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EF6AF4" w:rsidRDefault="00043A61" w:rsidP="00A74EA4">
      <w:pPr>
        <w:spacing w:line="240" w:lineRule="auto"/>
        <w:ind w:left="709"/>
        <w:rPr>
          <w:rFonts w:ascii="Times New Roman" w:hAnsi="Times New Roman"/>
          <w:sz w:val="24"/>
          <w:szCs w:val="24"/>
        </w:rPr>
      </w:pPr>
    </w:p>
    <w:p w:rsidR="007B41D4" w:rsidRPr="00EF6AF4" w:rsidRDefault="00FA54A4" w:rsidP="00A74EA4">
      <w:pPr>
        <w:spacing w:line="240" w:lineRule="auto"/>
        <w:ind w:left="709"/>
        <w:jc w:val="center"/>
        <w:rPr>
          <w:rFonts w:ascii="Times New Roman" w:hAnsi="Times New Roman"/>
          <w:bCs/>
          <w:sz w:val="28"/>
          <w:szCs w:val="28"/>
        </w:rPr>
      </w:pPr>
      <w:r w:rsidRPr="00EF6AF4">
        <w:rPr>
          <w:rFonts w:ascii="Times New Roman" w:hAnsi="Times New Roman"/>
          <w:bCs/>
          <w:sz w:val="28"/>
          <w:szCs w:val="28"/>
        </w:rPr>
        <w:t>A N U N Ț</w:t>
      </w:r>
    </w:p>
    <w:p w:rsidR="00FB59AB" w:rsidRPr="00EF6AF4" w:rsidRDefault="00BB7E2D" w:rsidP="00BB7E2D">
      <w:pPr>
        <w:pStyle w:val="NoSpacing"/>
        <w:jc w:val="both"/>
        <w:rPr>
          <w:rFonts w:ascii="Times New Roman" w:hAnsi="Times New Roman"/>
          <w:sz w:val="24"/>
          <w:szCs w:val="24"/>
        </w:rPr>
      </w:pPr>
      <w:r w:rsidRPr="00EF6AF4">
        <w:rPr>
          <w:rFonts w:ascii="Times New Roman" w:hAnsi="Times New Roman" w:cs="Times New Roman"/>
          <w:color w:val="000000" w:themeColor="text1"/>
          <w:sz w:val="24"/>
          <w:szCs w:val="24"/>
          <w:lang w:eastAsia="ro-RO"/>
        </w:rPr>
        <w:t>Liceul Tehnologic Special, comuna Ștefan cel Mare,</w:t>
      </w:r>
      <w:r w:rsidR="006F5B71" w:rsidRPr="00EF6AF4">
        <w:rPr>
          <w:rFonts w:ascii="Times New Roman" w:hAnsi="Times New Roman" w:cs="Times New Roman"/>
          <w:color w:val="000000" w:themeColor="text1"/>
          <w:sz w:val="24"/>
          <w:szCs w:val="24"/>
          <w:lang w:eastAsia="ro-RO"/>
        </w:rPr>
        <w:t xml:space="preserve"> strada Stânjenelului nr. 27,</w:t>
      </w:r>
      <w:r w:rsidRPr="00EF6AF4">
        <w:rPr>
          <w:rFonts w:ascii="Times New Roman" w:hAnsi="Times New Roman" w:cs="Times New Roman"/>
          <w:color w:val="000000" w:themeColor="text1"/>
          <w:sz w:val="24"/>
          <w:szCs w:val="24"/>
          <w:lang w:eastAsia="ro-RO"/>
        </w:rPr>
        <w:t xml:space="preserve"> județul Neamț, </w:t>
      </w:r>
      <w:r w:rsidR="00AE3BF3" w:rsidRPr="00EF6AF4">
        <w:rPr>
          <w:rFonts w:ascii="Times New Roman" w:hAnsi="Times New Roman"/>
          <w:sz w:val="24"/>
          <w:szCs w:val="24"/>
        </w:rPr>
        <w:t xml:space="preserve">organizeaza concurs pentru ocuparea unei functii contractual </w:t>
      </w:r>
      <w:r w:rsidRPr="00EF6AF4">
        <w:rPr>
          <w:rFonts w:ascii="Times New Roman" w:hAnsi="Times New Roman"/>
          <w:sz w:val="24"/>
          <w:szCs w:val="24"/>
        </w:rPr>
        <w:t xml:space="preserve">temporar </w:t>
      </w:r>
      <w:r w:rsidR="00AE3BF3" w:rsidRPr="00EF6AF4">
        <w:rPr>
          <w:rFonts w:ascii="Times New Roman" w:hAnsi="Times New Roman"/>
          <w:sz w:val="24"/>
          <w:szCs w:val="24"/>
        </w:rPr>
        <w:t>vacante in conformitate cu prevederile</w:t>
      </w:r>
      <w:r w:rsidR="00614E3B" w:rsidRPr="00EF6AF4">
        <w:rPr>
          <w:rFonts w:ascii="Times New Roman" w:hAnsi="Times New Roman"/>
          <w:sz w:val="24"/>
          <w:szCs w:val="24"/>
        </w:rPr>
        <w:t xml:space="preserve"> H.G. nr. 1336/ 28.10.2022</w:t>
      </w:r>
      <w:r w:rsidRPr="00EF6AF4">
        <w:rPr>
          <w:rFonts w:ascii="Times New Roman" w:hAnsi="Times New Roman"/>
          <w:sz w:val="24"/>
          <w:szCs w:val="24"/>
        </w:rPr>
        <w:t xml:space="preserve"> </w:t>
      </w:r>
      <w:r w:rsidR="0097130F" w:rsidRPr="00EF6AF4">
        <w:rPr>
          <w:rFonts w:ascii="Times New Roman" w:hAnsi="Times New Roman"/>
          <w:sz w:val="24"/>
          <w:szCs w:val="24"/>
        </w:rPr>
        <w:t>și Legii 1</w:t>
      </w:r>
      <w:r w:rsidRPr="00EF6AF4">
        <w:rPr>
          <w:rFonts w:ascii="Times New Roman" w:hAnsi="Times New Roman"/>
          <w:sz w:val="24"/>
          <w:szCs w:val="24"/>
        </w:rPr>
        <w:t>41</w:t>
      </w:r>
      <w:r w:rsidR="0097130F" w:rsidRPr="00EF6AF4">
        <w:rPr>
          <w:rFonts w:ascii="Times New Roman" w:hAnsi="Times New Roman"/>
          <w:sz w:val="24"/>
          <w:szCs w:val="24"/>
        </w:rPr>
        <w:t>/202</w:t>
      </w:r>
      <w:r w:rsidRPr="00EF6AF4">
        <w:rPr>
          <w:rFonts w:ascii="Times New Roman" w:hAnsi="Times New Roman"/>
          <w:sz w:val="24"/>
          <w:szCs w:val="24"/>
        </w:rPr>
        <w:t>5</w:t>
      </w:r>
      <w:r w:rsidR="00993333" w:rsidRPr="00EF6AF4">
        <w:rPr>
          <w:rFonts w:ascii="Times New Roman" w:hAnsi="Times New Roman"/>
          <w:sz w:val="24"/>
          <w:szCs w:val="24"/>
        </w:rPr>
        <w:t xml:space="preserve">, </w:t>
      </w:r>
      <w:r w:rsidR="00AA40B9" w:rsidRPr="00EF6AF4">
        <w:rPr>
          <w:rFonts w:ascii="Times New Roman" w:hAnsi="Times New Roman"/>
          <w:sz w:val="24"/>
          <w:szCs w:val="24"/>
        </w:rPr>
        <w:t>după cum urmează:</w:t>
      </w:r>
    </w:p>
    <w:p w:rsidR="00AA40B9" w:rsidRPr="00EF6AF4" w:rsidRDefault="00AA40B9" w:rsidP="0070707E">
      <w:pPr>
        <w:spacing w:after="0"/>
        <w:ind w:firstLine="708"/>
        <w:jc w:val="both"/>
        <w:rPr>
          <w:rFonts w:ascii="Times New Roman" w:hAnsi="Times New Roman"/>
          <w:sz w:val="24"/>
          <w:szCs w:val="24"/>
        </w:rPr>
      </w:pPr>
    </w:p>
    <w:p w:rsidR="00820DFD" w:rsidRPr="00EF6AF4" w:rsidRDefault="00820DFD" w:rsidP="0070707E">
      <w:pPr>
        <w:widowControl w:val="0"/>
        <w:spacing w:after="0"/>
        <w:contextualSpacing/>
        <w:jc w:val="both"/>
        <w:rPr>
          <w:rFonts w:ascii="Times New Roman" w:hAnsi="Times New Roman"/>
          <w:bCs/>
          <w:sz w:val="24"/>
          <w:szCs w:val="24"/>
        </w:rPr>
      </w:pPr>
      <w:r w:rsidRPr="00EF6AF4">
        <w:rPr>
          <w:rFonts w:ascii="Times New Roman" w:hAnsi="Times New Roman"/>
          <w:bCs/>
          <w:sz w:val="24"/>
          <w:szCs w:val="24"/>
        </w:rPr>
        <w:t>DENUMIREA POSTULUI:</w:t>
      </w:r>
      <w:r w:rsidRPr="00EF6AF4">
        <w:rPr>
          <w:rFonts w:ascii="Times New Roman" w:hAnsi="Times New Roman"/>
          <w:sz w:val="24"/>
          <w:szCs w:val="24"/>
        </w:rPr>
        <w:t xml:space="preserve"> </w:t>
      </w:r>
      <w:r w:rsidR="00BB7E2D" w:rsidRPr="00EF6AF4">
        <w:rPr>
          <w:rFonts w:ascii="Times New Roman" w:hAnsi="Times New Roman"/>
          <w:bCs/>
          <w:sz w:val="24"/>
          <w:szCs w:val="24"/>
          <w:shd w:val="clear" w:color="auto" w:fill="FFFFFF"/>
        </w:rPr>
        <w:t>supraveghetor de noapte</w:t>
      </w:r>
    </w:p>
    <w:p w:rsidR="00820DFD" w:rsidRPr="00EF6AF4" w:rsidRDefault="00820DFD" w:rsidP="0070707E">
      <w:pPr>
        <w:widowControl w:val="0"/>
        <w:spacing w:after="0"/>
        <w:contextualSpacing/>
        <w:jc w:val="both"/>
        <w:rPr>
          <w:rFonts w:ascii="Times New Roman" w:hAnsi="Times New Roman"/>
          <w:bCs/>
          <w:sz w:val="24"/>
          <w:szCs w:val="24"/>
        </w:rPr>
      </w:pPr>
      <w:r w:rsidRPr="00EF6AF4">
        <w:rPr>
          <w:rFonts w:ascii="Times New Roman" w:hAnsi="Times New Roman"/>
          <w:bCs/>
          <w:sz w:val="24"/>
          <w:szCs w:val="24"/>
        </w:rPr>
        <w:t>NUMĂRUL POSTURILOR:</w:t>
      </w:r>
      <w:r w:rsidRPr="00EF6AF4">
        <w:rPr>
          <w:rFonts w:ascii="Times New Roman" w:hAnsi="Times New Roman"/>
          <w:sz w:val="24"/>
          <w:szCs w:val="24"/>
        </w:rPr>
        <w:t xml:space="preserve"> </w:t>
      </w:r>
      <w:r w:rsidRPr="00EF6AF4">
        <w:rPr>
          <w:rFonts w:ascii="Times New Roman" w:hAnsi="Times New Roman"/>
          <w:bCs/>
          <w:sz w:val="24"/>
          <w:szCs w:val="24"/>
        </w:rPr>
        <w:t>1 post temporar vacant</w:t>
      </w:r>
    </w:p>
    <w:p w:rsidR="00820DFD" w:rsidRPr="00EF6AF4" w:rsidRDefault="00820DFD" w:rsidP="0070707E">
      <w:pPr>
        <w:widowControl w:val="0"/>
        <w:spacing w:after="0"/>
        <w:contextualSpacing/>
        <w:jc w:val="both"/>
        <w:rPr>
          <w:rFonts w:ascii="Times New Roman" w:hAnsi="Times New Roman"/>
          <w:sz w:val="24"/>
          <w:szCs w:val="24"/>
        </w:rPr>
      </w:pPr>
      <w:r w:rsidRPr="00EF6AF4">
        <w:rPr>
          <w:rFonts w:ascii="Times New Roman" w:hAnsi="Times New Roman"/>
          <w:bCs/>
          <w:sz w:val="24"/>
          <w:szCs w:val="24"/>
        </w:rPr>
        <w:t>NIVELUL POSTULUI:</w:t>
      </w:r>
      <w:r w:rsidRPr="00EF6AF4">
        <w:rPr>
          <w:rFonts w:ascii="Times New Roman" w:hAnsi="Times New Roman"/>
          <w:sz w:val="24"/>
          <w:szCs w:val="24"/>
        </w:rPr>
        <w:t xml:space="preserve"> funcție de execuție</w:t>
      </w:r>
    </w:p>
    <w:p w:rsidR="00820DFD" w:rsidRPr="00EF6AF4" w:rsidRDefault="00820DFD" w:rsidP="0070707E">
      <w:pPr>
        <w:widowControl w:val="0"/>
        <w:spacing w:after="0"/>
        <w:contextualSpacing/>
        <w:jc w:val="both"/>
        <w:rPr>
          <w:rFonts w:ascii="Times New Roman" w:hAnsi="Times New Roman"/>
          <w:sz w:val="24"/>
          <w:szCs w:val="24"/>
        </w:rPr>
      </w:pPr>
      <w:r w:rsidRPr="00EF6AF4">
        <w:rPr>
          <w:rFonts w:ascii="Times New Roman" w:hAnsi="Times New Roman"/>
          <w:bCs/>
          <w:sz w:val="24"/>
          <w:szCs w:val="24"/>
        </w:rPr>
        <w:t>COMPARTIMENT/STRUCTURA:</w:t>
      </w:r>
      <w:r w:rsidRPr="00EF6AF4">
        <w:rPr>
          <w:rFonts w:ascii="Times New Roman" w:hAnsi="Times New Roman"/>
          <w:sz w:val="24"/>
          <w:szCs w:val="24"/>
        </w:rPr>
        <w:t xml:space="preserve"> </w:t>
      </w:r>
      <w:r w:rsidR="00BB7E2D" w:rsidRPr="00EF6AF4">
        <w:rPr>
          <w:rFonts w:ascii="Times New Roman" w:hAnsi="Times New Roman"/>
          <w:sz w:val="24"/>
          <w:szCs w:val="24"/>
          <w:shd w:val="clear" w:color="auto" w:fill="FFFFFF"/>
        </w:rPr>
        <w:t>DIDACTIC-AUXILIAR</w:t>
      </w:r>
    </w:p>
    <w:p w:rsidR="00820DFD" w:rsidRPr="00EF6AF4" w:rsidRDefault="00820DFD" w:rsidP="0070707E">
      <w:pPr>
        <w:widowControl w:val="0"/>
        <w:spacing w:after="0"/>
        <w:contextualSpacing/>
        <w:jc w:val="both"/>
        <w:rPr>
          <w:rFonts w:ascii="Times New Roman" w:hAnsi="Times New Roman"/>
          <w:sz w:val="24"/>
          <w:szCs w:val="24"/>
        </w:rPr>
      </w:pPr>
      <w:r w:rsidRPr="00EF6AF4">
        <w:rPr>
          <w:rFonts w:ascii="Times New Roman" w:hAnsi="Times New Roman"/>
          <w:bCs/>
          <w:sz w:val="24"/>
          <w:szCs w:val="24"/>
        </w:rPr>
        <w:t>DURATA TIMPULUI DE LUCRU</w:t>
      </w:r>
      <w:r w:rsidRPr="00EF6AF4">
        <w:rPr>
          <w:rFonts w:ascii="Times New Roman" w:hAnsi="Times New Roman"/>
          <w:sz w:val="24"/>
          <w:szCs w:val="24"/>
        </w:rPr>
        <w:t xml:space="preserve">: </w:t>
      </w:r>
      <w:r w:rsidR="00BB7E2D" w:rsidRPr="00EF6AF4">
        <w:rPr>
          <w:rFonts w:ascii="Times New Roman" w:hAnsi="Times New Roman"/>
          <w:sz w:val="24"/>
          <w:szCs w:val="24"/>
        </w:rPr>
        <w:t>8</w:t>
      </w:r>
      <w:r w:rsidRPr="00EF6AF4">
        <w:rPr>
          <w:rFonts w:ascii="Times New Roman" w:hAnsi="Times New Roman"/>
          <w:sz w:val="24"/>
          <w:szCs w:val="24"/>
        </w:rPr>
        <w:t xml:space="preserve"> ore pe zi; </w:t>
      </w:r>
      <w:r w:rsidR="00BB7E2D" w:rsidRPr="00EF6AF4">
        <w:rPr>
          <w:rFonts w:ascii="Times New Roman" w:hAnsi="Times New Roman"/>
          <w:sz w:val="24"/>
          <w:szCs w:val="24"/>
        </w:rPr>
        <w:t>40</w:t>
      </w:r>
      <w:r w:rsidRPr="00EF6AF4">
        <w:rPr>
          <w:rFonts w:ascii="Times New Roman" w:hAnsi="Times New Roman"/>
          <w:sz w:val="24"/>
          <w:szCs w:val="24"/>
        </w:rPr>
        <w:t xml:space="preserve"> de ore pe săptămână</w:t>
      </w:r>
    </w:p>
    <w:p w:rsidR="00820DFD" w:rsidRPr="00EF6AF4" w:rsidRDefault="00820DFD" w:rsidP="0070707E">
      <w:pPr>
        <w:widowControl w:val="0"/>
        <w:spacing w:after="0"/>
        <w:contextualSpacing/>
        <w:jc w:val="both"/>
        <w:rPr>
          <w:rFonts w:ascii="Times New Roman" w:hAnsi="Times New Roman"/>
          <w:sz w:val="24"/>
          <w:szCs w:val="24"/>
        </w:rPr>
      </w:pPr>
      <w:r w:rsidRPr="00EF6AF4">
        <w:rPr>
          <w:rFonts w:ascii="Times New Roman" w:hAnsi="Times New Roman"/>
          <w:bCs/>
          <w:sz w:val="24"/>
          <w:szCs w:val="24"/>
        </w:rPr>
        <w:t>PERIOADA:</w:t>
      </w:r>
      <w:r w:rsidRPr="00EF6AF4">
        <w:rPr>
          <w:rFonts w:ascii="Times New Roman" w:hAnsi="Times New Roman"/>
          <w:sz w:val="24"/>
          <w:szCs w:val="24"/>
        </w:rPr>
        <w:t xml:space="preserve"> </w:t>
      </w:r>
      <w:r w:rsidRPr="00EF6AF4">
        <w:rPr>
          <w:rFonts w:ascii="Times New Roman" w:hAnsi="Times New Roman"/>
          <w:bCs/>
          <w:sz w:val="24"/>
          <w:szCs w:val="24"/>
        </w:rPr>
        <w:t>determinată</w:t>
      </w:r>
    </w:p>
    <w:p w:rsidR="00DD1555" w:rsidRPr="00EF6AF4" w:rsidRDefault="00DD1555" w:rsidP="0070707E">
      <w:pPr>
        <w:spacing w:after="0"/>
        <w:jc w:val="both"/>
        <w:rPr>
          <w:rFonts w:ascii="Times New Roman" w:hAnsi="Times New Roman"/>
          <w:sz w:val="24"/>
          <w:szCs w:val="24"/>
        </w:rPr>
      </w:pPr>
    </w:p>
    <w:p w:rsidR="00DD1555" w:rsidRPr="00EF6AF4" w:rsidRDefault="00DD1555" w:rsidP="0070707E">
      <w:pPr>
        <w:spacing w:after="0"/>
        <w:ind w:firstLine="708"/>
        <w:jc w:val="both"/>
        <w:rPr>
          <w:rFonts w:ascii="Times New Roman" w:hAnsi="Times New Roman"/>
          <w:sz w:val="24"/>
          <w:szCs w:val="24"/>
        </w:rPr>
      </w:pPr>
      <w:r w:rsidRPr="00EF6AF4">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EF6AF4" w:rsidRDefault="00DD1555" w:rsidP="0070707E">
      <w:pPr>
        <w:spacing w:after="0"/>
        <w:ind w:firstLine="708"/>
        <w:jc w:val="both"/>
        <w:rPr>
          <w:rFonts w:ascii="Times New Roman" w:hAnsi="Times New Roman"/>
          <w:sz w:val="24"/>
          <w:szCs w:val="24"/>
        </w:rPr>
      </w:pPr>
      <w:r w:rsidRPr="00EF6AF4">
        <w:rPr>
          <w:rFonts w:ascii="Times New Roman" w:hAnsi="Times New Roman"/>
          <w:sz w:val="24"/>
          <w:szCs w:val="24"/>
        </w:rPr>
        <w:t>Pentru a ocupa un post contractual vacant</w:t>
      </w:r>
      <w:r w:rsidR="00820DFD" w:rsidRPr="00EF6AF4">
        <w:rPr>
          <w:rFonts w:ascii="Times New Roman" w:hAnsi="Times New Roman"/>
          <w:sz w:val="24"/>
          <w:szCs w:val="24"/>
        </w:rPr>
        <w:t>/temporar vacant</w:t>
      </w:r>
      <w:r w:rsidRPr="00EF6AF4">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EF6AF4" w:rsidRDefault="00820DFD" w:rsidP="0070707E">
      <w:pPr>
        <w:spacing w:after="0"/>
        <w:ind w:firstLine="708"/>
        <w:jc w:val="both"/>
        <w:rPr>
          <w:rFonts w:ascii="Times New Roman" w:hAnsi="Times New Roman"/>
          <w:sz w:val="24"/>
          <w:szCs w:val="24"/>
        </w:rPr>
      </w:pPr>
      <w:r w:rsidRPr="00EF6AF4">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EF6AF4" w:rsidRDefault="00820DFD" w:rsidP="0070707E">
      <w:pPr>
        <w:spacing w:after="0"/>
        <w:ind w:firstLine="708"/>
        <w:jc w:val="both"/>
        <w:rPr>
          <w:rFonts w:ascii="Times New Roman" w:hAnsi="Times New Roman"/>
          <w:sz w:val="24"/>
          <w:szCs w:val="24"/>
        </w:rPr>
      </w:pPr>
      <w:r w:rsidRPr="00EF6AF4">
        <w:rPr>
          <w:rFonts w:ascii="Times New Roman" w:hAnsi="Times New Roman"/>
          <w:sz w:val="24"/>
          <w:szCs w:val="24"/>
        </w:rPr>
        <w:t>b) cunoaște limba română, scris și vorbit;</w:t>
      </w:r>
    </w:p>
    <w:p w:rsidR="00820DFD" w:rsidRPr="00EF6AF4" w:rsidRDefault="00820DFD" w:rsidP="0070707E">
      <w:pPr>
        <w:spacing w:after="0"/>
        <w:ind w:firstLine="708"/>
        <w:jc w:val="both"/>
        <w:rPr>
          <w:rFonts w:ascii="Times New Roman" w:hAnsi="Times New Roman"/>
          <w:sz w:val="24"/>
          <w:szCs w:val="24"/>
        </w:rPr>
      </w:pPr>
      <w:r w:rsidRPr="00EF6AF4">
        <w:rPr>
          <w:rFonts w:ascii="Times New Roman" w:hAnsi="Times New Roman"/>
          <w:sz w:val="24"/>
          <w:szCs w:val="24"/>
        </w:rPr>
        <w:t>c) are capacitate de muncă în conformitate cu prevederile Legii nr. 53/2003 - Codul muncii, republicată, cu modificările și completările ulterioare;</w:t>
      </w:r>
    </w:p>
    <w:p w:rsidR="00820DFD" w:rsidRPr="00EF6AF4" w:rsidRDefault="00820DFD" w:rsidP="0070707E">
      <w:pPr>
        <w:spacing w:after="0"/>
        <w:ind w:firstLine="708"/>
        <w:jc w:val="both"/>
        <w:rPr>
          <w:rFonts w:ascii="Times New Roman" w:hAnsi="Times New Roman"/>
          <w:sz w:val="24"/>
          <w:szCs w:val="24"/>
        </w:rPr>
      </w:pPr>
      <w:r w:rsidRPr="00EF6AF4">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EF6AF4" w:rsidRDefault="00820DFD" w:rsidP="0070707E">
      <w:pPr>
        <w:spacing w:after="0"/>
        <w:ind w:firstLine="708"/>
        <w:jc w:val="both"/>
        <w:rPr>
          <w:rFonts w:ascii="Times New Roman" w:hAnsi="Times New Roman"/>
          <w:sz w:val="24"/>
          <w:szCs w:val="24"/>
        </w:rPr>
      </w:pPr>
      <w:r w:rsidRPr="00EF6AF4">
        <w:rPr>
          <w:rFonts w:ascii="Times New Roman" w:hAnsi="Times New Roman"/>
          <w:sz w:val="24"/>
          <w:szCs w:val="24"/>
        </w:rPr>
        <w:t>e) îndeplinește condițiile de studii, de vechime în specialitate și, după caz, alte condiții specifice potrivit cerințelor postului scos la concurs;</w:t>
      </w:r>
    </w:p>
    <w:p w:rsidR="00820DFD" w:rsidRPr="00EF6AF4" w:rsidRDefault="00820DFD" w:rsidP="0070707E">
      <w:pPr>
        <w:spacing w:after="0"/>
        <w:ind w:firstLine="708"/>
        <w:jc w:val="both"/>
        <w:rPr>
          <w:rFonts w:ascii="Times New Roman" w:hAnsi="Times New Roman"/>
          <w:sz w:val="24"/>
          <w:szCs w:val="24"/>
        </w:rPr>
      </w:pPr>
      <w:r w:rsidRPr="00EF6AF4">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EF6AF4" w:rsidRDefault="00820DFD" w:rsidP="0070707E">
      <w:pPr>
        <w:spacing w:after="0"/>
        <w:ind w:firstLine="708"/>
        <w:jc w:val="both"/>
        <w:rPr>
          <w:rFonts w:ascii="Times New Roman" w:hAnsi="Times New Roman"/>
          <w:sz w:val="24"/>
          <w:szCs w:val="24"/>
        </w:rPr>
      </w:pPr>
      <w:r w:rsidRPr="00EF6AF4">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EF6AF4" w:rsidRDefault="00820DFD" w:rsidP="0070707E">
      <w:pPr>
        <w:spacing w:after="0"/>
        <w:ind w:firstLine="708"/>
        <w:jc w:val="both"/>
        <w:rPr>
          <w:rFonts w:ascii="Times New Roman" w:hAnsi="Times New Roman"/>
          <w:sz w:val="24"/>
          <w:szCs w:val="24"/>
        </w:rPr>
      </w:pPr>
      <w:r w:rsidRPr="00EF6AF4">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EF6AF4" w:rsidRDefault="00820DFD" w:rsidP="0070707E">
      <w:pPr>
        <w:spacing w:after="0"/>
        <w:ind w:firstLine="708"/>
        <w:jc w:val="both"/>
        <w:rPr>
          <w:rFonts w:ascii="Times New Roman" w:hAnsi="Times New Roman"/>
          <w:sz w:val="24"/>
          <w:szCs w:val="24"/>
        </w:rPr>
      </w:pPr>
    </w:p>
    <w:p w:rsidR="00DD1555" w:rsidRPr="00EF6AF4" w:rsidRDefault="00DD1555" w:rsidP="0070707E">
      <w:pPr>
        <w:spacing w:after="0"/>
        <w:ind w:firstLine="708"/>
        <w:jc w:val="both"/>
        <w:rPr>
          <w:rFonts w:ascii="Times New Roman" w:hAnsi="Times New Roman"/>
          <w:sz w:val="24"/>
          <w:szCs w:val="24"/>
        </w:rPr>
      </w:pPr>
      <w:r w:rsidRPr="00EF6AF4">
        <w:rPr>
          <w:rFonts w:ascii="Times New Roman" w:hAnsi="Times New Roman"/>
          <w:sz w:val="24"/>
          <w:szCs w:val="24"/>
        </w:rPr>
        <w:t>Condiţiile specifice necesare în vederea participării la concurs şi a ocupării funcţiei contractuale stabilite pe baza atribuțiilor corespunzătoare postului, sunt:</w:t>
      </w:r>
    </w:p>
    <w:p w:rsidR="00DD1555" w:rsidRPr="00EF6AF4" w:rsidRDefault="00DD1555" w:rsidP="0070707E">
      <w:pPr>
        <w:numPr>
          <w:ilvl w:val="0"/>
          <w:numId w:val="8"/>
        </w:numPr>
        <w:spacing w:after="0"/>
        <w:jc w:val="both"/>
        <w:rPr>
          <w:rFonts w:ascii="Times New Roman" w:hAnsi="Times New Roman"/>
          <w:sz w:val="24"/>
          <w:szCs w:val="24"/>
        </w:rPr>
      </w:pPr>
      <w:r w:rsidRPr="00EF6AF4">
        <w:rPr>
          <w:rFonts w:ascii="Times New Roman" w:hAnsi="Times New Roman"/>
          <w:sz w:val="24"/>
          <w:szCs w:val="24"/>
        </w:rPr>
        <w:t>Studii</w:t>
      </w:r>
      <w:r w:rsidR="00820DFD" w:rsidRPr="00EF6AF4">
        <w:rPr>
          <w:rFonts w:ascii="Times New Roman" w:hAnsi="Times New Roman"/>
          <w:sz w:val="24"/>
          <w:szCs w:val="24"/>
        </w:rPr>
        <w:t xml:space="preserve">: </w:t>
      </w:r>
      <w:r w:rsidR="0055681F" w:rsidRPr="00EF6AF4">
        <w:rPr>
          <w:rFonts w:ascii="Times New Roman" w:hAnsi="Times New Roman"/>
          <w:sz w:val="24"/>
          <w:szCs w:val="24"/>
        </w:rPr>
        <w:t>minim generale</w:t>
      </w:r>
    </w:p>
    <w:p w:rsidR="00DD1555" w:rsidRPr="00EF6AF4" w:rsidRDefault="00DD1555" w:rsidP="0055681F">
      <w:pPr>
        <w:numPr>
          <w:ilvl w:val="0"/>
          <w:numId w:val="8"/>
        </w:numPr>
        <w:spacing w:after="0"/>
        <w:jc w:val="both"/>
        <w:rPr>
          <w:rFonts w:ascii="Times New Roman" w:hAnsi="Times New Roman"/>
          <w:sz w:val="24"/>
          <w:szCs w:val="24"/>
        </w:rPr>
      </w:pPr>
      <w:r w:rsidRPr="00EF6AF4">
        <w:rPr>
          <w:rFonts w:ascii="Times New Roman" w:hAnsi="Times New Roman"/>
          <w:sz w:val="24"/>
          <w:szCs w:val="24"/>
        </w:rPr>
        <w:lastRenderedPageBreak/>
        <w:t xml:space="preserve">Vechimea </w:t>
      </w:r>
      <w:r w:rsidR="0055681F" w:rsidRPr="00EF6AF4">
        <w:rPr>
          <w:rFonts w:ascii="Times New Roman" w:hAnsi="Times New Roman"/>
          <w:sz w:val="24"/>
          <w:szCs w:val="24"/>
        </w:rPr>
        <w:t>în muncă</w:t>
      </w:r>
      <w:r w:rsidR="00820DFD" w:rsidRPr="00EF6AF4">
        <w:rPr>
          <w:rFonts w:ascii="Times New Roman" w:hAnsi="Times New Roman"/>
          <w:sz w:val="24"/>
          <w:szCs w:val="24"/>
        </w:rPr>
        <w:t xml:space="preserve">: </w:t>
      </w:r>
      <w:r w:rsidR="0055681F" w:rsidRPr="00EF6AF4">
        <w:rPr>
          <w:rFonts w:ascii="Times New Roman" w:hAnsi="Times New Roman"/>
          <w:sz w:val="24"/>
          <w:szCs w:val="24"/>
        </w:rPr>
        <w:t>nu se solicită</w:t>
      </w:r>
    </w:p>
    <w:p w:rsidR="00820DFD" w:rsidRPr="00EF6AF4" w:rsidRDefault="00820DFD" w:rsidP="0070707E">
      <w:pPr>
        <w:spacing w:after="0"/>
        <w:ind w:firstLine="708"/>
        <w:jc w:val="both"/>
        <w:rPr>
          <w:rFonts w:ascii="Times New Roman" w:hAnsi="Times New Roman"/>
          <w:sz w:val="24"/>
          <w:szCs w:val="24"/>
        </w:rPr>
      </w:pPr>
    </w:p>
    <w:p w:rsidR="00820DFD" w:rsidRPr="00EF6AF4" w:rsidRDefault="00491139" w:rsidP="0070707E">
      <w:pPr>
        <w:spacing w:after="0"/>
        <w:ind w:firstLine="708"/>
        <w:jc w:val="both"/>
        <w:rPr>
          <w:rFonts w:ascii="Times New Roman" w:hAnsi="Times New Roman"/>
          <w:sz w:val="24"/>
          <w:szCs w:val="24"/>
          <w:shd w:val="clear" w:color="auto" w:fill="FFFFFF"/>
        </w:rPr>
      </w:pPr>
      <w:r w:rsidRPr="00EF6AF4">
        <w:rPr>
          <w:rFonts w:ascii="Times New Roman" w:hAnsi="Times New Roman"/>
          <w:sz w:val="24"/>
          <w:szCs w:val="24"/>
          <w:shd w:val="clear" w:color="auto" w:fill="FFFFFF"/>
        </w:rPr>
        <w:t>Pentru înscrierea la concurs candidații vor depune un dosar care va conține următoarele documente:</w:t>
      </w:r>
    </w:p>
    <w:p w:rsidR="00491139" w:rsidRPr="00EF6AF4" w:rsidRDefault="00491139" w:rsidP="0070707E">
      <w:pPr>
        <w:spacing w:after="0"/>
        <w:ind w:firstLine="708"/>
        <w:jc w:val="both"/>
        <w:rPr>
          <w:rFonts w:ascii="Times New Roman" w:hAnsi="Times New Roman"/>
          <w:sz w:val="24"/>
          <w:szCs w:val="24"/>
        </w:rPr>
      </w:pPr>
    </w:p>
    <w:p w:rsidR="00491139" w:rsidRPr="00EF6AF4" w:rsidRDefault="00491139" w:rsidP="0070707E">
      <w:pPr>
        <w:spacing w:after="0"/>
        <w:ind w:firstLine="708"/>
        <w:jc w:val="both"/>
        <w:rPr>
          <w:rFonts w:ascii="Times New Roman" w:hAnsi="Times New Roman"/>
          <w:sz w:val="24"/>
          <w:szCs w:val="24"/>
        </w:rPr>
      </w:pPr>
      <w:r w:rsidRPr="00EF6AF4">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EF6AF4" w:rsidRDefault="00491139" w:rsidP="0070707E">
      <w:pPr>
        <w:spacing w:after="0"/>
        <w:ind w:firstLine="708"/>
        <w:jc w:val="both"/>
        <w:rPr>
          <w:rFonts w:ascii="Times New Roman" w:hAnsi="Times New Roman"/>
          <w:sz w:val="24"/>
          <w:szCs w:val="24"/>
        </w:rPr>
      </w:pPr>
      <w:r w:rsidRPr="00EF6AF4">
        <w:rPr>
          <w:rFonts w:ascii="Times New Roman" w:hAnsi="Times New Roman"/>
          <w:sz w:val="24"/>
          <w:szCs w:val="24"/>
        </w:rPr>
        <w:t>b) copia actului de identitate sau orice alt document care atestă identitatea, potrivit legii, aflate în termen de valabilitate;</w:t>
      </w:r>
    </w:p>
    <w:p w:rsidR="00491139" w:rsidRPr="00EF6AF4" w:rsidRDefault="00491139" w:rsidP="0070707E">
      <w:pPr>
        <w:spacing w:after="0"/>
        <w:ind w:firstLine="708"/>
        <w:jc w:val="both"/>
        <w:rPr>
          <w:rFonts w:ascii="Times New Roman" w:hAnsi="Times New Roman"/>
          <w:sz w:val="24"/>
          <w:szCs w:val="24"/>
        </w:rPr>
      </w:pPr>
      <w:r w:rsidRPr="00EF6AF4">
        <w:rPr>
          <w:rFonts w:ascii="Times New Roman" w:hAnsi="Times New Roman"/>
          <w:sz w:val="24"/>
          <w:szCs w:val="24"/>
        </w:rPr>
        <w:t>c) copia certificatului de căsătorie sau a altui document prin care s-a realizat schimbarea de nume, după caz;</w:t>
      </w:r>
    </w:p>
    <w:p w:rsidR="00491139" w:rsidRPr="00EF6AF4" w:rsidRDefault="00491139" w:rsidP="0070707E">
      <w:pPr>
        <w:spacing w:after="0"/>
        <w:ind w:firstLine="708"/>
        <w:jc w:val="both"/>
        <w:rPr>
          <w:rFonts w:ascii="Times New Roman" w:hAnsi="Times New Roman"/>
          <w:sz w:val="24"/>
          <w:szCs w:val="24"/>
        </w:rPr>
      </w:pPr>
      <w:r w:rsidRPr="00EF6AF4">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EF6AF4" w:rsidRDefault="00491139" w:rsidP="0070707E">
      <w:pPr>
        <w:spacing w:after="0"/>
        <w:ind w:firstLine="708"/>
        <w:jc w:val="both"/>
        <w:rPr>
          <w:rFonts w:ascii="Times New Roman" w:hAnsi="Times New Roman"/>
          <w:sz w:val="24"/>
          <w:szCs w:val="24"/>
        </w:rPr>
      </w:pPr>
      <w:r w:rsidRPr="00EF6AF4">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EF6AF4" w:rsidRDefault="00491139" w:rsidP="0070707E">
      <w:pPr>
        <w:spacing w:after="0"/>
        <w:ind w:firstLine="708"/>
        <w:jc w:val="both"/>
        <w:rPr>
          <w:rFonts w:ascii="Times New Roman" w:hAnsi="Times New Roman"/>
          <w:sz w:val="24"/>
          <w:szCs w:val="24"/>
        </w:rPr>
      </w:pPr>
      <w:r w:rsidRPr="00EF6AF4">
        <w:rPr>
          <w:rFonts w:ascii="Times New Roman" w:hAnsi="Times New Roman"/>
          <w:sz w:val="24"/>
          <w:szCs w:val="24"/>
        </w:rPr>
        <w:t>f) certificat de cazier judiciar sau, după caz, extrasul de pe cazierul judiciar;</w:t>
      </w:r>
    </w:p>
    <w:p w:rsidR="00491139" w:rsidRPr="00EF6AF4" w:rsidRDefault="00491139" w:rsidP="0070707E">
      <w:pPr>
        <w:spacing w:after="0"/>
        <w:ind w:firstLine="708"/>
        <w:jc w:val="both"/>
        <w:rPr>
          <w:rFonts w:ascii="Times New Roman" w:hAnsi="Times New Roman"/>
          <w:sz w:val="24"/>
          <w:szCs w:val="24"/>
        </w:rPr>
      </w:pPr>
      <w:r w:rsidRPr="00EF6AF4">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905C03" w:rsidRPr="00EF6AF4" w:rsidRDefault="00905C03" w:rsidP="007F551D">
      <w:pPr>
        <w:spacing w:after="180" w:line="390" w:lineRule="atLeast"/>
        <w:ind w:firstLine="708"/>
        <w:jc w:val="both"/>
        <w:rPr>
          <w:rFonts w:ascii="Times New Roman" w:eastAsia="Times New Roman" w:hAnsi="Times New Roman"/>
          <w:bCs/>
          <w:color w:val="000000" w:themeColor="text1"/>
          <w:spacing w:val="1"/>
          <w:sz w:val="24"/>
          <w:szCs w:val="24"/>
        </w:rPr>
      </w:pPr>
      <w:r w:rsidRPr="00EF6AF4">
        <w:rPr>
          <w:rFonts w:ascii="Times New Roman" w:eastAsia="Times New Roman" w:hAnsi="Times New Roman"/>
          <w:bCs/>
          <w:color w:val="000000" w:themeColor="text1"/>
          <w:spacing w:val="1"/>
          <w:sz w:val="24"/>
          <w:szCs w:val="24"/>
        </w:rPr>
        <w:t>Notă</w:t>
      </w:r>
      <w:r w:rsidR="007F551D" w:rsidRPr="00EF6AF4">
        <w:rPr>
          <w:rFonts w:ascii="Times New Roman" w:eastAsia="Times New Roman" w:hAnsi="Times New Roman"/>
          <w:bCs/>
          <w:color w:val="000000" w:themeColor="text1"/>
          <w:spacing w:val="1"/>
          <w:sz w:val="24"/>
          <w:szCs w:val="24"/>
        </w:rPr>
        <w:t>:</w:t>
      </w:r>
      <w:r w:rsidRPr="00EF6AF4">
        <w:rPr>
          <w:rFonts w:ascii="Times New Roman" w:eastAsia="Times New Roman" w:hAnsi="Times New Roman"/>
          <w:bCs/>
          <w:color w:val="000000" w:themeColor="text1"/>
          <w:spacing w:val="1"/>
          <w:sz w:val="24"/>
          <w:szCs w:val="24"/>
        </w:rPr>
        <w:t xml:space="preserve"> </w:t>
      </w:r>
      <w:r w:rsidR="007F551D" w:rsidRPr="00EF6AF4">
        <w:rPr>
          <w:rFonts w:ascii="Times New Roman" w:eastAsia="Times New Roman" w:hAnsi="Times New Roman"/>
          <w:bCs/>
          <w:color w:val="000000" w:themeColor="text1"/>
          <w:spacing w:val="1"/>
          <w:sz w:val="24"/>
          <w:szCs w:val="24"/>
        </w:rPr>
        <w:t>C</w:t>
      </w:r>
      <w:r w:rsidRPr="00EF6AF4">
        <w:rPr>
          <w:rFonts w:ascii="Times New Roman" w:eastAsia="Times New Roman" w:hAnsi="Times New Roman"/>
          <w:bCs/>
          <w:color w:val="000000" w:themeColor="text1"/>
          <w:spacing w:val="1"/>
          <w:sz w:val="24"/>
          <w:szCs w:val="24"/>
        </w:rPr>
        <w:t>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491139" w:rsidRPr="00EF6AF4" w:rsidRDefault="00491139" w:rsidP="0070707E">
      <w:pPr>
        <w:spacing w:after="0"/>
        <w:ind w:firstLine="708"/>
        <w:jc w:val="both"/>
        <w:rPr>
          <w:rFonts w:ascii="Times New Roman" w:hAnsi="Times New Roman"/>
          <w:sz w:val="24"/>
          <w:szCs w:val="24"/>
        </w:rPr>
      </w:pPr>
      <w:r w:rsidRPr="00EF6AF4">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EF6AF4" w:rsidRDefault="00491139" w:rsidP="0070707E">
      <w:pPr>
        <w:spacing w:after="0"/>
        <w:ind w:firstLine="708"/>
        <w:jc w:val="both"/>
        <w:rPr>
          <w:rFonts w:ascii="Times New Roman" w:hAnsi="Times New Roman"/>
          <w:sz w:val="24"/>
          <w:szCs w:val="24"/>
        </w:rPr>
      </w:pPr>
      <w:r w:rsidRPr="00EF6AF4">
        <w:rPr>
          <w:rFonts w:ascii="Times New Roman" w:hAnsi="Times New Roman"/>
          <w:sz w:val="24"/>
          <w:szCs w:val="24"/>
        </w:rPr>
        <w:t>i) curriculum vitae, model comun european.</w:t>
      </w:r>
    </w:p>
    <w:p w:rsidR="00491139" w:rsidRPr="00EF6AF4" w:rsidRDefault="00491139" w:rsidP="00DD1555">
      <w:pPr>
        <w:spacing w:after="0" w:line="240" w:lineRule="auto"/>
        <w:ind w:firstLine="708"/>
        <w:jc w:val="both"/>
        <w:rPr>
          <w:rFonts w:ascii="Times New Roman" w:hAnsi="Times New Roman"/>
          <w:sz w:val="24"/>
          <w:szCs w:val="24"/>
        </w:rPr>
      </w:pPr>
    </w:p>
    <w:p w:rsidR="00DD1555" w:rsidRPr="00EF6AF4" w:rsidRDefault="00DD1555" w:rsidP="00DD1555">
      <w:pPr>
        <w:spacing w:after="0" w:line="240" w:lineRule="auto"/>
        <w:ind w:firstLine="708"/>
        <w:jc w:val="both"/>
        <w:rPr>
          <w:rFonts w:ascii="Times New Roman" w:hAnsi="Times New Roman"/>
          <w:sz w:val="24"/>
          <w:szCs w:val="24"/>
        </w:rPr>
      </w:pPr>
      <w:r w:rsidRPr="00EF6AF4">
        <w:rPr>
          <w:rFonts w:ascii="Times New Roman" w:hAnsi="Times New Roman"/>
          <w:sz w:val="24"/>
          <w:szCs w:val="24"/>
        </w:rPr>
        <w:t xml:space="preserve">CALENDARUL </w:t>
      </w:r>
      <w:r w:rsidR="00645198" w:rsidRPr="00EF6AF4">
        <w:rPr>
          <w:rFonts w:ascii="Times New Roman" w:hAnsi="Times New Roman"/>
          <w:sz w:val="24"/>
          <w:szCs w:val="24"/>
        </w:rPr>
        <w:t xml:space="preserve">DE DESFASURARE A </w:t>
      </w:r>
      <w:r w:rsidRPr="00EF6AF4">
        <w:rPr>
          <w:rFonts w:ascii="Times New Roman" w:hAnsi="Times New Roman"/>
          <w:sz w:val="24"/>
          <w:szCs w:val="24"/>
        </w:rPr>
        <w:t>CONCURSULUI</w:t>
      </w:r>
      <w:r w:rsidR="00645198" w:rsidRPr="00EF6AF4">
        <w:rPr>
          <w:rFonts w:ascii="Times New Roman" w:hAnsi="Times New Roman"/>
          <w:sz w:val="24"/>
          <w:szCs w:val="24"/>
        </w:rPr>
        <w:t xml:space="preserve"> CE VA FI ORGANIZAT LA SEDIUL INSTITUTIEI</w:t>
      </w:r>
      <w:r w:rsidRPr="00EF6AF4">
        <w:rPr>
          <w:rFonts w:ascii="Times New Roman" w:hAnsi="Times New Roman"/>
          <w:sz w:val="24"/>
          <w:szCs w:val="24"/>
        </w:rPr>
        <w:t>:</w:t>
      </w:r>
    </w:p>
    <w:p w:rsidR="00820DFD" w:rsidRPr="00EF6AF4"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EF6AF4" w:rsidTr="00F035A4">
        <w:trPr>
          <w:trHeight w:val="551"/>
          <w:tblHeader/>
        </w:trPr>
        <w:tc>
          <w:tcPr>
            <w:tcW w:w="637" w:type="dxa"/>
          </w:tcPr>
          <w:p w:rsidR="00D30C32" w:rsidRPr="00EF6AF4" w:rsidRDefault="00D30C32" w:rsidP="009462C3">
            <w:pPr>
              <w:pStyle w:val="TableParagraph"/>
              <w:spacing w:line="270" w:lineRule="atLeast"/>
              <w:ind w:left="141" w:right="113" w:firstLine="7"/>
              <w:rPr>
                <w:bCs/>
                <w:sz w:val="24"/>
                <w:szCs w:val="24"/>
              </w:rPr>
            </w:pPr>
            <w:r w:rsidRPr="00EF6AF4">
              <w:rPr>
                <w:bCs/>
                <w:sz w:val="24"/>
                <w:szCs w:val="24"/>
              </w:rPr>
              <w:t>Nr.</w:t>
            </w:r>
            <w:r w:rsidRPr="00EF6AF4">
              <w:rPr>
                <w:bCs/>
                <w:spacing w:val="-57"/>
                <w:sz w:val="24"/>
                <w:szCs w:val="24"/>
              </w:rPr>
              <w:t xml:space="preserve"> </w:t>
            </w:r>
            <w:r w:rsidRPr="00EF6AF4">
              <w:rPr>
                <w:bCs/>
                <w:sz w:val="24"/>
                <w:szCs w:val="24"/>
              </w:rPr>
              <w:t>crt.</w:t>
            </w:r>
          </w:p>
        </w:tc>
        <w:tc>
          <w:tcPr>
            <w:tcW w:w="4630" w:type="dxa"/>
          </w:tcPr>
          <w:p w:rsidR="00D30C32" w:rsidRPr="00EF6AF4" w:rsidRDefault="00D30C32" w:rsidP="00D30C32">
            <w:pPr>
              <w:pStyle w:val="TableParagraph"/>
              <w:spacing w:before="138"/>
              <w:ind w:left="94" w:right="142"/>
              <w:jc w:val="center"/>
              <w:rPr>
                <w:bCs/>
                <w:sz w:val="24"/>
                <w:szCs w:val="24"/>
              </w:rPr>
            </w:pPr>
            <w:r w:rsidRPr="00EF6AF4">
              <w:rPr>
                <w:bCs/>
                <w:sz w:val="24"/>
                <w:szCs w:val="24"/>
              </w:rPr>
              <w:t>Activităţi</w:t>
            </w:r>
          </w:p>
        </w:tc>
        <w:tc>
          <w:tcPr>
            <w:tcW w:w="4961" w:type="dxa"/>
          </w:tcPr>
          <w:p w:rsidR="00D30C32" w:rsidRPr="00EF6AF4" w:rsidRDefault="00D30C32" w:rsidP="00781433">
            <w:pPr>
              <w:pStyle w:val="TableParagraph"/>
              <w:ind w:left="206" w:right="197"/>
              <w:jc w:val="center"/>
              <w:rPr>
                <w:bCs/>
                <w:sz w:val="24"/>
                <w:szCs w:val="24"/>
              </w:rPr>
            </w:pPr>
            <w:r w:rsidRPr="00EF6AF4">
              <w:rPr>
                <w:bCs/>
                <w:sz w:val="24"/>
                <w:szCs w:val="24"/>
              </w:rPr>
              <w:t>Data</w:t>
            </w:r>
          </w:p>
        </w:tc>
      </w:tr>
      <w:tr w:rsidR="002D3010" w:rsidRPr="00EF6AF4" w:rsidTr="005E5910">
        <w:trPr>
          <w:trHeight w:val="567"/>
        </w:trPr>
        <w:tc>
          <w:tcPr>
            <w:tcW w:w="637" w:type="dxa"/>
          </w:tcPr>
          <w:p w:rsidR="002D3010" w:rsidRPr="00EF6AF4" w:rsidRDefault="002D3010" w:rsidP="009462C3">
            <w:pPr>
              <w:pStyle w:val="TableParagraph"/>
              <w:spacing w:before="146"/>
              <w:rPr>
                <w:sz w:val="24"/>
                <w:szCs w:val="24"/>
              </w:rPr>
            </w:pPr>
            <w:r w:rsidRPr="00EF6AF4">
              <w:rPr>
                <w:sz w:val="24"/>
                <w:szCs w:val="24"/>
              </w:rPr>
              <w:t>1.</w:t>
            </w:r>
          </w:p>
        </w:tc>
        <w:tc>
          <w:tcPr>
            <w:tcW w:w="4630" w:type="dxa"/>
          </w:tcPr>
          <w:p w:rsidR="002D3010" w:rsidRPr="00EF6AF4" w:rsidRDefault="002D3010" w:rsidP="009462C3">
            <w:pPr>
              <w:pStyle w:val="TableParagraph"/>
              <w:spacing w:line="270" w:lineRule="atLeast"/>
              <w:ind w:left="107" w:right="87"/>
              <w:rPr>
                <w:sz w:val="24"/>
                <w:szCs w:val="24"/>
              </w:rPr>
            </w:pPr>
            <w:r w:rsidRPr="00EF6AF4">
              <w:rPr>
                <w:sz w:val="24"/>
                <w:szCs w:val="24"/>
              </w:rPr>
              <w:t xml:space="preserve">Publicarea anuntului </w:t>
            </w:r>
          </w:p>
        </w:tc>
        <w:tc>
          <w:tcPr>
            <w:tcW w:w="4961" w:type="dxa"/>
          </w:tcPr>
          <w:p w:rsidR="002D3010" w:rsidRPr="00EF6AF4" w:rsidRDefault="00990D72" w:rsidP="00F035A4">
            <w:pPr>
              <w:pStyle w:val="TableParagraph"/>
              <w:ind w:left="207" w:right="197"/>
              <w:jc w:val="center"/>
              <w:rPr>
                <w:sz w:val="24"/>
                <w:szCs w:val="24"/>
              </w:rPr>
            </w:pPr>
            <w:r w:rsidRPr="00EF6AF4">
              <w:rPr>
                <w:sz w:val="24"/>
                <w:szCs w:val="24"/>
              </w:rPr>
              <w:t>06.11.2026</w:t>
            </w:r>
          </w:p>
        </w:tc>
      </w:tr>
      <w:tr w:rsidR="00D30C32" w:rsidRPr="00EF6AF4" w:rsidTr="005E5910">
        <w:trPr>
          <w:trHeight w:val="567"/>
        </w:trPr>
        <w:tc>
          <w:tcPr>
            <w:tcW w:w="637" w:type="dxa"/>
          </w:tcPr>
          <w:p w:rsidR="00D30C32" w:rsidRPr="00EF6AF4" w:rsidRDefault="00D30C32" w:rsidP="009462C3">
            <w:pPr>
              <w:pStyle w:val="TableParagraph"/>
              <w:spacing w:before="146"/>
              <w:rPr>
                <w:sz w:val="24"/>
                <w:szCs w:val="24"/>
              </w:rPr>
            </w:pPr>
            <w:r w:rsidRPr="00EF6AF4">
              <w:rPr>
                <w:sz w:val="24"/>
                <w:szCs w:val="24"/>
              </w:rPr>
              <w:t>2.</w:t>
            </w:r>
          </w:p>
        </w:tc>
        <w:tc>
          <w:tcPr>
            <w:tcW w:w="4630" w:type="dxa"/>
          </w:tcPr>
          <w:p w:rsidR="00D30C32" w:rsidRPr="00EF6AF4" w:rsidRDefault="00781433" w:rsidP="00835DCE">
            <w:pPr>
              <w:pStyle w:val="TableParagraph"/>
              <w:spacing w:line="270" w:lineRule="atLeast"/>
              <w:ind w:left="107" w:right="87"/>
              <w:rPr>
                <w:bCs/>
                <w:sz w:val="24"/>
                <w:szCs w:val="24"/>
              </w:rPr>
            </w:pPr>
            <w:r w:rsidRPr="00EF6AF4">
              <w:rPr>
                <w:bCs/>
                <w:sz w:val="24"/>
                <w:szCs w:val="24"/>
              </w:rPr>
              <w:t>Data limita pentru d</w:t>
            </w:r>
            <w:r w:rsidR="00D30C32" w:rsidRPr="00EF6AF4">
              <w:rPr>
                <w:bCs/>
                <w:sz w:val="24"/>
                <w:szCs w:val="24"/>
              </w:rPr>
              <w:t>epunerea dosarelor de participare la concurs la adresa:</w:t>
            </w:r>
            <w:r w:rsidR="00990D72" w:rsidRPr="00EF6AF4">
              <w:rPr>
                <w:bCs/>
                <w:color w:val="000000" w:themeColor="text1"/>
                <w:sz w:val="24"/>
                <w:szCs w:val="24"/>
                <w:lang w:eastAsia="ro-RO"/>
              </w:rPr>
              <w:t xml:space="preserve"> </w:t>
            </w:r>
            <w:r w:rsidR="006F5B71" w:rsidRPr="00EF6AF4">
              <w:rPr>
                <w:bCs/>
                <w:color w:val="000000" w:themeColor="text1"/>
                <w:sz w:val="24"/>
                <w:szCs w:val="24"/>
                <w:lang w:eastAsia="ro-RO"/>
              </w:rPr>
              <w:t>Liceul Tehnologic Special, comuna Ștefan cel Mare, strada Stânjenelului nr. 27, județul Neamț</w:t>
            </w:r>
          </w:p>
        </w:tc>
        <w:tc>
          <w:tcPr>
            <w:tcW w:w="4961" w:type="dxa"/>
          </w:tcPr>
          <w:p w:rsidR="00D30C32" w:rsidRPr="00EF6AF4" w:rsidRDefault="00990D72" w:rsidP="00C55178">
            <w:pPr>
              <w:pStyle w:val="TableParagraph"/>
              <w:ind w:left="207" w:right="197"/>
              <w:jc w:val="center"/>
              <w:rPr>
                <w:bCs/>
                <w:sz w:val="24"/>
                <w:szCs w:val="24"/>
              </w:rPr>
            </w:pPr>
            <w:r w:rsidRPr="00EF6AF4">
              <w:rPr>
                <w:bCs/>
                <w:sz w:val="24"/>
                <w:szCs w:val="24"/>
              </w:rPr>
              <w:t>1</w:t>
            </w:r>
            <w:r w:rsidR="00C55178" w:rsidRPr="00EF6AF4">
              <w:rPr>
                <w:bCs/>
                <w:sz w:val="24"/>
                <w:szCs w:val="24"/>
              </w:rPr>
              <w:t>3</w:t>
            </w:r>
            <w:r w:rsidRPr="00EF6AF4">
              <w:rPr>
                <w:bCs/>
                <w:sz w:val="24"/>
                <w:szCs w:val="24"/>
              </w:rPr>
              <w:t>.11.2026, ora 1</w:t>
            </w:r>
            <w:r w:rsidR="00F035A4" w:rsidRPr="00EF6AF4">
              <w:rPr>
                <w:bCs/>
                <w:sz w:val="24"/>
                <w:szCs w:val="24"/>
              </w:rPr>
              <w:t>2</w:t>
            </w:r>
            <w:r w:rsidRPr="00EF6AF4">
              <w:rPr>
                <w:bCs/>
                <w:sz w:val="24"/>
                <w:szCs w:val="24"/>
              </w:rPr>
              <w:t>.00</w:t>
            </w:r>
          </w:p>
        </w:tc>
      </w:tr>
      <w:tr w:rsidR="00D30C32" w:rsidRPr="00EF6AF4" w:rsidTr="005E5910">
        <w:trPr>
          <w:trHeight w:val="567"/>
        </w:trPr>
        <w:tc>
          <w:tcPr>
            <w:tcW w:w="637" w:type="dxa"/>
          </w:tcPr>
          <w:p w:rsidR="00D30C32" w:rsidRPr="00EF6AF4" w:rsidRDefault="00D30C32" w:rsidP="009462C3">
            <w:pPr>
              <w:pStyle w:val="TableParagraph"/>
              <w:spacing w:before="145"/>
              <w:rPr>
                <w:sz w:val="24"/>
                <w:szCs w:val="24"/>
              </w:rPr>
            </w:pPr>
            <w:r w:rsidRPr="00EF6AF4">
              <w:rPr>
                <w:sz w:val="24"/>
                <w:szCs w:val="24"/>
              </w:rPr>
              <w:lastRenderedPageBreak/>
              <w:t>3.</w:t>
            </w:r>
          </w:p>
        </w:tc>
        <w:tc>
          <w:tcPr>
            <w:tcW w:w="4630" w:type="dxa"/>
          </w:tcPr>
          <w:p w:rsidR="00D30C32" w:rsidRPr="00EF6AF4" w:rsidRDefault="00D30C32" w:rsidP="009462C3">
            <w:pPr>
              <w:pStyle w:val="TableParagraph"/>
              <w:spacing w:before="85"/>
              <w:ind w:left="107"/>
              <w:rPr>
                <w:sz w:val="24"/>
                <w:szCs w:val="24"/>
              </w:rPr>
            </w:pPr>
            <w:r w:rsidRPr="00EF6AF4">
              <w:rPr>
                <w:sz w:val="24"/>
                <w:szCs w:val="24"/>
              </w:rPr>
              <w:t>Selecţia</w:t>
            </w:r>
            <w:r w:rsidRPr="00EF6AF4">
              <w:rPr>
                <w:spacing w:val="-3"/>
                <w:sz w:val="24"/>
                <w:szCs w:val="24"/>
              </w:rPr>
              <w:t xml:space="preserve"> </w:t>
            </w:r>
            <w:r w:rsidRPr="00EF6AF4">
              <w:rPr>
                <w:sz w:val="24"/>
                <w:szCs w:val="24"/>
              </w:rPr>
              <w:t>dosarelor</w:t>
            </w:r>
            <w:r w:rsidRPr="00EF6AF4">
              <w:rPr>
                <w:spacing w:val="-1"/>
                <w:sz w:val="24"/>
                <w:szCs w:val="24"/>
              </w:rPr>
              <w:t xml:space="preserve"> </w:t>
            </w:r>
            <w:r w:rsidRPr="00EF6AF4">
              <w:rPr>
                <w:sz w:val="24"/>
                <w:szCs w:val="24"/>
              </w:rPr>
              <w:t>de</w:t>
            </w:r>
            <w:r w:rsidRPr="00EF6AF4">
              <w:rPr>
                <w:spacing w:val="-2"/>
                <w:sz w:val="24"/>
                <w:szCs w:val="24"/>
              </w:rPr>
              <w:t xml:space="preserve"> </w:t>
            </w:r>
            <w:r w:rsidRPr="00EF6AF4">
              <w:rPr>
                <w:sz w:val="24"/>
                <w:szCs w:val="24"/>
              </w:rPr>
              <w:t>către</w:t>
            </w:r>
            <w:r w:rsidRPr="00EF6AF4">
              <w:rPr>
                <w:spacing w:val="-1"/>
                <w:sz w:val="24"/>
                <w:szCs w:val="24"/>
              </w:rPr>
              <w:t xml:space="preserve"> </w:t>
            </w:r>
            <w:r w:rsidRPr="00EF6AF4">
              <w:rPr>
                <w:sz w:val="24"/>
                <w:szCs w:val="24"/>
              </w:rPr>
              <w:t>membrii</w:t>
            </w:r>
            <w:r w:rsidRPr="00EF6AF4">
              <w:rPr>
                <w:spacing w:val="-2"/>
                <w:sz w:val="24"/>
                <w:szCs w:val="24"/>
              </w:rPr>
              <w:t xml:space="preserve"> </w:t>
            </w:r>
            <w:r w:rsidRPr="00EF6AF4">
              <w:rPr>
                <w:sz w:val="24"/>
                <w:szCs w:val="24"/>
              </w:rPr>
              <w:t>comisiei</w:t>
            </w:r>
            <w:r w:rsidRPr="00EF6AF4">
              <w:rPr>
                <w:spacing w:val="-1"/>
                <w:sz w:val="24"/>
                <w:szCs w:val="24"/>
              </w:rPr>
              <w:t xml:space="preserve"> </w:t>
            </w:r>
            <w:r w:rsidRPr="00EF6AF4">
              <w:rPr>
                <w:sz w:val="24"/>
                <w:szCs w:val="24"/>
              </w:rPr>
              <w:t>de</w:t>
            </w:r>
            <w:r w:rsidRPr="00EF6AF4">
              <w:rPr>
                <w:spacing w:val="-2"/>
                <w:sz w:val="24"/>
                <w:szCs w:val="24"/>
              </w:rPr>
              <w:t xml:space="preserve"> </w:t>
            </w:r>
            <w:r w:rsidRPr="00EF6AF4">
              <w:rPr>
                <w:sz w:val="24"/>
                <w:szCs w:val="24"/>
              </w:rPr>
              <w:t>concurs</w:t>
            </w:r>
          </w:p>
        </w:tc>
        <w:tc>
          <w:tcPr>
            <w:tcW w:w="4961" w:type="dxa"/>
          </w:tcPr>
          <w:p w:rsidR="00D30C32" w:rsidRPr="00EF6AF4" w:rsidRDefault="00F035A4" w:rsidP="00C55178">
            <w:pPr>
              <w:spacing w:after="0" w:line="240" w:lineRule="auto"/>
              <w:ind w:firstLine="283"/>
              <w:rPr>
                <w:rFonts w:ascii="Times New Roman" w:hAnsi="Times New Roman"/>
                <w:sz w:val="24"/>
                <w:szCs w:val="24"/>
              </w:rPr>
            </w:pPr>
            <w:r w:rsidRPr="00EF6AF4">
              <w:rPr>
                <w:rFonts w:ascii="Times New Roman" w:hAnsi="Times New Roman"/>
                <w:sz w:val="24"/>
                <w:szCs w:val="24"/>
              </w:rPr>
              <w:t xml:space="preserve">                   </w:t>
            </w:r>
            <w:r w:rsidR="006F5B71" w:rsidRPr="00EF6AF4">
              <w:rPr>
                <w:rFonts w:ascii="Times New Roman" w:hAnsi="Times New Roman"/>
                <w:sz w:val="24"/>
                <w:szCs w:val="24"/>
              </w:rPr>
              <w:t>1</w:t>
            </w:r>
            <w:r w:rsidR="00C55178" w:rsidRPr="00EF6AF4">
              <w:rPr>
                <w:rFonts w:ascii="Times New Roman" w:hAnsi="Times New Roman"/>
                <w:sz w:val="24"/>
                <w:szCs w:val="24"/>
              </w:rPr>
              <w:t>6</w:t>
            </w:r>
            <w:r w:rsidR="006F5B71" w:rsidRPr="00EF6AF4">
              <w:rPr>
                <w:rFonts w:ascii="Times New Roman" w:hAnsi="Times New Roman"/>
                <w:sz w:val="24"/>
                <w:szCs w:val="24"/>
              </w:rPr>
              <w:t>.11.2026, ora 1</w:t>
            </w:r>
            <w:r w:rsidRPr="00EF6AF4">
              <w:rPr>
                <w:rFonts w:ascii="Times New Roman" w:hAnsi="Times New Roman"/>
                <w:sz w:val="24"/>
                <w:szCs w:val="24"/>
              </w:rPr>
              <w:t>0</w:t>
            </w:r>
            <w:r w:rsidR="006F5B71" w:rsidRPr="00EF6AF4">
              <w:rPr>
                <w:rFonts w:ascii="Times New Roman" w:hAnsi="Times New Roman"/>
                <w:sz w:val="24"/>
                <w:szCs w:val="24"/>
              </w:rPr>
              <w:t>.00</w:t>
            </w:r>
          </w:p>
        </w:tc>
      </w:tr>
      <w:tr w:rsidR="00D30C32" w:rsidRPr="00EF6AF4" w:rsidTr="005E5910">
        <w:trPr>
          <w:trHeight w:val="566"/>
        </w:trPr>
        <w:tc>
          <w:tcPr>
            <w:tcW w:w="637" w:type="dxa"/>
          </w:tcPr>
          <w:p w:rsidR="00D30C32" w:rsidRPr="00EF6AF4" w:rsidRDefault="00D30C32" w:rsidP="009462C3">
            <w:pPr>
              <w:pStyle w:val="TableParagraph"/>
              <w:spacing w:before="145"/>
              <w:rPr>
                <w:sz w:val="24"/>
                <w:szCs w:val="24"/>
              </w:rPr>
            </w:pPr>
            <w:r w:rsidRPr="00EF6AF4">
              <w:rPr>
                <w:sz w:val="24"/>
                <w:szCs w:val="24"/>
              </w:rPr>
              <w:t>4.</w:t>
            </w:r>
          </w:p>
        </w:tc>
        <w:tc>
          <w:tcPr>
            <w:tcW w:w="4630" w:type="dxa"/>
          </w:tcPr>
          <w:p w:rsidR="00D30C32" w:rsidRPr="00EF6AF4" w:rsidRDefault="00D30C32" w:rsidP="009462C3">
            <w:pPr>
              <w:pStyle w:val="TableParagraph"/>
              <w:spacing w:before="145"/>
              <w:ind w:left="108"/>
              <w:rPr>
                <w:sz w:val="24"/>
                <w:szCs w:val="24"/>
              </w:rPr>
            </w:pPr>
            <w:r w:rsidRPr="00EF6AF4">
              <w:rPr>
                <w:sz w:val="24"/>
                <w:szCs w:val="24"/>
              </w:rPr>
              <w:t>Afişarea</w:t>
            </w:r>
            <w:r w:rsidRPr="00EF6AF4">
              <w:rPr>
                <w:spacing w:val="-3"/>
                <w:sz w:val="24"/>
                <w:szCs w:val="24"/>
              </w:rPr>
              <w:t xml:space="preserve"> </w:t>
            </w:r>
            <w:r w:rsidRPr="00EF6AF4">
              <w:rPr>
                <w:sz w:val="24"/>
                <w:szCs w:val="24"/>
              </w:rPr>
              <w:t>rezultatelor</w:t>
            </w:r>
            <w:r w:rsidRPr="00EF6AF4">
              <w:rPr>
                <w:spacing w:val="-2"/>
                <w:sz w:val="24"/>
                <w:szCs w:val="24"/>
              </w:rPr>
              <w:t xml:space="preserve"> </w:t>
            </w:r>
            <w:r w:rsidRPr="00EF6AF4">
              <w:rPr>
                <w:sz w:val="24"/>
                <w:szCs w:val="24"/>
              </w:rPr>
              <w:t>selecţiei</w:t>
            </w:r>
            <w:r w:rsidRPr="00EF6AF4">
              <w:rPr>
                <w:spacing w:val="-3"/>
                <w:sz w:val="24"/>
                <w:szCs w:val="24"/>
              </w:rPr>
              <w:t xml:space="preserve"> </w:t>
            </w:r>
            <w:r w:rsidRPr="00EF6AF4">
              <w:rPr>
                <w:sz w:val="24"/>
                <w:szCs w:val="24"/>
              </w:rPr>
              <w:t>dosarelor</w:t>
            </w:r>
          </w:p>
        </w:tc>
        <w:tc>
          <w:tcPr>
            <w:tcW w:w="4961" w:type="dxa"/>
          </w:tcPr>
          <w:p w:rsidR="00D30C32" w:rsidRPr="00EF6AF4" w:rsidRDefault="006F5B71" w:rsidP="00C55178">
            <w:pPr>
              <w:pStyle w:val="TableParagraph"/>
              <w:ind w:left="205" w:right="197"/>
              <w:jc w:val="center"/>
              <w:rPr>
                <w:sz w:val="24"/>
                <w:szCs w:val="24"/>
              </w:rPr>
            </w:pPr>
            <w:r w:rsidRPr="00EF6AF4">
              <w:rPr>
                <w:sz w:val="24"/>
                <w:szCs w:val="24"/>
              </w:rPr>
              <w:t>1</w:t>
            </w:r>
            <w:r w:rsidR="00C55178" w:rsidRPr="00EF6AF4">
              <w:rPr>
                <w:sz w:val="24"/>
                <w:szCs w:val="24"/>
              </w:rPr>
              <w:t>6</w:t>
            </w:r>
            <w:r w:rsidRPr="00EF6AF4">
              <w:rPr>
                <w:sz w:val="24"/>
                <w:szCs w:val="24"/>
              </w:rPr>
              <w:t>.11.2026, ora 15.00</w:t>
            </w:r>
          </w:p>
        </w:tc>
      </w:tr>
      <w:tr w:rsidR="00D30C32" w:rsidRPr="00EF6AF4" w:rsidTr="005E5910">
        <w:trPr>
          <w:trHeight w:val="567"/>
        </w:trPr>
        <w:tc>
          <w:tcPr>
            <w:tcW w:w="637" w:type="dxa"/>
          </w:tcPr>
          <w:p w:rsidR="00D30C32" w:rsidRPr="00EF6AF4" w:rsidRDefault="00D30C32" w:rsidP="009462C3">
            <w:pPr>
              <w:pStyle w:val="TableParagraph"/>
              <w:spacing w:before="146"/>
              <w:rPr>
                <w:sz w:val="24"/>
                <w:szCs w:val="24"/>
              </w:rPr>
            </w:pPr>
            <w:r w:rsidRPr="00EF6AF4">
              <w:rPr>
                <w:sz w:val="24"/>
                <w:szCs w:val="24"/>
              </w:rPr>
              <w:t>5.</w:t>
            </w:r>
          </w:p>
        </w:tc>
        <w:tc>
          <w:tcPr>
            <w:tcW w:w="4630" w:type="dxa"/>
          </w:tcPr>
          <w:p w:rsidR="00D30C32" w:rsidRPr="00EF6AF4" w:rsidRDefault="00D30C32" w:rsidP="009462C3">
            <w:pPr>
              <w:pStyle w:val="TableParagraph"/>
              <w:spacing w:line="270" w:lineRule="atLeast"/>
              <w:ind w:left="107" w:right="1013"/>
              <w:rPr>
                <w:sz w:val="24"/>
                <w:szCs w:val="24"/>
              </w:rPr>
            </w:pPr>
            <w:r w:rsidRPr="00EF6AF4">
              <w:rPr>
                <w:sz w:val="24"/>
                <w:szCs w:val="24"/>
              </w:rPr>
              <w:t>Depunerea contestaţiilor privind rezultatele selecţiei</w:t>
            </w:r>
            <w:r w:rsidR="005E5910" w:rsidRPr="00EF6AF4">
              <w:rPr>
                <w:sz w:val="24"/>
                <w:szCs w:val="24"/>
              </w:rPr>
              <w:t xml:space="preserve"> </w:t>
            </w:r>
            <w:r w:rsidRPr="00EF6AF4">
              <w:rPr>
                <w:spacing w:val="-57"/>
                <w:sz w:val="24"/>
                <w:szCs w:val="24"/>
              </w:rPr>
              <w:t xml:space="preserve"> </w:t>
            </w:r>
            <w:r w:rsidRPr="00EF6AF4">
              <w:rPr>
                <w:sz w:val="24"/>
                <w:szCs w:val="24"/>
              </w:rPr>
              <w:t>dosarelor</w:t>
            </w:r>
          </w:p>
        </w:tc>
        <w:tc>
          <w:tcPr>
            <w:tcW w:w="4961" w:type="dxa"/>
          </w:tcPr>
          <w:p w:rsidR="00D30C32" w:rsidRPr="00EF6AF4" w:rsidRDefault="006F5B71" w:rsidP="00C55178">
            <w:pPr>
              <w:pStyle w:val="TableParagraph"/>
              <w:spacing w:before="1"/>
              <w:ind w:left="205" w:right="197"/>
              <w:jc w:val="center"/>
              <w:rPr>
                <w:sz w:val="24"/>
                <w:szCs w:val="24"/>
              </w:rPr>
            </w:pPr>
            <w:r w:rsidRPr="00EF6AF4">
              <w:rPr>
                <w:sz w:val="24"/>
                <w:szCs w:val="24"/>
              </w:rPr>
              <w:t>1</w:t>
            </w:r>
            <w:r w:rsidR="00C55178" w:rsidRPr="00EF6AF4">
              <w:rPr>
                <w:sz w:val="24"/>
                <w:szCs w:val="24"/>
              </w:rPr>
              <w:t>7</w:t>
            </w:r>
            <w:r w:rsidRPr="00EF6AF4">
              <w:rPr>
                <w:sz w:val="24"/>
                <w:szCs w:val="24"/>
              </w:rPr>
              <w:t>.11.2026, ora 1</w:t>
            </w:r>
            <w:r w:rsidR="00F035A4" w:rsidRPr="00EF6AF4">
              <w:rPr>
                <w:sz w:val="24"/>
                <w:szCs w:val="24"/>
              </w:rPr>
              <w:t>2</w:t>
            </w:r>
            <w:r w:rsidRPr="00EF6AF4">
              <w:rPr>
                <w:sz w:val="24"/>
                <w:szCs w:val="24"/>
              </w:rPr>
              <w:t>.00</w:t>
            </w:r>
          </w:p>
        </w:tc>
      </w:tr>
      <w:tr w:rsidR="00D30C32" w:rsidRPr="00EF6AF4" w:rsidTr="005E5910">
        <w:trPr>
          <w:trHeight w:val="567"/>
        </w:trPr>
        <w:tc>
          <w:tcPr>
            <w:tcW w:w="637" w:type="dxa"/>
          </w:tcPr>
          <w:p w:rsidR="00D30C32" w:rsidRPr="00EF6AF4" w:rsidRDefault="00D30C32" w:rsidP="009462C3">
            <w:pPr>
              <w:pStyle w:val="TableParagraph"/>
              <w:spacing w:before="146"/>
              <w:rPr>
                <w:sz w:val="24"/>
                <w:szCs w:val="24"/>
              </w:rPr>
            </w:pPr>
            <w:r w:rsidRPr="00EF6AF4">
              <w:rPr>
                <w:sz w:val="24"/>
                <w:szCs w:val="24"/>
              </w:rPr>
              <w:t>6.</w:t>
            </w:r>
          </w:p>
        </w:tc>
        <w:tc>
          <w:tcPr>
            <w:tcW w:w="4630" w:type="dxa"/>
          </w:tcPr>
          <w:p w:rsidR="00D30C32" w:rsidRPr="00EF6AF4" w:rsidRDefault="00D30C32" w:rsidP="009462C3">
            <w:pPr>
              <w:pStyle w:val="TableParagraph"/>
              <w:spacing w:before="146"/>
              <w:ind w:left="108"/>
              <w:rPr>
                <w:sz w:val="24"/>
                <w:szCs w:val="24"/>
              </w:rPr>
            </w:pPr>
            <w:r w:rsidRPr="00EF6AF4">
              <w:rPr>
                <w:sz w:val="24"/>
                <w:szCs w:val="24"/>
              </w:rPr>
              <w:t>Afişarea</w:t>
            </w:r>
            <w:r w:rsidRPr="00EF6AF4">
              <w:rPr>
                <w:spacing w:val="-3"/>
                <w:sz w:val="24"/>
                <w:szCs w:val="24"/>
              </w:rPr>
              <w:t xml:space="preserve"> </w:t>
            </w:r>
            <w:r w:rsidRPr="00EF6AF4">
              <w:rPr>
                <w:sz w:val="24"/>
                <w:szCs w:val="24"/>
              </w:rPr>
              <w:t>rezultatului</w:t>
            </w:r>
            <w:r w:rsidRPr="00EF6AF4">
              <w:rPr>
                <w:spacing w:val="-3"/>
                <w:sz w:val="24"/>
                <w:szCs w:val="24"/>
              </w:rPr>
              <w:t xml:space="preserve"> </w:t>
            </w:r>
            <w:r w:rsidRPr="00EF6AF4">
              <w:rPr>
                <w:sz w:val="24"/>
                <w:szCs w:val="24"/>
              </w:rPr>
              <w:t>soluţionării</w:t>
            </w:r>
            <w:r w:rsidRPr="00EF6AF4">
              <w:rPr>
                <w:spacing w:val="-3"/>
                <w:sz w:val="24"/>
                <w:szCs w:val="24"/>
              </w:rPr>
              <w:t xml:space="preserve"> </w:t>
            </w:r>
            <w:r w:rsidRPr="00EF6AF4">
              <w:rPr>
                <w:sz w:val="24"/>
                <w:szCs w:val="24"/>
              </w:rPr>
              <w:t>contestaţiilor</w:t>
            </w:r>
          </w:p>
        </w:tc>
        <w:tc>
          <w:tcPr>
            <w:tcW w:w="4961" w:type="dxa"/>
          </w:tcPr>
          <w:p w:rsidR="00D30C32" w:rsidRPr="00EF6AF4" w:rsidRDefault="006F5B71" w:rsidP="00C55178">
            <w:pPr>
              <w:pStyle w:val="TableParagraph"/>
              <w:spacing w:before="1"/>
              <w:ind w:left="205" w:right="197"/>
              <w:jc w:val="center"/>
              <w:rPr>
                <w:sz w:val="24"/>
                <w:szCs w:val="24"/>
              </w:rPr>
            </w:pPr>
            <w:r w:rsidRPr="00EF6AF4">
              <w:rPr>
                <w:sz w:val="24"/>
                <w:szCs w:val="24"/>
              </w:rPr>
              <w:t>1</w:t>
            </w:r>
            <w:r w:rsidR="00C55178" w:rsidRPr="00EF6AF4">
              <w:rPr>
                <w:sz w:val="24"/>
                <w:szCs w:val="24"/>
              </w:rPr>
              <w:t>7</w:t>
            </w:r>
            <w:r w:rsidRPr="00EF6AF4">
              <w:rPr>
                <w:sz w:val="24"/>
                <w:szCs w:val="24"/>
              </w:rPr>
              <w:t>.11.2026, ora 15.00</w:t>
            </w:r>
          </w:p>
        </w:tc>
      </w:tr>
      <w:tr w:rsidR="00D30C32" w:rsidRPr="00EF6AF4" w:rsidTr="005E5910">
        <w:trPr>
          <w:trHeight w:val="567"/>
        </w:trPr>
        <w:tc>
          <w:tcPr>
            <w:tcW w:w="637" w:type="dxa"/>
          </w:tcPr>
          <w:p w:rsidR="00D30C32" w:rsidRPr="00EF6AF4" w:rsidRDefault="00D30C32" w:rsidP="009462C3">
            <w:pPr>
              <w:pStyle w:val="TableParagraph"/>
              <w:spacing w:before="146"/>
              <w:rPr>
                <w:sz w:val="24"/>
                <w:szCs w:val="24"/>
              </w:rPr>
            </w:pPr>
            <w:r w:rsidRPr="00EF6AF4">
              <w:rPr>
                <w:sz w:val="24"/>
                <w:szCs w:val="24"/>
              </w:rPr>
              <w:t>7.</w:t>
            </w:r>
          </w:p>
        </w:tc>
        <w:tc>
          <w:tcPr>
            <w:tcW w:w="4630" w:type="dxa"/>
          </w:tcPr>
          <w:p w:rsidR="00D30C32" w:rsidRPr="00EF6AF4" w:rsidRDefault="00D30C32" w:rsidP="009462C3">
            <w:pPr>
              <w:pStyle w:val="TableParagraph"/>
              <w:spacing w:before="86"/>
              <w:ind w:left="107"/>
              <w:rPr>
                <w:bCs/>
                <w:sz w:val="24"/>
                <w:szCs w:val="24"/>
              </w:rPr>
            </w:pPr>
            <w:r w:rsidRPr="00EF6AF4">
              <w:rPr>
                <w:bCs/>
                <w:sz w:val="24"/>
                <w:szCs w:val="24"/>
              </w:rPr>
              <w:t>Susţinerea</w:t>
            </w:r>
            <w:r w:rsidRPr="00EF6AF4">
              <w:rPr>
                <w:bCs/>
                <w:spacing w:val="-2"/>
                <w:sz w:val="24"/>
                <w:szCs w:val="24"/>
              </w:rPr>
              <w:t xml:space="preserve"> </w:t>
            </w:r>
            <w:r w:rsidRPr="00EF6AF4">
              <w:rPr>
                <w:bCs/>
                <w:sz w:val="24"/>
                <w:szCs w:val="24"/>
              </w:rPr>
              <w:t>probei</w:t>
            </w:r>
            <w:r w:rsidRPr="00EF6AF4">
              <w:rPr>
                <w:bCs/>
                <w:spacing w:val="-1"/>
                <w:sz w:val="24"/>
                <w:szCs w:val="24"/>
              </w:rPr>
              <w:t xml:space="preserve"> </w:t>
            </w:r>
            <w:r w:rsidRPr="00EF6AF4">
              <w:rPr>
                <w:bCs/>
                <w:sz w:val="24"/>
                <w:szCs w:val="24"/>
              </w:rPr>
              <w:t>scrise</w:t>
            </w:r>
          </w:p>
        </w:tc>
        <w:tc>
          <w:tcPr>
            <w:tcW w:w="4961" w:type="dxa"/>
          </w:tcPr>
          <w:p w:rsidR="005E5910" w:rsidRPr="00EF6AF4" w:rsidRDefault="006F5B71" w:rsidP="00F035A4">
            <w:pPr>
              <w:pStyle w:val="TableParagraph"/>
              <w:ind w:left="205" w:right="197"/>
              <w:jc w:val="center"/>
              <w:rPr>
                <w:bCs/>
                <w:color w:val="000000" w:themeColor="text1"/>
                <w:sz w:val="24"/>
                <w:szCs w:val="24"/>
              </w:rPr>
            </w:pPr>
            <w:r w:rsidRPr="00EF6AF4">
              <w:rPr>
                <w:bCs/>
                <w:color w:val="000000" w:themeColor="text1"/>
                <w:sz w:val="24"/>
                <w:szCs w:val="24"/>
              </w:rPr>
              <w:t>23.11.2026, ora 0</w:t>
            </w:r>
            <w:r w:rsidR="00F035A4" w:rsidRPr="00EF6AF4">
              <w:rPr>
                <w:bCs/>
                <w:color w:val="000000" w:themeColor="text1"/>
                <w:sz w:val="24"/>
                <w:szCs w:val="24"/>
              </w:rPr>
              <w:t>9</w:t>
            </w:r>
            <w:r w:rsidRPr="00EF6AF4">
              <w:rPr>
                <w:bCs/>
                <w:color w:val="000000" w:themeColor="text1"/>
                <w:sz w:val="24"/>
                <w:szCs w:val="24"/>
              </w:rPr>
              <w:t>.00</w:t>
            </w:r>
          </w:p>
        </w:tc>
      </w:tr>
      <w:tr w:rsidR="00D30C32" w:rsidRPr="00EF6AF4" w:rsidTr="005E5910">
        <w:trPr>
          <w:trHeight w:val="567"/>
        </w:trPr>
        <w:tc>
          <w:tcPr>
            <w:tcW w:w="637" w:type="dxa"/>
          </w:tcPr>
          <w:p w:rsidR="00D30C32" w:rsidRPr="00EF6AF4" w:rsidRDefault="00D30C32" w:rsidP="009462C3">
            <w:pPr>
              <w:pStyle w:val="TableParagraph"/>
              <w:spacing w:before="146"/>
              <w:rPr>
                <w:sz w:val="24"/>
                <w:szCs w:val="24"/>
              </w:rPr>
            </w:pPr>
            <w:r w:rsidRPr="00EF6AF4">
              <w:rPr>
                <w:sz w:val="24"/>
                <w:szCs w:val="24"/>
              </w:rPr>
              <w:t>8.</w:t>
            </w:r>
          </w:p>
        </w:tc>
        <w:tc>
          <w:tcPr>
            <w:tcW w:w="4630" w:type="dxa"/>
          </w:tcPr>
          <w:p w:rsidR="00D30C32" w:rsidRPr="00EF6AF4" w:rsidRDefault="00D30C32" w:rsidP="009462C3">
            <w:pPr>
              <w:pStyle w:val="TableParagraph"/>
              <w:spacing w:before="146"/>
              <w:ind w:left="108"/>
              <w:rPr>
                <w:sz w:val="24"/>
                <w:szCs w:val="24"/>
              </w:rPr>
            </w:pPr>
            <w:r w:rsidRPr="00EF6AF4">
              <w:rPr>
                <w:sz w:val="24"/>
                <w:szCs w:val="24"/>
              </w:rPr>
              <w:t>Afişarea</w:t>
            </w:r>
            <w:r w:rsidRPr="00EF6AF4">
              <w:rPr>
                <w:spacing w:val="-3"/>
                <w:sz w:val="24"/>
                <w:szCs w:val="24"/>
              </w:rPr>
              <w:t xml:space="preserve"> </w:t>
            </w:r>
            <w:r w:rsidRPr="00EF6AF4">
              <w:rPr>
                <w:sz w:val="24"/>
                <w:szCs w:val="24"/>
              </w:rPr>
              <w:t>rezultatului</w:t>
            </w:r>
            <w:r w:rsidRPr="00EF6AF4">
              <w:rPr>
                <w:spacing w:val="-2"/>
                <w:sz w:val="24"/>
                <w:szCs w:val="24"/>
              </w:rPr>
              <w:t xml:space="preserve"> </w:t>
            </w:r>
            <w:r w:rsidRPr="00EF6AF4">
              <w:rPr>
                <w:sz w:val="24"/>
                <w:szCs w:val="24"/>
              </w:rPr>
              <w:t>probei</w:t>
            </w:r>
            <w:r w:rsidRPr="00EF6AF4">
              <w:rPr>
                <w:spacing w:val="-2"/>
                <w:sz w:val="24"/>
                <w:szCs w:val="24"/>
              </w:rPr>
              <w:t xml:space="preserve"> </w:t>
            </w:r>
            <w:r w:rsidRPr="00EF6AF4">
              <w:rPr>
                <w:sz w:val="24"/>
                <w:szCs w:val="24"/>
              </w:rPr>
              <w:t>scrise</w:t>
            </w:r>
          </w:p>
        </w:tc>
        <w:tc>
          <w:tcPr>
            <w:tcW w:w="4961" w:type="dxa"/>
          </w:tcPr>
          <w:p w:rsidR="00D30C32" w:rsidRPr="00EF6AF4" w:rsidRDefault="006F5B71" w:rsidP="00F035A4">
            <w:pPr>
              <w:pStyle w:val="TableParagraph"/>
              <w:ind w:left="205" w:right="197"/>
              <w:jc w:val="center"/>
              <w:rPr>
                <w:color w:val="000000" w:themeColor="text1"/>
                <w:sz w:val="24"/>
                <w:szCs w:val="24"/>
              </w:rPr>
            </w:pPr>
            <w:r w:rsidRPr="00EF6AF4">
              <w:rPr>
                <w:color w:val="000000" w:themeColor="text1"/>
                <w:sz w:val="24"/>
                <w:szCs w:val="24"/>
              </w:rPr>
              <w:t>23.11.2026, ora 15.00</w:t>
            </w:r>
          </w:p>
        </w:tc>
      </w:tr>
      <w:tr w:rsidR="006F5B71" w:rsidRPr="00EF6AF4" w:rsidTr="005E5910">
        <w:trPr>
          <w:trHeight w:val="565"/>
        </w:trPr>
        <w:tc>
          <w:tcPr>
            <w:tcW w:w="637" w:type="dxa"/>
          </w:tcPr>
          <w:p w:rsidR="006F5B71" w:rsidRPr="00EF6AF4" w:rsidRDefault="006F5B71" w:rsidP="009462C3">
            <w:pPr>
              <w:pStyle w:val="TableParagraph"/>
              <w:spacing w:before="145"/>
              <w:rPr>
                <w:sz w:val="24"/>
                <w:szCs w:val="24"/>
              </w:rPr>
            </w:pPr>
            <w:r w:rsidRPr="00EF6AF4">
              <w:rPr>
                <w:sz w:val="24"/>
                <w:szCs w:val="24"/>
              </w:rPr>
              <w:t>9.</w:t>
            </w:r>
          </w:p>
        </w:tc>
        <w:tc>
          <w:tcPr>
            <w:tcW w:w="4630" w:type="dxa"/>
          </w:tcPr>
          <w:p w:rsidR="006F5B71" w:rsidRPr="00EF6AF4" w:rsidRDefault="006F5B71" w:rsidP="009462C3">
            <w:pPr>
              <w:pStyle w:val="TableParagraph"/>
              <w:spacing w:line="270" w:lineRule="atLeast"/>
              <w:ind w:left="107" w:right="580"/>
              <w:rPr>
                <w:sz w:val="24"/>
                <w:szCs w:val="24"/>
              </w:rPr>
            </w:pPr>
            <w:r w:rsidRPr="00EF6AF4">
              <w:rPr>
                <w:sz w:val="24"/>
                <w:szCs w:val="24"/>
              </w:rPr>
              <w:t>Depunerea contestaţiilor privind rezultatele probei scrise</w:t>
            </w:r>
            <w:r w:rsidRPr="00EF6AF4">
              <w:rPr>
                <w:spacing w:val="-57"/>
                <w:sz w:val="24"/>
                <w:szCs w:val="24"/>
              </w:rPr>
              <w:t xml:space="preserve"> </w:t>
            </w:r>
          </w:p>
        </w:tc>
        <w:tc>
          <w:tcPr>
            <w:tcW w:w="4961" w:type="dxa"/>
          </w:tcPr>
          <w:p w:rsidR="006F5B71" w:rsidRPr="00EF6AF4" w:rsidRDefault="006F5B71" w:rsidP="00F035A4">
            <w:pPr>
              <w:pStyle w:val="TableParagraph"/>
              <w:ind w:left="205" w:right="197"/>
              <w:jc w:val="center"/>
              <w:rPr>
                <w:color w:val="000000" w:themeColor="text1"/>
                <w:sz w:val="24"/>
                <w:szCs w:val="24"/>
              </w:rPr>
            </w:pPr>
            <w:r w:rsidRPr="00EF6AF4">
              <w:rPr>
                <w:color w:val="000000" w:themeColor="text1"/>
                <w:sz w:val="24"/>
                <w:szCs w:val="24"/>
              </w:rPr>
              <w:t>24.11.2026, ora 10.00</w:t>
            </w:r>
          </w:p>
        </w:tc>
      </w:tr>
      <w:tr w:rsidR="006F5B71" w:rsidRPr="00EF6AF4" w:rsidTr="005E5910">
        <w:trPr>
          <w:trHeight w:val="567"/>
        </w:trPr>
        <w:tc>
          <w:tcPr>
            <w:tcW w:w="637" w:type="dxa"/>
          </w:tcPr>
          <w:p w:rsidR="006F5B71" w:rsidRPr="00EF6AF4" w:rsidRDefault="006F5B71" w:rsidP="009462C3">
            <w:pPr>
              <w:pStyle w:val="TableParagraph"/>
              <w:spacing w:before="146"/>
              <w:rPr>
                <w:sz w:val="24"/>
                <w:szCs w:val="24"/>
              </w:rPr>
            </w:pPr>
            <w:r w:rsidRPr="00EF6AF4">
              <w:rPr>
                <w:sz w:val="24"/>
                <w:szCs w:val="24"/>
              </w:rPr>
              <w:t>10.</w:t>
            </w:r>
          </w:p>
        </w:tc>
        <w:tc>
          <w:tcPr>
            <w:tcW w:w="4630" w:type="dxa"/>
          </w:tcPr>
          <w:p w:rsidR="006F5B71" w:rsidRPr="00EF6AF4" w:rsidRDefault="006F5B71" w:rsidP="009462C3">
            <w:pPr>
              <w:pStyle w:val="TableParagraph"/>
              <w:spacing w:before="146"/>
              <w:ind w:left="108"/>
              <w:rPr>
                <w:sz w:val="24"/>
                <w:szCs w:val="24"/>
              </w:rPr>
            </w:pPr>
            <w:r w:rsidRPr="00EF6AF4">
              <w:rPr>
                <w:sz w:val="24"/>
                <w:szCs w:val="24"/>
              </w:rPr>
              <w:t>Afişarea</w:t>
            </w:r>
            <w:r w:rsidRPr="00EF6AF4">
              <w:rPr>
                <w:spacing w:val="-3"/>
                <w:sz w:val="24"/>
                <w:szCs w:val="24"/>
              </w:rPr>
              <w:t xml:space="preserve"> </w:t>
            </w:r>
            <w:r w:rsidRPr="00EF6AF4">
              <w:rPr>
                <w:sz w:val="24"/>
                <w:szCs w:val="24"/>
              </w:rPr>
              <w:t>rezultatului</w:t>
            </w:r>
            <w:r w:rsidRPr="00EF6AF4">
              <w:rPr>
                <w:spacing w:val="-3"/>
                <w:sz w:val="24"/>
                <w:szCs w:val="24"/>
              </w:rPr>
              <w:t xml:space="preserve"> </w:t>
            </w:r>
            <w:r w:rsidRPr="00EF6AF4">
              <w:rPr>
                <w:sz w:val="24"/>
                <w:szCs w:val="24"/>
              </w:rPr>
              <w:t>soluţionării</w:t>
            </w:r>
            <w:r w:rsidRPr="00EF6AF4">
              <w:rPr>
                <w:spacing w:val="-3"/>
                <w:sz w:val="24"/>
                <w:szCs w:val="24"/>
              </w:rPr>
              <w:t xml:space="preserve"> </w:t>
            </w:r>
            <w:r w:rsidRPr="00EF6AF4">
              <w:rPr>
                <w:sz w:val="24"/>
                <w:szCs w:val="24"/>
              </w:rPr>
              <w:t>contestaţiilor</w:t>
            </w:r>
          </w:p>
        </w:tc>
        <w:tc>
          <w:tcPr>
            <w:tcW w:w="4961" w:type="dxa"/>
          </w:tcPr>
          <w:p w:rsidR="006F5B71" w:rsidRPr="00EF6AF4" w:rsidRDefault="006F5B71" w:rsidP="00F035A4">
            <w:pPr>
              <w:pStyle w:val="TableParagraph"/>
              <w:ind w:left="205" w:right="197"/>
              <w:jc w:val="center"/>
              <w:rPr>
                <w:color w:val="000000" w:themeColor="text1"/>
                <w:sz w:val="24"/>
                <w:szCs w:val="24"/>
              </w:rPr>
            </w:pPr>
            <w:r w:rsidRPr="00EF6AF4">
              <w:rPr>
                <w:color w:val="000000" w:themeColor="text1"/>
                <w:sz w:val="24"/>
                <w:szCs w:val="24"/>
              </w:rPr>
              <w:t>24.11.2026, ora 15.00</w:t>
            </w:r>
          </w:p>
        </w:tc>
      </w:tr>
      <w:tr w:rsidR="006F5B71" w:rsidRPr="00EF6AF4" w:rsidTr="005E5910">
        <w:trPr>
          <w:trHeight w:val="567"/>
        </w:trPr>
        <w:tc>
          <w:tcPr>
            <w:tcW w:w="637" w:type="dxa"/>
          </w:tcPr>
          <w:p w:rsidR="006F5B71" w:rsidRPr="00EF6AF4" w:rsidRDefault="006F5B71" w:rsidP="009462C3">
            <w:pPr>
              <w:pStyle w:val="TableParagraph"/>
              <w:spacing w:before="146"/>
              <w:rPr>
                <w:sz w:val="24"/>
                <w:szCs w:val="24"/>
              </w:rPr>
            </w:pPr>
            <w:r w:rsidRPr="00EF6AF4">
              <w:rPr>
                <w:sz w:val="24"/>
                <w:szCs w:val="24"/>
              </w:rPr>
              <w:t>11.</w:t>
            </w:r>
          </w:p>
        </w:tc>
        <w:tc>
          <w:tcPr>
            <w:tcW w:w="4630" w:type="dxa"/>
          </w:tcPr>
          <w:p w:rsidR="006F5B71" w:rsidRPr="00EF6AF4" w:rsidRDefault="006F5B71" w:rsidP="009462C3">
            <w:pPr>
              <w:pStyle w:val="TableParagraph"/>
              <w:spacing w:before="146"/>
              <w:ind w:left="108"/>
              <w:rPr>
                <w:bCs/>
                <w:sz w:val="24"/>
                <w:szCs w:val="24"/>
              </w:rPr>
            </w:pPr>
            <w:r w:rsidRPr="00EF6AF4">
              <w:rPr>
                <w:bCs/>
                <w:sz w:val="24"/>
                <w:szCs w:val="24"/>
              </w:rPr>
              <w:t>Susţinerea</w:t>
            </w:r>
            <w:r w:rsidRPr="00EF6AF4">
              <w:rPr>
                <w:bCs/>
                <w:spacing w:val="-2"/>
                <w:sz w:val="24"/>
                <w:szCs w:val="24"/>
              </w:rPr>
              <w:t xml:space="preserve"> </w:t>
            </w:r>
            <w:r w:rsidRPr="00EF6AF4">
              <w:rPr>
                <w:bCs/>
                <w:sz w:val="24"/>
                <w:szCs w:val="24"/>
              </w:rPr>
              <w:t>interviului</w:t>
            </w:r>
          </w:p>
        </w:tc>
        <w:tc>
          <w:tcPr>
            <w:tcW w:w="4961" w:type="dxa"/>
          </w:tcPr>
          <w:p w:rsidR="006F5B71" w:rsidRPr="00EF6AF4" w:rsidRDefault="006F5B71" w:rsidP="00C55178">
            <w:pPr>
              <w:pStyle w:val="TableParagraph"/>
              <w:ind w:left="205" w:right="197"/>
              <w:jc w:val="center"/>
              <w:rPr>
                <w:bCs/>
                <w:color w:val="000000" w:themeColor="text1"/>
                <w:sz w:val="24"/>
                <w:szCs w:val="24"/>
              </w:rPr>
            </w:pPr>
            <w:r w:rsidRPr="00EF6AF4">
              <w:rPr>
                <w:bCs/>
                <w:color w:val="000000" w:themeColor="text1"/>
                <w:sz w:val="24"/>
                <w:szCs w:val="24"/>
              </w:rPr>
              <w:t>2</w:t>
            </w:r>
            <w:r w:rsidR="00C55178" w:rsidRPr="00EF6AF4">
              <w:rPr>
                <w:bCs/>
                <w:color w:val="000000" w:themeColor="text1"/>
                <w:sz w:val="24"/>
                <w:szCs w:val="24"/>
              </w:rPr>
              <w:t>5</w:t>
            </w:r>
            <w:r w:rsidRPr="00EF6AF4">
              <w:rPr>
                <w:bCs/>
                <w:color w:val="000000" w:themeColor="text1"/>
                <w:sz w:val="24"/>
                <w:szCs w:val="24"/>
              </w:rPr>
              <w:t>.11.2026, ora 0</w:t>
            </w:r>
            <w:r w:rsidR="00F035A4" w:rsidRPr="00EF6AF4">
              <w:rPr>
                <w:bCs/>
                <w:color w:val="000000" w:themeColor="text1"/>
                <w:sz w:val="24"/>
                <w:szCs w:val="24"/>
              </w:rPr>
              <w:t>9</w:t>
            </w:r>
            <w:r w:rsidRPr="00EF6AF4">
              <w:rPr>
                <w:bCs/>
                <w:color w:val="000000" w:themeColor="text1"/>
                <w:sz w:val="24"/>
                <w:szCs w:val="24"/>
              </w:rPr>
              <w:t>.00</w:t>
            </w:r>
          </w:p>
        </w:tc>
      </w:tr>
      <w:tr w:rsidR="006F5B71" w:rsidRPr="00EF6AF4" w:rsidTr="005E5910">
        <w:trPr>
          <w:trHeight w:val="567"/>
        </w:trPr>
        <w:tc>
          <w:tcPr>
            <w:tcW w:w="637" w:type="dxa"/>
          </w:tcPr>
          <w:p w:rsidR="006F5B71" w:rsidRPr="00EF6AF4" w:rsidRDefault="006F5B71" w:rsidP="009462C3">
            <w:pPr>
              <w:pStyle w:val="TableParagraph"/>
              <w:spacing w:before="146"/>
              <w:rPr>
                <w:sz w:val="24"/>
                <w:szCs w:val="24"/>
              </w:rPr>
            </w:pPr>
            <w:r w:rsidRPr="00EF6AF4">
              <w:rPr>
                <w:sz w:val="24"/>
                <w:szCs w:val="24"/>
              </w:rPr>
              <w:t>12.</w:t>
            </w:r>
          </w:p>
        </w:tc>
        <w:tc>
          <w:tcPr>
            <w:tcW w:w="4630" w:type="dxa"/>
          </w:tcPr>
          <w:p w:rsidR="006F5B71" w:rsidRPr="00EF6AF4" w:rsidRDefault="006F5B71" w:rsidP="009462C3">
            <w:pPr>
              <w:pStyle w:val="TableParagraph"/>
              <w:spacing w:before="146"/>
              <w:ind w:left="108"/>
              <w:rPr>
                <w:sz w:val="24"/>
                <w:szCs w:val="24"/>
              </w:rPr>
            </w:pPr>
            <w:r w:rsidRPr="00EF6AF4">
              <w:rPr>
                <w:sz w:val="24"/>
                <w:szCs w:val="24"/>
              </w:rPr>
              <w:t>Comunicarea</w:t>
            </w:r>
            <w:r w:rsidRPr="00EF6AF4">
              <w:rPr>
                <w:spacing w:val="-3"/>
                <w:sz w:val="24"/>
                <w:szCs w:val="24"/>
              </w:rPr>
              <w:t xml:space="preserve"> </w:t>
            </w:r>
            <w:r w:rsidRPr="00EF6AF4">
              <w:rPr>
                <w:sz w:val="24"/>
                <w:szCs w:val="24"/>
              </w:rPr>
              <w:t>rezultatelor</w:t>
            </w:r>
            <w:r w:rsidRPr="00EF6AF4">
              <w:rPr>
                <w:spacing w:val="-2"/>
                <w:sz w:val="24"/>
                <w:szCs w:val="24"/>
              </w:rPr>
              <w:t xml:space="preserve"> </w:t>
            </w:r>
            <w:r w:rsidRPr="00EF6AF4">
              <w:rPr>
                <w:sz w:val="24"/>
                <w:szCs w:val="24"/>
              </w:rPr>
              <w:t>după</w:t>
            </w:r>
            <w:r w:rsidRPr="00EF6AF4">
              <w:rPr>
                <w:spacing w:val="-3"/>
                <w:sz w:val="24"/>
                <w:szCs w:val="24"/>
              </w:rPr>
              <w:t xml:space="preserve"> </w:t>
            </w:r>
            <w:r w:rsidRPr="00EF6AF4">
              <w:rPr>
                <w:sz w:val="24"/>
                <w:szCs w:val="24"/>
              </w:rPr>
              <w:t>susţinerea</w:t>
            </w:r>
            <w:r w:rsidRPr="00EF6AF4">
              <w:rPr>
                <w:spacing w:val="-3"/>
                <w:sz w:val="24"/>
                <w:szCs w:val="24"/>
              </w:rPr>
              <w:t xml:space="preserve"> </w:t>
            </w:r>
            <w:r w:rsidRPr="00EF6AF4">
              <w:rPr>
                <w:sz w:val="24"/>
                <w:szCs w:val="24"/>
              </w:rPr>
              <w:t>interviului</w:t>
            </w:r>
          </w:p>
        </w:tc>
        <w:tc>
          <w:tcPr>
            <w:tcW w:w="4961" w:type="dxa"/>
          </w:tcPr>
          <w:p w:rsidR="006F5B71" w:rsidRPr="00EF6AF4" w:rsidRDefault="006F5B71" w:rsidP="00C55178">
            <w:pPr>
              <w:pStyle w:val="TableParagraph"/>
              <w:ind w:left="205" w:right="197"/>
              <w:jc w:val="center"/>
              <w:rPr>
                <w:color w:val="000000" w:themeColor="text1"/>
                <w:sz w:val="24"/>
                <w:szCs w:val="24"/>
              </w:rPr>
            </w:pPr>
            <w:r w:rsidRPr="00EF6AF4">
              <w:rPr>
                <w:color w:val="000000" w:themeColor="text1"/>
                <w:sz w:val="24"/>
                <w:szCs w:val="24"/>
              </w:rPr>
              <w:t>2</w:t>
            </w:r>
            <w:r w:rsidR="00C55178" w:rsidRPr="00EF6AF4">
              <w:rPr>
                <w:color w:val="000000" w:themeColor="text1"/>
                <w:sz w:val="24"/>
                <w:szCs w:val="24"/>
              </w:rPr>
              <w:t>5</w:t>
            </w:r>
            <w:r w:rsidRPr="00EF6AF4">
              <w:rPr>
                <w:color w:val="000000" w:themeColor="text1"/>
                <w:sz w:val="24"/>
                <w:szCs w:val="24"/>
              </w:rPr>
              <w:t>.11.2026, ora 15.00</w:t>
            </w:r>
          </w:p>
        </w:tc>
      </w:tr>
      <w:tr w:rsidR="006F5B71" w:rsidRPr="00EF6AF4" w:rsidTr="005E5910">
        <w:trPr>
          <w:trHeight w:val="567"/>
        </w:trPr>
        <w:tc>
          <w:tcPr>
            <w:tcW w:w="637" w:type="dxa"/>
          </w:tcPr>
          <w:p w:rsidR="006F5B71" w:rsidRPr="00EF6AF4" w:rsidRDefault="006F5B71" w:rsidP="009462C3">
            <w:pPr>
              <w:pStyle w:val="TableParagraph"/>
              <w:spacing w:before="145"/>
              <w:rPr>
                <w:sz w:val="24"/>
                <w:szCs w:val="24"/>
              </w:rPr>
            </w:pPr>
            <w:r w:rsidRPr="00EF6AF4">
              <w:rPr>
                <w:sz w:val="24"/>
                <w:szCs w:val="24"/>
              </w:rPr>
              <w:t>13.</w:t>
            </w:r>
          </w:p>
        </w:tc>
        <w:tc>
          <w:tcPr>
            <w:tcW w:w="4630" w:type="dxa"/>
          </w:tcPr>
          <w:p w:rsidR="006F5B71" w:rsidRPr="00EF6AF4" w:rsidRDefault="006F5B71" w:rsidP="009462C3">
            <w:pPr>
              <w:pStyle w:val="TableParagraph"/>
              <w:spacing w:before="145"/>
              <w:ind w:left="108"/>
              <w:rPr>
                <w:sz w:val="24"/>
                <w:szCs w:val="24"/>
              </w:rPr>
            </w:pPr>
            <w:r w:rsidRPr="00EF6AF4">
              <w:rPr>
                <w:sz w:val="24"/>
                <w:szCs w:val="24"/>
              </w:rPr>
              <w:t>Depunerea</w:t>
            </w:r>
            <w:r w:rsidRPr="00EF6AF4">
              <w:rPr>
                <w:spacing w:val="-3"/>
                <w:sz w:val="24"/>
                <w:szCs w:val="24"/>
              </w:rPr>
              <w:t xml:space="preserve"> </w:t>
            </w:r>
            <w:r w:rsidRPr="00EF6AF4">
              <w:rPr>
                <w:sz w:val="24"/>
                <w:szCs w:val="24"/>
              </w:rPr>
              <w:t>contestaţiilor</w:t>
            </w:r>
            <w:r w:rsidRPr="00EF6AF4">
              <w:rPr>
                <w:spacing w:val="-3"/>
                <w:sz w:val="24"/>
                <w:szCs w:val="24"/>
              </w:rPr>
              <w:t xml:space="preserve"> </w:t>
            </w:r>
            <w:r w:rsidRPr="00EF6AF4">
              <w:rPr>
                <w:sz w:val="24"/>
                <w:szCs w:val="24"/>
              </w:rPr>
              <w:t>privind</w:t>
            </w:r>
            <w:r w:rsidRPr="00EF6AF4">
              <w:rPr>
                <w:spacing w:val="-3"/>
                <w:sz w:val="24"/>
                <w:szCs w:val="24"/>
              </w:rPr>
              <w:t xml:space="preserve"> </w:t>
            </w:r>
            <w:r w:rsidRPr="00EF6AF4">
              <w:rPr>
                <w:sz w:val="24"/>
                <w:szCs w:val="24"/>
              </w:rPr>
              <w:t>rezultatul</w:t>
            </w:r>
            <w:r w:rsidRPr="00EF6AF4">
              <w:rPr>
                <w:spacing w:val="-4"/>
                <w:sz w:val="24"/>
                <w:szCs w:val="24"/>
              </w:rPr>
              <w:t xml:space="preserve"> </w:t>
            </w:r>
            <w:r w:rsidRPr="00EF6AF4">
              <w:rPr>
                <w:sz w:val="24"/>
                <w:szCs w:val="24"/>
              </w:rPr>
              <w:t>interviului</w:t>
            </w:r>
          </w:p>
        </w:tc>
        <w:tc>
          <w:tcPr>
            <w:tcW w:w="4961" w:type="dxa"/>
          </w:tcPr>
          <w:p w:rsidR="006F5B71" w:rsidRPr="00EF6AF4" w:rsidRDefault="006F5B71" w:rsidP="00C55178">
            <w:pPr>
              <w:pStyle w:val="TableParagraph"/>
              <w:ind w:left="205" w:right="197"/>
              <w:jc w:val="center"/>
              <w:rPr>
                <w:color w:val="000000" w:themeColor="text1"/>
                <w:sz w:val="24"/>
                <w:szCs w:val="24"/>
              </w:rPr>
            </w:pPr>
            <w:r w:rsidRPr="00EF6AF4">
              <w:rPr>
                <w:color w:val="000000" w:themeColor="text1"/>
                <w:sz w:val="24"/>
                <w:szCs w:val="24"/>
              </w:rPr>
              <w:t>2</w:t>
            </w:r>
            <w:r w:rsidR="00C55178" w:rsidRPr="00EF6AF4">
              <w:rPr>
                <w:color w:val="000000" w:themeColor="text1"/>
                <w:sz w:val="24"/>
                <w:szCs w:val="24"/>
              </w:rPr>
              <w:t>6</w:t>
            </w:r>
            <w:r w:rsidRPr="00EF6AF4">
              <w:rPr>
                <w:color w:val="000000" w:themeColor="text1"/>
                <w:sz w:val="24"/>
                <w:szCs w:val="24"/>
              </w:rPr>
              <w:t>.11.2026, ora 10.00</w:t>
            </w:r>
          </w:p>
        </w:tc>
      </w:tr>
      <w:tr w:rsidR="006F5B71" w:rsidRPr="00EF6AF4" w:rsidTr="005E5910">
        <w:trPr>
          <w:trHeight w:val="567"/>
        </w:trPr>
        <w:tc>
          <w:tcPr>
            <w:tcW w:w="637" w:type="dxa"/>
          </w:tcPr>
          <w:p w:rsidR="006F5B71" w:rsidRPr="00EF6AF4" w:rsidRDefault="006F5B71" w:rsidP="009462C3">
            <w:pPr>
              <w:pStyle w:val="TableParagraph"/>
              <w:spacing w:before="145"/>
              <w:rPr>
                <w:sz w:val="24"/>
                <w:szCs w:val="24"/>
              </w:rPr>
            </w:pPr>
            <w:r w:rsidRPr="00EF6AF4">
              <w:rPr>
                <w:sz w:val="24"/>
                <w:szCs w:val="24"/>
              </w:rPr>
              <w:t>14.</w:t>
            </w:r>
          </w:p>
        </w:tc>
        <w:tc>
          <w:tcPr>
            <w:tcW w:w="4630" w:type="dxa"/>
          </w:tcPr>
          <w:p w:rsidR="006F5B71" w:rsidRPr="00EF6AF4" w:rsidRDefault="006F5B71" w:rsidP="009462C3">
            <w:pPr>
              <w:pStyle w:val="TableParagraph"/>
              <w:spacing w:before="145"/>
              <w:ind w:left="108"/>
              <w:rPr>
                <w:sz w:val="24"/>
                <w:szCs w:val="24"/>
              </w:rPr>
            </w:pPr>
            <w:r w:rsidRPr="00EF6AF4">
              <w:rPr>
                <w:sz w:val="24"/>
                <w:szCs w:val="24"/>
              </w:rPr>
              <w:t>Afişarea</w:t>
            </w:r>
            <w:r w:rsidRPr="00EF6AF4">
              <w:rPr>
                <w:spacing w:val="-3"/>
                <w:sz w:val="24"/>
                <w:szCs w:val="24"/>
              </w:rPr>
              <w:t xml:space="preserve"> </w:t>
            </w:r>
            <w:r w:rsidRPr="00EF6AF4">
              <w:rPr>
                <w:sz w:val="24"/>
                <w:szCs w:val="24"/>
              </w:rPr>
              <w:t>rezultatului</w:t>
            </w:r>
            <w:r w:rsidRPr="00EF6AF4">
              <w:rPr>
                <w:spacing w:val="-3"/>
                <w:sz w:val="24"/>
                <w:szCs w:val="24"/>
              </w:rPr>
              <w:t xml:space="preserve"> </w:t>
            </w:r>
            <w:r w:rsidRPr="00EF6AF4">
              <w:rPr>
                <w:sz w:val="24"/>
                <w:szCs w:val="24"/>
              </w:rPr>
              <w:t>soluţionării</w:t>
            </w:r>
            <w:r w:rsidRPr="00EF6AF4">
              <w:rPr>
                <w:spacing w:val="-3"/>
                <w:sz w:val="24"/>
                <w:szCs w:val="24"/>
              </w:rPr>
              <w:t xml:space="preserve"> </w:t>
            </w:r>
            <w:r w:rsidRPr="00EF6AF4">
              <w:rPr>
                <w:sz w:val="24"/>
                <w:szCs w:val="24"/>
              </w:rPr>
              <w:t>contestaţiilor</w:t>
            </w:r>
          </w:p>
        </w:tc>
        <w:tc>
          <w:tcPr>
            <w:tcW w:w="4961" w:type="dxa"/>
          </w:tcPr>
          <w:p w:rsidR="006F5B71" w:rsidRPr="00EF6AF4" w:rsidRDefault="006F5B71" w:rsidP="00C55178">
            <w:pPr>
              <w:pStyle w:val="TableParagraph"/>
              <w:ind w:left="205" w:right="197"/>
              <w:jc w:val="center"/>
              <w:rPr>
                <w:color w:val="000000" w:themeColor="text1"/>
                <w:sz w:val="24"/>
                <w:szCs w:val="24"/>
              </w:rPr>
            </w:pPr>
            <w:r w:rsidRPr="00EF6AF4">
              <w:rPr>
                <w:color w:val="000000" w:themeColor="text1"/>
                <w:sz w:val="24"/>
                <w:szCs w:val="24"/>
              </w:rPr>
              <w:t>2</w:t>
            </w:r>
            <w:r w:rsidR="00C55178" w:rsidRPr="00EF6AF4">
              <w:rPr>
                <w:color w:val="000000" w:themeColor="text1"/>
                <w:sz w:val="24"/>
                <w:szCs w:val="24"/>
              </w:rPr>
              <w:t>6</w:t>
            </w:r>
            <w:r w:rsidRPr="00EF6AF4">
              <w:rPr>
                <w:color w:val="000000" w:themeColor="text1"/>
                <w:sz w:val="24"/>
                <w:szCs w:val="24"/>
              </w:rPr>
              <w:t>.11.2026, ora 1</w:t>
            </w:r>
            <w:r w:rsidR="00F035A4" w:rsidRPr="00EF6AF4">
              <w:rPr>
                <w:color w:val="000000" w:themeColor="text1"/>
                <w:sz w:val="24"/>
                <w:szCs w:val="24"/>
              </w:rPr>
              <w:t>3</w:t>
            </w:r>
            <w:r w:rsidRPr="00EF6AF4">
              <w:rPr>
                <w:color w:val="000000" w:themeColor="text1"/>
                <w:sz w:val="24"/>
                <w:szCs w:val="24"/>
              </w:rPr>
              <w:t>.00</w:t>
            </w:r>
          </w:p>
        </w:tc>
      </w:tr>
      <w:tr w:rsidR="00D30C32" w:rsidRPr="00EF6AF4" w:rsidTr="005E5910">
        <w:trPr>
          <w:trHeight w:val="565"/>
        </w:trPr>
        <w:tc>
          <w:tcPr>
            <w:tcW w:w="637" w:type="dxa"/>
          </w:tcPr>
          <w:p w:rsidR="00D30C32" w:rsidRPr="00EF6AF4" w:rsidRDefault="00D30C32" w:rsidP="009462C3">
            <w:pPr>
              <w:pStyle w:val="TableParagraph"/>
              <w:spacing w:before="145"/>
              <w:rPr>
                <w:sz w:val="24"/>
                <w:szCs w:val="24"/>
              </w:rPr>
            </w:pPr>
            <w:r w:rsidRPr="00EF6AF4">
              <w:rPr>
                <w:sz w:val="24"/>
                <w:szCs w:val="24"/>
              </w:rPr>
              <w:t>15.</w:t>
            </w:r>
          </w:p>
        </w:tc>
        <w:tc>
          <w:tcPr>
            <w:tcW w:w="4630" w:type="dxa"/>
          </w:tcPr>
          <w:p w:rsidR="00D30C32" w:rsidRPr="00EF6AF4" w:rsidRDefault="00D30C32" w:rsidP="009462C3">
            <w:pPr>
              <w:pStyle w:val="TableParagraph"/>
              <w:spacing w:before="145"/>
              <w:ind w:left="108"/>
              <w:rPr>
                <w:bCs/>
                <w:sz w:val="24"/>
                <w:szCs w:val="24"/>
              </w:rPr>
            </w:pPr>
            <w:r w:rsidRPr="00EF6AF4">
              <w:rPr>
                <w:bCs/>
                <w:sz w:val="24"/>
                <w:szCs w:val="24"/>
              </w:rPr>
              <w:t>Afişarea</w:t>
            </w:r>
            <w:r w:rsidRPr="00EF6AF4">
              <w:rPr>
                <w:bCs/>
                <w:spacing w:val="-2"/>
                <w:sz w:val="24"/>
                <w:szCs w:val="24"/>
              </w:rPr>
              <w:t xml:space="preserve"> </w:t>
            </w:r>
            <w:r w:rsidRPr="00EF6AF4">
              <w:rPr>
                <w:bCs/>
                <w:sz w:val="24"/>
                <w:szCs w:val="24"/>
              </w:rPr>
              <w:t>rezultatului</w:t>
            </w:r>
            <w:r w:rsidRPr="00EF6AF4">
              <w:rPr>
                <w:bCs/>
                <w:spacing w:val="-2"/>
                <w:sz w:val="24"/>
                <w:szCs w:val="24"/>
              </w:rPr>
              <w:t xml:space="preserve"> </w:t>
            </w:r>
            <w:r w:rsidRPr="00EF6AF4">
              <w:rPr>
                <w:bCs/>
                <w:sz w:val="24"/>
                <w:szCs w:val="24"/>
              </w:rPr>
              <w:t>final</w:t>
            </w:r>
            <w:r w:rsidRPr="00EF6AF4">
              <w:rPr>
                <w:bCs/>
                <w:spacing w:val="-2"/>
                <w:sz w:val="24"/>
                <w:szCs w:val="24"/>
              </w:rPr>
              <w:t xml:space="preserve"> </w:t>
            </w:r>
            <w:r w:rsidRPr="00EF6AF4">
              <w:rPr>
                <w:bCs/>
                <w:sz w:val="24"/>
                <w:szCs w:val="24"/>
              </w:rPr>
              <w:t>al</w:t>
            </w:r>
            <w:r w:rsidRPr="00EF6AF4">
              <w:rPr>
                <w:bCs/>
                <w:spacing w:val="-2"/>
                <w:sz w:val="24"/>
                <w:szCs w:val="24"/>
              </w:rPr>
              <w:t xml:space="preserve"> </w:t>
            </w:r>
            <w:r w:rsidRPr="00EF6AF4">
              <w:rPr>
                <w:bCs/>
                <w:sz w:val="24"/>
                <w:szCs w:val="24"/>
              </w:rPr>
              <w:t>concursului</w:t>
            </w:r>
          </w:p>
        </w:tc>
        <w:tc>
          <w:tcPr>
            <w:tcW w:w="4961" w:type="dxa"/>
          </w:tcPr>
          <w:p w:rsidR="00D30C32" w:rsidRPr="00EF6AF4" w:rsidRDefault="006F5B71" w:rsidP="00C55178">
            <w:pPr>
              <w:pStyle w:val="TableParagraph"/>
              <w:ind w:left="205" w:right="197"/>
              <w:jc w:val="center"/>
              <w:rPr>
                <w:bCs/>
                <w:color w:val="000000" w:themeColor="text1"/>
                <w:sz w:val="24"/>
                <w:szCs w:val="24"/>
              </w:rPr>
            </w:pPr>
            <w:r w:rsidRPr="00EF6AF4">
              <w:rPr>
                <w:bCs/>
                <w:color w:val="000000" w:themeColor="text1"/>
                <w:sz w:val="24"/>
                <w:szCs w:val="24"/>
              </w:rPr>
              <w:t>2</w:t>
            </w:r>
            <w:r w:rsidR="00C55178" w:rsidRPr="00EF6AF4">
              <w:rPr>
                <w:bCs/>
                <w:color w:val="000000" w:themeColor="text1"/>
                <w:sz w:val="24"/>
                <w:szCs w:val="24"/>
              </w:rPr>
              <w:t>6</w:t>
            </w:r>
            <w:r w:rsidRPr="00EF6AF4">
              <w:rPr>
                <w:bCs/>
                <w:color w:val="000000" w:themeColor="text1"/>
                <w:sz w:val="24"/>
                <w:szCs w:val="24"/>
              </w:rPr>
              <w:t>.11.2026, ora 15.</w:t>
            </w:r>
            <w:r w:rsidR="00F035A4" w:rsidRPr="00EF6AF4">
              <w:rPr>
                <w:bCs/>
                <w:color w:val="000000" w:themeColor="text1"/>
                <w:sz w:val="24"/>
                <w:szCs w:val="24"/>
              </w:rPr>
              <w:t>0</w:t>
            </w:r>
            <w:r w:rsidRPr="00EF6AF4">
              <w:rPr>
                <w:bCs/>
                <w:color w:val="000000" w:themeColor="text1"/>
                <w:sz w:val="24"/>
                <w:szCs w:val="24"/>
              </w:rPr>
              <w:t>0</w:t>
            </w:r>
          </w:p>
        </w:tc>
      </w:tr>
    </w:tbl>
    <w:p w:rsidR="00DD1555" w:rsidRPr="00EF6AF4" w:rsidRDefault="007A41A5" w:rsidP="00DD1555">
      <w:pPr>
        <w:spacing w:after="0" w:line="240" w:lineRule="auto"/>
        <w:ind w:firstLine="708"/>
        <w:jc w:val="both"/>
        <w:rPr>
          <w:rFonts w:ascii="Times New Roman" w:hAnsi="Times New Roman"/>
          <w:sz w:val="24"/>
          <w:szCs w:val="24"/>
        </w:rPr>
      </w:pPr>
      <w:r w:rsidRPr="00EF6AF4">
        <w:rPr>
          <w:rFonts w:ascii="Times New Roman" w:hAnsi="Times New Roman"/>
          <w:sz w:val="24"/>
          <w:szCs w:val="24"/>
        </w:rPr>
        <w:pict>
          <v:rect id="_x0000_i1025" style="width:0;height:0" o:hralign="center" o:hrstd="t" o:hrnoshade="t" o:hr="t" fillcolor="#333" stroked="f"/>
        </w:pict>
      </w:r>
    </w:p>
    <w:p w:rsidR="006E08E2" w:rsidRPr="00EF6AF4" w:rsidRDefault="006E08E2" w:rsidP="006E08E2">
      <w:pPr>
        <w:spacing w:after="0"/>
        <w:jc w:val="center"/>
        <w:rPr>
          <w:rFonts w:ascii="Times New Roman" w:hAnsi="Times New Roman"/>
          <w:bCs/>
          <w:sz w:val="24"/>
          <w:szCs w:val="24"/>
        </w:rPr>
      </w:pPr>
      <w:bookmarkStart w:id="0" w:name="_Hlk244596317"/>
    </w:p>
    <w:p w:rsidR="006E08E2" w:rsidRPr="00EF6AF4" w:rsidRDefault="006E08E2" w:rsidP="006E08E2">
      <w:pPr>
        <w:spacing w:after="0"/>
        <w:jc w:val="center"/>
        <w:rPr>
          <w:rFonts w:ascii="Times New Roman" w:hAnsi="Times New Roman"/>
          <w:bCs/>
          <w:sz w:val="24"/>
          <w:szCs w:val="24"/>
        </w:rPr>
      </w:pPr>
      <w:r w:rsidRPr="00EF6AF4">
        <w:rPr>
          <w:rFonts w:ascii="Times New Roman" w:hAnsi="Times New Roman"/>
          <w:bCs/>
          <w:sz w:val="24"/>
          <w:szCs w:val="24"/>
        </w:rPr>
        <w:t>BIBLIOGRAFIA</w:t>
      </w:r>
    </w:p>
    <w:p w:rsidR="006E08E2" w:rsidRPr="00EF6AF4" w:rsidRDefault="006E08E2" w:rsidP="006E08E2">
      <w:pPr>
        <w:spacing w:after="0"/>
        <w:jc w:val="center"/>
        <w:rPr>
          <w:rFonts w:ascii="Times New Roman" w:hAnsi="Times New Roman"/>
          <w:bCs/>
          <w:sz w:val="24"/>
          <w:szCs w:val="24"/>
        </w:rPr>
      </w:pPr>
      <w:r w:rsidRPr="00EF6AF4">
        <w:rPr>
          <w:rFonts w:ascii="Times New Roman" w:hAnsi="Times New Roman"/>
          <w:bCs/>
          <w:sz w:val="24"/>
          <w:szCs w:val="24"/>
        </w:rPr>
        <w:t>la concursul organizat în vederea ocupării postului temporar vacant</w:t>
      </w:r>
    </w:p>
    <w:p w:rsidR="006E08E2" w:rsidRPr="00EF6AF4" w:rsidRDefault="006E08E2" w:rsidP="006E08E2">
      <w:pPr>
        <w:pStyle w:val="Default"/>
        <w:jc w:val="center"/>
        <w:rPr>
          <w:i/>
          <w:color w:val="auto"/>
          <w:sz w:val="28"/>
          <w:szCs w:val="28"/>
        </w:rPr>
      </w:pPr>
    </w:p>
    <w:p w:rsidR="006E08E2" w:rsidRPr="00EF6AF4" w:rsidRDefault="006E08E2" w:rsidP="006E08E2">
      <w:pPr>
        <w:pStyle w:val="Default"/>
        <w:numPr>
          <w:ilvl w:val="0"/>
          <w:numId w:val="32"/>
        </w:numPr>
        <w:spacing w:line="276" w:lineRule="auto"/>
        <w:jc w:val="both"/>
        <w:rPr>
          <w:rFonts w:eastAsia="Times New Roman"/>
          <w:color w:val="auto"/>
        </w:rPr>
      </w:pPr>
      <w:r w:rsidRPr="00EF6AF4">
        <w:rPr>
          <w:rFonts w:eastAsia="Times New Roman"/>
          <w:bCs/>
          <w:color w:val="auto"/>
        </w:rPr>
        <w:t>Legea învățământului preuniversitar nr. 198/2023</w:t>
      </w:r>
      <w:r w:rsidRPr="00EF6AF4">
        <w:rPr>
          <w:rFonts w:eastAsia="Times New Roman"/>
          <w:color w:val="auto"/>
        </w:rPr>
        <w:t>, cu modificările și completările ulterioare;</w:t>
      </w:r>
    </w:p>
    <w:p w:rsidR="006E08E2" w:rsidRPr="00EF6AF4" w:rsidRDefault="006E08E2" w:rsidP="006E08E2">
      <w:pPr>
        <w:pStyle w:val="Default"/>
        <w:numPr>
          <w:ilvl w:val="0"/>
          <w:numId w:val="32"/>
        </w:numPr>
        <w:spacing w:line="276" w:lineRule="auto"/>
        <w:jc w:val="both"/>
        <w:rPr>
          <w:color w:val="auto"/>
          <w:shd w:val="clear" w:color="auto" w:fill="FFFFFF"/>
        </w:rPr>
      </w:pPr>
      <w:r w:rsidRPr="00EF6AF4">
        <w:rPr>
          <w:rFonts w:eastAsia="Times New Roman"/>
          <w:bCs/>
          <w:color w:val="auto"/>
        </w:rPr>
        <w:t>Legea nr. 272/2004</w:t>
      </w:r>
      <w:r w:rsidRPr="00EF6AF4">
        <w:rPr>
          <w:rFonts w:eastAsia="Times New Roman"/>
          <w:color w:val="auto"/>
        </w:rPr>
        <w:t xml:space="preserve"> </w:t>
      </w:r>
      <w:r w:rsidRPr="00EF6AF4">
        <w:rPr>
          <w:rFonts w:eastAsia="Times New Roman"/>
          <w:i/>
          <w:iCs/>
          <w:color w:val="auto"/>
        </w:rPr>
        <w:t>privind protecţia şi promovarea drepturilor copilului, cu modificǎrile şi completǎrile ulterioare</w:t>
      </w:r>
      <w:r w:rsidRPr="00EF6AF4">
        <w:rPr>
          <w:rFonts w:eastAsia="Times New Roman"/>
          <w:color w:val="auto"/>
        </w:rPr>
        <w:t xml:space="preserve"> ;</w:t>
      </w:r>
    </w:p>
    <w:p w:rsidR="006E08E2" w:rsidRPr="00EF6AF4" w:rsidRDefault="006E08E2" w:rsidP="006E08E2">
      <w:pPr>
        <w:pStyle w:val="Default"/>
        <w:numPr>
          <w:ilvl w:val="0"/>
          <w:numId w:val="32"/>
        </w:numPr>
        <w:jc w:val="both"/>
        <w:rPr>
          <w:color w:val="auto"/>
          <w:shd w:val="clear" w:color="auto" w:fill="FFFFFF"/>
        </w:rPr>
      </w:pPr>
      <w:r w:rsidRPr="00EF6AF4">
        <w:rPr>
          <w:bCs/>
          <w:color w:val="auto"/>
          <w:shd w:val="clear" w:color="auto" w:fill="FFFFFF"/>
        </w:rPr>
        <w:t>Legea nr. 319/2006</w:t>
      </w:r>
      <w:r w:rsidRPr="00EF6AF4">
        <w:rPr>
          <w:color w:val="auto"/>
          <w:shd w:val="clear" w:color="auto" w:fill="FFFFFF"/>
        </w:rPr>
        <w:t xml:space="preserve"> </w:t>
      </w:r>
      <w:r w:rsidRPr="00EF6AF4">
        <w:rPr>
          <w:i/>
          <w:iCs/>
          <w:color w:val="auto"/>
          <w:shd w:val="clear" w:color="auto" w:fill="FFFFFF"/>
        </w:rPr>
        <w:t>a securitǎţii şi sǎnǎtǎţii în muncǎ, cu modificǎrile şi completǎrile ulterioare</w:t>
      </w:r>
      <w:r w:rsidRPr="00EF6AF4">
        <w:rPr>
          <w:color w:val="auto"/>
          <w:shd w:val="clear" w:color="auto" w:fill="FFFFFF"/>
        </w:rPr>
        <w:t xml:space="preserve">; </w:t>
      </w:r>
    </w:p>
    <w:p w:rsidR="006E08E2" w:rsidRPr="00EF6AF4" w:rsidRDefault="006E08E2" w:rsidP="006E08E2">
      <w:pPr>
        <w:pStyle w:val="Default"/>
        <w:numPr>
          <w:ilvl w:val="0"/>
          <w:numId w:val="32"/>
        </w:numPr>
        <w:jc w:val="both"/>
        <w:rPr>
          <w:i/>
          <w:color w:val="auto"/>
        </w:rPr>
      </w:pPr>
      <w:r w:rsidRPr="00EF6AF4">
        <w:rPr>
          <w:bCs/>
          <w:color w:val="auto"/>
          <w:shd w:val="clear" w:color="auto" w:fill="FFFFFF"/>
        </w:rPr>
        <w:t>Legea nr. 307/2006</w:t>
      </w:r>
      <w:r w:rsidRPr="00EF6AF4">
        <w:rPr>
          <w:color w:val="auto"/>
          <w:shd w:val="clear" w:color="auto" w:fill="FFFFFF"/>
        </w:rPr>
        <w:t xml:space="preserve"> privind apǎrarea împotriva incendiilor, cu modificǎrile şi completǎrile ulterioare;</w:t>
      </w:r>
    </w:p>
    <w:p w:rsidR="006E08E2" w:rsidRPr="00EF6AF4" w:rsidRDefault="006E08E2" w:rsidP="006E08E2">
      <w:pPr>
        <w:pStyle w:val="Default"/>
        <w:numPr>
          <w:ilvl w:val="0"/>
          <w:numId w:val="32"/>
        </w:numPr>
        <w:jc w:val="both"/>
        <w:rPr>
          <w:i/>
          <w:color w:val="auto"/>
        </w:rPr>
      </w:pPr>
      <w:r w:rsidRPr="00EF6AF4">
        <w:rPr>
          <w:bCs/>
          <w:color w:val="auto"/>
          <w:shd w:val="clear" w:color="auto" w:fill="FFFFFF"/>
        </w:rPr>
        <w:t>Legea nr. 53/2003</w:t>
      </w:r>
      <w:r w:rsidRPr="00EF6AF4">
        <w:rPr>
          <w:color w:val="auto"/>
          <w:shd w:val="clear" w:color="auto" w:fill="FFFFFF"/>
        </w:rPr>
        <w:t xml:space="preserve"> – </w:t>
      </w:r>
      <w:r w:rsidRPr="00EF6AF4">
        <w:rPr>
          <w:i/>
          <w:iCs/>
          <w:color w:val="auto"/>
          <w:shd w:val="clear" w:color="auto" w:fill="FFFFFF"/>
        </w:rPr>
        <w:t>Codul muncii, cu modificǎrile şi completǎrile ulterioare</w:t>
      </w:r>
      <w:r w:rsidRPr="00EF6AF4">
        <w:rPr>
          <w:color w:val="auto"/>
          <w:shd w:val="clear" w:color="auto" w:fill="FFFFFF"/>
        </w:rPr>
        <w:t xml:space="preserve"> – </w:t>
      </w:r>
    </w:p>
    <w:p w:rsidR="006E08E2" w:rsidRPr="00EF6AF4" w:rsidRDefault="006E08E2" w:rsidP="006E08E2">
      <w:pPr>
        <w:pStyle w:val="Default"/>
        <w:numPr>
          <w:ilvl w:val="0"/>
          <w:numId w:val="32"/>
        </w:numPr>
        <w:jc w:val="both"/>
        <w:rPr>
          <w:color w:val="auto"/>
          <w:shd w:val="clear" w:color="auto" w:fill="FFFFFF"/>
        </w:rPr>
      </w:pPr>
      <w:r w:rsidRPr="00EF6AF4">
        <w:rPr>
          <w:bCs/>
          <w:color w:val="auto"/>
          <w:shd w:val="clear" w:color="auto" w:fill="FFFFFF"/>
        </w:rPr>
        <w:t>Ordinul ministrului sănătății  nr. 1456/2020</w:t>
      </w:r>
      <w:r w:rsidRPr="00EF6AF4">
        <w:rPr>
          <w:color w:val="auto"/>
          <w:shd w:val="clear" w:color="auto" w:fill="FFFFFF"/>
        </w:rPr>
        <w:t xml:space="preserve"> - </w:t>
      </w:r>
      <w:r w:rsidRPr="00EF6AF4">
        <w:rPr>
          <w:i/>
          <w:iCs/>
          <w:color w:val="auto"/>
          <w:shd w:val="clear" w:color="auto" w:fill="FFFFFF"/>
        </w:rPr>
        <w:t>pentru aprobarea Normelor de igienă din unităţile pentru ocrotirea, educarea, instruirea, odihna şi recreerea copiilor şi tinerilor</w:t>
      </w:r>
      <w:r w:rsidRPr="00EF6AF4">
        <w:rPr>
          <w:color w:val="auto"/>
          <w:shd w:val="clear" w:color="auto" w:fill="FFFFFF"/>
        </w:rPr>
        <w:t>, cu modificările și completările ulterioare;</w:t>
      </w:r>
    </w:p>
    <w:p w:rsidR="006E08E2" w:rsidRPr="00EF6AF4" w:rsidRDefault="006E08E2" w:rsidP="006E08E2">
      <w:pPr>
        <w:pStyle w:val="Default"/>
        <w:jc w:val="both"/>
        <w:rPr>
          <w:color w:val="auto"/>
          <w:sz w:val="28"/>
          <w:szCs w:val="28"/>
          <w:shd w:val="clear" w:color="auto" w:fill="FFFFFF"/>
        </w:rPr>
      </w:pPr>
    </w:p>
    <w:bookmarkEnd w:id="0"/>
    <w:p w:rsidR="006E08E2" w:rsidRPr="00EF6AF4" w:rsidRDefault="00C55178" w:rsidP="006E08E2">
      <w:pPr>
        <w:spacing w:after="0"/>
        <w:jc w:val="center"/>
        <w:rPr>
          <w:rFonts w:ascii="Times New Roman" w:hAnsi="Times New Roman"/>
          <w:bCs/>
          <w:sz w:val="24"/>
          <w:szCs w:val="24"/>
        </w:rPr>
      </w:pPr>
      <w:r w:rsidRPr="00EF6AF4">
        <w:rPr>
          <w:rFonts w:ascii="Times New Roman" w:hAnsi="Times New Roman"/>
          <w:bCs/>
          <w:sz w:val="24"/>
          <w:szCs w:val="24"/>
        </w:rPr>
        <w:t>T</w:t>
      </w:r>
      <w:r w:rsidR="006E08E2" w:rsidRPr="00EF6AF4">
        <w:rPr>
          <w:rFonts w:ascii="Times New Roman" w:hAnsi="Times New Roman"/>
          <w:bCs/>
          <w:sz w:val="24"/>
          <w:szCs w:val="24"/>
        </w:rPr>
        <w:t>EMATICA</w:t>
      </w:r>
    </w:p>
    <w:p w:rsidR="006E08E2" w:rsidRPr="00EF6AF4" w:rsidRDefault="006E08E2" w:rsidP="001E13A9">
      <w:pPr>
        <w:spacing w:after="0"/>
        <w:jc w:val="center"/>
        <w:rPr>
          <w:rFonts w:ascii="Times New Roman" w:hAnsi="Times New Roman"/>
          <w:bCs/>
          <w:sz w:val="24"/>
          <w:szCs w:val="24"/>
        </w:rPr>
      </w:pPr>
      <w:r w:rsidRPr="00EF6AF4">
        <w:rPr>
          <w:rFonts w:ascii="Times New Roman" w:hAnsi="Times New Roman"/>
          <w:bCs/>
          <w:sz w:val="24"/>
          <w:szCs w:val="24"/>
        </w:rPr>
        <w:t>la concursul organizat în vederea ocupării postului temporar vacant</w:t>
      </w:r>
    </w:p>
    <w:p w:rsidR="006E08E2" w:rsidRPr="00EF6AF4" w:rsidRDefault="006E08E2" w:rsidP="006E08E2">
      <w:pPr>
        <w:pStyle w:val="Default"/>
        <w:jc w:val="both"/>
        <w:rPr>
          <w:i/>
          <w:color w:val="auto"/>
          <w:sz w:val="20"/>
          <w:szCs w:val="20"/>
        </w:rPr>
      </w:pPr>
    </w:p>
    <w:p w:rsidR="006E08E2" w:rsidRPr="00EF6AF4" w:rsidRDefault="006E08E2" w:rsidP="006E08E2">
      <w:pPr>
        <w:pStyle w:val="NormalWeb"/>
        <w:spacing w:before="0" w:beforeAutospacing="0" w:after="0" w:afterAutospacing="0"/>
        <w:rPr>
          <w:bCs/>
        </w:rPr>
      </w:pPr>
      <w:r w:rsidRPr="00EF6AF4">
        <w:rPr>
          <w:bCs/>
        </w:rPr>
        <w:t>1. Legea învățământului preuniversitar nr. 198/2023:</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-Dispoziţii generale. Principii şi valori</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-Formele de organizare a învăţământului preuniversitar</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lastRenderedPageBreak/>
        <w:t>-Asigurarea siguranţei în unităţile de învăţământ preuniversitar</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-Educaţia incluzivă de calitate pentru toţi beneficiarii primari ai educaţiei</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-Drepturile şi obligaţiile beneficiarilor sistemului de învăţământ</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-Personalul didactic auxiliar</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-Drepturi şi obligaţii ale personalului din învăţământul preuniversitar</w:t>
      </w:r>
    </w:p>
    <w:p w:rsidR="006E08E2" w:rsidRPr="00EF6AF4" w:rsidRDefault="006E08E2" w:rsidP="006E08E2">
      <w:pPr>
        <w:pStyle w:val="NormalWeb"/>
        <w:spacing w:after="0" w:afterAutospacing="0"/>
        <w:rPr>
          <w:bCs/>
        </w:rPr>
      </w:pPr>
      <w:r w:rsidRPr="00EF6AF4">
        <w:rPr>
          <w:bCs/>
        </w:rPr>
        <w:t>2. Legea nr. 272/2004 privind protecția și promovarea drepturilor copilului:</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-Drepturile copilului;</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-Protecţia specială a copilului lipsit, temporar sau definitiv, de ocrotirea părinţilor săi;</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-Protecţia copilului care a săvârşit o faptă penală şi nu răspunde penal;</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-Protecţia copilului împotriva abuzului, neglijării, exploatării şi a oricărei forme de violenţă;</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-Protecţia copilului împotriva exploatării economice;</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-Protecţia copilului împotriva consumului de droguri;</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-Protecţia copilului împotriva abuzului sau neglijenţei;</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-Protecţia copilului cu părinţi plecaţi la muncă în străinătate;</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bCs/>
          <w:sz w:val="28"/>
          <w:szCs w:val="28"/>
        </w:rPr>
        <w:t>-</w:t>
      </w:r>
      <w:r w:rsidRPr="00EF6AF4">
        <w:rPr>
          <w:rFonts w:ascii="Times New Roman" w:eastAsiaTheme="minorHAnsi" w:hAnsi="Times New Roman"/>
          <w:sz w:val="24"/>
          <w:szCs w:val="24"/>
        </w:rPr>
        <w:t>Protecţia copilului împotriva altor forme de exploatare;</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-Instituţii şi servicii cu atribuţii în protecţia copilului;</w:t>
      </w:r>
    </w:p>
    <w:p w:rsidR="006E08E2" w:rsidRPr="00EF6AF4" w:rsidRDefault="006E08E2" w:rsidP="006E08E2">
      <w:pPr>
        <w:autoSpaceDE w:val="0"/>
        <w:autoSpaceDN w:val="0"/>
        <w:adjustRightInd w:val="0"/>
        <w:spacing w:after="0" w:line="240" w:lineRule="auto"/>
        <w:ind w:firstLine="720"/>
        <w:rPr>
          <w:rFonts w:ascii="Times New Roman" w:eastAsiaTheme="minorHAnsi" w:hAnsi="Times New Roman"/>
          <w:sz w:val="24"/>
          <w:szCs w:val="24"/>
        </w:rPr>
      </w:pPr>
      <w:r w:rsidRPr="00EF6AF4">
        <w:rPr>
          <w:rFonts w:ascii="Times New Roman" w:eastAsiaTheme="minorHAnsi" w:hAnsi="Times New Roman"/>
          <w:sz w:val="24"/>
          <w:szCs w:val="24"/>
        </w:rPr>
        <w:t>-Răspunderi şi sancţiuni</w:t>
      </w:r>
    </w:p>
    <w:p w:rsidR="006E08E2" w:rsidRPr="00EF6AF4" w:rsidRDefault="006E08E2" w:rsidP="006E08E2">
      <w:pPr>
        <w:pStyle w:val="NormalWeb"/>
        <w:spacing w:after="0" w:afterAutospacing="0"/>
        <w:rPr>
          <w:bCs/>
        </w:rPr>
      </w:pPr>
      <w:r w:rsidRPr="00EF6AF4">
        <w:rPr>
          <w:bCs/>
        </w:rPr>
        <w:t>3</w:t>
      </w:r>
      <w:r w:rsidR="001E13A9" w:rsidRPr="00EF6AF4">
        <w:rPr>
          <w:bCs/>
        </w:rPr>
        <w:t>.</w:t>
      </w:r>
      <w:r w:rsidRPr="00EF6AF4">
        <w:rPr>
          <w:bCs/>
        </w:rPr>
        <w:t xml:space="preserve"> Legea nr. 319/2006 a securității și sănătății în muncă:</w:t>
      </w:r>
    </w:p>
    <w:p w:rsidR="006E08E2" w:rsidRPr="00EF6AF4" w:rsidRDefault="006E08E2" w:rsidP="006E08E2">
      <w:pPr>
        <w:pStyle w:val="NormalWeb"/>
        <w:spacing w:before="0" w:beforeAutospacing="0" w:after="0" w:afterAutospacing="0"/>
        <w:ind w:left="720"/>
      </w:pPr>
      <w:r w:rsidRPr="00EF6AF4">
        <w:t>-Obligațiile lucrătorilor: art. 22–23;</w:t>
      </w:r>
    </w:p>
    <w:p w:rsidR="006E08E2" w:rsidRPr="00EF6AF4" w:rsidRDefault="006E08E2" w:rsidP="006E08E2">
      <w:pPr>
        <w:pStyle w:val="NormalWeb"/>
        <w:spacing w:before="0" w:beforeAutospacing="0" w:after="0" w:afterAutospacing="0"/>
        <w:ind w:left="720"/>
      </w:pPr>
      <w:r w:rsidRPr="00EF6AF4">
        <w:t>-Comunicarea, cercetarea, înregistrarea și raportarea evenimentelor: art. 26–30.</w:t>
      </w:r>
    </w:p>
    <w:p w:rsidR="006E08E2" w:rsidRPr="00EF6AF4" w:rsidRDefault="006E08E2" w:rsidP="006E08E2">
      <w:pPr>
        <w:pStyle w:val="NormalWeb"/>
        <w:spacing w:after="0" w:afterAutospacing="0"/>
        <w:rPr>
          <w:bCs/>
        </w:rPr>
      </w:pPr>
      <w:r w:rsidRPr="00EF6AF4">
        <w:rPr>
          <w:bCs/>
        </w:rPr>
        <w:t>4. Legea nr. 307/2006 privind apărarea împotriva incendiilor</w:t>
      </w:r>
    </w:p>
    <w:p w:rsidR="006E08E2" w:rsidRPr="00EF6AF4" w:rsidRDefault="006E08E2" w:rsidP="006E08E2">
      <w:pPr>
        <w:pStyle w:val="NormalWeb"/>
        <w:spacing w:before="0" w:beforeAutospacing="0" w:after="0" w:afterAutospacing="0"/>
        <w:ind w:left="720"/>
      </w:pPr>
      <w:r w:rsidRPr="00EF6AF4">
        <w:t>-Dispoziții generale: art. 1–5;</w:t>
      </w:r>
    </w:p>
    <w:p w:rsidR="006E08E2" w:rsidRPr="00EF6AF4" w:rsidRDefault="006E08E2" w:rsidP="006E08E2">
      <w:pPr>
        <w:pStyle w:val="NormalWeb"/>
        <w:spacing w:before="0" w:beforeAutospacing="0" w:after="0" w:afterAutospacing="0"/>
        <w:ind w:left="720"/>
      </w:pPr>
      <w:r w:rsidRPr="00EF6AF4">
        <w:t>-Obligații privind apărarea împotriva incendiilor, Secțiunea 1 – Obligații generale: art. 6;</w:t>
      </w:r>
    </w:p>
    <w:p w:rsidR="006E08E2" w:rsidRPr="00EF6AF4" w:rsidRDefault="006E08E2" w:rsidP="001E13A9">
      <w:pPr>
        <w:pStyle w:val="NormalWeb"/>
        <w:spacing w:before="0" w:beforeAutospacing="0" w:after="0" w:afterAutospacing="0"/>
        <w:ind w:left="720"/>
      </w:pPr>
      <w:r w:rsidRPr="00EF6AF4">
        <w:t>-Obligațiile administratorului, conducătorului instituției, utilizatorului și salariatului: art. 19–22.</w:t>
      </w:r>
    </w:p>
    <w:p w:rsidR="006E08E2" w:rsidRPr="00EF6AF4" w:rsidRDefault="006E08E2" w:rsidP="006E08E2">
      <w:pPr>
        <w:pStyle w:val="NormalWeb"/>
        <w:spacing w:before="0" w:beforeAutospacing="0" w:after="0" w:afterAutospacing="0"/>
        <w:rPr>
          <w:bCs/>
        </w:rPr>
      </w:pPr>
      <w:r w:rsidRPr="00EF6AF4">
        <w:rPr>
          <w:bCs/>
        </w:rPr>
        <w:t>5. Legea nr. 53/2003 – Codul muncii</w:t>
      </w:r>
    </w:p>
    <w:p w:rsidR="006E08E2" w:rsidRPr="00EF6AF4" w:rsidRDefault="006E08E2" w:rsidP="001E13A9">
      <w:pPr>
        <w:pStyle w:val="NormalWeb"/>
        <w:spacing w:before="0" w:beforeAutospacing="0" w:after="0" w:afterAutospacing="0"/>
        <w:ind w:left="720"/>
      </w:pPr>
      <w:r w:rsidRPr="00EF6AF4">
        <w:t>-Răspunderea disciplinară: art. 247–252;</w:t>
      </w:r>
    </w:p>
    <w:p w:rsidR="006E08E2" w:rsidRPr="00EF6AF4" w:rsidRDefault="006E08E2" w:rsidP="006E08E2">
      <w:pPr>
        <w:pStyle w:val="NormalWeb"/>
        <w:spacing w:before="0" w:beforeAutospacing="0" w:after="0" w:afterAutospacing="0"/>
        <w:rPr>
          <w:bCs/>
        </w:rPr>
      </w:pPr>
      <w:r w:rsidRPr="00EF6AF4">
        <w:rPr>
          <w:bCs/>
        </w:rPr>
        <w:t>6. Ordinul ministrului sănătății nr. 1456/2020:</w:t>
      </w:r>
    </w:p>
    <w:p w:rsidR="006E08E2" w:rsidRPr="00EF6AF4" w:rsidRDefault="006E08E2" w:rsidP="006E08E2">
      <w:pPr>
        <w:pStyle w:val="NormalWeb"/>
        <w:spacing w:before="0" w:beforeAutospacing="0" w:after="0" w:afterAutospacing="0"/>
        <w:ind w:left="720"/>
        <w:jc w:val="both"/>
      </w:pPr>
      <w:r w:rsidRPr="00EF6AF4">
        <w:t>-Anexa – Normele de igienă din unitățile pentru ocrotirea, educarea, instruirea, odihna și recreerea copiilor și tinerilor;</w:t>
      </w:r>
    </w:p>
    <w:p w:rsidR="006E08E2" w:rsidRPr="00EF6AF4" w:rsidRDefault="006E08E2" w:rsidP="006E08E2">
      <w:pPr>
        <w:pStyle w:val="NormalWeb"/>
        <w:spacing w:before="0" w:beforeAutospacing="0" w:after="0" w:afterAutospacing="0"/>
        <w:ind w:left="720"/>
        <w:jc w:val="both"/>
      </w:pPr>
      <w:r w:rsidRPr="00EF6AF4">
        <w:t>-Prevederile referitoare la igiena individuală, igiena colectivă și condițiile de cazare și odihnă a copiilor și tinerilor;</w:t>
      </w:r>
    </w:p>
    <w:p w:rsidR="006E08E2" w:rsidRPr="00EF6AF4" w:rsidRDefault="006E08E2" w:rsidP="006E08E2">
      <w:pPr>
        <w:pStyle w:val="Default"/>
        <w:jc w:val="both"/>
        <w:rPr>
          <w:i/>
          <w:color w:val="auto"/>
          <w:sz w:val="20"/>
          <w:szCs w:val="20"/>
        </w:rPr>
      </w:pPr>
    </w:p>
    <w:p w:rsidR="00B175EA" w:rsidRPr="00EF6AF4" w:rsidRDefault="00B175EA" w:rsidP="000E25FD">
      <w:pPr>
        <w:tabs>
          <w:tab w:val="center" w:pos="709"/>
          <w:tab w:val="right" w:pos="9072"/>
        </w:tabs>
        <w:spacing w:after="0" w:line="240" w:lineRule="auto"/>
        <w:jc w:val="both"/>
        <w:rPr>
          <w:rFonts w:ascii="Times New Roman" w:hAnsi="Times New Roman"/>
          <w:sz w:val="24"/>
          <w:szCs w:val="24"/>
        </w:rPr>
      </w:pPr>
    </w:p>
    <w:p w:rsidR="000E25FD" w:rsidRPr="00EF6AF4"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EF6AF4">
        <w:rPr>
          <w:rFonts w:ascii="Times New Roman" w:hAnsi="Times New Roman"/>
          <w:sz w:val="24"/>
          <w:szCs w:val="24"/>
        </w:rPr>
        <w:tab/>
      </w:r>
      <w:r w:rsidR="000E25FD" w:rsidRPr="00EF6AF4">
        <w:rPr>
          <w:rFonts w:ascii="Times New Roman" w:hAnsi="Times New Roman"/>
          <w:sz w:val="24"/>
          <w:szCs w:val="24"/>
        </w:rPr>
        <w:tab/>
        <w:t xml:space="preserve">Informații suplimentare se pot obține </w:t>
      </w:r>
      <w:r w:rsidR="001B543B" w:rsidRPr="00EF6AF4">
        <w:rPr>
          <w:rFonts w:ascii="Times New Roman" w:hAnsi="Times New Roman"/>
          <w:sz w:val="24"/>
          <w:szCs w:val="24"/>
        </w:rPr>
        <w:t xml:space="preserve">de la sediul institutiei, de pe </w:t>
      </w:r>
      <w:r w:rsidR="001B543B" w:rsidRPr="00EF6AF4">
        <w:rPr>
          <w:rFonts w:ascii="Times New Roman" w:eastAsia="Times New Roman" w:hAnsi="Times New Roman"/>
          <w:sz w:val="24"/>
          <w:szCs w:val="24"/>
          <w:lang w:eastAsia="ro-RO"/>
        </w:rPr>
        <w:t xml:space="preserve">website: </w:t>
      </w:r>
      <w:r w:rsidR="001E13A9" w:rsidRPr="00EF6AF4">
        <w:rPr>
          <w:rFonts w:ascii="Times New Roman" w:eastAsia="Times New Roman" w:hAnsi="Times New Roman"/>
          <w:sz w:val="24"/>
          <w:szCs w:val="24"/>
          <w:lang w:eastAsia="ro-RO"/>
        </w:rPr>
        <w:t>https://www.spsstefancelmare.ro</w:t>
      </w:r>
      <w:r w:rsidR="000E25FD" w:rsidRPr="00EF6AF4">
        <w:rPr>
          <w:rFonts w:ascii="Times New Roman" w:eastAsia="Times New Roman" w:hAnsi="Times New Roman"/>
          <w:sz w:val="24"/>
          <w:szCs w:val="24"/>
          <w:lang w:eastAsia="ro-RO"/>
        </w:rPr>
        <w:t>, persoană de contact</w:t>
      </w:r>
      <w:r w:rsidRPr="00EF6AF4">
        <w:rPr>
          <w:rFonts w:ascii="Times New Roman" w:eastAsia="Times New Roman" w:hAnsi="Times New Roman"/>
          <w:sz w:val="24"/>
          <w:szCs w:val="24"/>
          <w:lang w:eastAsia="ro-RO"/>
        </w:rPr>
        <w:t>:</w:t>
      </w:r>
      <w:r w:rsidR="001E13A9" w:rsidRPr="00EF6AF4">
        <w:rPr>
          <w:rFonts w:ascii="Times New Roman" w:eastAsia="Times New Roman" w:hAnsi="Times New Roman"/>
          <w:sz w:val="24"/>
          <w:szCs w:val="24"/>
          <w:lang w:eastAsia="ro-RO"/>
        </w:rPr>
        <w:t xml:space="preserve"> Lucia Asmarandei,</w:t>
      </w:r>
      <w:r w:rsidRPr="00EF6AF4">
        <w:rPr>
          <w:rFonts w:ascii="Times New Roman" w:eastAsia="Times New Roman" w:hAnsi="Times New Roman"/>
          <w:sz w:val="24"/>
          <w:szCs w:val="24"/>
          <w:lang w:eastAsia="ro-RO"/>
        </w:rPr>
        <w:t xml:space="preserve"> functia</w:t>
      </w:r>
      <w:r w:rsidR="009C7709" w:rsidRPr="00EF6AF4">
        <w:rPr>
          <w:rFonts w:ascii="Times New Roman" w:eastAsia="Times New Roman" w:hAnsi="Times New Roman"/>
          <w:sz w:val="24"/>
          <w:szCs w:val="24"/>
          <w:lang w:eastAsia="ro-RO"/>
        </w:rPr>
        <w:t xml:space="preserve"> </w:t>
      </w:r>
      <w:r w:rsidR="001E13A9" w:rsidRPr="00EF6AF4">
        <w:rPr>
          <w:rFonts w:ascii="Times New Roman" w:eastAsia="Times New Roman" w:hAnsi="Times New Roman"/>
          <w:sz w:val="24"/>
          <w:szCs w:val="24"/>
          <w:lang w:eastAsia="ro-RO"/>
        </w:rPr>
        <w:t>secretar,</w:t>
      </w:r>
      <w:r w:rsidR="001B543B" w:rsidRPr="00EF6AF4">
        <w:rPr>
          <w:rFonts w:ascii="Times New Roman" w:eastAsia="Times New Roman" w:hAnsi="Times New Roman"/>
          <w:sz w:val="24"/>
          <w:szCs w:val="24"/>
          <w:lang w:eastAsia="ro-RO"/>
        </w:rPr>
        <w:t xml:space="preserve"> av</w:t>
      </w:r>
      <w:r w:rsidR="001E13A9" w:rsidRPr="00EF6AF4">
        <w:rPr>
          <w:rFonts w:ascii="Times New Roman" w:eastAsia="Times New Roman" w:hAnsi="Times New Roman"/>
          <w:sz w:val="24"/>
          <w:szCs w:val="24"/>
          <w:lang w:eastAsia="ro-RO"/>
        </w:rPr>
        <w:t>â</w:t>
      </w:r>
      <w:r w:rsidR="001B543B" w:rsidRPr="00EF6AF4">
        <w:rPr>
          <w:rFonts w:ascii="Times New Roman" w:eastAsia="Times New Roman" w:hAnsi="Times New Roman"/>
          <w:sz w:val="24"/>
          <w:szCs w:val="24"/>
          <w:lang w:eastAsia="ro-RO"/>
        </w:rPr>
        <w:t xml:space="preserve">nd </w:t>
      </w:r>
      <w:r w:rsidR="001B543B" w:rsidRPr="00EF6AF4">
        <w:rPr>
          <w:rFonts w:ascii="Times New Roman" w:hAnsi="Times New Roman"/>
          <w:sz w:val="24"/>
          <w:szCs w:val="24"/>
        </w:rPr>
        <w:t>num</w:t>
      </w:r>
      <w:r w:rsidR="001E13A9" w:rsidRPr="00EF6AF4">
        <w:rPr>
          <w:rFonts w:ascii="Times New Roman" w:hAnsi="Times New Roman"/>
          <w:sz w:val="24"/>
          <w:szCs w:val="24"/>
        </w:rPr>
        <w:t>ă</w:t>
      </w:r>
      <w:r w:rsidR="001B543B" w:rsidRPr="00EF6AF4">
        <w:rPr>
          <w:rFonts w:ascii="Times New Roman" w:hAnsi="Times New Roman"/>
          <w:sz w:val="24"/>
          <w:szCs w:val="24"/>
        </w:rPr>
        <w:t xml:space="preserve">rul de telefon </w:t>
      </w:r>
      <w:r w:rsidR="001E13A9" w:rsidRPr="00EF6AF4">
        <w:rPr>
          <w:rFonts w:ascii="Times New Roman" w:hAnsi="Times New Roman"/>
          <w:sz w:val="24"/>
          <w:szCs w:val="24"/>
        </w:rPr>
        <w:t>0233292004.</w:t>
      </w:r>
    </w:p>
    <w:p w:rsidR="00660A20" w:rsidRPr="00EF6AF4" w:rsidRDefault="00660A20" w:rsidP="001E13A9">
      <w:pPr>
        <w:spacing w:after="0" w:line="240" w:lineRule="auto"/>
        <w:jc w:val="both"/>
        <w:rPr>
          <w:rFonts w:ascii="Times New Roman" w:hAnsi="Times New Roman"/>
          <w:sz w:val="24"/>
          <w:szCs w:val="24"/>
        </w:rPr>
      </w:pPr>
    </w:p>
    <w:p w:rsidR="00660A20" w:rsidRPr="00EF6AF4" w:rsidRDefault="00660A20" w:rsidP="00660A20">
      <w:pPr>
        <w:autoSpaceDE w:val="0"/>
        <w:autoSpaceDN w:val="0"/>
        <w:adjustRightInd w:val="0"/>
        <w:spacing w:line="360" w:lineRule="auto"/>
        <w:ind w:right="-90"/>
        <w:jc w:val="center"/>
        <w:rPr>
          <w:rFonts w:ascii="Times New Roman" w:hAnsi="Times New Roman"/>
          <w:sz w:val="24"/>
          <w:szCs w:val="28"/>
        </w:rPr>
      </w:pPr>
      <w:r w:rsidRPr="00EF6AF4">
        <w:rPr>
          <w:rFonts w:ascii="Times New Roman" w:hAnsi="Times New Roman"/>
          <w:sz w:val="24"/>
          <w:szCs w:val="28"/>
        </w:rPr>
        <w:t>Semnătură şi Ştampilă</w:t>
      </w:r>
    </w:p>
    <w:p w:rsidR="00660A20" w:rsidRPr="00EF6AF4" w:rsidRDefault="00DD3EFE" w:rsidP="00B8326E">
      <w:pPr>
        <w:autoSpaceDE w:val="0"/>
        <w:autoSpaceDN w:val="0"/>
        <w:adjustRightInd w:val="0"/>
        <w:spacing w:line="360" w:lineRule="auto"/>
        <w:ind w:right="-90"/>
        <w:jc w:val="center"/>
        <w:rPr>
          <w:rFonts w:ascii="Times New Roman" w:hAnsi="Times New Roman"/>
          <w:sz w:val="24"/>
          <w:szCs w:val="24"/>
        </w:rPr>
      </w:pPr>
      <w:r w:rsidRPr="00EF6AF4">
        <w:rPr>
          <w:rFonts w:ascii="Times New Roman" w:hAnsi="Times New Roman"/>
          <w:sz w:val="24"/>
          <w:szCs w:val="24"/>
        </w:rPr>
        <w:t>Director</w:t>
      </w:r>
      <w:r w:rsidR="003370B1" w:rsidRPr="00EF6AF4">
        <w:rPr>
          <w:rFonts w:ascii="Times New Roman" w:hAnsi="Times New Roman"/>
          <w:sz w:val="24"/>
          <w:szCs w:val="24"/>
        </w:rPr>
        <w:t>,</w:t>
      </w:r>
    </w:p>
    <w:p w:rsidR="00660A20" w:rsidRPr="00EF6AF4" w:rsidRDefault="00B8326E" w:rsidP="00B8326E">
      <w:pPr>
        <w:spacing w:after="0" w:line="240" w:lineRule="auto"/>
        <w:ind w:firstLine="708"/>
        <w:jc w:val="center"/>
        <w:rPr>
          <w:rFonts w:ascii="Times New Roman" w:hAnsi="Times New Roman"/>
          <w:sz w:val="24"/>
          <w:szCs w:val="24"/>
        </w:rPr>
      </w:pPr>
      <w:r w:rsidRPr="00EF6AF4">
        <w:rPr>
          <w:rFonts w:ascii="Times New Roman" w:hAnsi="Times New Roman"/>
          <w:sz w:val="24"/>
          <w:szCs w:val="24"/>
        </w:rPr>
        <w:t>prof. Liliana Apachiței</w:t>
      </w:r>
    </w:p>
    <w:p w:rsidR="00EF6AF4" w:rsidRPr="00EF6AF4" w:rsidRDefault="00EF6AF4">
      <w:pPr>
        <w:spacing w:after="0" w:line="240" w:lineRule="auto"/>
        <w:ind w:firstLine="708"/>
        <w:jc w:val="center"/>
        <w:rPr>
          <w:rFonts w:ascii="Times New Roman" w:hAnsi="Times New Roman"/>
          <w:sz w:val="24"/>
          <w:szCs w:val="24"/>
        </w:rPr>
      </w:pPr>
    </w:p>
    <w:sectPr w:rsidR="00EF6AF4" w:rsidRPr="00EF6AF4" w:rsidSect="00825452">
      <w:footerReference w:type="default" r:id="rId8"/>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CFB" w:rsidRDefault="00C73CFB" w:rsidP="00F03354">
      <w:pPr>
        <w:spacing w:after="0" w:line="240" w:lineRule="auto"/>
      </w:pPr>
      <w:r>
        <w:separator/>
      </w:r>
    </w:p>
  </w:endnote>
  <w:endnote w:type="continuationSeparator" w:id="0">
    <w:p w:rsidR="00C73CFB" w:rsidRDefault="00C73CFB"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5872557"/>
      <w:docPartObj>
        <w:docPartGallery w:val="Page Numbers (Bottom of Page)"/>
        <w:docPartUnique/>
      </w:docPartObj>
    </w:sdtPr>
    <w:sdtContent>
      <w:p w:rsidR="001E13A9" w:rsidRDefault="007A41A5">
        <w:pPr>
          <w:pStyle w:val="Footer"/>
          <w:jc w:val="center"/>
        </w:pPr>
        <w:r>
          <w:pict>
            <v:shapetype id="_x0000_t110" coordsize="21600,21600" o:spt="110" path="m10800,l,10800,10800,21600,21600,10800xe">
              <v:stroke joinstyle="miter"/>
              <v:path gradientshapeok="t" o:connecttype="rect" textboxrect="5400,5400,16200,16200"/>
            </v:shapetype>
            <v:shape id="AutoShape 1" o:spid="_x0000_s2049" type="#_x0000_t110" alt="Light horizontal" style="width:430.5pt;height:3.55pt;flip:y;visibility:visible;mso-position-horizontal-relative:char;mso-position-vertical-relative:line" fillcolor="black" stroked="f">
              <v:fill r:id="rId1" o:title="" type="pattern"/>
              <w10:wrap type="none"/>
              <w10:anchorlock/>
            </v:shape>
          </w:pict>
        </w:r>
      </w:p>
      <w:p w:rsidR="001E13A9" w:rsidRDefault="007A41A5">
        <w:pPr>
          <w:pStyle w:val="Footer"/>
          <w:jc w:val="center"/>
        </w:pPr>
        <w:r>
          <w:fldChar w:fldCharType="begin"/>
        </w:r>
        <w:r w:rsidR="001E13A9">
          <w:instrText>PAGE    \* MERGEFORMAT</w:instrText>
        </w:r>
        <w:r>
          <w:fldChar w:fldCharType="separate"/>
        </w:r>
        <w:r w:rsidR="00EF6AF4">
          <w:rPr>
            <w:noProof/>
          </w:rPr>
          <w:t>4</w:t>
        </w:r>
        <w:r>
          <w:fldChar w:fldCharType="end"/>
        </w:r>
      </w:p>
    </w:sdtContent>
  </w:sdt>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CFB" w:rsidRDefault="00C73CFB" w:rsidP="00F03354">
      <w:pPr>
        <w:spacing w:after="0" w:line="240" w:lineRule="auto"/>
      </w:pPr>
      <w:r>
        <w:separator/>
      </w:r>
    </w:p>
  </w:footnote>
  <w:footnote w:type="continuationSeparator" w:id="0">
    <w:p w:rsidR="00C73CFB" w:rsidRDefault="00C73CFB"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C8D3347"/>
    <w:multiLevelType w:val="hybridMultilevel"/>
    <w:tmpl w:val="DB8AFF46"/>
    <w:lvl w:ilvl="0" w:tplc="AC0609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5"/>
  </w:num>
  <w:num w:numId="6">
    <w:abstractNumId w:val="23"/>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7B41D4"/>
    <w:rsid w:val="00006F5D"/>
    <w:rsid w:val="000279FD"/>
    <w:rsid w:val="0003055C"/>
    <w:rsid w:val="000424EB"/>
    <w:rsid w:val="0004260C"/>
    <w:rsid w:val="00043A61"/>
    <w:rsid w:val="000468FA"/>
    <w:rsid w:val="000529F5"/>
    <w:rsid w:val="00093482"/>
    <w:rsid w:val="00096AFD"/>
    <w:rsid w:val="000E25FD"/>
    <w:rsid w:val="000F10B2"/>
    <w:rsid w:val="000F44FB"/>
    <w:rsid w:val="000F6354"/>
    <w:rsid w:val="00113E78"/>
    <w:rsid w:val="00122EC3"/>
    <w:rsid w:val="0012466B"/>
    <w:rsid w:val="00134D01"/>
    <w:rsid w:val="001676B3"/>
    <w:rsid w:val="00175D54"/>
    <w:rsid w:val="001845E3"/>
    <w:rsid w:val="001961B8"/>
    <w:rsid w:val="001B543B"/>
    <w:rsid w:val="001D5B51"/>
    <w:rsid w:val="001D5E47"/>
    <w:rsid w:val="001E13A9"/>
    <w:rsid w:val="001F2B98"/>
    <w:rsid w:val="001F5599"/>
    <w:rsid w:val="00202C3D"/>
    <w:rsid w:val="00207370"/>
    <w:rsid w:val="00213283"/>
    <w:rsid w:val="002376F2"/>
    <w:rsid w:val="00244B80"/>
    <w:rsid w:val="00277657"/>
    <w:rsid w:val="00293CE2"/>
    <w:rsid w:val="00295218"/>
    <w:rsid w:val="002A3940"/>
    <w:rsid w:val="002B3500"/>
    <w:rsid w:val="002D3010"/>
    <w:rsid w:val="00302A3B"/>
    <w:rsid w:val="003156DF"/>
    <w:rsid w:val="003370B1"/>
    <w:rsid w:val="00352E6A"/>
    <w:rsid w:val="00363EFB"/>
    <w:rsid w:val="003843AB"/>
    <w:rsid w:val="003A3865"/>
    <w:rsid w:val="003A573E"/>
    <w:rsid w:val="003B1203"/>
    <w:rsid w:val="003E3B00"/>
    <w:rsid w:val="003E505C"/>
    <w:rsid w:val="0040294D"/>
    <w:rsid w:val="00431E4B"/>
    <w:rsid w:val="00440989"/>
    <w:rsid w:val="004518F3"/>
    <w:rsid w:val="00464E8A"/>
    <w:rsid w:val="00466B7C"/>
    <w:rsid w:val="00491139"/>
    <w:rsid w:val="00494941"/>
    <w:rsid w:val="004B7860"/>
    <w:rsid w:val="004D404E"/>
    <w:rsid w:val="004F2490"/>
    <w:rsid w:val="005125A8"/>
    <w:rsid w:val="0051403A"/>
    <w:rsid w:val="005348F1"/>
    <w:rsid w:val="00546EBC"/>
    <w:rsid w:val="005537A3"/>
    <w:rsid w:val="0055681F"/>
    <w:rsid w:val="0057724E"/>
    <w:rsid w:val="00596B94"/>
    <w:rsid w:val="005C71B3"/>
    <w:rsid w:val="005D7EB3"/>
    <w:rsid w:val="005E13A4"/>
    <w:rsid w:val="005E5910"/>
    <w:rsid w:val="00614E3B"/>
    <w:rsid w:val="00645198"/>
    <w:rsid w:val="0065690D"/>
    <w:rsid w:val="00660A20"/>
    <w:rsid w:val="00675C84"/>
    <w:rsid w:val="00682683"/>
    <w:rsid w:val="00697D1C"/>
    <w:rsid w:val="006D3843"/>
    <w:rsid w:val="006D66A1"/>
    <w:rsid w:val="006E08E2"/>
    <w:rsid w:val="006F5B71"/>
    <w:rsid w:val="0070520B"/>
    <w:rsid w:val="0070707E"/>
    <w:rsid w:val="00710D63"/>
    <w:rsid w:val="00736522"/>
    <w:rsid w:val="007436E5"/>
    <w:rsid w:val="00751C25"/>
    <w:rsid w:val="00756118"/>
    <w:rsid w:val="00771D77"/>
    <w:rsid w:val="00781433"/>
    <w:rsid w:val="00790EC1"/>
    <w:rsid w:val="007A41A5"/>
    <w:rsid w:val="007B41D4"/>
    <w:rsid w:val="007C1682"/>
    <w:rsid w:val="007C1E93"/>
    <w:rsid w:val="007F551D"/>
    <w:rsid w:val="008136C4"/>
    <w:rsid w:val="00820DFD"/>
    <w:rsid w:val="00825452"/>
    <w:rsid w:val="00831027"/>
    <w:rsid w:val="00831AFF"/>
    <w:rsid w:val="00833807"/>
    <w:rsid w:val="0083436C"/>
    <w:rsid w:val="00835DCE"/>
    <w:rsid w:val="008461D2"/>
    <w:rsid w:val="00881B31"/>
    <w:rsid w:val="00890D74"/>
    <w:rsid w:val="00894459"/>
    <w:rsid w:val="00897AE5"/>
    <w:rsid w:val="008B0D01"/>
    <w:rsid w:val="008E5F7E"/>
    <w:rsid w:val="008E7866"/>
    <w:rsid w:val="008F412B"/>
    <w:rsid w:val="00905C03"/>
    <w:rsid w:val="0091695B"/>
    <w:rsid w:val="009462C3"/>
    <w:rsid w:val="00963E1A"/>
    <w:rsid w:val="00966BB3"/>
    <w:rsid w:val="0097130F"/>
    <w:rsid w:val="0098511D"/>
    <w:rsid w:val="00986C50"/>
    <w:rsid w:val="00990D72"/>
    <w:rsid w:val="00993333"/>
    <w:rsid w:val="009A21CB"/>
    <w:rsid w:val="009C01A0"/>
    <w:rsid w:val="009C18BE"/>
    <w:rsid w:val="009C7709"/>
    <w:rsid w:val="00A310A0"/>
    <w:rsid w:val="00A31B89"/>
    <w:rsid w:val="00A574F4"/>
    <w:rsid w:val="00A74EA4"/>
    <w:rsid w:val="00A95181"/>
    <w:rsid w:val="00A9723B"/>
    <w:rsid w:val="00AA40B9"/>
    <w:rsid w:val="00AB3D4F"/>
    <w:rsid w:val="00AB69E5"/>
    <w:rsid w:val="00AC248C"/>
    <w:rsid w:val="00AC5C24"/>
    <w:rsid w:val="00AD3945"/>
    <w:rsid w:val="00AE3BF3"/>
    <w:rsid w:val="00AF2C29"/>
    <w:rsid w:val="00B05808"/>
    <w:rsid w:val="00B15EBC"/>
    <w:rsid w:val="00B175EA"/>
    <w:rsid w:val="00B5496F"/>
    <w:rsid w:val="00B8249B"/>
    <w:rsid w:val="00B8326E"/>
    <w:rsid w:val="00BB351D"/>
    <w:rsid w:val="00BB7E2D"/>
    <w:rsid w:val="00BE41EE"/>
    <w:rsid w:val="00C15586"/>
    <w:rsid w:val="00C2545D"/>
    <w:rsid w:val="00C30501"/>
    <w:rsid w:val="00C42142"/>
    <w:rsid w:val="00C46A8C"/>
    <w:rsid w:val="00C47118"/>
    <w:rsid w:val="00C55178"/>
    <w:rsid w:val="00C73CFB"/>
    <w:rsid w:val="00C83584"/>
    <w:rsid w:val="00C96A6E"/>
    <w:rsid w:val="00C97E4D"/>
    <w:rsid w:val="00CD2F2D"/>
    <w:rsid w:val="00CE08B2"/>
    <w:rsid w:val="00CF675B"/>
    <w:rsid w:val="00D12755"/>
    <w:rsid w:val="00D22368"/>
    <w:rsid w:val="00D2364C"/>
    <w:rsid w:val="00D30C32"/>
    <w:rsid w:val="00D504BC"/>
    <w:rsid w:val="00D5058D"/>
    <w:rsid w:val="00D6549D"/>
    <w:rsid w:val="00D853B3"/>
    <w:rsid w:val="00D86110"/>
    <w:rsid w:val="00DA1952"/>
    <w:rsid w:val="00DB670B"/>
    <w:rsid w:val="00DD1555"/>
    <w:rsid w:val="00DD3EFE"/>
    <w:rsid w:val="00DF128B"/>
    <w:rsid w:val="00DF295B"/>
    <w:rsid w:val="00E24D6A"/>
    <w:rsid w:val="00E4750B"/>
    <w:rsid w:val="00E5691D"/>
    <w:rsid w:val="00E64974"/>
    <w:rsid w:val="00E92CC7"/>
    <w:rsid w:val="00EB6314"/>
    <w:rsid w:val="00EC7515"/>
    <w:rsid w:val="00EE2A44"/>
    <w:rsid w:val="00EF54DD"/>
    <w:rsid w:val="00EF6AF4"/>
    <w:rsid w:val="00F03354"/>
    <w:rsid w:val="00F035A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EFE"/>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iPriority w:val="99"/>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BB7E2D"/>
    <w:rPr>
      <w:rFonts w:asciiTheme="minorHAnsi" w:eastAsiaTheme="minorHAnsi" w:hAnsiTheme="minorHAnsi" w:cstheme="minorBidi"/>
      <w:sz w:val="22"/>
      <w:szCs w:val="22"/>
      <w:lang w:val="ro-RO"/>
    </w:rPr>
  </w:style>
  <w:style w:type="paragraph" w:customStyle="1" w:styleId="Default">
    <w:name w:val="Default"/>
    <w:rsid w:val="006E08E2"/>
    <w:pPr>
      <w:autoSpaceDE w:val="0"/>
      <w:autoSpaceDN w:val="0"/>
      <w:adjustRightInd w:val="0"/>
    </w:pPr>
    <w:rPr>
      <w:rFonts w:ascii="Times New Roman" w:hAnsi="Times New Roman"/>
      <w:color w:val="000000"/>
      <w:sz w:val="24"/>
      <w:szCs w:val="24"/>
    </w:rPr>
  </w:style>
  <w:style w:type="paragraph" w:styleId="NormalWeb">
    <w:name w:val="Normal (Web)"/>
    <w:basedOn w:val="Normal"/>
    <w:uiPriority w:val="99"/>
    <w:semiHidden/>
    <w:unhideWhenUsed/>
    <w:rsid w:val="006E08E2"/>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A6C448-16DB-4822-BB45-1C562BA50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1545</Words>
  <Characters>8811</Characters>
  <Application>Microsoft Office Word</Application>
  <DocSecurity>0</DocSecurity>
  <Lines>73</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10336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34</cp:revision>
  <cp:lastPrinted>2022-11-29T14:51:00Z</cp:lastPrinted>
  <dcterms:created xsi:type="dcterms:W3CDTF">2023-05-16T07:14:00Z</dcterms:created>
  <dcterms:modified xsi:type="dcterms:W3CDTF">2026-11-05T07:45:00Z</dcterms:modified>
</cp:coreProperties>
</file>