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24859" w14:textId="77777777" w:rsidR="005030D6" w:rsidRDefault="005030D6" w:rsidP="005F7CC7">
      <w:pPr>
        <w:jc w:val="right"/>
        <w:rPr>
          <w:rFonts w:ascii="Times New Roman" w:hAnsi="Times New Roman" w:cs="Times New Roman"/>
          <w:sz w:val="28"/>
          <w:szCs w:val="28"/>
          <w:lang w:val="ro-RO"/>
        </w:rPr>
      </w:pPr>
    </w:p>
    <w:p w14:paraId="718CE3FE" w14:textId="77777777" w:rsidR="00B737A2" w:rsidRDefault="00B737A2" w:rsidP="005F7CC7">
      <w:pPr>
        <w:jc w:val="right"/>
        <w:rPr>
          <w:rFonts w:ascii="Times New Roman" w:hAnsi="Times New Roman" w:cs="Times New Roman"/>
          <w:sz w:val="28"/>
          <w:szCs w:val="28"/>
          <w:lang w:val="ro-RO"/>
        </w:rPr>
      </w:pPr>
    </w:p>
    <w:p w14:paraId="15AC2E40" w14:textId="70BE1926" w:rsidR="00B737A2" w:rsidRDefault="00B737A2" w:rsidP="00B737A2">
      <w:pPr>
        <w:tabs>
          <w:tab w:val="left" w:pos="627"/>
        </w:tabs>
        <w:rPr>
          <w:rFonts w:ascii="Times New Roman" w:hAnsi="Times New Roman" w:cs="Times New Roman"/>
          <w:sz w:val="28"/>
          <w:szCs w:val="28"/>
          <w:lang w:val="ro-RO"/>
        </w:rPr>
      </w:pPr>
      <w:r>
        <w:rPr>
          <w:rFonts w:ascii="Times New Roman" w:hAnsi="Times New Roman" w:cs="Times New Roman"/>
          <w:sz w:val="28"/>
          <w:szCs w:val="28"/>
          <w:lang w:val="ro-RO"/>
        </w:rPr>
        <w:tab/>
      </w:r>
    </w:p>
    <w:tbl>
      <w:tblPr>
        <w:tblpPr w:leftFromText="180" w:rightFromText="180" w:vertAnchor="text" w:horzAnchor="margin" w:tblpXSpec="center" w:tblpY="44"/>
        <w:tblW w:w="9738" w:type="dxa"/>
        <w:tblLook w:val="01E0" w:firstRow="1" w:lastRow="1" w:firstColumn="1" w:lastColumn="1" w:noHBand="0" w:noVBand="0"/>
      </w:tblPr>
      <w:tblGrid>
        <w:gridCol w:w="1971"/>
        <w:gridCol w:w="5887"/>
        <w:gridCol w:w="1880"/>
      </w:tblGrid>
      <w:tr w:rsidR="004A33C6" w14:paraId="4835C4F9" w14:textId="77777777" w:rsidTr="004A33C6">
        <w:trPr>
          <w:trHeight w:val="1800"/>
        </w:trPr>
        <w:tc>
          <w:tcPr>
            <w:tcW w:w="1971" w:type="dxa"/>
          </w:tcPr>
          <w:p w14:paraId="518ABCA4" w14:textId="77777777" w:rsidR="004A33C6" w:rsidRDefault="004A33C6" w:rsidP="004A33C6">
            <w:pPr>
              <w:spacing w:after="200" w:line="276" w:lineRule="auto"/>
              <w:jc w:val="center"/>
              <w:rPr>
                <w:rFonts w:ascii="Times New Roman" w:eastAsia="Calibri" w:hAnsi="Times New Roman" w:cs="Times New Roman"/>
                <w:sz w:val="24"/>
                <w:szCs w:val="24"/>
                <w:lang w:eastAsia="zh-CN"/>
              </w:rPr>
            </w:pPr>
            <w:r>
              <w:rPr>
                <w:noProof/>
              </w:rPr>
              <w:drawing>
                <wp:inline distT="0" distB="0" distL="0" distR="0" wp14:anchorId="51D270CD" wp14:editId="113E5B57">
                  <wp:extent cx="885825" cy="9525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8"/>
                          <a:stretch>
                            <a:fillRect/>
                          </a:stretch>
                        </pic:blipFill>
                        <pic:spPr bwMode="auto">
                          <a:xfrm>
                            <a:off x="0" y="0"/>
                            <a:ext cx="885825" cy="952500"/>
                          </a:xfrm>
                          <a:prstGeom prst="rect">
                            <a:avLst/>
                          </a:prstGeom>
                        </pic:spPr>
                      </pic:pic>
                    </a:graphicData>
                  </a:graphic>
                </wp:inline>
              </w:drawing>
            </w:r>
          </w:p>
        </w:tc>
        <w:tc>
          <w:tcPr>
            <w:tcW w:w="5887" w:type="dxa"/>
            <w:vAlign w:val="center"/>
          </w:tcPr>
          <w:p w14:paraId="5273B119" w14:textId="77777777" w:rsidR="004A33C6" w:rsidRPr="00C64FC2" w:rsidRDefault="004A33C6" w:rsidP="004A33C6">
            <w:pPr>
              <w:keepNext/>
              <w:tabs>
                <w:tab w:val="left" w:pos="0"/>
              </w:tabs>
              <w:ind w:left="432" w:hanging="432"/>
              <w:jc w:val="center"/>
              <w:outlineLvl w:val="0"/>
              <w:rPr>
                <w:rFonts w:ascii="Times New Roman" w:eastAsia="Times New Roman" w:hAnsi="Times New Roman" w:cs="Times New Roman"/>
                <w:b/>
                <w:bCs/>
                <w:sz w:val="24"/>
                <w:szCs w:val="24"/>
                <w:lang w:val="es-ES" w:eastAsia="zh-CN"/>
              </w:rPr>
            </w:pPr>
            <w:r w:rsidRPr="00C64FC2">
              <w:rPr>
                <w:rFonts w:ascii="Times New Roman" w:eastAsia="Times New Roman" w:hAnsi="Times New Roman" w:cs="Times New Roman"/>
                <w:b/>
                <w:bCs/>
                <w:sz w:val="24"/>
                <w:szCs w:val="24"/>
                <w:lang w:val="es-ES" w:eastAsia="zh-CN"/>
              </w:rPr>
              <w:t>R O M Â N I A</w:t>
            </w:r>
          </w:p>
          <w:p w14:paraId="3B5DFDE6" w14:textId="77777777" w:rsidR="004A33C6" w:rsidRPr="00C64FC2" w:rsidRDefault="004A33C6" w:rsidP="004A33C6">
            <w:pPr>
              <w:keepNext/>
              <w:tabs>
                <w:tab w:val="left" w:pos="0"/>
              </w:tabs>
              <w:ind w:left="432" w:hanging="432"/>
              <w:jc w:val="center"/>
              <w:outlineLvl w:val="0"/>
              <w:rPr>
                <w:rFonts w:ascii="Times New Roman" w:eastAsia="Times New Roman" w:hAnsi="Times New Roman" w:cs="Times New Roman"/>
                <w:b/>
                <w:bCs/>
                <w:sz w:val="24"/>
                <w:szCs w:val="24"/>
                <w:lang w:val="es-ES" w:eastAsia="zh-CN"/>
              </w:rPr>
            </w:pPr>
            <w:r w:rsidRPr="00C64FC2">
              <w:rPr>
                <w:rFonts w:ascii="Times New Roman" w:eastAsia="Times New Roman" w:hAnsi="Times New Roman" w:cs="Times New Roman"/>
                <w:b/>
                <w:bCs/>
                <w:sz w:val="24"/>
                <w:szCs w:val="24"/>
                <w:lang w:val="es-ES" w:eastAsia="zh-CN"/>
              </w:rPr>
              <w:t>JUDEŢUL HUNEDOARA</w:t>
            </w:r>
          </w:p>
          <w:p w14:paraId="1FE23706" w14:textId="77777777" w:rsidR="004A33C6" w:rsidRPr="00C64FC2" w:rsidRDefault="004A33C6" w:rsidP="004A33C6">
            <w:pPr>
              <w:keepNext/>
              <w:tabs>
                <w:tab w:val="left" w:pos="0"/>
              </w:tabs>
              <w:ind w:left="432" w:hanging="432"/>
              <w:jc w:val="center"/>
              <w:outlineLvl w:val="0"/>
              <w:rPr>
                <w:rFonts w:ascii="Times New Roman" w:eastAsia="Times New Roman" w:hAnsi="Times New Roman" w:cs="Times New Roman"/>
                <w:b/>
                <w:bCs/>
                <w:sz w:val="24"/>
                <w:szCs w:val="24"/>
                <w:lang w:val="es-ES" w:eastAsia="zh-CN"/>
              </w:rPr>
            </w:pPr>
            <w:r w:rsidRPr="00C64FC2">
              <w:rPr>
                <w:rFonts w:ascii="Times New Roman" w:eastAsia="Times New Roman" w:hAnsi="Times New Roman" w:cs="Times New Roman"/>
                <w:b/>
                <w:bCs/>
                <w:sz w:val="24"/>
                <w:szCs w:val="24"/>
                <w:lang w:val="es-ES" w:eastAsia="zh-CN"/>
              </w:rPr>
              <w:t>COMUNA CRISCIOR</w:t>
            </w:r>
          </w:p>
          <w:p w14:paraId="4465AC2F" w14:textId="77777777" w:rsidR="004A33C6" w:rsidRPr="00C64FC2" w:rsidRDefault="004A33C6" w:rsidP="004A33C6">
            <w:pPr>
              <w:keepNext/>
              <w:tabs>
                <w:tab w:val="left" w:pos="0"/>
              </w:tabs>
              <w:ind w:left="432" w:hanging="432"/>
              <w:jc w:val="center"/>
              <w:outlineLvl w:val="0"/>
              <w:rPr>
                <w:rFonts w:ascii="Times New Roman" w:eastAsia="Times New Roman" w:hAnsi="Times New Roman" w:cs="Times New Roman"/>
                <w:b/>
                <w:bCs/>
                <w:sz w:val="24"/>
                <w:szCs w:val="24"/>
                <w:lang w:val="es-ES" w:eastAsia="zh-CN"/>
              </w:rPr>
            </w:pPr>
            <w:r w:rsidRPr="00C64FC2">
              <w:rPr>
                <w:rFonts w:ascii="Times New Roman" w:eastAsia="Times New Roman" w:hAnsi="Times New Roman" w:cs="Times New Roman"/>
                <w:b/>
                <w:bCs/>
                <w:sz w:val="24"/>
                <w:szCs w:val="24"/>
                <w:lang w:val="es-ES" w:eastAsia="zh-CN"/>
              </w:rPr>
              <w:t>PRIMARIA COMUNEI CRISCIOR</w:t>
            </w:r>
          </w:p>
          <w:p w14:paraId="0B8B5A19" w14:textId="77777777" w:rsidR="004A33C6" w:rsidRDefault="004A33C6" w:rsidP="004A33C6">
            <w:pPr>
              <w:keepNext/>
              <w:tabs>
                <w:tab w:val="left" w:pos="0"/>
              </w:tabs>
              <w:ind w:left="432" w:hanging="432"/>
              <w:jc w:val="center"/>
              <w:outlineLvl w:val="0"/>
              <w:rPr>
                <w:rFonts w:ascii="Times New Roman" w:eastAsia="Times New Roman" w:hAnsi="Times New Roman" w:cs="Times New Roman"/>
                <w:b/>
                <w:bCs/>
                <w:sz w:val="24"/>
                <w:szCs w:val="24"/>
                <w:lang w:eastAsia="zh-CN"/>
              </w:rPr>
            </w:pPr>
            <w:r w:rsidRPr="00C64FC2">
              <w:rPr>
                <w:rFonts w:ascii="Times New Roman" w:eastAsia="Times New Roman" w:hAnsi="Times New Roman" w:cs="Times New Roman"/>
                <w:b/>
                <w:bCs/>
                <w:sz w:val="24"/>
                <w:szCs w:val="24"/>
                <w:lang w:val="es-ES" w:eastAsia="zh-CN"/>
              </w:rPr>
              <w:t xml:space="preserve">Criscior, str. </w:t>
            </w:r>
            <w:r>
              <w:rPr>
                <w:rFonts w:ascii="Times New Roman" w:eastAsia="Times New Roman" w:hAnsi="Times New Roman" w:cs="Times New Roman"/>
                <w:b/>
                <w:bCs/>
                <w:sz w:val="24"/>
                <w:szCs w:val="24"/>
                <w:lang w:eastAsia="zh-CN"/>
              </w:rPr>
              <w:t>Plopilor nr 6, judetul Hunedoara</w:t>
            </w:r>
          </w:p>
          <w:p w14:paraId="7C0C2E72" w14:textId="77777777" w:rsidR="004A33C6" w:rsidRDefault="004A33C6" w:rsidP="004A33C6">
            <w:pPr>
              <w:keepNext/>
              <w:tabs>
                <w:tab w:val="left" w:pos="0"/>
              </w:tabs>
              <w:ind w:left="432" w:hanging="432"/>
              <w:jc w:val="center"/>
              <w:outlineLvl w:val="0"/>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Tel : 0254/616367; fax: 0254616366</w:t>
            </w:r>
          </w:p>
          <w:p w14:paraId="7A5EC28C" w14:textId="77777777" w:rsidR="004A33C6" w:rsidRDefault="004A33C6" w:rsidP="004A33C6">
            <w:pPr>
              <w:keepNext/>
              <w:tabs>
                <w:tab w:val="left" w:pos="0"/>
              </w:tabs>
              <w:ind w:left="432" w:hanging="432"/>
              <w:jc w:val="center"/>
              <w:outlineLvl w:val="0"/>
              <w:rPr>
                <w:rFonts w:ascii="Times New Roman" w:eastAsia="Times New Roman" w:hAnsi="Times New Roman" w:cs="Times New Roman"/>
                <w:b/>
                <w:bCs/>
                <w:sz w:val="24"/>
                <w:szCs w:val="24"/>
                <w:lang w:val="pl-PL" w:eastAsia="zh-CN"/>
              </w:rPr>
            </w:pPr>
            <w:r>
              <w:rPr>
                <w:rFonts w:ascii="Times New Roman" w:eastAsia="Times New Roman" w:hAnsi="Times New Roman" w:cs="Times New Roman"/>
                <w:b/>
                <w:bCs/>
                <w:sz w:val="24"/>
                <w:szCs w:val="24"/>
                <w:lang w:eastAsia="zh-CN"/>
              </w:rPr>
              <w:t>prim.criscior@yahoo.com</w:t>
            </w:r>
          </w:p>
        </w:tc>
        <w:tc>
          <w:tcPr>
            <w:tcW w:w="1880" w:type="dxa"/>
          </w:tcPr>
          <w:p w14:paraId="205A6DDF" w14:textId="77777777" w:rsidR="004A33C6" w:rsidRDefault="004A33C6" w:rsidP="004A33C6">
            <w:pPr>
              <w:keepNext/>
              <w:tabs>
                <w:tab w:val="left" w:pos="0"/>
              </w:tabs>
              <w:ind w:left="162" w:right="72" w:hanging="432"/>
              <w:jc w:val="center"/>
              <w:outlineLvl w:val="0"/>
              <w:rPr>
                <w:rFonts w:ascii="Times New Roman" w:eastAsia="Times New Roman" w:hAnsi="Times New Roman" w:cs="Times New Roman"/>
                <w:b/>
                <w:bCs/>
                <w:sz w:val="24"/>
                <w:szCs w:val="24"/>
                <w:lang w:eastAsia="zh-CN"/>
              </w:rPr>
            </w:pPr>
            <w:r>
              <w:rPr>
                <w:noProof/>
              </w:rPr>
              <w:drawing>
                <wp:inline distT="0" distB="0" distL="0" distR="0" wp14:anchorId="2042DD8B" wp14:editId="4039D52B">
                  <wp:extent cx="733425" cy="1019175"/>
                  <wp:effectExtent l="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9"/>
                          <a:stretch>
                            <a:fillRect/>
                          </a:stretch>
                        </pic:blipFill>
                        <pic:spPr bwMode="auto">
                          <a:xfrm>
                            <a:off x="0" y="0"/>
                            <a:ext cx="733425" cy="1019175"/>
                          </a:xfrm>
                          <a:prstGeom prst="rect">
                            <a:avLst/>
                          </a:prstGeom>
                        </pic:spPr>
                      </pic:pic>
                    </a:graphicData>
                  </a:graphic>
                </wp:inline>
              </w:drawing>
            </w:r>
          </w:p>
        </w:tc>
      </w:tr>
    </w:tbl>
    <w:p w14:paraId="39B06E2D" w14:textId="77777777" w:rsidR="004A33C6" w:rsidRDefault="004A33C6" w:rsidP="004A33C6">
      <w:pPr>
        <w:tabs>
          <w:tab w:val="left" w:pos="627"/>
        </w:tabs>
        <w:rPr>
          <w:rFonts w:ascii="Times New Roman" w:hAnsi="Times New Roman" w:cs="Times New Roman"/>
          <w:sz w:val="28"/>
          <w:szCs w:val="28"/>
          <w:lang w:val="ro-RO"/>
        </w:rPr>
      </w:pPr>
    </w:p>
    <w:p w14:paraId="36DC404D" w14:textId="77777777" w:rsidR="00B737A2" w:rsidRDefault="00B737A2" w:rsidP="005F7CC7">
      <w:pPr>
        <w:jc w:val="right"/>
        <w:rPr>
          <w:rFonts w:ascii="Times New Roman" w:hAnsi="Times New Roman" w:cs="Times New Roman"/>
          <w:sz w:val="28"/>
          <w:szCs w:val="28"/>
          <w:lang w:val="ro-RO"/>
        </w:rPr>
      </w:pPr>
    </w:p>
    <w:p w14:paraId="52014950" w14:textId="77777777" w:rsidR="00DE4445" w:rsidRDefault="00DE4445" w:rsidP="004A33C6">
      <w:pPr>
        <w:ind w:firstLine="0"/>
        <w:jc w:val="both"/>
        <w:rPr>
          <w:rFonts w:ascii="Times New Roman" w:hAnsi="Times New Roman" w:cs="Times New Roman"/>
          <w:b/>
          <w:sz w:val="28"/>
          <w:szCs w:val="28"/>
          <w:lang w:val="ro-RO"/>
        </w:rPr>
      </w:pPr>
    </w:p>
    <w:p w14:paraId="16666D5D" w14:textId="77777777" w:rsidR="00DE4445" w:rsidRDefault="00DE4445" w:rsidP="00484A44">
      <w:pPr>
        <w:jc w:val="both"/>
        <w:rPr>
          <w:rFonts w:ascii="Times New Roman" w:hAnsi="Times New Roman" w:cs="Times New Roman"/>
          <w:b/>
          <w:sz w:val="28"/>
          <w:szCs w:val="28"/>
          <w:lang w:val="ro-RO"/>
        </w:rPr>
      </w:pPr>
    </w:p>
    <w:p w14:paraId="727E4074" w14:textId="77777777" w:rsidR="00DE4445" w:rsidRPr="00BB6224" w:rsidRDefault="004D6F4C" w:rsidP="00BE79B8">
      <w:pPr>
        <w:ind w:firstLine="0"/>
        <w:jc w:val="center"/>
        <w:rPr>
          <w:rFonts w:ascii="Times New Roman" w:hAnsi="Times New Roman" w:cs="Times New Roman"/>
          <w:b/>
          <w:sz w:val="28"/>
          <w:szCs w:val="28"/>
          <w:lang w:val="ro-RO"/>
        </w:rPr>
      </w:pPr>
      <w:r w:rsidRPr="004A33C6">
        <w:rPr>
          <w:rFonts w:ascii="Times New Roman" w:hAnsi="Times New Roman" w:cs="Times New Roman"/>
          <w:b/>
          <w:sz w:val="28"/>
          <w:szCs w:val="28"/>
          <w:lang w:val="es-ES"/>
        </w:rPr>
        <w:t>ANUN</w:t>
      </w:r>
      <w:r w:rsidR="00F97973" w:rsidRPr="004A33C6">
        <w:rPr>
          <w:rFonts w:ascii="Times New Roman" w:hAnsi="Times New Roman" w:cs="Times New Roman"/>
          <w:b/>
          <w:sz w:val="28"/>
          <w:szCs w:val="28"/>
          <w:lang w:val="es-ES"/>
        </w:rPr>
        <w:t>Ț</w:t>
      </w:r>
    </w:p>
    <w:p w14:paraId="707BA0C4" w14:textId="6DD9221B" w:rsidR="004D6F4C" w:rsidRPr="004A33C6" w:rsidRDefault="004D6F4C" w:rsidP="00EF35E0">
      <w:pPr>
        <w:ind w:firstLine="0"/>
        <w:jc w:val="center"/>
        <w:rPr>
          <w:rFonts w:ascii="Times New Roman" w:hAnsi="Times New Roman" w:cs="Times New Roman"/>
          <w:b/>
          <w:sz w:val="28"/>
          <w:szCs w:val="28"/>
          <w:lang w:val="es-ES"/>
        </w:rPr>
      </w:pPr>
      <w:r w:rsidRPr="004A33C6">
        <w:rPr>
          <w:rFonts w:ascii="Times New Roman" w:hAnsi="Times New Roman" w:cs="Times New Roman"/>
          <w:b/>
          <w:sz w:val="28"/>
          <w:szCs w:val="28"/>
          <w:lang w:val="es-ES"/>
        </w:rPr>
        <w:t xml:space="preserve">Privind ocuparea postului contractual vacant de </w:t>
      </w:r>
      <w:r w:rsidR="003769DB" w:rsidRPr="004A33C6">
        <w:rPr>
          <w:rFonts w:ascii="Times New Roman" w:hAnsi="Times New Roman" w:cs="Times New Roman"/>
          <w:b/>
          <w:sz w:val="28"/>
          <w:szCs w:val="28"/>
          <w:lang w:val="es-ES"/>
        </w:rPr>
        <w:t xml:space="preserve">asistent </w:t>
      </w:r>
      <w:r w:rsidR="00BD3050" w:rsidRPr="004A33C6">
        <w:rPr>
          <w:rFonts w:ascii="Times New Roman" w:hAnsi="Times New Roman" w:cs="Times New Roman"/>
          <w:b/>
          <w:sz w:val="28"/>
          <w:szCs w:val="28"/>
          <w:lang w:val="es-ES"/>
        </w:rPr>
        <w:t>social</w:t>
      </w:r>
      <w:r w:rsidRPr="004A33C6">
        <w:rPr>
          <w:rFonts w:ascii="Times New Roman" w:hAnsi="Times New Roman" w:cs="Times New Roman"/>
          <w:b/>
          <w:sz w:val="28"/>
          <w:szCs w:val="28"/>
          <w:lang w:val="es-ES"/>
        </w:rPr>
        <w:t xml:space="preserve"> din cadrul </w:t>
      </w:r>
      <w:r w:rsidR="003769DB" w:rsidRPr="003769DB">
        <w:rPr>
          <w:rFonts w:ascii="Times New Roman" w:hAnsi="Times New Roman" w:cs="Times New Roman"/>
          <w:b/>
          <w:bCs/>
          <w:sz w:val="28"/>
          <w:szCs w:val="28"/>
          <w:lang w:val="ro-RO"/>
        </w:rPr>
        <w:t>Echipei Comunitare Integrate (ECI) a C</w:t>
      </w:r>
      <w:r w:rsidR="00C825A8" w:rsidRPr="004A33C6">
        <w:rPr>
          <w:rFonts w:ascii="Times New Roman" w:hAnsi="Times New Roman" w:cs="Times New Roman"/>
          <w:b/>
          <w:sz w:val="28"/>
          <w:szCs w:val="28"/>
          <w:lang w:val="es-ES"/>
        </w:rPr>
        <w:t xml:space="preserve">omunei </w:t>
      </w:r>
      <w:r w:rsidR="004A33C6">
        <w:rPr>
          <w:rFonts w:ascii="Times New Roman" w:hAnsi="Times New Roman" w:cs="Times New Roman"/>
          <w:b/>
          <w:sz w:val="28"/>
          <w:szCs w:val="28"/>
          <w:lang w:val="es-ES"/>
        </w:rPr>
        <w:t>Crișcior</w:t>
      </w:r>
      <w:r w:rsidR="00C825A8" w:rsidRPr="004A33C6">
        <w:rPr>
          <w:rFonts w:ascii="Times New Roman" w:hAnsi="Times New Roman" w:cs="Times New Roman"/>
          <w:b/>
          <w:sz w:val="28"/>
          <w:szCs w:val="28"/>
          <w:lang w:val="es-ES"/>
        </w:rPr>
        <w:t xml:space="preserve">, județul </w:t>
      </w:r>
      <w:r w:rsidR="00CF1D47" w:rsidRPr="004A33C6">
        <w:rPr>
          <w:rFonts w:ascii="Times New Roman" w:hAnsi="Times New Roman" w:cs="Times New Roman"/>
          <w:b/>
          <w:sz w:val="28"/>
          <w:szCs w:val="28"/>
          <w:lang w:val="es-ES"/>
        </w:rPr>
        <w:t>Hunedoara</w:t>
      </w:r>
    </w:p>
    <w:p w14:paraId="51D37E81" w14:textId="77777777" w:rsidR="00C825A8" w:rsidRPr="004A33C6" w:rsidRDefault="00C825A8" w:rsidP="00C825A8">
      <w:pPr>
        <w:ind w:left="360" w:firstLine="0"/>
        <w:jc w:val="center"/>
        <w:rPr>
          <w:rFonts w:ascii="Times New Roman" w:hAnsi="Times New Roman" w:cs="Times New Roman"/>
          <w:b/>
          <w:sz w:val="28"/>
          <w:szCs w:val="28"/>
          <w:lang w:val="es-ES"/>
        </w:rPr>
      </w:pPr>
    </w:p>
    <w:p w14:paraId="254146B7" w14:textId="029C33BE" w:rsidR="00BB6224" w:rsidRDefault="00BB6224" w:rsidP="00B27E21">
      <w:pPr>
        <w:ind w:firstLine="0"/>
        <w:jc w:val="both"/>
        <w:rPr>
          <w:rFonts w:ascii="Times New Roman" w:hAnsi="Times New Roman" w:cs="Times New Roman"/>
          <w:sz w:val="24"/>
          <w:szCs w:val="24"/>
          <w:lang w:val="ro-RO"/>
        </w:rPr>
      </w:pPr>
    </w:p>
    <w:p w14:paraId="6E2E2FCF" w14:textId="163ECCC3" w:rsidR="00B9511C" w:rsidRDefault="007C2161" w:rsidP="007C2161">
      <w:pPr>
        <w:jc w:val="both"/>
        <w:rPr>
          <w:rFonts w:ascii="Times New Roman" w:hAnsi="Times New Roman" w:cs="Times New Roman"/>
          <w:sz w:val="24"/>
          <w:szCs w:val="24"/>
          <w:lang w:val="ro-RO"/>
        </w:rPr>
      </w:pPr>
      <w:r w:rsidRPr="004A33C6">
        <w:rPr>
          <w:rFonts w:ascii="Times New Roman" w:hAnsi="Times New Roman" w:cs="Times New Roman"/>
          <w:sz w:val="24"/>
          <w:szCs w:val="24"/>
          <w:lang w:val="es-ES"/>
        </w:rPr>
        <w:t xml:space="preserve">Comuna </w:t>
      </w:r>
      <w:r w:rsidR="004A33C6">
        <w:rPr>
          <w:rFonts w:ascii="Times New Roman" w:hAnsi="Times New Roman" w:cs="Times New Roman"/>
          <w:sz w:val="24"/>
          <w:szCs w:val="24"/>
          <w:lang w:val="es-ES"/>
        </w:rPr>
        <w:t>Crișcior</w:t>
      </w:r>
      <w:r w:rsidRPr="004A33C6">
        <w:rPr>
          <w:rFonts w:ascii="Times New Roman" w:hAnsi="Times New Roman" w:cs="Times New Roman"/>
          <w:sz w:val="24"/>
          <w:szCs w:val="24"/>
          <w:lang w:val="es-ES"/>
        </w:rPr>
        <w:t xml:space="preserve">, cu sediul in comuna/sat </w:t>
      </w:r>
      <w:r w:rsidR="004A33C6">
        <w:rPr>
          <w:rFonts w:ascii="Times New Roman" w:hAnsi="Times New Roman" w:cs="Times New Roman"/>
          <w:sz w:val="24"/>
          <w:szCs w:val="24"/>
          <w:lang w:val="es-ES"/>
        </w:rPr>
        <w:t>Crișcior</w:t>
      </w:r>
      <w:r w:rsidRPr="004A33C6">
        <w:rPr>
          <w:rFonts w:ascii="Times New Roman" w:hAnsi="Times New Roman" w:cs="Times New Roman"/>
          <w:sz w:val="24"/>
          <w:szCs w:val="24"/>
          <w:lang w:val="es-ES"/>
        </w:rPr>
        <w:t>, str P</w:t>
      </w:r>
      <w:r w:rsidR="004A33C6">
        <w:rPr>
          <w:rFonts w:ascii="Times New Roman" w:hAnsi="Times New Roman" w:cs="Times New Roman"/>
          <w:sz w:val="24"/>
          <w:szCs w:val="24"/>
          <w:lang w:val="es-ES"/>
        </w:rPr>
        <w:t>lopilor</w:t>
      </w:r>
      <w:r w:rsidRPr="004A33C6">
        <w:rPr>
          <w:rFonts w:ascii="Times New Roman" w:hAnsi="Times New Roman" w:cs="Times New Roman"/>
          <w:sz w:val="24"/>
          <w:szCs w:val="24"/>
          <w:lang w:val="es-ES"/>
        </w:rPr>
        <w:t xml:space="preserve">, nr. </w:t>
      </w:r>
      <w:r w:rsidR="004A33C6">
        <w:rPr>
          <w:rFonts w:ascii="Times New Roman" w:hAnsi="Times New Roman" w:cs="Times New Roman"/>
          <w:sz w:val="24"/>
          <w:szCs w:val="24"/>
          <w:lang w:val="es-ES"/>
        </w:rPr>
        <w:t>6</w:t>
      </w:r>
      <w:r w:rsidRPr="004A33C6">
        <w:rPr>
          <w:rFonts w:ascii="Times New Roman" w:hAnsi="Times New Roman" w:cs="Times New Roman"/>
          <w:sz w:val="24"/>
          <w:szCs w:val="24"/>
          <w:lang w:val="es-ES"/>
        </w:rPr>
        <w:t xml:space="preserve">, jud. </w:t>
      </w:r>
      <w:r w:rsidR="00CF1D47" w:rsidRPr="004A33C6">
        <w:rPr>
          <w:rFonts w:ascii="Times New Roman" w:hAnsi="Times New Roman" w:cs="Times New Roman"/>
          <w:sz w:val="24"/>
          <w:szCs w:val="24"/>
          <w:lang w:val="es-ES"/>
        </w:rPr>
        <w:t>Hunedoara</w:t>
      </w:r>
      <w:r w:rsidRPr="004A33C6">
        <w:rPr>
          <w:rFonts w:ascii="Times New Roman" w:hAnsi="Times New Roman" w:cs="Times New Roman"/>
          <w:sz w:val="24"/>
          <w:szCs w:val="24"/>
          <w:lang w:val="es-ES"/>
        </w:rPr>
        <w:t>, organizează, în temeiul H.G. nr. 1336/2022</w:t>
      </w:r>
      <w:r w:rsidRPr="004A33C6">
        <w:rPr>
          <w:sz w:val="24"/>
          <w:szCs w:val="24"/>
          <w:lang w:val="es-ES"/>
        </w:rPr>
        <w:t xml:space="preserve"> </w:t>
      </w:r>
      <w:r w:rsidRPr="004A33C6">
        <w:rPr>
          <w:rFonts w:ascii="Times New Roman" w:hAnsi="Times New Roman" w:cs="Times New Roman"/>
          <w:sz w:val="24"/>
          <w:szCs w:val="24"/>
          <w:lang w:val="es-ES"/>
        </w:rPr>
        <w:t xml:space="preserve">pentru aprobarea Regulamentului-cadru privind organizarea și dezvoltarea carierei personalului contractual din sectorul bugetar plătit cu fonduri publice, cu modificarile si completarile ulterioare, </w:t>
      </w:r>
      <w:r w:rsidRPr="004A33C6">
        <w:rPr>
          <w:rFonts w:ascii="Times New Roman" w:hAnsi="Times New Roman" w:cs="Times New Roman"/>
          <w:sz w:val="24"/>
          <w:szCs w:val="24"/>
          <w:u w:val="single"/>
          <w:lang w:val="es-ES"/>
        </w:rPr>
        <w:t>concurs de ocupare a postului contractual vacant</w:t>
      </w:r>
      <w:r w:rsidR="00BD3050" w:rsidRPr="004A33C6">
        <w:rPr>
          <w:rFonts w:ascii="Times New Roman" w:hAnsi="Times New Roman" w:cs="Times New Roman"/>
          <w:sz w:val="24"/>
          <w:szCs w:val="24"/>
          <w:u w:val="single"/>
          <w:lang w:val="es-ES"/>
        </w:rPr>
        <w:t xml:space="preserve"> pe perioadă determinată</w:t>
      </w:r>
      <w:r w:rsidR="00B27E21" w:rsidRPr="004A33C6">
        <w:rPr>
          <w:rFonts w:ascii="Times New Roman" w:hAnsi="Times New Roman" w:cs="Times New Roman"/>
          <w:sz w:val="24"/>
          <w:szCs w:val="24"/>
          <w:u w:val="single"/>
          <w:lang w:val="es-ES"/>
        </w:rPr>
        <w:t xml:space="preserve"> ( 0,5  normă )</w:t>
      </w:r>
      <w:r w:rsidRPr="004A33C6">
        <w:rPr>
          <w:rFonts w:ascii="Times New Roman" w:hAnsi="Times New Roman" w:cs="Times New Roman"/>
          <w:sz w:val="24"/>
          <w:szCs w:val="24"/>
          <w:u w:val="single"/>
          <w:lang w:val="es-ES"/>
        </w:rPr>
        <w:t xml:space="preserve">, de asistent </w:t>
      </w:r>
      <w:r w:rsidR="00E31E4A" w:rsidRPr="004A33C6">
        <w:rPr>
          <w:rFonts w:ascii="Times New Roman" w:hAnsi="Times New Roman" w:cs="Times New Roman"/>
          <w:sz w:val="24"/>
          <w:szCs w:val="24"/>
          <w:u w:val="single"/>
          <w:lang w:val="es-ES"/>
        </w:rPr>
        <w:t>social</w:t>
      </w:r>
      <w:r w:rsidRPr="004A33C6">
        <w:rPr>
          <w:rFonts w:ascii="Times New Roman" w:hAnsi="Times New Roman" w:cs="Times New Roman"/>
          <w:sz w:val="24"/>
          <w:szCs w:val="24"/>
          <w:u w:val="single"/>
          <w:lang w:val="es-ES"/>
        </w:rPr>
        <w:t xml:space="preserve"> (cod COR </w:t>
      </w:r>
      <w:r w:rsidR="00BD3050" w:rsidRPr="004A33C6">
        <w:rPr>
          <w:rFonts w:ascii="Times New Roman" w:eastAsia="Trebuchet MS" w:hAnsi="Times New Roman" w:cs="Times New Roman"/>
          <w:sz w:val="24"/>
          <w:szCs w:val="24"/>
          <w:u w:val="single"/>
          <w:lang w:val="es-ES"/>
        </w:rPr>
        <w:t>263501</w:t>
      </w:r>
      <w:r w:rsidRPr="004A33C6">
        <w:rPr>
          <w:rFonts w:ascii="Times New Roman" w:hAnsi="Times New Roman" w:cs="Times New Roman"/>
          <w:sz w:val="24"/>
          <w:szCs w:val="24"/>
          <w:u w:val="single"/>
          <w:lang w:val="es-ES"/>
        </w:rPr>
        <w:t xml:space="preserve">) din cadrul </w:t>
      </w:r>
      <w:r w:rsidRPr="007C2161">
        <w:rPr>
          <w:rFonts w:ascii="Times New Roman" w:hAnsi="Times New Roman" w:cs="Times New Roman"/>
          <w:b/>
          <w:bCs/>
          <w:sz w:val="24"/>
          <w:szCs w:val="24"/>
          <w:u w:val="single"/>
          <w:lang w:val="ro-RO"/>
        </w:rPr>
        <w:t>Echip</w:t>
      </w:r>
      <w:r>
        <w:rPr>
          <w:rFonts w:ascii="Times New Roman" w:hAnsi="Times New Roman" w:cs="Times New Roman"/>
          <w:b/>
          <w:bCs/>
          <w:sz w:val="24"/>
          <w:szCs w:val="24"/>
          <w:u w:val="single"/>
          <w:lang w:val="ro-RO"/>
        </w:rPr>
        <w:t>ei</w:t>
      </w:r>
      <w:r w:rsidRPr="007C2161">
        <w:rPr>
          <w:rFonts w:ascii="Times New Roman" w:hAnsi="Times New Roman" w:cs="Times New Roman"/>
          <w:b/>
          <w:bCs/>
          <w:sz w:val="24"/>
          <w:szCs w:val="24"/>
          <w:u w:val="single"/>
          <w:lang w:val="ro-RO"/>
        </w:rPr>
        <w:t xml:space="preserve"> Comunitar</w:t>
      </w:r>
      <w:r>
        <w:rPr>
          <w:rFonts w:ascii="Times New Roman" w:hAnsi="Times New Roman" w:cs="Times New Roman"/>
          <w:b/>
          <w:bCs/>
          <w:sz w:val="24"/>
          <w:szCs w:val="24"/>
          <w:u w:val="single"/>
          <w:lang w:val="ro-RO"/>
        </w:rPr>
        <w:t>e</w:t>
      </w:r>
      <w:r w:rsidRPr="007C2161">
        <w:rPr>
          <w:rFonts w:ascii="Times New Roman" w:hAnsi="Times New Roman" w:cs="Times New Roman"/>
          <w:b/>
          <w:bCs/>
          <w:sz w:val="24"/>
          <w:szCs w:val="24"/>
          <w:u w:val="single"/>
          <w:lang w:val="ro-RO"/>
        </w:rPr>
        <w:t xml:space="preserve"> Integrate (ECI)</w:t>
      </w:r>
      <w:r>
        <w:rPr>
          <w:rFonts w:ascii="Times New Roman" w:hAnsi="Times New Roman" w:cs="Times New Roman"/>
          <w:b/>
          <w:bCs/>
          <w:sz w:val="24"/>
          <w:szCs w:val="24"/>
          <w:u w:val="single"/>
          <w:lang w:val="ro-RO"/>
        </w:rPr>
        <w:t xml:space="preserve"> </w:t>
      </w:r>
      <w:r w:rsidRPr="007C2161">
        <w:rPr>
          <w:rFonts w:ascii="Times New Roman" w:hAnsi="Times New Roman" w:cs="Times New Roman"/>
          <w:sz w:val="24"/>
          <w:szCs w:val="24"/>
          <w:u w:val="single"/>
          <w:lang w:val="ro-RO"/>
        </w:rPr>
        <w:t>a</w:t>
      </w:r>
      <w:r>
        <w:rPr>
          <w:rFonts w:ascii="Times New Roman" w:hAnsi="Times New Roman" w:cs="Times New Roman"/>
          <w:b/>
          <w:bCs/>
          <w:sz w:val="24"/>
          <w:szCs w:val="24"/>
          <w:u w:val="single"/>
          <w:lang w:val="ro-RO"/>
        </w:rPr>
        <w:t xml:space="preserve"> </w:t>
      </w:r>
      <w:r w:rsidRPr="004A33C6">
        <w:rPr>
          <w:rFonts w:ascii="Times New Roman" w:hAnsi="Times New Roman" w:cs="Times New Roman"/>
          <w:sz w:val="24"/>
          <w:szCs w:val="24"/>
          <w:u w:val="single"/>
          <w:lang w:val="es-ES"/>
        </w:rPr>
        <w:t xml:space="preserve">comunei </w:t>
      </w:r>
      <w:r w:rsidR="004A33C6">
        <w:rPr>
          <w:rFonts w:ascii="Times New Roman" w:hAnsi="Times New Roman" w:cs="Times New Roman"/>
          <w:sz w:val="24"/>
          <w:szCs w:val="24"/>
          <w:u w:val="single"/>
          <w:lang w:val="es-ES"/>
        </w:rPr>
        <w:t>Crișcior</w:t>
      </w:r>
      <w:r w:rsidRPr="004A33C6">
        <w:rPr>
          <w:rFonts w:ascii="Times New Roman" w:hAnsi="Times New Roman" w:cs="Times New Roman"/>
          <w:sz w:val="24"/>
          <w:szCs w:val="24"/>
          <w:u w:val="single"/>
          <w:lang w:val="es-ES"/>
        </w:rPr>
        <w:t xml:space="preserve">, județul </w:t>
      </w:r>
      <w:r w:rsidR="00CF1D47" w:rsidRPr="004A33C6">
        <w:rPr>
          <w:rFonts w:ascii="Times New Roman" w:hAnsi="Times New Roman" w:cs="Times New Roman"/>
          <w:sz w:val="24"/>
          <w:szCs w:val="24"/>
          <w:u w:val="single"/>
          <w:lang w:val="es-ES"/>
        </w:rPr>
        <w:t>Hunedoara</w:t>
      </w:r>
      <w:r w:rsidRPr="004A33C6">
        <w:rPr>
          <w:rFonts w:ascii="Times New Roman" w:hAnsi="Times New Roman" w:cs="Times New Roman"/>
          <w:sz w:val="24"/>
          <w:szCs w:val="24"/>
          <w:u w:val="single"/>
          <w:lang w:val="es-ES"/>
        </w:rPr>
        <w:t xml:space="preserve"> .</w:t>
      </w:r>
    </w:p>
    <w:p w14:paraId="5314ABCD" w14:textId="77777777" w:rsidR="00B9511C" w:rsidRDefault="00B9511C" w:rsidP="00B9511C">
      <w:pPr>
        <w:ind w:firstLine="0"/>
        <w:jc w:val="both"/>
        <w:rPr>
          <w:rFonts w:ascii="Times New Roman" w:hAnsi="Times New Roman" w:cs="Times New Roman"/>
          <w:sz w:val="24"/>
          <w:szCs w:val="24"/>
          <w:lang w:val="ro-RO"/>
        </w:rPr>
      </w:pPr>
    </w:p>
    <w:p w14:paraId="18993337" w14:textId="55423BC2" w:rsidR="00DA5478" w:rsidRPr="00DA5478" w:rsidRDefault="00DA5478" w:rsidP="00DA5478">
      <w:pPr>
        <w:ind w:firstLine="0"/>
        <w:jc w:val="both"/>
        <w:rPr>
          <w:rFonts w:ascii="Times New Roman" w:hAnsi="Times New Roman" w:cs="Times New Roman"/>
          <w:sz w:val="24"/>
          <w:szCs w:val="24"/>
          <w:lang w:val="ro-RO"/>
        </w:rPr>
      </w:pPr>
      <w:r w:rsidRPr="00DA5478">
        <w:rPr>
          <w:rFonts w:ascii="Times New Roman" w:hAnsi="Times New Roman" w:cs="Times New Roman"/>
          <w:sz w:val="24"/>
          <w:szCs w:val="24"/>
          <w:lang w:val="ro-RO"/>
        </w:rPr>
        <w:t>-</w:t>
      </w:r>
      <w:r w:rsidRPr="00DA5478">
        <w:rPr>
          <w:rFonts w:ascii="Times New Roman" w:hAnsi="Times New Roman" w:cs="Times New Roman"/>
          <w:sz w:val="24"/>
          <w:szCs w:val="24"/>
          <w:lang w:val="ro-RO"/>
        </w:rPr>
        <w:tab/>
        <w:t>Denumire post: asistent social;</w:t>
      </w:r>
    </w:p>
    <w:p w14:paraId="484E93CE" w14:textId="77777777" w:rsidR="00DA5478" w:rsidRPr="00DA5478" w:rsidRDefault="00DA5478" w:rsidP="00DA5478">
      <w:pPr>
        <w:ind w:firstLine="0"/>
        <w:jc w:val="both"/>
        <w:rPr>
          <w:rFonts w:ascii="Times New Roman" w:hAnsi="Times New Roman" w:cs="Times New Roman"/>
          <w:sz w:val="24"/>
          <w:szCs w:val="24"/>
          <w:lang w:val="ro-RO"/>
        </w:rPr>
      </w:pPr>
      <w:r w:rsidRPr="00DA5478">
        <w:rPr>
          <w:rFonts w:ascii="Times New Roman" w:hAnsi="Times New Roman" w:cs="Times New Roman"/>
          <w:sz w:val="24"/>
          <w:szCs w:val="24"/>
          <w:lang w:val="ro-RO"/>
        </w:rPr>
        <w:t>-</w:t>
      </w:r>
      <w:r w:rsidRPr="00DA5478">
        <w:rPr>
          <w:rFonts w:ascii="Times New Roman" w:hAnsi="Times New Roman" w:cs="Times New Roman"/>
          <w:sz w:val="24"/>
          <w:szCs w:val="24"/>
          <w:lang w:val="ro-RO"/>
        </w:rPr>
        <w:tab/>
        <w:t>Perioada ocupare: determinată, până la data de 31.12.2029 (perioada de implementare a proiectului);</w:t>
      </w:r>
    </w:p>
    <w:p w14:paraId="098922FA" w14:textId="16C1E17B" w:rsidR="00DA5478" w:rsidRPr="00DA5478" w:rsidRDefault="00DA5478" w:rsidP="00DA5478">
      <w:pPr>
        <w:ind w:firstLine="0"/>
        <w:jc w:val="both"/>
        <w:rPr>
          <w:rFonts w:ascii="Times New Roman" w:hAnsi="Times New Roman" w:cs="Times New Roman"/>
          <w:sz w:val="24"/>
          <w:szCs w:val="24"/>
          <w:lang w:val="ro-RO"/>
        </w:rPr>
      </w:pPr>
      <w:r w:rsidRPr="00DA5478">
        <w:rPr>
          <w:rFonts w:ascii="Times New Roman" w:hAnsi="Times New Roman" w:cs="Times New Roman"/>
          <w:sz w:val="24"/>
          <w:szCs w:val="24"/>
          <w:lang w:val="ro-RO"/>
        </w:rPr>
        <w:t>-</w:t>
      </w:r>
      <w:r w:rsidRPr="00DA5478">
        <w:rPr>
          <w:rFonts w:ascii="Times New Roman" w:hAnsi="Times New Roman" w:cs="Times New Roman"/>
          <w:sz w:val="24"/>
          <w:szCs w:val="24"/>
          <w:lang w:val="ro-RO"/>
        </w:rPr>
        <w:tab/>
        <w:t>Vechime: nu este cazul;</w:t>
      </w:r>
    </w:p>
    <w:p w14:paraId="7CAAB19A" w14:textId="6D0F7BD4" w:rsidR="00DA5478" w:rsidRDefault="00DA5478" w:rsidP="00DA5478">
      <w:pPr>
        <w:ind w:firstLine="0"/>
        <w:jc w:val="both"/>
        <w:rPr>
          <w:rFonts w:ascii="Times New Roman" w:hAnsi="Times New Roman" w:cs="Times New Roman"/>
          <w:sz w:val="24"/>
          <w:szCs w:val="24"/>
          <w:lang w:val="ro-RO"/>
        </w:rPr>
      </w:pPr>
      <w:r w:rsidRPr="00DA5478">
        <w:rPr>
          <w:rFonts w:ascii="Times New Roman" w:hAnsi="Times New Roman" w:cs="Times New Roman"/>
          <w:sz w:val="24"/>
          <w:szCs w:val="24"/>
          <w:lang w:val="ro-RO"/>
        </w:rPr>
        <w:t>-</w:t>
      </w:r>
      <w:r w:rsidRPr="00DA5478">
        <w:rPr>
          <w:rFonts w:ascii="Times New Roman" w:hAnsi="Times New Roman" w:cs="Times New Roman"/>
          <w:sz w:val="24"/>
          <w:szCs w:val="24"/>
          <w:lang w:val="ro-RO"/>
        </w:rPr>
        <w:tab/>
        <w:t>Timp de lucru: 4 ore/zi, 20 ore pe săptămână.</w:t>
      </w:r>
    </w:p>
    <w:p w14:paraId="4B4E3611" w14:textId="77777777" w:rsidR="00DA5478" w:rsidRDefault="00DA5478" w:rsidP="00DA5478">
      <w:pPr>
        <w:ind w:firstLine="0"/>
        <w:jc w:val="both"/>
        <w:rPr>
          <w:rFonts w:ascii="Times New Roman" w:hAnsi="Times New Roman" w:cs="Times New Roman"/>
          <w:sz w:val="24"/>
          <w:szCs w:val="24"/>
          <w:lang w:val="ro-RO"/>
        </w:rPr>
      </w:pPr>
    </w:p>
    <w:p w14:paraId="5442A017" w14:textId="75FB62A7" w:rsidR="00BB6224" w:rsidRPr="001B3F9F" w:rsidRDefault="001B3F9F" w:rsidP="00C22C2C">
      <w:pPr>
        <w:ind w:firstLine="720"/>
        <w:jc w:val="both"/>
        <w:rPr>
          <w:rFonts w:ascii="Times New Roman" w:hAnsi="Times New Roman" w:cs="Times New Roman"/>
          <w:color w:val="000000" w:themeColor="text1"/>
          <w:sz w:val="24"/>
          <w:szCs w:val="24"/>
          <w:lang w:val="ro-RO"/>
        </w:rPr>
      </w:pPr>
      <w:r w:rsidRPr="001B3F9F">
        <w:rPr>
          <w:rFonts w:ascii="Times New Roman" w:hAnsi="Times New Roman" w:cs="Times New Roman"/>
          <w:color w:val="0D0D0D"/>
          <w:sz w:val="24"/>
          <w:szCs w:val="24"/>
          <w:shd w:val="clear" w:color="auto" w:fill="FCFCFC"/>
          <w:lang w:val="es-ES"/>
        </w:rPr>
        <w:t xml:space="preserve">Concursul se organizează la sediul Primăriei comunei Crișcior în data de </w:t>
      </w:r>
      <w:r w:rsidRPr="001B3F9F">
        <w:rPr>
          <w:rFonts w:ascii="Times New Roman" w:hAnsi="Times New Roman" w:cs="Times New Roman"/>
          <w:b/>
          <w:bCs/>
          <w:color w:val="0D0D0D"/>
          <w:sz w:val="24"/>
          <w:szCs w:val="24"/>
          <w:shd w:val="clear" w:color="auto" w:fill="FCFCFC"/>
          <w:lang w:val="es-ES"/>
        </w:rPr>
        <w:t>27.11.2026, ora 10:00</w:t>
      </w:r>
      <w:r w:rsidRPr="001B3F9F">
        <w:rPr>
          <w:rFonts w:ascii="Times New Roman" w:hAnsi="Times New Roman" w:cs="Times New Roman"/>
          <w:color w:val="0D0D0D"/>
          <w:sz w:val="24"/>
          <w:szCs w:val="24"/>
          <w:shd w:val="clear" w:color="auto" w:fill="FCFCFC"/>
          <w:lang w:val="es-ES"/>
        </w:rPr>
        <w:t xml:space="preserve">, proba scrisă, iar interviul se va susține în data de </w:t>
      </w:r>
      <w:r w:rsidRPr="001B3F9F">
        <w:rPr>
          <w:rFonts w:ascii="Times New Roman" w:hAnsi="Times New Roman" w:cs="Times New Roman"/>
          <w:b/>
          <w:bCs/>
          <w:color w:val="0D0D0D"/>
          <w:sz w:val="24"/>
          <w:szCs w:val="24"/>
          <w:shd w:val="clear" w:color="auto" w:fill="FCFCFC"/>
          <w:lang w:val="es-ES"/>
        </w:rPr>
        <w:t>07.12.2026, ora 10:00</w:t>
      </w:r>
      <w:r w:rsidRPr="001B3F9F">
        <w:rPr>
          <w:rFonts w:ascii="Times New Roman" w:hAnsi="Times New Roman" w:cs="Times New Roman"/>
          <w:color w:val="0D0D0D"/>
          <w:sz w:val="24"/>
          <w:szCs w:val="24"/>
          <w:shd w:val="clear" w:color="auto" w:fill="FCFCFC"/>
          <w:lang w:val="es-ES"/>
        </w:rPr>
        <w:t xml:space="preserve">. Dosarele de înscriere la concurs se depun personal în intervalul </w:t>
      </w:r>
      <w:r w:rsidRPr="001B3F9F">
        <w:rPr>
          <w:rFonts w:ascii="Times New Roman" w:hAnsi="Times New Roman" w:cs="Times New Roman"/>
          <w:b/>
          <w:bCs/>
          <w:color w:val="0D0D0D"/>
          <w:sz w:val="24"/>
          <w:szCs w:val="24"/>
          <w:shd w:val="clear" w:color="auto" w:fill="FCFCFC"/>
          <w:lang w:val="es-ES"/>
        </w:rPr>
        <w:t>06.11.2026–19.11.2026</w:t>
      </w:r>
      <w:r w:rsidRPr="001B3F9F">
        <w:rPr>
          <w:rFonts w:ascii="Times New Roman" w:hAnsi="Times New Roman" w:cs="Times New Roman"/>
          <w:color w:val="0D0D0D"/>
          <w:sz w:val="24"/>
          <w:szCs w:val="24"/>
          <w:shd w:val="clear" w:color="auto" w:fill="FCFCFC"/>
          <w:lang w:val="es-ES"/>
        </w:rPr>
        <w:t>, inclusiv, între orele 08:00–16:00, la sediul Primăriei comunei Crișcior, județul Hunedoara.</w:t>
      </w:r>
      <w:r>
        <w:rPr>
          <w:rFonts w:ascii="Times New Roman" w:hAnsi="Times New Roman" w:cs="Times New Roman"/>
          <w:color w:val="0D0D0D"/>
          <w:sz w:val="24"/>
          <w:szCs w:val="24"/>
          <w:shd w:val="clear" w:color="auto" w:fill="FCFCFC"/>
          <w:lang w:val="es-ES"/>
        </w:rPr>
        <w:t xml:space="preserve"> </w:t>
      </w:r>
      <w:r w:rsidR="00AF2AE6" w:rsidRPr="001B3F9F">
        <w:rPr>
          <w:rFonts w:ascii="Times New Roman" w:hAnsi="Times New Roman" w:cs="Times New Roman"/>
          <w:color w:val="000000" w:themeColor="text1"/>
          <w:sz w:val="24"/>
          <w:szCs w:val="24"/>
          <w:lang w:val="ro-RO"/>
        </w:rPr>
        <w:t xml:space="preserve">Relatii la tel. </w:t>
      </w:r>
      <w:r w:rsidR="00CF1D47" w:rsidRPr="001B3F9F">
        <w:rPr>
          <w:rFonts w:ascii="Times New Roman" w:hAnsi="Times New Roman" w:cs="Times New Roman"/>
          <w:color w:val="000000" w:themeColor="text1"/>
          <w:sz w:val="24"/>
          <w:szCs w:val="24"/>
          <w:lang w:val="ro-RO"/>
        </w:rPr>
        <w:t>0254/</w:t>
      </w:r>
      <w:r w:rsidR="004A33C6" w:rsidRPr="001B3F9F">
        <w:rPr>
          <w:rFonts w:ascii="Times New Roman" w:hAnsi="Times New Roman" w:cs="Times New Roman"/>
          <w:color w:val="000000" w:themeColor="text1"/>
          <w:sz w:val="24"/>
          <w:szCs w:val="24"/>
          <w:lang w:val="ro-RO"/>
        </w:rPr>
        <w:t>616366</w:t>
      </w:r>
      <w:r w:rsidR="00AF2AE6" w:rsidRPr="001B3F9F">
        <w:rPr>
          <w:rFonts w:ascii="Times New Roman" w:hAnsi="Times New Roman" w:cs="Times New Roman"/>
          <w:color w:val="000000" w:themeColor="text1"/>
          <w:sz w:val="24"/>
          <w:szCs w:val="24"/>
          <w:lang w:val="ro-RO"/>
        </w:rPr>
        <w:t>, persoana de contact:</w:t>
      </w:r>
      <w:r w:rsidR="004A33C6" w:rsidRPr="001B3F9F">
        <w:rPr>
          <w:rFonts w:ascii="Times New Roman" w:hAnsi="Times New Roman" w:cs="Times New Roman"/>
          <w:color w:val="000000" w:themeColor="text1"/>
          <w:sz w:val="24"/>
          <w:szCs w:val="24"/>
          <w:lang w:val="ro-RO"/>
        </w:rPr>
        <w:t xml:space="preserve"> Secretar General – Cristea Iulia Maria</w:t>
      </w:r>
      <w:r w:rsidR="00AF2AE6" w:rsidRPr="001B3F9F">
        <w:rPr>
          <w:rFonts w:ascii="Times New Roman" w:hAnsi="Times New Roman" w:cs="Times New Roman"/>
          <w:color w:val="000000" w:themeColor="text1"/>
          <w:sz w:val="24"/>
          <w:szCs w:val="24"/>
          <w:lang w:val="ro-RO"/>
        </w:rPr>
        <w:t xml:space="preserve">, email: </w:t>
      </w:r>
      <w:r w:rsidR="004A33C6" w:rsidRPr="001B3F9F">
        <w:rPr>
          <w:rFonts w:ascii="Times New Roman" w:hAnsi="Times New Roman" w:cs="Times New Roman"/>
          <w:color w:val="000000" w:themeColor="text1"/>
          <w:sz w:val="24"/>
          <w:szCs w:val="24"/>
          <w:lang w:val="es-ES"/>
        </w:rPr>
        <w:t>office@primariacriscior.ro</w:t>
      </w:r>
    </w:p>
    <w:p w14:paraId="3A95A466" w14:textId="77777777" w:rsidR="008B0AC0" w:rsidRDefault="008B0AC0" w:rsidP="00C22C2C">
      <w:pPr>
        <w:ind w:firstLine="720"/>
        <w:jc w:val="both"/>
        <w:rPr>
          <w:rFonts w:ascii="Times New Roman" w:hAnsi="Times New Roman" w:cs="Times New Roman"/>
          <w:sz w:val="24"/>
          <w:szCs w:val="24"/>
          <w:lang w:val="ro-RO"/>
        </w:rPr>
      </w:pPr>
    </w:p>
    <w:p w14:paraId="123EFCC8" w14:textId="32E5A818" w:rsidR="003674EC" w:rsidRPr="004A33C6" w:rsidRDefault="003674EC" w:rsidP="00C22C2C">
      <w:pPr>
        <w:ind w:firstLine="720"/>
        <w:jc w:val="both"/>
        <w:rPr>
          <w:rFonts w:ascii="Times New Roman" w:hAnsi="Times New Roman" w:cs="Times New Roman"/>
          <w:sz w:val="24"/>
          <w:szCs w:val="24"/>
          <w:lang w:val="es-ES"/>
        </w:rPr>
      </w:pPr>
      <w:r w:rsidRPr="003674EC">
        <w:rPr>
          <w:rFonts w:ascii="Times New Roman" w:hAnsi="Times New Roman" w:cs="Times New Roman"/>
          <w:b/>
          <w:sz w:val="24"/>
          <w:szCs w:val="24"/>
          <w:lang w:val="ro-RO"/>
        </w:rPr>
        <w:t>Condiții</w:t>
      </w:r>
      <w:r>
        <w:rPr>
          <w:rFonts w:ascii="Times New Roman" w:hAnsi="Times New Roman" w:cs="Times New Roman"/>
          <w:b/>
          <w:sz w:val="24"/>
          <w:szCs w:val="24"/>
          <w:lang w:val="ro-RO"/>
        </w:rPr>
        <w:t>le</w:t>
      </w:r>
      <w:r w:rsidRPr="003674EC">
        <w:rPr>
          <w:rFonts w:ascii="Times New Roman" w:hAnsi="Times New Roman" w:cs="Times New Roman"/>
          <w:b/>
          <w:sz w:val="24"/>
          <w:szCs w:val="24"/>
          <w:lang w:val="ro-RO"/>
        </w:rPr>
        <w:t xml:space="preserve"> generale</w:t>
      </w:r>
      <w:r>
        <w:rPr>
          <w:rFonts w:ascii="Times New Roman" w:hAnsi="Times New Roman" w:cs="Times New Roman"/>
          <w:sz w:val="24"/>
          <w:szCs w:val="24"/>
          <w:lang w:val="ro-RO"/>
        </w:rPr>
        <w:t xml:space="preserve"> de participare la concurs prevazute de art. 3 din </w:t>
      </w:r>
      <w:r w:rsidRPr="004A33C6">
        <w:rPr>
          <w:rFonts w:ascii="Times New Roman" w:hAnsi="Times New Roman" w:cs="Times New Roman"/>
          <w:sz w:val="24"/>
          <w:szCs w:val="24"/>
          <w:lang w:val="es-ES"/>
        </w:rPr>
        <w:t xml:space="preserve">H.G. nr. </w:t>
      </w:r>
      <w:r w:rsidR="00F96FF5" w:rsidRPr="004A33C6">
        <w:rPr>
          <w:rFonts w:ascii="Times New Roman" w:hAnsi="Times New Roman" w:cs="Times New Roman"/>
          <w:sz w:val="24"/>
          <w:szCs w:val="24"/>
          <w:lang w:val="es-ES"/>
        </w:rPr>
        <w:t>1336/2022</w:t>
      </w:r>
      <w:r w:rsidR="00F96FF5" w:rsidRPr="004A33C6">
        <w:rPr>
          <w:sz w:val="24"/>
          <w:szCs w:val="24"/>
          <w:lang w:val="es-ES"/>
        </w:rPr>
        <w:t xml:space="preserve"> </w:t>
      </w:r>
      <w:r w:rsidRPr="004A33C6">
        <w:rPr>
          <w:rFonts w:ascii="Times New Roman" w:hAnsi="Times New Roman" w:cs="Times New Roman"/>
          <w:sz w:val="24"/>
          <w:szCs w:val="24"/>
          <w:lang w:val="es-ES"/>
        </w:rPr>
        <w:t>cu modificarile si completarile ulterioare:</w:t>
      </w:r>
    </w:p>
    <w:p w14:paraId="4406404E" w14:textId="77777777" w:rsidR="00A85E8A" w:rsidRPr="004A33C6"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are</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cetăţenia</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română</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sau</w:t>
      </w:r>
      <w:r w:rsidRPr="004A33C6">
        <w:rPr>
          <w:rFonts w:ascii="Times New Roman" w:hAnsi="Times New Roman" w:cs="Times New Roman"/>
          <w:spacing w:val="-7"/>
          <w:sz w:val="24"/>
          <w:szCs w:val="24"/>
          <w:lang w:val="es-ES"/>
        </w:rPr>
        <w:t xml:space="preserve"> </w:t>
      </w:r>
      <w:r w:rsidRPr="004A33C6">
        <w:rPr>
          <w:rFonts w:ascii="Times New Roman" w:hAnsi="Times New Roman" w:cs="Times New Roman"/>
          <w:sz w:val="24"/>
          <w:szCs w:val="24"/>
          <w:lang w:val="es-ES"/>
        </w:rPr>
        <w:t>cetăţenia</w:t>
      </w:r>
      <w:r w:rsidRPr="004A33C6">
        <w:rPr>
          <w:rFonts w:ascii="Times New Roman" w:hAnsi="Times New Roman" w:cs="Times New Roman"/>
          <w:spacing w:val="-7"/>
          <w:sz w:val="24"/>
          <w:szCs w:val="24"/>
          <w:lang w:val="es-ES"/>
        </w:rPr>
        <w:t xml:space="preserve"> </w:t>
      </w:r>
      <w:r w:rsidRPr="004A33C6">
        <w:rPr>
          <w:rFonts w:ascii="Times New Roman" w:hAnsi="Times New Roman" w:cs="Times New Roman"/>
          <w:sz w:val="24"/>
          <w:szCs w:val="24"/>
          <w:lang w:val="es-ES"/>
        </w:rPr>
        <w:t>unui</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alt</w:t>
      </w:r>
      <w:r w:rsidRPr="004A33C6">
        <w:rPr>
          <w:rFonts w:ascii="Times New Roman" w:hAnsi="Times New Roman" w:cs="Times New Roman"/>
          <w:spacing w:val="-7"/>
          <w:sz w:val="24"/>
          <w:szCs w:val="24"/>
          <w:lang w:val="es-ES"/>
        </w:rPr>
        <w:t xml:space="preserve"> </w:t>
      </w:r>
      <w:r w:rsidRPr="004A33C6">
        <w:rPr>
          <w:rFonts w:ascii="Times New Roman" w:hAnsi="Times New Roman" w:cs="Times New Roman"/>
          <w:sz w:val="24"/>
          <w:szCs w:val="24"/>
          <w:lang w:val="es-ES"/>
        </w:rPr>
        <w:t>stat</w:t>
      </w:r>
      <w:r w:rsidRPr="004A33C6">
        <w:rPr>
          <w:rFonts w:ascii="Times New Roman" w:hAnsi="Times New Roman" w:cs="Times New Roman"/>
          <w:spacing w:val="-8"/>
          <w:sz w:val="24"/>
          <w:szCs w:val="24"/>
          <w:lang w:val="es-ES"/>
        </w:rPr>
        <w:t xml:space="preserve"> </w:t>
      </w:r>
      <w:r w:rsidRPr="004A33C6">
        <w:rPr>
          <w:rFonts w:ascii="Times New Roman" w:hAnsi="Times New Roman" w:cs="Times New Roman"/>
          <w:sz w:val="24"/>
          <w:szCs w:val="24"/>
          <w:lang w:val="es-ES"/>
        </w:rPr>
        <w:t>membru</w:t>
      </w:r>
      <w:r w:rsidRPr="004A33C6">
        <w:rPr>
          <w:rFonts w:ascii="Times New Roman" w:hAnsi="Times New Roman" w:cs="Times New Roman"/>
          <w:spacing w:val="-5"/>
          <w:sz w:val="24"/>
          <w:szCs w:val="24"/>
          <w:lang w:val="es-ES"/>
        </w:rPr>
        <w:t xml:space="preserve"> </w:t>
      </w:r>
      <w:r w:rsidRPr="004A33C6">
        <w:rPr>
          <w:rFonts w:ascii="Times New Roman" w:hAnsi="Times New Roman" w:cs="Times New Roman"/>
          <w:sz w:val="24"/>
          <w:szCs w:val="24"/>
          <w:lang w:val="es-ES"/>
        </w:rPr>
        <w:t>al</w:t>
      </w:r>
      <w:r w:rsidRPr="004A33C6">
        <w:rPr>
          <w:rFonts w:ascii="Times New Roman" w:hAnsi="Times New Roman" w:cs="Times New Roman"/>
          <w:spacing w:val="-5"/>
          <w:sz w:val="24"/>
          <w:szCs w:val="24"/>
          <w:lang w:val="es-ES"/>
        </w:rPr>
        <w:t xml:space="preserve"> </w:t>
      </w:r>
      <w:r w:rsidRPr="004A33C6">
        <w:rPr>
          <w:rFonts w:ascii="Times New Roman" w:hAnsi="Times New Roman" w:cs="Times New Roman"/>
          <w:sz w:val="24"/>
          <w:szCs w:val="24"/>
          <w:lang w:val="es-ES"/>
        </w:rPr>
        <w:t>Uniunii</w:t>
      </w:r>
      <w:r w:rsidRPr="004A33C6">
        <w:rPr>
          <w:rFonts w:ascii="Times New Roman" w:hAnsi="Times New Roman" w:cs="Times New Roman"/>
          <w:spacing w:val="-5"/>
          <w:sz w:val="24"/>
          <w:szCs w:val="24"/>
          <w:lang w:val="es-ES"/>
        </w:rPr>
        <w:t xml:space="preserve"> </w:t>
      </w:r>
      <w:r w:rsidRPr="004A33C6">
        <w:rPr>
          <w:rFonts w:ascii="Times New Roman" w:hAnsi="Times New Roman" w:cs="Times New Roman"/>
          <w:sz w:val="24"/>
          <w:szCs w:val="24"/>
          <w:lang w:val="es-ES"/>
        </w:rPr>
        <w:t>Europene,</w:t>
      </w:r>
      <w:r w:rsidRPr="004A33C6">
        <w:rPr>
          <w:rFonts w:ascii="Times New Roman" w:hAnsi="Times New Roman" w:cs="Times New Roman"/>
          <w:spacing w:val="-6"/>
          <w:sz w:val="24"/>
          <w:szCs w:val="24"/>
          <w:lang w:val="es-ES"/>
        </w:rPr>
        <w:t xml:space="preserve"> </w:t>
      </w:r>
      <w:r w:rsidRPr="004A33C6">
        <w:rPr>
          <w:rFonts w:ascii="Times New Roman" w:hAnsi="Times New Roman" w:cs="Times New Roman"/>
          <w:sz w:val="24"/>
          <w:szCs w:val="24"/>
          <w:lang w:val="es-ES"/>
        </w:rPr>
        <w:t>a</w:t>
      </w:r>
      <w:r w:rsidRPr="004A33C6">
        <w:rPr>
          <w:rFonts w:ascii="Times New Roman" w:hAnsi="Times New Roman" w:cs="Times New Roman"/>
          <w:spacing w:val="-7"/>
          <w:sz w:val="24"/>
          <w:szCs w:val="24"/>
          <w:lang w:val="es-ES"/>
        </w:rPr>
        <w:t xml:space="preserve"> </w:t>
      </w:r>
      <w:r w:rsidRPr="004A33C6">
        <w:rPr>
          <w:rFonts w:ascii="Times New Roman" w:hAnsi="Times New Roman" w:cs="Times New Roman"/>
          <w:sz w:val="24"/>
          <w:szCs w:val="24"/>
          <w:lang w:val="es-ES"/>
        </w:rPr>
        <w:t>unui</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stat</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parte</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la</w:t>
      </w:r>
      <w:r w:rsidRPr="004A33C6">
        <w:rPr>
          <w:rFonts w:ascii="Times New Roman" w:hAnsi="Times New Roman" w:cs="Times New Roman"/>
          <w:spacing w:val="-7"/>
          <w:sz w:val="24"/>
          <w:szCs w:val="24"/>
          <w:lang w:val="es-ES"/>
        </w:rPr>
        <w:t xml:space="preserve"> </w:t>
      </w:r>
      <w:r w:rsidRPr="004A33C6">
        <w:rPr>
          <w:rFonts w:ascii="Times New Roman" w:hAnsi="Times New Roman" w:cs="Times New Roman"/>
          <w:sz w:val="24"/>
          <w:szCs w:val="24"/>
          <w:lang w:val="es-ES"/>
        </w:rPr>
        <w:t>Acordul privind Spaţiul Economic European (SEE) sau cetăţenia Confederaţiei Elveţiene, cu reședința în</w:t>
      </w:r>
      <w:r w:rsidRPr="004A33C6">
        <w:rPr>
          <w:rFonts w:ascii="Times New Roman" w:hAnsi="Times New Roman" w:cs="Times New Roman"/>
          <w:spacing w:val="-1"/>
          <w:sz w:val="24"/>
          <w:szCs w:val="24"/>
          <w:lang w:val="es-ES"/>
        </w:rPr>
        <w:t xml:space="preserve"> </w:t>
      </w:r>
      <w:r w:rsidRPr="004A33C6">
        <w:rPr>
          <w:rFonts w:ascii="Times New Roman" w:hAnsi="Times New Roman" w:cs="Times New Roman"/>
          <w:sz w:val="24"/>
          <w:szCs w:val="24"/>
          <w:lang w:val="es-ES"/>
        </w:rPr>
        <w:t>România;</w:t>
      </w:r>
    </w:p>
    <w:p w14:paraId="3EDDC2AF" w14:textId="77777777" w:rsidR="00A85E8A" w:rsidRPr="00F50673"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rPr>
      </w:pPr>
      <w:r w:rsidRPr="00F50673">
        <w:rPr>
          <w:rFonts w:ascii="Times New Roman" w:hAnsi="Times New Roman" w:cs="Times New Roman"/>
          <w:sz w:val="24"/>
          <w:szCs w:val="24"/>
        </w:rPr>
        <w:t>cunoaşte</w:t>
      </w:r>
      <w:r w:rsidRPr="00F50673">
        <w:rPr>
          <w:rFonts w:ascii="Times New Roman" w:hAnsi="Times New Roman" w:cs="Times New Roman"/>
          <w:spacing w:val="-5"/>
          <w:sz w:val="24"/>
          <w:szCs w:val="24"/>
        </w:rPr>
        <w:t xml:space="preserve"> </w:t>
      </w:r>
      <w:r w:rsidRPr="00F50673">
        <w:rPr>
          <w:rFonts w:ascii="Times New Roman" w:hAnsi="Times New Roman" w:cs="Times New Roman"/>
          <w:sz w:val="24"/>
          <w:szCs w:val="24"/>
        </w:rPr>
        <w:t>limba</w:t>
      </w:r>
      <w:r w:rsidRPr="00F50673">
        <w:rPr>
          <w:rFonts w:ascii="Times New Roman" w:hAnsi="Times New Roman" w:cs="Times New Roman"/>
          <w:spacing w:val="-5"/>
          <w:sz w:val="24"/>
          <w:szCs w:val="24"/>
        </w:rPr>
        <w:t xml:space="preserve"> </w:t>
      </w:r>
      <w:r w:rsidRPr="00F50673">
        <w:rPr>
          <w:rFonts w:ascii="Times New Roman" w:hAnsi="Times New Roman" w:cs="Times New Roman"/>
          <w:sz w:val="24"/>
          <w:szCs w:val="24"/>
        </w:rPr>
        <w:t>română,</w:t>
      </w:r>
      <w:r w:rsidRPr="00F50673">
        <w:rPr>
          <w:rFonts w:ascii="Times New Roman" w:hAnsi="Times New Roman" w:cs="Times New Roman"/>
          <w:spacing w:val="-6"/>
          <w:sz w:val="24"/>
          <w:szCs w:val="24"/>
        </w:rPr>
        <w:t xml:space="preserve"> </w:t>
      </w:r>
      <w:r w:rsidRPr="00F50673">
        <w:rPr>
          <w:rFonts w:ascii="Times New Roman" w:hAnsi="Times New Roman" w:cs="Times New Roman"/>
          <w:sz w:val="24"/>
          <w:szCs w:val="24"/>
        </w:rPr>
        <w:t>scris</w:t>
      </w:r>
      <w:r w:rsidRPr="00F50673">
        <w:rPr>
          <w:rFonts w:ascii="Times New Roman" w:hAnsi="Times New Roman" w:cs="Times New Roman"/>
          <w:spacing w:val="-2"/>
          <w:sz w:val="24"/>
          <w:szCs w:val="24"/>
        </w:rPr>
        <w:t xml:space="preserve"> </w:t>
      </w:r>
      <w:r w:rsidRPr="00F50673">
        <w:rPr>
          <w:rFonts w:ascii="Times New Roman" w:hAnsi="Times New Roman" w:cs="Times New Roman"/>
          <w:sz w:val="24"/>
          <w:szCs w:val="24"/>
        </w:rPr>
        <w:t>şi</w:t>
      </w:r>
      <w:r w:rsidRPr="00F50673">
        <w:rPr>
          <w:rFonts w:ascii="Times New Roman" w:hAnsi="Times New Roman" w:cs="Times New Roman"/>
          <w:spacing w:val="-2"/>
          <w:sz w:val="24"/>
          <w:szCs w:val="24"/>
        </w:rPr>
        <w:t xml:space="preserve"> vorbit;</w:t>
      </w:r>
    </w:p>
    <w:p w14:paraId="5C827EF3" w14:textId="77777777" w:rsidR="00A85E8A" w:rsidRPr="00F50673"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rPr>
      </w:pPr>
      <w:r w:rsidRPr="00F50673">
        <w:rPr>
          <w:rFonts w:ascii="Times New Roman" w:hAnsi="Times New Roman" w:cs="Times New Roman"/>
          <w:sz w:val="24"/>
          <w:szCs w:val="24"/>
        </w:rPr>
        <w:t>are capacitate de muncă în conformitate cu prevederile Legii nr. 53/2003 - Codul muncii, republicată, cu modificările şi completările ulterioare;</w:t>
      </w:r>
    </w:p>
    <w:p w14:paraId="154D2624" w14:textId="77777777" w:rsidR="00A85E8A" w:rsidRPr="004A33C6"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are o stare de sănătate corespunzătoare postului pentru care candidează, atestată pe baza adeverinţei medicale eliberate de medicul de familie sau de unităţile sanitare abilitate;</w:t>
      </w:r>
    </w:p>
    <w:p w14:paraId="4BBD0234" w14:textId="77777777" w:rsidR="00A85E8A" w:rsidRPr="004A33C6"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îndeplineşte condiţiile de studii, de vechime în specialitate şi, după caz, alte condiţii specifice potrivit cerinţelor postului scos la concurs;</w:t>
      </w:r>
    </w:p>
    <w:p w14:paraId="2D0A578A" w14:textId="77777777" w:rsidR="00A85E8A" w:rsidRPr="004A33C6"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nu a fost condamnată definitiv pentru săvârşirea unei infracţiuni contra securităţii naţionale, contra autorităţii,</w:t>
      </w:r>
      <w:r w:rsidRPr="004A33C6">
        <w:rPr>
          <w:rFonts w:ascii="Times New Roman" w:hAnsi="Times New Roman" w:cs="Times New Roman"/>
          <w:spacing w:val="-10"/>
          <w:sz w:val="24"/>
          <w:szCs w:val="24"/>
          <w:lang w:val="es-ES"/>
        </w:rPr>
        <w:t xml:space="preserve"> </w:t>
      </w:r>
      <w:r w:rsidRPr="004A33C6">
        <w:rPr>
          <w:rFonts w:ascii="Times New Roman" w:hAnsi="Times New Roman" w:cs="Times New Roman"/>
          <w:sz w:val="24"/>
          <w:szCs w:val="24"/>
          <w:lang w:val="es-ES"/>
        </w:rPr>
        <w:t>contra</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umanităţii,</w:t>
      </w:r>
      <w:r w:rsidRPr="004A33C6">
        <w:rPr>
          <w:rFonts w:ascii="Times New Roman" w:hAnsi="Times New Roman" w:cs="Times New Roman"/>
          <w:spacing w:val="-10"/>
          <w:sz w:val="24"/>
          <w:szCs w:val="24"/>
          <w:lang w:val="es-ES"/>
        </w:rPr>
        <w:t xml:space="preserve"> </w:t>
      </w:r>
      <w:r w:rsidRPr="004A33C6">
        <w:rPr>
          <w:rFonts w:ascii="Times New Roman" w:hAnsi="Times New Roman" w:cs="Times New Roman"/>
          <w:sz w:val="24"/>
          <w:szCs w:val="24"/>
          <w:lang w:val="es-ES"/>
        </w:rPr>
        <w:t>infracţiuni</w:t>
      </w:r>
      <w:r w:rsidRPr="004A33C6">
        <w:rPr>
          <w:rFonts w:ascii="Times New Roman" w:hAnsi="Times New Roman" w:cs="Times New Roman"/>
          <w:spacing w:val="-10"/>
          <w:sz w:val="24"/>
          <w:szCs w:val="24"/>
          <w:lang w:val="es-ES"/>
        </w:rPr>
        <w:t xml:space="preserve"> </w:t>
      </w:r>
      <w:r w:rsidRPr="004A33C6">
        <w:rPr>
          <w:rFonts w:ascii="Times New Roman" w:hAnsi="Times New Roman" w:cs="Times New Roman"/>
          <w:sz w:val="24"/>
          <w:szCs w:val="24"/>
          <w:lang w:val="es-ES"/>
        </w:rPr>
        <w:t>de</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corupţie</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sau</w:t>
      </w:r>
      <w:r w:rsidRPr="004A33C6">
        <w:rPr>
          <w:rFonts w:ascii="Times New Roman" w:hAnsi="Times New Roman" w:cs="Times New Roman"/>
          <w:spacing w:val="-11"/>
          <w:sz w:val="24"/>
          <w:szCs w:val="24"/>
          <w:lang w:val="es-ES"/>
        </w:rPr>
        <w:t xml:space="preserve"> </w:t>
      </w:r>
      <w:r w:rsidRPr="004A33C6">
        <w:rPr>
          <w:rFonts w:ascii="Times New Roman" w:hAnsi="Times New Roman" w:cs="Times New Roman"/>
          <w:sz w:val="24"/>
          <w:szCs w:val="24"/>
          <w:lang w:val="es-ES"/>
        </w:rPr>
        <w:t>de</w:t>
      </w:r>
      <w:r w:rsidRPr="004A33C6">
        <w:rPr>
          <w:rFonts w:ascii="Times New Roman" w:hAnsi="Times New Roman" w:cs="Times New Roman"/>
          <w:spacing w:val="-9"/>
          <w:sz w:val="24"/>
          <w:szCs w:val="24"/>
          <w:lang w:val="es-ES"/>
        </w:rPr>
        <w:t xml:space="preserve"> </w:t>
      </w:r>
      <w:r w:rsidRPr="004A33C6">
        <w:rPr>
          <w:rFonts w:ascii="Times New Roman" w:hAnsi="Times New Roman" w:cs="Times New Roman"/>
          <w:sz w:val="24"/>
          <w:szCs w:val="24"/>
          <w:lang w:val="es-ES"/>
        </w:rPr>
        <w:t>serviciu,</w:t>
      </w:r>
      <w:r w:rsidRPr="004A33C6">
        <w:rPr>
          <w:rFonts w:ascii="Times New Roman" w:hAnsi="Times New Roman" w:cs="Times New Roman"/>
          <w:spacing w:val="-10"/>
          <w:sz w:val="24"/>
          <w:szCs w:val="24"/>
          <w:lang w:val="es-ES"/>
        </w:rPr>
        <w:t xml:space="preserve"> </w:t>
      </w:r>
      <w:r w:rsidRPr="004A33C6">
        <w:rPr>
          <w:rFonts w:ascii="Times New Roman" w:hAnsi="Times New Roman" w:cs="Times New Roman"/>
          <w:sz w:val="24"/>
          <w:szCs w:val="24"/>
          <w:lang w:val="es-ES"/>
        </w:rPr>
        <w:t>infracţiuni</w:t>
      </w:r>
      <w:r w:rsidRPr="004A33C6">
        <w:rPr>
          <w:rFonts w:ascii="Times New Roman" w:hAnsi="Times New Roman" w:cs="Times New Roman"/>
          <w:spacing w:val="-13"/>
          <w:sz w:val="24"/>
          <w:szCs w:val="24"/>
          <w:lang w:val="es-ES"/>
        </w:rPr>
        <w:t xml:space="preserve"> </w:t>
      </w:r>
      <w:r w:rsidRPr="004A33C6">
        <w:rPr>
          <w:rFonts w:ascii="Times New Roman" w:hAnsi="Times New Roman" w:cs="Times New Roman"/>
          <w:sz w:val="24"/>
          <w:szCs w:val="24"/>
          <w:lang w:val="es-ES"/>
        </w:rPr>
        <w:t>de</w:t>
      </w:r>
      <w:r w:rsidRPr="004A33C6">
        <w:rPr>
          <w:rFonts w:ascii="Times New Roman" w:hAnsi="Times New Roman" w:cs="Times New Roman"/>
          <w:spacing w:val="-11"/>
          <w:sz w:val="24"/>
          <w:szCs w:val="24"/>
          <w:lang w:val="es-ES"/>
        </w:rPr>
        <w:t xml:space="preserve"> </w:t>
      </w:r>
      <w:r w:rsidRPr="004A33C6">
        <w:rPr>
          <w:rFonts w:ascii="Times New Roman" w:hAnsi="Times New Roman" w:cs="Times New Roman"/>
          <w:sz w:val="24"/>
          <w:szCs w:val="24"/>
          <w:lang w:val="es-ES"/>
        </w:rPr>
        <w:t>fals</w:t>
      </w:r>
      <w:r w:rsidRPr="004A33C6">
        <w:rPr>
          <w:rFonts w:ascii="Times New Roman" w:hAnsi="Times New Roman" w:cs="Times New Roman"/>
          <w:spacing w:val="-10"/>
          <w:sz w:val="24"/>
          <w:szCs w:val="24"/>
          <w:lang w:val="es-ES"/>
        </w:rPr>
        <w:t xml:space="preserve"> </w:t>
      </w:r>
      <w:r w:rsidRPr="004A33C6">
        <w:rPr>
          <w:rFonts w:ascii="Times New Roman" w:hAnsi="Times New Roman" w:cs="Times New Roman"/>
          <w:sz w:val="24"/>
          <w:szCs w:val="24"/>
          <w:lang w:val="es-ES"/>
        </w:rPr>
        <w:t>ori</w:t>
      </w:r>
      <w:r w:rsidRPr="004A33C6">
        <w:rPr>
          <w:rFonts w:ascii="Times New Roman" w:hAnsi="Times New Roman" w:cs="Times New Roman"/>
          <w:spacing w:val="-13"/>
          <w:sz w:val="24"/>
          <w:szCs w:val="24"/>
          <w:lang w:val="es-ES"/>
        </w:rPr>
        <w:t xml:space="preserve"> </w:t>
      </w:r>
      <w:r w:rsidRPr="004A33C6">
        <w:rPr>
          <w:rFonts w:ascii="Times New Roman" w:hAnsi="Times New Roman" w:cs="Times New Roman"/>
          <w:sz w:val="24"/>
          <w:szCs w:val="24"/>
          <w:lang w:val="es-ES"/>
        </w:rPr>
        <w:t>contra</w:t>
      </w:r>
      <w:r w:rsidRPr="004A33C6">
        <w:rPr>
          <w:rFonts w:ascii="Times New Roman" w:hAnsi="Times New Roman" w:cs="Times New Roman"/>
          <w:spacing w:val="-11"/>
          <w:sz w:val="24"/>
          <w:szCs w:val="24"/>
          <w:lang w:val="es-ES"/>
        </w:rPr>
        <w:t xml:space="preserve"> </w:t>
      </w:r>
      <w:r w:rsidRPr="004A33C6">
        <w:rPr>
          <w:rFonts w:ascii="Times New Roman" w:hAnsi="Times New Roman" w:cs="Times New Roman"/>
          <w:sz w:val="24"/>
          <w:szCs w:val="24"/>
          <w:lang w:val="es-ES"/>
        </w:rPr>
        <w:lastRenderedPageBreak/>
        <w:t xml:space="preserve">înfăptuirii justiţiei, infracţiuni săvârşite cu intenţie care ar face o persoană candidată la post incompatibilă cu exercitarea funcţiei contractuale pentru care candidează, cu excepţia situaţiei în care a intervenit </w:t>
      </w:r>
      <w:r w:rsidRPr="004A33C6">
        <w:rPr>
          <w:rFonts w:ascii="Times New Roman" w:hAnsi="Times New Roman" w:cs="Times New Roman"/>
          <w:spacing w:val="-2"/>
          <w:sz w:val="24"/>
          <w:szCs w:val="24"/>
          <w:lang w:val="es-ES"/>
        </w:rPr>
        <w:t>reabilitarea;</w:t>
      </w:r>
    </w:p>
    <w:p w14:paraId="00CD0A06" w14:textId="77777777" w:rsidR="00A85E8A" w:rsidRPr="004A33C6"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nu</w:t>
      </w:r>
      <w:r w:rsidRPr="004A33C6">
        <w:rPr>
          <w:rFonts w:ascii="Times New Roman" w:hAnsi="Times New Roman" w:cs="Times New Roman"/>
          <w:spacing w:val="-13"/>
          <w:sz w:val="24"/>
          <w:szCs w:val="24"/>
          <w:lang w:val="es-ES"/>
        </w:rPr>
        <w:t xml:space="preserve"> </w:t>
      </w:r>
      <w:r w:rsidRPr="004A33C6">
        <w:rPr>
          <w:rFonts w:ascii="Times New Roman" w:hAnsi="Times New Roman" w:cs="Times New Roman"/>
          <w:sz w:val="24"/>
          <w:szCs w:val="24"/>
          <w:lang w:val="es-ES"/>
        </w:rPr>
        <w:t>execută</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o</w:t>
      </w:r>
      <w:r w:rsidRPr="004A33C6">
        <w:rPr>
          <w:rFonts w:ascii="Times New Roman" w:hAnsi="Times New Roman" w:cs="Times New Roman"/>
          <w:spacing w:val="-11"/>
          <w:sz w:val="24"/>
          <w:szCs w:val="24"/>
          <w:lang w:val="es-ES"/>
        </w:rPr>
        <w:t xml:space="preserve"> </w:t>
      </w:r>
      <w:r w:rsidRPr="004A33C6">
        <w:rPr>
          <w:rFonts w:ascii="Times New Roman" w:hAnsi="Times New Roman" w:cs="Times New Roman"/>
          <w:sz w:val="24"/>
          <w:szCs w:val="24"/>
          <w:lang w:val="es-ES"/>
        </w:rPr>
        <w:t>pedeapsă</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complementară</w:t>
      </w:r>
      <w:r w:rsidRPr="004A33C6">
        <w:rPr>
          <w:rFonts w:ascii="Times New Roman" w:hAnsi="Times New Roman" w:cs="Times New Roman"/>
          <w:spacing w:val="-13"/>
          <w:sz w:val="24"/>
          <w:szCs w:val="24"/>
          <w:lang w:val="es-ES"/>
        </w:rPr>
        <w:t xml:space="preserve"> </w:t>
      </w:r>
      <w:r w:rsidRPr="004A33C6">
        <w:rPr>
          <w:rFonts w:ascii="Times New Roman" w:hAnsi="Times New Roman" w:cs="Times New Roman"/>
          <w:sz w:val="24"/>
          <w:szCs w:val="24"/>
          <w:lang w:val="es-ES"/>
        </w:rPr>
        <w:t>prin</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care</w:t>
      </w:r>
      <w:r w:rsidRPr="004A33C6">
        <w:rPr>
          <w:rFonts w:ascii="Times New Roman" w:hAnsi="Times New Roman" w:cs="Times New Roman"/>
          <w:spacing w:val="-11"/>
          <w:sz w:val="24"/>
          <w:szCs w:val="24"/>
          <w:lang w:val="es-ES"/>
        </w:rPr>
        <w:t xml:space="preserve"> </w:t>
      </w:r>
      <w:r w:rsidRPr="004A33C6">
        <w:rPr>
          <w:rFonts w:ascii="Times New Roman" w:hAnsi="Times New Roman" w:cs="Times New Roman"/>
          <w:sz w:val="24"/>
          <w:szCs w:val="24"/>
          <w:lang w:val="es-ES"/>
        </w:rPr>
        <w:t>i-a</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fost</w:t>
      </w:r>
      <w:r w:rsidRPr="004A33C6">
        <w:rPr>
          <w:rFonts w:ascii="Times New Roman" w:hAnsi="Times New Roman" w:cs="Times New Roman"/>
          <w:spacing w:val="-11"/>
          <w:sz w:val="24"/>
          <w:szCs w:val="24"/>
          <w:lang w:val="es-ES"/>
        </w:rPr>
        <w:t xml:space="preserve"> </w:t>
      </w:r>
      <w:r w:rsidRPr="004A33C6">
        <w:rPr>
          <w:rFonts w:ascii="Times New Roman" w:hAnsi="Times New Roman" w:cs="Times New Roman"/>
          <w:sz w:val="24"/>
          <w:szCs w:val="24"/>
          <w:lang w:val="es-ES"/>
        </w:rPr>
        <w:t>interzisă</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exercitarea</w:t>
      </w:r>
      <w:r w:rsidRPr="004A33C6">
        <w:rPr>
          <w:rFonts w:ascii="Times New Roman" w:hAnsi="Times New Roman" w:cs="Times New Roman"/>
          <w:spacing w:val="-11"/>
          <w:sz w:val="24"/>
          <w:szCs w:val="24"/>
          <w:lang w:val="es-ES"/>
        </w:rPr>
        <w:t xml:space="preserve"> </w:t>
      </w:r>
      <w:r w:rsidRPr="004A33C6">
        <w:rPr>
          <w:rFonts w:ascii="Times New Roman" w:hAnsi="Times New Roman" w:cs="Times New Roman"/>
          <w:sz w:val="24"/>
          <w:szCs w:val="24"/>
          <w:lang w:val="es-ES"/>
        </w:rPr>
        <w:t>dreptului</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de</w:t>
      </w:r>
      <w:r w:rsidRPr="004A33C6">
        <w:rPr>
          <w:rFonts w:ascii="Times New Roman" w:hAnsi="Times New Roman" w:cs="Times New Roman"/>
          <w:spacing w:val="-11"/>
          <w:sz w:val="24"/>
          <w:szCs w:val="24"/>
          <w:lang w:val="es-ES"/>
        </w:rPr>
        <w:t xml:space="preserve"> </w:t>
      </w:r>
      <w:r w:rsidRPr="004A33C6">
        <w:rPr>
          <w:rFonts w:ascii="Times New Roman" w:hAnsi="Times New Roman" w:cs="Times New Roman"/>
          <w:sz w:val="24"/>
          <w:szCs w:val="24"/>
          <w:lang w:val="es-ES"/>
        </w:rPr>
        <w:t>a</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ocupa</w:t>
      </w:r>
      <w:r w:rsidRPr="004A33C6">
        <w:rPr>
          <w:rFonts w:ascii="Times New Roman" w:hAnsi="Times New Roman" w:cs="Times New Roman"/>
          <w:spacing w:val="-12"/>
          <w:sz w:val="24"/>
          <w:szCs w:val="24"/>
          <w:lang w:val="es-ES"/>
        </w:rPr>
        <w:t xml:space="preserve"> </w:t>
      </w:r>
      <w:r w:rsidRPr="004A33C6">
        <w:rPr>
          <w:rFonts w:ascii="Times New Roman" w:hAnsi="Times New Roman" w:cs="Times New Roman"/>
          <w:sz w:val="24"/>
          <w:szCs w:val="24"/>
          <w:lang w:val="es-ES"/>
        </w:rPr>
        <w:t>funcţia, de a exercita profesia sau meseria ori de a desfăşura activitatea de care s-a folosit pentru săvârşirea infracţiunii sau faţă de aceasta nu s-a luat măsura de siguranţă a interzicerii ocupării unei funcţii sau a exercitării unei profesii;</w:t>
      </w:r>
    </w:p>
    <w:p w14:paraId="55064732" w14:textId="77777777" w:rsidR="00A85E8A" w:rsidRPr="00F50673"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rPr>
      </w:pPr>
      <w:r w:rsidRPr="004A33C6">
        <w:rPr>
          <w:rFonts w:ascii="Times New Roman" w:hAnsi="Times New Roman" w:cs="Times New Roman"/>
          <w:sz w:val="24"/>
          <w:szCs w:val="24"/>
          <w:lang w:val="es-ES"/>
        </w:rPr>
        <w:t>nu a comis infracţiunile prevăzute la art. 1 alin. (2) din Legea nr. 118/2019 privind Registrul naţional automatizat</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cu</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privire</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la</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persoanele</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care</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au</w:t>
      </w:r>
      <w:r w:rsidRPr="004A33C6">
        <w:rPr>
          <w:rFonts w:ascii="Times New Roman" w:hAnsi="Times New Roman" w:cs="Times New Roman"/>
          <w:spacing w:val="-3"/>
          <w:sz w:val="24"/>
          <w:szCs w:val="24"/>
          <w:lang w:val="es-ES"/>
        </w:rPr>
        <w:t xml:space="preserve"> </w:t>
      </w:r>
      <w:r w:rsidRPr="004A33C6">
        <w:rPr>
          <w:rFonts w:ascii="Times New Roman" w:hAnsi="Times New Roman" w:cs="Times New Roman"/>
          <w:sz w:val="24"/>
          <w:szCs w:val="24"/>
          <w:lang w:val="es-ES"/>
        </w:rPr>
        <w:t>comis</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infracţiuni</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sexuale,</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de</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exploatare</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a</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unor</w:t>
      </w:r>
      <w:r w:rsidRPr="004A33C6">
        <w:rPr>
          <w:rFonts w:ascii="Times New Roman" w:hAnsi="Times New Roman" w:cs="Times New Roman"/>
          <w:spacing w:val="-2"/>
          <w:sz w:val="24"/>
          <w:szCs w:val="24"/>
          <w:lang w:val="es-ES"/>
        </w:rPr>
        <w:t xml:space="preserve"> </w:t>
      </w:r>
      <w:r w:rsidRPr="004A33C6">
        <w:rPr>
          <w:rFonts w:ascii="Times New Roman" w:hAnsi="Times New Roman" w:cs="Times New Roman"/>
          <w:sz w:val="24"/>
          <w:szCs w:val="24"/>
          <w:lang w:val="es-ES"/>
        </w:rPr>
        <w:t>persoane</w:t>
      </w:r>
      <w:r w:rsidRPr="004A33C6">
        <w:rPr>
          <w:rFonts w:ascii="Times New Roman" w:hAnsi="Times New Roman" w:cs="Times New Roman"/>
          <w:spacing w:val="-4"/>
          <w:sz w:val="24"/>
          <w:szCs w:val="24"/>
          <w:lang w:val="es-ES"/>
        </w:rPr>
        <w:t xml:space="preserve"> </w:t>
      </w:r>
      <w:r w:rsidRPr="004A33C6">
        <w:rPr>
          <w:rFonts w:ascii="Times New Roman" w:hAnsi="Times New Roman" w:cs="Times New Roman"/>
          <w:sz w:val="24"/>
          <w:szCs w:val="24"/>
          <w:lang w:val="es-ES"/>
        </w:rPr>
        <w:t>sau asupra minorilor, precum și pentru completarea Legii nr. 76/2008 privind organizarea și funcţionarea Sistemului Naţional</w:t>
      </w:r>
      <w:r w:rsidRPr="004A33C6">
        <w:rPr>
          <w:rFonts w:ascii="Times New Roman" w:hAnsi="Times New Roman" w:cs="Times New Roman"/>
          <w:spacing w:val="-1"/>
          <w:sz w:val="24"/>
          <w:szCs w:val="24"/>
          <w:lang w:val="es-ES"/>
        </w:rPr>
        <w:t xml:space="preserve"> </w:t>
      </w:r>
      <w:r w:rsidRPr="004A33C6">
        <w:rPr>
          <w:rFonts w:ascii="Times New Roman" w:hAnsi="Times New Roman" w:cs="Times New Roman"/>
          <w:sz w:val="24"/>
          <w:szCs w:val="24"/>
          <w:lang w:val="es-ES"/>
        </w:rPr>
        <w:t>de Date Genetice Judiciare, cu</w:t>
      </w:r>
      <w:r w:rsidRPr="004A33C6">
        <w:rPr>
          <w:rFonts w:ascii="Times New Roman" w:hAnsi="Times New Roman" w:cs="Times New Roman"/>
          <w:spacing w:val="-1"/>
          <w:sz w:val="24"/>
          <w:szCs w:val="24"/>
          <w:lang w:val="es-ES"/>
        </w:rPr>
        <w:t xml:space="preserve"> </w:t>
      </w:r>
      <w:r w:rsidRPr="004A33C6">
        <w:rPr>
          <w:rFonts w:ascii="Times New Roman" w:hAnsi="Times New Roman" w:cs="Times New Roman"/>
          <w:sz w:val="24"/>
          <w:szCs w:val="24"/>
          <w:lang w:val="es-ES"/>
        </w:rPr>
        <w:t>modificările ulterioare,</w:t>
      </w:r>
      <w:r w:rsidRPr="004A33C6">
        <w:rPr>
          <w:rFonts w:ascii="Times New Roman" w:hAnsi="Times New Roman" w:cs="Times New Roman"/>
          <w:spacing w:val="-1"/>
          <w:sz w:val="24"/>
          <w:szCs w:val="24"/>
          <w:lang w:val="es-ES"/>
        </w:rPr>
        <w:t xml:space="preserve"> </w:t>
      </w:r>
      <w:r w:rsidRPr="004A33C6">
        <w:rPr>
          <w:rFonts w:ascii="Times New Roman" w:hAnsi="Times New Roman" w:cs="Times New Roman"/>
          <w:sz w:val="24"/>
          <w:szCs w:val="24"/>
          <w:lang w:val="es-ES"/>
        </w:rPr>
        <w:t xml:space="preserve">pentru domeniile prevăzute la art. 35 alin. </w:t>
      </w:r>
      <w:r w:rsidRPr="00F50673">
        <w:rPr>
          <w:rFonts w:ascii="Times New Roman" w:hAnsi="Times New Roman" w:cs="Times New Roman"/>
          <w:sz w:val="24"/>
          <w:szCs w:val="24"/>
        </w:rPr>
        <w:t>(1) lit. h).</w:t>
      </w:r>
    </w:p>
    <w:p w14:paraId="6CE619C9" w14:textId="77777777" w:rsidR="00A85E8A" w:rsidRPr="004A33C6" w:rsidRDefault="00A85E8A">
      <w:pPr>
        <w:pStyle w:val="Listparagraf"/>
        <w:widowControl w:val="0"/>
        <w:numPr>
          <w:ilvl w:val="0"/>
          <w:numId w:val="2"/>
        </w:numPr>
        <w:tabs>
          <w:tab w:val="left" w:pos="284"/>
        </w:tabs>
        <w:autoSpaceDE w:val="0"/>
        <w:autoSpaceDN w:val="0"/>
        <w:ind w:left="709" w:hanging="284"/>
        <w:contextualSpacing w:val="0"/>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îndeplineşte</w:t>
      </w:r>
      <w:r w:rsidRPr="004A33C6">
        <w:rPr>
          <w:rFonts w:ascii="Times New Roman" w:hAnsi="Times New Roman" w:cs="Times New Roman"/>
          <w:spacing w:val="-8"/>
          <w:sz w:val="24"/>
          <w:szCs w:val="24"/>
          <w:lang w:val="es-ES"/>
        </w:rPr>
        <w:t xml:space="preserve"> </w:t>
      </w:r>
      <w:r w:rsidRPr="004A33C6">
        <w:rPr>
          <w:rFonts w:ascii="Times New Roman" w:hAnsi="Times New Roman" w:cs="Times New Roman"/>
          <w:sz w:val="24"/>
          <w:szCs w:val="24"/>
          <w:lang w:val="es-ES"/>
        </w:rPr>
        <w:t>alte</w:t>
      </w:r>
      <w:r w:rsidRPr="004A33C6">
        <w:rPr>
          <w:rFonts w:ascii="Times New Roman" w:hAnsi="Times New Roman" w:cs="Times New Roman"/>
          <w:spacing w:val="-5"/>
          <w:sz w:val="24"/>
          <w:szCs w:val="24"/>
          <w:lang w:val="es-ES"/>
        </w:rPr>
        <w:t xml:space="preserve"> </w:t>
      </w:r>
      <w:r w:rsidRPr="004A33C6">
        <w:rPr>
          <w:rFonts w:ascii="Times New Roman" w:hAnsi="Times New Roman" w:cs="Times New Roman"/>
          <w:sz w:val="24"/>
          <w:szCs w:val="24"/>
          <w:lang w:val="es-ES"/>
        </w:rPr>
        <w:t>condiţii</w:t>
      </w:r>
      <w:r w:rsidRPr="004A33C6">
        <w:rPr>
          <w:rFonts w:ascii="Times New Roman" w:hAnsi="Times New Roman" w:cs="Times New Roman"/>
          <w:spacing w:val="-6"/>
          <w:sz w:val="24"/>
          <w:szCs w:val="24"/>
          <w:lang w:val="es-ES"/>
        </w:rPr>
        <w:t xml:space="preserve"> </w:t>
      </w:r>
      <w:r w:rsidRPr="004A33C6">
        <w:rPr>
          <w:rFonts w:ascii="Times New Roman" w:hAnsi="Times New Roman" w:cs="Times New Roman"/>
          <w:sz w:val="24"/>
          <w:szCs w:val="24"/>
          <w:lang w:val="es-ES"/>
        </w:rPr>
        <w:t>generale</w:t>
      </w:r>
      <w:r w:rsidRPr="004A33C6">
        <w:rPr>
          <w:rFonts w:ascii="Times New Roman" w:hAnsi="Times New Roman" w:cs="Times New Roman"/>
          <w:spacing w:val="-5"/>
          <w:sz w:val="24"/>
          <w:szCs w:val="24"/>
          <w:lang w:val="es-ES"/>
        </w:rPr>
        <w:t xml:space="preserve"> </w:t>
      </w:r>
      <w:r w:rsidRPr="004A33C6">
        <w:rPr>
          <w:rFonts w:ascii="Times New Roman" w:hAnsi="Times New Roman" w:cs="Times New Roman"/>
          <w:sz w:val="24"/>
          <w:szCs w:val="24"/>
          <w:lang w:val="es-ES"/>
        </w:rPr>
        <w:t>în</w:t>
      </w:r>
      <w:r w:rsidRPr="004A33C6">
        <w:rPr>
          <w:rFonts w:ascii="Times New Roman" w:hAnsi="Times New Roman" w:cs="Times New Roman"/>
          <w:spacing w:val="-6"/>
          <w:sz w:val="24"/>
          <w:szCs w:val="24"/>
          <w:lang w:val="es-ES"/>
        </w:rPr>
        <w:t xml:space="preserve"> </w:t>
      </w:r>
      <w:r w:rsidRPr="004A33C6">
        <w:rPr>
          <w:rFonts w:ascii="Times New Roman" w:hAnsi="Times New Roman" w:cs="Times New Roman"/>
          <w:sz w:val="24"/>
          <w:szCs w:val="24"/>
          <w:lang w:val="es-ES"/>
        </w:rPr>
        <w:t>funcţie</w:t>
      </w:r>
      <w:r w:rsidRPr="004A33C6">
        <w:rPr>
          <w:rFonts w:ascii="Times New Roman" w:hAnsi="Times New Roman" w:cs="Times New Roman"/>
          <w:spacing w:val="-5"/>
          <w:sz w:val="24"/>
          <w:szCs w:val="24"/>
          <w:lang w:val="es-ES"/>
        </w:rPr>
        <w:t xml:space="preserve"> </w:t>
      </w:r>
      <w:r w:rsidRPr="004A33C6">
        <w:rPr>
          <w:rFonts w:ascii="Times New Roman" w:hAnsi="Times New Roman" w:cs="Times New Roman"/>
          <w:sz w:val="24"/>
          <w:szCs w:val="24"/>
          <w:lang w:val="es-ES"/>
        </w:rPr>
        <w:t>de</w:t>
      </w:r>
      <w:r w:rsidRPr="004A33C6">
        <w:rPr>
          <w:rFonts w:ascii="Times New Roman" w:hAnsi="Times New Roman" w:cs="Times New Roman"/>
          <w:spacing w:val="-5"/>
          <w:sz w:val="24"/>
          <w:szCs w:val="24"/>
          <w:lang w:val="es-ES"/>
        </w:rPr>
        <w:t xml:space="preserve"> </w:t>
      </w:r>
      <w:r w:rsidRPr="004A33C6">
        <w:rPr>
          <w:rFonts w:ascii="Times New Roman" w:hAnsi="Times New Roman" w:cs="Times New Roman"/>
          <w:sz w:val="24"/>
          <w:szCs w:val="24"/>
          <w:lang w:val="es-ES"/>
        </w:rPr>
        <w:t>specificul</w:t>
      </w:r>
      <w:r w:rsidRPr="004A33C6">
        <w:rPr>
          <w:rFonts w:ascii="Times New Roman" w:hAnsi="Times New Roman" w:cs="Times New Roman"/>
          <w:spacing w:val="-5"/>
          <w:sz w:val="24"/>
          <w:szCs w:val="24"/>
          <w:lang w:val="es-ES"/>
        </w:rPr>
        <w:t xml:space="preserve"> </w:t>
      </w:r>
      <w:r w:rsidRPr="004A33C6">
        <w:rPr>
          <w:rFonts w:ascii="Times New Roman" w:hAnsi="Times New Roman" w:cs="Times New Roman"/>
          <w:spacing w:val="-2"/>
          <w:sz w:val="24"/>
          <w:szCs w:val="24"/>
          <w:lang w:val="es-ES"/>
        </w:rPr>
        <w:t>postului</w:t>
      </w:r>
    </w:p>
    <w:p w14:paraId="6623C9A9" w14:textId="77777777" w:rsidR="00A5501A" w:rsidRPr="00A5501A" w:rsidRDefault="00A5501A" w:rsidP="00A5501A">
      <w:pPr>
        <w:ind w:left="66" w:firstLine="0"/>
        <w:jc w:val="both"/>
        <w:rPr>
          <w:rFonts w:ascii="Times New Roman" w:hAnsi="Times New Roman" w:cs="Times New Roman"/>
          <w:sz w:val="24"/>
          <w:szCs w:val="24"/>
          <w:lang w:val="ro-RO"/>
        </w:rPr>
      </w:pPr>
    </w:p>
    <w:p w14:paraId="7ED6FF6D" w14:textId="77777777" w:rsidR="003674EC" w:rsidRDefault="003674EC" w:rsidP="00C22C2C">
      <w:pPr>
        <w:ind w:firstLine="720"/>
        <w:jc w:val="both"/>
        <w:rPr>
          <w:rFonts w:ascii="Times New Roman" w:hAnsi="Times New Roman" w:cs="Times New Roman"/>
          <w:b/>
          <w:sz w:val="24"/>
          <w:szCs w:val="24"/>
          <w:lang w:val="ro-RO"/>
        </w:rPr>
      </w:pPr>
      <w:r w:rsidRPr="003674EC">
        <w:rPr>
          <w:rFonts w:ascii="Times New Roman" w:hAnsi="Times New Roman" w:cs="Times New Roman"/>
          <w:b/>
          <w:sz w:val="24"/>
          <w:szCs w:val="24"/>
          <w:lang w:val="ro-RO"/>
        </w:rPr>
        <w:t>Conditiile spec</w:t>
      </w:r>
      <w:r w:rsidR="007A4533">
        <w:rPr>
          <w:rFonts w:ascii="Times New Roman" w:hAnsi="Times New Roman" w:cs="Times New Roman"/>
          <w:b/>
          <w:sz w:val="24"/>
          <w:szCs w:val="24"/>
          <w:lang w:val="ro-RO"/>
        </w:rPr>
        <w:t>ifice de participare la concurs:</w:t>
      </w:r>
    </w:p>
    <w:p w14:paraId="0DEF47C8" w14:textId="6526F315" w:rsidR="00C12D41" w:rsidRPr="004A33C6" w:rsidRDefault="00C12D41">
      <w:pPr>
        <w:pStyle w:val="Listparagraf"/>
        <w:numPr>
          <w:ilvl w:val="0"/>
          <w:numId w:val="3"/>
        </w:numPr>
        <w:rPr>
          <w:rFonts w:ascii="Times New Roman" w:hAnsi="Times New Roman" w:cs="Times New Roman"/>
          <w:sz w:val="24"/>
          <w:szCs w:val="24"/>
          <w:lang w:val="es-ES"/>
        </w:rPr>
      </w:pPr>
      <w:r w:rsidRPr="004A33C6">
        <w:rPr>
          <w:rFonts w:ascii="Times New Roman" w:hAnsi="Times New Roman" w:cs="Times New Roman"/>
          <w:b/>
          <w:bCs/>
          <w:sz w:val="24"/>
          <w:szCs w:val="24"/>
          <w:lang w:val="es-ES"/>
        </w:rPr>
        <w:t>Studii de specialitate</w:t>
      </w:r>
      <w:r w:rsidRPr="004A33C6">
        <w:rPr>
          <w:rFonts w:ascii="Times New Roman" w:hAnsi="Times New Roman" w:cs="Times New Roman"/>
          <w:sz w:val="24"/>
          <w:szCs w:val="24"/>
          <w:lang w:val="es-ES"/>
        </w:rPr>
        <w:t xml:space="preserve"> – </w:t>
      </w:r>
      <w:r w:rsidR="00065161" w:rsidRPr="004A33C6">
        <w:rPr>
          <w:rFonts w:ascii="Times New Roman" w:eastAsia="Trebuchet MS" w:hAnsi="Times New Roman" w:cs="Times New Roman"/>
          <w:sz w:val="24"/>
          <w:szCs w:val="24"/>
          <w:lang w:val="es-ES"/>
        </w:rPr>
        <w:t>studii superioare absolvite cu diplomă de licență cu specializarea în asistență socială.</w:t>
      </w:r>
      <w:r w:rsidRPr="004A33C6">
        <w:rPr>
          <w:rFonts w:ascii="Times New Roman" w:hAnsi="Times New Roman" w:cs="Times New Roman"/>
          <w:sz w:val="24"/>
          <w:szCs w:val="24"/>
          <w:lang w:val="es-ES"/>
        </w:rPr>
        <w:t xml:space="preserve"> </w:t>
      </w:r>
    </w:p>
    <w:p w14:paraId="77FE2C66" w14:textId="24644F4B" w:rsidR="00065161" w:rsidRPr="004A33C6" w:rsidRDefault="00065161">
      <w:pPr>
        <w:numPr>
          <w:ilvl w:val="0"/>
          <w:numId w:val="3"/>
        </w:numPr>
        <w:suppressAutoHyphens/>
        <w:spacing w:line="259" w:lineRule="auto"/>
        <w:jc w:val="both"/>
        <w:textDirection w:val="btLr"/>
        <w:textAlignment w:val="top"/>
        <w:outlineLvl w:val="0"/>
        <w:rPr>
          <w:rFonts w:ascii="Times New Roman" w:eastAsia="Trebuchet MS" w:hAnsi="Times New Roman" w:cs="Times New Roman"/>
          <w:sz w:val="24"/>
          <w:szCs w:val="24"/>
          <w:lang w:val="es-ES"/>
        </w:rPr>
      </w:pPr>
      <w:bookmarkStart w:id="0" w:name="_Toc198809667"/>
      <w:bookmarkStart w:id="1" w:name="_Toc198811059"/>
      <w:r w:rsidRPr="004A33C6">
        <w:rPr>
          <w:rFonts w:ascii="Times New Roman" w:eastAsia="Trebuchet MS" w:hAnsi="Times New Roman" w:cs="Times New Roman"/>
          <w:b/>
          <w:bCs/>
          <w:sz w:val="24"/>
          <w:szCs w:val="24"/>
          <w:lang w:val="es-ES"/>
        </w:rPr>
        <w:t>Experiență specifică în domeniul postului:</w:t>
      </w:r>
      <w:r w:rsidRPr="004A33C6">
        <w:rPr>
          <w:rFonts w:ascii="Times New Roman" w:eastAsia="Trebuchet MS" w:hAnsi="Times New Roman" w:cs="Times New Roman"/>
          <w:sz w:val="24"/>
          <w:szCs w:val="24"/>
          <w:lang w:val="es-ES"/>
        </w:rPr>
        <w:t xml:space="preserve"> </w:t>
      </w:r>
      <w:bookmarkEnd w:id="0"/>
      <w:bookmarkEnd w:id="1"/>
      <w:r w:rsidR="00CF1D47" w:rsidRPr="004A33C6">
        <w:rPr>
          <w:rFonts w:ascii="Times New Roman" w:eastAsia="Trebuchet MS" w:hAnsi="Times New Roman" w:cs="Times New Roman"/>
          <w:sz w:val="24"/>
          <w:szCs w:val="24"/>
          <w:lang w:val="es-ES"/>
        </w:rPr>
        <w:t>nu este cazul</w:t>
      </w:r>
    </w:p>
    <w:p w14:paraId="1B523465" w14:textId="77777777" w:rsidR="00065161" w:rsidRPr="00065161" w:rsidRDefault="00065161">
      <w:pPr>
        <w:numPr>
          <w:ilvl w:val="0"/>
          <w:numId w:val="3"/>
        </w:numPr>
        <w:suppressAutoHyphens/>
        <w:spacing w:line="259" w:lineRule="auto"/>
        <w:jc w:val="both"/>
        <w:textDirection w:val="btLr"/>
        <w:textAlignment w:val="top"/>
        <w:outlineLvl w:val="0"/>
        <w:rPr>
          <w:rFonts w:ascii="Times New Roman" w:eastAsia="Trebuchet MS" w:hAnsi="Times New Roman" w:cs="Times New Roman"/>
          <w:sz w:val="24"/>
          <w:szCs w:val="24"/>
        </w:rPr>
      </w:pPr>
      <w:bookmarkStart w:id="2" w:name="_Toc198809671"/>
      <w:bookmarkStart w:id="3" w:name="_Toc198811063"/>
      <w:r w:rsidRPr="00065161">
        <w:rPr>
          <w:rFonts w:ascii="Times New Roman" w:eastAsia="Arial" w:hAnsi="Times New Roman" w:cs="Times New Roman"/>
          <w:b/>
          <w:bCs/>
          <w:sz w:val="24"/>
          <w:szCs w:val="24"/>
        </w:rPr>
        <w:t>Cunoștințe de operare/programare pe calculator (necesitate și nivel):</w:t>
      </w:r>
      <w:r w:rsidRPr="00065161">
        <w:rPr>
          <w:rFonts w:ascii="Times New Roman" w:eastAsia="Arial" w:hAnsi="Times New Roman" w:cs="Times New Roman"/>
          <w:sz w:val="24"/>
          <w:szCs w:val="24"/>
        </w:rPr>
        <w:t xml:space="preserve"> MS Office, Excel, Word, Power Point - utilizator independent</w:t>
      </w:r>
      <w:bookmarkEnd w:id="2"/>
      <w:bookmarkEnd w:id="3"/>
    </w:p>
    <w:p w14:paraId="1A8C937E" w14:textId="5A58BBFF" w:rsidR="00C12D41" w:rsidRPr="004A33C6" w:rsidRDefault="00C12D41">
      <w:pPr>
        <w:pStyle w:val="Listparagraf"/>
        <w:numPr>
          <w:ilvl w:val="0"/>
          <w:numId w:val="3"/>
        </w:numPr>
        <w:rPr>
          <w:rFonts w:ascii="Times New Roman" w:hAnsi="Times New Roman" w:cs="Times New Roman"/>
          <w:sz w:val="24"/>
          <w:szCs w:val="24"/>
          <w:lang w:val="es-ES"/>
        </w:rPr>
      </w:pPr>
      <w:r w:rsidRPr="004A33C6">
        <w:rPr>
          <w:rFonts w:ascii="Times New Roman" w:hAnsi="Times New Roman" w:cs="Times New Roman"/>
          <w:b/>
          <w:bCs/>
          <w:sz w:val="24"/>
          <w:szCs w:val="24"/>
          <w:lang w:val="es-ES"/>
        </w:rPr>
        <w:t>Limbi străine (necesitate și nivel) cunoscute</w:t>
      </w:r>
      <w:r w:rsidRPr="004A33C6">
        <w:rPr>
          <w:rFonts w:ascii="Times New Roman" w:hAnsi="Times New Roman" w:cs="Times New Roman"/>
          <w:sz w:val="24"/>
          <w:szCs w:val="24"/>
          <w:lang w:val="es-ES"/>
        </w:rPr>
        <w:t xml:space="preserve">: </w:t>
      </w:r>
      <w:r w:rsidR="00065161" w:rsidRPr="004A33C6">
        <w:rPr>
          <w:rFonts w:eastAsia="Trebuchet MS" w:cstheme="minorHAnsi"/>
          <w:lang w:val="es-ES"/>
        </w:rPr>
        <w:t>engleză (înțelegere, vorbire, scriere)</w:t>
      </w:r>
    </w:p>
    <w:p w14:paraId="1E030624" w14:textId="0EE717BB" w:rsidR="00C12D41" w:rsidRPr="00C12D41" w:rsidRDefault="00C12D41">
      <w:pPr>
        <w:pStyle w:val="Listparagraf"/>
        <w:numPr>
          <w:ilvl w:val="0"/>
          <w:numId w:val="3"/>
        </w:numPr>
        <w:rPr>
          <w:rFonts w:ascii="Times New Roman" w:hAnsi="Times New Roman" w:cs="Times New Roman"/>
          <w:sz w:val="24"/>
          <w:szCs w:val="24"/>
        </w:rPr>
      </w:pPr>
      <w:r w:rsidRPr="00C12D41">
        <w:rPr>
          <w:rFonts w:ascii="Times New Roman" w:hAnsi="Times New Roman" w:cs="Times New Roman"/>
          <w:b/>
          <w:bCs/>
          <w:sz w:val="24"/>
          <w:szCs w:val="24"/>
        </w:rPr>
        <w:t>Abilităţi, calităţi şi aptitudini necesare</w:t>
      </w:r>
      <w:r w:rsidRPr="00C12D41">
        <w:rPr>
          <w:rFonts w:ascii="Times New Roman" w:hAnsi="Times New Roman" w:cs="Times New Roman"/>
          <w:sz w:val="24"/>
          <w:szCs w:val="24"/>
        </w:rPr>
        <w:t>:</w:t>
      </w:r>
    </w:p>
    <w:p w14:paraId="5E747767" w14:textId="77777777" w:rsidR="00065161" w:rsidRPr="00055639"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sz w:val="24"/>
          <w:szCs w:val="24"/>
          <w:lang w:val="fr-FR"/>
        </w:rPr>
      </w:pPr>
      <w:bookmarkStart w:id="4" w:name="_Toc198809673"/>
      <w:bookmarkStart w:id="5" w:name="_Toc198811065"/>
      <w:r w:rsidRPr="00055639">
        <w:rPr>
          <w:rFonts w:ascii="Times New Roman" w:eastAsia="Trebuchet MS" w:hAnsi="Times New Roman" w:cs="Times New Roman"/>
          <w:sz w:val="24"/>
          <w:szCs w:val="24"/>
          <w:lang w:val="fr-FR"/>
        </w:rPr>
        <w:t>competențe de comunicare scrisă și verbală, de relaționare;</w:t>
      </w:r>
      <w:bookmarkEnd w:id="4"/>
      <w:bookmarkEnd w:id="5"/>
      <w:r w:rsidRPr="00055639">
        <w:rPr>
          <w:rFonts w:ascii="Times New Roman" w:eastAsia="Trebuchet MS" w:hAnsi="Times New Roman" w:cs="Times New Roman"/>
          <w:sz w:val="24"/>
          <w:szCs w:val="24"/>
          <w:lang w:val="fr-FR"/>
        </w:rPr>
        <w:t xml:space="preserve"> </w:t>
      </w:r>
    </w:p>
    <w:p w14:paraId="35159EA2" w14:textId="77777777" w:rsidR="00065161" w:rsidRPr="00055639"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sz w:val="24"/>
          <w:szCs w:val="24"/>
          <w:lang w:val="fr-FR"/>
        </w:rPr>
      </w:pPr>
      <w:bookmarkStart w:id="6" w:name="_Toc198809674"/>
      <w:bookmarkStart w:id="7" w:name="_Toc198811066"/>
      <w:r w:rsidRPr="00055639">
        <w:rPr>
          <w:rFonts w:ascii="Times New Roman" w:eastAsia="Trebuchet MS" w:hAnsi="Times New Roman" w:cs="Times New Roman"/>
          <w:sz w:val="24"/>
          <w:szCs w:val="24"/>
          <w:lang w:val="fr-FR"/>
        </w:rPr>
        <w:t>abilități de lucru individual și în echipă;</w:t>
      </w:r>
      <w:bookmarkEnd w:id="6"/>
      <w:bookmarkEnd w:id="7"/>
      <w:r w:rsidRPr="00055639">
        <w:rPr>
          <w:rFonts w:ascii="Times New Roman" w:eastAsia="Trebuchet MS" w:hAnsi="Times New Roman" w:cs="Times New Roman"/>
          <w:sz w:val="24"/>
          <w:szCs w:val="24"/>
          <w:lang w:val="fr-FR"/>
        </w:rPr>
        <w:t xml:space="preserve"> </w:t>
      </w:r>
    </w:p>
    <w:p w14:paraId="19737C21" w14:textId="77777777" w:rsidR="00065161" w:rsidRPr="00055639" w:rsidRDefault="00065161">
      <w:pPr>
        <w:pStyle w:val="Listparagraf"/>
        <w:numPr>
          <w:ilvl w:val="0"/>
          <w:numId w:val="7"/>
        </w:numPr>
        <w:suppressAutoHyphens/>
        <w:spacing w:line="259" w:lineRule="auto"/>
        <w:jc w:val="both"/>
        <w:textDirection w:val="btLr"/>
        <w:textAlignment w:val="top"/>
        <w:outlineLvl w:val="0"/>
        <w:rPr>
          <w:rFonts w:ascii="Times New Roman" w:hAnsi="Times New Roman" w:cs="Times New Roman"/>
          <w:sz w:val="24"/>
          <w:szCs w:val="24"/>
        </w:rPr>
      </w:pPr>
      <w:bookmarkStart w:id="8" w:name="_Toc198809675"/>
      <w:bookmarkStart w:id="9" w:name="_Toc198811067"/>
      <w:r w:rsidRPr="00055639">
        <w:rPr>
          <w:rFonts w:ascii="Times New Roman" w:eastAsia="Arial" w:hAnsi="Times New Roman" w:cs="Times New Roman"/>
          <w:sz w:val="24"/>
          <w:szCs w:val="24"/>
        </w:rPr>
        <w:t>moralitate, corectitudine, deschidere și flexibilitate în relațiile interumane</w:t>
      </w:r>
      <w:r w:rsidRPr="00055639">
        <w:rPr>
          <w:rFonts w:ascii="Times New Roman" w:hAnsi="Times New Roman" w:cs="Times New Roman"/>
          <w:sz w:val="24"/>
          <w:szCs w:val="24"/>
        </w:rPr>
        <w:t>;</w:t>
      </w:r>
      <w:bookmarkEnd w:id="8"/>
      <w:bookmarkEnd w:id="9"/>
    </w:p>
    <w:p w14:paraId="7E6DB834" w14:textId="77777777" w:rsidR="00065161" w:rsidRPr="004A33C6"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sz w:val="24"/>
          <w:szCs w:val="24"/>
          <w:lang w:val="es-ES"/>
        </w:rPr>
      </w:pPr>
      <w:bookmarkStart w:id="10" w:name="_Toc198809676"/>
      <w:bookmarkStart w:id="11" w:name="_Toc198811068"/>
      <w:r w:rsidRPr="004A33C6">
        <w:rPr>
          <w:rFonts w:ascii="Times New Roman" w:eastAsia="Trebuchet MS" w:hAnsi="Times New Roman" w:cs="Times New Roman"/>
          <w:sz w:val="24"/>
          <w:szCs w:val="24"/>
          <w:lang w:val="es-ES"/>
        </w:rPr>
        <w:t>perseverență, consecvență, abilități pentru munca în condiții de stres, în situații de urgență sau neprevăzute; atenție la detalii;</w:t>
      </w:r>
      <w:bookmarkEnd w:id="10"/>
      <w:bookmarkEnd w:id="11"/>
      <w:r w:rsidRPr="004A33C6">
        <w:rPr>
          <w:rFonts w:ascii="Times New Roman" w:eastAsia="Trebuchet MS" w:hAnsi="Times New Roman" w:cs="Times New Roman"/>
          <w:sz w:val="24"/>
          <w:szCs w:val="24"/>
          <w:lang w:val="es-ES"/>
        </w:rPr>
        <w:t xml:space="preserve"> </w:t>
      </w:r>
    </w:p>
    <w:p w14:paraId="5240A843" w14:textId="77777777" w:rsidR="00065161" w:rsidRPr="00055639"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sz w:val="24"/>
          <w:szCs w:val="24"/>
        </w:rPr>
      </w:pPr>
      <w:bookmarkStart w:id="12" w:name="_Toc198809677"/>
      <w:bookmarkStart w:id="13" w:name="_Toc198811069"/>
      <w:r w:rsidRPr="00055639">
        <w:rPr>
          <w:rFonts w:ascii="Times New Roman" w:eastAsia="Trebuchet MS" w:hAnsi="Times New Roman" w:cs="Times New Roman"/>
          <w:sz w:val="24"/>
          <w:szCs w:val="24"/>
        </w:rPr>
        <w:t>atitudine pozitivă, motivatoare;</w:t>
      </w:r>
      <w:bookmarkEnd w:id="12"/>
      <w:bookmarkEnd w:id="13"/>
      <w:r w:rsidRPr="00055639">
        <w:rPr>
          <w:rFonts w:ascii="Times New Roman" w:eastAsia="Trebuchet MS" w:hAnsi="Times New Roman" w:cs="Times New Roman"/>
          <w:sz w:val="24"/>
          <w:szCs w:val="24"/>
        </w:rPr>
        <w:t xml:space="preserve"> </w:t>
      </w:r>
    </w:p>
    <w:p w14:paraId="02DFDD2D" w14:textId="0573DFD1" w:rsidR="00065161" w:rsidRPr="00F7693B" w:rsidRDefault="00065161" w:rsidP="00F7693B">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sz w:val="24"/>
          <w:szCs w:val="24"/>
          <w:lang w:val="fr-FR"/>
        </w:rPr>
      </w:pPr>
      <w:bookmarkStart w:id="14" w:name="_Toc198809678"/>
      <w:bookmarkStart w:id="15" w:name="_Toc198811070"/>
      <w:r w:rsidRPr="00055639">
        <w:rPr>
          <w:rFonts w:ascii="Times New Roman" w:eastAsia="Trebuchet MS" w:hAnsi="Times New Roman" w:cs="Times New Roman"/>
          <w:sz w:val="24"/>
          <w:szCs w:val="24"/>
          <w:lang w:val="fr-FR"/>
        </w:rPr>
        <w:t>abilități de analiză și sinteză;</w:t>
      </w:r>
      <w:bookmarkEnd w:id="14"/>
      <w:bookmarkEnd w:id="15"/>
      <w:r w:rsidRPr="00055639">
        <w:rPr>
          <w:rFonts w:ascii="Times New Roman" w:eastAsia="Trebuchet MS" w:hAnsi="Times New Roman" w:cs="Times New Roman"/>
          <w:sz w:val="24"/>
          <w:szCs w:val="24"/>
          <w:lang w:val="fr-FR"/>
        </w:rPr>
        <w:t xml:space="preserve"> </w:t>
      </w:r>
    </w:p>
    <w:p w14:paraId="6134C90F" w14:textId="4106D83A" w:rsidR="00065161" w:rsidRPr="00055639" w:rsidRDefault="00065161">
      <w:pPr>
        <w:pStyle w:val="Listparagraf"/>
        <w:numPr>
          <w:ilvl w:val="0"/>
          <w:numId w:val="7"/>
        </w:numPr>
        <w:suppressAutoHyphens/>
        <w:spacing w:line="259" w:lineRule="auto"/>
        <w:jc w:val="both"/>
        <w:textDirection w:val="btLr"/>
        <w:textAlignment w:val="top"/>
        <w:outlineLvl w:val="0"/>
        <w:rPr>
          <w:rFonts w:ascii="Times New Roman" w:eastAsia="Trebuchet MS" w:hAnsi="Times New Roman" w:cs="Times New Roman"/>
          <w:sz w:val="24"/>
          <w:szCs w:val="24"/>
        </w:rPr>
      </w:pPr>
      <w:bookmarkStart w:id="16" w:name="_Toc198809680"/>
      <w:bookmarkStart w:id="17" w:name="_Toc198811072"/>
      <w:r w:rsidRPr="00055639">
        <w:rPr>
          <w:rFonts w:ascii="Times New Roman" w:eastAsia="Trebuchet MS" w:hAnsi="Times New Roman" w:cs="Times New Roman"/>
          <w:sz w:val="24"/>
          <w:szCs w:val="24"/>
        </w:rPr>
        <w:t>Limbi străine solicitate: engleză (înțelegere, vorbire, scriere)</w:t>
      </w:r>
      <w:bookmarkEnd w:id="16"/>
      <w:bookmarkEnd w:id="17"/>
    </w:p>
    <w:p w14:paraId="7AB501D0" w14:textId="27D5B397" w:rsidR="00C12D41" w:rsidRPr="00F7693B" w:rsidRDefault="00C12D41" w:rsidP="00F7693B">
      <w:pPr>
        <w:pStyle w:val="Listparagraf"/>
        <w:numPr>
          <w:ilvl w:val="0"/>
          <w:numId w:val="4"/>
        </w:numPr>
        <w:rPr>
          <w:rFonts w:ascii="Times New Roman" w:hAnsi="Times New Roman" w:cs="Times New Roman"/>
          <w:sz w:val="24"/>
          <w:szCs w:val="24"/>
          <w:lang w:val="es-ES"/>
        </w:rPr>
      </w:pPr>
      <w:r w:rsidRPr="00F7693B">
        <w:rPr>
          <w:rFonts w:ascii="Times New Roman" w:hAnsi="Times New Roman" w:cs="Times New Roman"/>
          <w:b/>
          <w:bCs/>
          <w:sz w:val="24"/>
          <w:szCs w:val="24"/>
          <w:lang w:val="es-ES"/>
        </w:rPr>
        <w:t>Competența managerială</w:t>
      </w:r>
      <w:r w:rsidRPr="00F7693B">
        <w:rPr>
          <w:rFonts w:ascii="Times New Roman" w:hAnsi="Times New Roman" w:cs="Times New Roman"/>
          <w:sz w:val="24"/>
          <w:szCs w:val="24"/>
          <w:lang w:val="es-ES"/>
        </w:rPr>
        <w:t>: nu este cazul</w:t>
      </w:r>
    </w:p>
    <w:p w14:paraId="6EEE0484" w14:textId="1A6092D6" w:rsidR="00FE50BC" w:rsidRPr="00C12D41" w:rsidRDefault="00FE50BC">
      <w:pPr>
        <w:pStyle w:val="Listparagraf"/>
        <w:numPr>
          <w:ilvl w:val="0"/>
          <w:numId w:val="4"/>
        </w:numPr>
        <w:rPr>
          <w:rFonts w:ascii="Times New Roman" w:hAnsi="Times New Roman" w:cs="Times New Roman"/>
          <w:sz w:val="24"/>
          <w:szCs w:val="24"/>
        </w:rPr>
      </w:pPr>
      <w:r w:rsidRPr="00C12D41">
        <w:rPr>
          <w:rFonts w:ascii="Times New Roman" w:hAnsi="Times New Roman" w:cs="Times New Roman"/>
          <w:b/>
          <w:bCs/>
          <w:sz w:val="24"/>
          <w:szCs w:val="24"/>
          <w:lang w:val="ro-RO"/>
        </w:rPr>
        <w:t>Permis de conducere</w:t>
      </w:r>
      <w:r w:rsidRPr="00C12D41">
        <w:rPr>
          <w:rFonts w:ascii="Times New Roman" w:hAnsi="Times New Roman" w:cs="Times New Roman"/>
          <w:sz w:val="24"/>
          <w:szCs w:val="24"/>
          <w:lang w:val="ro-RO"/>
        </w:rPr>
        <w:t xml:space="preserve"> : categoria B</w:t>
      </w:r>
    </w:p>
    <w:p w14:paraId="7DEC001D" w14:textId="77777777" w:rsidR="003F6844" w:rsidRDefault="003F6844" w:rsidP="00C22C2C">
      <w:pPr>
        <w:ind w:firstLine="720"/>
        <w:jc w:val="both"/>
        <w:rPr>
          <w:rFonts w:ascii="Times New Roman" w:hAnsi="Times New Roman" w:cs="Times New Roman"/>
          <w:sz w:val="24"/>
          <w:szCs w:val="24"/>
          <w:lang w:val="ro-RO"/>
        </w:rPr>
      </w:pPr>
    </w:p>
    <w:p w14:paraId="3CD639FF" w14:textId="77777777" w:rsidR="003F6844" w:rsidRDefault="003F6844" w:rsidP="00C22C2C">
      <w:pPr>
        <w:ind w:firstLine="720"/>
        <w:jc w:val="both"/>
        <w:rPr>
          <w:rFonts w:ascii="Times New Roman" w:hAnsi="Times New Roman" w:cs="Times New Roman"/>
          <w:sz w:val="24"/>
          <w:szCs w:val="24"/>
          <w:lang w:val="ro-RO"/>
        </w:rPr>
      </w:pPr>
      <w:r w:rsidRPr="003F6844">
        <w:rPr>
          <w:rFonts w:ascii="Times New Roman" w:hAnsi="Times New Roman" w:cs="Times New Roman"/>
          <w:sz w:val="24"/>
          <w:szCs w:val="24"/>
          <w:lang w:val="ro-RO"/>
        </w:rPr>
        <w:t xml:space="preserve">În conformitate cu prevederile art. 35 alin. (1)  din HG 1336/2022, pentru înscrierea la concurs candidaţii vor prezenta un dosar care va conţine următoarele documente:   </w:t>
      </w:r>
    </w:p>
    <w:p w14:paraId="123CA9B3"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formularul de înscriere la concurs care contine și declarația de consimțământ privind prelucrarea datelor cu caracter personal;</w:t>
      </w:r>
    </w:p>
    <w:p w14:paraId="3C46FF6F"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copia actului de identitate sau orice alt document care atestă identitatea, potrivit legii, după caz (semnată de candidat);</w:t>
      </w:r>
    </w:p>
    <w:p w14:paraId="0AC22323"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copia certificatului de căsătorie sau a altui document prin care s-a realizat schimbarea de nume, după caz;</w:t>
      </w:r>
    </w:p>
    <w:p w14:paraId="54CAB913"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copiile documentelor care atestă nivelul studiilor şi ale altor acte care atestă efectuarea unor specializări;</w:t>
      </w:r>
    </w:p>
    <w:p w14:paraId="002AF30F"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copiile documentelor care atestă îndeplinirea condiţiilor specifice ale postului solicitate de autoritatea sau instituţia publică, copia carnetului de muncă, a adeverinţei eliberate de angajator pentru perioada lucrată, care să ateste vechimea în muncă şi în specialitatea studiilor solicitate pentru ocuparea postului;</w:t>
      </w:r>
    </w:p>
    <w:p w14:paraId="0ABB422C"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Curriculum Vitae, model comun european;</w:t>
      </w:r>
    </w:p>
    <w:p w14:paraId="4CE63C8B"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cazier judiciar sau o declaraţie pe propria răspundere că nu are antecedente penale (candidatul declarat admis la selecţia dosarelor, care a depus la înscriere o declaraţie pe propria răspundere că nu are antecedente penale, are obligaţia de a completa dosarul de concurs cu originalul cazierului judiciar, cel mai târziu până la data primei probe a concursului);</w:t>
      </w:r>
    </w:p>
    <w:p w14:paraId="37AD8F4E"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 xml:space="preserve">adeverinţă medicală care să ateste starea de sănătate corespunzătoare, eliberată de către medicul de familie al candidatului sau de către unităţile sanitare abilitate cu cel mult 6 luni anterior derulării concursului. </w:t>
      </w:r>
      <w:r w:rsidRPr="00C12D41">
        <w:rPr>
          <w:rFonts w:ascii="Times New Roman" w:hAnsi="Times New Roman" w:cs="Times New Roman"/>
          <w:sz w:val="24"/>
          <w:szCs w:val="24"/>
          <w:lang w:val="ro-RO"/>
        </w:rPr>
        <w:lastRenderedPageBreak/>
        <w:t>Adeverința care atestă starea de sănătate conține, în clar, numărul, data, numele emitentului și calitatea acestuia, în formatul standard stabilit de Ministerul Sănătății.</w:t>
      </w:r>
    </w:p>
    <w:p w14:paraId="185F86B2" w14:textId="77777777" w:rsidR="00C12D41" w:rsidRPr="00C12D41" w:rsidRDefault="00C12D41">
      <w:pPr>
        <w:pStyle w:val="Listparagraf"/>
        <w:numPr>
          <w:ilvl w:val="0"/>
          <w:numId w:val="5"/>
        </w:numPr>
        <w:ind w:left="426"/>
        <w:jc w:val="both"/>
        <w:rPr>
          <w:rFonts w:ascii="Times New Roman" w:hAnsi="Times New Roman" w:cs="Times New Roman"/>
          <w:sz w:val="24"/>
          <w:szCs w:val="24"/>
          <w:lang w:val="ro-RO"/>
        </w:rPr>
      </w:pPr>
      <w:r w:rsidRPr="00C12D41">
        <w:rPr>
          <w:rFonts w:ascii="Times New Roman" w:hAnsi="Times New Roman" w:cs="Times New Roman"/>
          <w:sz w:val="24"/>
          <w:szCs w:val="24"/>
          <w:lang w:val="ro-RO"/>
        </w:rPr>
        <w:t>certificatul de integritate comportamentală din care să reiasă că nu s-au comis infracţiuni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14:paraId="7713C951" w14:textId="093E5035" w:rsidR="00C22C2C" w:rsidRPr="004A33C6" w:rsidRDefault="00C22C2C" w:rsidP="00C22C2C">
      <w:pPr>
        <w:ind w:firstLine="0"/>
        <w:jc w:val="both"/>
        <w:rPr>
          <w:rFonts w:ascii="Times New Roman" w:hAnsi="Times New Roman" w:cs="Times New Roman"/>
          <w:sz w:val="24"/>
          <w:szCs w:val="24"/>
          <w:lang w:val="es-ES"/>
        </w:rPr>
      </w:pPr>
      <w:r w:rsidRPr="004A33C6">
        <w:rPr>
          <w:rFonts w:ascii="Times New Roman" w:hAnsi="Times New Roman" w:cs="Times New Roman"/>
          <w:b/>
          <w:sz w:val="24"/>
          <w:szCs w:val="24"/>
          <w:lang w:val="es-ES"/>
        </w:rPr>
        <w:t>NOT</w:t>
      </w:r>
      <w:r w:rsidR="003F6844" w:rsidRPr="004A33C6">
        <w:rPr>
          <w:rFonts w:ascii="Times New Roman" w:hAnsi="Times New Roman" w:cs="Times New Roman"/>
          <w:b/>
          <w:sz w:val="24"/>
          <w:szCs w:val="24"/>
          <w:lang w:val="es-ES"/>
        </w:rPr>
        <w:t>Ă</w:t>
      </w:r>
      <w:r w:rsidRPr="004A33C6">
        <w:rPr>
          <w:rFonts w:ascii="Times New Roman" w:hAnsi="Times New Roman" w:cs="Times New Roman"/>
          <w:b/>
          <w:sz w:val="24"/>
          <w:szCs w:val="24"/>
          <w:lang w:val="es-ES"/>
        </w:rPr>
        <w:t xml:space="preserve"> :</w:t>
      </w:r>
      <w:r w:rsidRPr="004A33C6">
        <w:rPr>
          <w:rFonts w:ascii="Times New Roman" w:hAnsi="Times New Roman" w:cs="Times New Roman"/>
          <w:sz w:val="24"/>
          <w:szCs w:val="24"/>
          <w:lang w:val="es-ES"/>
        </w:rPr>
        <w:t xml:space="preserve"> Copiile actelor mentionate mai sus vor fi prezentate şi în original în vederea verificării conformităţii copiilor cu acestea</w:t>
      </w:r>
    </w:p>
    <w:p w14:paraId="4D1F106D" w14:textId="77777777" w:rsidR="007A18DE" w:rsidRPr="004A33C6" w:rsidRDefault="007A18DE" w:rsidP="00C22C2C">
      <w:pPr>
        <w:ind w:firstLine="0"/>
        <w:jc w:val="both"/>
        <w:rPr>
          <w:rFonts w:ascii="Times New Roman" w:hAnsi="Times New Roman" w:cs="Times New Roman"/>
          <w:sz w:val="24"/>
          <w:szCs w:val="24"/>
          <w:lang w:val="es-ES"/>
        </w:rPr>
      </w:pPr>
    </w:p>
    <w:p w14:paraId="3BC603EF" w14:textId="5687F98F" w:rsidR="007A18DE" w:rsidRPr="00F7693B" w:rsidRDefault="007A18DE" w:rsidP="007A18DE">
      <w:pPr>
        <w:ind w:firstLine="720"/>
        <w:jc w:val="both"/>
        <w:rPr>
          <w:rFonts w:ascii="Times New Roman" w:hAnsi="Times New Roman" w:cs="Times New Roman"/>
          <w:color w:val="000000" w:themeColor="text1"/>
          <w:sz w:val="24"/>
          <w:szCs w:val="24"/>
          <w:lang w:val="es-ES"/>
        </w:rPr>
      </w:pPr>
      <w:r w:rsidRPr="004A33C6">
        <w:rPr>
          <w:rFonts w:ascii="Times New Roman" w:hAnsi="Times New Roman" w:cs="Times New Roman"/>
          <w:sz w:val="24"/>
          <w:szCs w:val="24"/>
          <w:lang w:val="es-ES"/>
        </w:rPr>
        <w:t xml:space="preserve">Relații suplimentare se pot obține la sediul Primăriei comunei </w:t>
      </w:r>
      <w:r w:rsidR="004A33C6">
        <w:rPr>
          <w:rFonts w:ascii="Times New Roman" w:hAnsi="Times New Roman" w:cs="Times New Roman"/>
          <w:sz w:val="24"/>
          <w:szCs w:val="24"/>
          <w:lang w:val="es-ES"/>
        </w:rPr>
        <w:t>Crișcior</w:t>
      </w:r>
      <w:r w:rsidRPr="004A33C6">
        <w:rPr>
          <w:rFonts w:ascii="Times New Roman" w:hAnsi="Times New Roman" w:cs="Times New Roman"/>
          <w:sz w:val="24"/>
          <w:szCs w:val="24"/>
          <w:lang w:val="es-ES"/>
        </w:rPr>
        <w:t xml:space="preserve"> și la secretarul comisiei de concurs </w:t>
      </w:r>
      <w:r w:rsidR="00CF1D47" w:rsidRPr="004A33C6">
        <w:rPr>
          <w:rFonts w:ascii="Times New Roman" w:hAnsi="Times New Roman" w:cs="Times New Roman"/>
          <w:sz w:val="24"/>
          <w:szCs w:val="24"/>
          <w:lang w:val="es-ES"/>
        </w:rPr>
        <w:t>–</w:t>
      </w:r>
      <w:r w:rsidR="004A33C6">
        <w:rPr>
          <w:rFonts w:ascii="Times New Roman" w:hAnsi="Times New Roman" w:cs="Times New Roman"/>
          <w:sz w:val="24"/>
          <w:szCs w:val="24"/>
          <w:lang w:val="es-ES"/>
        </w:rPr>
        <w:t xml:space="preserve"> Cristea Iulia Maria</w:t>
      </w:r>
      <w:r w:rsidRPr="004A33C6">
        <w:rPr>
          <w:rFonts w:ascii="Times New Roman" w:hAnsi="Times New Roman" w:cs="Times New Roman"/>
          <w:sz w:val="24"/>
          <w:szCs w:val="24"/>
          <w:lang w:val="es-ES"/>
        </w:rPr>
        <w:t xml:space="preserve">, telefon : </w:t>
      </w:r>
      <w:r w:rsidR="00CF1D47" w:rsidRPr="004A33C6">
        <w:rPr>
          <w:rFonts w:ascii="Times New Roman" w:hAnsi="Times New Roman" w:cs="Times New Roman"/>
          <w:sz w:val="24"/>
          <w:szCs w:val="24"/>
          <w:lang w:val="es-ES"/>
        </w:rPr>
        <w:t>0254/</w:t>
      </w:r>
      <w:r w:rsidR="004A33C6">
        <w:rPr>
          <w:rFonts w:ascii="Times New Roman" w:hAnsi="Times New Roman" w:cs="Times New Roman"/>
          <w:sz w:val="24"/>
          <w:szCs w:val="24"/>
          <w:lang w:val="es-ES"/>
        </w:rPr>
        <w:t>616367</w:t>
      </w:r>
      <w:r w:rsidRPr="004A33C6">
        <w:rPr>
          <w:rFonts w:ascii="Times New Roman" w:hAnsi="Times New Roman" w:cs="Times New Roman"/>
          <w:sz w:val="24"/>
          <w:szCs w:val="24"/>
          <w:lang w:val="es-ES"/>
        </w:rPr>
        <w:t xml:space="preserve">, sau prin e-mail : </w:t>
      </w:r>
      <w:r w:rsidR="004A33C6" w:rsidRPr="00F7693B">
        <w:rPr>
          <w:rFonts w:ascii="Times New Roman" w:hAnsi="Times New Roman" w:cs="Times New Roman"/>
          <w:color w:val="000000" w:themeColor="text1"/>
          <w:sz w:val="24"/>
          <w:szCs w:val="24"/>
          <w:lang w:val="es-ES"/>
        </w:rPr>
        <w:t>office@primariacriscior.ro</w:t>
      </w:r>
    </w:p>
    <w:p w14:paraId="372FC203" w14:textId="77777777" w:rsidR="00065161" w:rsidRPr="00F7693B" w:rsidRDefault="00065161" w:rsidP="007A18DE">
      <w:pPr>
        <w:ind w:firstLine="720"/>
        <w:jc w:val="both"/>
        <w:rPr>
          <w:rFonts w:ascii="Times New Roman" w:hAnsi="Times New Roman" w:cs="Times New Roman"/>
          <w:color w:val="000000" w:themeColor="text1"/>
          <w:sz w:val="24"/>
          <w:szCs w:val="24"/>
          <w:lang w:val="es-ES"/>
        </w:rPr>
      </w:pPr>
    </w:p>
    <w:p w14:paraId="3FCD84F4" w14:textId="4D4375F4" w:rsidR="007A18DE" w:rsidRPr="00F7693B" w:rsidRDefault="007A18DE" w:rsidP="00C22C2C">
      <w:pPr>
        <w:ind w:firstLine="0"/>
        <w:jc w:val="both"/>
        <w:rPr>
          <w:rFonts w:ascii="Times New Roman" w:hAnsi="Times New Roman" w:cs="Times New Roman"/>
          <w:bCs/>
          <w:color w:val="000000" w:themeColor="text1"/>
          <w:sz w:val="24"/>
          <w:szCs w:val="24"/>
          <w:u w:val="single"/>
          <w:lang w:val="es-ES"/>
        </w:rPr>
      </w:pPr>
      <w:r w:rsidRPr="00F7693B">
        <w:rPr>
          <w:rFonts w:ascii="Times New Roman" w:hAnsi="Times New Roman" w:cs="Times New Roman"/>
          <w:bCs/>
          <w:color w:val="000000" w:themeColor="text1"/>
          <w:sz w:val="24"/>
          <w:szCs w:val="24"/>
          <w:u w:val="single"/>
          <w:lang w:val="es-ES"/>
        </w:rPr>
        <w:t xml:space="preserve">Calendar </w:t>
      </w:r>
      <w:r w:rsidR="00D361A5" w:rsidRPr="00F7693B">
        <w:rPr>
          <w:rFonts w:ascii="Times New Roman" w:hAnsi="Times New Roman" w:cs="Times New Roman"/>
          <w:bCs/>
          <w:color w:val="000000" w:themeColor="text1"/>
          <w:sz w:val="24"/>
          <w:szCs w:val="24"/>
          <w:u w:val="single"/>
          <w:lang w:val="es-ES"/>
        </w:rPr>
        <w:t xml:space="preserve">de desfășurare al </w:t>
      </w:r>
      <w:r w:rsidRPr="00F7693B">
        <w:rPr>
          <w:rFonts w:ascii="Times New Roman" w:hAnsi="Times New Roman" w:cs="Times New Roman"/>
          <w:bCs/>
          <w:color w:val="000000" w:themeColor="text1"/>
          <w:sz w:val="24"/>
          <w:szCs w:val="24"/>
          <w:u w:val="single"/>
          <w:lang w:val="es-ES"/>
        </w:rPr>
        <w:t>concurs</w:t>
      </w:r>
      <w:r w:rsidR="00D361A5" w:rsidRPr="00F7693B">
        <w:rPr>
          <w:rFonts w:ascii="Times New Roman" w:hAnsi="Times New Roman" w:cs="Times New Roman"/>
          <w:bCs/>
          <w:color w:val="000000" w:themeColor="text1"/>
          <w:sz w:val="24"/>
          <w:szCs w:val="24"/>
          <w:u w:val="single"/>
          <w:lang w:val="es-ES"/>
        </w:rPr>
        <w:t>ului</w:t>
      </w:r>
      <w:r w:rsidRPr="00F7693B">
        <w:rPr>
          <w:rFonts w:ascii="Times New Roman" w:hAnsi="Times New Roman" w:cs="Times New Roman"/>
          <w:bCs/>
          <w:color w:val="000000" w:themeColor="text1"/>
          <w:sz w:val="24"/>
          <w:szCs w:val="24"/>
          <w:u w:val="single"/>
          <w:lang w:val="es-ES"/>
        </w:rPr>
        <w:t xml:space="preserve"> :</w:t>
      </w:r>
    </w:p>
    <w:p w14:paraId="05499244" w14:textId="77777777" w:rsidR="001B3F9F" w:rsidRPr="00F7693B" w:rsidRDefault="001B3F9F" w:rsidP="00C22C2C">
      <w:pPr>
        <w:ind w:firstLine="0"/>
        <w:jc w:val="both"/>
        <w:rPr>
          <w:rFonts w:ascii="Times New Roman" w:hAnsi="Times New Roman" w:cs="Times New Roman"/>
          <w:bCs/>
          <w:color w:val="EE0000"/>
          <w:sz w:val="24"/>
          <w:szCs w:val="24"/>
          <w:u w:val="single"/>
          <w:lang w:val="es-ES"/>
        </w:rPr>
      </w:pPr>
    </w:p>
    <w:p w14:paraId="150D3F2B"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Publicarea anunțului:</w:t>
      </w:r>
      <w:r w:rsidRPr="00F7693B">
        <w:rPr>
          <w:bCs/>
          <w:color w:val="0D0D0D"/>
        </w:rPr>
        <w:t xml:space="preserve"> </w:t>
      </w:r>
      <w:r w:rsidRPr="00F7693B">
        <w:rPr>
          <w:b/>
          <w:color w:val="0D0D0D"/>
        </w:rPr>
        <w:t>05.11.2026;</w:t>
      </w:r>
    </w:p>
    <w:p w14:paraId="383D0DDE"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Perioada de depunere a dosarelor:</w:t>
      </w:r>
      <w:r w:rsidRPr="00F7693B">
        <w:rPr>
          <w:bCs/>
          <w:color w:val="0D0D0D"/>
        </w:rPr>
        <w:t xml:space="preserve"> </w:t>
      </w:r>
      <w:r w:rsidRPr="00F7693B">
        <w:rPr>
          <w:b/>
          <w:color w:val="0D0D0D"/>
        </w:rPr>
        <w:t>06.11.2026–19.11.2026</w:t>
      </w:r>
      <w:r w:rsidRPr="00F7693B">
        <w:rPr>
          <w:bCs/>
          <w:color w:val="0D0D0D"/>
        </w:rPr>
        <w:t>, inclusiv, între orele 08:00–16:00;</w:t>
      </w:r>
    </w:p>
    <w:p w14:paraId="1949CECC"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Selecția dosarelor:</w:t>
      </w:r>
      <w:r w:rsidRPr="00F7693B">
        <w:rPr>
          <w:bCs/>
          <w:color w:val="0D0D0D"/>
        </w:rPr>
        <w:t xml:space="preserve"> </w:t>
      </w:r>
      <w:r w:rsidRPr="00F7693B">
        <w:rPr>
          <w:b/>
          <w:color w:val="0D0D0D"/>
        </w:rPr>
        <w:t>20.11.2026</w:t>
      </w:r>
      <w:r w:rsidRPr="00F7693B">
        <w:rPr>
          <w:bCs/>
          <w:color w:val="0D0D0D"/>
        </w:rPr>
        <w:t>, ora 12:30;</w:t>
      </w:r>
    </w:p>
    <w:p w14:paraId="3F8F3716"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Afișarea rezultatelor selecției dosarelor:</w:t>
      </w:r>
      <w:r w:rsidRPr="00F7693B">
        <w:rPr>
          <w:bCs/>
          <w:color w:val="0D0D0D"/>
        </w:rPr>
        <w:t xml:space="preserve"> </w:t>
      </w:r>
      <w:r w:rsidRPr="00F7693B">
        <w:rPr>
          <w:b/>
          <w:color w:val="0D0D0D"/>
        </w:rPr>
        <w:t>20.11.2026</w:t>
      </w:r>
      <w:r w:rsidRPr="00F7693B">
        <w:rPr>
          <w:bCs/>
          <w:color w:val="0D0D0D"/>
        </w:rPr>
        <w:t>, ora 15:00;</w:t>
      </w:r>
    </w:p>
    <w:p w14:paraId="74410BB3"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Termen-limită pentru depunerea contestațiilor privind selecția dosarelor:</w:t>
      </w:r>
      <w:r w:rsidRPr="00F7693B">
        <w:rPr>
          <w:bCs/>
          <w:color w:val="0D0D0D"/>
        </w:rPr>
        <w:t xml:space="preserve"> </w:t>
      </w:r>
      <w:r w:rsidRPr="00F7693B">
        <w:rPr>
          <w:b/>
          <w:color w:val="0D0D0D"/>
        </w:rPr>
        <w:t>23.11.2026</w:t>
      </w:r>
      <w:r w:rsidRPr="00F7693B">
        <w:rPr>
          <w:bCs/>
          <w:color w:val="0D0D0D"/>
        </w:rPr>
        <w:t>, până la ora 15:00;</w:t>
      </w:r>
    </w:p>
    <w:p w14:paraId="7E6AC184"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Afișarea rezultatelor la contestațiile privind selecția dosarelor:</w:t>
      </w:r>
      <w:r w:rsidRPr="00F7693B">
        <w:rPr>
          <w:bCs/>
          <w:color w:val="0D0D0D"/>
        </w:rPr>
        <w:t xml:space="preserve"> </w:t>
      </w:r>
      <w:r w:rsidRPr="00F7693B">
        <w:rPr>
          <w:b/>
          <w:color w:val="0D0D0D"/>
        </w:rPr>
        <w:t>24.11.2026</w:t>
      </w:r>
      <w:r w:rsidRPr="00F7693B">
        <w:rPr>
          <w:bCs/>
          <w:color w:val="0D0D0D"/>
        </w:rPr>
        <w:t>, ora 15:00;</w:t>
      </w:r>
    </w:p>
    <w:p w14:paraId="608EEFF2"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Proba scrisă:</w:t>
      </w:r>
      <w:r w:rsidRPr="00F7693B">
        <w:rPr>
          <w:bCs/>
          <w:color w:val="0D0D0D"/>
        </w:rPr>
        <w:t xml:space="preserve"> </w:t>
      </w:r>
      <w:r w:rsidRPr="00F7693B">
        <w:rPr>
          <w:b/>
          <w:color w:val="0D0D0D"/>
        </w:rPr>
        <w:t>27.11.2026</w:t>
      </w:r>
      <w:r w:rsidRPr="00F7693B">
        <w:rPr>
          <w:bCs/>
          <w:color w:val="0D0D0D"/>
        </w:rPr>
        <w:t>, ora 10:00;</w:t>
      </w:r>
    </w:p>
    <w:p w14:paraId="6697EEA7"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Afișarea rezultatelor la proba scrisă:</w:t>
      </w:r>
      <w:r w:rsidRPr="00F7693B">
        <w:rPr>
          <w:bCs/>
          <w:color w:val="0D0D0D"/>
        </w:rPr>
        <w:t xml:space="preserve"> </w:t>
      </w:r>
      <w:r w:rsidRPr="00F7693B">
        <w:rPr>
          <w:b/>
          <w:color w:val="0D0D0D"/>
        </w:rPr>
        <w:t>27.11.2026</w:t>
      </w:r>
      <w:r w:rsidRPr="00F7693B">
        <w:rPr>
          <w:bCs/>
          <w:color w:val="0D0D0D"/>
        </w:rPr>
        <w:t>, ora 15:00;</w:t>
      </w:r>
    </w:p>
    <w:p w14:paraId="6DAB7167"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Termen-limită pentru depunerea contestațiilor la proba scrisă:</w:t>
      </w:r>
      <w:r w:rsidRPr="00F7693B">
        <w:rPr>
          <w:bCs/>
          <w:color w:val="0D0D0D"/>
        </w:rPr>
        <w:t xml:space="preserve"> </w:t>
      </w:r>
      <w:r w:rsidRPr="00F7693B">
        <w:rPr>
          <w:b/>
          <w:color w:val="0D0D0D"/>
        </w:rPr>
        <w:t>30.11.2026</w:t>
      </w:r>
      <w:r w:rsidRPr="00F7693B">
        <w:rPr>
          <w:bCs/>
          <w:color w:val="0D0D0D"/>
        </w:rPr>
        <w:t>, până la ora 15:00;</w:t>
      </w:r>
    </w:p>
    <w:p w14:paraId="652A7C78"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Afișarea rezultatelor soluționării contestațiilor la proba scrisă:</w:t>
      </w:r>
      <w:r w:rsidRPr="00F7693B">
        <w:rPr>
          <w:bCs/>
          <w:color w:val="0D0D0D"/>
        </w:rPr>
        <w:t xml:space="preserve"> </w:t>
      </w:r>
      <w:r w:rsidRPr="00F7693B">
        <w:rPr>
          <w:b/>
          <w:color w:val="0D0D0D"/>
        </w:rPr>
        <w:t>02.12.2026</w:t>
      </w:r>
      <w:r w:rsidRPr="00F7693B">
        <w:rPr>
          <w:bCs/>
          <w:color w:val="0D0D0D"/>
        </w:rPr>
        <w:t>, ora 15:00;</w:t>
      </w:r>
    </w:p>
    <w:p w14:paraId="29F5F1C5"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Interviul:</w:t>
      </w:r>
      <w:r w:rsidRPr="00F7693B">
        <w:rPr>
          <w:bCs/>
          <w:color w:val="0D0D0D"/>
        </w:rPr>
        <w:t xml:space="preserve"> </w:t>
      </w:r>
      <w:r w:rsidRPr="00F7693B">
        <w:rPr>
          <w:b/>
          <w:color w:val="0D0D0D"/>
        </w:rPr>
        <w:t>07.12.2026</w:t>
      </w:r>
      <w:r w:rsidRPr="00F7693B">
        <w:rPr>
          <w:bCs/>
          <w:color w:val="0D0D0D"/>
        </w:rPr>
        <w:t>, ora 10:00;</w:t>
      </w:r>
    </w:p>
    <w:p w14:paraId="5B48D4CD"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Afișarea rezultatelor la proba de interviu:</w:t>
      </w:r>
      <w:r w:rsidRPr="00F7693B">
        <w:rPr>
          <w:bCs/>
          <w:color w:val="0D0D0D"/>
        </w:rPr>
        <w:t xml:space="preserve"> </w:t>
      </w:r>
      <w:r w:rsidRPr="00F7693B">
        <w:rPr>
          <w:b/>
          <w:color w:val="0D0D0D"/>
        </w:rPr>
        <w:t>07.12.2026</w:t>
      </w:r>
      <w:r w:rsidRPr="00F7693B">
        <w:rPr>
          <w:bCs/>
          <w:color w:val="0D0D0D"/>
        </w:rPr>
        <w:t>, ora 15:00;</w:t>
      </w:r>
    </w:p>
    <w:p w14:paraId="1418AC32"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Termen-limită pentru depunerea contestațiilor la proba de interviu:</w:t>
      </w:r>
      <w:r w:rsidRPr="00F7693B">
        <w:rPr>
          <w:bCs/>
          <w:color w:val="0D0D0D"/>
        </w:rPr>
        <w:t xml:space="preserve"> </w:t>
      </w:r>
      <w:r w:rsidRPr="00F7693B">
        <w:rPr>
          <w:b/>
          <w:color w:val="0D0D0D"/>
        </w:rPr>
        <w:t>08.12.2026</w:t>
      </w:r>
      <w:r w:rsidRPr="00F7693B">
        <w:rPr>
          <w:bCs/>
          <w:color w:val="0D0D0D"/>
        </w:rPr>
        <w:t>, până la ora 15:00;</w:t>
      </w:r>
    </w:p>
    <w:p w14:paraId="1192A6F9"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Afișarea rezultatelor soluționării contestațiilor la proba de interviu:</w:t>
      </w:r>
      <w:r w:rsidRPr="00F7693B">
        <w:rPr>
          <w:bCs/>
          <w:color w:val="0D0D0D"/>
        </w:rPr>
        <w:t xml:space="preserve"> </w:t>
      </w:r>
      <w:r w:rsidRPr="007B687A">
        <w:rPr>
          <w:b/>
          <w:color w:val="0D0D0D"/>
        </w:rPr>
        <w:t>09.12.2026</w:t>
      </w:r>
      <w:r w:rsidRPr="00F7693B">
        <w:rPr>
          <w:bCs/>
          <w:color w:val="0D0D0D"/>
        </w:rPr>
        <w:t>, ora 15:00;</w:t>
      </w:r>
    </w:p>
    <w:p w14:paraId="421C69C3" w14:textId="77777777" w:rsidR="001B3F9F" w:rsidRPr="00F7693B" w:rsidRDefault="001B3F9F" w:rsidP="001B3F9F">
      <w:pPr>
        <w:pStyle w:val="x1ghz6dp"/>
        <w:numPr>
          <w:ilvl w:val="0"/>
          <w:numId w:val="11"/>
        </w:numPr>
        <w:shd w:val="clear" w:color="auto" w:fill="FCFCFC"/>
        <w:spacing w:before="0" w:beforeAutospacing="0" w:after="0" w:afterAutospacing="0"/>
        <w:rPr>
          <w:bCs/>
          <w:color w:val="0D0D0D"/>
        </w:rPr>
      </w:pPr>
      <w:r w:rsidRPr="00F7693B">
        <w:rPr>
          <w:rStyle w:val="xt0psk2"/>
          <w:bCs/>
          <w:color w:val="0D0D0D"/>
          <w:bdr w:val="none" w:sz="0" w:space="0" w:color="auto" w:frame="1"/>
        </w:rPr>
        <w:t>Afișarea rezultatelor finale ale concursului:</w:t>
      </w:r>
      <w:r w:rsidRPr="00F7693B">
        <w:rPr>
          <w:bCs/>
          <w:color w:val="0D0D0D"/>
        </w:rPr>
        <w:t xml:space="preserve"> </w:t>
      </w:r>
      <w:r w:rsidRPr="007B687A">
        <w:rPr>
          <w:b/>
          <w:color w:val="0D0D0D"/>
        </w:rPr>
        <w:t>10.12.2026</w:t>
      </w:r>
      <w:r w:rsidRPr="00F7693B">
        <w:rPr>
          <w:bCs/>
          <w:color w:val="0D0D0D"/>
        </w:rPr>
        <w:t>, ora 15:00.</w:t>
      </w:r>
    </w:p>
    <w:p w14:paraId="358B9D3D" w14:textId="77777777" w:rsidR="00043A58" w:rsidRPr="00F7693B" w:rsidRDefault="00043A58" w:rsidP="00043A58">
      <w:pPr>
        <w:ind w:firstLine="0"/>
        <w:jc w:val="both"/>
        <w:rPr>
          <w:rFonts w:ascii="Times New Roman" w:hAnsi="Times New Roman" w:cs="Times New Roman"/>
          <w:bCs/>
          <w:sz w:val="24"/>
          <w:szCs w:val="24"/>
          <w:vertAlign w:val="superscript"/>
          <w:lang w:val="ro-RO"/>
        </w:rPr>
      </w:pPr>
    </w:p>
    <w:p w14:paraId="481BEC8D" w14:textId="2D7F97C1" w:rsidR="00B76F9A" w:rsidRPr="004A33C6" w:rsidRDefault="00B76F9A" w:rsidP="00B76F9A">
      <w:pPr>
        <w:ind w:firstLine="0"/>
        <w:jc w:val="both"/>
        <w:rPr>
          <w:rFonts w:ascii="Times New Roman" w:hAnsi="Times New Roman" w:cs="Times New Roman"/>
          <w:sz w:val="24"/>
          <w:szCs w:val="24"/>
          <w:lang w:val="es-ES"/>
        </w:rPr>
      </w:pPr>
      <w:r w:rsidRPr="004A33C6">
        <w:rPr>
          <w:rFonts w:ascii="Times New Roman" w:hAnsi="Times New Roman" w:cs="Times New Roman"/>
          <w:b/>
          <w:sz w:val="24"/>
          <w:szCs w:val="24"/>
          <w:lang w:val="es-ES"/>
        </w:rPr>
        <w:t>Proba scris</w:t>
      </w:r>
      <w:r w:rsidR="00F97973" w:rsidRPr="004A33C6">
        <w:rPr>
          <w:rFonts w:ascii="Times New Roman" w:hAnsi="Times New Roman" w:cs="Times New Roman"/>
          <w:b/>
          <w:sz w:val="24"/>
          <w:szCs w:val="24"/>
          <w:lang w:val="es-ES"/>
        </w:rPr>
        <w:t>ă</w:t>
      </w:r>
      <w:r w:rsidRPr="004A33C6">
        <w:rPr>
          <w:rFonts w:ascii="Times New Roman" w:hAnsi="Times New Roman" w:cs="Times New Roman"/>
          <w:b/>
          <w:sz w:val="24"/>
          <w:szCs w:val="24"/>
          <w:lang w:val="es-ES"/>
        </w:rPr>
        <w:t xml:space="preserve"> </w:t>
      </w:r>
      <w:r w:rsidRPr="004A33C6">
        <w:rPr>
          <w:rFonts w:ascii="Times New Roman" w:hAnsi="Times New Roman" w:cs="Times New Roman"/>
          <w:bCs/>
          <w:sz w:val="24"/>
          <w:szCs w:val="24"/>
          <w:lang w:val="es-ES"/>
        </w:rPr>
        <w:t>const</w:t>
      </w:r>
      <w:r w:rsidR="00F97973" w:rsidRPr="004A33C6">
        <w:rPr>
          <w:rFonts w:ascii="Times New Roman" w:hAnsi="Times New Roman" w:cs="Times New Roman"/>
          <w:bCs/>
          <w:sz w:val="24"/>
          <w:szCs w:val="24"/>
          <w:lang w:val="es-ES"/>
        </w:rPr>
        <w:t>ă</w:t>
      </w:r>
      <w:r w:rsidRPr="004A33C6">
        <w:rPr>
          <w:rFonts w:ascii="Times New Roman" w:hAnsi="Times New Roman" w:cs="Times New Roman"/>
          <w:bCs/>
          <w:sz w:val="24"/>
          <w:szCs w:val="24"/>
          <w:lang w:val="es-ES"/>
        </w:rPr>
        <w:t xml:space="preserve"> </w:t>
      </w:r>
      <w:r w:rsidR="00F97973" w:rsidRPr="004A33C6">
        <w:rPr>
          <w:rFonts w:ascii="Times New Roman" w:hAnsi="Times New Roman" w:cs="Times New Roman"/>
          <w:bCs/>
          <w:sz w:val="24"/>
          <w:szCs w:val="24"/>
          <w:lang w:val="es-ES"/>
        </w:rPr>
        <w:t>î</w:t>
      </w:r>
      <w:r w:rsidRPr="004A33C6">
        <w:rPr>
          <w:rFonts w:ascii="Times New Roman" w:hAnsi="Times New Roman" w:cs="Times New Roman"/>
          <w:bCs/>
          <w:sz w:val="24"/>
          <w:szCs w:val="24"/>
          <w:lang w:val="es-ES"/>
        </w:rPr>
        <w:t>n</w:t>
      </w:r>
      <w:r w:rsidRPr="004A33C6">
        <w:rPr>
          <w:rFonts w:ascii="Times New Roman" w:hAnsi="Times New Roman" w:cs="Times New Roman"/>
          <w:sz w:val="24"/>
          <w:szCs w:val="24"/>
          <w:lang w:val="es-ES"/>
        </w:rPr>
        <w:t xml:space="preserve"> redactarea unei lucrari stabilite pe baza bibliografiei si, dupa caz, pe baza tematicii de concurs.</w:t>
      </w:r>
    </w:p>
    <w:p w14:paraId="724EAA52" w14:textId="3EBDBF69" w:rsidR="00B76F9A" w:rsidRPr="004A33C6" w:rsidRDefault="00B76F9A" w:rsidP="00B76F9A">
      <w:pPr>
        <w:ind w:firstLine="0"/>
        <w:jc w:val="both"/>
        <w:rPr>
          <w:rFonts w:ascii="Times New Roman" w:hAnsi="Times New Roman" w:cs="Times New Roman"/>
          <w:sz w:val="24"/>
          <w:szCs w:val="24"/>
          <w:lang w:val="es-ES"/>
        </w:rPr>
      </w:pPr>
      <w:r w:rsidRPr="004A33C6">
        <w:rPr>
          <w:rFonts w:ascii="Times New Roman" w:hAnsi="Times New Roman" w:cs="Times New Roman"/>
          <w:b/>
          <w:sz w:val="24"/>
          <w:szCs w:val="24"/>
          <w:lang w:val="es-ES"/>
        </w:rPr>
        <w:t xml:space="preserve">Interviul </w:t>
      </w:r>
      <w:r w:rsidRPr="004A33C6">
        <w:rPr>
          <w:rFonts w:ascii="Times New Roman" w:hAnsi="Times New Roman" w:cs="Times New Roman"/>
          <w:bCs/>
          <w:sz w:val="24"/>
          <w:szCs w:val="24"/>
          <w:lang w:val="es-ES"/>
        </w:rPr>
        <w:t>const</w:t>
      </w:r>
      <w:r w:rsidR="00F97973" w:rsidRPr="004A33C6">
        <w:rPr>
          <w:rFonts w:ascii="Times New Roman" w:hAnsi="Times New Roman" w:cs="Times New Roman"/>
          <w:bCs/>
          <w:sz w:val="24"/>
          <w:szCs w:val="24"/>
          <w:lang w:val="es-ES"/>
        </w:rPr>
        <w:t>ă</w:t>
      </w:r>
      <w:r w:rsidRPr="004A33C6">
        <w:rPr>
          <w:rFonts w:ascii="Times New Roman" w:hAnsi="Times New Roman" w:cs="Times New Roman"/>
          <w:bCs/>
          <w:sz w:val="24"/>
          <w:szCs w:val="24"/>
          <w:lang w:val="es-ES"/>
        </w:rPr>
        <w:t xml:space="preserve"> </w:t>
      </w:r>
      <w:r w:rsidR="00F97973" w:rsidRPr="004A33C6">
        <w:rPr>
          <w:rFonts w:ascii="Times New Roman" w:hAnsi="Times New Roman" w:cs="Times New Roman"/>
          <w:bCs/>
          <w:sz w:val="24"/>
          <w:szCs w:val="24"/>
          <w:lang w:val="es-ES"/>
        </w:rPr>
        <w:t>î</w:t>
      </w:r>
      <w:r w:rsidRPr="004A33C6">
        <w:rPr>
          <w:rFonts w:ascii="Times New Roman" w:hAnsi="Times New Roman" w:cs="Times New Roman"/>
          <w:bCs/>
          <w:sz w:val="24"/>
          <w:szCs w:val="24"/>
          <w:lang w:val="es-ES"/>
        </w:rPr>
        <w:t>n</w:t>
      </w:r>
      <w:r w:rsidRPr="004A33C6">
        <w:rPr>
          <w:rFonts w:ascii="Times New Roman" w:hAnsi="Times New Roman" w:cs="Times New Roman"/>
          <w:sz w:val="24"/>
          <w:szCs w:val="24"/>
          <w:lang w:val="es-ES"/>
        </w:rPr>
        <w:t xml:space="preserve"> testarea abilit</w:t>
      </w:r>
      <w:r w:rsidR="00F97973" w:rsidRPr="004A33C6">
        <w:rPr>
          <w:rFonts w:ascii="Times New Roman" w:hAnsi="Times New Roman" w:cs="Times New Roman"/>
          <w:sz w:val="24"/>
          <w:szCs w:val="24"/>
          <w:lang w:val="es-ES"/>
        </w:rPr>
        <w:t>ăț</w:t>
      </w:r>
      <w:r w:rsidRPr="004A33C6">
        <w:rPr>
          <w:rFonts w:ascii="Times New Roman" w:hAnsi="Times New Roman" w:cs="Times New Roman"/>
          <w:sz w:val="24"/>
          <w:szCs w:val="24"/>
          <w:lang w:val="es-ES"/>
        </w:rPr>
        <w:t xml:space="preserve">ilor, aptitudinilor </w:t>
      </w:r>
      <w:r w:rsidR="00F97973" w:rsidRPr="004A33C6">
        <w:rPr>
          <w:rFonts w:ascii="Times New Roman" w:hAnsi="Times New Roman" w:cs="Times New Roman"/>
          <w:sz w:val="24"/>
          <w:szCs w:val="24"/>
          <w:lang w:val="es-ES"/>
        </w:rPr>
        <w:t>ș</w:t>
      </w:r>
      <w:r w:rsidRPr="004A33C6">
        <w:rPr>
          <w:rFonts w:ascii="Times New Roman" w:hAnsi="Times New Roman" w:cs="Times New Roman"/>
          <w:sz w:val="24"/>
          <w:szCs w:val="24"/>
          <w:lang w:val="es-ES"/>
        </w:rPr>
        <w:t>i motiva</w:t>
      </w:r>
      <w:r w:rsidR="00F97973" w:rsidRPr="004A33C6">
        <w:rPr>
          <w:rFonts w:ascii="Times New Roman" w:hAnsi="Times New Roman" w:cs="Times New Roman"/>
          <w:sz w:val="24"/>
          <w:szCs w:val="24"/>
          <w:lang w:val="es-ES"/>
        </w:rPr>
        <w:t>ț</w:t>
      </w:r>
      <w:r w:rsidRPr="004A33C6">
        <w:rPr>
          <w:rFonts w:ascii="Times New Roman" w:hAnsi="Times New Roman" w:cs="Times New Roman"/>
          <w:sz w:val="24"/>
          <w:szCs w:val="24"/>
          <w:lang w:val="es-ES"/>
        </w:rPr>
        <w:t>ia candida</w:t>
      </w:r>
      <w:r w:rsidR="00F97973" w:rsidRPr="004A33C6">
        <w:rPr>
          <w:rFonts w:ascii="Times New Roman" w:hAnsi="Times New Roman" w:cs="Times New Roman"/>
          <w:sz w:val="24"/>
          <w:szCs w:val="24"/>
          <w:lang w:val="es-ES"/>
        </w:rPr>
        <w:t>ț</w:t>
      </w:r>
      <w:r w:rsidRPr="004A33C6">
        <w:rPr>
          <w:rFonts w:ascii="Times New Roman" w:hAnsi="Times New Roman" w:cs="Times New Roman"/>
          <w:sz w:val="24"/>
          <w:szCs w:val="24"/>
          <w:lang w:val="es-ES"/>
        </w:rPr>
        <w:t>ilor.</w:t>
      </w:r>
    </w:p>
    <w:p w14:paraId="4EE90878" w14:textId="77777777" w:rsidR="00B76F9A" w:rsidRPr="004A33C6" w:rsidRDefault="00B76F9A" w:rsidP="00043A58">
      <w:pPr>
        <w:ind w:firstLine="0"/>
        <w:jc w:val="both"/>
        <w:rPr>
          <w:rFonts w:ascii="Times New Roman" w:hAnsi="Times New Roman" w:cs="Times New Roman"/>
          <w:sz w:val="24"/>
          <w:szCs w:val="24"/>
          <w:vertAlign w:val="superscript"/>
          <w:lang w:val="es-ES"/>
        </w:rPr>
      </w:pPr>
    </w:p>
    <w:p w14:paraId="5CF6C706" w14:textId="2C6A7DEA" w:rsidR="00043A58" w:rsidRPr="004A33C6" w:rsidRDefault="00043A58" w:rsidP="00043A58">
      <w:pPr>
        <w:ind w:firstLine="720"/>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Toate informa</w:t>
      </w:r>
      <w:r w:rsidR="00F97973" w:rsidRPr="004A33C6">
        <w:rPr>
          <w:rFonts w:ascii="Times New Roman" w:hAnsi="Times New Roman" w:cs="Times New Roman"/>
          <w:sz w:val="24"/>
          <w:szCs w:val="24"/>
          <w:lang w:val="es-ES"/>
        </w:rPr>
        <w:t>ț</w:t>
      </w:r>
      <w:r w:rsidRPr="004A33C6">
        <w:rPr>
          <w:rFonts w:ascii="Times New Roman" w:hAnsi="Times New Roman" w:cs="Times New Roman"/>
          <w:sz w:val="24"/>
          <w:szCs w:val="24"/>
          <w:lang w:val="es-ES"/>
        </w:rPr>
        <w:t>iile mai sus men</w:t>
      </w:r>
      <w:r w:rsidR="00F97973" w:rsidRPr="004A33C6">
        <w:rPr>
          <w:rFonts w:ascii="Times New Roman" w:hAnsi="Times New Roman" w:cs="Times New Roman"/>
          <w:sz w:val="24"/>
          <w:szCs w:val="24"/>
          <w:lang w:val="es-ES"/>
        </w:rPr>
        <w:t>ț</w:t>
      </w:r>
      <w:r w:rsidRPr="004A33C6">
        <w:rPr>
          <w:rFonts w:ascii="Times New Roman" w:hAnsi="Times New Roman" w:cs="Times New Roman"/>
          <w:sz w:val="24"/>
          <w:szCs w:val="24"/>
          <w:lang w:val="es-ES"/>
        </w:rPr>
        <w:t>ionate vor fi afi</w:t>
      </w:r>
      <w:r w:rsidR="00F97973" w:rsidRPr="004A33C6">
        <w:rPr>
          <w:rFonts w:ascii="Times New Roman" w:hAnsi="Times New Roman" w:cs="Times New Roman"/>
          <w:sz w:val="24"/>
          <w:szCs w:val="24"/>
          <w:lang w:val="es-ES"/>
        </w:rPr>
        <w:t>ș</w:t>
      </w:r>
      <w:r w:rsidRPr="004A33C6">
        <w:rPr>
          <w:rFonts w:ascii="Times New Roman" w:hAnsi="Times New Roman" w:cs="Times New Roman"/>
          <w:sz w:val="24"/>
          <w:szCs w:val="24"/>
          <w:lang w:val="es-ES"/>
        </w:rPr>
        <w:t xml:space="preserve">ate la Avizierul Comunei </w:t>
      </w:r>
      <w:r w:rsidR="004A33C6">
        <w:rPr>
          <w:rFonts w:ascii="Times New Roman" w:hAnsi="Times New Roman" w:cs="Times New Roman"/>
          <w:sz w:val="24"/>
          <w:szCs w:val="24"/>
          <w:lang w:val="es-ES"/>
        </w:rPr>
        <w:t>Crișcior</w:t>
      </w:r>
      <w:r w:rsidRPr="004A33C6">
        <w:rPr>
          <w:rFonts w:ascii="Times New Roman" w:hAnsi="Times New Roman" w:cs="Times New Roman"/>
          <w:sz w:val="24"/>
          <w:szCs w:val="24"/>
          <w:lang w:val="es-ES"/>
        </w:rPr>
        <w:t>, c</w:t>
      </w:r>
      <w:r w:rsidR="00F97973" w:rsidRPr="004A33C6">
        <w:rPr>
          <w:rFonts w:ascii="Times New Roman" w:hAnsi="Times New Roman" w:cs="Times New Roman"/>
          <w:sz w:val="24"/>
          <w:szCs w:val="24"/>
          <w:lang w:val="es-ES"/>
        </w:rPr>
        <w:t>â</w:t>
      </w:r>
      <w:r w:rsidRPr="004A33C6">
        <w:rPr>
          <w:rFonts w:ascii="Times New Roman" w:hAnsi="Times New Roman" w:cs="Times New Roman"/>
          <w:sz w:val="24"/>
          <w:szCs w:val="24"/>
          <w:lang w:val="es-ES"/>
        </w:rPr>
        <w:t xml:space="preserve">t </w:t>
      </w:r>
      <w:r w:rsidR="00F97973" w:rsidRPr="004A33C6">
        <w:rPr>
          <w:rFonts w:ascii="Times New Roman" w:hAnsi="Times New Roman" w:cs="Times New Roman"/>
          <w:sz w:val="24"/>
          <w:szCs w:val="24"/>
          <w:lang w:val="es-ES"/>
        </w:rPr>
        <w:t>ș</w:t>
      </w:r>
      <w:r w:rsidRPr="004A33C6">
        <w:rPr>
          <w:rFonts w:ascii="Times New Roman" w:hAnsi="Times New Roman" w:cs="Times New Roman"/>
          <w:sz w:val="24"/>
          <w:szCs w:val="24"/>
          <w:lang w:val="es-ES"/>
        </w:rPr>
        <w:t>i</w:t>
      </w:r>
      <w:r w:rsidR="0016688D" w:rsidRPr="004A33C6">
        <w:rPr>
          <w:rFonts w:ascii="Times New Roman" w:hAnsi="Times New Roman" w:cs="Times New Roman"/>
          <w:sz w:val="24"/>
          <w:szCs w:val="24"/>
          <w:lang w:val="es-ES"/>
        </w:rPr>
        <w:t xml:space="preserve"> </w:t>
      </w:r>
      <w:r w:rsidRPr="004A33C6">
        <w:rPr>
          <w:rFonts w:ascii="Times New Roman" w:hAnsi="Times New Roman" w:cs="Times New Roman"/>
          <w:sz w:val="24"/>
          <w:szCs w:val="24"/>
          <w:lang w:val="es-ES"/>
        </w:rPr>
        <w:t>pe site :</w:t>
      </w:r>
      <w:r w:rsidR="004A33C6" w:rsidRPr="004A33C6">
        <w:rPr>
          <w:rFonts w:ascii="Times New Roman" w:hAnsi="Times New Roman" w:cs="Times New Roman"/>
          <w:color w:val="EE0000"/>
          <w:sz w:val="24"/>
          <w:szCs w:val="24"/>
          <w:lang w:val="es-ES"/>
        </w:rPr>
        <w:t xml:space="preserve"> </w:t>
      </w:r>
      <w:r w:rsidR="004A33C6" w:rsidRPr="004A33C6">
        <w:rPr>
          <w:rFonts w:ascii="Times New Roman" w:hAnsi="Times New Roman" w:cs="Times New Roman"/>
          <w:color w:val="000000" w:themeColor="text1"/>
          <w:sz w:val="24"/>
          <w:szCs w:val="24"/>
          <w:lang w:val="es-ES"/>
        </w:rPr>
        <w:t>office@primariacriscior.ro</w:t>
      </w:r>
      <w:r w:rsidRPr="004A33C6">
        <w:rPr>
          <w:rFonts w:ascii="Times New Roman" w:hAnsi="Times New Roman" w:cs="Times New Roman"/>
          <w:color w:val="000000" w:themeColor="text1"/>
          <w:sz w:val="24"/>
          <w:szCs w:val="24"/>
          <w:lang w:val="es-ES"/>
        </w:rPr>
        <w:t>.</w:t>
      </w:r>
    </w:p>
    <w:p w14:paraId="0587FFB0" w14:textId="77777777" w:rsidR="00937D97" w:rsidRPr="004A33C6" w:rsidRDefault="00937D97" w:rsidP="00043A58">
      <w:pPr>
        <w:ind w:firstLine="720"/>
        <w:jc w:val="both"/>
        <w:rPr>
          <w:rFonts w:ascii="Times New Roman" w:hAnsi="Times New Roman" w:cs="Times New Roman"/>
          <w:sz w:val="24"/>
          <w:szCs w:val="24"/>
          <w:lang w:val="es-ES"/>
        </w:rPr>
      </w:pPr>
    </w:p>
    <w:p w14:paraId="44619B3C" w14:textId="77777777" w:rsidR="00937D97" w:rsidRPr="004A33C6" w:rsidRDefault="00937D97" w:rsidP="00043A58">
      <w:pPr>
        <w:ind w:firstLine="720"/>
        <w:jc w:val="both"/>
        <w:rPr>
          <w:rFonts w:ascii="Times New Roman" w:hAnsi="Times New Roman" w:cs="Times New Roman"/>
          <w:sz w:val="24"/>
          <w:szCs w:val="24"/>
          <w:lang w:val="es-ES"/>
        </w:rPr>
      </w:pPr>
    </w:p>
    <w:p w14:paraId="47ECC516" w14:textId="0B68EDC3" w:rsidR="00043A58" w:rsidRPr="006B1F4E" w:rsidRDefault="00043A58" w:rsidP="006B1F4E">
      <w:pPr>
        <w:ind w:firstLine="720"/>
        <w:jc w:val="both"/>
        <w:rPr>
          <w:rFonts w:ascii="Times New Roman" w:hAnsi="Times New Roman" w:cs="Times New Roman"/>
          <w:b/>
          <w:sz w:val="24"/>
          <w:szCs w:val="24"/>
        </w:rPr>
      </w:pPr>
      <w:r w:rsidRPr="006B1F4E">
        <w:rPr>
          <w:rFonts w:ascii="Times New Roman" w:hAnsi="Times New Roman" w:cs="Times New Roman"/>
          <w:b/>
          <w:sz w:val="24"/>
          <w:szCs w:val="24"/>
        </w:rPr>
        <w:t>BIBLIOGRAFIE/TEMATIC</w:t>
      </w:r>
      <w:r w:rsidR="005030D6" w:rsidRPr="006B1F4E">
        <w:rPr>
          <w:rFonts w:ascii="Times New Roman" w:hAnsi="Times New Roman" w:cs="Times New Roman"/>
          <w:b/>
          <w:sz w:val="24"/>
          <w:szCs w:val="24"/>
        </w:rPr>
        <w:t>Ă</w:t>
      </w:r>
      <w:r w:rsidRPr="006B1F4E">
        <w:rPr>
          <w:rFonts w:ascii="Times New Roman" w:hAnsi="Times New Roman" w:cs="Times New Roman"/>
          <w:b/>
          <w:sz w:val="24"/>
          <w:szCs w:val="24"/>
        </w:rPr>
        <w:t xml:space="preserve"> : </w:t>
      </w:r>
    </w:p>
    <w:p w14:paraId="6151C84A" w14:textId="77777777" w:rsidR="00043A58" w:rsidRDefault="00043A58" w:rsidP="006B1F4E">
      <w:pPr>
        <w:ind w:firstLine="0"/>
        <w:jc w:val="both"/>
        <w:rPr>
          <w:rFonts w:ascii="Times New Roman" w:hAnsi="Times New Roman" w:cs="Times New Roman"/>
          <w:sz w:val="24"/>
          <w:szCs w:val="24"/>
        </w:rPr>
      </w:pPr>
    </w:p>
    <w:p w14:paraId="34252CF4" w14:textId="4ED0A5F1" w:rsidR="007F11F8" w:rsidRPr="007F11F8" w:rsidRDefault="007F11F8" w:rsidP="006B1F4E">
      <w:pPr>
        <w:ind w:firstLine="0"/>
        <w:jc w:val="both"/>
        <w:rPr>
          <w:rFonts w:ascii="Times New Roman" w:hAnsi="Times New Roman" w:cs="Times New Roman"/>
          <w:sz w:val="24"/>
          <w:szCs w:val="24"/>
          <w:u w:val="single"/>
        </w:rPr>
      </w:pPr>
      <w:r w:rsidRPr="007F11F8">
        <w:rPr>
          <w:rFonts w:ascii="Times New Roman" w:hAnsi="Times New Roman" w:cs="Times New Roman"/>
          <w:b/>
          <w:sz w:val="24"/>
          <w:szCs w:val="24"/>
          <w:u w:val="single"/>
        </w:rPr>
        <w:t>BIBLIOGRAFIE</w:t>
      </w:r>
      <w:r w:rsidR="00156581">
        <w:rPr>
          <w:rFonts w:ascii="Times New Roman" w:hAnsi="Times New Roman" w:cs="Times New Roman"/>
          <w:b/>
          <w:sz w:val="24"/>
          <w:szCs w:val="24"/>
          <w:u w:val="single"/>
        </w:rPr>
        <w:t xml:space="preserve"> și TEMATICĂ</w:t>
      </w:r>
    </w:p>
    <w:p w14:paraId="6130AF47" w14:textId="77777777" w:rsidR="00BE79B8" w:rsidRPr="004A33C6" w:rsidRDefault="00156581">
      <w:pPr>
        <w:pStyle w:val="Listparagraf"/>
        <w:numPr>
          <w:ilvl w:val="0"/>
          <w:numId w:val="10"/>
        </w:numPr>
        <w:spacing w:after="160" w:line="259" w:lineRule="auto"/>
        <w:ind w:left="426"/>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 xml:space="preserve">Legea nr. 292/2011 a asistenței sociale, cu modificările și completările ulterioare </w:t>
      </w:r>
      <w:r w:rsidR="00BE79B8" w:rsidRPr="004A33C6">
        <w:rPr>
          <w:rFonts w:ascii="Times New Roman" w:hAnsi="Times New Roman" w:cs="Times New Roman"/>
          <w:sz w:val="24"/>
          <w:szCs w:val="24"/>
          <w:lang w:val="es-ES"/>
        </w:rPr>
        <w:t>- cu tematica: integral;</w:t>
      </w:r>
    </w:p>
    <w:p w14:paraId="166169B3" w14:textId="44BE3973" w:rsidR="00156581" w:rsidRPr="00BE79B8" w:rsidRDefault="00156581">
      <w:pPr>
        <w:pStyle w:val="Listparagraf"/>
        <w:numPr>
          <w:ilvl w:val="0"/>
          <w:numId w:val="10"/>
        </w:numPr>
        <w:spacing w:after="160" w:line="259" w:lineRule="auto"/>
        <w:ind w:left="426"/>
        <w:jc w:val="both"/>
        <w:rPr>
          <w:rFonts w:ascii="Times New Roman" w:hAnsi="Times New Roman" w:cs="Times New Roman"/>
          <w:sz w:val="24"/>
          <w:szCs w:val="24"/>
        </w:rPr>
      </w:pPr>
      <w:r w:rsidRPr="00BE79B8">
        <w:rPr>
          <w:rFonts w:ascii="Times New Roman" w:hAnsi="Times New Roman" w:cs="Times New Roman"/>
          <w:sz w:val="24"/>
          <w:szCs w:val="24"/>
        </w:rPr>
        <w:t>Legea nr. 272/2004 privind protectia si promovarea drepturilor copilului, republicată</w:t>
      </w:r>
      <w:r w:rsidR="00BE79B8" w:rsidRPr="00BE79B8">
        <w:rPr>
          <w:rFonts w:ascii="Times New Roman" w:hAnsi="Times New Roman" w:cs="Times New Roman"/>
          <w:sz w:val="24"/>
          <w:szCs w:val="24"/>
        </w:rPr>
        <w:t xml:space="preserve"> </w:t>
      </w:r>
      <w:r w:rsidR="00BE79B8" w:rsidRPr="00156581">
        <w:rPr>
          <w:rFonts w:ascii="Times New Roman" w:hAnsi="Times New Roman" w:cs="Times New Roman"/>
          <w:sz w:val="24"/>
          <w:szCs w:val="24"/>
        </w:rPr>
        <w:t>- cu tematica: integral;</w:t>
      </w:r>
    </w:p>
    <w:p w14:paraId="3220AF07" w14:textId="5BF92892" w:rsidR="00156581" w:rsidRPr="00156581" w:rsidRDefault="00156581">
      <w:pPr>
        <w:pStyle w:val="Listparagraf"/>
        <w:numPr>
          <w:ilvl w:val="0"/>
          <w:numId w:val="10"/>
        </w:numPr>
        <w:spacing w:after="160" w:line="259" w:lineRule="auto"/>
        <w:ind w:left="426"/>
        <w:jc w:val="both"/>
        <w:rPr>
          <w:rFonts w:ascii="Times New Roman" w:hAnsi="Times New Roman" w:cs="Times New Roman"/>
          <w:sz w:val="24"/>
          <w:szCs w:val="24"/>
        </w:rPr>
      </w:pPr>
      <w:r w:rsidRPr="00156581">
        <w:rPr>
          <w:rFonts w:ascii="Times New Roman" w:hAnsi="Times New Roman" w:cs="Times New Roman"/>
          <w:sz w:val="24"/>
          <w:szCs w:val="24"/>
        </w:rPr>
        <w:t>Legea nr. 448/2006 privind protectia si promovarea drepturilor persoanelor cu handicap</w:t>
      </w:r>
      <w:r w:rsidR="00BE79B8">
        <w:rPr>
          <w:rFonts w:ascii="Times New Roman" w:hAnsi="Times New Roman" w:cs="Times New Roman"/>
          <w:sz w:val="24"/>
          <w:szCs w:val="24"/>
        </w:rPr>
        <w:t xml:space="preserve"> </w:t>
      </w:r>
      <w:r w:rsidR="00BE79B8" w:rsidRPr="00156581">
        <w:rPr>
          <w:rFonts w:ascii="Times New Roman" w:hAnsi="Times New Roman" w:cs="Times New Roman"/>
          <w:sz w:val="24"/>
          <w:szCs w:val="24"/>
        </w:rPr>
        <w:t>- cu tematica: integral;</w:t>
      </w:r>
    </w:p>
    <w:p w14:paraId="2AE75F75" w14:textId="569E120F" w:rsidR="00156581" w:rsidRPr="00156581" w:rsidRDefault="00156581">
      <w:pPr>
        <w:pStyle w:val="Listparagraf"/>
        <w:numPr>
          <w:ilvl w:val="0"/>
          <w:numId w:val="10"/>
        </w:numPr>
        <w:spacing w:after="160" w:line="259" w:lineRule="auto"/>
        <w:ind w:left="426"/>
        <w:jc w:val="both"/>
        <w:rPr>
          <w:rFonts w:ascii="Times New Roman" w:hAnsi="Times New Roman" w:cs="Times New Roman"/>
          <w:sz w:val="24"/>
          <w:szCs w:val="24"/>
        </w:rPr>
      </w:pPr>
      <w:r w:rsidRPr="00156581">
        <w:rPr>
          <w:rFonts w:ascii="Times New Roman" w:hAnsi="Times New Roman" w:cs="Times New Roman"/>
          <w:sz w:val="24"/>
          <w:szCs w:val="24"/>
        </w:rPr>
        <w:lastRenderedPageBreak/>
        <w:t>Legea nr. 197/2012 privind asigurarea calităţii în domeniul serviciilor sociale cu modificările și completările ulterioare</w:t>
      </w:r>
      <w:r w:rsidR="00BE79B8">
        <w:rPr>
          <w:rFonts w:ascii="Times New Roman" w:hAnsi="Times New Roman" w:cs="Times New Roman"/>
          <w:sz w:val="24"/>
          <w:szCs w:val="24"/>
        </w:rPr>
        <w:t xml:space="preserve"> </w:t>
      </w:r>
      <w:r w:rsidRPr="00156581">
        <w:rPr>
          <w:rFonts w:ascii="Times New Roman" w:hAnsi="Times New Roman" w:cs="Times New Roman"/>
          <w:sz w:val="24"/>
          <w:szCs w:val="24"/>
        </w:rPr>
        <w:t>- cu tematica: integral;</w:t>
      </w:r>
    </w:p>
    <w:p w14:paraId="0945E306" w14:textId="20D274EE" w:rsidR="00156581" w:rsidRPr="00156581" w:rsidRDefault="00156581">
      <w:pPr>
        <w:pStyle w:val="Listparagraf"/>
        <w:numPr>
          <w:ilvl w:val="0"/>
          <w:numId w:val="10"/>
        </w:numPr>
        <w:spacing w:after="160" w:line="259" w:lineRule="auto"/>
        <w:ind w:left="426"/>
        <w:jc w:val="both"/>
        <w:rPr>
          <w:rFonts w:ascii="Times New Roman" w:hAnsi="Times New Roman" w:cs="Times New Roman"/>
          <w:sz w:val="24"/>
          <w:szCs w:val="24"/>
        </w:rPr>
      </w:pPr>
      <w:r w:rsidRPr="00156581">
        <w:rPr>
          <w:rFonts w:ascii="Times New Roman" w:hAnsi="Times New Roman" w:cs="Times New Roman"/>
          <w:sz w:val="24"/>
          <w:szCs w:val="24"/>
        </w:rPr>
        <w:t>Legea nr. 466/2004 privind Statutul asistentului social (pentru asistentul social)</w:t>
      </w:r>
      <w:r w:rsidR="00BE79B8">
        <w:rPr>
          <w:rFonts w:ascii="Times New Roman" w:hAnsi="Times New Roman" w:cs="Times New Roman"/>
          <w:sz w:val="24"/>
          <w:szCs w:val="24"/>
        </w:rPr>
        <w:t xml:space="preserve"> </w:t>
      </w:r>
      <w:r w:rsidR="00BE79B8" w:rsidRPr="00156581">
        <w:rPr>
          <w:rFonts w:ascii="Times New Roman" w:hAnsi="Times New Roman" w:cs="Times New Roman"/>
          <w:sz w:val="24"/>
          <w:szCs w:val="24"/>
        </w:rPr>
        <w:t>- cu tematica: integral;</w:t>
      </w:r>
    </w:p>
    <w:p w14:paraId="592316A6" w14:textId="5141CE6F" w:rsidR="00156581" w:rsidRPr="004A33C6" w:rsidRDefault="00156581">
      <w:pPr>
        <w:pStyle w:val="Listparagraf"/>
        <w:numPr>
          <w:ilvl w:val="0"/>
          <w:numId w:val="10"/>
        </w:numPr>
        <w:spacing w:after="160" w:line="259" w:lineRule="auto"/>
        <w:ind w:left="426"/>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Hot</w:t>
      </w:r>
      <w:r w:rsidR="00BE79B8" w:rsidRPr="004A33C6">
        <w:rPr>
          <w:rFonts w:ascii="Times New Roman" w:hAnsi="Times New Roman" w:cs="Times New Roman"/>
          <w:sz w:val="24"/>
          <w:szCs w:val="24"/>
          <w:lang w:val="es-ES"/>
        </w:rPr>
        <w:t>ă</w:t>
      </w:r>
      <w:r w:rsidRPr="004A33C6">
        <w:rPr>
          <w:rFonts w:ascii="Times New Roman" w:hAnsi="Times New Roman" w:cs="Times New Roman"/>
          <w:sz w:val="24"/>
          <w:szCs w:val="24"/>
          <w:lang w:val="es-ES"/>
        </w:rPr>
        <w:t xml:space="preserve">rârea de Guvern nr. 797/2017 pentru aprobarea regulamentelor-cadru de organizare şi funcționare ale serviciilor publice de asistență socială şi a structurii orientative de personal, cu modificările și completările ulterioare </w:t>
      </w:r>
      <w:r w:rsidR="00BE79B8" w:rsidRPr="004A33C6">
        <w:rPr>
          <w:rFonts w:ascii="Times New Roman" w:hAnsi="Times New Roman" w:cs="Times New Roman"/>
          <w:sz w:val="24"/>
          <w:szCs w:val="24"/>
          <w:lang w:val="es-ES"/>
        </w:rPr>
        <w:t>- cu tematica: Anexa 3/C;</w:t>
      </w:r>
    </w:p>
    <w:p w14:paraId="3228C45C" w14:textId="312EE757" w:rsidR="00156581" w:rsidRPr="004A33C6" w:rsidRDefault="00156581">
      <w:pPr>
        <w:pStyle w:val="Listparagraf"/>
        <w:numPr>
          <w:ilvl w:val="0"/>
          <w:numId w:val="10"/>
        </w:numPr>
        <w:spacing w:after="160" w:line="259" w:lineRule="auto"/>
        <w:ind w:left="426"/>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 xml:space="preserve">Ordinul nr. 29/2019 pentru aprobarea Standardelor minime de calitate pentru acreditarea serviciilor sociale destinate persoanelor vârstnice, persoanelor fără adăpost, tinerilor care au părăsit sistemul de protecție a copilului și altor categorii de persoane adulte aflate în dificultate, precum și pentru serviciile acordate în comunitate, serviciile acordate în sistem integrat și cantinele sociale </w:t>
      </w:r>
      <w:r w:rsidR="00BE79B8" w:rsidRPr="004A33C6">
        <w:rPr>
          <w:rFonts w:ascii="Times New Roman" w:hAnsi="Times New Roman" w:cs="Times New Roman"/>
          <w:sz w:val="24"/>
          <w:szCs w:val="24"/>
          <w:lang w:val="es-ES"/>
        </w:rPr>
        <w:t>- cu tematica: Anexa 7;</w:t>
      </w:r>
    </w:p>
    <w:p w14:paraId="6101C008" w14:textId="0AA0CF84" w:rsidR="00156581" w:rsidRPr="004A33C6" w:rsidRDefault="00156581">
      <w:pPr>
        <w:pStyle w:val="Listparagraf"/>
        <w:numPr>
          <w:ilvl w:val="0"/>
          <w:numId w:val="10"/>
        </w:numPr>
        <w:spacing w:after="160" w:line="259" w:lineRule="auto"/>
        <w:ind w:left="426"/>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Ordinul nr. 393/630/4236/2017 din 13 martie 2017 pentru aprobarea Protocolului de colaborare în vederea implementării serviciilor comunitare integrate necesare prevenirii excluziunii sociale şi combaterii sărăciei, modificat prin Ordinul nr. 2555/2023/25017/2485/4490/2024</w:t>
      </w:r>
      <w:r w:rsidR="00BE79B8" w:rsidRPr="004A33C6">
        <w:rPr>
          <w:rFonts w:ascii="Times New Roman" w:hAnsi="Times New Roman" w:cs="Times New Roman"/>
          <w:sz w:val="24"/>
          <w:szCs w:val="24"/>
          <w:lang w:val="es-ES"/>
        </w:rPr>
        <w:t xml:space="preserve"> - cu tematica: integral;</w:t>
      </w:r>
    </w:p>
    <w:p w14:paraId="1B30DF1B" w14:textId="4E257D07" w:rsidR="00156581" w:rsidRPr="00156581" w:rsidRDefault="00156581">
      <w:pPr>
        <w:pStyle w:val="Listparagraf"/>
        <w:numPr>
          <w:ilvl w:val="0"/>
          <w:numId w:val="10"/>
        </w:numPr>
        <w:spacing w:after="160" w:line="259" w:lineRule="auto"/>
        <w:ind w:left="426"/>
        <w:jc w:val="both"/>
        <w:rPr>
          <w:rFonts w:ascii="Times New Roman" w:hAnsi="Times New Roman" w:cs="Times New Roman"/>
          <w:sz w:val="24"/>
          <w:szCs w:val="24"/>
          <w:lang w:val="fr-FR"/>
        </w:rPr>
      </w:pPr>
      <w:r w:rsidRPr="00156581">
        <w:rPr>
          <w:rFonts w:ascii="Times New Roman" w:hAnsi="Times New Roman" w:cs="Times New Roman"/>
          <w:sz w:val="24"/>
          <w:szCs w:val="24"/>
          <w:lang w:val="fr-FR"/>
        </w:rPr>
        <w:t>Legea nr. 202/2002, privind egalitatea de sanse si de tratament intre femei si barbati, republicată, cu modificările şi completările ulterioare</w:t>
      </w:r>
      <w:r w:rsidR="00BE79B8">
        <w:rPr>
          <w:rFonts w:ascii="Times New Roman" w:hAnsi="Times New Roman" w:cs="Times New Roman"/>
          <w:sz w:val="24"/>
          <w:szCs w:val="24"/>
          <w:lang w:val="fr-FR"/>
        </w:rPr>
        <w:t xml:space="preserve"> </w:t>
      </w:r>
      <w:r w:rsidR="00BE79B8" w:rsidRPr="004A33C6">
        <w:rPr>
          <w:rFonts w:ascii="Times New Roman" w:hAnsi="Times New Roman" w:cs="Times New Roman"/>
          <w:sz w:val="24"/>
          <w:szCs w:val="24"/>
          <w:lang w:val="es-ES"/>
        </w:rPr>
        <w:t>- cu tematica: integral;</w:t>
      </w:r>
    </w:p>
    <w:p w14:paraId="73117478" w14:textId="05348C70" w:rsidR="007F11F8" w:rsidRPr="00F7693B" w:rsidRDefault="00156581" w:rsidP="00F7693B">
      <w:pPr>
        <w:pStyle w:val="Listparagraf"/>
        <w:numPr>
          <w:ilvl w:val="0"/>
          <w:numId w:val="10"/>
        </w:numPr>
        <w:spacing w:after="160" w:line="259" w:lineRule="auto"/>
        <w:ind w:left="426"/>
        <w:jc w:val="both"/>
        <w:rPr>
          <w:rFonts w:ascii="Times New Roman" w:hAnsi="Times New Roman" w:cs="Times New Roman"/>
          <w:sz w:val="24"/>
          <w:szCs w:val="24"/>
          <w:lang w:val="fr-FR"/>
        </w:rPr>
      </w:pPr>
      <w:r w:rsidRPr="00156581">
        <w:rPr>
          <w:rFonts w:ascii="Times New Roman" w:hAnsi="Times New Roman" w:cs="Times New Roman"/>
          <w:sz w:val="24"/>
          <w:szCs w:val="24"/>
          <w:lang w:val="fr-FR"/>
        </w:rPr>
        <w:t xml:space="preserve">Ordonanța de Urgență a Guvernului nr. 57/2019 privind Codul administrativ, cu modificările și completările ulterioare </w:t>
      </w:r>
      <w:r w:rsidR="00BE79B8">
        <w:rPr>
          <w:rFonts w:ascii="Times New Roman" w:hAnsi="Times New Roman" w:cs="Times New Roman"/>
          <w:sz w:val="24"/>
          <w:szCs w:val="24"/>
          <w:lang w:val="fr-FR"/>
        </w:rPr>
        <w:t xml:space="preserve">– cu tematica : </w:t>
      </w:r>
      <w:r w:rsidRPr="00156581">
        <w:rPr>
          <w:rFonts w:ascii="Times New Roman" w:hAnsi="Times New Roman" w:cs="Times New Roman"/>
          <w:sz w:val="24"/>
          <w:szCs w:val="24"/>
          <w:lang w:val="fr-FR"/>
        </w:rPr>
        <w:t>Secțiunea a 4-a, Titlul III - Personalul contractual din autoritățile și instituțiile publice, CAP. I - Prevederi generale aplicabile personalului contractual din autoritățile și instituțiile publice CAP. III - Drepturi și obligații ale personalului contractual din administrația publică, precum și răspunderea acestuia</w:t>
      </w:r>
      <w:r w:rsidR="00F7693B">
        <w:rPr>
          <w:rFonts w:ascii="Times New Roman" w:hAnsi="Times New Roman" w:cs="Times New Roman"/>
          <w:sz w:val="24"/>
          <w:szCs w:val="24"/>
          <w:lang w:val="fr-FR"/>
        </w:rPr>
        <w:t>.</w:t>
      </w:r>
    </w:p>
    <w:p w14:paraId="3DE07650" w14:textId="77777777" w:rsidR="007F11F8" w:rsidRPr="001B3F9F" w:rsidRDefault="007F11F8" w:rsidP="003F6844">
      <w:pPr>
        <w:ind w:firstLine="0"/>
        <w:jc w:val="center"/>
        <w:rPr>
          <w:rFonts w:ascii="Times New Roman" w:hAnsi="Times New Roman" w:cs="Times New Roman"/>
          <w:sz w:val="24"/>
          <w:szCs w:val="24"/>
          <w:lang w:val="fr-FR"/>
        </w:rPr>
      </w:pPr>
    </w:p>
    <w:p w14:paraId="49008B62" w14:textId="77777777" w:rsidR="00E31E4A" w:rsidRPr="001B3F9F" w:rsidRDefault="00E31E4A" w:rsidP="005030D6">
      <w:pPr>
        <w:ind w:firstLine="0"/>
        <w:jc w:val="both"/>
        <w:rPr>
          <w:rFonts w:ascii="Times New Roman" w:hAnsi="Times New Roman" w:cs="Times New Roman"/>
          <w:b/>
          <w:sz w:val="24"/>
          <w:szCs w:val="24"/>
          <w:lang w:val="fr-FR"/>
        </w:rPr>
      </w:pPr>
    </w:p>
    <w:p w14:paraId="55601390" w14:textId="68A625AF" w:rsidR="005030D6" w:rsidRPr="004A33C6" w:rsidRDefault="005030D6" w:rsidP="005030D6">
      <w:pPr>
        <w:ind w:firstLine="0"/>
        <w:jc w:val="both"/>
        <w:rPr>
          <w:rFonts w:ascii="Times New Roman" w:hAnsi="Times New Roman" w:cs="Times New Roman"/>
          <w:b/>
          <w:sz w:val="24"/>
          <w:szCs w:val="24"/>
          <w:lang w:val="es-ES"/>
        </w:rPr>
      </w:pPr>
      <w:r w:rsidRPr="004A33C6">
        <w:rPr>
          <w:rFonts w:ascii="Times New Roman" w:hAnsi="Times New Roman" w:cs="Times New Roman"/>
          <w:b/>
          <w:sz w:val="24"/>
          <w:szCs w:val="24"/>
          <w:lang w:val="es-ES"/>
        </w:rPr>
        <w:t xml:space="preserve">ATRIBUȚIILE POSTULUI:  </w:t>
      </w:r>
      <w:r w:rsidRPr="004A33C6">
        <w:rPr>
          <w:rFonts w:ascii="Times New Roman" w:hAnsi="Times New Roman" w:cs="Times New Roman"/>
          <w:bCs/>
          <w:sz w:val="24"/>
          <w:szCs w:val="24"/>
          <w:u w:val="single"/>
          <w:lang w:val="es-ES"/>
        </w:rPr>
        <w:t xml:space="preserve">ASISTENT </w:t>
      </w:r>
      <w:r w:rsidR="00BE79B8" w:rsidRPr="004A33C6">
        <w:rPr>
          <w:rFonts w:ascii="Times New Roman" w:hAnsi="Times New Roman" w:cs="Times New Roman"/>
          <w:bCs/>
          <w:sz w:val="24"/>
          <w:szCs w:val="24"/>
          <w:u w:val="single"/>
          <w:lang w:val="es-ES"/>
        </w:rPr>
        <w:t>SOCIAL</w:t>
      </w:r>
      <w:r w:rsidRPr="004A33C6">
        <w:rPr>
          <w:rFonts w:ascii="Times New Roman" w:hAnsi="Times New Roman" w:cs="Times New Roman"/>
          <w:b/>
          <w:sz w:val="24"/>
          <w:szCs w:val="24"/>
          <w:lang w:val="es-ES"/>
        </w:rPr>
        <w:t xml:space="preserve"> </w:t>
      </w:r>
    </w:p>
    <w:p w14:paraId="3484F5D1" w14:textId="77777777" w:rsidR="005030D6" w:rsidRPr="004A33C6" w:rsidRDefault="005030D6" w:rsidP="005030D6">
      <w:pPr>
        <w:ind w:firstLine="0"/>
        <w:jc w:val="both"/>
        <w:rPr>
          <w:rFonts w:ascii="Times New Roman" w:hAnsi="Times New Roman" w:cs="Times New Roman"/>
          <w:b/>
          <w:sz w:val="24"/>
          <w:szCs w:val="24"/>
          <w:lang w:val="es-ES"/>
        </w:rPr>
      </w:pPr>
    </w:p>
    <w:p w14:paraId="0BF24E6C" w14:textId="37278EE0" w:rsidR="00937D97" w:rsidRPr="004A33C6" w:rsidRDefault="00937D97" w:rsidP="00937D97">
      <w:pPr>
        <w:jc w:val="both"/>
        <w:rPr>
          <w:rFonts w:ascii="Times New Roman" w:hAnsi="Times New Roman" w:cs="Times New Roman"/>
          <w:sz w:val="24"/>
          <w:szCs w:val="24"/>
          <w:lang w:val="es-ES"/>
        </w:rPr>
      </w:pPr>
      <w:r w:rsidRPr="004A33C6">
        <w:rPr>
          <w:rFonts w:ascii="Times New Roman" w:hAnsi="Times New Roman" w:cs="Times New Roman"/>
          <w:sz w:val="24"/>
          <w:szCs w:val="24"/>
          <w:lang w:val="es-ES"/>
        </w:rPr>
        <w:t xml:space="preserve">Atribuțiile asistentului </w:t>
      </w:r>
      <w:r w:rsidR="00156581" w:rsidRPr="004A33C6">
        <w:rPr>
          <w:rFonts w:ascii="Times New Roman" w:hAnsi="Times New Roman" w:cs="Times New Roman"/>
          <w:sz w:val="24"/>
          <w:szCs w:val="24"/>
          <w:lang w:val="es-ES"/>
        </w:rPr>
        <w:t xml:space="preserve">social </w:t>
      </w:r>
      <w:r w:rsidRPr="004A33C6">
        <w:rPr>
          <w:rFonts w:ascii="Times New Roman" w:hAnsi="Times New Roman" w:cs="Times New Roman"/>
          <w:sz w:val="24"/>
          <w:szCs w:val="24"/>
          <w:lang w:val="es-ES"/>
        </w:rPr>
        <w:t>completate și adaptate în funcție de obiectivele specifice ale proiectului ”Furnizare de servicii integrate în comunitățile rurale - facilitarea accesului persoanelor vulnerabile la servicii de bază eficiente și de calitate” cod SMIS 339395:</w:t>
      </w:r>
    </w:p>
    <w:p w14:paraId="7A7A42D5" w14:textId="77777777" w:rsidR="00065161" w:rsidRPr="004A33C6"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18" w:name="_heading=h.9hsw1gi0akd" w:colFirst="0" w:colLast="0"/>
      <w:bookmarkStart w:id="19" w:name="_Toc198809681"/>
      <w:bookmarkStart w:id="20" w:name="_Toc198811073"/>
      <w:bookmarkEnd w:id="18"/>
      <w:r w:rsidRPr="004A33C6">
        <w:rPr>
          <w:rFonts w:ascii="Times New Roman" w:eastAsia="Trebuchet MS" w:hAnsi="Times New Roman" w:cs="Times New Roman"/>
          <w:sz w:val="24"/>
          <w:szCs w:val="24"/>
          <w:lang w:val="es-ES"/>
        </w:rPr>
        <w:t>realizează diagnoza socială la nivelul persoanei, grupului și comunității și elaborează programul de acțiuni comunitare privind combaterea sărăciei și excluziunii sociale;</w:t>
      </w:r>
      <w:bookmarkEnd w:id="19"/>
      <w:bookmarkEnd w:id="20"/>
      <w:r w:rsidRPr="004A33C6">
        <w:rPr>
          <w:rFonts w:ascii="Times New Roman" w:eastAsia="Trebuchet MS" w:hAnsi="Times New Roman" w:cs="Times New Roman"/>
          <w:sz w:val="24"/>
          <w:szCs w:val="24"/>
          <w:lang w:val="es-ES"/>
        </w:rPr>
        <w:t xml:space="preserve"> </w:t>
      </w:r>
    </w:p>
    <w:p w14:paraId="3F62DE2A" w14:textId="77777777" w:rsidR="00065161" w:rsidRPr="004A33C6"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21" w:name="_Toc198809682"/>
      <w:bookmarkStart w:id="22" w:name="_Toc198811074"/>
      <w:r w:rsidRPr="004A33C6">
        <w:rPr>
          <w:rFonts w:ascii="Times New Roman" w:eastAsia="Trebuchet MS" w:hAnsi="Times New Roman" w:cs="Times New Roman"/>
          <w:sz w:val="24"/>
          <w:szCs w:val="24"/>
          <w:lang w:val="es-ES"/>
        </w:rPr>
        <w:t>realizează evaluarea riscurilor de excluziune socială, în primul rând a celor care necesită intervenție de urgență;</w:t>
      </w:r>
      <w:bookmarkEnd w:id="21"/>
      <w:bookmarkEnd w:id="22"/>
      <w:r w:rsidRPr="004A33C6">
        <w:rPr>
          <w:rFonts w:ascii="Times New Roman" w:eastAsia="Trebuchet MS" w:hAnsi="Times New Roman" w:cs="Times New Roman"/>
          <w:sz w:val="24"/>
          <w:szCs w:val="24"/>
          <w:lang w:val="es-ES"/>
        </w:rPr>
        <w:t xml:space="preserve"> </w:t>
      </w:r>
    </w:p>
    <w:p w14:paraId="4EF1C39A" w14:textId="77777777" w:rsidR="00065161" w:rsidRPr="004A33C6"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23" w:name="_Toc198809683"/>
      <w:bookmarkStart w:id="24" w:name="_Toc198811075"/>
      <w:r w:rsidRPr="004A33C6">
        <w:rPr>
          <w:rFonts w:ascii="Times New Roman" w:eastAsia="Trebuchet MS" w:hAnsi="Times New Roman" w:cs="Times New Roman"/>
          <w:sz w:val="24"/>
          <w:szCs w:val="24"/>
          <w:lang w:val="es-ES"/>
        </w:rPr>
        <w:t>realizează evaluarea inițială și elaborează planul inițial de intervenție;</w:t>
      </w:r>
      <w:bookmarkEnd w:id="23"/>
      <w:bookmarkEnd w:id="24"/>
    </w:p>
    <w:p w14:paraId="2BE9DCB0" w14:textId="77777777" w:rsidR="00065161" w:rsidRPr="004A33C6"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25" w:name="_Toc198809684"/>
      <w:bookmarkStart w:id="26" w:name="_Toc198811076"/>
      <w:r w:rsidRPr="004A33C6">
        <w:rPr>
          <w:rFonts w:ascii="Times New Roman" w:eastAsia="Trebuchet MS" w:hAnsi="Times New Roman" w:cs="Times New Roman"/>
          <w:sz w:val="24"/>
          <w:szCs w:val="24"/>
          <w:lang w:val="es-ES"/>
        </w:rPr>
        <w:t>colaborează cu ceilalți membrii ai echipei comunitare integrate pentru evaluarea nevoilor specifice și pentru coordonarea suportului oferit de fiecare în parte;</w:t>
      </w:r>
      <w:bookmarkEnd w:id="25"/>
      <w:bookmarkEnd w:id="26"/>
      <w:r w:rsidRPr="004A33C6">
        <w:rPr>
          <w:rFonts w:ascii="Times New Roman" w:eastAsia="Trebuchet MS" w:hAnsi="Times New Roman" w:cs="Times New Roman"/>
          <w:sz w:val="24"/>
          <w:szCs w:val="24"/>
          <w:lang w:val="es-ES"/>
        </w:rPr>
        <w:t xml:space="preserve"> </w:t>
      </w:r>
    </w:p>
    <w:p w14:paraId="45C41B70" w14:textId="77777777" w:rsidR="00065161" w:rsidRPr="004A33C6"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27" w:name="_Toc198809685"/>
      <w:bookmarkStart w:id="28" w:name="_Toc198811077"/>
      <w:r w:rsidRPr="004A33C6">
        <w:rPr>
          <w:rFonts w:ascii="Times New Roman" w:eastAsia="Trebuchet MS" w:hAnsi="Times New Roman" w:cs="Times New Roman"/>
          <w:sz w:val="24"/>
          <w:szCs w:val="24"/>
          <w:lang w:val="es-ES"/>
        </w:rPr>
        <w:t xml:space="preserve">planifică și monitorizează implementarea activităților din diferite arii de </w:t>
      </w:r>
      <w:r w:rsidRPr="004A33C6">
        <w:rPr>
          <w:rFonts w:ascii="Times New Roman" w:eastAsia="Arial" w:hAnsi="Times New Roman" w:cs="Times New Roman"/>
          <w:sz w:val="24"/>
          <w:szCs w:val="24"/>
          <w:lang w:val="es-ES"/>
        </w:rPr>
        <w:t>intervenție</w:t>
      </w:r>
      <w:r w:rsidRPr="004A33C6">
        <w:rPr>
          <w:rFonts w:ascii="Times New Roman" w:eastAsia="Trebuchet MS" w:hAnsi="Times New Roman" w:cs="Times New Roman"/>
          <w:sz w:val="24"/>
          <w:szCs w:val="24"/>
          <w:lang w:val="es-ES"/>
        </w:rPr>
        <w:t>, dar și armonizarea acestor intervenții și impactul sau schimbările care apar în urma intervențiilor;</w:t>
      </w:r>
      <w:bookmarkEnd w:id="27"/>
      <w:bookmarkEnd w:id="28"/>
      <w:r w:rsidRPr="004A33C6">
        <w:rPr>
          <w:rFonts w:ascii="Times New Roman" w:eastAsia="Trebuchet MS" w:hAnsi="Times New Roman" w:cs="Times New Roman"/>
          <w:sz w:val="24"/>
          <w:szCs w:val="24"/>
          <w:lang w:val="es-ES"/>
        </w:rPr>
        <w:t xml:space="preserve"> </w:t>
      </w:r>
    </w:p>
    <w:p w14:paraId="0F5D66D1" w14:textId="77777777" w:rsidR="00065161" w:rsidRPr="004A33C6"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29" w:name="_Toc198809686"/>
      <w:bookmarkStart w:id="30" w:name="_Toc198811078"/>
      <w:r w:rsidRPr="004A33C6">
        <w:rPr>
          <w:rFonts w:ascii="Times New Roman" w:eastAsia="Trebuchet MS" w:hAnsi="Times New Roman" w:cs="Times New Roman"/>
          <w:sz w:val="24"/>
          <w:szCs w:val="24"/>
          <w:lang w:val="es-ES"/>
        </w:rPr>
        <w:t>solicită/participă la realizarea evaluării complexe;</w:t>
      </w:r>
      <w:bookmarkEnd w:id="29"/>
      <w:bookmarkEnd w:id="30"/>
      <w:r w:rsidRPr="004A33C6">
        <w:rPr>
          <w:rFonts w:ascii="Times New Roman" w:eastAsia="Trebuchet MS" w:hAnsi="Times New Roman" w:cs="Times New Roman"/>
          <w:sz w:val="24"/>
          <w:szCs w:val="24"/>
          <w:lang w:val="es-ES"/>
        </w:rPr>
        <w:t xml:space="preserve"> </w:t>
      </w:r>
    </w:p>
    <w:p w14:paraId="0D3E0C36" w14:textId="77777777" w:rsidR="00065161" w:rsidRPr="00065161"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31" w:name="_Toc198809687"/>
      <w:bookmarkStart w:id="32" w:name="_Toc198811079"/>
      <w:r w:rsidRPr="00065161">
        <w:rPr>
          <w:rFonts w:ascii="Times New Roman" w:eastAsia="Arial" w:hAnsi="Times New Roman" w:cs="Times New Roman"/>
          <w:sz w:val="24"/>
          <w:szCs w:val="24"/>
          <w:lang w:val="fr-FR"/>
        </w:rPr>
        <w:t xml:space="preserve">revizuiește </w:t>
      </w:r>
      <w:r w:rsidRPr="00065161">
        <w:rPr>
          <w:rFonts w:ascii="Times New Roman" w:hAnsi="Times New Roman" w:cs="Times New Roman"/>
          <w:noProof/>
          <w:sz w:val="24"/>
          <w:szCs w:val="24"/>
          <w:lang w:val="ro-RO" w:eastAsia="ro-RO"/>
        </w:rPr>
        <w:drawing>
          <wp:inline distT="0" distB="0" distL="114300" distR="114300" wp14:anchorId="7B3E805B" wp14:editId="27CF2729">
            <wp:extent cx="3175" cy="2540"/>
            <wp:effectExtent l="0" t="0" r="0" b="0"/>
            <wp:docPr id="104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3175" cy="2540"/>
                    </a:xfrm>
                    <a:prstGeom prst="rect">
                      <a:avLst/>
                    </a:prstGeom>
                    <a:ln/>
                  </pic:spPr>
                </pic:pic>
              </a:graphicData>
            </a:graphic>
          </wp:inline>
        </w:drawing>
      </w:r>
      <w:r w:rsidRPr="00065161">
        <w:rPr>
          <w:rFonts w:ascii="Times New Roman" w:eastAsia="Trebuchet MS" w:hAnsi="Times New Roman" w:cs="Times New Roman"/>
          <w:sz w:val="24"/>
          <w:szCs w:val="24"/>
          <w:lang w:val="fr-FR"/>
        </w:rPr>
        <w:t>planul inițial de intervenție, în urma rezultatelor evaluării complexe;</w:t>
      </w:r>
      <w:bookmarkEnd w:id="31"/>
      <w:bookmarkEnd w:id="32"/>
      <w:r w:rsidRPr="00065161">
        <w:rPr>
          <w:rFonts w:ascii="Times New Roman" w:eastAsia="Trebuchet MS" w:hAnsi="Times New Roman" w:cs="Times New Roman"/>
          <w:sz w:val="24"/>
          <w:szCs w:val="24"/>
          <w:lang w:val="fr-FR"/>
        </w:rPr>
        <w:t xml:space="preserve"> </w:t>
      </w:r>
    </w:p>
    <w:p w14:paraId="20673482" w14:textId="77777777" w:rsidR="00065161" w:rsidRPr="004A33C6"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33" w:name="_Toc198809688"/>
      <w:bookmarkStart w:id="34" w:name="_Toc198811080"/>
      <w:r w:rsidRPr="004A33C6">
        <w:rPr>
          <w:rFonts w:ascii="Times New Roman" w:eastAsia="Trebuchet MS" w:hAnsi="Times New Roman" w:cs="Times New Roman"/>
          <w:sz w:val="24"/>
          <w:szCs w:val="24"/>
          <w:lang w:val="es-ES"/>
        </w:rPr>
        <w:t>elaborează, în colaborare cu membri ai echipei comunitare integrate, planurile individualizate de servicii comunitare integrate;</w:t>
      </w:r>
      <w:bookmarkEnd w:id="33"/>
      <w:bookmarkEnd w:id="34"/>
      <w:r w:rsidRPr="004A33C6">
        <w:rPr>
          <w:rFonts w:ascii="Times New Roman" w:eastAsia="Trebuchet MS" w:hAnsi="Times New Roman" w:cs="Times New Roman"/>
          <w:sz w:val="24"/>
          <w:szCs w:val="24"/>
          <w:lang w:val="es-ES"/>
        </w:rPr>
        <w:t xml:space="preserve"> </w:t>
      </w:r>
    </w:p>
    <w:p w14:paraId="32561E3E" w14:textId="77777777" w:rsidR="00065161" w:rsidRPr="00065161"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35" w:name="_Toc198809689"/>
      <w:bookmarkStart w:id="36" w:name="_Toc198811081"/>
      <w:r w:rsidRPr="00065161">
        <w:rPr>
          <w:rFonts w:ascii="Times New Roman" w:eastAsia="Trebuchet MS" w:hAnsi="Times New Roman" w:cs="Times New Roman"/>
          <w:sz w:val="24"/>
          <w:szCs w:val="24"/>
          <w:lang w:val="fr-FR"/>
        </w:rPr>
        <w:t>implementează/participă la implementarea planurilor individualizate, monitorizează implementarea acestora și le revizuiește, în calitate de responsabil de caz;</w:t>
      </w:r>
      <w:bookmarkEnd w:id="35"/>
      <w:bookmarkEnd w:id="36"/>
      <w:r w:rsidRPr="00065161">
        <w:rPr>
          <w:rFonts w:ascii="Times New Roman" w:eastAsia="Trebuchet MS" w:hAnsi="Times New Roman" w:cs="Times New Roman"/>
          <w:sz w:val="24"/>
          <w:szCs w:val="24"/>
          <w:lang w:val="fr-FR"/>
        </w:rPr>
        <w:t xml:space="preserve"> </w:t>
      </w:r>
    </w:p>
    <w:p w14:paraId="2CD30126" w14:textId="77777777" w:rsidR="00065161" w:rsidRPr="00065161"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37" w:name="_Toc198809690"/>
      <w:bookmarkStart w:id="38" w:name="_Toc198811082"/>
      <w:r w:rsidRPr="00065161">
        <w:rPr>
          <w:rFonts w:ascii="Times New Roman" w:eastAsia="Trebuchet MS" w:hAnsi="Times New Roman" w:cs="Times New Roman"/>
          <w:sz w:val="24"/>
          <w:szCs w:val="24"/>
          <w:lang w:val="fr-FR"/>
        </w:rPr>
        <w:t>comunică rezultatele implementării planului de către toți specialiștii din domeniul furnizării serviciilor comunitare integrate, publice și private, din ariile de suport menționate în planul de inter</w:t>
      </w:r>
      <w:r w:rsidRPr="00065161">
        <w:rPr>
          <w:rFonts w:ascii="Times New Roman" w:eastAsia="Arial" w:hAnsi="Times New Roman" w:cs="Times New Roman"/>
          <w:sz w:val="24"/>
          <w:szCs w:val="24"/>
          <w:lang w:val="fr-FR"/>
        </w:rPr>
        <w:t>venție;</w:t>
      </w:r>
      <w:bookmarkEnd w:id="37"/>
      <w:bookmarkEnd w:id="38"/>
    </w:p>
    <w:p w14:paraId="35DFD35D" w14:textId="77777777" w:rsidR="00065161" w:rsidRPr="00065161"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39" w:name="_Toc198809691"/>
      <w:bookmarkStart w:id="40" w:name="_Toc198811083"/>
      <w:r w:rsidRPr="00065161">
        <w:rPr>
          <w:rFonts w:ascii="Times New Roman" w:eastAsia="Trebuchet MS" w:hAnsi="Times New Roman" w:cs="Times New Roman"/>
          <w:sz w:val="24"/>
          <w:szCs w:val="24"/>
          <w:lang w:val="fr-FR"/>
        </w:rPr>
        <w:t>pregătește și susține persoanele care trăiesc în sărăcie</w:t>
      </w:r>
      <w:r w:rsidRPr="00065161">
        <w:rPr>
          <w:rFonts w:ascii="Times New Roman" w:eastAsia="Arial" w:hAnsi="Times New Roman" w:cs="Times New Roman"/>
          <w:sz w:val="24"/>
          <w:szCs w:val="24"/>
          <w:lang w:val="fr-FR"/>
        </w:rPr>
        <w:t xml:space="preserve"> pentru a  contacta serviciile de ocupare și a identifica și accesa resursele necesare pentru transport și </w:t>
      </w:r>
      <w:r w:rsidRPr="00065161">
        <w:rPr>
          <w:rFonts w:ascii="Times New Roman" w:eastAsia="Trebuchet MS" w:hAnsi="Times New Roman" w:cs="Times New Roman"/>
          <w:sz w:val="24"/>
          <w:szCs w:val="24"/>
          <w:lang w:val="fr-FR"/>
        </w:rPr>
        <w:t>participă la activitățile organizate de către  serviciile de informare și consiliere  profesională din cadrul agențiilor județene de ocupare a forței de muncă;</w:t>
      </w:r>
      <w:bookmarkEnd w:id="39"/>
      <w:bookmarkEnd w:id="40"/>
      <w:r w:rsidRPr="00065161">
        <w:rPr>
          <w:rFonts w:ascii="Times New Roman" w:eastAsia="Trebuchet MS" w:hAnsi="Times New Roman" w:cs="Times New Roman"/>
          <w:strike/>
          <w:sz w:val="24"/>
          <w:szCs w:val="24"/>
          <w:lang w:val="fr-FR"/>
        </w:rPr>
        <w:t xml:space="preserve"> </w:t>
      </w:r>
    </w:p>
    <w:p w14:paraId="66BC7857" w14:textId="77777777" w:rsidR="00065161" w:rsidRPr="00065161"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41" w:name="_Toc198809692"/>
      <w:bookmarkStart w:id="42" w:name="_Toc198811084"/>
      <w:r w:rsidRPr="00065161">
        <w:rPr>
          <w:rFonts w:ascii="Times New Roman" w:eastAsia="Trebuchet MS" w:hAnsi="Times New Roman" w:cs="Times New Roman"/>
          <w:sz w:val="24"/>
          <w:szCs w:val="24"/>
          <w:lang w:val="fr-FR"/>
        </w:rPr>
        <w:t xml:space="preserve">aduce la cunoștința persoanelor apte de muncă, care au solicitat acordarea venitului minim de inserție, ca măsură de  asistență socială în scopul prevenirii și combaterii sărăciei și riscului de excluziune socială, </w:t>
      </w:r>
      <w:r w:rsidRPr="00065161">
        <w:rPr>
          <w:rFonts w:ascii="Times New Roman" w:eastAsia="Trebuchet MS" w:hAnsi="Times New Roman" w:cs="Times New Roman"/>
          <w:sz w:val="24"/>
          <w:szCs w:val="24"/>
          <w:lang w:val="fr-FR"/>
        </w:rPr>
        <w:lastRenderedPageBreak/>
        <w:t xml:space="preserve">data și ora/intervalul orar al programării stabilite de agenția teritorială pentru ocuparea forței de muncă pentru a fi înregistrate în evidență ca persoane în căutarea unui loc de muncă și pentru elaborarea planului individual de mediere, cu respectarea  prevederilor Normelor metodologice de aplicare a prevederilor Legii nr.196/2016 privind venitul minim de incluziune, aprobate prin Hotărârea Guvernului nr.1.154/2022, cu modificările </w:t>
      </w:r>
      <w:r w:rsidRPr="00065161">
        <w:rPr>
          <w:rFonts w:ascii="Times New Roman" w:eastAsia="Arial" w:hAnsi="Times New Roman" w:cs="Times New Roman"/>
          <w:sz w:val="24"/>
          <w:szCs w:val="24"/>
          <w:lang w:val="fr-FR"/>
        </w:rPr>
        <w:t xml:space="preserve"> și</w:t>
      </w:r>
      <w:r w:rsidRPr="00065161">
        <w:rPr>
          <w:rFonts w:ascii="Times New Roman" w:eastAsia="Trebuchet MS" w:hAnsi="Times New Roman" w:cs="Times New Roman"/>
          <w:sz w:val="24"/>
          <w:szCs w:val="24"/>
          <w:lang w:val="fr-FR"/>
        </w:rPr>
        <w:t xml:space="preserve"> completările ulterioare;</w:t>
      </w:r>
      <w:bookmarkEnd w:id="41"/>
      <w:bookmarkEnd w:id="42"/>
    </w:p>
    <w:p w14:paraId="67618E79" w14:textId="77777777" w:rsidR="00065161" w:rsidRPr="00065161"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43" w:name="_Toc198809693"/>
      <w:bookmarkStart w:id="44" w:name="_Toc198811085"/>
      <w:r w:rsidRPr="00065161">
        <w:rPr>
          <w:rFonts w:ascii="Times New Roman" w:eastAsia="Trebuchet MS" w:hAnsi="Times New Roman" w:cs="Times New Roman"/>
          <w:sz w:val="24"/>
          <w:szCs w:val="24"/>
          <w:lang w:val="fr-FR"/>
        </w:rPr>
        <w:t>corelează resursele și suportul necesar legat de planificarea activităților de familie și viața profesională, resursele materiale, suportul din partea rețelelor comunitare, dezvoltarea competențelor sociale și relaționarea cu grupurile de suport în vederea îmbunătățirii condițiilor de locuit, eliberării documentelor de identitate, accesului la mijloace de transport, etc;</w:t>
      </w:r>
      <w:bookmarkEnd w:id="43"/>
      <w:bookmarkEnd w:id="44"/>
    </w:p>
    <w:p w14:paraId="24A3B53D" w14:textId="77777777" w:rsidR="00065161" w:rsidRPr="00065161" w:rsidRDefault="00065161">
      <w:pPr>
        <w:numPr>
          <w:ilvl w:val="0"/>
          <w:numId w:val="8"/>
        </w:numPr>
        <w:shd w:val="clear" w:color="auto" w:fill="FFFFFF"/>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45" w:name="_Toc198809694"/>
      <w:bookmarkStart w:id="46" w:name="_Toc198811086"/>
      <w:r w:rsidRPr="00065161">
        <w:rPr>
          <w:rFonts w:ascii="Times New Roman" w:eastAsia="Trebuchet MS" w:hAnsi="Times New Roman" w:cs="Times New Roman"/>
          <w:sz w:val="24"/>
          <w:szCs w:val="24"/>
          <w:lang w:val="fr-FR"/>
        </w:rPr>
        <w:t>inițiază în colaborare cu membri ai echipei comunitare integrate, programul de acțiuni comunitare pentru combaterea sărăciei și excluziunii sociale;</w:t>
      </w:r>
      <w:bookmarkEnd w:id="45"/>
      <w:bookmarkEnd w:id="46"/>
    </w:p>
    <w:p w14:paraId="376CB39C"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47" w:name="_Toc198809695"/>
      <w:bookmarkStart w:id="48" w:name="_Toc198811087"/>
      <w:r w:rsidRPr="00065161">
        <w:rPr>
          <w:rFonts w:ascii="Times New Roman" w:eastAsia="Trebuchet MS" w:hAnsi="Times New Roman" w:cs="Times New Roman"/>
          <w:sz w:val="24"/>
          <w:szCs w:val="24"/>
          <w:lang w:val="fr-FR"/>
        </w:rPr>
        <w:t>realizează alte tipuri de intervenții care sunt în relație cu aria asistenței sociale sau care țin de responsabilitățile asistentului social pentru eliminarea cauzelor care generează și mențin starea  de sărăcie și excluziune socială;</w:t>
      </w:r>
      <w:bookmarkEnd w:id="47"/>
      <w:bookmarkEnd w:id="48"/>
    </w:p>
    <w:p w14:paraId="60334854"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49" w:name="_Toc198809696"/>
      <w:bookmarkStart w:id="50" w:name="_Toc198811088"/>
      <w:r w:rsidRPr="00065161">
        <w:rPr>
          <w:rFonts w:ascii="Times New Roman" w:eastAsia="Trebuchet MS" w:hAnsi="Times New Roman" w:cs="Times New Roman"/>
          <w:sz w:val="24"/>
          <w:szCs w:val="24"/>
          <w:lang w:val="fr-FR"/>
        </w:rPr>
        <w:t>după caz, asigură coordonarea personalului cu studii medii din domeniul asistenței sociale (tehnician în asistentă socială, lucrător social, etc).</w:t>
      </w:r>
      <w:bookmarkEnd w:id="49"/>
      <w:bookmarkEnd w:id="50"/>
    </w:p>
    <w:p w14:paraId="2A6AA47F"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51" w:name="_Toc198809697"/>
      <w:bookmarkStart w:id="52" w:name="_Toc198811089"/>
      <w:r w:rsidRPr="00065161">
        <w:rPr>
          <w:rFonts w:ascii="Times New Roman" w:eastAsia="Trebuchet MS" w:hAnsi="Times New Roman" w:cs="Times New Roman"/>
          <w:sz w:val="24"/>
          <w:szCs w:val="24"/>
          <w:lang w:val="fr-FR"/>
        </w:rPr>
        <w:t>participă la activități de informare și comunicare organizate în cadrul proiectului și la cursuri de instruire pentru dezvoltarea competențelor necesare furnizării serviciilor comunitare integrate, în completarea competențelor profesionale de bază;</w:t>
      </w:r>
      <w:bookmarkEnd w:id="51"/>
      <w:bookmarkEnd w:id="52"/>
      <w:r w:rsidRPr="00065161">
        <w:rPr>
          <w:rFonts w:ascii="Times New Roman" w:eastAsia="Trebuchet MS" w:hAnsi="Times New Roman" w:cs="Times New Roman"/>
          <w:sz w:val="24"/>
          <w:szCs w:val="24"/>
          <w:lang w:val="fr-FR"/>
        </w:rPr>
        <w:t xml:space="preserve"> </w:t>
      </w:r>
    </w:p>
    <w:p w14:paraId="583557C7"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53" w:name="_Toc198809698"/>
      <w:bookmarkStart w:id="54" w:name="_Toc198811090"/>
      <w:r w:rsidRPr="00065161">
        <w:rPr>
          <w:rFonts w:ascii="Times New Roman" w:eastAsia="Trebuchet MS" w:hAnsi="Times New Roman" w:cs="Times New Roman"/>
          <w:sz w:val="24"/>
          <w:szCs w:val="24"/>
          <w:lang w:val="fr-FR"/>
        </w:rPr>
        <w:t>participă la întâlniri periodice (lunare/trimestriale) de instruire și supervizare a membrilor echipei comunitare;</w:t>
      </w:r>
      <w:bookmarkEnd w:id="53"/>
      <w:bookmarkEnd w:id="54"/>
    </w:p>
    <w:p w14:paraId="11755D9D"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55" w:name="_Toc198809699"/>
      <w:bookmarkStart w:id="56" w:name="_Toc198811091"/>
      <w:r w:rsidRPr="00065161">
        <w:rPr>
          <w:rFonts w:ascii="Times New Roman" w:eastAsia="Trebuchet MS" w:hAnsi="Times New Roman" w:cs="Times New Roman"/>
          <w:sz w:val="24"/>
          <w:szCs w:val="24"/>
          <w:lang w:val="fr-FR"/>
        </w:rPr>
        <w:t>participă la întâlnirile săptămânale ale echipei comunitare integrate pentru analiza cazurilor aflate în asistență, a resurselor necesare, a eficienței instrumentelor și abordării procedurilor de lucru;</w:t>
      </w:r>
      <w:bookmarkEnd w:id="55"/>
      <w:bookmarkEnd w:id="56"/>
      <w:r w:rsidRPr="00065161">
        <w:rPr>
          <w:rFonts w:ascii="Times New Roman" w:eastAsia="Trebuchet MS" w:hAnsi="Times New Roman" w:cs="Times New Roman"/>
          <w:sz w:val="24"/>
          <w:szCs w:val="24"/>
          <w:lang w:val="fr-FR"/>
        </w:rPr>
        <w:t xml:space="preserve"> </w:t>
      </w:r>
    </w:p>
    <w:p w14:paraId="5E950E39"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57" w:name="_Toc198809700"/>
      <w:bookmarkStart w:id="58" w:name="_Toc198811092"/>
      <w:r w:rsidRPr="00065161">
        <w:rPr>
          <w:rFonts w:ascii="Times New Roman" w:eastAsia="Trebuchet MS" w:hAnsi="Times New Roman" w:cs="Times New Roman"/>
          <w:sz w:val="24"/>
          <w:szCs w:val="24"/>
          <w:lang w:val="fr-FR"/>
        </w:rPr>
        <w:t>participă la elaborarea raportului săptămânal pentru fiecare întâlnire a echipei comunitare integrate privind managementul de caz, privind problemele întâlnite pe parcursul implementării;</w:t>
      </w:r>
      <w:bookmarkEnd w:id="57"/>
      <w:bookmarkEnd w:id="58"/>
      <w:r w:rsidRPr="00065161">
        <w:rPr>
          <w:rFonts w:ascii="Times New Roman" w:eastAsia="Trebuchet MS" w:hAnsi="Times New Roman" w:cs="Times New Roman"/>
          <w:sz w:val="24"/>
          <w:szCs w:val="24"/>
          <w:lang w:val="fr-FR"/>
        </w:rPr>
        <w:t xml:space="preserve"> </w:t>
      </w:r>
    </w:p>
    <w:p w14:paraId="174F97C5" w14:textId="77777777" w:rsidR="00065161" w:rsidRPr="004A33C6"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59" w:name="_Toc198809701"/>
      <w:bookmarkStart w:id="60" w:name="_Toc198811093"/>
      <w:r w:rsidRPr="004A33C6">
        <w:rPr>
          <w:rFonts w:ascii="Times New Roman" w:eastAsia="Trebuchet MS" w:hAnsi="Times New Roman" w:cs="Times New Roman"/>
          <w:sz w:val="24"/>
          <w:szCs w:val="24"/>
          <w:lang w:val="es-ES"/>
        </w:rPr>
        <w:t>testează, pilotează și participă la revizuirea metodologiilor și instrumentelor de furnizare integrată a serviciilor comunitare;</w:t>
      </w:r>
      <w:bookmarkEnd w:id="59"/>
      <w:bookmarkEnd w:id="60"/>
      <w:r w:rsidRPr="004A33C6">
        <w:rPr>
          <w:rFonts w:ascii="Times New Roman" w:eastAsia="Trebuchet MS" w:hAnsi="Times New Roman" w:cs="Times New Roman"/>
          <w:sz w:val="24"/>
          <w:szCs w:val="24"/>
          <w:lang w:val="es-ES"/>
        </w:rPr>
        <w:t xml:space="preserve"> </w:t>
      </w:r>
    </w:p>
    <w:p w14:paraId="637E2C18" w14:textId="77777777" w:rsidR="00065161" w:rsidRPr="004A33C6"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61" w:name="_Toc198809702"/>
      <w:bookmarkStart w:id="62" w:name="_Toc198811094"/>
      <w:r w:rsidRPr="004A33C6">
        <w:rPr>
          <w:rFonts w:ascii="Times New Roman" w:eastAsia="Trebuchet MS" w:hAnsi="Times New Roman" w:cs="Times New Roman"/>
          <w:sz w:val="24"/>
          <w:szCs w:val="24"/>
          <w:lang w:val="es-ES"/>
        </w:rPr>
        <w:t>asigură aplicarea mecanismului operațional de colaborare interinstituțională și de coordonare a serviciilor comunitare integrate;</w:t>
      </w:r>
      <w:bookmarkEnd w:id="61"/>
      <w:bookmarkEnd w:id="62"/>
    </w:p>
    <w:p w14:paraId="7A6E7227"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r w:rsidRPr="00065161">
        <w:rPr>
          <w:rFonts w:ascii="Times New Roman" w:eastAsia="Trebuchet MS" w:hAnsi="Times New Roman" w:cs="Times New Roman"/>
          <w:sz w:val="24"/>
          <w:szCs w:val="24"/>
          <w:lang w:val="fr-FR"/>
        </w:rPr>
        <w:t xml:space="preserve"> </w:t>
      </w:r>
      <w:bookmarkStart w:id="63" w:name="_Toc198809703"/>
      <w:bookmarkStart w:id="64" w:name="_Toc198811095"/>
      <w:r w:rsidRPr="00065161">
        <w:rPr>
          <w:rFonts w:ascii="Times New Roman" w:eastAsia="Trebuchet MS" w:hAnsi="Times New Roman" w:cs="Times New Roman"/>
          <w:sz w:val="24"/>
          <w:szCs w:val="24"/>
          <w:lang w:val="fr-FR"/>
        </w:rPr>
        <w:t>întocmește raportul lunar de activitate, conform prevederilor stabilite în contractul de subvenționare, pe perioada implementării proiectului;</w:t>
      </w:r>
      <w:bookmarkEnd w:id="63"/>
      <w:bookmarkEnd w:id="64"/>
      <w:r w:rsidRPr="00065161">
        <w:rPr>
          <w:rFonts w:ascii="Times New Roman" w:eastAsia="Trebuchet MS" w:hAnsi="Times New Roman" w:cs="Times New Roman"/>
          <w:sz w:val="24"/>
          <w:szCs w:val="24"/>
          <w:lang w:val="fr-FR"/>
        </w:rPr>
        <w:t xml:space="preserve"> </w:t>
      </w:r>
    </w:p>
    <w:p w14:paraId="7A1E2F69"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65" w:name="_Toc198809704"/>
      <w:bookmarkStart w:id="66" w:name="_Toc198811096"/>
      <w:r w:rsidRPr="00065161">
        <w:rPr>
          <w:rFonts w:ascii="Times New Roman" w:eastAsia="Trebuchet MS" w:hAnsi="Times New Roman" w:cs="Times New Roman"/>
          <w:sz w:val="24"/>
          <w:szCs w:val="24"/>
          <w:lang w:val="fr-FR"/>
        </w:rPr>
        <w:t>participă la schimburi de experiență și întâlniri locale și regionale între lucrătorii comunitari, diverși profesioniști, membri ai structurilor comunitare consultative, reprezentanți ai primăriilor și cu coordonatorii din cadrul unităților județene de suport și supervizare (DGASPC, DSP, CJRAE) etc;</w:t>
      </w:r>
      <w:bookmarkEnd w:id="65"/>
      <w:bookmarkEnd w:id="66"/>
      <w:r w:rsidRPr="00065161">
        <w:rPr>
          <w:rFonts w:ascii="Times New Roman" w:eastAsia="Trebuchet MS" w:hAnsi="Times New Roman" w:cs="Times New Roman"/>
          <w:sz w:val="24"/>
          <w:szCs w:val="24"/>
          <w:lang w:val="fr-FR"/>
        </w:rPr>
        <w:t xml:space="preserve"> </w:t>
      </w:r>
    </w:p>
    <w:p w14:paraId="730DC90D"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67" w:name="_Toc198809705"/>
      <w:bookmarkStart w:id="68" w:name="_Toc198811097"/>
      <w:r w:rsidRPr="00065161">
        <w:rPr>
          <w:rFonts w:ascii="Times New Roman" w:eastAsia="Trebuchet MS" w:hAnsi="Times New Roman" w:cs="Times New Roman"/>
          <w:sz w:val="24"/>
          <w:szCs w:val="24"/>
          <w:lang w:val="fr-FR"/>
        </w:rPr>
        <w:t>facilitează diseminarea informațiilor cu privire la proiect și a instrumentelor elaborate în cadrul proiectului la nivelul DGASPC/AJPIS/CJRAE/DSP și a rezultatelor aplicării acestora;</w:t>
      </w:r>
      <w:bookmarkEnd w:id="67"/>
      <w:bookmarkEnd w:id="68"/>
      <w:r w:rsidRPr="00065161">
        <w:rPr>
          <w:rFonts w:ascii="Times New Roman" w:eastAsia="Trebuchet MS" w:hAnsi="Times New Roman" w:cs="Times New Roman"/>
          <w:sz w:val="24"/>
          <w:szCs w:val="24"/>
          <w:lang w:val="fr-FR"/>
        </w:rPr>
        <w:t xml:space="preserve"> </w:t>
      </w:r>
    </w:p>
    <w:p w14:paraId="72E6E5F0"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69" w:name="_Toc198809706"/>
      <w:bookmarkStart w:id="70" w:name="_Toc198811098"/>
      <w:r w:rsidRPr="00065161">
        <w:rPr>
          <w:rFonts w:ascii="Times New Roman" w:eastAsia="Trebuchet MS" w:hAnsi="Times New Roman" w:cs="Times New Roman"/>
          <w:sz w:val="24"/>
          <w:szCs w:val="24"/>
          <w:lang w:val="fr-FR"/>
        </w:rPr>
        <w:t>comunică cu reprezentanții autorităților administrației publice locale pentru a se asigura de sustenabilitatea activităților din proiect, prin participarea la identificarea unor oportunități de finanțare nerambursabilă și scrierea de proiecte la nivel local;</w:t>
      </w:r>
      <w:bookmarkEnd w:id="69"/>
      <w:bookmarkEnd w:id="70"/>
      <w:r w:rsidRPr="00065161">
        <w:rPr>
          <w:rFonts w:ascii="Times New Roman" w:eastAsia="Trebuchet MS" w:hAnsi="Times New Roman" w:cs="Times New Roman"/>
          <w:sz w:val="24"/>
          <w:szCs w:val="24"/>
          <w:lang w:val="fr-FR"/>
        </w:rPr>
        <w:t xml:space="preserve"> </w:t>
      </w:r>
    </w:p>
    <w:p w14:paraId="1F102FE3" w14:textId="77777777" w:rsidR="00065161" w:rsidRPr="004A33C6"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71" w:name="_Toc198809707"/>
      <w:bookmarkStart w:id="72" w:name="_Toc198811099"/>
      <w:r w:rsidRPr="004A33C6">
        <w:rPr>
          <w:rFonts w:ascii="Times New Roman" w:eastAsia="Trebuchet MS" w:hAnsi="Times New Roman" w:cs="Times New Roman"/>
          <w:sz w:val="24"/>
          <w:szCs w:val="24"/>
          <w:lang w:val="es-ES"/>
        </w:rPr>
        <w:t>pregătește și depune dosarul pentru acreditarea SPAS, după caz;</w:t>
      </w:r>
      <w:bookmarkEnd w:id="71"/>
      <w:bookmarkEnd w:id="72"/>
    </w:p>
    <w:p w14:paraId="4B09C924"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73" w:name="_Toc198809708"/>
      <w:bookmarkStart w:id="74" w:name="_Toc198811100"/>
      <w:r w:rsidRPr="00065161">
        <w:rPr>
          <w:rFonts w:ascii="Times New Roman" w:eastAsia="Trebuchet MS" w:hAnsi="Times New Roman" w:cs="Times New Roman"/>
          <w:sz w:val="24"/>
          <w:szCs w:val="24"/>
          <w:lang w:val="fr-FR"/>
        </w:rPr>
        <w:t>pregătește și depune dosarul pentru licențierea Serviciului de Asistență Comunitară (SAC);</w:t>
      </w:r>
      <w:bookmarkEnd w:id="73"/>
      <w:bookmarkEnd w:id="74"/>
    </w:p>
    <w:p w14:paraId="51765453"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r w:rsidRPr="00065161">
        <w:rPr>
          <w:rFonts w:ascii="Times New Roman" w:eastAsia="Trebuchet MS" w:hAnsi="Times New Roman" w:cs="Times New Roman"/>
          <w:sz w:val="24"/>
          <w:szCs w:val="24"/>
          <w:lang w:val="fr-FR"/>
        </w:rPr>
        <w:t xml:space="preserve"> </w:t>
      </w:r>
      <w:bookmarkStart w:id="75" w:name="_Toc198809709"/>
      <w:bookmarkStart w:id="76" w:name="_Toc198811101"/>
      <w:r w:rsidRPr="00065161">
        <w:rPr>
          <w:rFonts w:ascii="Times New Roman" w:eastAsia="Trebuchet MS" w:hAnsi="Times New Roman" w:cs="Times New Roman"/>
          <w:sz w:val="24"/>
          <w:szCs w:val="24"/>
          <w:lang w:val="fr-FR"/>
        </w:rPr>
        <w:t>inițiază și elaborează propuneri de protocoale de colaborare pentru combaterea sărăciei și excluziunii sociale;</w:t>
      </w:r>
      <w:bookmarkEnd w:id="75"/>
      <w:bookmarkEnd w:id="76"/>
    </w:p>
    <w:p w14:paraId="438DE3B8"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77" w:name="_Toc198809710"/>
      <w:bookmarkStart w:id="78" w:name="_Toc198811102"/>
      <w:r w:rsidRPr="00065161">
        <w:rPr>
          <w:rFonts w:ascii="Times New Roman" w:eastAsia="Trebuchet MS" w:hAnsi="Times New Roman" w:cs="Times New Roman"/>
          <w:sz w:val="24"/>
          <w:szCs w:val="24"/>
          <w:lang w:val="fr-FR"/>
        </w:rPr>
        <w:t>elaborează proiectul de program de acțiuni comunitare pentru combaterea sărăciei și excluziunii sociale;</w:t>
      </w:r>
      <w:bookmarkEnd w:id="77"/>
      <w:bookmarkEnd w:id="78"/>
    </w:p>
    <w:p w14:paraId="3565F571" w14:textId="77777777" w:rsidR="00065161" w:rsidRPr="00065161" w:rsidRDefault="00065161">
      <w:pPr>
        <w:numPr>
          <w:ilvl w:val="0"/>
          <w:numId w:val="8"/>
        </w:numPr>
        <w:suppressAutoHyphens/>
        <w:spacing w:line="276" w:lineRule="auto"/>
        <w:ind w:left="426"/>
        <w:jc w:val="both"/>
        <w:textDirection w:val="btLr"/>
        <w:textAlignment w:val="top"/>
        <w:outlineLvl w:val="0"/>
        <w:rPr>
          <w:rFonts w:ascii="Times New Roman" w:eastAsia="Trebuchet MS" w:hAnsi="Times New Roman" w:cs="Times New Roman"/>
          <w:sz w:val="24"/>
          <w:szCs w:val="24"/>
          <w:lang w:val="fr-FR"/>
        </w:rPr>
      </w:pPr>
      <w:bookmarkStart w:id="79" w:name="_Toc198809711"/>
      <w:bookmarkStart w:id="80" w:name="_Toc198811103"/>
      <w:r w:rsidRPr="00065161">
        <w:rPr>
          <w:rFonts w:ascii="Times New Roman" w:eastAsia="Trebuchet MS" w:hAnsi="Times New Roman" w:cs="Times New Roman"/>
          <w:sz w:val="24"/>
          <w:szCs w:val="24"/>
          <w:lang w:val="fr-FR"/>
        </w:rPr>
        <w:t>identifică și accesează bănci de resurse pentru nevoile materiale ale unei familii (îmbrăcăminte, încălțăminte, rechizite, etc.) sau bănci de alimente;</w:t>
      </w:r>
      <w:bookmarkEnd w:id="79"/>
      <w:bookmarkEnd w:id="80"/>
    </w:p>
    <w:p w14:paraId="2385C399"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81" w:name="_Toc198809712"/>
      <w:bookmarkStart w:id="82" w:name="_Toc198811104"/>
      <w:r w:rsidRPr="00065161">
        <w:rPr>
          <w:rFonts w:ascii="Times New Roman" w:eastAsia="Trebuchet MS" w:hAnsi="Times New Roman" w:cs="Times New Roman"/>
          <w:sz w:val="24"/>
          <w:szCs w:val="24"/>
          <w:lang w:val="fr-FR"/>
        </w:rPr>
        <w:t>îndrumă persoanele vulnerabile participante la proiect cu privire la completarea formularului de grup țintă;</w:t>
      </w:r>
      <w:bookmarkEnd w:id="81"/>
      <w:bookmarkEnd w:id="82"/>
    </w:p>
    <w:p w14:paraId="5DAD8C5D"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83" w:name="_Toc198809713"/>
      <w:bookmarkStart w:id="84" w:name="_Toc198811105"/>
      <w:r w:rsidRPr="00065161">
        <w:rPr>
          <w:rFonts w:ascii="Times New Roman" w:eastAsia="Trebuchet MS" w:hAnsi="Times New Roman" w:cs="Times New Roman"/>
          <w:sz w:val="24"/>
          <w:szCs w:val="24"/>
          <w:lang w:val="fr-FR"/>
        </w:rPr>
        <w:t xml:space="preserve">strânge FGT de la persoanele vulnerabile </w:t>
      </w:r>
      <w:r w:rsidRPr="00065161">
        <w:rPr>
          <w:rFonts w:ascii="Times New Roman" w:eastAsia="Arial" w:hAnsi="Times New Roman" w:cs="Times New Roman"/>
          <w:sz w:val="24"/>
          <w:szCs w:val="24"/>
          <w:lang w:val="fr-FR"/>
        </w:rPr>
        <w:t>și</w:t>
      </w:r>
      <w:r w:rsidRPr="00065161">
        <w:rPr>
          <w:rFonts w:ascii="Times New Roman" w:eastAsia="Trebuchet MS" w:hAnsi="Times New Roman" w:cs="Times New Roman"/>
          <w:sz w:val="24"/>
          <w:szCs w:val="24"/>
          <w:lang w:val="fr-FR"/>
        </w:rPr>
        <w:t xml:space="preserve"> le transmit membrilor UJSS;</w:t>
      </w:r>
      <w:bookmarkEnd w:id="83"/>
      <w:bookmarkEnd w:id="84"/>
    </w:p>
    <w:p w14:paraId="65EEA612" w14:textId="77777777" w:rsidR="00065161" w:rsidRPr="00065161" w:rsidRDefault="00065161">
      <w:pPr>
        <w:numPr>
          <w:ilvl w:val="0"/>
          <w:numId w:val="8"/>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r w:rsidRPr="00065161">
        <w:rPr>
          <w:rFonts w:ascii="Times New Roman" w:eastAsia="Trebuchet MS" w:hAnsi="Times New Roman" w:cs="Times New Roman"/>
          <w:sz w:val="24"/>
          <w:szCs w:val="24"/>
          <w:lang w:val="fr-FR"/>
        </w:rPr>
        <w:lastRenderedPageBreak/>
        <w:t xml:space="preserve"> </w:t>
      </w:r>
      <w:bookmarkStart w:id="85" w:name="_Toc198809714"/>
      <w:bookmarkStart w:id="86" w:name="_Toc198811106"/>
      <w:r w:rsidRPr="00065161">
        <w:rPr>
          <w:rFonts w:ascii="Times New Roman" w:eastAsia="Trebuchet MS" w:hAnsi="Times New Roman" w:cs="Times New Roman"/>
          <w:sz w:val="24"/>
          <w:szCs w:val="24"/>
          <w:lang w:val="fr-FR"/>
        </w:rPr>
        <w:t>elaborează documente resursă/de suport și le publică pe site-ul SPAS/etc. și/sau DGASPC pentru comunitate, în vederea combaterii sărăciei și excluziunii sociale.</w:t>
      </w:r>
      <w:bookmarkEnd w:id="85"/>
      <w:bookmarkEnd w:id="86"/>
    </w:p>
    <w:p w14:paraId="62125B91" w14:textId="77777777" w:rsidR="00065161" w:rsidRPr="00065161" w:rsidRDefault="00065161" w:rsidP="00156581">
      <w:pPr>
        <w:jc w:val="both"/>
        <w:rPr>
          <w:rFonts w:ascii="Times New Roman" w:eastAsia="Trebuchet MS" w:hAnsi="Times New Roman" w:cs="Times New Roman"/>
          <w:sz w:val="24"/>
          <w:szCs w:val="24"/>
          <w:u w:val="single"/>
          <w:lang w:val="fr-FR"/>
        </w:rPr>
      </w:pPr>
      <w:r w:rsidRPr="00065161">
        <w:rPr>
          <w:rFonts w:ascii="Times New Roman" w:eastAsia="Arial" w:hAnsi="Times New Roman" w:cs="Times New Roman"/>
          <w:i/>
          <w:sz w:val="24"/>
          <w:szCs w:val="24"/>
          <w:u w:val="single"/>
          <w:lang w:val="fr-FR"/>
        </w:rPr>
        <w:t>Alte atribuții (specifice managementului de caz):</w:t>
      </w:r>
    </w:p>
    <w:p w14:paraId="754FB5CB" w14:textId="77777777" w:rsidR="00065161" w:rsidRPr="00065161" w:rsidRDefault="00065161">
      <w:pPr>
        <w:numPr>
          <w:ilvl w:val="0"/>
          <w:numId w:val="9"/>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87" w:name="_Toc198809715"/>
      <w:bookmarkStart w:id="88" w:name="_Toc198811107"/>
      <w:r w:rsidRPr="00065161">
        <w:rPr>
          <w:rFonts w:ascii="Times New Roman" w:eastAsia="Trebuchet MS" w:hAnsi="Times New Roman" w:cs="Times New Roman"/>
          <w:sz w:val="24"/>
          <w:szCs w:val="24"/>
          <w:lang w:val="fr-FR"/>
        </w:rPr>
        <w:t>elaborează planul inițial de intervenție pe baza evaluării inițiale exhaustive/complete a nevoilor (locuire, ocupare, educație, sănătate etc.), a riscurilor de excluziune socială pentru persoanele vulnerabile;</w:t>
      </w:r>
      <w:bookmarkEnd w:id="87"/>
      <w:bookmarkEnd w:id="88"/>
    </w:p>
    <w:p w14:paraId="0DFE3113" w14:textId="77777777" w:rsidR="00065161" w:rsidRPr="00065161" w:rsidRDefault="00065161">
      <w:pPr>
        <w:numPr>
          <w:ilvl w:val="0"/>
          <w:numId w:val="9"/>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89" w:name="_Toc198809716"/>
      <w:bookmarkStart w:id="90" w:name="_Toc198811108"/>
      <w:r w:rsidRPr="00065161">
        <w:rPr>
          <w:rFonts w:ascii="Times New Roman" w:eastAsia="Trebuchet MS" w:hAnsi="Times New Roman" w:cs="Times New Roman"/>
          <w:sz w:val="24"/>
          <w:szCs w:val="24"/>
          <w:lang w:val="fr-FR"/>
        </w:rPr>
        <w:t>coordonează și integrează toate activitățile destinate grupurilor vulnerabile, de organizare și gestionare a măsurilor de asistență socială specifice, realizate de către asistenții sociali, tehnicienii asistență socială și/sau diferiți specialiști, în acord cu obiectivele stabilite în planurile de intervenție;</w:t>
      </w:r>
      <w:bookmarkEnd w:id="89"/>
      <w:bookmarkEnd w:id="90"/>
    </w:p>
    <w:p w14:paraId="6BAD50FC" w14:textId="77777777" w:rsidR="00065161" w:rsidRPr="00065161" w:rsidRDefault="00065161">
      <w:pPr>
        <w:numPr>
          <w:ilvl w:val="0"/>
          <w:numId w:val="9"/>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91" w:name="_Toc198809717"/>
      <w:bookmarkStart w:id="92" w:name="_Toc198811109"/>
      <w:r w:rsidRPr="00065161">
        <w:rPr>
          <w:rFonts w:ascii="Times New Roman" w:eastAsia="Trebuchet MS" w:hAnsi="Times New Roman" w:cs="Times New Roman"/>
          <w:sz w:val="24"/>
          <w:szCs w:val="24"/>
          <w:lang w:val="fr-FR"/>
        </w:rPr>
        <w:t>contactează și colaborează cu asistentul medical comunitar/mediatorul sanitar, consilierul/mediatorul școlar, dar și cu alți specialiști din domeniul furnizării serviciilor publice și private din ariile de suport pentru evaluarea nevoilor în domeniile: ocupare, sănătate, educație, locuire, eliberarea documentelor de identitate;</w:t>
      </w:r>
      <w:bookmarkEnd w:id="91"/>
      <w:bookmarkEnd w:id="92"/>
    </w:p>
    <w:p w14:paraId="7308BE64" w14:textId="00B98FD9" w:rsidR="00065161" w:rsidRPr="00065161" w:rsidRDefault="00065161">
      <w:pPr>
        <w:numPr>
          <w:ilvl w:val="0"/>
          <w:numId w:val="9"/>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fr-FR"/>
        </w:rPr>
      </w:pPr>
      <w:bookmarkStart w:id="93" w:name="_Toc198809718"/>
      <w:bookmarkStart w:id="94" w:name="_Toc198811110"/>
      <w:r w:rsidRPr="00065161">
        <w:rPr>
          <w:rFonts w:ascii="Times New Roman" w:eastAsia="Trebuchet MS" w:hAnsi="Times New Roman" w:cs="Times New Roman"/>
          <w:sz w:val="24"/>
          <w:szCs w:val="24"/>
          <w:lang w:val="fr-FR"/>
        </w:rPr>
        <w:t>stabilește strategia de intervenție în echipa comunitară integrată și pregătirea planului de intervenție pentru prioritățile selectate;</w:t>
      </w:r>
      <w:bookmarkEnd w:id="93"/>
      <w:bookmarkEnd w:id="94"/>
    </w:p>
    <w:p w14:paraId="317D036E" w14:textId="69D01A12" w:rsidR="00065161" w:rsidRPr="00065161" w:rsidRDefault="00065161">
      <w:pPr>
        <w:numPr>
          <w:ilvl w:val="0"/>
          <w:numId w:val="9"/>
        </w:numPr>
        <w:suppressAutoHyphens/>
        <w:spacing w:line="259" w:lineRule="auto"/>
        <w:ind w:left="426"/>
        <w:jc w:val="both"/>
        <w:textDirection w:val="btLr"/>
        <w:textAlignment w:val="top"/>
        <w:outlineLvl w:val="0"/>
        <w:rPr>
          <w:rFonts w:ascii="Times New Roman" w:eastAsia="Trebuchet MS" w:hAnsi="Times New Roman" w:cs="Times New Roman"/>
          <w:sz w:val="24"/>
          <w:szCs w:val="24"/>
        </w:rPr>
      </w:pPr>
      <w:bookmarkStart w:id="95" w:name="_heading=h.xmt3im9qf5vv" w:colFirst="0" w:colLast="0"/>
      <w:bookmarkStart w:id="96" w:name="_Toc198809719"/>
      <w:bookmarkStart w:id="97" w:name="_Toc198811111"/>
      <w:bookmarkEnd w:id="95"/>
      <w:r w:rsidRPr="00065161">
        <w:rPr>
          <w:rFonts w:ascii="Times New Roman" w:eastAsia="Arial" w:hAnsi="Times New Roman" w:cs="Times New Roman"/>
          <w:sz w:val="24"/>
          <w:szCs w:val="24"/>
        </w:rPr>
        <w:t>revizuiește planul de intervenție;</w:t>
      </w:r>
      <w:bookmarkEnd w:id="96"/>
      <w:bookmarkEnd w:id="97"/>
    </w:p>
    <w:p w14:paraId="23F96B9A" w14:textId="77777777" w:rsidR="00065161" w:rsidRPr="004A33C6" w:rsidRDefault="00065161">
      <w:pPr>
        <w:numPr>
          <w:ilvl w:val="0"/>
          <w:numId w:val="9"/>
        </w:numPr>
        <w:suppressAutoHyphens/>
        <w:spacing w:line="259" w:lineRule="auto"/>
        <w:ind w:left="426"/>
        <w:jc w:val="both"/>
        <w:textDirection w:val="btLr"/>
        <w:textAlignment w:val="top"/>
        <w:outlineLvl w:val="0"/>
        <w:rPr>
          <w:rFonts w:ascii="Times New Roman" w:eastAsia="Trebuchet MS" w:hAnsi="Times New Roman" w:cs="Times New Roman"/>
          <w:sz w:val="24"/>
          <w:szCs w:val="24"/>
          <w:lang w:val="es-ES"/>
        </w:rPr>
      </w:pPr>
      <w:bookmarkStart w:id="98" w:name="_Toc198809720"/>
      <w:bookmarkStart w:id="99" w:name="_Toc198811112"/>
      <w:r w:rsidRPr="004A33C6">
        <w:rPr>
          <w:rFonts w:ascii="Times New Roman" w:eastAsia="Trebuchet MS" w:hAnsi="Times New Roman" w:cs="Times New Roman"/>
          <w:sz w:val="24"/>
          <w:szCs w:val="24"/>
          <w:lang w:val="es-ES"/>
        </w:rPr>
        <w:t>evaluează impactul intervenției și stabilește următoarele priorități asupra cărora să se intervină;</w:t>
      </w:r>
      <w:bookmarkEnd w:id="98"/>
      <w:bookmarkEnd w:id="99"/>
    </w:p>
    <w:p w14:paraId="32A1C837" w14:textId="6F85251D" w:rsidR="00065161" w:rsidRPr="00065161" w:rsidRDefault="00065161">
      <w:pPr>
        <w:numPr>
          <w:ilvl w:val="0"/>
          <w:numId w:val="9"/>
        </w:numPr>
        <w:suppressAutoHyphens/>
        <w:spacing w:line="259" w:lineRule="auto"/>
        <w:ind w:left="426"/>
        <w:jc w:val="both"/>
        <w:textDirection w:val="btLr"/>
        <w:textAlignment w:val="top"/>
        <w:outlineLvl w:val="0"/>
        <w:rPr>
          <w:rFonts w:ascii="Times New Roman" w:eastAsia="Trebuchet MS" w:hAnsi="Times New Roman" w:cs="Times New Roman"/>
          <w:sz w:val="24"/>
          <w:szCs w:val="24"/>
        </w:rPr>
      </w:pPr>
      <w:bookmarkStart w:id="100" w:name="_Toc198809721"/>
      <w:bookmarkStart w:id="101" w:name="_Toc198811113"/>
      <w:r w:rsidRPr="00065161">
        <w:rPr>
          <w:rFonts w:ascii="Times New Roman" w:eastAsia="Trebuchet MS" w:hAnsi="Times New Roman" w:cs="Times New Roman"/>
          <w:sz w:val="24"/>
          <w:szCs w:val="24"/>
        </w:rPr>
        <w:t>contactează serviciile și instituțiile cu responsabilități în furnizarea serviciilor publice specializate;</w:t>
      </w:r>
      <w:bookmarkEnd w:id="100"/>
      <w:bookmarkEnd w:id="101"/>
    </w:p>
    <w:p w14:paraId="038AB496" w14:textId="61EDC983" w:rsidR="00065161" w:rsidRPr="00065161" w:rsidRDefault="00065161">
      <w:pPr>
        <w:numPr>
          <w:ilvl w:val="0"/>
          <w:numId w:val="9"/>
        </w:numPr>
        <w:suppressAutoHyphens/>
        <w:spacing w:line="259" w:lineRule="auto"/>
        <w:ind w:left="426"/>
        <w:jc w:val="both"/>
        <w:textDirection w:val="btLr"/>
        <w:textAlignment w:val="top"/>
        <w:outlineLvl w:val="0"/>
        <w:rPr>
          <w:rFonts w:ascii="Times New Roman" w:eastAsia="Trebuchet MS" w:hAnsi="Times New Roman" w:cs="Times New Roman"/>
          <w:sz w:val="24"/>
          <w:szCs w:val="24"/>
        </w:rPr>
      </w:pPr>
      <w:bookmarkStart w:id="102" w:name="_Toc198809722"/>
      <w:bookmarkStart w:id="103" w:name="_Toc198811114"/>
      <w:r w:rsidRPr="00065161">
        <w:rPr>
          <w:rFonts w:ascii="Times New Roman" w:eastAsia="Trebuchet MS" w:hAnsi="Times New Roman" w:cs="Times New Roman"/>
          <w:sz w:val="24"/>
          <w:szCs w:val="24"/>
        </w:rPr>
        <w:t>evaluează  impactul intervenției și stabilește următoarele priorități asupra cărora să se intervină pentru eliminarea totală a cauzelor care mențin starea de sărăcie și asigurarea sustenabilității intervenției.</w:t>
      </w:r>
      <w:bookmarkEnd w:id="102"/>
      <w:bookmarkEnd w:id="103"/>
    </w:p>
    <w:p w14:paraId="64C09340" w14:textId="77777777" w:rsidR="003F6844" w:rsidRDefault="003F6844" w:rsidP="00156581">
      <w:pPr>
        <w:jc w:val="both"/>
        <w:rPr>
          <w:rFonts w:ascii="Times New Roman" w:hAnsi="Times New Roman" w:cs="Times New Roman"/>
          <w:sz w:val="24"/>
          <w:szCs w:val="24"/>
        </w:rPr>
      </w:pPr>
    </w:p>
    <w:p w14:paraId="656BE2DD" w14:textId="59FB1B7E" w:rsidR="0016688D" w:rsidRPr="0016688D" w:rsidRDefault="0016688D" w:rsidP="00BE79B8">
      <w:pPr>
        <w:ind w:firstLine="0"/>
        <w:jc w:val="center"/>
        <w:rPr>
          <w:rFonts w:ascii="Times New Roman" w:hAnsi="Times New Roman" w:cs="Times New Roman"/>
          <w:b/>
          <w:sz w:val="24"/>
          <w:szCs w:val="24"/>
        </w:rPr>
      </w:pPr>
      <w:r w:rsidRPr="0016688D">
        <w:rPr>
          <w:rFonts w:ascii="Times New Roman" w:hAnsi="Times New Roman" w:cs="Times New Roman"/>
          <w:b/>
          <w:sz w:val="24"/>
          <w:szCs w:val="24"/>
        </w:rPr>
        <w:t>PRIMAR,</w:t>
      </w:r>
    </w:p>
    <w:p w14:paraId="76EB37CF" w14:textId="0C58EC20" w:rsidR="0016688D" w:rsidRPr="0016688D" w:rsidRDefault="004A33C6" w:rsidP="005030D6">
      <w:pPr>
        <w:ind w:firstLine="0"/>
        <w:jc w:val="center"/>
        <w:rPr>
          <w:rFonts w:ascii="Times New Roman" w:hAnsi="Times New Roman" w:cs="Times New Roman"/>
          <w:sz w:val="24"/>
          <w:szCs w:val="24"/>
        </w:rPr>
      </w:pPr>
      <w:r>
        <w:rPr>
          <w:rFonts w:ascii="Times New Roman" w:hAnsi="Times New Roman" w:cs="Times New Roman"/>
          <w:sz w:val="24"/>
          <w:szCs w:val="24"/>
        </w:rPr>
        <w:t>FURDUI OVIDIU ILIE</w:t>
      </w:r>
    </w:p>
    <w:sectPr w:rsidR="0016688D" w:rsidRPr="0016688D" w:rsidSect="003F6844">
      <w:pgSz w:w="12240" w:h="15840" w:code="1"/>
      <w:pgMar w:top="567"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373C8" w14:textId="77777777" w:rsidR="008B218D" w:rsidRDefault="008B218D" w:rsidP="0004009B">
      <w:r>
        <w:separator/>
      </w:r>
    </w:p>
  </w:endnote>
  <w:endnote w:type="continuationSeparator" w:id="0">
    <w:p w14:paraId="30DBF27D" w14:textId="77777777" w:rsidR="008B218D" w:rsidRDefault="008B218D" w:rsidP="00040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Noto Sans Symbol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D5C15" w14:textId="77777777" w:rsidR="008B218D" w:rsidRDefault="008B218D" w:rsidP="0004009B">
      <w:r>
        <w:separator/>
      </w:r>
    </w:p>
  </w:footnote>
  <w:footnote w:type="continuationSeparator" w:id="0">
    <w:p w14:paraId="24F9AE65" w14:textId="77777777" w:rsidR="008B218D" w:rsidRDefault="008B218D" w:rsidP="000400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0213"/>
    <w:multiLevelType w:val="hybridMultilevel"/>
    <w:tmpl w:val="3A1EF620"/>
    <w:lvl w:ilvl="0" w:tplc="CFF0AA60">
      <w:start w:val="1"/>
      <w:numFmt w:val="lowerLetter"/>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2557FE4"/>
    <w:multiLevelType w:val="hybridMultilevel"/>
    <w:tmpl w:val="C0169A42"/>
    <w:lvl w:ilvl="0" w:tplc="8550B64A">
      <w:start w:val="1"/>
      <w:numFmt w:val="lowerLetter"/>
      <w:lvlText w:val="%1."/>
      <w:lvlJc w:val="left"/>
      <w:pPr>
        <w:ind w:left="1080" w:hanging="360"/>
      </w:pPr>
      <w:rPr>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25655486"/>
    <w:multiLevelType w:val="hybridMultilevel"/>
    <w:tmpl w:val="9F6C7320"/>
    <w:lvl w:ilvl="0" w:tplc="1EA4B8EA">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3" w15:restartNumberingAfterBreak="0">
    <w:nsid w:val="306E2DFA"/>
    <w:multiLevelType w:val="hybridMultilevel"/>
    <w:tmpl w:val="ADDEA478"/>
    <w:lvl w:ilvl="0" w:tplc="357A01C0">
      <w:start w:val="6"/>
      <w:numFmt w:val="lowerLetter"/>
      <w:lvlText w:val="%1."/>
      <w:lvlJc w:val="left"/>
      <w:pPr>
        <w:ind w:left="720" w:hanging="360"/>
      </w:pPr>
      <w:rPr>
        <w:rFonts w:hint="default"/>
        <w:b/>
        <w:bCs/>
        <w:lang w:val="es-E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279558D"/>
    <w:multiLevelType w:val="hybridMultilevel"/>
    <w:tmpl w:val="8A42961C"/>
    <w:lvl w:ilvl="0" w:tplc="397A6CA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A4034A2"/>
    <w:multiLevelType w:val="multilevel"/>
    <w:tmpl w:val="382AF4E4"/>
    <w:lvl w:ilvl="0">
      <w:start w:val="1"/>
      <w:numFmt w:val="bullet"/>
      <w:lvlText w:val="-"/>
      <w:lvlJc w:val="left"/>
      <w:pPr>
        <w:ind w:left="720" w:hanging="360"/>
      </w:pPr>
      <w:rPr>
        <w:rFonts w:ascii="Aptos" w:hAnsi="Aptos" w:hint="default"/>
        <w:b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CEB0DCB"/>
    <w:multiLevelType w:val="hybridMultilevel"/>
    <w:tmpl w:val="B59A525A"/>
    <w:lvl w:ilvl="0" w:tplc="8E4690B0">
      <w:start w:val="1"/>
      <w:numFmt w:val="bullet"/>
      <w:lvlText w:val="-"/>
      <w:lvlJc w:val="left"/>
      <w:pPr>
        <w:ind w:left="720" w:hanging="360"/>
      </w:pPr>
      <w:rPr>
        <w:rFonts w:ascii="Aptos" w:hAnsi="Apto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D554B40"/>
    <w:multiLevelType w:val="hybridMultilevel"/>
    <w:tmpl w:val="2EEA46FA"/>
    <w:lvl w:ilvl="0" w:tplc="FCF85DA4">
      <w:start w:val="1"/>
      <w:numFmt w:val="lowerLetter"/>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FCD5EE6"/>
    <w:multiLevelType w:val="multilevel"/>
    <w:tmpl w:val="F53A3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811B1E"/>
    <w:multiLevelType w:val="hybridMultilevel"/>
    <w:tmpl w:val="0150B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3F01E8"/>
    <w:multiLevelType w:val="multilevel"/>
    <w:tmpl w:val="A76A265A"/>
    <w:lvl w:ilvl="0">
      <w:start w:val="1"/>
      <w:numFmt w:val="bullet"/>
      <w:lvlText w:val="-"/>
      <w:lvlJc w:val="left"/>
      <w:pPr>
        <w:ind w:left="720" w:hanging="360"/>
      </w:pPr>
      <w:rPr>
        <w:rFonts w:ascii="Aptos" w:hAnsi="Aptos" w:hint="default"/>
        <w:b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211263439">
    <w:abstractNumId w:val="9"/>
  </w:num>
  <w:num w:numId="2" w16cid:durableId="2134515388">
    <w:abstractNumId w:val="7"/>
  </w:num>
  <w:num w:numId="3" w16cid:durableId="794635963">
    <w:abstractNumId w:val="0"/>
  </w:num>
  <w:num w:numId="4" w16cid:durableId="1666518841">
    <w:abstractNumId w:val="3"/>
  </w:num>
  <w:num w:numId="5" w16cid:durableId="135225180">
    <w:abstractNumId w:val="1"/>
  </w:num>
  <w:num w:numId="6" w16cid:durableId="3491826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47235">
    <w:abstractNumId w:val="6"/>
  </w:num>
  <w:num w:numId="8" w16cid:durableId="1375040878">
    <w:abstractNumId w:val="10"/>
  </w:num>
  <w:num w:numId="9" w16cid:durableId="1729650497">
    <w:abstractNumId w:val="5"/>
  </w:num>
  <w:num w:numId="10" w16cid:durableId="952711941">
    <w:abstractNumId w:val="4"/>
  </w:num>
  <w:num w:numId="11" w16cid:durableId="634140344">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2F2"/>
    <w:rsid w:val="000145BB"/>
    <w:rsid w:val="00016DDD"/>
    <w:rsid w:val="00026262"/>
    <w:rsid w:val="00030EE8"/>
    <w:rsid w:val="0004009B"/>
    <w:rsid w:val="00041497"/>
    <w:rsid w:val="00043A58"/>
    <w:rsid w:val="00045FEC"/>
    <w:rsid w:val="00051750"/>
    <w:rsid w:val="00055639"/>
    <w:rsid w:val="0006236F"/>
    <w:rsid w:val="00065161"/>
    <w:rsid w:val="0007262B"/>
    <w:rsid w:val="000A7E78"/>
    <w:rsid w:val="000B1495"/>
    <w:rsid w:val="000B4D54"/>
    <w:rsid w:val="000B6B7E"/>
    <w:rsid w:val="000C054D"/>
    <w:rsid w:val="000D01E3"/>
    <w:rsid w:val="000D1AD7"/>
    <w:rsid w:val="000D5E80"/>
    <w:rsid w:val="000E63E9"/>
    <w:rsid w:val="000E7D91"/>
    <w:rsid w:val="000F60F7"/>
    <w:rsid w:val="0010387D"/>
    <w:rsid w:val="00105574"/>
    <w:rsid w:val="0010747A"/>
    <w:rsid w:val="00117FA4"/>
    <w:rsid w:val="001276AC"/>
    <w:rsid w:val="0014061D"/>
    <w:rsid w:val="0014572A"/>
    <w:rsid w:val="00150FE1"/>
    <w:rsid w:val="00156581"/>
    <w:rsid w:val="00161B3B"/>
    <w:rsid w:val="00163876"/>
    <w:rsid w:val="00164F81"/>
    <w:rsid w:val="0016688D"/>
    <w:rsid w:val="00174AC3"/>
    <w:rsid w:val="001759B3"/>
    <w:rsid w:val="00177888"/>
    <w:rsid w:val="0018216D"/>
    <w:rsid w:val="0018321E"/>
    <w:rsid w:val="00192C31"/>
    <w:rsid w:val="00197767"/>
    <w:rsid w:val="001A5E71"/>
    <w:rsid w:val="001A79FE"/>
    <w:rsid w:val="001B30D2"/>
    <w:rsid w:val="001B3F9F"/>
    <w:rsid w:val="001B5EED"/>
    <w:rsid w:val="001B729E"/>
    <w:rsid w:val="001B739D"/>
    <w:rsid w:val="001C7424"/>
    <w:rsid w:val="001D1EEE"/>
    <w:rsid w:val="001D3F4A"/>
    <w:rsid w:val="001F6C39"/>
    <w:rsid w:val="00212A81"/>
    <w:rsid w:val="002243FC"/>
    <w:rsid w:val="00236A98"/>
    <w:rsid w:val="0025089E"/>
    <w:rsid w:val="00253ADE"/>
    <w:rsid w:val="00267F3B"/>
    <w:rsid w:val="002B2B6B"/>
    <w:rsid w:val="002B3A79"/>
    <w:rsid w:val="002B6F17"/>
    <w:rsid w:val="002C3A10"/>
    <w:rsid w:val="002D7141"/>
    <w:rsid w:val="002E388D"/>
    <w:rsid w:val="002F4976"/>
    <w:rsid w:val="002F5310"/>
    <w:rsid w:val="003042B6"/>
    <w:rsid w:val="00304B68"/>
    <w:rsid w:val="0031205B"/>
    <w:rsid w:val="00330E16"/>
    <w:rsid w:val="00335C22"/>
    <w:rsid w:val="00335CC3"/>
    <w:rsid w:val="00357C6A"/>
    <w:rsid w:val="003649F3"/>
    <w:rsid w:val="00366D6B"/>
    <w:rsid w:val="003674EC"/>
    <w:rsid w:val="00372D39"/>
    <w:rsid w:val="00374CCA"/>
    <w:rsid w:val="003769DB"/>
    <w:rsid w:val="003773A9"/>
    <w:rsid w:val="00377550"/>
    <w:rsid w:val="00384A5A"/>
    <w:rsid w:val="003917C7"/>
    <w:rsid w:val="003B05DA"/>
    <w:rsid w:val="003B4CF9"/>
    <w:rsid w:val="003B5FC7"/>
    <w:rsid w:val="003B649C"/>
    <w:rsid w:val="003C2AF5"/>
    <w:rsid w:val="003C54C7"/>
    <w:rsid w:val="003D0CC6"/>
    <w:rsid w:val="003D467E"/>
    <w:rsid w:val="003D6820"/>
    <w:rsid w:val="003E52DD"/>
    <w:rsid w:val="003F5878"/>
    <w:rsid w:val="003F5891"/>
    <w:rsid w:val="003F6844"/>
    <w:rsid w:val="00400F2A"/>
    <w:rsid w:val="004023BA"/>
    <w:rsid w:val="00406FC0"/>
    <w:rsid w:val="00411B2E"/>
    <w:rsid w:val="00411EBD"/>
    <w:rsid w:val="004356EB"/>
    <w:rsid w:val="00436BD8"/>
    <w:rsid w:val="00441BB2"/>
    <w:rsid w:val="004452C1"/>
    <w:rsid w:val="00446E47"/>
    <w:rsid w:val="004729E0"/>
    <w:rsid w:val="00472D17"/>
    <w:rsid w:val="00473099"/>
    <w:rsid w:val="00477012"/>
    <w:rsid w:val="00484A44"/>
    <w:rsid w:val="0049209C"/>
    <w:rsid w:val="004958EF"/>
    <w:rsid w:val="004961C6"/>
    <w:rsid w:val="004A33C6"/>
    <w:rsid w:val="004A450B"/>
    <w:rsid w:val="004A542F"/>
    <w:rsid w:val="004B16D7"/>
    <w:rsid w:val="004B3FB8"/>
    <w:rsid w:val="004B54FD"/>
    <w:rsid w:val="004B5EE8"/>
    <w:rsid w:val="004C4BDF"/>
    <w:rsid w:val="004D000D"/>
    <w:rsid w:val="004D6703"/>
    <w:rsid w:val="004D6F4C"/>
    <w:rsid w:val="004E7E3C"/>
    <w:rsid w:val="004F0406"/>
    <w:rsid w:val="004F4A9F"/>
    <w:rsid w:val="005024A1"/>
    <w:rsid w:val="00502CC1"/>
    <w:rsid w:val="005030D6"/>
    <w:rsid w:val="00507222"/>
    <w:rsid w:val="00511C7E"/>
    <w:rsid w:val="005141A7"/>
    <w:rsid w:val="005238DE"/>
    <w:rsid w:val="00523A7E"/>
    <w:rsid w:val="005279C8"/>
    <w:rsid w:val="0053275B"/>
    <w:rsid w:val="00532935"/>
    <w:rsid w:val="005348E2"/>
    <w:rsid w:val="005446EF"/>
    <w:rsid w:val="005448A0"/>
    <w:rsid w:val="0054530F"/>
    <w:rsid w:val="005516AF"/>
    <w:rsid w:val="00551CC9"/>
    <w:rsid w:val="00563BDC"/>
    <w:rsid w:val="0056650E"/>
    <w:rsid w:val="0058330F"/>
    <w:rsid w:val="00593E6F"/>
    <w:rsid w:val="005A0F0D"/>
    <w:rsid w:val="005B1448"/>
    <w:rsid w:val="005B2A64"/>
    <w:rsid w:val="005C09C7"/>
    <w:rsid w:val="005C4F5D"/>
    <w:rsid w:val="005F2D6A"/>
    <w:rsid w:val="005F7CC7"/>
    <w:rsid w:val="00600167"/>
    <w:rsid w:val="00610670"/>
    <w:rsid w:val="0061164D"/>
    <w:rsid w:val="00614C87"/>
    <w:rsid w:val="00635EDC"/>
    <w:rsid w:val="00637362"/>
    <w:rsid w:val="0064476B"/>
    <w:rsid w:val="00644778"/>
    <w:rsid w:val="006504F6"/>
    <w:rsid w:val="006620F1"/>
    <w:rsid w:val="00673C0F"/>
    <w:rsid w:val="006753A6"/>
    <w:rsid w:val="00684E2A"/>
    <w:rsid w:val="006976B7"/>
    <w:rsid w:val="006A25E3"/>
    <w:rsid w:val="006A5A79"/>
    <w:rsid w:val="006A6782"/>
    <w:rsid w:val="006A7399"/>
    <w:rsid w:val="006B1F4E"/>
    <w:rsid w:val="006B2812"/>
    <w:rsid w:val="006B4ECB"/>
    <w:rsid w:val="006B6758"/>
    <w:rsid w:val="006D04BA"/>
    <w:rsid w:val="006D1C54"/>
    <w:rsid w:val="006D1F34"/>
    <w:rsid w:val="006E6441"/>
    <w:rsid w:val="00700BFD"/>
    <w:rsid w:val="00710523"/>
    <w:rsid w:val="007166DD"/>
    <w:rsid w:val="00732133"/>
    <w:rsid w:val="0073415C"/>
    <w:rsid w:val="007411F0"/>
    <w:rsid w:val="007462FD"/>
    <w:rsid w:val="0075020C"/>
    <w:rsid w:val="0075184E"/>
    <w:rsid w:val="00755F00"/>
    <w:rsid w:val="00757769"/>
    <w:rsid w:val="007600C7"/>
    <w:rsid w:val="007641D6"/>
    <w:rsid w:val="007676E4"/>
    <w:rsid w:val="00767BFF"/>
    <w:rsid w:val="00771A6C"/>
    <w:rsid w:val="007735A1"/>
    <w:rsid w:val="00787660"/>
    <w:rsid w:val="007972C2"/>
    <w:rsid w:val="007A18DE"/>
    <w:rsid w:val="007A4533"/>
    <w:rsid w:val="007B687A"/>
    <w:rsid w:val="007C2161"/>
    <w:rsid w:val="007C6411"/>
    <w:rsid w:val="007C7C8F"/>
    <w:rsid w:val="007D060D"/>
    <w:rsid w:val="007D0F48"/>
    <w:rsid w:val="007E0334"/>
    <w:rsid w:val="007E35DC"/>
    <w:rsid w:val="007E3FD0"/>
    <w:rsid w:val="007F11F8"/>
    <w:rsid w:val="007F3EE2"/>
    <w:rsid w:val="007F7D03"/>
    <w:rsid w:val="0080771B"/>
    <w:rsid w:val="00812566"/>
    <w:rsid w:val="0082155E"/>
    <w:rsid w:val="00822EF1"/>
    <w:rsid w:val="008234AA"/>
    <w:rsid w:val="00863A59"/>
    <w:rsid w:val="00865C6A"/>
    <w:rsid w:val="00867B5F"/>
    <w:rsid w:val="00872477"/>
    <w:rsid w:val="008766E4"/>
    <w:rsid w:val="00890792"/>
    <w:rsid w:val="008921A7"/>
    <w:rsid w:val="008A1418"/>
    <w:rsid w:val="008B0AC0"/>
    <w:rsid w:val="008B218D"/>
    <w:rsid w:val="008C11AC"/>
    <w:rsid w:val="008C62BE"/>
    <w:rsid w:val="008D07EF"/>
    <w:rsid w:val="008D31C7"/>
    <w:rsid w:val="008D4CC8"/>
    <w:rsid w:val="008E12D7"/>
    <w:rsid w:val="008E5E97"/>
    <w:rsid w:val="00913E49"/>
    <w:rsid w:val="00914FE6"/>
    <w:rsid w:val="009153FC"/>
    <w:rsid w:val="00915DC7"/>
    <w:rsid w:val="00920EAF"/>
    <w:rsid w:val="0093291E"/>
    <w:rsid w:val="00934180"/>
    <w:rsid w:val="00937705"/>
    <w:rsid w:val="00937D97"/>
    <w:rsid w:val="00941460"/>
    <w:rsid w:val="0094650C"/>
    <w:rsid w:val="00953B2D"/>
    <w:rsid w:val="00955942"/>
    <w:rsid w:val="009753D1"/>
    <w:rsid w:val="00976552"/>
    <w:rsid w:val="00993CAE"/>
    <w:rsid w:val="00994095"/>
    <w:rsid w:val="009974E3"/>
    <w:rsid w:val="009A1E3A"/>
    <w:rsid w:val="009A7E14"/>
    <w:rsid w:val="009B249D"/>
    <w:rsid w:val="009D10C6"/>
    <w:rsid w:val="009D43FA"/>
    <w:rsid w:val="009D4DEA"/>
    <w:rsid w:val="009D4E3B"/>
    <w:rsid w:val="009E4979"/>
    <w:rsid w:val="009E4BFA"/>
    <w:rsid w:val="009F3BF9"/>
    <w:rsid w:val="009F4244"/>
    <w:rsid w:val="00A036CE"/>
    <w:rsid w:val="00A13933"/>
    <w:rsid w:val="00A17E8E"/>
    <w:rsid w:val="00A21B3A"/>
    <w:rsid w:val="00A21EBB"/>
    <w:rsid w:val="00A242BA"/>
    <w:rsid w:val="00A2502A"/>
    <w:rsid w:val="00A31873"/>
    <w:rsid w:val="00A379CF"/>
    <w:rsid w:val="00A4501E"/>
    <w:rsid w:val="00A46C4C"/>
    <w:rsid w:val="00A51FE6"/>
    <w:rsid w:val="00A5501A"/>
    <w:rsid w:val="00A618B5"/>
    <w:rsid w:val="00A66C1B"/>
    <w:rsid w:val="00A749DF"/>
    <w:rsid w:val="00A75A77"/>
    <w:rsid w:val="00A767A0"/>
    <w:rsid w:val="00A827DF"/>
    <w:rsid w:val="00A85BF0"/>
    <w:rsid w:val="00A85E8A"/>
    <w:rsid w:val="00A8605A"/>
    <w:rsid w:val="00A90AF3"/>
    <w:rsid w:val="00AA12F2"/>
    <w:rsid w:val="00AB23DE"/>
    <w:rsid w:val="00AB4009"/>
    <w:rsid w:val="00AB421C"/>
    <w:rsid w:val="00AC6945"/>
    <w:rsid w:val="00AE1500"/>
    <w:rsid w:val="00AE2234"/>
    <w:rsid w:val="00AE4C3C"/>
    <w:rsid w:val="00AF0722"/>
    <w:rsid w:val="00AF1C52"/>
    <w:rsid w:val="00AF2AE6"/>
    <w:rsid w:val="00AF5279"/>
    <w:rsid w:val="00B03551"/>
    <w:rsid w:val="00B20341"/>
    <w:rsid w:val="00B25EA3"/>
    <w:rsid w:val="00B27E21"/>
    <w:rsid w:val="00B308DE"/>
    <w:rsid w:val="00B320E2"/>
    <w:rsid w:val="00B35ADB"/>
    <w:rsid w:val="00B501C2"/>
    <w:rsid w:val="00B634C7"/>
    <w:rsid w:val="00B63F1B"/>
    <w:rsid w:val="00B725BA"/>
    <w:rsid w:val="00B737A2"/>
    <w:rsid w:val="00B76F9A"/>
    <w:rsid w:val="00B918EF"/>
    <w:rsid w:val="00B9511C"/>
    <w:rsid w:val="00BA0C65"/>
    <w:rsid w:val="00BA7AD3"/>
    <w:rsid w:val="00BB6224"/>
    <w:rsid w:val="00BB6F2F"/>
    <w:rsid w:val="00BC2561"/>
    <w:rsid w:val="00BD3050"/>
    <w:rsid w:val="00BD399E"/>
    <w:rsid w:val="00BD4B04"/>
    <w:rsid w:val="00BD56C4"/>
    <w:rsid w:val="00BD6946"/>
    <w:rsid w:val="00BD78EB"/>
    <w:rsid w:val="00BE12FE"/>
    <w:rsid w:val="00BE79B8"/>
    <w:rsid w:val="00BF2AF9"/>
    <w:rsid w:val="00BF645E"/>
    <w:rsid w:val="00C047A5"/>
    <w:rsid w:val="00C04AE4"/>
    <w:rsid w:val="00C12D41"/>
    <w:rsid w:val="00C134D3"/>
    <w:rsid w:val="00C13C20"/>
    <w:rsid w:val="00C20438"/>
    <w:rsid w:val="00C219B4"/>
    <w:rsid w:val="00C21B87"/>
    <w:rsid w:val="00C2256A"/>
    <w:rsid w:val="00C22C2C"/>
    <w:rsid w:val="00C325D6"/>
    <w:rsid w:val="00C32797"/>
    <w:rsid w:val="00C404AB"/>
    <w:rsid w:val="00C453EA"/>
    <w:rsid w:val="00C51555"/>
    <w:rsid w:val="00C53F79"/>
    <w:rsid w:val="00C5468F"/>
    <w:rsid w:val="00C6047A"/>
    <w:rsid w:val="00C61808"/>
    <w:rsid w:val="00C61CC4"/>
    <w:rsid w:val="00C65BE2"/>
    <w:rsid w:val="00C66873"/>
    <w:rsid w:val="00C7155B"/>
    <w:rsid w:val="00C825A8"/>
    <w:rsid w:val="00C8272B"/>
    <w:rsid w:val="00CA1609"/>
    <w:rsid w:val="00CB0205"/>
    <w:rsid w:val="00CB10DB"/>
    <w:rsid w:val="00CB2675"/>
    <w:rsid w:val="00CB55BB"/>
    <w:rsid w:val="00CC0A20"/>
    <w:rsid w:val="00CC1E96"/>
    <w:rsid w:val="00CD0BB2"/>
    <w:rsid w:val="00CD61B2"/>
    <w:rsid w:val="00CE5420"/>
    <w:rsid w:val="00CE5BA1"/>
    <w:rsid w:val="00CF1D47"/>
    <w:rsid w:val="00CF357D"/>
    <w:rsid w:val="00D04B5C"/>
    <w:rsid w:val="00D06B08"/>
    <w:rsid w:val="00D07A73"/>
    <w:rsid w:val="00D125AF"/>
    <w:rsid w:val="00D13521"/>
    <w:rsid w:val="00D16FDC"/>
    <w:rsid w:val="00D1737B"/>
    <w:rsid w:val="00D33F9F"/>
    <w:rsid w:val="00D361A5"/>
    <w:rsid w:val="00D372A7"/>
    <w:rsid w:val="00D45C03"/>
    <w:rsid w:val="00D55D7D"/>
    <w:rsid w:val="00D60E39"/>
    <w:rsid w:val="00D62D28"/>
    <w:rsid w:val="00D86B61"/>
    <w:rsid w:val="00D912A1"/>
    <w:rsid w:val="00D942A2"/>
    <w:rsid w:val="00D97AC9"/>
    <w:rsid w:val="00DA5478"/>
    <w:rsid w:val="00DA7CAF"/>
    <w:rsid w:val="00DC4B64"/>
    <w:rsid w:val="00DD6DD4"/>
    <w:rsid w:val="00DE4445"/>
    <w:rsid w:val="00DF4BEB"/>
    <w:rsid w:val="00DF6858"/>
    <w:rsid w:val="00E06695"/>
    <w:rsid w:val="00E10B09"/>
    <w:rsid w:val="00E201D2"/>
    <w:rsid w:val="00E207D8"/>
    <w:rsid w:val="00E2551B"/>
    <w:rsid w:val="00E3154D"/>
    <w:rsid w:val="00E31E4A"/>
    <w:rsid w:val="00E33E1A"/>
    <w:rsid w:val="00E41E2B"/>
    <w:rsid w:val="00E5238F"/>
    <w:rsid w:val="00E52CDB"/>
    <w:rsid w:val="00E57CC4"/>
    <w:rsid w:val="00E6169B"/>
    <w:rsid w:val="00E64CC2"/>
    <w:rsid w:val="00E65B72"/>
    <w:rsid w:val="00E71800"/>
    <w:rsid w:val="00E811EC"/>
    <w:rsid w:val="00E85FD0"/>
    <w:rsid w:val="00E90435"/>
    <w:rsid w:val="00EB1AB7"/>
    <w:rsid w:val="00EB1D78"/>
    <w:rsid w:val="00EB402D"/>
    <w:rsid w:val="00EC01A2"/>
    <w:rsid w:val="00EC2B00"/>
    <w:rsid w:val="00EC3C0A"/>
    <w:rsid w:val="00EC4932"/>
    <w:rsid w:val="00EC65CC"/>
    <w:rsid w:val="00EF35E0"/>
    <w:rsid w:val="00F021B1"/>
    <w:rsid w:val="00F03656"/>
    <w:rsid w:val="00F05A1C"/>
    <w:rsid w:val="00F113F7"/>
    <w:rsid w:val="00F150CA"/>
    <w:rsid w:val="00F1572D"/>
    <w:rsid w:val="00F1778A"/>
    <w:rsid w:val="00F24619"/>
    <w:rsid w:val="00F32948"/>
    <w:rsid w:val="00F32A63"/>
    <w:rsid w:val="00F358C7"/>
    <w:rsid w:val="00F44488"/>
    <w:rsid w:val="00F447A9"/>
    <w:rsid w:val="00F64DB9"/>
    <w:rsid w:val="00F75568"/>
    <w:rsid w:val="00F7693B"/>
    <w:rsid w:val="00F77726"/>
    <w:rsid w:val="00F77D0A"/>
    <w:rsid w:val="00F909EA"/>
    <w:rsid w:val="00F91BC5"/>
    <w:rsid w:val="00F93EDE"/>
    <w:rsid w:val="00F95462"/>
    <w:rsid w:val="00F96963"/>
    <w:rsid w:val="00F96FF5"/>
    <w:rsid w:val="00F97763"/>
    <w:rsid w:val="00F97973"/>
    <w:rsid w:val="00FA7673"/>
    <w:rsid w:val="00FB2177"/>
    <w:rsid w:val="00FC0FE4"/>
    <w:rsid w:val="00FD3433"/>
    <w:rsid w:val="00FD4906"/>
    <w:rsid w:val="00FD4AE9"/>
    <w:rsid w:val="00FE50BC"/>
    <w:rsid w:val="00FF0EBC"/>
    <w:rsid w:val="00FF5C6A"/>
    <w:rsid w:val="00FF67F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C8D97A"/>
  <w15:docId w15:val="{8872A322-2CE8-4F59-BB40-816A3C842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767"/>
  </w:style>
  <w:style w:type="paragraph" w:styleId="Titlu1">
    <w:name w:val="heading 1"/>
    <w:basedOn w:val="Normal"/>
    <w:next w:val="Normal"/>
    <w:link w:val="Titlu1Caracter"/>
    <w:uiPriority w:val="9"/>
    <w:qFormat/>
    <w:rsid w:val="00197767"/>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Titlu2">
    <w:name w:val="heading 2"/>
    <w:basedOn w:val="Normal"/>
    <w:next w:val="Normal"/>
    <w:link w:val="Titlu2Caracter"/>
    <w:uiPriority w:val="9"/>
    <w:unhideWhenUsed/>
    <w:qFormat/>
    <w:rsid w:val="00197767"/>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Titlu3">
    <w:name w:val="heading 3"/>
    <w:basedOn w:val="Normal"/>
    <w:next w:val="Normal"/>
    <w:link w:val="Titlu3Caracter"/>
    <w:uiPriority w:val="9"/>
    <w:unhideWhenUsed/>
    <w:qFormat/>
    <w:rsid w:val="00197767"/>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Titlu4">
    <w:name w:val="heading 4"/>
    <w:basedOn w:val="Normal"/>
    <w:next w:val="Normal"/>
    <w:link w:val="Titlu4Caracter"/>
    <w:uiPriority w:val="9"/>
    <w:semiHidden/>
    <w:unhideWhenUsed/>
    <w:qFormat/>
    <w:rsid w:val="00197767"/>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Titlu5">
    <w:name w:val="heading 5"/>
    <w:basedOn w:val="Normal"/>
    <w:next w:val="Normal"/>
    <w:link w:val="Titlu5Caracter"/>
    <w:uiPriority w:val="9"/>
    <w:semiHidden/>
    <w:unhideWhenUsed/>
    <w:qFormat/>
    <w:rsid w:val="00197767"/>
    <w:pPr>
      <w:spacing w:before="200" w:after="80"/>
      <w:ind w:firstLine="0"/>
      <w:outlineLvl w:val="4"/>
    </w:pPr>
    <w:rPr>
      <w:rFonts w:asciiTheme="majorHAnsi" w:eastAsiaTheme="majorEastAsia" w:hAnsiTheme="majorHAnsi" w:cstheme="majorBidi"/>
      <w:color w:val="4F81BD" w:themeColor="accent1"/>
    </w:rPr>
  </w:style>
  <w:style w:type="paragraph" w:styleId="Titlu6">
    <w:name w:val="heading 6"/>
    <w:basedOn w:val="Normal"/>
    <w:next w:val="Normal"/>
    <w:link w:val="Titlu6Caracter"/>
    <w:uiPriority w:val="9"/>
    <w:semiHidden/>
    <w:unhideWhenUsed/>
    <w:qFormat/>
    <w:rsid w:val="00197767"/>
    <w:pPr>
      <w:spacing w:before="280" w:after="100"/>
      <w:ind w:firstLine="0"/>
      <w:outlineLvl w:val="5"/>
    </w:pPr>
    <w:rPr>
      <w:rFonts w:asciiTheme="majorHAnsi" w:eastAsiaTheme="majorEastAsia" w:hAnsiTheme="majorHAnsi" w:cstheme="majorBidi"/>
      <w:i/>
      <w:iCs/>
      <w:color w:val="4F81BD" w:themeColor="accent1"/>
    </w:rPr>
  </w:style>
  <w:style w:type="paragraph" w:styleId="Titlu7">
    <w:name w:val="heading 7"/>
    <w:basedOn w:val="Normal"/>
    <w:next w:val="Normal"/>
    <w:link w:val="Titlu7Caracter"/>
    <w:uiPriority w:val="9"/>
    <w:semiHidden/>
    <w:unhideWhenUsed/>
    <w:qFormat/>
    <w:rsid w:val="00197767"/>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Titlu8">
    <w:name w:val="heading 8"/>
    <w:basedOn w:val="Normal"/>
    <w:next w:val="Normal"/>
    <w:link w:val="Titlu8Caracter"/>
    <w:uiPriority w:val="9"/>
    <w:semiHidden/>
    <w:unhideWhenUsed/>
    <w:qFormat/>
    <w:rsid w:val="00197767"/>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Titlu9">
    <w:name w:val="heading 9"/>
    <w:basedOn w:val="Normal"/>
    <w:next w:val="Normal"/>
    <w:link w:val="Titlu9Caracter"/>
    <w:uiPriority w:val="9"/>
    <w:semiHidden/>
    <w:unhideWhenUsed/>
    <w:qFormat/>
    <w:rsid w:val="00197767"/>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semiHidden/>
    <w:rsid w:val="00AC6945"/>
    <w:rPr>
      <w:rFonts w:ascii="Tahoma" w:hAnsi="Tahoma" w:cs="Tahoma"/>
      <w:sz w:val="16"/>
      <w:szCs w:val="16"/>
    </w:rPr>
  </w:style>
  <w:style w:type="character" w:styleId="Hyperlink">
    <w:name w:val="Hyperlink"/>
    <w:basedOn w:val="Fontdeparagrafimplicit"/>
    <w:rsid w:val="0006236F"/>
    <w:rPr>
      <w:color w:val="0000FF"/>
      <w:u w:val="single"/>
    </w:rPr>
  </w:style>
  <w:style w:type="character" w:styleId="Robust">
    <w:name w:val="Strong"/>
    <w:basedOn w:val="Fontdeparagrafimplicit"/>
    <w:uiPriority w:val="22"/>
    <w:qFormat/>
    <w:rsid w:val="00197767"/>
    <w:rPr>
      <w:b/>
      <w:bCs/>
      <w:spacing w:val="0"/>
    </w:rPr>
  </w:style>
  <w:style w:type="table" w:styleId="Tabelgril">
    <w:name w:val="Table Grid"/>
    <w:basedOn w:val="TabelNormal"/>
    <w:rsid w:val="00F15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simplu">
    <w:name w:val="Plain Text"/>
    <w:basedOn w:val="Normal"/>
    <w:link w:val="TextsimpluCaracter"/>
    <w:uiPriority w:val="99"/>
    <w:semiHidden/>
    <w:unhideWhenUsed/>
    <w:rsid w:val="00164F81"/>
    <w:rPr>
      <w:rFonts w:ascii="Consolas" w:eastAsiaTheme="minorHAnsi" w:hAnsi="Consolas" w:cs="Consolas"/>
      <w:sz w:val="21"/>
      <w:szCs w:val="21"/>
    </w:rPr>
  </w:style>
  <w:style w:type="character" w:customStyle="1" w:styleId="TextsimpluCaracter">
    <w:name w:val="Text simplu Caracter"/>
    <w:basedOn w:val="Fontdeparagrafimplicit"/>
    <w:link w:val="Textsimplu"/>
    <w:uiPriority w:val="99"/>
    <w:semiHidden/>
    <w:rsid w:val="00164F81"/>
    <w:rPr>
      <w:rFonts w:ascii="Consolas" w:eastAsiaTheme="minorHAnsi" w:hAnsi="Consolas" w:cs="Consolas"/>
      <w:sz w:val="21"/>
      <w:szCs w:val="21"/>
    </w:rPr>
  </w:style>
  <w:style w:type="paragraph" w:styleId="Antet">
    <w:name w:val="header"/>
    <w:basedOn w:val="Normal"/>
    <w:link w:val="AntetCaracter"/>
    <w:uiPriority w:val="99"/>
    <w:unhideWhenUsed/>
    <w:rsid w:val="0004009B"/>
    <w:pPr>
      <w:tabs>
        <w:tab w:val="center" w:pos="4680"/>
        <w:tab w:val="right" w:pos="9360"/>
      </w:tabs>
    </w:pPr>
  </w:style>
  <w:style w:type="character" w:customStyle="1" w:styleId="AntetCaracter">
    <w:name w:val="Antet Caracter"/>
    <w:basedOn w:val="Fontdeparagrafimplicit"/>
    <w:link w:val="Antet"/>
    <w:uiPriority w:val="99"/>
    <w:rsid w:val="0004009B"/>
    <w:rPr>
      <w:sz w:val="24"/>
      <w:szCs w:val="24"/>
    </w:rPr>
  </w:style>
  <w:style w:type="paragraph" w:styleId="Subsol">
    <w:name w:val="footer"/>
    <w:basedOn w:val="Normal"/>
    <w:link w:val="SubsolCaracter"/>
    <w:uiPriority w:val="99"/>
    <w:unhideWhenUsed/>
    <w:rsid w:val="0004009B"/>
    <w:pPr>
      <w:tabs>
        <w:tab w:val="center" w:pos="4680"/>
        <w:tab w:val="right" w:pos="9360"/>
      </w:tabs>
    </w:pPr>
  </w:style>
  <w:style w:type="character" w:customStyle="1" w:styleId="SubsolCaracter">
    <w:name w:val="Subsol Caracter"/>
    <w:basedOn w:val="Fontdeparagrafimplicit"/>
    <w:link w:val="Subsol"/>
    <w:uiPriority w:val="99"/>
    <w:rsid w:val="0004009B"/>
    <w:rPr>
      <w:sz w:val="24"/>
      <w:szCs w:val="24"/>
    </w:rPr>
  </w:style>
  <w:style w:type="paragraph" w:styleId="PreformatatHTML">
    <w:name w:val="HTML Preformatted"/>
    <w:basedOn w:val="Normal"/>
    <w:link w:val="PreformatatHTMLCaracter"/>
    <w:rsid w:val="00A46C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atHTMLCaracter">
    <w:name w:val="Preformatat HTML Caracter"/>
    <w:basedOn w:val="Fontdeparagrafimplicit"/>
    <w:link w:val="PreformatatHTML"/>
    <w:rsid w:val="00A46C4C"/>
    <w:rPr>
      <w:rFonts w:ascii="Courier New" w:hAnsi="Courier New" w:cs="Courier New"/>
    </w:rPr>
  </w:style>
  <w:style w:type="paragraph" w:styleId="Frspaiere">
    <w:name w:val="No Spacing"/>
    <w:basedOn w:val="Normal"/>
    <w:link w:val="FrspaiereCaracter"/>
    <w:uiPriority w:val="1"/>
    <w:qFormat/>
    <w:rsid w:val="00197767"/>
    <w:pPr>
      <w:ind w:firstLine="0"/>
    </w:pPr>
  </w:style>
  <w:style w:type="character" w:customStyle="1" w:styleId="Titlu1Caracter">
    <w:name w:val="Titlu 1 Caracter"/>
    <w:basedOn w:val="Fontdeparagrafimplicit"/>
    <w:link w:val="Titlu1"/>
    <w:uiPriority w:val="9"/>
    <w:rsid w:val="00197767"/>
    <w:rPr>
      <w:rFonts w:asciiTheme="majorHAnsi" w:eastAsiaTheme="majorEastAsia" w:hAnsiTheme="majorHAnsi" w:cstheme="majorBidi"/>
      <w:b/>
      <w:bCs/>
      <w:color w:val="365F91" w:themeColor="accent1" w:themeShade="BF"/>
      <w:sz w:val="24"/>
      <w:szCs w:val="24"/>
    </w:rPr>
  </w:style>
  <w:style w:type="character" w:customStyle="1" w:styleId="Titlu2Caracter">
    <w:name w:val="Titlu 2 Caracter"/>
    <w:basedOn w:val="Fontdeparagrafimplicit"/>
    <w:link w:val="Titlu2"/>
    <w:uiPriority w:val="9"/>
    <w:rsid w:val="00197767"/>
    <w:rPr>
      <w:rFonts w:asciiTheme="majorHAnsi" w:eastAsiaTheme="majorEastAsia" w:hAnsiTheme="majorHAnsi" w:cstheme="majorBidi"/>
      <w:color w:val="365F91" w:themeColor="accent1" w:themeShade="BF"/>
      <w:sz w:val="24"/>
      <w:szCs w:val="24"/>
    </w:rPr>
  </w:style>
  <w:style w:type="character" w:customStyle="1" w:styleId="Titlu3Caracter">
    <w:name w:val="Titlu 3 Caracter"/>
    <w:basedOn w:val="Fontdeparagrafimplicit"/>
    <w:link w:val="Titlu3"/>
    <w:uiPriority w:val="9"/>
    <w:rsid w:val="00197767"/>
    <w:rPr>
      <w:rFonts w:asciiTheme="majorHAnsi" w:eastAsiaTheme="majorEastAsia" w:hAnsiTheme="majorHAnsi" w:cstheme="majorBidi"/>
      <w:color w:val="4F81BD" w:themeColor="accent1"/>
      <w:sz w:val="24"/>
      <w:szCs w:val="24"/>
    </w:rPr>
  </w:style>
  <w:style w:type="paragraph" w:styleId="Textnotdesubsol">
    <w:name w:val="footnote text"/>
    <w:basedOn w:val="Normal"/>
    <w:link w:val="TextnotdesubsolCaracter"/>
    <w:semiHidden/>
    <w:rsid w:val="00A46C4C"/>
    <w:rPr>
      <w:sz w:val="20"/>
      <w:szCs w:val="20"/>
    </w:rPr>
  </w:style>
  <w:style w:type="character" w:customStyle="1" w:styleId="TextnotdesubsolCaracter">
    <w:name w:val="Text notă de subsol Caracter"/>
    <w:basedOn w:val="Fontdeparagrafimplicit"/>
    <w:link w:val="Textnotdesubsol"/>
    <w:semiHidden/>
    <w:rsid w:val="00A46C4C"/>
  </w:style>
  <w:style w:type="character" w:styleId="Referinnotdesubsol">
    <w:name w:val="footnote reference"/>
    <w:basedOn w:val="Fontdeparagrafimplicit"/>
    <w:semiHidden/>
    <w:rsid w:val="00A46C4C"/>
    <w:rPr>
      <w:vertAlign w:val="superscript"/>
    </w:rPr>
  </w:style>
  <w:style w:type="paragraph" w:styleId="Listparagraf">
    <w:name w:val="List Paragraph"/>
    <w:aliases w:val="Normal bullet 2,List Paragraph1,body 2,List Paragraph11,Akapit z listą BS,Outlines a.b.c.,List_Paragraph,Multilevel para_II,Akapit z lista BS,Forth level,List1,Listă colorată - Accentuare 11,Bullet,Citation List,Medium Grid 1 - Accent 21"/>
    <w:basedOn w:val="Normal"/>
    <w:link w:val="ListparagrafCaracter"/>
    <w:uiPriority w:val="34"/>
    <w:qFormat/>
    <w:rsid w:val="00197767"/>
    <w:pPr>
      <w:ind w:left="720"/>
      <w:contextualSpacing/>
    </w:pPr>
  </w:style>
  <w:style w:type="character" w:customStyle="1" w:styleId="Titlu4Caracter">
    <w:name w:val="Titlu 4 Caracter"/>
    <w:basedOn w:val="Fontdeparagrafimplicit"/>
    <w:link w:val="Titlu4"/>
    <w:uiPriority w:val="9"/>
    <w:semiHidden/>
    <w:rsid w:val="00197767"/>
    <w:rPr>
      <w:rFonts w:asciiTheme="majorHAnsi" w:eastAsiaTheme="majorEastAsia" w:hAnsiTheme="majorHAnsi" w:cstheme="majorBidi"/>
      <w:i/>
      <w:iCs/>
      <w:color w:val="4F81BD" w:themeColor="accent1"/>
      <w:sz w:val="24"/>
      <w:szCs w:val="24"/>
    </w:rPr>
  </w:style>
  <w:style w:type="character" w:customStyle="1" w:styleId="Titlu5Caracter">
    <w:name w:val="Titlu 5 Caracter"/>
    <w:basedOn w:val="Fontdeparagrafimplicit"/>
    <w:link w:val="Titlu5"/>
    <w:uiPriority w:val="9"/>
    <w:semiHidden/>
    <w:rsid w:val="00197767"/>
    <w:rPr>
      <w:rFonts w:asciiTheme="majorHAnsi" w:eastAsiaTheme="majorEastAsia" w:hAnsiTheme="majorHAnsi" w:cstheme="majorBidi"/>
      <w:color w:val="4F81BD" w:themeColor="accent1"/>
    </w:rPr>
  </w:style>
  <w:style w:type="character" w:customStyle="1" w:styleId="Titlu6Caracter">
    <w:name w:val="Titlu 6 Caracter"/>
    <w:basedOn w:val="Fontdeparagrafimplicit"/>
    <w:link w:val="Titlu6"/>
    <w:uiPriority w:val="9"/>
    <w:semiHidden/>
    <w:rsid w:val="00197767"/>
    <w:rPr>
      <w:rFonts w:asciiTheme="majorHAnsi" w:eastAsiaTheme="majorEastAsia" w:hAnsiTheme="majorHAnsi" w:cstheme="majorBidi"/>
      <w:i/>
      <w:iCs/>
      <w:color w:val="4F81BD" w:themeColor="accent1"/>
    </w:rPr>
  </w:style>
  <w:style w:type="character" w:customStyle="1" w:styleId="Titlu7Caracter">
    <w:name w:val="Titlu 7 Caracter"/>
    <w:basedOn w:val="Fontdeparagrafimplicit"/>
    <w:link w:val="Titlu7"/>
    <w:uiPriority w:val="9"/>
    <w:semiHidden/>
    <w:rsid w:val="00197767"/>
    <w:rPr>
      <w:rFonts w:asciiTheme="majorHAnsi" w:eastAsiaTheme="majorEastAsia" w:hAnsiTheme="majorHAnsi" w:cstheme="majorBidi"/>
      <w:b/>
      <w:bCs/>
      <w:color w:val="9BBB59" w:themeColor="accent3"/>
      <w:sz w:val="20"/>
      <w:szCs w:val="20"/>
    </w:rPr>
  </w:style>
  <w:style w:type="character" w:customStyle="1" w:styleId="Titlu8Caracter">
    <w:name w:val="Titlu 8 Caracter"/>
    <w:basedOn w:val="Fontdeparagrafimplicit"/>
    <w:link w:val="Titlu8"/>
    <w:uiPriority w:val="9"/>
    <w:semiHidden/>
    <w:rsid w:val="00197767"/>
    <w:rPr>
      <w:rFonts w:asciiTheme="majorHAnsi" w:eastAsiaTheme="majorEastAsia" w:hAnsiTheme="majorHAnsi" w:cstheme="majorBidi"/>
      <w:b/>
      <w:bCs/>
      <w:i/>
      <w:iCs/>
      <w:color w:val="9BBB59" w:themeColor="accent3"/>
      <w:sz w:val="20"/>
      <w:szCs w:val="20"/>
    </w:rPr>
  </w:style>
  <w:style w:type="character" w:customStyle="1" w:styleId="Titlu9Caracter">
    <w:name w:val="Titlu 9 Caracter"/>
    <w:basedOn w:val="Fontdeparagrafimplicit"/>
    <w:link w:val="Titlu9"/>
    <w:uiPriority w:val="9"/>
    <w:semiHidden/>
    <w:rsid w:val="00197767"/>
    <w:rPr>
      <w:rFonts w:asciiTheme="majorHAnsi" w:eastAsiaTheme="majorEastAsia" w:hAnsiTheme="majorHAnsi" w:cstheme="majorBidi"/>
      <w:i/>
      <w:iCs/>
      <w:color w:val="9BBB59" w:themeColor="accent3"/>
      <w:sz w:val="20"/>
      <w:szCs w:val="20"/>
    </w:rPr>
  </w:style>
  <w:style w:type="paragraph" w:styleId="Legend">
    <w:name w:val="caption"/>
    <w:basedOn w:val="Normal"/>
    <w:next w:val="Normal"/>
    <w:uiPriority w:val="35"/>
    <w:semiHidden/>
    <w:unhideWhenUsed/>
    <w:qFormat/>
    <w:rsid w:val="00197767"/>
    <w:rPr>
      <w:b/>
      <w:bCs/>
      <w:sz w:val="18"/>
      <w:szCs w:val="18"/>
    </w:rPr>
  </w:style>
  <w:style w:type="paragraph" w:styleId="Titlu">
    <w:name w:val="Title"/>
    <w:basedOn w:val="Normal"/>
    <w:next w:val="Normal"/>
    <w:link w:val="TitluCaracter"/>
    <w:uiPriority w:val="10"/>
    <w:qFormat/>
    <w:rsid w:val="00197767"/>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uCaracter">
    <w:name w:val="Titlu Caracter"/>
    <w:basedOn w:val="Fontdeparagrafimplicit"/>
    <w:link w:val="Titlu"/>
    <w:uiPriority w:val="10"/>
    <w:rsid w:val="00197767"/>
    <w:rPr>
      <w:rFonts w:asciiTheme="majorHAnsi" w:eastAsiaTheme="majorEastAsia" w:hAnsiTheme="majorHAnsi" w:cstheme="majorBidi"/>
      <w:i/>
      <w:iCs/>
      <w:color w:val="243F60" w:themeColor="accent1" w:themeShade="7F"/>
      <w:sz w:val="60"/>
      <w:szCs w:val="60"/>
    </w:rPr>
  </w:style>
  <w:style w:type="paragraph" w:styleId="Subtitlu">
    <w:name w:val="Subtitle"/>
    <w:basedOn w:val="Normal"/>
    <w:next w:val="Normal"/>
    <w:link w:val="SubtitluCaracter"/>
    <w:uiPriority w:val="11"/>
    <w:qFormat/>
    <w:rsid w:val="00197767"/>
    <w:pPr>
      <w:spacing w:before="200" w:after="900"/>
      <w:ind w:firstLine="0"/>
      <w:jc w:val="right"/>
    </w:pPr>
    <w:rPr>
      <w:i/>
      <w:iCs/>
      <w:sz w:val="24"/>
      <w:szCs w:val="24"/>
    </w:rPr>
  </w:style>
  <w:style w:type="character" w:customStyle="1" w:styleId="SubtitluCaracter">
    <w:name w:val="Subtitlu Caracter"/>
    <w:basedOn w:val="Fontdeparagrafimplicit"/>
    <w:link w:val="Subtitlu"/>
    <w:uiPriority w:val="11"/>
    <w:rsid w:val="00197767"/>
    <w:rPr>
      <w:rFonts w:asciiTheme="minorHAnsi"/>
      <w:i/>
      <w:iCs/>
      <w:sz w:val="24"/>
      <w:szCs w:val="24"/>
    </w:rPr>
  </w:style>
  <w:style w:type="character" w:styleId="Accentuat">
    <w:name w:val="Emphasis"/>
    <w:uiPriority w:val="20"/>
    <w:qFormat/>
    <w:rsid w:val="00197767"/>
    <w:rPr>
      <w:b/>
      <w:bCs/>
      <w:i/>
      <w:iCs/>
      <w:color w:val="5A5A5A" w:themeColor="text1" w:themeTint="A5"/>
    </w:rPr>
  </w:style>
  <w:style w:type="paragraph" w:styleId="Citat">
    <w:name w:val="Quote"/>
    <w:basedOn w:val="Normal"/>
    <w:next w:val="Normal"/>
    <w:link w:val="CitatCaracter"/>
    <w:uiPriority w:val="29"/>
    <w:qFormat/>
    <w:rsid w:val="00197767"/>
    <w:rPr>
      <w:rFonts w:asciiTheme="majorHAnsi" w:eastAsiaTheme="majorEastAsia" w:hAnsiTheme="majorHAnsi" w:cstheme="majorBidi"/>
      <w:i/>
      <w:iCs/>
      <w:color w:val="5A5A5A" w:themeColor="text1" w:themeTint="A5"/>
    </w:rPr>
  </w:style>
  <w:style w:type="character" w:customStyle="1" w:styleId="CitatCaracter">
    <w:name w:val="Citat Caracter"/>
    <w:basedOn w:val="Fontdeparagrafimplicit"/>
    <w:link w:val="Citat"/>
    <w:uiPriority w:val="29"/>
    <w:rsid w:val="00197767"/>
    <w:rPr>
      <w:rFonts w:asciiTheme="majorHAnsi" w:eastAsiaTheme="majorEastAsia" w:hAnsiTheme="majorHAnsi" w:cstheme="majorBidi"/>
      <w:i/>
      <w:iCs/>
      <w:color w:val="5A5A5A" w:themeColor="text1" w:themeTint="A5"/>
    </w:rPr>
  </w:style>
  <w:style w:type="paragraph" w:styleId="Citatintens">
    <w:name w:val="Intense Quote"/>
    <w:basedOn w:val="Normal"/>
    <w:next w:val="Normal"/>
    <w:link w:val="CitatintensCaracter"/>
    <w:uiPriority w:val="30"/>
    <w:qFormat/>
    <w:rsid w:val="00197767"/>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CitatintensCaracter">
    <w:name w:val="Citat intens Caracter"/>
    <w:basedOn w:val="Fontdeparagrafimplicit"/>
    <w:link w:val="Citatintens"/>
    <w:uiPriority w:val="30"/>
    <w:rsid w:val="00197767"/>
    <w:rPr>
      <w:rFonts w:asciiTheme="majorHAnsi" w:eastAsiaTheme="majorEastAsia" w:hAnsiTheme="majorHAnsi" w:cstheme="majorBidi"/>
      <w:i/>
      <w:iCs/>
      <w:color w:val="FFFFFF" w:themeColor="background1"/>
      <w:sz w:val="24"/>
      <w:szCs w:val="24"/>
      <w:shd w:val="clear" w:color="auto" w:fill="4F81BD" w:themeFill="accent1"/>
    </w:rPr>
  </w:style>
  <w:style w:type="character" w:styleId="Accentuaresubtil">
    <w:name w:val="Subtle Emphasis"/>
    <w:uiPriority w:val="19"/>
    <w:qFormat/>
    <w:rsid w:val="00197767"/>
    <w:rPr>
      <w:i/>
      <w:iCs/>
      <w:color w:val="5A5A5A" w:themeColor="text1" w:themeTint="A5"/>
    </w:rPr>
  </w:style>
  <w:style w:type="character" w:styleId="Accentuareintens">
    <w:name w:val="Intense Emphasis"/>
    <w:uiPriority w:val="21"/>
    <w:qFormat/>
    <w:rsid w:val="00197767"/>
    <w:rPr>
      <w:b/>
      <w:bCs/>
      <w:i/>
      <w:iCs/>
      <w:color w:val="4F81BD" w:themeColor="accent1"/>
      <w:sz w:val="22"/>
      <w:szCs w:val="22"/>
    </w:rPr>
  </w:style>
  <w:style w:type="character" w:styleId="Referiresubtil">
    <w:name w:val="Subtle Reference"/>
    <w:uiPriority w:val="31"/>
    <w:qFormat/>
    <w:rsid w:val="00197767"/>
    <w:rPr>
      <w:color w:val="auto"/>
      <w:u w:val="single" w:color="9BBB59" w:themeColor="accent3"/>
    </w:rPr>
  </w:style>
  <w:style w:type="character" w:styleId="Referireintens">
    <w:name w:val="Intense Reference"/>
    <w:basedOn w:val="Fontdeparagrafimplicit"/>
    <w:uiPriority w:val="32"/>
    <w:qFormat/>
    <w:rsid w:val="00197767"/>
    <w:rPr>
      <w:b/>
      <w:bCs/>
      <w:color w:val="76923C" w:themeColor="accent3" w:themeShade="BF"/>
      <w:u w:val="single" w:color="9BBB59" w:themeColor="accent3"/>
    </w:rPr>
  </w:style>
  <w:style w:type="character" w:styleId="Titlulcrii">
    <w:name w:val="Book Title"/>
    <w:basedOn w:val="Fontdeparagrafimplicit"/>
    <w:uiPriority w:val="33"/>
    <w:qFormat/>
    <w:rsid w:val="00197767"/>
    <w:rPr>
      <w:rFonts w:asciiTheme="majorHAnsi" w:eastAsiaTheme="majorEastAsia" w:hAnsiTheme="majorHAnsi" w:cstheme="majorBidi"/>
      <w:b/>
      <w:bCs/>
      <w:i/>
      <w:iCs/>
      <w:color w:val="auto"/>
    </w:rPr>
  </w:style>
  <w:style w:type="paragraph" w:styleId="Titlucuprins">
    <w:name w:val="TOC Heading"/>
    <w:basedOn w:val="Titlu1"/>
    <w:next w:val="Normal"/>
    <w:uiPriority w:val="39"/>
    <w:semiHidden/>
    <w:unhideWhenUsed/>
    <w:qFormat/>
    <w:rsid w:val="00197767"/>
    <w:pPr>
      <w:outlineLvl w:val="9"/>
    </w:pPr>
  </w:style>
  <w:style w:type="character" w:customStyle="1" w:styleId="FrspaiereCaracter">
    <w:name w:val="Fără spațiere Caracter"/>
    <w:basedOn w:val="Fontdeparagrafimplicit"/>
    <w:link w:val="Frspaiere"/>
    <w:uiPriority w:val="1"/>
    <w:rsid w:val="00197767"/>
  </w:style>
  <w:style w:type="character" w:customStyle="1" w:styleId="sden">
    <w:name w:val="s_den"/>
    <w:basedOn w:val="Fontdeparagrafimplicit"/>
    <w:rsid w:val="007462FD"/>
  </w:style>
  <w:style w:type="character" w:customStyle="1" w:styleId="shdr">
    <w:name w:val="s_hdr"/>
    <w:basedOn w:val="Fontdeparagrafimplicit"/>
    <w:rsid w:val="007462FD"/>
  </w:style>
  <w:style w:type="character" w:customStyle="1" w:styleId="scapttl">
    <w:name w:val="s_cap_ttl"/>
    <w:basedOn w:val="Fontdeparagrafimplicit"/>
    <w:rsid w:val="00B76F9A"/>
  </w:style>
  <w:style w:type="character" w:customStyle="1" w:styleId="scapden">
    <w:name w:val="s_cap_den"/>
    <w:basedOn w:val="Fontdeparagrafimplicit"/>
    <w:rsid w:val="00B76F9A"/>
  </w:style>
  <w:style w:type="character" w:styleId="MeniuneNerezolvat">
    <w:name w:val="Unresolved Mention"/>
    <w:basedOn w:val="Fontdeparagrafimplicit"/>
    <w:uiPriority w:val="99"/>
    <w:semiHidden/>
    <w:unhideWhenUsed/>
    <w:rsid w:val="007C2161"/>
    <w:rPr>
      <w:color w:val="605E5C"/>
      <w:shd w:val="clear" w:color="auto" w:fill="E1DFDD"/>
    </w:rPr>
  </w:style>
  <w:style w:type="paragraph" w:styleId="NormalWeb">
    <w:name w:val="Normal (Web)"/>
    <w:basedOn w:val="Normal"/>
    <w:uiPriority w:val="99"/>
    <w:semiHidden/>
    <w:unhideWhenUsed/>
    <w:rsid w:val="006B1F4E"/>
    <w:pPr>
      <w:spacing w:before="100" w:beforeAutospacing="1" w:after="100" w:afterAutospacing="1"/>
      <w:ind w:firstLine="0"/>
    </w:pPr>
    <w:rPr>
      <w:rFonts w:ascii="Times New Roman" w:eastAsia="Times New Roman" w:hAnsi="Times New Roman" w:cs="Times New Roman"/>
      <w:sz w:val="24"/>
      <w:szCs w:val="24"/>
      <w:lang w:val="ro-RO" w:eastAsia="ro-RO" w:bidi="ar-SA"/>
    </w:rPr>
  </w:style>
  <w:style w:type="character" w:customStyle="1" w:styleId="ListparagrafCaracter">
    <w:name w:val="Listă paragraf Caracter"/>
    <w:aliases w:val="Normal bullet 2 Caracter,List Paragraph1 Caracter,body 2 Caracter,List Paragraph11 Caracter,Akapit z listą BS Caracter,Outlines a.b.c. Caracter,List_Paragraph Caracter,Multilevel para_II Caracter,Akapit z lista BS Caracter"/>
    <w:link w:val="Listparagraf"/>
    <w:uiPriority w:val="34"/>
    <w:qFormat/>
    <w:locked/>
    <w:rsid w:val="00937D97"/>
  </w:style>
  <w:style w:type="paragraph" w:customStyle="1" w:styleId="x1ghz6dp">
    <w:name w:val="x1ghz6dp"/>
    <w:basedOn w:val="Normal"/>
    <w:rsid w:val="001B3F9F"/>
    <w:pPr>
      <w:spacing w:before="100" w:beforeAutospacing="1" w:after="100" w:afterAutospacing="1"/>
      <w:ind w:firstLine="0"/>
    </w:pPr>
    <w:rPr>
      <w:rFonts w:ascii="Times New Roman" w:eastAsia="Times New Roman" w:hAnsi="Times New Roman" w:cs="Times New Roman"/>
      <w:sz w:val="24"/>
      <w:szCs w:val="24"/>
      <w:lang w:val="ro-RO" w:eastAsia="ro-RO" w:bidi="ar-SA"/>
    </w:rPr>
  </w:style>
  <w:style w:type="character" w:customStyle="1" w:styleId="xt0psk2">
    <w:name w:val="xt0psk2"/>
    <w:basedOn w:val="Fontdeparagrafimplicit"/>
    <w:rsid w:val="001B3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629225">
      <w:bodyDiv w:val="1"/>
      <w:marLeft w:val="0"/>
      <w:marRight w:val="0"/>
      <w:marTop w:val="0"/>
      <w:marBottom w:val="0"/>
      <w:divBdr>
        <w:top w:val="none" w:sz="0" w:space="0" w:color="auto"/>
        <w:left w:val="none" w:sz="0" w:space="0" w:color="auto"/>
        <w:bottom w:val="none" w:sz="0" w:space="0" w:color="auto"/>
        <w:right w:val="none" w:sz="0" w:space="0" w:color="auto"/>
      </w:divBdr>
    </w:div>
    <w:div w:id="748574245">
      <w:bodyDiv w:val="1"/>
      <w:marLeft w:val="0"/>
      <w:marRight w:val="0"/>
      <w:marTop w:val="0"/>
      <w:marBottom w:val="0"/>
      <w:divBdr>
        <w:top w:val="none" w:sz="0" w:space="0" w:color="auto"/>
        <w:left w:val="none" w:sz="0" w:space="0" w:color="auto"/>
        <w:bottom w:val="none" w:sz="0" w:space="0" w:color="auto"/>
        <w:right w:val="none" w:sz="0" w:space="0" w:color="auto"/>
      </w:divBdr>
    </w:div>
    <w:div w:id="1294403865">
      <w:bodyDiv w:val="1"/>
      <w:marLeft w:val="0"/>
      <w:marRight w:val="0"/>
      <w:marTop w:val="0"/>
      <w:marBottom w:val="0"/>
      <w:divBdr>
        <w:top w:val="none" w:sz="0" w:space="0" w:color="auto"/>
        <w:left w:val="none" w:sz="0" w:space="0" w:color="auto"/>
        <w:bottom w:val="none" w:sz="0" w:space="0" w:color="auto"/>
        <w:right w:val="none" w:sz="0" w:space="0" w:color="auto"/>
      </w:divBdr>
    </w:div>
    <w:div w:id="172656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78805-60E3-44C5-A137-300312AF0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2831</Words>
  <Characters>16420</Characters>
  <Application>Microsoft Office Word</Application>
  <DocSecurity>0</DocSecurity>
  <Lines>136</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Â N I A</vt:lpstr>
      <vt:lpstr>R O M Â N I A</vt:lpstr>
    </vt:vector>
  </TitlesOfParts>
  <Company>office</Company>
  <LinksUpToDate>false</LinksUpToDate>
  <CharactersWithSpaces>19213</CharactersWithSpaces>
  <SharedDoc>false</SharedDoc>
  <HLinks>
    <vt:vector size="6" baseType="variant">
      <vt:variant>
        <vt:i4>7012440</vt:i4>
      </vt:variant>
      <vt:variant>
        <vt:i4>0</vt:i4>
      </vt:variant>
      <vt:variant>
        <vt:i4>0</vt:i4>
      </vt:variant>
      <vt:variant>
        <vt:i4>5</vt:i4>
      </vt:variant>
      <vt:variant>
        <vt:lpwstr>mailto:primarie@lipanesti.ro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Â N I A</dc:title>
  <dc:subject/>
  <dc:creator>Andreea</dc:creator>
  <cp:keywords/>
  <dc:description/>
  <cp:lastModifiedBy>Ovidiu Terchia</cp:lastModifiedBy>
  <cp:revision>3</cp:revision>
  <cp:lastPrinted>2026-08-17T08:52:00Z</cp:lastPrinted>
  <dcterms:created xsi:type="dcterms:W3CDTF">2026-11-03T12:29:00Z</dcterms:created>
  <dcterms:modified xsi:type="dcterms:W3CDTF">2026-11-03T14:12:00Z</dcterms:modified>
</cp:coreProperties>
</file>