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E7E90" w14:textId="77777777" w:rsidR="00646FBC" w:rsidRPr="007435BC" w:rsidRDefault="00646FBC" w:rsidP="00646FBC">
      <w:pPr>
        <w:pStyle w:val="NoSpacing"/>
        <w:rPr>
          <w:rFonts w:ascii="Times New Roman" w:hAnsi="Times New Roman" w:cs="Times New Roman"/>
        </w:rPr>
      </w:pPr>
      <w:r w:rsidRPr="007435BC">
        <w:rPr>
          <w:rFonts w:ascii="Times New Roman" w:hAnsi="Times New Roman" w:cs="Times New Roman"/>
        </w:rPr>
        <w:t>COMUNA GURA PADINII</w:t>
      </w:r>
    </w:p>
    <w:p w14:paraId="4BBA01CD" w14:textId="77777777" w:rsidR="00646FBC" w:rsidRPr="007435BC" w:rsidRDefault="00646FBC" w:rsidP="00646FBC">
      <w:pPr>
        <w:pStyle w:val="NoSpacing"/>
        <w:rPr>
          <w:rFonts w:ascii="Times New Roman" w:hAnsi="Times New Roman" w:cs="Times New Roman"/>
        </w:rPr>
      </w:pPr>
      <w:r w:rsidRPr="007435BC">
        <w:rPr>
          <w:rFonts w:ascii="Times New Roman" w:hAnsi="Times New Roman" w:cs="Times New Roman"/>
        </w:rPr>
        <w:t>JUDEȚUL OLT</w:t>
      </w:r>
    </w:p>
    <w:p w14:paraId="39E3E4BF" w14:textId="77777777" w:rsidR="00646FBC" w:rsidRPr="007435BC" w:rsidRDefault="00646FBC" w:rsidP="00646FBC">
      <w:pPr>
        <w:pStyle w:val="NoSpacing"/>
        <w:rPr>
          <w:rFonts w:ascii="Times New Roman" w:hAnsi="Times New Roman" w:cs="Times New Roman"/>
        </w:rPr>
      </w:pPr>
      <w:r w:rsidRPr="007435BC">
        <w:rPr>
          <w:rFonts w:ascii="Times New Roman" w:hAnsi="Times New Roman" w:cs="Times New Roman"/>
        </w:rPr>
        <w:t>CONSILIUL LOCAL GURA PADINII</w:t>
      </w:r>
    </w:p>
    <w:p w14:paraId="76CB53F7" w14:textId="77777777" w:rsidR="00646FBC" w:rsidRPr="007435BC" w:rsidRDefault="00646FBC" w:rsidP="00646FBC">
      <w:pPr>
        <w:rPr>
          <w:rFonts w:ascii="Times New Roman" w:hAnsi="Times New Roman" w:cs="Times New Roman"/>
        </w:rPr>
      </w:pPr>
    </w:p>
    <w:p w14:paraId="7161301A" w14:textId="77777777" w:rsidR="00646FBC" w:rsidRPr="007435BC" w:rsidRDefault="00646FBC" w:rsidP="00646F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ANUNȚ</w:t>
      </w:r>
    </w:p>
    <w:p w14:paraId="387F3B93" w14:textId="77777777" w:rsidR="00646FBC" w:rsidRPr="007435BC" w:rsidRDefault="00646FBC" w:rsidP="00646FB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CONCURS</w:t>
      </w:r>
    </w:p>
    <w:p w14:paraId="45FFA50A" w14:textId="0F3CD5F6" w:rsidR="007540B7" w:rsidRDefault="00646FBC" w:rsidP="00754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Comuna Gura Padinii, județul Olt, organizează concurs de recrutare pentru ocuparea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unui</w:t>
      </w: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post vacant contractual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de asistent social</w:t>
      </w: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pe durată determinată,</w:t>
      </w:r>
      <w:r w:rsidR="007540B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la structura Centru de zi pentru persoanele cu dizabilitati in comuna Gura Padinii, jud. Olt</w:t>
      </w: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aferente categoriei personalului contractual de execuție și conducere, în conformitate cu prevederile H.G. nr. 1336/2022 pentru aprobarea Regulamentului-cadru privind organizarea și dezvoltarea carierei personalului contractual din sectorul bugetar plătit din fonduri publice, cu modificările și completările ulterioare, precum și O.U.G. nr. 156/2024 privind unele măsuri fiscal-bugetare în domeniul cheltuielilor publice, pentru consolidare fiscală, combaterea evaziunii fiscale, modificarea și completarea unor acte normative, precum și pentru prorogarea unor termene</w:t>
      </w:r>
    </w:p>
    <w:p w14:paraId="14269117" w14:textId="61A8FF24" w:rsidR="00646FBC" w:rsidRPr="007540B7" w:rsidRDefault="0037768C" w:rsidP="007540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DENUMIRE POST: </w:t>
      </w:r>
      <w:r w:rsidR="00646FBC" w:rsidRPr="007435B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ASISTENT SOCIAL-ȘEF CENTRU – norma intreaga(8 ore/zi, 40 ore/ saptamana)</w:t>
      </w:r>
    </w:p>
    <w:p w14:paraId="2698EB7C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nivel studii S – 1 post</w:t>
      </w:r>
    </w:p>
    <w:p w14:paraId="538EBC80" w14:textId="77777777" w:rsidR="00646FBC" w:rsidRPr="007435BC" w:rsidRDefault="00646FBC" w:rsidP="00646FB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Condiții specifice de participare la concurs:</w:t>
      </w:r>
    </w:p>
    <w:p w14:paraId="25E26D24" w14:textId="77777777" w:rsidR="00646FBC" w:rsidRPr="007435BC" w:rsidRDefault="00646FBC" w:rsidP="00646F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studii universitare de licență absolvite cu diplomă de licență în domeniul „Asistență socială”; </w:t>
      </w:r>
    </w:p>
    <w:p w14:paraId="7A81D478" w14:textId="77777777" w:rsidR="00646FBC" w:rsidRPr="007435BC" w:rsidRDefault="00646FBC" w:rsidP="00646F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aviz de exercitare a profesiei de asistent social, eliberat de Colegiul Național al Asistenților Sociali din România; </w:t>
      </w:r>
    </w:p>
    <w:p w14:paraId="61C0E9FD" w14:textId="19E07992" w:rsidR="00646FBC" w:rsidRPr="007435BC" w:rsidRDefault="00646FBC" w:rsidP="00646F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vechime în specialitatea studiilor necesare ocupării postului: </w:t>
      </w:r>
      <w:r w:rsidR="004606B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nu se solicita</w:t>
      </w:r>
    </w:p>
    <w:p w14:paraId="71FA95AA" w14:textId="77777777" w:rsidR="00646FBC" w:rsidRPr="007435BC" w:rsidRDefault="00646FBC" w:rsidP="00646F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CONDIȚII GENERALE DE PARTICIPARE LA CONCURS</w:t>
      </w:r>
    </w:p>
    <w:p w14:paraId="354C9E8F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Poate ocupa un post vacant persoana care îndeplinește condițiile prevăzute de art. 15 din H.G. nr. 1336/2022, respectiv:</w:t>
      </w:r>
    </w:p>
    <w:p w14:paraId="576B9AE8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are cetățenia română sau cetățenia unui alt stat membru al Uniunii Europene, a unui stat parte la Acordul privind Spațiul Economic European ori cetățenia Confederației Elvețiene; </w:t>
      </w:r>
    </w:p>
    <w:p w14:paraId="562290A5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cunoaște limba română, scris și vorbit; </w:t>
      </w:r>
    </w:p>
    <w:p w14:paraId="0713E608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are capacitate de muncă în conformitate cu prevederile Legii nr. 53/2003 – Codul muncii, republicată, cu modificările și completările ulterioare; </w:t>
      </w:r>
    </w:p>
    <w:p w14:paraId="216C7D73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are o stare de sănătate corespunzătoare postului pentru care candidează, atestată pe baza adeverinței medicale eliberate de medicul de familie sau de unitățile sanitare abilitate; </w:t>
      </w:r>
    </w:p>
    <w:p w14:paraId="5A1575A0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îndeplinește condițiile de studii, de vechime în specialitate și, după caz, alte condiții specifice potrivit cerințelor postului scos la concurs; </w:t>
      </w:r>
    </w:p>
    <w:p w14:paraId="044E5498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nu a fost condamnată definitiv pentru săvârșirea unei infracțiuni contra securității naționale, contra autorității, contra umanității, infracțiuni de corupție sau de serviciu, infracțiuni de fals ori contra înfăptuirii justiției; </w:t>
      </w:r>
    </w:p>
    <w:p w14:paraId="4C0FFA0C" w14:textId="77777777" w:rsidR="00646FBC" w:rsidRPr="007435BC" w:rsidRDefault="00646FBC" w:rsidP="00646F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nu execută o pedeapsă complementară prin care i-a fost interzisă exercitarea dreptului de a ocupa funcția. </w:t>
      </w:r>
    </w:p>
    <w:p w14:paraId="1BF88C5B" w14:textId="77777777" w:rsidR="00646FBC" w:rsidRPr="007435BC" w:rsidRDefault="00646FBC" w:rsidP="00646F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CONȚINUTUL DOSARULUI DE CONCURS</w:t>
      </w:r>
    </w:p>
    <w:p w14:paraId="292D4B6A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În vederea participării la concurs, candidații vor depune dosarul de concurs care va conține în mod obligatoriu:</w:t>
      </w:r>
    </w:p>
    <w:p w14:paraId="49B2D881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formular de înscriere la concurs; </w:t>
      </w:r>
    </w:p>
    <w:p w14:paraId="6D28B323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copia actului de identitate; </w:t>
      </w:r>
    </w:p>
    <w:p w14:paraId="4D6D4398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copia certificatului de căsătorie sau a altui document prin care s-a realizat schimbarea numelui; </w:t>
      </w:r>
    </w:p>
    <w:p w14:paraId="73C6FE0D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copiile documentelor care atestă nivelul studiilor și ale altor acte care atestă efectuarea unor specializări; </w:t>
      </w:r>
    </w:p>
    <w:p w14:paraId="340D1EC7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copia carnetului de muncă/adeverințe de vechime; </w:t>
      </w:r>
    </w:p>
    <w:p w14:paraId="76627B0D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certificat de cazier judiciar; </w:t>
      </w:r>
    </w:p>
    <w:p w14:paraId="3B179BDB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adeverință medicală; </w:t>
      </w:r>
    </w:p>
    <w:p w14:paraId="13C2FD66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certificat de integritate comportamentală; </w:t>
      </w:r>
    </w:p>
    <w:p w14:paraId="3A7FE78E" w14:textId="77777777" w:rsidR="00646FBC" w:rsidRPr="007435BC" w:rsidRDefault="00646FBC" w:rsidP="00646FB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curriculum vitae – model european. </w:t>
      </w:r>
    </w:p>
    <w:p w14:paraId="57E30096" w14:textId="77777777" w:rsidR="00646FBC" w:rsidRPr="007435BC" w:rsidRDefault="00646FBC" w:rsidP="00646F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ETAPELE CONCURSULUI</w:t>
      </w:r>
    </w:p>
    <w:tbl>
      <w:tblPr>
        <w:tblW w:w="10065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7229"/>
        <w:gridCol w:w="1418"/>
        <w:gridCol w:w="850"/>
      </w:tblGrid>
      <w:tr w:rsidR="00646FBC" w:rsidRPr="007435BC" w14:paraId="67A736B2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A57B4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b/>
                <w:bCs/>
                <w:color w:val="auto"/>
              </w:rPr>
              <w:t>Nr. Crt.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36CBB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b/>
                <w:bCs/>
                <w:color w:val="auto"/>
              </w:rPr>
              <w:t>Activitate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F21B1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b/>
                <w:bCs/>
                <w:color w:val="auto"/>
              </w:rPr>
              <w:t>Data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6263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b/>
                <w:bCs/>
                <w:color w:val="auto"/>
              </w:rPr>
              <w:t>Ora</w:t>
            </w:r>
          </w:p>
        </w:tc>
      </w:tr>
      <w:tr w:rsidR="00646FBC" w:rsidRPr="007435BC" w14:paraId="0798CB73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A367D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1B7E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0B8EB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2EADB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46FBC" w:rsidRPr="007435BC" w14:paraId="2E8E31EB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19FDF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EDE1E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Data limită de depunere a dosarelor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EFE7" w14:textId="57FD621B" w:rsidR="00646FBC" w:rsidRPr="007435BC" w:rsidRDefault="00AC4BDD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09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F43F1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14:00</w:t>
            </w:r>
          </w:p>
        </w:tc>
      </w:tr>
      <w:tr w:rsidR="00646FBC" w:rsidRPr="007435BC" w14:paraId="2CD8A723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D525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6BEF0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Selecția dosarelor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7D680" w14:textId="1E529F7B" w:rsidR="00646FBC" w:rsidRPr="007435BC" w:rsidRDefault="004606BB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0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DA1E" w14:textId="3840D4FF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0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6DD3EE41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0B578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E8892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selecției dosarelor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A29EC" w14:textId="04E3B9BC" w:rsidR="00646FBC" w:rsidRPr="007435BC" w:rsidRDefault="004606BB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0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1741" w14:textId="75BCEF94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0DF901EF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8250D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4.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643A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Termen limită pentru depunerea contestațiilor privind selecția dosarelor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BCC54" w14:textId="0496431A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0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A8263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14:00</w:t>
            </w:r>
          </w:p>
        </w:tc>
      </w:tr>
      <w:tr w:rsidR="00646FBC" w:rsidRPr="007435BC" w14:paraId="6123D896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BEBDE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5.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46669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rezultatelor la contestații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99DEB" w14:textId="6C222EF3" w:rsidR="00646FBC" w:rsidRPr="007435BC" w:rsidRDefault="004606BB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0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BF6B1" w14:textId="4FBDCACB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408FAE4E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8EF19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96E8C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Proba scrisă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2A9E2" w14:textId="4333E78B" w:rsidR="00646FBC" w:rsidRPr="007435BC" w:rsidRDefault="004606BB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BFF58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10:00</w:t>
            </w:r>
          </w:p>
        </w:tc>
      </w:tr>
      <w:tr w:rsidR="00646FBC" w:rsidRPr="007435BC" w14:paraId="50F62EC5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ED048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7.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5437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rezultatelor la proba scrisă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097B3" w14:textId="61CEE86F" w:rsidR="00646FBC" w:rsidRPr="007435BC" w:rsidRDefault="004606BB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646FBC"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8014" w14:textId="77777777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13:00</w:t>
            </w:r>
          </w:p>
        </w:tc>
      </w:tr>
      <w:tr w:rsidR="00646FBC" w:rsidRPr="007435BC" w14:paraId="5C849CDC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1B8E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8.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BDD9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Termen limită contestații la proba scrisă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E0E90" w14:textId="7BE17A6C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1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19741" w14:textId="5B3B196E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4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1F97DED0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294B0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9.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F0BF0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rezultatelor la soluționarea contestațiilor la proba scrisă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D486" w14:textId="0C8163C8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1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AE676" w14:textId="294D5455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6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37DCEE5E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B8FE8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10.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6F8E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Interviul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05DDF" w14:textId="02DF4B81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E1232" w14:textId="2E4BBF1A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0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526BEB70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15CB3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11.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DFC9D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rezultatelor la proba de interviu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11F13" w14:textId="45D49AD8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0879" w14:textId="50E92093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5FEE5152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40D98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12.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A34E5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Termen limită contestații la proba de interviu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C0344" w14:textId="5E8C405B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62BE1" w14:textId="1B8DA991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4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47B3D422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96EC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13.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4B74C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rezultatelor la soluționarea contestațiilor la proba de interviu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8B719" w14:textId="6B0484AC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27C7" w14:textId="7E18CD08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6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  <w:tr w:rsidR="00646FBC" w:rsidRPr="007435BC" w14:paraId="5BF8A339" w14:textId="77777777" w:rsidTr="00A300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E0A32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14.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A04F1" w14:textId="77777777" w:rsidR="00646FBC" w:rsidRPr="007435BC" w:rsidRDefault="00646FBC" w:rsidP="00A30016">
            <w:pPr>
              <w:pStyle w:val="Standard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Afișarea rezultatelor finale ale concursului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7728" w14:textId="0D3FB620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C4BDD">
              <w:rPr>
                <w:rFonts w:ascii="Times New Roman" w:hAnsi="Times New Roman" w:cs="Times New Roman"/>
                <w:color w:val="auto"/>
              </w:rPr>
              <w:t>3</w:t>
            </w:r>
            <w:r w:rsidRPr="007435BC">
              <w:rPr>
                <w:rFonts w:ascii="Times New Roman" w:hAnsi="Times New Roman" w:cs="Times New Roman"/>
                <w:color w:val="auto"/>
              </w:rPr>
              <w:t>.</w:t>
            </w:r>
            <w:r w:rsidR="004606BB">
              <w:rPr>
                <w:rFonts w:ascii="Times New Roman" w:hAnsi="Times New Roman" w:cs="Times New Roman"/>
                <w:color w:val="auto"/>
              </w:rPr>
              <w:t>11</w:t>
            </w:r>
            <w:r w:rsidRPr="007435BC">
              <w:rPr>
                <w:rFonts w:ascii="Times New Roman" w:hAnsi="Times New Roman" w:cs="Times New Roman"/>
                <w:color w:val="auto"/>
              </w:rPr>
              <w:t>.2026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3F8B3" w14:textId="68AF9EA0" w:rsidR="00646FBC" w:rsidRPr="007435BC" w:rsidRDefault="00646FBC" w:rsidP="00A30016">
            <w:pPr>
              <w:pStyle w:val="Standard"/>
              <w:jc w:val="both"/>
              <w:rPr>
                <w:rFonts w:ascii="Times New Roman" w:hAnsi="Times New Roman" w:cs="Times New Roman"/>
                <w:color w:val="auto"/>
              </w:rPr>
            </w:pPr>
            <w:r w:rsidRPr="007435BC">
              <w:rPr>
                <w:rFonts w:ascii="Times New Roman" w:hAnsi="Times New Roman" w:cs="Times New Roman"/>
                <w:color w:val="auto"/>
              </w:rPr>
              <w:t>1</w:t>
            </w:r>
            <w:r w:rsidR="004606BB">
              <w:rPr>
                <w:rFonts w:ascii="Times New Roman" w:hAnsi="Times New Roman" w:cs="Times New Roman"/>
                <w:color w:val="auto"/>
              </w:rPr>
              <w:t>2</w:t>
            </w:r>
            <w:r w:rsidRPr="007435BC">
              <w:rPr>
                <w:rFonts w:ascii="Times New Roman" w:hAnsi="Times New Roman" w:cs="Times New Roman"/>
                <w:color w:val="auto"/>
              </w:rPr>
              <w:t>:00</w:t>
            </w:r>
          </w:p>
        </w:tc>
      </w:tr>
    </w:tbl>
    <w:p w14:paraId="6C9AA463" w14:textId="77777777" w:rsidR="00646FBC" w:rsidRPr="007435BC" w:rsidRDefault="00646FBC" w:rsidP="00646F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CALENDARUL DE DESFĂȘURARE A CONCURSULUI</w:t>
      </w:r>
    </w:p>
    <w:p w14:paraId="03A14C46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a) Perioada și locul depunerii dosarelor: la sediul Primăriei Comunei Gura Padinii, județul Olt, în termen de 10 zile lucrătoare de la data publicării anunțului;</w:t>
      </w:r>
    </w:p>
    <w:p w14:paraId="5DF7D8E4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b) Data și ora desfășurării probei scrise: se vor comunica ulterior;</w:t>
      </w:r>
    </w:p>
    <w:p w14:paraId="08489D44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c) Data și ora desfășurării interviului: interviul se susține într-un termen de maximum 4 zile lucrătoare de la data susținerii probei scrise.</w:t>
      </w:r>
    </w:p>
    <w:p w14:paraId="64C5E589" w14:textId="6D08F198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BIBLIOGRAFIE </w:t>
      </w:r>
    </w:p>
    <w:p w14:paraId="009A8B26" w14:textId="77777777" w:rsidR="00646FBC" w:rsidRPr="007435BC" w:rsidRDefault="00646FBC" w:rsidP="00646FBC">
      <w:pPr>
        <w:pStyle w:val="NoSpacing"/>
        <w:numPr>
          <w:ilvl w:val="0"/>
          <w:numId w:val="12"/>
        </w:numPr>
        <w:rPr>
          <w:lang w:eastAsia="en-GB"/>
        </w:rPr>
      </w:pPr>
      <w:r w:rsidRPr="007435BC">
        <w:rPr>
          <w:lang w:eastAsia="en-GB"/>
        </w:rPr>
        <w:t xml:space="preserve">Legea nr. 292/2011 a asistenței sociale, cu modificările și completările ulterioare; </w:t>
      </w:r>
    </w:p>
    <w:p w14:paraId="43D8D8D1" w14:textId="77777777" w:rsidR="00646FBC" w:rsidRPr="007435BC" w:rsidRDefault="00646FBC" w:rsidP="00646FBC">
      <w:pPr>
        <w:pStyle w:val="NoSpacing"/>
        <w:numPr>
          <w:ilvl w:val="0"/>
          <w:numId w:val="12"/>
        </w:numPr>
        <w:rPr>
          <w:lang w:eastAsia="en-GB"/>
        </w:rPr>
      </w:pPr>
      <w:r w:rsidRPr="007435BC">
        <w:rPr>
          <w:lang w:eastAsia="en-GB"/>
        </w:rPr>
        <w:t xml:space="preserve">Legea nr. 448/2006 privind protecția și promovarea drepturilor persoanelor cu handicap, republicată, cu modificările și completările ulterioare; </w:t>
      </w:r>
    </w:p>
    <w:p w14:paraId="7102A39D" w14:textId="77777777" w:rsidR="00646FBC" w:rsidRPr="007435BC" w:rsidRDefault="00646FBC" w:rsidP="00646FBC">
      <w:pPr>
        <w:pStyle w:val="NoSpacing"/>
        <w:numPr>
          <w:ilvl w:val="0"/>
          <w:numId w:val="12"/>
        </w:numPr>
        <w:rPr>
          <w:lang w:eastAsia="en-GB"/>
        </w:rPr>
      </w:pPr>
      <w:r w:rsidRPr="007435BC">
        <w:rPr>
          <w:lang w:eastAsia="en-GB"/>
        </w:rPr>
        <w:t xml:space="preserve">Legea nr. 53/2003 – Codul muncii, republicată, cu modificările și completările ulterioare; </w:t>
      </w:r>
    </w:p>
    <w:p w14:paraId="0D4BB39A" w14:textId="77777777" w:rsidR="00646FBC" w:rsidRPr="007435BC" w:rsidRDefault="00646FBC" w:rsidP="00646FBC">
      <w:pPr>
        <w:pStyle w:val="NoSpacing"/>
        <w:numPr>
          <w:ilvl w:val="0"/>
          <w:numId w:val="12"/>
        </w:numPr>
        <w:rPr>
          <w:lang w:eastAsia="en-GB"/>
        </w:rPr>
      </w:pPr>
      <w:r w:rsidRPr="007435BC">
        <w:rPr>
          <w:lang w:eastAsia="en-GB"/>
        </w:rPr>
        <w:t xml:space="preserve">H.G. nr. 797/2017 pentru aprobarea regulamentelor-cadru de organizare și funcționare ale serviciilor publice de asistență socială, cu modificările și completările ulterioare; </w:t>
      </w:r>
    </w:p>
    <w:p w14:paraId="2C35CE46" w14:textId="77777777" w:rsidR="00646FBC" w:rsidRDefault="00646FBC" w:rsidP="00646FBC">
      <w:pPr>
        <w:pStyle w:val="NoSpacing"/>
        <w:numPr>
          <w:ilvl w:val="0"/>
          <w:numId w:val="12"/>
        </w:numPr>
        <w:rPr>
          <w:lang w:eastAsia="en-GB"/>
        </w:rPr>
      </w:pPr>
      <w:r w:rsidRPr="007435BC">
        <w:rPr>
          <w:lang w:eastAsia="en-GB"/>
        </w:rPr>
        <w:t xml:space="preserve">Ordinul ministrului muncii și justiției sociale nr. 82/2019 privind aprobarea standardelor minime de calitate pentru serviciile sociale destinate persoanelor adulte cu dizabilități. </w:t>
      </w:r>
    </w:p>
    <w:p w14:paraId="44BC1305" w14:textId="77777777" w:rsidR="00646FBC" w:rsidRPr="007435BC" w:rsidRDefault="00646FBC" w:rsidP="00646FB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Legea nr. 466/2004 privind statutul asistentului social; </w:t>
      </w:r>
    </w:p>
    <w:p w14:paraId="071B7DF7" w14:textId="49FFFC9F" w:rsidR="00646FBC" w:rsidRPr="00646FBC" w:rsidRDefault="00646FBC" w:rsidP="00646FB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Codul deontologic al profesiei de asistent social; </w:t>
      </w:r>
    </w:p>
    <w:p w14:paraId="5FC5F822" w14:textId="77777777" w:rsidR="00646FBC" w:rsidRPr="007435BC" w:rsidRDefault="00646FBC" w:rsidP="00646F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5B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Relații suplimentare se pot obține la sediul Primăriei Comunei Gura Padinii, județul Olt.</w:t>
      </w:r>
    </w:p>
    <w:p w14:paraId="4669A811" w14:textId="77777777" w:rsidR="00016326" w:rsidRDefault="00016326"/>
    <w:sectPr w:rsidR="00016326" w:rsidSect="00646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302F6"/>
    <w:multiLevelType w:val="multilevel"/>
    <w:tmpl w:val="A210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10521"/>
    <w:multiLevelType w:val="hybridMultilevel"/>
    <w:tmpl w:val="D18A41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5547A"/>
    <w:multiLevelType w:val="multilevel"/>
    <w:tmpl w:val="A894BF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E06476"/>
    <w:multiLevelType w:val="multilevel"/>
    <w:tmpl w:val="8F46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313FB4"/>
    <w:multiLevelType w:val="multilevel"/>
    <w:tmpl w:val="203E3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264893"/>
    <w:multiLevelType w:val="multilevel"/>
    <w:tmpl w:val="A894BF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AE2F92"/>
    <w:multiLevelType w:val="hybridMultilevel"/>
    <w:tmpl w:val="3B883B0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62238"/>
    <w:multiLevelType w:val="multilevel"/>
    <w:tmpl w:val="EE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E040F"/>
    <w:multiLevelType w:val="multilevel"/>
    <w:tmpl w:val="A894BF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951B2C"/>
    <w:multiLevelType w:val="multilevel"/>
    <w:tmpl w:val="60F6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DA3958"/>
    <w:multiLevelType w:val="multilevel"/>
    <w:tmpl w:val="2B3E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4F4B14"/>
    <w:multiLevelType w:val="multilevel"/>
    <w:tmpl w:val="1D827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5C52D1"/>
    <w:multiLevelType w:val="hybridMultilevel"/>
    <w:tmpl w:val="C92C508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0D6B55"/>
    <w:multiLevelType w:val="multilevel"/>
    <w:tmpl w:val="A894BF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552907"/>
    <w:multiLevelType w:val="multilevel"/>
    <w:tmpl w:val="43880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05301B"/>
    <w:multiLevelType w:val="multilevel"/>
    <w:tmpl w:val="9520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7009066">
    <w:abstractNumId w:val="15"/>
  </w:num>
  <w:num w:numId="2" w16cid:durableId="1986200352">
    <w:abstractNumId w:val="11"/>
  </w:num>
  <w:num w:numId="3" w16cid:durableId="745999638">
    <w:abstractNumId w:val="3"/>
  </w:num>
  <w:num w:numId="4" w16cid:durableId="824933269">
    <w:abstractNumId w:val="4"/>
  </w:num>
  <w:num w:numId="5" w16cid:durableId="352342649">
    <w:abstractNumId w:val="9"/>
  </w:num>
  <w:num w:numId="6" w16cid:durableId="1329291321">
    <w:abstractNumId w:val="7"/>
  </w:num>
  <w:num w:numId="7" w16cid:durableId="1452626722">
    <w:abstractNumId w:val="0"/>
  </w:num>
  <w:num w:numId="8" w16cid:durableId="1098062650">
    <w:abstractNumId w:val="14"/>
  </w:num>
  <w:num w:numId="9" w16cid:durableId="207887453">
    <w:abstractNumId w:val="10"/>
  </w:num>
  <w:num w:numId="10" w16cid:durableId="50883446">
    <w:abstractNumId w:val="1"/>
  </w:num>
  <w:num w:numId="11" w16cid:durableId="2012220666">
    <w:abstractNumId w:val="8"/>
  </w:num>
  <w:num w:numId="12" w16cid:durableId="1070811111">
    <w:abstractNumId w:val="6"/>
  </w:num>
  <w:num w:numId="13" w16cid:durableId="1570265546">
    <w:abstractNumId w:val="12"/>
  </w:num>
  <w:num w:numId="14" w16cid:durableId="843012638">
    <w:abstractNumId w:val="13"/>
  </w:num>
  <w:num w:numId="15" w16cid:durableId="797798838">
    <w:abstractNumId w:val="2"/>
  </w:num>
  <w:num w:numId="16" w16cid:durableId="7362432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CDF"/>
    <w:rsid w:val="00016326"/>
    <w:rsid w:val="00134723"/>
    <w:rsid w:val="0037768C"/>
    <w:rsid w:val="004606BB"/>
    <w:rsid w:val="00605CDF"/>
    <w:rsid w:val="00646FBC"/>
    <w:rsid w:val="00747578"/>
    <w:rsid w:val="007540B7"/>
    <w:rsid w:val="0088145D"/>
    <w:rsid w:val="00AC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1C261"/>
  <w15:chartTrackingRefBased/>
  <w15:docId w15:val="{F7AB6B94-0659-40BB-8223-1106D5050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FBC"/>
  </w:style>
  <w:style w:type="paragraph" w:styleId="Heading1">
    <w:name w:val="heading 1"/>
    <w:basedOn w:val="Normal"/>
    <w:next w:val="Normal"/>
    <w:link w:val="Heading1Char"/>
    <w:uiPriority w:val="9"/>
    <w:qFormat/>
    <w:rsid w:val="00605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C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C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C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C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C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C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C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C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5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5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5C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C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5C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C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C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CD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46FBC"/>
    <w:pPr>
      <w:spacing w:after="0" w:line="240" w:lineRule="auto"/>
    </w:pPr>
  </w:style>
  <w:style w:type="paragraph" w:customStyle="1" w:styleId="Standard">
    <w:name w:val="Standard"/>
    <w:rsid w:val="00646FBC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Gura Padinii 1</dc:creator>
  <cp:keywords/>
  <dc:description/>
  <cp:lastModifiedBy>Primaria Gura Padinii 1</cp:lastModifiedBy>
  <cp:revision>5</cp:revision>
  <dcterms:created xsi:type="dcterms:W3CDTF">2026-06-24T08:32:00Z</dcterms:created>
  <dcterms:modified xsi:type="dcterms:W3CDTF">2026-10-29T12:39:00Z</dcterms:modified>
</cp:coreProperties>
</file>