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6A761" w14:textId="65594414" w:rsidR="00CF15CD" w:rsidRPr="00CF15CD" w:rsidRDefault="0083052B" w:rsidP="00CF15CD">
      <w:pPr>
        <w:pStyle w:val="Titlu"/>
        <w:rPr>
          <w:sz w:val="24"/>
          <w:szCs w:val="24"/>
          <w:lang w:val="pt-PT"/>
        </w:rPr>
      </w:pPr>
      <w:r>
        <w:rPr>
          <w:noProof/>
          <w:lang w:eastAsia="en-GB"/>
        </w:rPr>
        <w:drawing>
          <wp:anchor distT="0" distB="0" distL="114300" distR="114300" simplePos="0" relativeHeight="251659264" behindDoc="1" locked="0" layoutInCell="1" allowOverlap="0" wp14:anchorId="2C95A622" wp14:editId="11A4F119">
            <wp:simplePos x="0" y="0"/>
            <wp:positionH relativeFrom="margin">
              <wp:posOffset>0</wp:posOffset>
            </wp:positionH>
            <wp:positionV relativeFrom="paragraph">
              <wp:posOffset>171450</wp:posOffset>
            </wp:positionV>
            <wp:extent cx="1135380" cy="754380"/>
            <wp:effectExtent l="0" t="0" r="7620" b="7620"/>
            <wp:wrapTight wrapText="left">
              <wp:wrapPolygon edited="0">
                <wp:start x="0" y="0"/>
                <wp:lineTo x="0" y="21273"/>
                <wp:lineTo x="21383" y="21273"/>
                <wp:lineTo x="213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I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5380" cy="754380"/>
                    </a:xfrm>
                    <a:prstGeom prst="rect">
                      <a:avLst/>
                    </a:prstGeom>
                  </pic:spPr>
                </pic:pic>
              </a:graphicData>
            </a:graphic>
            <wp14:sizeRelH relativeFrom="margin">
              <wp14:pctWidth>0</wp14:pctWidth>
            </wp14:sizeRelH>
            <wp14:sizeRelV relativeFrom="margin">
              <wp14:pctHeight>0</wp14:pctHeight>
            </wp14:sizeRelV>
          </wp:anchor>
        </w:drawing>
      </w:r>
      <w:r w:rsidR="00CF15CD" w:rsidRPr="00CF15CD">
        <w:rPr>
          <w:sz w:val="24"/>
          <w:szCs w:val="24"/>
          <w:lang w:val="pt-PT"/>
        </w:rPr>
        <w:t>ROMANIA</w:t>
      </w:r>
    </w:p>
    <w:p w14:paraId="77FFE9CF" w14:textId="77777777" w:rsidR="00CF15CD" w:rsidRDefault="00CF15CD" w:rsidP="00CF15CD">
      <w:pPr>
        <w:pStyle w:val="Subtitlu"/>
        <w:rPr>
          <w:szCs w:val="24"/>
          <w:lang w:val="fr-FR"/>
        </w:rPr>
      </w:pPr>
      <w:r>
        <w:rPr>
          <w:szCs w:val="24"/>
          <w:lang w:val="fr-FR"/>
        </w:rPr>
        <w:t xml:space="preserve">CONSILIUL </w:t>
      </w:r>
      <w:proofErr w:type="gramStart"/>
      <w:r>
        <w:rPr>
          <w:szCs w:val="24"/>
          <w:lang w:val="fr-FR"/>
        </w:rPr>
        <w:t>JUDETEAN  ILFOV</w:t>
      </w:r>
      <w:proofErr w:type="gramEnd"/>
    </w:p>
    <w:p w14:paraId="2FB9A588" w14:textId="77777777" w:rsidR="00CF15CD" w:rsidRDefault="00CF15CD" w:rsidP="00CF15CD">
      <w:pPr>
        <w:pStyle w:val="Titlu1"/>
        <w:jc w:val="center"/>
        <w:rPr>
          <w:szCs w:val="24"/>
          <w:lang w:val="fr-FR"/>
        </w:rPr>
      </w:pPr>
      <w:r>
        <w:rPr>
          <w:szCs w:val="24"/>
          <w:lang w:val="fr-FR"/>
        </w:rPr>
        <w:t>SPITALUL DE PSIHIATRIE “EFTIMIE DIAMANDESCU”BӐLӐCEANCA</w:t>
      </w:r>
    </w:p>
    <w:p w14:paraId="00102BA6" w14:textId="77777777" w:rsidR="00CF15CD" w:rsidRPr="00CF15CD" w:rsidRDefault="00CF15CD" w:rsidP="00CF15CD">
      <w:pPr>
        <w:pBdr>
          <w:top w:val="single" w:sz="12" w:space="1" w:color="auto"/>
          <w:bottom w:val="single" w:sz="12" w:space="1" w:color="auto"/>
        </w:pBdr>
        <w:jc w:val="center"/>
        <w:rPr>
          <w:lang w:val="pt-PT"/>
        </w:rPr>
      </w:pPr>
      <w:r w:rsidRPr="00CF15CD">
        <w:rPr>
          <w:lang w:val="pt-PT"/>
        </w:rPr>
        <w:t xml:space="preserve">Comuna Cernica – Bălăceanca,şos. Gării nr.56,judeţul Ilfov,Tel.0213693891;fax:0213693817 </w:t>
      </w:r>
    </w:p>
    <w:p w14:paraId="07673F99" w14:textId="77777777" w:rsidR="00CF15CD" w:rsidRDefault="00CF15CD" w:rsidP="00CF15CD">
      <w:pPr>
        <w:jc w:val="center"/>
        <w:rPr>
          <w:u w:val="single"/>
          <w:lang w:val="fr-FR"/>
        </w:rPr>
      </w:pPr>
      <w:r>
        <w:rPr>
          <w:lang w:val="fr-FR"/>
        </w:rPr>
        <w:t xml:space="preserve">e-mail </w:t>
      </w:r>
      <w:r>
        <w:rPr>
          <w:u w:val="single"/>
          <w:lang w:val="fr-FR"/>
        </w:rPr>
        <w:t xml:space="preserve"> </w:t>
      </w:r>
      <w:hyperlink r:id="rId6" w:history="1">
        <w:r>
          <w:rPr>
            <w:rStyle w:val="Hyperlink"/>
            <w:lang w:val="fr-FR"/>
          </w:rPr>
          <w:t xml:space="preserve">spitalbalaceanca@gmail.com, </w:t>
        </w:r>
        <w:proofErr w:type="spellStart"/>
        <w:r>
          <w:rPr>
            <w:rStyle w:val="Hyperlink"/>
            <w:lang w:val="fr-FR"/>
          </w:rPr>
          <w:t>site:www.eftimie</w:t>
        </w:r>
      </w:hyperlink>
      <w:r>
        <w:rPr>
          <w:color w:val="000000"/>
          <w:u w:val="single"/>
          <w:lang w:val="fr-FR"/>
        </w:rPr>
        <w:t>diamandescu.ro</w:t>
      </w:r>
      <w:proofErr w:type="spellEnd"/>
    </w:p>
    <w:p w14:paraId="1EFF7E38" w14:textId="77777777" w:rsidR="00CF15CD" w:rsidRDefault="00CF15CD" w:rsidP="00CF15CD">
      <w:pPr>
        <w:rPr>
          <w:sz w:val="40"/>
          <w:szCs w:val="40"/>
          <w:u w:val="single"/>
          <w:lang w:val="ro-RO"/>
        </w:rPr>
      </w:pPr>
    </w:p>
    <w:p w14:paraId="4A99DCDD" w14:textId="77777777" w:rsidR="00CF15CD" w:rsidRDefault="00CF15CD" w:rsidP="00CF15CD">
      <w:pPr>
        <w:jc w:val="center"/>
        <w:rPr>
          <w:sz w:val="40"/>
          <w:szCs w:val="40"/>
          <w:u w:val="single"/>
          <w:lang w:val="ro-RO"/>
        </w:rPr>
      </w:pPr>
    </w:p>
    <w:p w14:paraId="0BBAEC98" w14:textId="77777777" w:rsidR="00CF15CD" w:rsidRDefault="00CF15CD" w:rsidP="00CF15CD">
      <w:pPr>
        <w:jc w:val="center"/>
        <w:rPr>
          <w:sz w:val="40"/>
          <w:szCs w:val="40"/>
          <w:u w:val="single"/>
          <w:lang w:val="ro-RO"/>
        </w:rPr>
      </w:pPr>
      <w:r>
        <w:rPr>
          <w:sz w:val="40"/>
          <w:szCs w:val="40"/>
          <w:u w:val="single"/>
          <w:lang w:val="ro-RO"/>
        </w:rPr>
        <w:t>ANUNȚ</w:t>
      </w:r>
    </w:p>
    <w:p w14:paraId="1D1342AF" w14:textId="77777777" w:rsidR="00CF15CD" w:rsidRDefault="00CF15CD" w:rsidP="00CF15CD">
      <w:pPr>
        <w:jc w:val="center"/>
        <w:rPr>
          <w:sz w:val="40"/>
          <w:szCs w:val="40"/>
          <w:u w:val="single"/>
          <w:lang w:val="ro-RO"/>
        </w:rPr>
      </w:pPr>
      <w:r>
        <w:rPr>
          <w:sz w:val="40"/>
          <w:szCs w:val="40"/>
          <w:u w:val="single"/>
          <w:lang w:val="ro-RO"/>
        </w:rPr>
        <w:t xml:space="preserve"> </w:t>
      </w:r>
    </w:p>
    <w:p w14:paraId="01807503" w14:textId="3CD662E0" w:rsidR="00064BB7" w:rsidRDefault="00CF15CD" w:rsidP="00CF15CD">
      <w:pPr>
        <w:tabs>
          <w:tab w:val="num" w:pos="0"/>
          <w:tab w:val="num" w:pos="360"/>
        </w:tabs>
        <w:jc w:val="both"/>
        <w:rPr>
          <w:b/>
          <w:bCs/>
          <w:lang w:val="ro-RO"/>
        </w:rPr>
      </w:pPr>
      <w:r>
        <w:rPr>
          <w:sz w:val="32"/>
          <w:szCs w:val="32"/>
          <w:lang w:val="ro-RO"/>
        </w:rPr>
        <w:t xml:space="preserve">     </w:t>
      </w:r>
      <w:r>
        <w:rPr>
          <w:lang w:val="ro-RO"/>
        </w:rPr>
        <w:t xml:space="preserve">SPITALUL DE  PSIHIATRIE  „EFTIMIE DIAMANDESCU” BӐLӐCEANCA,  cu sediul </w:t>
      </w:r>
      <w:proofErr w:type="spellStart"/>
      <w:r>
        <w:rPr>
          <w:lang w:val="ro-RO"/>
        </w:rPr>
        <w:t>ȋn</w:t>
      </w:r>
      <w:proofErr w:type="spellEnd"/>
      <w:r>
        <w:rPr>
          <w:lang w:val="ro-RO"/>
        </w:rPr>
        <w:t xml:space="preserve"> Comuna Cernica,  sat </w:t>
      </w:r>
      <w:proofErr w:type="spellStart"/>
      <w:r>
        <w:rPr>
          <w:lang w:val="ro-RO"/>
        </w:rPr>
        <w:t>Bălăceanca</w:t>
      </w:r>
      <w:proofErr w:type="spellEnd"/>
      <w:r>
        <w:rPr>
          <w:lang w:val="ro-RO"/>
        </w:rPr>
        <w:t xml:space="preserve">,  </w:t>
      </w:r>
      <w:proofErr w:type="spellStart"/>
      <w:r>
        <w:rPr>
          <w:lang w:val="ro-RO"/>
        </w:rPr>
        <w:t>şoseaua</w:t>
      </w:r>
      <w:proofErr w:type="spellEnd"/>
      <w:r>
        <w:rPr>
          <w:lang w:val="ro-RO"/>
        </w:rPr>
        <w:t xml:space="preserve"> Gării, nr.56 , </w:t>
      </w:r>
      <w:proofErr w:type="spellStart"/>
      <w:r>
        <w:rPr>
          <w:lang w:val="ro-RO"/>
        </w:rPr>
        <w:t>Judeţul</w:t>
      </w:r>
      <w:proofErr w:type="spellEnd"/>
      <w:r>
        <w:rPr>
          <w:lang w:val="ro-RO"/>
        </w:rPr>
        <w:t xml:space="preserve"> Ilfov, organizează  </w:t>
      </w:r>
      <w:r>
        <w:rPr>
          <w:bCs/>
          <w:lang w:val="ro-RO"/>
        </w:rPr>
        <w:t xml:space="preserve">Hotărârii nr. 1336/2022 pentru aprobarea Regulamentului-cadru privind organizarea </w:t>
      </w:r>
      <w:proofErr w:type="spellStart"/>
      <w:r>
        <w:rPr>
          <w:bCs/>
          <w:lang w:val="ro-RO"/>
        </w:rPr>
        <w:t>şi</w:t>
      </w:r>
      <w:proofErr w:type="spellEnd"/>
      <w:r>
        <w:rPr>
          <w:bCs/>
          <w:lang w:val="ro-RO"/>
        </w:rPr>
        <w:t xml:space="preserve"> dezvoltarea carierei personalului contractual din sectorul bugetar plătit din fonduri public</w:t>
      </w:r>
      <w:r>
        <w:rPr>
          <w:lang w:val="ro-RO"/>
        </w:rPr>
        <w:t>, concurs pentru ocuparea</w:t>
      </w:r>
      <w:r w:rsidR="001A6224">
        <w:rPr>
          <w:lang w:val="ro-RO"/>
        </w:rPr>
        <w:t xml:space="preserve"> </w:t>
      </w:r>
      <w:proofErr w:type="spellStart"/>
      <w:r w:rsidR="00064BB7">
        <w:rPr>
          <w:lang w:val="ro-RO"/>
        </w:rPr>
        <w:t>urmatoarelor</w:t>
      </w:r>
      <w:proofErr w:type="spellEnd"/>
      <w:r w:rsidR="00064BB7">
        <w:rPr>
          <w:lang w:val="ro-RO"/>
        </w:rPr>
        <w:t xml:space="preserve"> posturi </w:t>
      </w:r>
      <w:r w:rsidRPr="00A05000">
        <w:rPr>
          <w:b/>
          <w:bCs/>
          <w:lang w:val="ro-RO"/>
        </w:rPr>
        <w:t xml:space="preserve"> </w:t>
      </w:r>
      <w:r w:rsidR="00AD1CE5">
        <w:rPr>
          <w:b/>
          <w:bCs/>
          <w:lang w:val="ro-RO"/>
        </w:rPr>
        <w:t xml:space="preserve"> </w:t>
      </w:r>
      <w:r w:rsidRPr="0098744E">
        <w:rPr>
          <w:lang w:val="ro-RO"/>
        </w:rPr>
        <w:t>vacant</w:t>
      </w:r>
      <w:r w:rsidR="00064BB7" w:rsidRPr="0098744E">
        <w:rPr>
          <w:lang w:val="ro-RO"/>
        </w:rPr>
        <w:t>e</w:t>
      </w:r>
      <w:r w:rsidR="00A627A4">
        <w:rPr>
          <w:lang w:val="ro-RO"/>
        </w:rPr>
        <w:t xml:space="preserve">, durata nedeterminata, </w:t>
      </w:r>
      <w:r w:rsidRPr="0098744E">
        <w:rPr>
          <w:lang w:val="ro-RO"/>
        </w:rPr>
        <w:t xml:space="preserve"> cu normă întreagă</w:t>
      </w:r>
      <w:r w:rsidR="00A627A4">
        <w:rPr>
          <w:lang w:val="ro-RO"/>
        </w:rPr>
        <w:t xml:space="preserve"> (8 ore/zi, 40 ore/</w:t>
      </w:r>
      <w:proofErr w:type="spellStart"/>
      <w:r w:rsidR="00A627A4">
        <w:rPr>
          <w:lang w:val="ro-RO"/>
        </w:rPr>
        <w:t>saptamana</w:t>
      </w:r>
      <w:proofErr w:type="spellEnd"/>
      <w:r w:rsidR="00A627A4">
        <w:rPr>
          <w:lang w:val="ro-RO"/>
        </w:rPr>
        <w:t>)</w:t>
      </w:r>
      <w:r w:rsidR="00064BB7">
        <w:rPr>
          <w:b/>
          <w:bCs/>
          <w:lang w:val="ro-RO"/>
        </w:rPr>
        <w:t>:</w:t>
      </w:r>
    </w:p>
    <w:p w14:paraId="6726EA3E" w14:textId="77777777" w:rsidR="00A627A4" w:rsidRDefault="00A627A4" w:rsidP="00CF15CD">
      <w:pPr>
        <w:tabs>
          <w:tab w:val="num" w:pos="0"/>
          <w:tab w:val="num" w:pos="360"/>
        </w:tabs>
        <w:jc w:val="both"/>
        <w:rPr>
          <w:b/>
          <w:bCs/>
          <w:lang w:val="ro-RO"/>
        </w:rPr>
      </w:pPr>
    </w:p>
    <w:p w14:paraId="2AD4C3C9" w14:textId="6F2185EC" w:rsidR="00152A2D" w:rsidRPr="00152A2D" w:rsidRDefault="00CF15CD" w:rsidP="000E5772">
      <w:pPr>
        <w:pStyle w:val="Listparagraf"/>
        <w:tabs>
          <w:tab w:val="num" w:pos="0"/>
          <w:tab w:val="num" w:pos="360"/>
        </w:tabs>
        <w:jc w:val="both"/>
        <w:rPr>
          <w:b/>
          <w:bCs/>
          <w:i/>
          <w:u w:val="single"/>
          <w:lang w:val="ro-RO"/>
        </w:rPr>
      </w:pPr>
      <w:r w:rsidRPr="00064BB7">
        <w:rPr>
          <w:b/>
          <w:bCs/>
          <w:lang w:val="ro-RO"/>
        </w:rPr>
        <w:t xml:space="preserve"> asistent medical generalist cu studii </w:t>
      </w:r>
      <w:r w:rsidR="00064BB7">
        <w:rPr>
          <w:b/>
          <w:bCs/>
          <w:lang w:val="ro-RO"/>
        </w:rPr>
        <w:t xml:space="preserve">postliceale </w:t>
      </w:r>
      <w:r w:rsidR="00AD1CE5">
        <w:rPr>
          <w:b/>
          <w:bCs/>
          <w:lang w:val="ro-RO"/>
        </w:rPr>
        <w:t>debutant</w:t>
      </w:r>
      <w:r w:rsidR="004F3286">
        <w:rPr>
          <w:b/>
          <w:bCs/>
          <w:lang w:val="ro-RO"/>
        </w:rPr>
        <w:t>:</w:t>
      </w:r>
    </w:p>
    <w:p w14:paraId="06F207A6" w14:textId="19FD29B8" w:rsidR="00CF15CD" w:rsidRPr="00064BB7" w:rsidRDefault="00AD1CE5" w:rsidP="00152A2D">
      <w:pPr>
        <w:pStyle w:val="Listparagraf"/>
        <w:numPr>
          <w:ilvl w:val="0"/>
          <w:numId w:val="15"/>
        </w:numPr>
        <w:tabs>
          <w:tab w:val="num" w:pos="0"/>
          <w:tab w:val="num" w:pos="360"/>
        </w:tabs>
        <w:jc w:val="both"/>
        <w:rPr>
          <w:b/>
          <w:bCs/>
          <w:i/>
          <w:u w:val="single"/>
          <w:lang w:val="ro-RO"/>
        </w:rPr>
      </w:pPr>
      <w:r>
        <w:rPr>
          <w:b/>
          <w:bCs/>
          <w:lang w:val="ro-RO"/>
        </w:rPr>
        <w:t xml:space="preserve">1 </w:t>
      </w:r>
      <w:r w:rsidR="00064BB7">
        <w:rPr>
          <w:b/>
          <w:bCs/>
          <w:lang w:val="ro-RO"/>
        </w:rPr>
        <w:t>post</w:t>
      </w:r>
      <w:r w:rsidRPr="00064BB7">
        <w:rPr>
          <w:b/>
          <w:bCs/>
          <w:lang w:val="ro-RO"/>
        </w:rPr>
        <w:t xml:space="preserve"> </w:t>
      </w:r>
      <w:r w:rsidR="00CF15CD" w:rsidRPr="00064BB7">
        <w:rPr>
          <w:b/>
          <w:bCs/>
          <w:lang w:val="ro-RO"/>
        </w:rPr>
        <w:t xml:space="preserve">în cadrul </w:t>
      </w:r>
      <w:proofErr w:type="spellStart"/>
      <w:r w:rsidR="00E45916" w:rsidRPr="00064BB7">
        <w:rPr>
          <w:b/>
          <w:bCs/>
          <w:lang w:val="ro-RO"/>
        </w:rPr>
        <w:t>S</w:t>
      </w:r>
      <w:r>
        <w:rPr>
          <w:b/>
          <w:bCs/>
          <w:lang w:val="ro-RO"/>
        </w:rPr>
        <w:t>ectiei</w:t>
      </w:r>
      <w:proofErr w:type="spellEnd"/>
      <w:r>
        <w:rPr>
          <w:b/>
          <w:bCs/>
          <w:lang w:val="ro-RO"/>
        </w:rPr>
        <w:t xml:space="preserve"> Psihiatrie I</w:t>
      </w:r>
      <w:r w:rsidRPr="00AD1CE5">
        <w:rPr>
          <w:lang w:val="ro-RO"/>
        </w:rPr>
        <w:t xml:space="preserve"> </w:t>
      </w:r>
    </w:p>
    <w:p w14:paraId="7D464C88" w14:textId="5820465C" w:rsidR="00A627A4" w:rsidRPr="00064BB7" w:rsidRDefault="00A627A4" w:rsidP="00152A2D">
      <w:pPr>
        <w:pStyle w:val="Listparagraf"/>
        <w:numPr>
          <w:ilvl w:val="0"/>
          <w:numId w:val="15"/>
        </w:numPr>
        <w:tabs>
          <w:tab w:val="num" w:pos="0"/>
          <w:tab w:val="num" w:pos="360"/>
        </w:tabs>
        <w:jc w:val="both"/>
        <w:rPr>
          <w:b/>
          <w:bCs/>
          <w:i/>
          <w:u w:val="single"/>
          <w:lang w:val="ro-RO"/>
        </w:rPr>
      </w:pPr>
      <w:r>
        <w:rPr>
          <w:b/>
          <w:bCs/>
          <w:lang w:val="ro-RO"/>
        </w:rPr>
        <w:t>2 posturi</w:t>
      </w:r>
      <w:r w:rsidRPr="00064BB7">
        <w:rPr>
          <w:b/>
          <w:bCs/>
          <w:lang w:val="ro-RO"/>
        </w:rPr>
        <w:t xml:space="preserve"> în cadrul </w:t>
      </w:r>
      <w:proofErr w:type="spellStart"/>
      <w:r w:rsidRPr="00064BB7">
        <w:rPr>
          <w:b/>
          <w:bCs/>
          <w:lang w:val="ro-RO"/>
        </w:rPr>
        <w:t>S</w:t>
      </w:r>
      <w:r>
        <w:rPr>
          <w:b/>
          <w:bCs/>
          <w:lang w:val="ro-RO"/>
        </w:rPr>
        <w:t>ectiei</w:t>
      </w:r>
      <w:proofErr w:type="spellEnd"/>
      <w:r>
        <w:rPr>
          <w:b/>
          <w:bCs/>
          <w:lang w:val="ro-RO"/>
        </w:rPr>
        <w:t xml:space="preserve"> Psihiatrie II</w:t>
      </w:r>
      <w:r w:rsidRPr="00AD1CE5">
        <w:rPr>
          <w:lang w:val="ro-RO"/>
        </w:rPr>
        <w:t xml:space="preserve"> </w:t>
      </w:r>
    </w:p>
    <w:p w14:paraId="2EDA2E5D" w14:textId="3534D304" w:rsidR="00A627A4" w:rsidRPr="00A627A4" w:rsidRDefault="00152A2D" w:rsidP="00152A2D">
      <w:pPr>
        <w:pStyle w:val="Listparagraf"/>
        <w:numPr>
          <w:ilvl w:val="0"/>
          <w:numId w:val="15"/>
        </w:numPr>
        <w:tabs>
          <w:tab w:val="num" w:pos="0"/>
          <w:tab w:val="num" w:pos="360"/>
        </w:tabs>
        <w:jc w:val="both"/>
        <w:rPr>
          <w:b/>
          <w:bCs/>
          <w:i/>
          <w:u w:val="single"/>
          <w:lang w:val="ro-RO"/>
        </w:rPr>
      </w:pPr>
      <w:r>
        <w:rPr>
          <w:b/>
          <w:bCs/>
          <w:lang w:val="ro-RO"/>
        </w:rPr>
        <w:t>1</w:t>
      </w:r>
      <w:r w:rsidR="00A627A4">
        <w:rPr>
          <w:b/>
          <w:bCs/>
          <w:lang w:val="ro-RO"/>
        </w:rPr>
        <w:t xml:space="preserve"> post</w:t>
      </w:r>
      <w:r w:rsidR="00A627A4" w:rsidRPr="00064BB7">
        <w:rPr>
          <w:b/>
          <w:bCs/>
          <w:lang w:val="ro-RO"/>
        </w:rPr>
        <w:t xml:space="preserve"> în cadrul </w:t>
      </w:r>
      <w:proofErr w:type="spellStart"/>
      <w:r w:rsidR="00A627A4" w:rsidRPr="00064BB7">
        <w:rPr>
          <w:b/>
          <w:bCs/>
          <w:lang w:val="ro-RO"/>
        </w:rPr>
        <w:t>S</w:t>
      </w:r>
      <w:r w:rsidR="00A627A4">
        <w:rPr>
          <w:b/>
          <w:bCs/>
          <w:lang w:val="ro-RO"/>
        </w:rPr>
        <w:t>ectiei</w:t>
      </w:r>
      <w:proofErr w:type="spellEnd"/>
      <w:r w:rsidR="00A627A4">
        <w:rPr>
          <w:b/>
          <w:bCs/>
          <w:lang w:val="ro-RO"/>
        </w:rPr>
        <w:t xml:space="preserve"> Psihiatrie I</w:t>
      </w:r>
      <w:r w:rsidR="00A627A4" w:rsidRPr="00A627A4">
        <w:rPr>
          <w:b/>
          <w:bCs/>
          <w:lang w:val="ro-RO"/>
        </w:rPr>
        <w:t>II</w:t>
      </w:r>
    </w:p>
    <w:p w14:paraId="491580DE" w14:textId="77777777" w:rsidR="00A627A4" w:rsidRPr="00064BB7" w:rsidRDefault="00A627A4" w:rsidP="00A627A4">
      <w:pPr>
        <w:pStyle w:val="Listparagraf"/>
        <w:tabs>
          <w:tab w:val="num" w:pos="0"/>
          <w:tab w:val="num" w:pos="360"/>
        </w:tabs>
        <w:jc w:val="both"/>
        <w:rPr>
          <w:b/>
          <w:bCs/>
          <w:i/>
          <w:u w:val="single"/>
          <w:lang w:val="ro-RO"/>
        </w:rPr>
      </w:pPr>
    </w:p>
    <w:p w14:paraId="0E1C1724" w14:textId="2C84E594" w:rsidR="00CF15CD" w:rsidRDefault="00CF15CD" w:rsidP="00CF15CD">
      <w:pPr>
        <w:ind w:left="180" w:hanging="180"/>
        <w:jc w:val="both"/>
        <w:rPr>
          <w:b/>
          <w:i/>
          <w:u w:val="single"/>
          <w:lang w:val="ro-RO"/>
        </w:rPr>
      </w:pPr>
      <w:proofErr w:type="spellStart"/>
      <w:r>
        <w:rPr>
          <w:b/>
          <w:i/>
          <w:u w:val="single"/>
          <w:lang w:val="ro-RO"/>
        </w:rPr>
        <w:t>Condiţii</w:t>
      </w:r>
      <w:proofErr w:type="spellEnd"/>
      <w:r>
        <w:rPr>
          <w:b/>
          <w:i/>
          <w:u w:val="single"/>
          <w:lang w:val="ro-RO"/>
        </w:rPr>
        <w:t xml:space="preserve"> de </w:t>
      </w:r>
      <w:proofErr w:type="spellStart"/>
      <w:r>
        <w:rPr>
          <w:b/>
          <w:i/>
          <w:u w:val="single"/>
          <w:lang w:val="ro-RO"/>
        </w:rPr>
        <w:t>ȋnscriere</w:t>
      </w:r>
      <w:proofErr w:type="spellEnd"/>
      <w:r>
        <w:rPr>
          <w:b/>
          <w:i/>
          <w:u w:val="single"/>
          <w:lang w:val="ro-RO"/>
        </w:rPr>
        <w:t xml:space="preserve"> specifice:</w:t>
      </w:r>
    </w:p>
    <w:p w14:paraId="6CC3920B" w14:textId="672F31B1" w:rsidR="003231E0" w:rsidRPr="003231E0" w:rsidRDefault="003231E0" w:rsidP="003231E0">
      <w:pPr>
        <w:pStyle w:val="Listparagraf"/>
        <w:numPr>
          <w:ilvl w:val="0"/>
          <w:numId w:val="1"/>
        </w:numPr>
        <w:jc w:val="both"/>
        <w:rPr>
          <w:bCs/>
          <w:iCs/>
          <w:lang w:val="ro-RO"/>
        </w:rPr>
      </w:pPr>
      <w:proofErr w:type="spellStart"/>
      <w:r w:rsidRPr="003231E0">
        <w:rPr>
          <w:bCs/>
          <w:iCs/>
        </w:rPr>
        <w:t>certificat</w:t>
      </w:r>
      <w:proofErr w:type="spellEnd"/>
      <w:r w:rsidRPr="003231E0">
        <w:rPr>
          <w:bCs/>
          <w:iCs/>
        </w:rPr>
        <w:t xml:space="preserve"> </w:t>
      </w:r>
      <w:proofErr w:type="spellStart"/>
      <w:r w:rsidRPr="003231E0">
        <w:rPr>
          <w:bCs/>
          <w:iCs/>
        </w:rPr>
        <w:t>membru</w:t>
      </w:r>
      <w:proofErr w:type="spellEnd"/>
      <w:r w:rsidRPr="003231E0">
        <w:rPr>
          <w:bCs/>
          <w:iCs/>
        </w:rPr>
        <w:t xml:space="preserve"> OAMGMAMR </w:t>
      </w:r>
      <w:proofErr w:type="spellStart"/>
      <w:r>
        <w:rPr>
          <w:bCs/>
          <w:iCs/>
        </w:rPr>
        <w:t>s</w:t>
      </w:r>
      <w:r w:rsidRPr="003231E0">
        <w:rPr>
          <w:bCs/>
          <w:iCs/>
        </w:rPr>
        <w:t>i</w:t>
      </w:r>
      <w:proofErr w:type="spellEnd"/>
      <w:r w:rsidRPr="003231E0">
        <w:rPr>
          <w:bCs/>
          <w:iCs/>
        </w:rPr>
        <w:t>/</w:t>
      </w:r>
      <w:proofErr w:type="spellStart"/>
      <w:r w:rsidRPr="003231E0">
        <w:rPr>
          <w:bCs/>
          <w:iCs/>
        </w:rPr>
        <w:t>sau</w:t>
      </w:r>
      <w:proofErr w:type="spellEnd"/>
      <w:r w:rsidRPr="003231E0">
        <w:rPr>
          <w:bCs/>
          <w:iCs/>
        </w:rPr>
        <w:t xml:space="preserve"> </w:t>
      </w:r>
      <w:proofErr w:type="spellStart"/>
      <w:r w:rsidRPr="003231E0">
        <w:rPr>
          <w:bCs/>
          <w:iCs/>
        </w:rPr>
        <w:t>adeverin</w:t>
      </w:r>
      <w:r>
        <w:rPr>
          <w:bCs/>
          <w:iCs/>
        </w:rPr>
        <w:t>ta</w:t>
      </w:r>
      <w:proofErr w:type="spellEnd"/>
      <w:r w:rsidRPr="003231E0">
        <w:rPr>
          <w:bCs/>
          <w:iCs/>
        </w:rPr>
        <w:t xml:space="preserve"> de </w:t>
      </w:r>
      <w:proofErr w:type="spellStart"/>
      <w:r w:rsidRPr="003231E0">
        <w:rPr>
          <w:bCs/>
          <w:iCs/>
        </w:rPr>
        <w:t>membru</w:t>
      </w:r>
      <w:proofErr w:type="spellEnd"/>
      <w:r w:rsidRPr="003231E0">
        <w:rPr>
          <w:bCs/>
          <w:iCs/>
        </w:rPr>
        <w:t xml:space="preserve"> al OAMGMAMR </w:t>
      </w:r>
      <w:proofErr w:type="spellStart"/>
      <w:r w:rsidRPr="003231E0">
        <w:rPr>
          <w:bCs/>
          <w:iCs/>
        </w:rPr>
        <w:t>pentru</w:t>
      </w:r>
      <w:proofErr w:type="spellEnd"/>
      <w:r w:rsidRPr="003231E0">
        <w:rPr>
          <w:bCs/>
          <w:iCs/>
        </w:rPr>
        <w:t xml:space="preserve"> </w:t>
      </w:r>
      <w:proofErr w:type="spellStart"/>
      <w:r w:rsidRPr="003231E0">
        <w:rPr>
          <w:bCs/>
          <w:iCs/>
        </w:rPr>
        <w:t>participare</w:t>
      </w:r>
      <w:proofErr w:type="spellEnd"/>
      <w:r w:rsidRPr="003231E0">
        <w:rPr>
          <w:bCs/>
          <w:iCs/>
        </w:rPr>
        <w:t xml:space="preserve"> </w:t>
      </w:r>
      <w:r>
        <w:rPr>
          <w:bCs/>
          <w:iCs/>
        </w:rPr>
        <w:t>l</w:t>
      </w:r>
      <w:r w:rsidRPr="003231E0">
        <w:rPr>
          <w:bCs/>
          <w:iCs/>
        </w:rPr>
        <w:t>a concurs</w:t>
      </w:r>
      <w:r>
        <w:rPr>
          <w:bCs/>
          <w:iCs/>
        </w:rPr>
        <w:t>;</w:t>
      </w:r>
    </w:p>
    <w:p w14:paraId="736FD74F" w14:textId="5FE4CA3B" w:rsidR="003231E0" w:rsidRPr="003231E0" w:rsidRDefault="003231E0" w:rsidP="003231E0">
      <w:pPr>
        <w:pStyle w:val="Listparagraf"/>
        <w:numPr>
          <w:ilvl w:val="0"/>
          <w:numId w:val="1"/>
        </w:numPr>
        <w:jc w:val="both"/>
        <w:rPr>
          <w:bCs/>
          <w:iCs/>
          <w:lang w:val="ro-RO"/>
        </w:rPr>
      </w:pPr>
      <w:proofErr w:type="spellStart"/>
      <w:r>
        <w:t>P</w:t>
      </w:r>
      <w:r w:rsidRPr="0098744E">
        <w:t>oliță</w:t>
      </w:r>
      <w:proofErr w:type="spellEnd"/>
      <w:r w:rsidRPr="0098744E">
        <w:t xml:space="preserve"> </w:t>
      </w:r>
      <w:proofErr w:type="spellStart"/>
      <w:r w:rsidRPr="0098744E">
        <w:t>asigurare</w:t>
      </w:r>
      <w:proofErr w:type="spellEnd"/>
      <w:r w:rsidRPr="0098744E">
        <w:t xml:space="preserve"> de </w:t>
      </w:r>
      <w:proofErr w:type="spellStart"/>
      <w:r w:rsidRPr="0098744E">
        <w:t>răspundere</w:t>
      </w:r>
      <w:proofErr w:type="spellEnd"/>
      <w:r w:rsidRPr="0098744E">
        <w:t xml:space="preserve"> </w:t>
      </w:r>
      <w:proofErr w:type="spellStart"/>
      <w:r w:rsidRPr="0098744E">
        <w:t>civilă</w:t>
      </w:r>
      <w:proofErr w:type="spellEnd"/>
      <w:r w:rsidRPr="0098744E">
        <w:t xml:space="preserve"> </w:t>
      </w:r>
      <w:proofErr w:type="spellStart"/>
      <w:r w:rsidRPr="0098744E">
        <w:t>profesională</w:t>
      </w:r>
      <w:proofErr w:type="spellEnd"/>
      <w:r w:rsidRPr="0098744E">
        <w:t xml:space="preserve">, </w:t>
      </w:r>
      <w:proofErr w:type="spellStart"/>
      <w:r w:rsidRPr="0098744E">
        <w:t>în</w:t>
      </w:r>
      <w:proofErr w:type="spellEnd"/>
      <w:r w:rsidRPr="0098744E">
        <w:t xml:space="preserve"> termen</w:t>
      </w:r>
      <w:r>
        <w:t>;</w:t>
      </w:r>
    </w:p>
    <w:p w14:paraId="38E5F42E" w14:textId="77777777" w:rsidR="003231E0" w:rsidRPr="0098744E" w:rsidRDefault="003231E0" w:rsidP="003231E0">
      <w:pPr>
        <w:pStyle w:val="Listparagraf"/>
        <w:numPr>
          <w:ilvl w:val="0"/>
          <w:numId w:val="1"/>
        </w:numPr>
        <w:jc w:val="both"/>
        <w:rPr>
          <w:lang w:val="ro-RO"/>
        </w:rPr>
      </w:pPr>
      <w:proofErr w:type="spellStart"/>
      <w:r w:rsidRPr="0098744E">
        <w:t>Diplomă</w:t>
      </w:r>
      <w:proofErr w:type="spellEnd"/>
      <w:r w:rsidRPr="0098744E">
        <w:t xml:space="preserve"> de </w:t>
      </w:r>
      <w:proofErr w:type="spellStart"/>
      <w:r w:rsidRPr="0098744E">
        <w:t>școală</w:t>
      </w:r>
      <w:proofErr w:type="spellEnd"/>
      <w:r w:rsidRPr="0098744E">
        <w:t xml:space="preserve"> </w:t>
      </w:r>
      <w:proofErr w:type="spellStart"/>
      <w:r w:rsidRPr="0098744E">
        <w:t>sanitară</w:t>
      </w:r>
      <w:proofErr w:type="spellEnd"/>
      <w:r w:rsidRPr="0098744E">
        <w:t xml:space="preserve"> </w:t>
      </w:r>
      <w:proofErr w:type="spellStart"/>
      <w:r w:rsidRPr="0098744E">
        <w:t>postliceală</w:t>
      </w:r>
      <w:proofErr w:type="spellEnd"/>
      <w:r w:rsidRPr="0098744E">
        <w:t xml:space="preserve"> </w:t>
      </w:r>
      <w:proofErr w:type="spellStart"/>
      <w:r w:rsidRPr="0098744E">
        <w:t>sau</w:t>
      </w:r>
      <w:proofErr w:type="spellEnd"/>
      <w:r w:rsidRPr="0098744E">
        <w:t xml:space="preserve"> </w:t>
      </w:r>
      <w:proofErr w:type="spellStart"/>
      <w:r w:rsidRPr="0098744E">
        <w:t>echivalentă</w:t>
      </w:r>
      <w:proofErr w:type="spellEnd"/>
      <w:r w:rsidRPr="0098744E">
        <w:t xml:space="preserve">, </w:t>
      </w:r>
      <w:proofErr w:type="spellStart"/>
      <w:r w:rsidRPr="0098744E">
        <w:t>sau</w:t>
      </w:r>
      <w:proofErr w:type="spellEnd"/>
      <w:r w:rsidRPr="0098744E">
        <w:t xml:space="preserve"> </w:t>
      </w:r>
      <w:proofErr w:type="spellStart"/>
      <w:r w:rsidRPr="0098744E">
        <w:t>diplomă</w:t>
      </w:r>
      <w:proofErr w:type="spellEnd"/>
      <w:r w:rsidRPr="0098744E">
        <w:t xml:space="preserve"> de </w:t>
      </w:r>
      <w:proofErr w:type="spellStart"/>
      <w:r w:rsidRPr="0098744E">
        <w:t>studii</w:t>
      </w:r>
      <w:proofErr w:type="spellEnd"/>
      <w:r w:rsidRPr="0098744E">
        <w:t xml:space="preserve"> </w:t>
      </w:r>
      <w:proofErr w:type="spellStart"/>
      <w:r w:rsidRPr="0098744E">
        <w:t>postliceale</w:t>
      </w:r>
      <w:proofErr w:type="spellEnd"/>
      <w:r w:rsidRPr="0098744E">
        <w:t xml:space="preserve"> </w:t>
      </w:r>
      <w:proofErr w:type="spellStart"/>
      <w:r w:rsidRPr="0098744E">
        <w:t>prin</w:t>
      </w:r>
      <w:proofErr w:type="spellEnd"/>
      <w:r w:rsidRPr="0098744E">
        <w:t xml:space="preserve"> </w:t>
      </w:r>
      <w:proofErr w:type="spellStart"/>
      <w:r w:rsidRPr="0098744E">
        <w:t>echivalare</w:t>
      </w:r>
      <w:proofErr w:type="spellEnd"/>
      <w:r w:rsidRPr="0098744E">
        <w:t xml:space="preserve"> conform </w:t>
      </w:r>
      <w:proofErr w:type="spellStart"/>
      <w:r w:rsidRPr="0098744E">
        <w:t>Hotărârii</w:t>
      </w:r>
      <w:proofErr w:type="spellEnd"/>
      <w:r w:rsidRPr="0098744E">
        <w:t xml:space="preserve"> </w:t>
      </w:r>
      <w:proofErr w:type="spellStart"/>
      <w:r w:rsidRPr="0098744E">
        <w:t>Guvernului</w:t>
      </w:r>
      <w:proofErr w:type="spellEnd"/>
      <w:r w:rsidRPr="0098744E">
        <w:t xml:space="preserve"> nr. 797/1997 </w:t>
      </w:r>
      <w:proofErr w:type="spellStart"/>
      <w:r w:rsidRPr="0098744E">
        <w:t>privind</w:t>
      </w:r>
      <w:proofErr w:type="spellEnd"/>
      <w:r w:rsidRPr="0098744E">
        <w:t xml:space="preserve"> </w:t>
      </w:r>
      <w:proofErr w:type="spellStart"/>
      <w:r w:rsidRPr="0098744E">
        <w:t>echivalarea</w:t>
      </w:r>
      <w:proofErr w:type="spellEnd"/>
      <w:r w:rsidRPr="0098744E">
        <w:t xml:space="preserve"> </w:t>
      </w:r>
      <w:proofErr w:type="spellStart"/>
      <w:r w:rsidRPr="0098744E">
        <w:t>studiilor</w:t>
      </w:r>
      <w:proofErr w:type="spellEnd"/>
      <w:r w:rsidRPr="0098744E">
        <w:t xml:space="preserve"> </w:t>
      </w:r>
      <w:proofErr w:type="spellStart"/>
      <w:r w:rsidRPr="0098744E">
        <w:t>absolvenților</w:t>
      </w:r>
      <w:proofErr w:type="spellEnd"/>
      <w:r w:rsidRPr="0098744E">
        <w:t xml:space="preserve"> </w:t>
      </w:r>
      <w:proofErr w:type="spellStart"/>
      <w:r w:rsidRPr="0098744E">
        <w:t>liceelor</w:t>
      </w:r>
      <w:proofErr w:type="spellEnd"/>
      <w:r w:rsidRPr="0098744E">
        <w:t xml:space="preserve"> </w:t>
      </w:r>
      <w:proofErr w:type="spellStart"/>
      <w:r w:rsidRPr="0098744E">
        <w:t>sanitare</w:t>
      </w:r>
      <w:proofErr w:type="spellEnd"/>
      <w:r w:rsidRPr="0098744E">
        <w:t xml:space="preserve">, </w:t>
      </w:r>
      <w:proofErr w:type="spellStart"/>
      <w:r w:rsidRPr="0098744E">
        <w:t>promoțiile</w:t>
      </w:r>
      <w:proofErr w:type="spellEnd"/>
      <w:r w:rsidRPr="0098744E">
        <w:t xml:space="preserve"> 1976-1994 </w:t>
      </w:r>
      <w:proofErr w:type="spellStart"/>
      <w:r w:rsidRPr="0098744E">
        <w:t>inclusiv</w:t>
      </w:r>
      <w:proofErr w:type="spellEnd"/>
      <w:r w:rsidRPr="0098744E">
        <w:t xml:space="preserve">, cu </w:t>
      </w:r>
      <w:proofErr w:type="spellStart"/>
      <w:r w:rsidRPr="0098744E">
        <w:t>nivelul</w:t>
      </w:r>
      <w:proofErr w:type="spellEnd"/>
      <w:r w:rsidRPr="0098744E">
        <w:t xml:space="preserve"> </w:t>
      </w:r>
      <w:proofErr w:type="spellStart"/>
      <w:r w:rsidRPr="0098744E">
        <w:t>studiilor</w:t>
      </w:r>
      <w:proofErr w:type="spellEnd"/>
      <w:r w:rsidRPr="0098744E">
        <w:t xml:space="preserve"> </w:t>
      </w:r>
      <w:proofErr w:type="spellStart"/>
      <w:r w:rsidRPr="0098744E">
        <w:t>postliceale</w:t>
      </w:r>
      <w:proofErr w:type="spellEnd"/>
      <w:r w:rsidRPr="0098744E">
        <w:t xml:space="preserve"> </w:t>
      </w:r>
      <w:proofErr w:type="spellStart"/>
      <w:r w:rsidRPr="0098744E">
        <w:t>sanitare</w:t>
      </w:r>
      <w:proofErr w:type="spellEnd"/>
      <w:r w:rsidRPr="0098744E">
        <w:t xml:space="preserve">; </w:t>
      </w:r>
    </w:p>
    <w:p w14:paraId="5AA04A82" w14:textId="30BCD3BE" w:rsidR="003231E0" w:rsidRPr="00A627A4" w:rsidRDefault="003231E0" w:rsidP="003231E0">
      <w:pPr>
        <w:pStyle w:val="Listparagraf"/>
        <w:numPr>
          <w:ilvl w:val="0"/>
          <w:numId w:val="1"/>
        </w:numPr>
        <w:jc w:val="both"/>
        <w:rPr>
          <w:b/>
          <w:i/>
          <w:u w:val="single"/>
          <w:lang w:val="ro-RO"/>
        </w:rPr>
      </w:pPr>
      <w:r>
        <w:t xml:space="preserve">nu </w:t>
      </w:r>
      <w:proofErr w:type="spellStart"/>
      <w:r>
        <w:t>este</w:t>
      </w:r>
      <w:proofErr w:type="spellEnd"/>
      <w:r>
        <w:t xml:space="preserve"> </w:t>
      </w:r>
      <w:proofErr w:type="spellStart"/>
      <w:r>
        <w:t>necesara</w:t>
      </w:r>
      <w:proofErr w:type="spellEnd"/>
      <w:r>
        <w:t xml:space="preserve"> </w:t>
      </w:r>
      <w:proofErr w:type="spellStart"/>
      <w:r>
        <w:t>vechimea</w:t>
      </w:r>
      <w:proofErr w:type="spellEnd"/>
      <w:r>
        <w:t xml:space="preserve"> in </w:t>
      </w:r>
      <w:proofErr w:type="spellStart"/>
      <w:r>
        <w:t>specialitatea</w:t>
      </w:r>
      <w:proofErr w:type="spellEnd"/>
      <w:r>
        <w:t xml:space="preserve"> </w:t>
      </w:r>
      <w:proofErr w:type="spellStart"/>
      <w:r>
        <w:t>postului</w:t>
      </w:r>
      <w:proofErr w:type="spellEnd"/>
      <w:r w:rsidRPr="0098744E">
        <w:t xml:space="preserve">; </w:t>
      </w:r>
    </w:p>
    <w:p w14:paraId="033620D4" w14:textId="0FAE0202" w:rsidR="00CF15CD" w:rsidRPr="000E5772" w:rsidRDefault="00CF15CD" w:rsidP="000E5772">
      <w:pPr>
        <w:jc w:val="both"/>
        <w:rPr>
          <w:b/>
          <w:i/>
          <w:u w:val="single"/>
          <w:lang w:val="ro-RO"/>
        </w:rPr>
      </w:pPr>
      <w:proofErr w:type="spellStart"/>
      <w:r w:rsidRPr="000E5772">
        <w:rPr>
          <w:b/>
          <w:i/>
          <w:u w:val="single"/>
          <w:lang w:val="ro-RO"/>
        </w:rPr>
        <w:t>Conditii</w:t>
      </w:r>
      <w:proofErr w:type="spellEnd"/>
      <w:r w:rsidRPr="000E5772">
        <w:rPr>
          <w:b/>
          <w:i/>
          <w:u w:val="single"/>
          <w:lang w:val="ro-RO"/>
        </w:rPr>
        <w:t xml:space="preserve"> de </w:t>
      </w:r>
      <w:proofErr w:type="spellStart"/>
      <w:r w:rsidRPr="000E5772">
        <w:rPr>
          <w:b/>
          <w:i/>
          <w:u w:val="single"/>
          <w:lang w:val="ro-RO"/>
        </w:rPr>
        <w:t>inscriere</w:t>
      </w:r>
      <w:proofErr w:type="spellEnd"/>
      <w:r w:rsidRPr="000E5772">
        <w:rPr>
          <w:b/>
          <w:i/>
          <w:u w:val="single"/>
          <w:lang w:val="ro-RO"/>
        </w:rPr>
        <w:t xml:space="preserve"> generale:</w:t>
      </w:r>
    </w:p>
    <w:p w14:paraId="4E961857" w14:textId="77777777" w:rsidR="00CF15CD" w:rsidRPr="00CF15CD" w:rsidRDefault="00CF15CD" w:rsidP="00CF15CD">
      <w:pPr>
        <w:pStyle w:val="Listparagraf"/>
        <w:numPr>
          <w:ilvl w:val="0"/>
          <w:numId w:val="3"/>
        </w:numPr>
        <w:jc w:val="both"/>
        <w:rPr>
          <w:lang w:val="ro-RO"/>
        </w:rPr>
      </w:pPr>
      <w:r w:rsidRPr="00CF15CD">
        <w:rPr>
          <w:lang w:val="ro-RO"/>
        </w:rPr>
        <w:t xml:space="preserve">are </w:t>
      </w:r>
      <w:proofErr w:type="spellStart"/>
      <w:r w:rsidRPr="00CF15CD">
        <w:rPr>
          <w:lang w:val="ro-RO"/>
        </w:rPr>
        <w:t>cetăţenia</w:t>
      </w:r>
      <w:proofErr w:type="spellEnd"/>
      <w:r w:rsidRPr="00CF15CD">
        <w:rPr>
          <w:lang w:val="ro-RO"/>
        </w:rPr>
        <w:t xml:space="preserve"> română sau </w:t>
      </w:r>
      <w:proofErr w:type="spellStart"/>
      <w:r w:rsidRPr="00CF15CD">
        <w:rPr>
          <w:lang w:val="ro-RO"/>
        </w:rPr>
        <w:t>cetăţenia</w:t>
      </w:r>
      <w:proofErr w:type="spellEnd"/>
      <w:r w:rsidRPr="00CF15CD">
        <w:rPr>
          <w:lang w:val="ro-RO"/>
        </w:rPr>
        <w:t xml:space="preserve"> unui alt stat membru al Uniunii Europene, a unui stat parte la Acordul privind </w:t>
      </w:r>
      <w:proofErr w:type="spellStart"/>
      <w:r w:rsidRPr="00CF15CD">
        <w:rPr>
          <w:lang w:val="ro-RO"/>
        </w:rPr>
        <w:t>Spaţiul</w:t>
      </w:r>
      <w:proofErr w:type="spellEnd"/>
      <w:r w:rsidRPr="00CF15CD">
        <w:rPr>
          <w:lang w:val="ro-RO"/>
        </w:rPr>
        <w:t xml:space="preserve"> Economic European (SEE) sau </w:t>
      </w:r>
      <w:proofErr w:type="spellStart"/>
      <w:r w:rsidRPr="00CF15CD">
        <w:rPr>
          <w:lang w:val="ro-RO"/>
        </w:rPr>
        <w:t>cetăţenia</w:t>
      </w:r>
      <w:proofErr w:type="spellEnd"/>
      <w:r w:rsidRPr="00CF15CD">
        <w:rPr>
          <w:lang w:val="ro-RO"/>
        </w:rPr>
        <w:t xml:space="preserve"> </w:t>
      </w:r>
      <w:proofErr w:type="spellStart"/>
      <w:r w:rsidRPr="00CF15CD">
        <w:rPr>
          <w:lang w:val="ro-RO"/>
        </w:rPr>
        <w:t>Confederaţiei</w:t>
      </w:r>
      <w:proofErr w:type="spellEnd"/>
      <w:r w:rsidRPr="00CF15CD">
        <w:rPr>
          <w:lang w:val="ro-RO"/>
        </w:rPr>
        <w:t xml:space="preserve"> </w:t>
      </w:r>
      <w:proofErr w:type="spellStart"/>
      <w:r w:rsidRPr="00CF15CD">
        <w:rPr>
          <w:lang w:val="ro-RO"/>
        </w:rPr>
        <w:t>Elveţiene</w:t>
      </w:r>
      <w:proofErr w:type="spellEnd"/>
      <w:r w:rsidRPr="00CF15CD">
        <w:rPr>
          <w:lang w:val="ro-RO"/>
        </w:rPr>
        <w:t>;</w:t>
      </w:r>
    </w:p>
    <w:p w14:paraId="6F30ABB4" w14:textId="77777777" w:rsidR="00CF15CD" w:rsidRPr="009C3F15" w:rsidRDefault="00CF15CD" w:rsidP="00CF15CD">
      <w:pPr>
        <w:pStyle w:val="Listparagraf"/>
        <w:numPr>
          <w:ilvl w:val="0"/>
          <w:numId w:val="3"/>
        </w:numPr>
        <w:jc w:val="both"/>
        <w:rPr>
          <w:lang w:val="en-GB"/>
        </w:rPr>
      </w:pPr>
      <w:proofErr w:type="spellStart"/>
      <w:r w:rsidRPr="009C3F15">
        <w:rPr>
          <w:lang w:val="en-GB"/>
        </w:rPr>
        <w:t>cunoaşte</w:t>
      </w:r>
      <w:proofErr w:type="spellEnd"/>
      <w:r w:rsidRPr="009C3F15">
        <w:rPr>
          <w:lang w:val="en-GB"/>
        </w:rPr>
        <w:t xml:space="preserve"> </w:t>
      </w:r>
      <w:proofErr w:type="spellStart"/>
      <w:r w:rsidRPr="009C3F15">
        <w:rPr>
          <w:lang w:val="en-GB"/>
        </w:rPr>
        <w:t>limba</w:t>
      </w:r>
      <w:proofErr w:type="spellEnd"/>
      <w:r w:rsidRPr="009C3F15">
        <w:rPr>
          <w:lang w:val="en-GB"/>
        </w:rPr>
        <w:t xml:space="preserve"> </w:t>
      </w:r>
      <w:proofErr w:type="spellStart"/>
      <w:r w:rsidRPr="009C3F15">
        <w:rPr>
          <w:lang w:val="en-GB"/>
        </w:rPr>
        <w:t>română</w:t>
      </w:r>
      <w:proofErr w:type="spellEnd"/>
      <w:r w:rsidRPr="009C3F15">
        <w:rPr>
          <w:lang w:val="en-GB"/>
        </w:rPr>
        <w:t xml:space="preserve">, </w:t>
      </w:r>
      <w:proofErr w:type="spellStart"/>
      <w:r w:rsidRPr="009C3F15">
        <w:rPr>
          <w:lang w:val="en-GB"/>
        </w:rPr>
        <w:t>scris</w:t>
      </w:r>
      <w:proofErr w:type="spellEnd"/>
      <w:r w:rsidRPr="009C3F15">
        <w:rPr>
          <w:lang w:val="en-GB"/>
        </w:rPr>
        <w:t xml:space="preserve"> </w:t>
      </w:r>
      <w:proofErr w:type="spellStart"/>
      <w:r w:rsidRPr="009C3F15">
        <w:rPr>
          <w:lang w:val="en-GB"/>
        </w:rPr>
        <w:t>şi</w:t>
      </w:r>
      <w:proofErr w:type="spellEnd"/>
      <w:r w:rsidRPr="009C3F15">
        <w:rPr>
          <w:lang w:val="en-GB"/>
        </w:rPr>
        <w:t xml:space="preserve"> </w:t>
      </w:r>
      <w:proofErr w:type="spellStart"/>
      <w:r w:rsidRPr="009C3F15">
        <w:rPr>
          <w:lang w:val="en-GB"/>
        </w:rPr>
        <w:t>vorbit</w:t>
      </w:r>
      <w:proofErr w:type="spellEnd"/>
      <w:r w:rsidRPr="009C3F15">
        <w:rPr>
          <w:lang w:val="en-GB"/>
        </w:rPr>
        <w:t>;</w:t>
      </w:r>
    </w:p>
    <w:p w14:paraId="39381107" w14:textId="77777777" w:rsidR="00CF15CD" w:rsidRPr="009C3F15" w:rsidRDefault="00CF15CD" w:rsidP="00CF15CD">
      <w:pPr>
        <w:pStyle w:val="Listparagraf"/>
        <w:numPr>
          <w:ilvl w:val="0"/>
          <w:numId w:val="3"/>
        </w:numPr>
        <w:jc w:val="both"/>
        <w:rPr>
          <w:lang w:val="en-GB"/>
        </w:rPr>
      </w:pPr>
      <w:r w:rsidRPr="009C3F15">
        <w:rPr>
          <w:lang w:val="en-GB"/>
        </w:rPr>
        <w:t xml:space="preserve">are capacitate de </w:t>
      </w:r>
      <w:proofErr w:type="spellStart"/>
      <w:r w:rsidRPr="009C3F15">
        <w:rPr>
          <w:lang w:val="en-GB"/>
        </w:rPr>
        <w:t>muncă</w:t>
      </w:r>
      <w:proofErr w:type="spellEnd"/>
      <w:r w:rsidRPr="009C3F15">
        <w:rPr>
          <w:lang w:val="en-GB"/>
        </w:rPr>
        <w:t xml:space="preserve"> </w:t>
      </w:r>
      <w:proofErr w:type="spellStart"/>
      <w:r w:rsidRPr="009C3F15">
        <w:rPr>
          <w:lang w:val="en-GB"/>
        </w:rPr>
        <w:t>în</w:t>
      </w:r>
      <w:proofErr w:type="spellEnd"/>
      <w:r w:rsidRPr="009C3F15">
        <w:rPr>
          <w:lang w:val="en-GB"/>
        </w:rPr>
        <w:t xml:space="preserve"> </w:t>
      </w:r>
      <w:proofErr w:type="spellStart"/>
      <w:r w:rsidRPr="009C3F15">
        <w:rPr>
          <w:lang w:val="en-GB"/>
        </w:rPr>
        <w:t>conformitate</w:t>
      </w:r>
      <w:proofErr w:type="spellEnd"/>
      <w:r w:rsidRPr="009C3F15">
        <w:rPr>
          <w:lang w:val="en-GB"/>
        </w:rPr>
        <w:t xml:space="preserve"> cu </w:t>
      </w:r>
      <w:proofErr w:type="spellStart"/>
      <w:r w:rsidRPr="009C3F15">
        <w:rPr>
          <w:lang w:val="en-GB"/>
        </w:rPr>
        <w:t>prevederile</w:t>
      </w:r>
      <w:proofErr w:type="spellEnd"/>
      <w:r w:rsidRPr="009C3F15">
        <w:rPr>
          <w:lang w:val="en-GB"/>
        </w:rPr>
        <w:t xml:space="preserve"> </w:t>
      </w:r>
      <w:proofErr w:type="spellStart"/>
      <w:r w:rsidRPr="009C3F15">
        <w:rPr>
          <w:lang w:val="en-GB"/>
        </w:rPr>
        <w:t>Legii</w:t>
      </w:r>
      <w:proofErr w:type="spellEnd"/>
      <w:r w:rsidRPr="009C3F15">
        <w:rPr>
          <w:lang w:val="en-GB"/>
        </w:rPr>
        <w:t xml:space="preserve"> nr. 53/2003 - </w:t>
      </w:r>
      <w:proofErr w:type="spellStart"/>
      <w:r w:rsidRPr="009C3F15">
        <w:rPr>
          <w:lang w:val="en-GB"/>
        </w:rPr>
        <w:t>Codul</w:t>
      </w:r>
      <w:proofErr w:type="spellEnd"/>
      <w:r w:rsidRPr="009C3F15">
        <w:rPr>
          <w:lang w:val="en-GB"/>
        </w:rPr>
        <w:t xml:space="preserve"> </w:t>
      </w:r>
      <w:proofErr w:type="spellStart"/>
      <w:r w:rsidRPr="009C3F15">
        <w:rPr>
          <w:lang w:val="en-GB"/>
        </w:rPr>
        <w:t>muncii</w:t>
      </w:r>
      <w:proofErr w:type="spellEnd"/>
      <w:r w:rsidRPr="009C3F15">
        <w:rPr>
          <w:lang w:val="en-GB"/>
        </w:rPr>
        <w:t xml:space="preserve">, </w:t>
      </w:r>
      <w:proofErr w:type="spellStart"/>
      <w:r w:rsidRPr="009C3F15">
        <w:rPr>
          <w:lang w:val="en-GB"/>
        </w:rPr>
        <w:t>republicată</w:t>
      </w:r>
      <w:proofErr w:type="spellEnd"/>
      <w:r w:rsidRPr="009C3F15">
        <w:rPr>
          <w:lang w:val="en-GB"/>
        </w:rPr>
        <w:t xml:space="preserve">, cu </w:t>
      </w:r>
      <w:proofErr w:type="spellStart"/>
      <w:r w:rsidRPr="009C3F15">
        <w:rPr>
          <w:lang w:val="en-GB"/>
        </w:rPr>
        <w:t>modificările</w:t>
      </w:r>
      <w:proofErr w:type="spellEnd"/>
      <w:r w:rsidRPr="009C3F15">
        <w:rPr>
          <w:lang w:val="en-GB"/>
        </w:rPr>
        <w:t xml:space="preserve"> </w:t>
      </w:r>
      <w:proofErr w:type="spellStart"/>
      <w:r w:rsidRPr="009C3F15">
        <w:rPr>
          <w:lang w:val="en-GB"/>
        </w:rPr>
        <w:t>şi</w:t>
      </w:r>
      <w:proofErr w:type="spellEnd"/>
      <w:r w:rsidRPr="009C3F15">
        <w:rPr>
          <w:lang w:val="en-GB"/>
        </w:rPr>
        <w:t xml:space="preserve"> </w:t>
      </w:r>
      <w:proofErr w:type="spellStart"/>
      <w:r w:rsidRPr="009C3F15">
        <w:rPr>
          <w:lang w:val="en-GB"/>
        </w:rPr>
        <w:t>completările</w:t>
      </w:r>
      <w:proofErr w:type="spellEnd"/>
      <w:r w:rsidRPr="009C3F15">
        <w:rPr>
          <w:lang w:val="en-GB"/>
        </w:rPr>
        <w:t xml:space="preserve"> </w:t>
      </w:r>
      <w:proofErr w:type="spellStart"/>
      <w:r w:rsidRPr="009C3F15">
        <w:rPr>
          <w:lang w:val="en-GB"/>
        </w:rPr>
        <w:t>ulterioare</w:t>
      </w:r>
      <w:proofErr w:type="spellEnd"/>
      <w:r w:rsidRPr="009C3F15">
        <w:rPr>
          <w:lang w:val="en-GB"/>
        </w:rPr>
        <w:t>;</w:t>
      </w:r>
    </w:p>
    <w:p w14:paraId="36F1FE1A" w14:textId="77777777" w:rsidR="00CF15CD" w:rsidRPr="00CF15CD" w:rsidRDefault="00CF15CD" w:rsidP="00CF15CD">
      <w:pPr>
        <w:pStyle w:val="Listparagraf"/>
        <w:numPr>
          <w:ilvl w:val="0"/>
          <w:numId w:val="3"/>
        </w:numPr>
        <w:jc w:val="both"/>
        <w:rPr>
          <w:lang w:val="pt-PT"/>
        </w:rPr>
      </w:pPr>
      <w:r w:rsidRPr="00CF15CD">
        <w:rPr>
          <w:lang w:val="pt-PT"/>
        </w:rPr>
        <w:lastRenderedPageBreak/>
        <w:t>are o stare de sănătate corespunzătoare postului pentru care candidează, atestată pe baza adeverinţei medicale eliberate de medicul de familie sau de unităţile sanitare abilitate;</w:t>
      </w:r>
    </w:p>
    <w:p w14:paraId="7CAE0D00" w14:textId="77777777" w:rsidR="00CF15CD" w:rsidRPr="00CF15CD" w:rsidRDefault="00CF15CD" w:rsidP="00CF15CD">
      <w:pPr>
        <w:pStyle w:val="Listparagraf"/>
        <w:numPr>
          <w:ilvl w:val="0"/>
          <w:numId w:val="3"/>
        </w:numPr>
        <w:jc w:val="both"/>
        <w:rPr>
          <w:lang w:val="pt-PT"/>
        </w:rPr>
      </w:pPr>
      <w:r w:rsidRPr="00CF15CD">
        <w:rPr>
          <w:lang w:val="pt-PT"/>
        </w:rPr>
        <w:t>îndeplineşte condiţiile de studii, de vechime în specialitate şi, după caz, alte condiţii specifice potrivit cerinţelor postului scos la concurs;</w:t>
      </w:r>
    </w:p>
    <w:p w14:paraId="3C35A5DF" w14:textId="77777777" w:rsidR="00CF15CD" w:rsidRPr="00CF15CD" w:rsidRDefault="00CF15CD" w:rsidP="00CF15CD">
      <w:pPr>
        <w:pStyle w:val="Listparagraf"/>
        <w:numPr>
          <w:ilvl w:val="0"/>
          <w:numId w:val="3"/>
        </w:numPr>
        <w:jc w:val="both"/>
        <w:rPr>
          <w:lang w:val="pt-PT"/>
        </w:rPr>
      </w:pPr>
      <w:r w:rsidRPr="00CF15CD">
        <w:rPr>
          <w:lang w:val="pt-PT"/>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1293300" w14:textId="77777777" w:rsidR="00CF15CD" w:rsidRPr="00CF15CD" w:rsidRDefault="00CF15CD" w:rsidP="00CF15CD">
      <w:pPr>
        <w:pStyle w:val="Listparagraf"/>
        <w:numPr>
          <w:ilvl w:val="0"/>
          <w:numId w:val="3"/>
        </w:numPr>
        <w:jc w:val="both"/>
        <w:rPr>
          <w:lang w:val="pt-PT"/>
        </w:rPr>
      </w:pPr>
      <w:r w:rsidRPr="00CF15CD">
        <w:rPr>
          <w:lang w:val="pt-PT"/>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49682C8" w14:textId="77777777" w:rsidR="00CF15CD" w:rsidRPr="00CF15CD" w:rsidRDefault="00CF15CD" w:rsidP="00CF15CD">
      <w:pPr>
        <w:pStyle w:val="Listparagraf"/>
        <w:numPr>
          <w:ilvl w:val="0"/>
          <w:numId w:val="3"/>
        </w:numPr>
        <w:jc w:val="both"/>
        <w:rPr>
          <w:lang w:val="pt-PT"/>
        </w:rPr>
      </w:pPr>
      <w:r w:rsidRPr="00CF15CD">
        <w:rPr>
          <w:lang w:val="pt-PT"/>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p>
    <w:p w14:paraId="2D240F32" w14:textId="77777777" w:rsidR="00CF15CD" w:rsidRDefault="00CF15CD" w:rsidP="00CF15CD">
      <w:pPr>
        <w:spacing w:line="360" w:lineRule="auto"/>
        <w:ind w:right="-360"/>
        <w:rPr>
          <w:rFonts w:eastAsia="Calibri"/>
          <w:sz w:val="16"/>
          <w:szCs w:val="16"/>
          <w:lang w:val="ro-RO"/>
        </w:rPr>
      </w:pPr>
    </w:p>
    <w:p w14:paraId="5B67B127" w14:textId="77777777" w:rsidR="00CF15CD" w:rsidRDefault="00CF15CD" w:rsidP="00CF15CD">
      <w:pPr>
        <w:jc w:val="both"/>
        <w:rPr>
          <w:b/>
          <w:i/>
          <w:u w:val="single"/>
          <w:lang w:val="ro-RO"/>
        </w:rPr>
      </w:pPr>
      <w:r>
        <w:rPr>
          <w:b/>
          <w:i/>
          <w:u w:val="single"/>
          <w:lang w:val="ro-RO"/>
        </w:rPr>
        <w:t xml:space="preserve">Acte necesare </w:t>
      </w:r>
      <w:proofErr w:type="spellStart"/>
      <w:r>
        <w:rPr>
          <w:b/>
          <w:i/>
          <w:u w:val="single"/>
          <w:lang w:val="ro-RO"/>
        </w:rPr>
        <w:t>ȋnscrierii</w:t>
      </w:r>
      <w:proofErr w:type="spellEnd"/>
      <w:r>
        <w:rPr>
          <w:b/>
          <w:i/>
          <w:u w:val="single"/>
          <w:lang w:val="ro-RO"/>
        </w:rPr>
        <w:t xml:space="preserve"> la concurs:</w:t>
      </w:r>
    </w:p>
    <w:p w14:paraId="340403A7" w14:textId="2A96D718" w:rsidR="00CF15CD" w:rsidRPr="00CF15CD" w:rsidRDefault="00CF15CD" w:rsidP="00CF15CD">
      <w:pPr>
        <w:pStyle w:val="Listparagraf"/>
        <w:numPr>
          <w:ilvl w:val="0"/>
          <w:numId w:val="4"/>
        </w:numPr>
        <w:jc w:val="both"/>
        <w:rPr>
          <w:color w:val="000000" w:themeColor="text1"/>
          <w:lang w:val="pt-PT" w:eastAsia="en-GB"/>
        </w:rPr>
      </w:pPr>
      <w:r w:rsidRPr="00CF15CD">
        <w:rPr>
          <w:lang w:val="pt-PT" w:eastAsia="en-GB"/>
        </w:rPr>
        <w:t xml:space="preserve">formular de înscriere la concurs, conform modelului prevăzut la </w:t>
      </w:r>
      <w:r w:rsidRPr="00CF15CD">
        <w:rPr>
          <w:b/>
          <w:color w:val="000000" w:themeColor="text1"/>
          <w:u w:val="single"/>
          <w:lang w:val="pt-PT" w:eastAsia="en-GB"/>
        </w:rPr>
        <w:t xml:space="preserve">anexa </w:t>
      </w:r>
      <w:hyperlink r:id="rId7" w:anchor="p-505558071" w:tgtFrame="_blank" w:history="1">
        <w:r w:rsidRPr="00CF15CD">
          <w:rPr>
            <w:rStyle w:val="Hyperlink"/>
            <w:b/>
            <w:color w:val="000000" w:themeColor="text1"/>
            <w:lang w:val="pt-PT" w:eastAsia="en-GB"/>
          </w:rPr>
          <w:t xml:space="preserve">nr. </w:t>
        </w:r>
      </w:hyperlink>
      <w:r w:rsidRPr="00CF15CD">
        <w:rPr>
          <w:lang w:val="pt-PT"/>
        </w:rPr>
        <w:t>1</w:t>
      </w:r>
      <w:r w:rsidR="00370409">
        <w:rPr>
          <w:lang w:val="pt-PT"/>
        </w:rPr>
        <w:t xml:space="preserve"> din HG 1336/2022</w:t>
      </w:r>
      <w:r w:rsidRPr="00CF15CD">
        <w:rPr>
          <w:color w:val="000000" w:themeColor="text1"/>
          <w:u w:val="single"/>
          <w:lang w:val="pt-PT" w:eastAsia="en-GB"/>
        </w:rPr>
        <w:t>;</w:t>
      </w:r>
    </w:p>
    <w:p w14:paraId="190CF962" w14:textId="77777777" w:rsidR="00CF15CD" w:rsidRPr="009C3F15" w:rsidRDefault="00CF15CD" w:rsidP="00CF15CD">
      <w:pPr>
        <w:pStyle w:val="Listparagraf"/>
        <w:numPr>
          <w:ilvl w:val="0"/>
          <w:numId w:val="4"/>
        </w:numPr>
        <w:jc w:val="both"/>
        <w:rPr>
          <w:lang w:val="en-GB" w:eastAsia="en-GB"/>
        </w:rPr>
      </w:pPr>
      <w:proofErr w:type="spellStart"/>
      <w:r w:rsidRPr="009C3F15">
        <w:rPr>
          <w:lang w:val="en-GB" w:eastAsia="en-GB"/>
        </w:rPr>
        <w:t>copia</w:t>
      </w:r>
      <w:proofErr w:type="spellEnd"/>
      <w:r w:rsidRPr="009C3F15">
        <w:rPr>
          <w:lang w:val="en-GB" w:eastAsia="en-GB"/>
        </w:rPr>
        <w:t xml:space="preserve"> </w:t>
      </w:r>
      <w:proofErr w:type="spellStart"/>
      <w:r w:rsidRPr="009C3F15">
        <w:rPr>
          <w:lang w:val="en-GB" w:eastAsia="en-GB"/>
        </w:rPr>
        <w:t>actului</w:t>
      </w:r>
      <w:proofErr w:type="spellEnd"/>
      <w:r w:rsidRPr="009C3F15">
        <w:rPr>
          <w:lang w:val="en-GB" w:eastAsia="en-GB"/>
        </w:rPr>
        <w:t xml:space="preserve"> de </w:t>
      </w:r>
      <w:proofErr w:type="spellStart"/>
      <w:r w:rsidRPr="009C3F15">
        <w:rPr>
          <w:lang w:val="en-GB" w:eastAsia="en-GB"/>
        </w:rPr>
        <w:t>identitate</w:t>
      </w:r>
      <w:proofErr w:type="spellEnd"/>
      <w:r w:rsidRPr="009C3F15">
        <w:rPr>
          <w:lang w:val="en-GB" w:eastAsia="en-GB"/>
        </w:rPr>
        <w:t xml:space="preserve"> </w:t>
      </w:r>
      <w:proofErr w:type="spellStart"/>
      <w:r w:rsidRPr="009C3F15">
        <w:rPr>
          <w:lang w:val="en-GB" w:eastAsia="en-GB"/>
        </w:rPr>
        <w:t>sau</w:t>
      </w:r>
      <w:proofErr w:type="spellEnd"/>
      <w:r w:rsidRPr="009C3F15">
        <w:rPr>
          <w:lang w:val="en-GB" w:eastAsia="en-GB"/>
        </w:rPr>
        <w:t xml:space="preserve"> </w:t>
      </w:r>
      <w:proofErr w:type="spellStart"/>
      <w:r w:rsidRPr="009C3F15">
        <w:rPr>
          <w:lang w:val="en-GB" w:eastAsia="en-GB"/>
        </w:rPr>
        <w:t>orice</w:t>
      </w:r>
      <w:proofErr w:type="spellEnd"/>
      <w:r w:rsidRPr="009C3F15">
        <w:rPr>
          <w:lang w:val="en-GB" w:eastAsia="en-GB"/>
        </w:rPr>
        <w:t xml:space="preserve"> alt document care </w:t>
      </w:r>
      <w:proofErr w:type="spellStart"/>
      <w:r w:rsidRPr="009C3F15">
        <w:rPr>
          <w:lang w:val="en-GB" w:eastAsia="en-GB"/>
        </w:rPr>
        <w:t>atestă</w:t>
      </w:r>
      <w:proofErr w:type="spellEnd"/>
      <w:r w:rsidRPr="009C3F15">
        <w:rPr>
          <w:lang w:val="en-GB" w:eastAsia="en-GB"/>
        </w:rPr>
        <w:t xml:space="preserve"> </w:t>
      </w:r>
      <w:proofErr w:type="spellStart"/>
      <w:r w:rsidRPr="009C3F15">
        <w:rPr>
          <w:lang w:val="en-GB" w:eastAsia="en-GB"/>
        </w:rPr>
        <w:t>identitatea</w:t>
      </w:r>
      <w:proofErr w:type="spellEnd"/>
      <w:r w:rsidRPr="009C3F15">
        <w:rPr>
          <w:lang w:val="en-GB" w:eastAsia="en-GB"/>
        </w:rPr>
        <w:t xml:space="preserve">, </w:t>
      </w:r>
      <w:proofErr w:type="spellStart"/>
      <w:r w:rsidRPr="009C3F15">
        <w:rPr>
          <w:lang w:val="en-GB" w:eastAsia="en-GB"/>
        </w:rPr>
        <w:t>potrivit</w:t>
      </w:r>
      <w:proofErr w:type="spellEnd"/>
      <w:r w:rsidRPr="009C3F15">
        <w:rPr>
          <w:lang w:val="en-GB" w:eastAsia="en-GB"/>
        </w:rPr>
        <w:t xml:space="preserve"> </w:t>
      </w:r>
      <w:proofErr w:type="spellStart"/>
      <w:r w:rsidRPr="009C3F15">
        <w:rPr>
          <w:lang w:val="en-GB" w:eastAsia="en-GB"/>
        </w:rPr>
        <w:t>legii</w:t>
      </w:r>
      <w:proofErr w:type="spellEnd"/>
      <w:r w:rsidRPr="009C3F15">
        <w:rPr>
          <w:lang w:val="en-GB" w:eastAsia="en-GB"/>
        </w:rPr>
        <w:t xml:space="preserve">, </w:t>
      </w:r>
      <w:proofErr w:type="spellStart"/>
      <w:r w:rsidRPr="009C3F15">
        <w:rPr>
          <w:lang w:val="en-GB" w:eastAsia="en-GB"/>
        </w:rPr>
        <w:t>aflate</w:t>
      </w:r>
      <w:proofErr w:type="spellEnd"/>
      <w:r w:rsidRPr="009C3F15">
        <w:rPr>
          <w:lang w:val="en-GB" w:eastAsia="en-GB"/>
        </w:rPr>
        <w:t xml:space="preserve"> </w:t>
      </w:r>
      <w:proofErr w:type="spellStart"/>
      <w:r w:rsidRPr="009C3F15">
        <w:rPr>
          <w:lang w:val="en-GB" w:eastAsia="en-GB"/>
        </w:rPr>
        <w:t>în</w:t>
      </w:r>
      <w:proofErr w:type="spellEnd"/>
      <w:r w:rsidRPr="009C3F15">
        <w:rPr>
          <w:lang w:val="en-GB" w:eastAsia="en-GB"/>
        </w:rPr>
        <w:t xml:space="preserve"> termen de </w:t>
      </w:r>
      <w:proofErr w:type="spellStart"/>
      <w:r w:rsidRPr="009C3F15">
        <w:rPr>
          <w:lang w:val="en-GB" w:eastAsia="en-GB"/>
        </w:rPr>
        <w:t>valabilitate</w:t>
      </w:r>
      <w:proofErr w:type="spellEnd"/>
      <w:r w:rsidRPr="009C3F15">
        <w:rPr>
          <w:lang w:val="en-GB" w:eastAsia="en-GB"/>
        </w:rPr>
        <w:t>;</w:t>
      </w:r>
    </w:p>
    <w:p w14:paraId="21C7E4AB" w14:textId="77777777" w:rsidR="00CF15CD" w:rsidRPr="00CF15CD" w:rsidRDefault="00CF15CD" w:rsidP="00CF15CD">
      <w:pPr>
        <w:pStyle w:val="Listparagraf"/>
        <w:numPr>
          <w:ilvl w:val="0"/>
          <w:numId w:val="4"/>
        </w:numPr>
        <w:jc w:val="both"/>
        <w:rPr>
          <w:lang w:val="pt-PT" w:eastAsia="en-GB"/>
        </w:rPr>
      </w:pPr>
      <w:r w:rsidRPr="00CF15CD">
        <w:rPr>
          <w:lang w:val="pt-PT" w:eastAsia="en-GB"/>
        </w:rPr>
        <w:t>copia certificatului de căsătorie sau a altui document prin care s-a realizat schimbarea de nume, după caz;</w:t>
      </w:r>
    </w:p>
    <w:p w14:paraId="0C9C3337" w14:textId="21DF4B0B" w:rsidR="00CF15CD" w:rsidRPr="00CF15CD" w:rsidRDefault="00CF15CD" w:rsidP="00CF15CD">
      <w:pPr>
        <w:pStyle w:val="Listparagraf"/>
        <w:numPr>
          <w:ilvl w:val="0"/>
          <w:numId w:val="4"/>
        </w:numPr>
        <w:tabs>
          <w:tab w:val="num" w:pos="1260"/>
        </w:tabs>
        <w:jc w:val="both"/>
        <w:rPr>
          <w:lang w:val="pt-PT" w:eastAsia="en-GB"/>
        </w:rPr>
      </w:pPr>
      <w:r w:rsidRPr="00CF15CD">
        <w:rPr>
          <w:lang w:val="pt-PT" w:eastAsia="en-GB"/>
        </w:rPr>
        <w:t>copiile documentelor care atestă nivelul studiilor şi ale altor acte care atestă efectuarea unor specializări, precum şi copiile documentelor care atestă îndeplinirea condiţiilor specifice ale postului solicitate de spital</w:t>
      </w:r>
      <w:r w:rsidR="00A627A4">
        <w:rPr>
          <w:lang w:val="pt-PT" w:eastAsia="en-GB"/>
        </w:rPr>
        <w:t>;</w:t>
      </w:r>
    </w:p>
    <w:p w14:paraId="5274B60E" w14:textId="77777777" w:rsidR="00CF15CD" w:rsidRPr="00CF15CD" w:rsidRDefault="00CF15CD" w:rsidP="00CF15CD">
      <w:pPr>
        <w:pStyle w:val="Listparagraf"/>
        <w:numPr>
          <w:ilvl w:val="0"/>
          <w:numId w:val="4"/>
        </w:numPr>
        <w:jc w:val="both"/>
        <w:rPr>
          <w:lang w:val="pt-PT" w:eastAsia="en-GB"/>
        </w:rPr>
      </w:pPr>
      <w:r w:rsidRPr="00CF15CD">
        <w:rPr>
          <w:lang w:val="pt-PT" w:eastAsia="en-GB"/>
        </w:rPr>
        <w:t>copia carnetului de muncă, a adeverinţei eliberate de angajator pentru perioada lucrată, care să ateste vechimea în muncă şi în specialitatea studiilor solicitate pentru ocuparea postului;</w:t>
      </w:r>
    </w:p>
    <w:p w14:paraId="62791904" w14:textId="77777777" w:rsidR="00CF15CD" w:rsidRPr="00CF15CD" w:rsidRDefault="00CF15CD" w:rsidP="00CF15CD">
      <w:pPr>
        <w:pStyle w:val="Listparagraf"/>
        <w:numPr>
          <w:ilvl w:val="0"/>
          <w:numId w:val="4"/>
        </w:numPr>
        <w:jc w:val="both"/>
        <w:rPr>
          <w:lang w:val="pt-PT" w:eastAsia="en-GB"/>
        </w:rPr>
      </w:pPr>
      <w:r w:rsidRPr="00CF15CD">
        <w:rPr>
          <w:lang w:val="pt-PT" w:eastAsia="en-GB"/>
        </w:rPr>
        <w:t>certificat de cazier judiciar sau, după caz, extrasul de pe cazierul judiciar;</w:t>
      </w:r>
    </w:p>
    <w:p w14:paraId="5AC197CD" w14:textId="77777777" w:rsidR="00CF15CD" w:rsidRPr="00CF15CD" w:rsidRDefault="00CF15CD" w:rsidP="00CF15CD">
      <w:pPr>
        <w:pStyle w:val="Listparagraf"/>
        <w:numPr>
          <w:ilvl w:val="0"/>
          <w:numId w:val="4"/>
        </w:numPr>
        <w:jc w:val="both"/>
        <w:rPr>
          <w:lang w:val="pt-PT" w:eastAsia="en-GB"/>
        </w:rPr>
      </w:pPr>
      <w:r w:rsidRPr="00CF15CD">
        <w:rPr>
          <w:lang w:val="pt-PT" w:eastAsia="en-GB"/>
        </w:rPr>
        <w:t>adeverinţă medicală care să ateste starea de sănătate corespunzătoare, eliberată de către medicul de familie al candidatului sau de către unităţile sanitare abilitate cu cel mult 6 luni anterior derulării concursului;</w:t>
      </w:r>
    </w:p>
    <w:p w14:paraId="4FE97C26" w14:textId="77777777" w:rsidR="00CF15CD" w:rsidRPr="00CF15CD" w:rsidRDefault="00CF15CD" w:rsidP="00CF15CD">
      <w:pPr>
        <w:pStyle w:val="Listparagraf"/>
        <w:numPr>
          <w:ilvl w:val="0"/>
          <w:numId w:val="4"/>
        </w:numPr>
        <w:jc w:val="both"/>
        <w:rPr>
          <w:lang w:val="pt-PT" w:eastAsia="en-GB"/>
        </w:rPr>
      </w:pPr>
      <w:r w:rsidRPr="00CF15CD">
        <w:rPr>
          <w:color w:val="000000" w:themeColor="text1"/>
          <w:lang w:val="pt-PT" w:eastAsia="en-GB"/>
        </w:rPr>
        <w:t xml:space="preserve">certificatul de integritate comportamentală din care să reiasă că nu s-au comis infracţiuni prevăzute la art. 1 </w:t>
      </w:r>
      <w:hyperlink r:id="rId8" w:anchor="p-289261148" w:tgtFrame="_blank" w:history="1">
        <w:r w:rsidRPr="00CF15CD">
          <w:rPr>
            <w:rStyle w:val="Hyperlink"/>
            <w:color w:val="000000" w:themeColor="text1"/>
            <w:lang w:val="pt-PT" w:eastAsia="en-GB"/>
          </w:rPr>
          <w:t>alin. (2)</w:t>
        </w:r>
      </w:hyperlink>
      <w:r w:rsidRPr="00CF15CD">
        <w:rPr>
          <w:color w:val="000000" w:themeColor="text1"/>
          <w:lang w:val="pt-PT" w:eastAsia="en-GB"/>
        </w:rPr>
        <w:t xml:space="preserve"> din Legea nr. 118/2019 privind Registrul naţional automatizat cu privire la persoanele care au comis infracţiuni sexuale, de exploatare a unor persoane sau asupra minorilor, precum şi pentru completarea Legii </w:t>
      </w:r>
      <w:hyperlink r:id="rId9" w:tgtFrame="_blank" w:history="1">
        <w:r w:rsidRPr="00CF15CD">
          <w:rPr>
            <w:rStyle w:val="Hyperlink"/>
            <w:color w:val="000000" w:themeColor="text1"/>
            <w:lang w:val="pt-PT" w:eastAsia="en-GB"/>
          </w:rPr>
          <w:t>nr. 76/2008</w:t>
        </w:r>
      </w:hyperlink>
      <w:r w:rsidRPr="00CF15CD">
        <w:rPr>
          <w:lang w:val="pt-PT" w:eastAsia="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4B4C8E21" w14:textId="77777777" w:rsidR="00CF15CD" w:rsidRDefault="00CF15CD" w:rsidP="00CF15CD">
      <w:pPr>
        <w:pStyle w:val="Listparagraf"/>
        <w:numPr>
          <w:ilvl w:val="0"/>
          <w:numId w:val="4"/>
        </w:numPr>
        <w:jc w:val="both"/>
        <w:rPr>
          <w:lang w:val="en-GB" w:eastAsia="en-GB"/>
        </w:rPr>
      </w:pPr>
      <w:r w:rsidRPr="009C3F15">
        <w:rPr>
          <w:lang w:val="en-GB" w:eastAsia="en-GB"/>
        </w:rPr>
        <w:t xml:space="preserve">curriculum vitae, model </w:t>
      </w:r>
      <w:proofErr w:type="spellStart"/>
      <w:r w:rsidRPr="009C3F15">
        <w:rPr>
          <w:lang w:val="en-GB" w:eastAsia="en-GB"/>
        </w:rPr>
        <w:t>comun</w:t>
      </w:r>
      <w:proofErr w:type="spellEnd"/>
      <w:r w:rsidRPr="009C3F15">
        <w:rPr>
          <w:lang w:val="en-GB" w:eastAsia="en-GB"/>
        </w:rPr>
        <w:t xml:space="preserve"> </w:t>
      </w:r>
      <w:r>
        <w:rPr>
          <w:lang w:val="en-GB" w:eastAsia="en-GB"/>
        </w:rPr>
        <w:t>European;</w:t>
      </w:r>
    </w:p>
    <w:p w14:paraId="19E2734E" w14:textId="77777777" w:rsidR="007D0302" w:rsidRDefault="007D0302" w:rsidP="007D0302">
      <w:pPr>
        <w:pStyle w:val="Listparagraf"/>
        <w:shd w:val="clear" w:color="auto" w:fill="FFFFFF"/>
        <w:ind w:left="502"/>
        <w:jc w:val="both"/>
        <w:textAlignment w:val="baseline"/>
        <w:rPr>
          <w:color w:val="000000" w:themeColor="text1"/>
          <w:lang w:val="pt-PT"/>
        </w:rPr>
      </w:pPr>
    </w:p>
    <w:p w14:paraId="362210FC" w14:textId="1F6E3EAC" w:rsidR="007D0302" w:rsidRPr="007D0302" w:rsidRDefault="007D0302" w:rsidP="007D0302">
      <w:pPr>
        <w:pStyle w:val="Listparagraf"/>
        <w:shd w:val="clear" w:color="auto" w:fill="FFFFFF"/>
        <w:ind w:left="502"/>
        <w:jc w:val="both"/>
        <w:textAlignment w:val="baseline"/>
        <w:rPr>
          <w:color w:val="000000" w:themeColor="text1"/>
          <w:lang w:val="pt-PT"/>
        </w:rPr>
      </w:pPr>
      <w:r>
        <w:rPr>
          <w:color w:val="000000" w:themeColor="text1"/>
          <w:lang w:val="pt-PT"/>
        </w:rPr>
        <w:t>(</w:t>
      </w:r>
      <w:r w:rsidRPr="007D0302">
        <w:rPr>
          <w:color w:val="000000" w:themeColor="text1"/>
          <w:lang w:val="pt-PT"/>
        </w:rPr>
        <w:t>2) Modelul orientativ al adeverinței menționate la alin. (1) lit. e) este prevăzut în anexa nr. 3  din H.G 1336/2022.</w:t>
      </w:r>
    </w:p>
    <w:p w14:paraId="53F2691D" w14:textId="77777777" w:rsidR="007D0302" w:rsidRPr="007D0302" w:rsidRDefault="007D0302" w:rsidP="007D0302">
      <w:pPr>
        <w:pStyle w:val="Listparagraf"/>
        <w:shd w:val="clear" w:color="auto" w:fill="FFFFFF"/>
        <w:ind w:left="502"/>
        <w:jc w:val="both"/>
        <w:textAlignment w:val="baseline"/>
        <w:rPr>
          <w:color w:val="000000" w:themeColor="text1"/>
          <w:lang w:val="pt-PT"/>
        </w:rPr>
      </w:pPr>
      <w:r w:rsidRPr="007D0302">
        <w:rPr>
          <w:color w:val="000000" w:themeColor="text1"/>
          <w:lang w:val="pt-PT"/>
        </w:rPr>
        <w:t xml:space="preserve">(3) Adeverința care atestă starea de sănătate conține, în clar, numărul, data, numele emitentului și calitatea acestuia, în formatul standard stabilit prin ordin al ministrului sănătății. </w:t>
      </w:r>
    </w:p>
    <w:p w14:paraId="15B76803" w14:textId="77777777" w:rsidR="007D0302" w:rsidRPr="007D0302" w:rsidRDefault="007D0302" w:rsidP="007D0302">
      <w:pPr>
        <w:pStyle w:val="Listparagraf"/>
        <w:shd w:val="clear" w:color="auto" w:fill="FFFFFF"/>
        <w:ind w:left="502"/>
        <w:jc w:val="both"/>
        <w:textAlignment w:val="baseline"/>
        <w:rPr>
          <w:color w:val="000000" w:themeColor="text1"/>
          <w:lang w:val="pt-PT"/>
        </w:rPr>
      </w:pPr>
      <w:r w:rsidRPr="007D0302">
        <w:rPr>
          <w:color w:val="000000" w:themeColor="text1"/>
          <w:lang w:val="pt-PT"/>
        </w:rPr>
        <w:t>(4) 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14:paraId="52F55709" w14:textId="17B0FF3E" w:rsidR="00CF15CD" w:rsidRDefault="00CF15CD" w:rsidP="003E622D">
      <w:pPr>
        <w:ind w:left="502"/>
        <w:jc w:val="both"/>
        <w:rPr>
          <w:lang w:val="ro-RO"/>
        </w:rPr>
      </w:pPr>
    </w:p>
    <w:p w14:paraId="2918E650" w14:textId="4A520D67" w:rsidR="00CF15CD" w:rsidRPr="00CF15CD" w:rsidRDefault="00CF15CD" w:rsidP="00CF15CD">
      <w:pPr>
        <w:overflowPunct w:val="0"/>
        <w:autoSpaceDE w:val="0"/>
        <w:autoSpaceDN w:val="0"/>
        <w:adjustRightInd w:val="0"/>
        <w:ind w:firstLine="720"/>
        <w:jc w:val="both"/>
        <w:rPr>
          <w:lang w:val="ro-RO"/>
        </w:rPr>
      </w:pPr>
      <w:r w:rsidRPr="00CF15CD">
        <w:rPr>
          <w:lang w:val="ro-RO"/>
        </w:rPr>
        <w:t>Actele solicitate vor fi depuse la sediul S</w:t>
      </w:r>
      <w:r>
        <w:rPr>
          <w:lang w:val="ro-RO"/>
        </w:rPr>
        <w:t xml:space="preserve">pitalului de  Psihiatrie  „Eftimie </w:t>
      </w:r>
      <w:proofErr w:type="spellStart"/>
      <w:r>
        <w:rPr>
          <w:lang w:val="ro-RO"/>
        </w:rPr>
        <w:t>Diamandescu</w:t>
      </w:r>
      <w:proofErr w:type="spellEnd"/>
      <w:r>
        <w:rPr>
          <w:lang w:val="ro-RO"/>
        </w:rPr>
        <w:t xml:space="preserve">” </w:t>
      </w:r>
      <w:proofErr w:type="spellStart"/>
      <w:r>
        <w:rPr>
          <w:lang w:val="ro-RO"/>
        </w:rPr>
        <w:t>Bӑlӑceanca</w:t>
      </w:r>
      <w:proofErr w:type="spellEnd"/>
      <w:r>
        <w:rPr>
          <w:lang w:val="ro-RO"/>
        </w:rPr>
        <w:t xml:space="preserve">,  cu sediul </w:t>
      </w:r>
      <w:proofErr w:type="spellStart"/>
      <w:r>
        <w:rPr>
          <w:lang w:val="ro-RO"/>
        </w:rPr>
        <w:t>ȋn</w:t>
      </w:r>
      <w:proofErr w:type="spellEnd"/>
      <w:r>
        <w:rPr>
          <w:lang w:val="ro-RO"/>
        </w:rPr>
        <w:t xml:space="preserve"> Comuna Cernica,  sat </w:t>
      </w:r>
      <w:proofErr w:type="spellStart"/>
      <w:r>
        <w:rPr>
          <w:lang w:val="ro-RO"/>
        </w:rPr>
        <w:t>Bălăceanca</w:t>
      </w:r>
      <w:proofErr w:type="spellEnd"/>
      <w:r>
        <w:rPr>
          <w:lang w:val="ro-RO"/>
        </w:rPr>
        <w:t xml:space="preserve">,  </w:t>
      </w:r>
      <w:proofErr w:type="spellStart"/>
      <w:r>
        <w:rPr>
          <w:lang w:val="ro-RO"/>
        </w:rPr>
        <w:t>şoseaua</w:t>
      </w:r>
      <w:proofErr w:type="spellEnd"/>
      <w:r>
        <w:rPr>
          <w:lang w:val="ro-RO"/>
        </w:rPr>
        <w:t xml:space="preserve"> Gării, nr.56 , </w:t>
      </w:r>
      <w:proofErr w:type="spellStart"/>
      <w:r>
        <w:rPr>
          <w:lang w:val="ro-RO"/>
        </w:rPr>
        <w:t>Judeţul</w:t>
      </w:r>
      <w:proofErr w:type="spellEnd"/>
      <w:r>
        <w:rPr>
          <w:lang w:val="ro-RO"/>
        </w:rPr>
        <w:t xml:space="preserve"> Ilfov</w:t>
      </w:r>
      <w:r w:rsidRPr="00CF15CD">
        <w:rPr>
          <w:lang w:val="ro-RO"/>
        </w:rPr>
        <w:t xml:space="preserve">, </w:t>
      </w:r>
      <w:r w:rsidR="003E622D">
        <w:rPr>
          <w:lang w:val="ro-RO"/>
        </w:rPr>
        <w:t>Compartiment</w:t>
      </w:r>
      <w:r w:rsidRPr="00CF15CD">
        <w:rPr>
          <w:lang w:val="ro-RO"/>
        </w:rPr>
        <w:t xml:space="preserve"> R.U.N.O.S.</w:t>
      </w:r>
    </w:p>
    <w:p w14:paraId="3B485012" w14:textId="77777777" w:rsidR="00CF15CD" w:rsidRPr="00CF15CD" w:rsidRDefault="00CF15CD" w:rsidP="00CF15CD">
      <w:pPr>
        <w:overflowPunct w:val="0"/>
        <w:autoSpaceDE w:val="0"/>
        <w:autoSpaceDN w:val="0"/>
        <w:adjustRightInd w:val="0"/>
        <w:ind w:firstLine="720"/>
        <w:jc w:val="both"/>
        <w:rPr>
          <w:lang w:val="pt-PT"/>
        </w:rPr>
      </w:pPr>
      <w:r w:rsidRPr="00CF15CD">
        <w:rPr>
          <w:lang w:val="pt-PT"/>
        </w:rPr>
        <w:t xml:space="preserve">Documentele dosarului de concurs vor fi transmise în ordinea menționată mai sus. </w:t>
      </w:r>
    </w:p>
    <w:p w14:paraId="6034A78A" w14:textId="77777777" w:rsidR="00CF15CD" w:rsidRPr="00CF15CD" w:rsidRDefault="00CF15CD" w:rsidP="00CF15CD">
      <w:pPr>
        <w:overflowPunct w:val="0"/>
        <w:autoSpaceDE w:val="0"/>
        <w:autoSpaceDN w:val="0"/>
        <w:adjustRightInd w:val="0"/>
        <w:ind w:firstLine="720"/>
        <w:jc w:val="both"/>
        <w:rPr>
          <w:lang w:val="pt-PT"/>
        </w:rPr>
      </w:pPr>
      <w:r w:rsidRPr="00CF15CD">
        <w:rPr>
          <w:lang w:val="pt-PT"/>
        </w:rPr>
        <w:t>Depunerea corectă și completă a documentației revine candidatului.</w:t>
      </w:r>
    </w:p>
    <w:p w14:paraId="5F0C53A4" w14:textId="77777777" w:rsidR="00CF15CD" w:rsidRPr="00CF15CD" w:rsidRDefault="00CF15CD" w:rsidP="00CF15CD">
      <w:pPr>
        <w:overflowPunct w:val="0"/>
        <w:autoSpaceDE w:val="0"/>
        <w:autoSpaceDN w:val="0"/>
        <w:adjustRightInd w:val="0"/>
        <w:ind w:firstLine="720"/>
        <w:jc w:val="both"/>
        <w:rPr>
          <w:lang w:val="pt-PT"/>
        </w:rPr>
      </w:pPr>
      <w:r w:rsidRPr="00CF15CD">
        <w:rPr>
          <w:lang w:val="pt-PT"/>
        </w:rPr>
        <w:t>Depunerea documentației la o altă adresa decât cea indicată în prezentul anunţ sau după termenul limită precizat, atrag automat excluderea/respingerea dosarului candidatului.</w:t>
      </w:r>
    </w:p>
    <w:p w14:paraId="2CBDBFB5" w14:textId="77777777" w:rsidR="00CF15CD" w:rsidRDefault="00CF15CD" w:rsidP="00CF15CD">
      <w:pPr>
        <w:ind w:firstLine="720"/>
        <w:jc w:val="both"/>
        <w:rPr>
          <w:lang w:val="ro-RO"/>
        </w:rPr>
      </w:pPr>
      <w:r>
        <w:rPr>
          <w:lang w:val="ro-RO"/>
        </w:rPr>
        <w:t xml:space="preserve">Concursul se organizează la sediul spitalului </w:t>
      </w:r>
      <w:proofErr w:type="spellStart"/>
      <w:r>
        <w:rPr>
          <w:lang w:val="ro-RO"/>
        </w:rPr>
        <w:t>şi</w:t>
      </w:r>
      <w:proofErr w:type="spellEnd"/>
      <w:r>
        <w:rPr>
          <w:lang w:val="ro-RO"/>
        </w:rPr>
        <w:t xml:space="preserve"> constă în următoarele etape succesive:</w:t>
      </w:r>
    </w:p>
    <w:p w14:paraId="06705AF3" w14:textId="77777777" w:rsidR="00CF15CD" w:rsidRDefault="00CF15CD" w:rsidP="00CF15CD">
      <w:pPr>
        <w:numPr>
          <w:ilvl w:val="0"/>
          <w:numId w:val="2"/>
        </w:numPr>
        <w:jc w:val="both"/>
        <w:rPr>
          <w:lang w:val="ro-RO"/>
        </w:rPr>
      </w:pPr>
      <w:proofErr w:type="spellStart"/>
      <w:r>
        <w:rPr>
          <w:lang w:val="ro-RO"/>
        </w:rPr>
        <w:t>Selecţia</w:t>
      </w:r>
      <w:proofErr w:type="spellEnd"/>
      <w:r>
        <w:rPr>
          <w:lang w:val="ro-RO"/>
        </w:rPr>
        <w:t xml:space="preserve"> dosarelor de înscriere</w:t>
      </w:r>
    </w:p>
    <w:p w14:paraId="1F5DC7BD" w14:textId="77777777" w:rsidR="00CF15CD" w:rsidRDefault="00CF15CD" w:rsidP="00CF15CD">
      <w:pPr>
        <w:numPr>
          <w:ilvl w:val="0"/>
          <w:numId w:val="2"/>
        </w:numPr>
        <w:jc w:val="both"/>
        <w:rPr>
          <w:lang w:val="ro-RO"/>
        </w:rPr>
      </w:pPr>
      <w:r>
        <w:rPr>
          <w:lang w:val="ro-RO"/>
        </w:rPr>
        <w:t xml:space="preserve">Proba scrisă </w:t>
      </w:r>
    </w:p>
    <w:p w14:paraId="6BC45E9F" w14:textId="77777777" w:rsidR="00CF15CD" w:rsidRDefault="00CF15CD" w:rsidP="00CF15CD">
      <w:pPr>
        <w:numPr>
          <w:ilvl w:val="0"/>
          <w:numId w:val="2"/>
        </w:numPr>
        <w:jc w:val="both"/>
        <w:rPr>
          <w:lang w:val="ro-RO"/>
        </w:rPr>
      </w:pPr>
      <w:r>
        <w:rPr>
          <w:lang w:val="ro-RO"/>
        </w:rPr>
        <w:t>Interviu</w:t>
      </w:r>
    </w:p>
    <w:p w14:paraId="676EE61B" w14:textId="77777777" w:rsidR="00CF15CD" w:rsidRDefault="00CF15CD" w:rsidP="00CF15CD">
      <w:pPr>
        <w:ind w:firstLine="708"/>
        <w:jc w:val="both"/>
        <w:rPr>
          <w:lang w:val="ro-RO"/>
        </w:rPr>
      </w:pPr>
      <w:r>
        <w:rPr>
          <w:lang w:val="ro-RO"/>
        </w:rPr>
        <w:t xml:space="preserve">Se pot prezenta la următoarea etapă numai </w:t>
      </w:r>
      <w:proofErr w:type="spellStart"/>
      <w:r>
        <w:rPr>
          <w:lang w:val="ro-RO"/>
        </w:rPr>
        <w:t>candidaţii</w:t>
      </w:r>
      <w:proofErr w:type="spellEnd"/>
      <w:r>
        <w:rPr>
          <w:lang w:val="ro-RO"/>
        </w:rPr>
        <w:t xml:space="preserve"> </w:t>
      </w:r>
      <w:proofErr w:type="spellStart"/>
      <w:r>
        <w:rPr>
          <w:lang w:val="ro-RO"/>
        </w:rPr>
        <w:t>declaraţi</w:t>
      </w:r>
      <w:proofErr w:type="spellEnd"/>
      <w:r>
        <w:rPr>
          <w:lang w:val="ro-RO"/>
        </w:rPr>
        <w:t xml:space="preserve"> </w:t>
      </w:r>
      <w:proofErr w:type="spellStart"/>
      <w:r>
        <w:rPr>
          <w:lang w:val="ro-RO"/>
        </w:rPr>
        <w:t>admişi</w:t>
      </w:r>
      <w:proofErr w:type="spellEnd"/>
      <w:r>
        <w:rPr>
          <w:lang w:val="ro-RO"/>
        </w:rPr>
        <w:t xml:space="preserve"> la etapa precedentă.</w:t>
      </w:r>
    </w:p>
    <w:p w14:paraId="247E8CD3" w14:textId="77777777" w:rsidR="00CF15CD" w:rsidRDefault="00CF15CD" w:rsidP="00CF15CD">
      <w:pPr>
        <w:ind w:firstLine="705"/>
        <w:jc w:val="both"/>
        <w:rPr>
          <w:lang w:val="ro-RO"/>
        </w:rPr>
      </w:pPr>
      <w:r>
        <w:rPr>
          <w:lang w:val="ro-RO"/>
        </w:rPr>
        <w:t xml:space="preserve">Pentru proba scrisă și interviu sunt </w:t>
      </w:r>
      <w:proofErr w:type="spellStart"/>
      <w:r>
        <w:rPr>
          <w:lang w:val="ro-RO"/>
        </w:rPr>
        <w:t>declaraţi</w:t>
      </w:r>
      <w:proofErr w:type="spellEnd"/>
      <w:r>
        <w:rPr>
          <w:lang w:val="ro-RO"/>
        </w:rPr>
        <w:t xml:space="preserve"> </w:t>
      </w:r>
      <w:proofErr w:type="spellStart"/>
      <w:r>
        <w:rPr>
          <w:lang w:val="ro-RO"/>
        </w:rPr>
        <w:t>admişi</w:t>
      </w:r>
      <w:proofErr w:type="spellEnd"/>
      <w:r>
        <w:rPr>
          <w:lang w:val="ro-RO"/>
        </w:rPr>
        <w:t xml:space="preserve"> </w:t>
      </w:r>
      <w:proofErr w:type="spellStart"/>
      <w:r>
        <w:rPr>
          <w:lang w:val="ro-RO"/>
        </w:rPr>
        <w:t>candidaţii</w:t>
      </w:r>
      <w:proofErr w:type="spellEnd"/>
      <w:r>
        <w:rPr>
          <w:lang w:val="ro-RO"/>
        </w:rPr>
        <w:t xml:space="preserve"> care au </w:t>
      </w:r>
      <w:proofErr w:type="spellStart"/>
      <w:r>
        <w:rPr>
          <w:lang w:val="ro-RO"/>
        </w:rPr>
        <w:t>obţinut</w:t>
      </w:r>
      <w:proofErr w:type="spellEnd"/>
      <w:r>
        <w:rPr>
          <w:lang w:val="ro-RO"/>
        </w:rPr>
        <w:t xml:space="preserve"> minim 50 de puncte la fiecare din cele două probe.</w:t>
      </w:r>
    </w:p>
    <w:p w14:paraId="25ED4D86" w14:textId="77777777" w:rsidR="00CF15CD" w:rsidRDefault="00CF15CD" w:rsidP="00CF15CD">
      <w:pPr>
        <w:ind w:firstLine="705"/>
        <w:jc w:val="both"/>
        <w:rPr>
          <w:lang w:val="ro-RO"/>
        </w:rPr>
      </w:pPr>
      <w:r>
        <w:rPr>
          <w:lang w:val="ro-RO"/>
        </w:rPr>
        <w:t xml:space="preserve">Punctajul final se calculează ca medie aritmetică a punctajelor </w:t>
      </w:r>
      <w:proofErr w:type="spellStart"/>
      <w:r>
        <w:rPr>
          <w:lang w:val="ro-RO"/>
        </w:rPr>
        <w:t>obţinute</w:t>
      </w:r>
      <w:proofErr w:type="spellEnd"/>
      <w:r>
        <w:rPr>
          <w:lang w:val="ro-RO"/>
        </w:rPr>
        <w:t xml:space="preserve"> la proba scrisă </w:t>
      </w:r>
      <w:proofErr w:type="spellStart"/>
      <w:r>
        <w:rPr>
          <w:lang w:val="ro-RO"/>
        </w:rPr>
        <w:t>şi</w:t>
      </w:r>
      <w:proofErr w:type="spellEnd"/>
      <w:r>
        <w:rPr>
          <w:lang w:val="ro-RO"/>
        </w:rPr>
        <w:t xml:space="preserve"> interviu.</w:t>
      </w:r>
    </w:p>
    <w:p w14:paraId="1BC3E37A" w14:textId="77777777" w:rsidR="00CF15CD" w:rsidRPr="00CF15CD" w:rsidRDefault="00CF15CD" w:rsidP="00CF15CD">
      <w:pPr>
        <w:autoSpaceDE w:val="0"/>
        <w:autoSpaceDN w:val="0"/>
        <w:adjustRightInd w:val="0"/>
        <w:ind w:firstLine="720"/>
        <w:jc w:val="both"/>
        <w:rPr>
          <w:rFonts w:eastAsia="Calibri"/>
          <w:bCs/>
          <w:lang w:val="ro-RO"/>
        </w:rPr>
      </w:pPr>
      <w:r w:rsidRPr="00CF15CD">
        <w:rPr>
          <w:bCs/>
          <w:lang w:val="ro-RO"/>
        </w:rPr>
        <w:t xml:space="preserve">Se consideră admis la concursul pentru ocuparea unui post vacant candidatul care a </w:t>
      </w:r>
      <w:proofErr w:type="spellStart"/>
      <w:r w:rsidRPr="00CF15CD">
        <w:rPr>
          <w:bCs/>
          <w:lang w:val="ro-RO"/>
        </w:rPr>
        <w:t>obţinut</w:t>
      </w:r>
      <w:proofErr w:type="spellEnd"/>
      <w:r w:rsidRPr="00CF15CD">
        <w:rPr>
          <w:bCs/>
          <w:lang w:val="ro-RO"/>
        </w:rPr>
        <w:t xml:space="preserve"> cel mai mare punctaj dintre </w:t>
      </w:r>
      <w:proofErr w:type="spellStart"/>
      <w:r w:rsidRPr="00CF15CD">
        <w:rPr>
          <w:bCs/>
          <w:lang w:val="ro-RO"/>
        </w:rPr>
        <w:t>candidaţii</w:t>
      </w:r>
      <w:proofErr w:type="spellEnd"/>
      <w:r w:rsidRPr="00CF15CD">
        <w:rPr>
          <w:bCs/>
          <w:lang w:val="ro-RO"/>
        </w:rPr>
        <w:t xml:space="preserve"> care au concurat pentru </w:t>
      </w:r>
      <w:proofErr w:type="spellStart"/>
      <w:r w:rsidRPr="00CF15CD">
        <w:rPr>
          <w:bCs/>
          <w:lang w:val="ro-RO"/>
        </w:rPr>
        <w:t>acelaşi</w:t>
      </w:r>
      <w:proofErr w:type="spellEnd"/>
      <w:r w:rsidRPr="00CF15CD">
        <w:rPr>
          <w:bCs/>
          <w:lang w:val="ro-RO"/>
        </w:rPr>
        <w:t xml:space="preserve"> post, cu </w:t>
      </w:r>
      <w:proofErr w:type="spellStart"/>
      <w:r w:rsidRPr="00CF15CD">
        <w:rPr>
          <w:bCs/>
          <w:lang w:val="ro-RO"/>
        </w:rPr>
        <w:t>condiţia</w:t>
      </w:r>
      <w:proofErr w:type="spellEnd"/>
      <w:r w:rsidRPr="00CF15CD">
        <w:rPr>
          <w:bCs/>
          <w:lang w:val="ro-RO"/>
        </w:rPr>
        <w:t xml:space="preserve"> ca </w:t>
      </w:r>
      <w:proofErr w:type="spellStart"/>
      <w:r w:rsidRPr="00CF15CD">
        <w:rPr>
          <w:bCs/>
          <w:lang w:val="ro-RO"/>
        </w:rPr>
        <w:t>aceştia</w:t>
      </w:r>
      <w:proofErr w:type="spellEnd"/>
      <w:r w:rsidRPr="00CF15CD">
        <w:rPr>
          <w:bCs/>
          <w:lang w:val="ro-RO"/>
        </w:rPr>
        <w:t xml:space="preserve"> să fi </w:t>
      </w:r>
      <w:proofErr w:type="spellStart"/>
      <w:r w:rsidRPr="00CF15CD">
        <w:rPr>
          <w:bCs/>
          <w:lang w:val="ro-RO"/>
        </w:rPr>
        <w:t>obţinut</w:t>
      </w:r>
      <w:proofErr w:type="spellEnd"/>
      <w:r w:rsidRPr="00CF15CD">
        <w:rPr>
          <w:bCs/>
          <w:lang w:val="ro-RO"/>
        </w:rPr>
        <w:t xml:space="preserve"> punctajul minim necesar.</w:t>
      </w:r>
    </w:p>
    <w:p w14:paraId="370D01C7" w14:textId="77777777" w:rsidR="006B05A0" w:rsidRDefault="006B05A0" w:rsidP="00CF15CD">
      <w:pPr>
        <w:autoSpaceDE w:val="0"/>
        <w:autoSpaceDN w:val="0"/>
        <w:adjustRightInd w:val="0"/>
        <w:ind w:firstLine="360"/>
        <w:jc w:val="both"/>
        <w:rPr>
          <w:b/>
          <w:bCs/>
          <w:sz w:val="28"/>
          <w:szCs w:val="28"/>
        </w:rPr>
      </w:pPr>
    </w:p>
    <w:p w14:paraId="4A66BE40" w14:textId="133045C1" w:rsidR="00CF15CD" w:rsidRDefault="00CF15CD" w:rsidP="00CF15CD">
      <w:pPr>
        <w:autoSpaceDE w:val="0"/>
        <w:autoSpaceDN w:val="0"/>
        <w:adjustRightInd w:val="0"/>
        <w:ind w:firstLine="360"/>
        <w:jc w:val="both"/>
        <w:rPr>
          <w:bCs/>
        </w:rPr>
      </w:pPr>
      <w:proofErr w:type="spellStart"/>
      <w:r>
        <w:rPr>
          <w:b/>
          <w:bCs/>
          <w:sz w:val="28"/>
          <w:szCs w:val="28"/>
        </w:rPr>
        <w:t>Calendarul</w:t>
      </w:r>
      <w:proofErr w:type="spellEnd"/>
      <w:r>
        <w:rPr>
          <w:b/>
          <w:bCs/>
          <w:sz w:val="28"/>
          <w:szCs w:val="28"/>
        </w:rPr>
        <w:t xml:space="preserve"> </w:t>
      </w:r>
      <w:proofErr w:type="spellStart"/>
      <w:r>
        <w:rPr>
          <w:b/>
          <w:bCs/>
          <w:sz w:val="28"/>
          <w:szCs w:val="28"/>
        </w:rPr>
        <w:t>desfășurării</w:t>
      </w:r>
      <w:proofErr w:type="spellEnd"/>
      <w:r>
        <w:rPr>
          <w:b/>
          <w:bCs/>
          <w:sz w:val="28"/>
          <w:szCs w:val="28"/>
        </w:rPr>
        <w:t xml:space="preserve"> </w:t>
      </w:r>
      <w:proofErr w:type="spellStart"/>
      <w:r>
        <w:rPr>
          <w:b/>
          <w:bCs/>
          <w:sz w:val="28"/>
          <w:szCs w:val="28"/>
        </w:rPr>
        <w:t>concursului</w:t>
      </w:r>
      <w:proofErr w:type="spellEnd"/>
      <w:r>
        <w:rPr>
          <w:b/>
          <w:bCs/>
          <w:sz w:val="28"/>
          <w:szCs w:val="28"/>
        </w:rPr>
        <w:t>:</w:t>
      </w:r>
    </w:p>
    <w:tbl>
      <w:tblPr>
        <w:tblW w:w="97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4"/>
        <w:gridCol w:w="2880"/>
      </w:tblGrid>
      <w:tr w:rsidR="007D0302" w14:paraId="4FA5BC78" w14:textId="77777777" w:rsidTr="007D0302">
        <w:tc>
          <w:tcPr>
            <w:tcW w:w="6834" w:type="dxa"/>
            <w:tcBorders>
              <w:top w:val="single" w:sz="4" w:space="0" w:color="auto"/>
              <w:left w:val="single" w:sz="4" w:space="0" w:color="auto"/>
              <w:bottom w:val="single" w:sz="4" w:space="0" w:color="auto"/>
              <w:right w:val="single" w:sz="4" w:space="0" w:color="auto"/>
            </w:tcBorders>
            <w:vAlign w:val="center"/>
            <w:hideMark/>
          </w:tcPr>
          <w:p w14:paraId="4B92DA2F" w14:textId="77777777" w:rsidR="007D0302" w:rsidRDefault="007D0302">
            <w:pPr>
              <w:autoSpaceDE w:val="0"/>
              <w:autoSpaceDN w:val="0"/>
              <w:adjustRightInd w:val="0"/>
              <w:jc w:val="center"/>
              <w:rPr>
                <w:b/>
              </w:rPr>
            </w:pPr>
            <w:r>
              <w:rPr>
                <w:b/>
              </w:rPr>
              <w:t>ACTIVITATE</w:t>
            </w:r>
          </w:p>
        </w:tc>
        <w:tc>
          <w:tcPr>
            <w:tcW w:w="2880" w:type="dxa"/>
            <w:tcBorders>
              <w:top w:val="single" w:sz="4" w:space="0" w:color="auto"/>
              <w:left w:val="single" w:sz="4" w:space="0" w:color="auto"/>
              <w:bottom w:val="single" w:sz="4" w:space="0" w:color="auto"/>
              <w:right w:val="single" w:sz="4" w:space="0" w:color="auto"/>
            </w:tcBorders>
            <w:vAlign w:val="center"/>
            <w:hideMark/>
          </w:tcPr>
          <w:p w14:paraId="5BC92BE4" w14:textId="77777777" w:rsidR="007D0302" w:rsidRDefault="007D0302">
            <w:pPr>
              <w:autoSpaceDE w:val="0"/>
              <w:autoSpaceDN w:val="0"/>
              <w:adjustRightInd w:val="0"/>
              <w:jc w:val="center"/>
              <w:rPr>
                <w:b/>
              </w:rPr>
            </w:pPr>
            <w:r>
              <w:rPr>
                <w:b/>
              </w:rPr>
              <w:t>DATA</w:t>
            </w:r>
          </w:p>
        </w:tc>
      </w:tr>
      <w:tr w:rsidR="007D0302" w:rsidRPr="007D0302" w14:paraId="303F3171"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315736F2" w14:textId="77777777" w:rsidR="007D0302" w:rsidRPr="007D0302" w:rsidRDefault="007D0302">
            <w:pPr>
              <w:autoSpaceDE w:val="0"/>
              <w:autoSpaceDN w:val="0"/>
              <w:adjustRightInd w:val="0"/>
              <w:rPr>
                <w:color w:val="000000" w:themeColor="text1"/>
              </w:rPr>
            </w:pPr>
            <w:proofErr w:type="spellStart"/>
            <w:r w:rsidRPr="007D0302">
              <w:rPr>
                <w:color w:val="000000" w:themeColor="text1"/>
              </w:rPr>
              <w:t>Afișare</w:t>
            </w:r>
            <w:proofErr w:type="spellEnd"/>
            <w:r w:rsidRPr="007D0302">
              <w:rPr>
                <w:color w:val="000000" w:themeColor="text1"/>
              </w:rPr>
              <w:t xml:space="preserve"> </w:t>
            </w:r>
            <w:proofErr w:type="spellStart"/>
            <w:r w:rsidRPr="007D0302">
              <w:rPr>
                <w:color w:val="000000" w:themeColor="text1"/>
              </w:rPr>
              <w:t>anunț</w:t>
            </w:r>
            <w:proofErr w:type="spellEnd"/>
            <w:r w:rsidRPr="007D0302">
              <w:rPr>
                <w:color w:val="000000" w:themeColor="text1"/>
              </w:rPr>
              <w:t xml:space="preserve"> concurs</w:t>
            </w:r>
          </w:p>
        </w:tc>
        <w:tc>
          <w:tcPr>
            <w:tcW w:w="2880" w:type="dxa"/>
            <w:tcBorders>
              <w:top w:val="single" w:sz="4" w:space="0" w:color="auto"/>
              <w:left w:val="single" w:sz="4" w:space="0" w:color="auto"/>
              <w:bottom w:val="single" w:sz="4" w:space="0" w:color="auto"/>
              <w:right w:val="single" w:sz="4" w:space="0" w:color="auto"/>
            </w:tcBorders>
            <w:hideMark/>
          </w:tcPr>
          <w:p w14:paraId="79E3B90D" w14:textId="3D757B39" w:rsidR="007D0302" w:rsidRPr="007D0302" w:rsidRDefault="009B2796">
            <w:pPr>
              <w:autoSpaceDE w:val="0"/>
              <w:autoSpaceDN w:val="0"/>
              <w:adjustRightInd w:val="0"/>
              <w:jc w:val="center"/>
              <w:rPr>
                <w:color w:val="000000" w:themeColor="text1"/>
              </w:rPr>
            </w:pPr>
            <w:r>
              <w:rPr>
                <w:color w:val="000000" w:themeColor="text1"/>
              </w:rPr>
              <w:t>29</w:t>
            </w:r>
            <w:r w:rsidR="007D0302" w:rsidRPr="007D0302">
              <w:rPr>
                <w:color w:val="000000" w:themeColor="text1"/>
              </w:rPr>
              <w:t>.</w:t>
            </w:r>
            <w:r w:rsidR="000E5772">
              <w:rPr>
                <w:color w:val="000000" w:themeColor="text1"/>
              </w:rPr>
              <w:t>10</w:t>
            </w:r>
            <w:r w:rsidR="007D0302" w:rsidRPr="007D0302">
              <w:rPr>
                <w:color w:val="000000" w:themeColor="text1"/>
              </w:rPr>
              <w:t>.202</w:t>
            </w:r>
            <w:r w:rsidR="007D0302">
              <w:rPr>
                <w:color w:val="000000" w:themeColor="text1"/>
              </w:rPr>
              <w:t>6</w:t>
            </w:r>
          </w:p>
        </w:tc>
      </w:tr>
      <w:tr w:rsidR="007D0302" w:rsidRPr="007D0302" w14:paraId="6977BA87"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77AC26CF" w14:textId="77777777" w:rsidR="007D0302" w:rsidRPr="007D0302" w:rsidRDefault="007D0302">
            <w:pPr>
              <w:autoSpaceDE w:val="0"/>
              <w:autoSpaceDN w:val="0"/>
              <w:adjustRightInd w:val="0"/>
              <w:jc w:val="both"/>
              <w:rPr>
                <w:bCs/>
                <w:color w:val="000000" w:themeColor="text1"/>
                <w:lang w:val="pt-PT"/>
              </w:rPr>
            </w:pPr>
            <w:r w:rsidRPr="007D0302">
              <w:rPr>
                <w:bCs/>
                <w:color w:val="000000" w:themeColor="text1"/>
                <w:lang w:val="pt-PT"/>
              </w:rPr>
              <w:t xml:space="preserve">Depunerea dosarelor de concurs la sediul </w:t>
            </w:r>
            <w:r w:rsidRPr="007D0302">
              <w:rPr>
                <w:color w:val="000000" w:themeColor="text1"/>
                <w:lang w:val="pt-PT"/>
              </w:rPr>
              <w:t>S</w:t>
            </w:r>
            <w:proofErr w:type="spellStart"/>
            <w:r w:rsidRPr="007D0302">
              <w:rPr>
                <w:color w:val="000000" w:themeColor="text1"/>
                <w:lang w:val="ro-RO"/>
              </w:rPr>
              <w:t>pitalului</w:t>
            </w:r>
            <w:proofErr w:type="spellEnd"/>
            <w:r w:rsidRPr="007D0302">
              <w:rPr>
                <w:color w:val="000000" w:themeColor="text1"/>
                <w:lang w:val="ro-RO"/>
              </w:rPr>
              <w:t xml:space="preserve"> de  Psihiatrie  „Eftimie </w:t>
            </w:r>
            <w:proofErr w:type="spellStart"/>
            <w:r w:rsidRPr="007D0302">
              <w:rPr>
                <w:color w:val="000000" w:themeColor="text1"/>
                <w:lang w:val="ro-RO"/>
              </w:rPr>
              <w:t>Diamandescu</w:t>
            </w:r>
            <w:proofErr w:type="spellEnd"/>
            <w:r w:rsidRPr="007D0302">
              <w:rPr>
                <w:color w:val="000000" w:themeColor="text1"/>
                <w:lang w:val="ro-RO"/>
              </w:rPr>
              <w:t xml:space="preserve">” </w:t>
            </w:r>
            <w:proofErr w:type="spellStart"/>
            <w:r w:rsidRPr="007D0302">
              <w:rPr>
                <w:color w:val="000000" w:themeColor="text1"/>
                <w:lang w:val="ro-RO"/>
              </w:rPr>
              <w:t>Bӑlӑceanca</w:t>
            </w:r>
            <w:proofErr w:type="spellEnd"/>
            <w:r w:rsidRPr="007D0302">
              <w:rPr>
                <w:color w:val="000000" w:themeColor="text1"/>
                <w:lang w:val="ro-RO"/>
              </w:rPr>
              <w:t xml:space="preserve">, din Comuna Cernica,  sat </w:t>
            </w:r>
            <w:proofErr w:type="spellStart"/>
            <w:r w:rsidRPr="007D0302">
              <w:rPr>
                <w:color w:val="000000" w:themeColor="text1"/>
                <w:lang w:val="ro-RO"/>
              </w:rPr>
              <w:t>Bălăceanca</w:t>
            </w:r>
            <w:proofErr w:type="spellEnd"/>
            <w:r w:rsidRPr="007D0302">
              <w:rPr>
                <w:color w:val="000000" w:themeColor="text1"/>
                <w:lang w:val="ro-RO"/>
              </w:rPr>
              <w:t xml:space="preserve">,  </w:t>
            </w:r>
            <w:proofErr w:type="spellStart"/>
            <w:r w:rsidRPr="007D0302">
              <w:rPr>
                <w:color w:val="000000" w:themeColor="text1"/>
                <w:lang w:val="ro-RO"/>
              </w:rPr>
              <w:t>şoseaua</w:t>
            </w:r>
            <w:proofErr w:type="spellEnd"/>
            <w:r w:rsidRPr="007D0302">
              <w:rPr>
                <w:color w:val="000000" w:themeColor="text1"/>
                <w:lang w:val="ro-RO"/>
              </w:rPr>
              <w:t xml:space="preserve"> Gării, nr.56 , </w:t>
            </w:r>
            <w:proofErr w:type="spellStart"/>
            <w:r w:rsidRPr="007D0302">
              <w:rPr>
                <w:color w:val="000000" w:themeColor="text1"/>
                <w:lang w:val="ro-RO"/>
              </w:rPr>
              <w:t>Judeţul</w:t>
            </w:r>
            <w:proofErr w:type="spellEnd"/>
            <w:r w:rsidRPr="007D0302">
              <w:rPr>
                <w:color w:val="000000" w:themeColor="text1"/>
                <w:lang w:val="ro-RO"/>
              </w:rPr>
              <w:t xml:space="preserve"> Ilfov</w:t>
            </w:r>
          </w:p>
        </w:tc>
        <w:tc>
          <w:tcPr>
            <w:tcW w:w="2880" w:type="dxa"/>
            <w:tcBorders>
              <w:top w:val="single" w:sz="4" w:space="0" w:color="auto"/>
              <w:left w:val="single" w:sz="4" w:space="0" w:color="auto"/>
              <w:bottom w:val="single" w:sz="4" w:space="0" w:color="auto"/>
              <w:right w:val="single" w:sz="4" w:space="0" w:color="auto"/>
            </w:tcBorders>
            <w:hideMark/>
          </w:tcPr>
          <w:p w14:paraId="2259C8C4" w14:textId="3FAE3EB5" w:rsidR="007D0302" w:rsidRPr="007D0302" w:rsidRDefault="009B2796">
            <w:pPr>
              <w:autoSpaceDE w:val="0"/>
              <w:autoSpaceDN w:val="0"/>
              <w:adjustRightInd w:val="0"/>
              <w:jc w:val="center"/>
              <w:rPr>
                <w:bCs/>
                <w:color w:val="000000" w:themeColor="text1"/>
              </w:rPr>
            </w:pPr>
            <w:r>
              <w:rPr>
                <w:bCs/>
                <w:color w:val="000000" w:themeColor="text1"/>
              </w:rPr>
              <w:t>29</w:t>
            </w:r>
            <w:r w:rsidR="007D0302" w:rsidRPr="007D0302">
              <w:rPr>
                <w:bCs/>
                <w:color w:val="000000" w:themeColor="text1"/>
              </w:rPr>
              <w:t>.</w:t>
            </w:r>
            <w:r w:rsidR="000E5772">
              <w:rPr>
                <w:bCs/>
                <w:color w:val="000000" w:themeColor="text1"/>
              </w:rPr>
              <w:t>10</w:t>
            </w:r>
            <w:r w:rsidR="007D0302" w:rsidRPr="007D0302">
              <w:rPr>
                <w:bCs/>
                <w:color w:val="000000" w:themeColor="text1"/>
              </w:rPr>
              <w:t>.202</w:t>
            </w:r>
            <w:r w:rsidR="007D0302">
              <w:rPr>
                <w:bCs/>
                <w:color w:val="000000" w:themeColor="text1"/>
              </w:rPr>
              <w:t>6</w:t>
            </w:r>
            <w:r w:rsidR="007D0302" w:rsidRPr="007D0302">
              <w:rPr>
                <w:bCs/>
                <w:color w:val="000000" w:themeColor="text1"/>
              </w:rPr>
              <w:t>-</w:t>
            </w:r>
            <w:r>
              <w:rPr>
                <w:bCs/>
                <w:color w:val="000000" w:themeColor="text1"/>
              </w:rPr>
              <w:t>11</w:t>
            </w:r>
            <w:r w:rsidR="007D0302" w:rsidRPr="007D0302">
              <w:rPr>
                <w:bCs/>
                <w:color w:val="000000" w:themeColor="text1"/>
              </w:rPr>
              <w:t>.</w:t>
            </w:r>
            <w:r w:rsidR="007D0302">
              <w:rPr>
                <w:bCs/>
                <w:color w:val="000000" w:themeColor="text1"/>
              </w:rPr>
              <w:t>1</w:t>
            </w:r>
            <w:r>
              <w:rPr>
                <w:bCs/>
                <w:color w:val="000000" w:themeColor="text1"/>
              </w:rPr>
              <w:t>1</w:t>
            </w:r>
            <w:r w:rsidR="007D0302" w:rsidRPr="007D0302">
              <w:rPr>
                <w:bCs/>
                <w:color w:val="000000" w:themeColor="text1"/>
              </w:rPr>
              <w:t>.</w:t>
            </w:r>
            <w:proofErr w:type="gramStart"/>
            <w:r w:rsidR="007D0302" w:rsidRPr="007D0302">
              <w:rPr>
                <w:bCs/>
                <w:color w:val="000000" w:themeColor="text1"/>
              </w:rPr>
              <w:t>202</w:t>
            </w:r>
            <w:r w:rsidR="007D0302">
              <w:rPr>
                <w:bCs/>
                <w:color w:val="000000" w:themeColor="text1"/>
              </w:rPr>
              <w:t>6</w:t>
            </w:r>
            <w:r w:rsidR="007D0302" w:rsidRPr="007D0302">
              <w:rPr>
                <w:bCs/>
                <w:color w:val="000000" w:themeColor="text1"/>
              </w:rPr>
              <w:t xml:space="preserve">  </w:t>
            </w:r>
            <w:proofErr w:type="spellStart"/>
            <w:r w:rsidR="00E166B3">
              <w:rPr>
                <w:bCs/>
                <w:color w:val="000000" w:themeColor="text1"/>
              </w:rPr>
              <w:t>intre</w:t>
            </w:r>
            <w:proofErr w:type="spellEnd"/>
            <w:proofErr w:type="gramEnd"/>
            <w:r w:rsidR="00E166B3">
              <w:rPr>
                <w:bCs/>
                <w:color w:val="000000" w:themeColor="text1"/>
              </w:rPr>
              <w:t xml:space="preserve"> </w:t>
            </w:r>
            <w:proofErr w:type="spellStart"/>
            <w:r w:rsidR="007D0302" w:rsidRPr="007D0302">
              <w:rPr>
                <w:bCs/>
                <w:color w:val="000000" w:themeColor="text1"/>
              </w:rPr>
              <w:t>or</w:t>
            </w:r>
            <w:r w:rsidR="00E166B3">
              <w:rPr>
                <w:bCs/>
                <w:color w:val="000000" w:themeColor="text1"/>
              </w:rPr>
              <w:t>ele</w:t>
            </w:r>
            <w:proofErr w:type="spellEnd"/>
            <w:r w:rsidR="00E166B3">
              <w:rPr>
                <w:bCs/>
                <w:color w:val="000000" w:themeColor="text1"/>
              </w:rPr>
              <w:t xml:space="preserve"> 8.00-</w:t>
            </w:r>
            <w:r w:rsidR="007D0302" w:rsidRPr="007D0302">
              <w:rPr>
                <w:bCs/>
                <w:color w:val="000000" w:themeColor="text1"/>
              </w:rPr>
              <w:t>15.00</w:t>
            </w:r>
          </w:p>
        </w:tc>
      </w:tr>
      <w:tr w:rsidR="007D0302" w:rsidRPr="007D0302" w14:paraId="56AE0A03"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5AEDC1B5" w14:textId="77777777" w:rsidR="007D0302" w:rsidRPr="007D0302" w:rsidRDefault="007D0302">
            <w:pPr>
              <w:autoSpaceDE w:val="0"/>
              <w:autoSpaceDN w:val="0"/>
              <w:adjustRightInd w:val="0"/>
              <w:jc w:val="both"/>
              <w:rPr>
                <w:bCs/>
                <w:color w:val="000000" w:themeColor="text1"/>
                <w:lang w:val="pt-PT"/>
              </w:rPr>
            </w:pPr>
            <w:r w:rsidRPr="007D0302">
              <w:rPr>
                <w:bCs/>
                <w:color w:val="000000" w:themeColor="text1"/>
                <w:lang w:val="pt-PT"/>
              </w:rPr>
              <w:t xml:space="preserve">Afișarea rezultatului selectării dosarelor pe baza îndeplinirii condițiilor de participare </w:t>
            </w:r>
          </w:p>
        </w:tc>
        <w:tc>
          <w:tcPr>
            <w:tcW w:w="2880" w:type="dxa"/>
            <w:tcBorders>
              <w:top w:val="single" w:sz="4" w:space="0" w:color="auto"/>
              <w:left w:val="single" w:sz="4" w:space="0" w:color="auto"/>
              <w:bottom w:val="single" w:sz="4" w:space="0" w:color="auto"/>
              <w:right w:val="single" w:sz="4" w:space="0" w:color="auto"/>
            </w:tcBorders>
            <w:hideMark/>
          </w:tcPr>
          <w:p w14:paraId="6E2D3097" w14:textId="0778EB8B" w:rsidR="007D0302" w:rsidRPr="007D0302" w:rsidRDefault="009B2796">
            <w:pPr>
              <w:tabs>
                <w:tab w:val="center" w:pos="1280"/>
              </w:tabs>
              <w:autoSpaceDE w:val="0"/>
              <w:autoSpaceDN w:val="0"/>
              <w:adjustRightInd w:val="0"/>
              <w:jc w:val="center"/>
              <w:rPr>
                <w:b/>
                <w:color w:val="000000" w:themeColor="text1"/>
              </w:rPr>
            </w:pPr>
            <w:r>
              <w:rPr>
                <w:b/>
                <w:color w:val="000000" w:themeColor="text1"/>
              </w:rPr>
              <w:t>13</w:t>
            </w:r>
            <w:r w:rsidR="007D0302" w:rsidRPr="007D0302">
              <w:rPr>
                <w:b/>
                <w:color w:val="000000" w:themeColor="text1"/>
              </w:rPr>
              <w:t>.1</w:t>
            </w:r>
            <w:r>
              <w:rPr>
                <w:b/>
                <w:color w:val="000000" w:themeColor="text1"/>
              </w:rPr>
              <w:t>1</w:t>
            </w:r>
            <w:r w:rsidR="007D0302" w:rsidRPr="007D0302">
              <w:rPr>
                <w:b/>
                <w:color w:val="000000" w:themeColor="text1"/>
              </w:rPr>
              <w:t>.202</w:t>
            </w:r>
            <w:r w:rsidR="00E166B3">
              <w:rPr>
                <w:b/>
                <w:color w:val="000000" w:themeColor="text1"/>
              </w:rPr>
              <w:t>6</w:t>
            </w:r>
          </w:p>
        </w:tc>
      </w:tr>
      <w:tr w:rsidR="007D0302" w:rsidRPr="007D0302" w14:paraId="12EA808A"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6E7102CC" w14:textId="77777777" w:rsidR="007D0302" w:rsidRPr="007D0302" w:rsidRDefault="007D0302">
            <w:pPr>
              <w:autoSpaceDE w:val="0"/>
              <w:autoSpaceDN w:val="0"/>
              <w:adjustRightInd w:val="0"/>
              <w:jc w:val="both"/>
              <w:rPr>
                <w:bCs/>
                <w:color w:val="000000" w:themeColor="text1"/>
              </w:rPr>
            </w:pPr>
            <w:proofErr w:type="spellStart"/>
            <w:r w:rsidRPr="007D0302">
              <w:rPr>
                <w:bCs/>
                <w:color w:val="000000" w:themeColor="text1"/>
              </w:rPr>
              <w:t>Depunerea</w:t>
            </w:r>
            <w:proofErr w:type="spellEnd"/>
            <w:r w:rsidRPr="007D0302">
              <w:rPr>
                <w:bCs/>
                <w:color w:val="000000" w:themeColor="text1"/>
              </w:rPr>
              <w:t xml:space="preserve"> </w:t>
            </w:r>
            <w:proofErr w:type="spellStart"/>
            <w:r w:rsidRPr="007D0302">
              <w:rPr>
                <w:bCs/>
                <w:color w:val="000000" w:themeColor="text1"/>
              </w:rPr>
              <w:t>contestațiilor</w:t>
            </w:r>
            <w:proofErr w:type="spellEnd"/>
            <w:r w:rsidRPr="007D0302">
              <w:rPr>
                <w:bCs/>
                <w:color w:val="000000" w:themeColor="text1"/>
              </w:rPr>
              <w:t xml:space="preserve"> </w:t>
            </w:r>
            <w:proofErr w:type="spellStart"/>
            <w:r w:rsidRPr="007D0302">
              <w:rPr>
                <w:bCs/>
                <w:color w:val="000000" w:themeColor="text1"/>
              </w:rPr>
              <w:t>selecției</w:t>
            </w:r>
            <w:proofErr w:type="spellEnd"/>
            <w:r w:rsidRPr="007D0302">
              <w:rPr>
                <w:bCs/>
                <w:color w:val="000000" w:themeColor="text1"/>
              </w:rPr>
              <w:t xml:space="preserve"> </w:t>
            </w:r>
            <w:proofErr w:type="spellStart"/>
            <w:r w:rsidRPr="007D0302">
              <w:rPr>
                <w:bCs/>
                <w:color w:val="000000" w:themeColor="text1"/>
              </w:rPr>
              <w:t>dosarelor</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00853FBA" w14:textId="45E9C0BD" w:rsidR="007D0302" w:rsidRPr="007D0302" w:rsidRDefault="009B2796">
            <w:pPr>
              <w:autoSpaceDE w:val="0"/>
              <w:autoSpaceDN w:val="0"/>
              <w:adjustRightInd w:val="0"/>
              <w:jc w:val="center"/>
              <w:rPr>
                <w:bCs/>
                <w:color w:val="000000" w:themeColor="text1"/>
              </w:rPr>
            </w:pPr>
            <w:r>
              <w:rPr>
                <w:bCs/>
                <w:color w:val="000000" w:themeColor="text1"/>
              </w:rPr>
              <w:t>16</w:t>
            </w:r>
            <w:r w:rsidR="007D0302" w:rsidRPr="007D0302">
              <w:rPr>
                <w:bCs/>
                <w:color w:val="000000" w:themeColor="text1"/>
              </w:rPr>
              <w:t>.1</w:t>
            </w:r>
            <w:r>
              <w:rPr>
                <w:bCs/>
                <w:color w:val="000000" w:themeColor="text1"/>
              </w:rPr>
              <w:t>1</w:t>
            </w:r>
            <w:r w:rsidR="007D0302" w:rsidRPr="007D0302">
              <w:rPr>
                <w:bCs/>
                <w:color w:val="000000" w:themeColor="text1"/>
              </w:rPr>
              <w:t>.202</w:t>
            </w:r>
            <w:r w:rsidR="00E166B3">
              <w:rPr>
                <w:bCs/>
                <w:color w:val="000000" w:themeColor="text1"/>
              </w:rPr>
              <w:t>6</w:t>
            </w:r>
          </w:p>
        </w:tc>
      </w:tr>
      <w:tr w:rsidR="007D0302" w:rsidRPr="007D0302" w14:paraId="0DED384F"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66880C7D" w14:textId="77777777" w:rsidR="007D0302" w:rsidRPr="007D0302" w:rsidRDefault="007D0302">
            <w:pPr>
              <w:autoSpaceDE w:val="0"/>
              <w:autoSpaceDN w:val="0"/>
              <w:adjustRightInd w:val="0"/>
              <w:jc w:val="both"/>
              <w:rPr>
                <w:bCs/>
                <w:color w:val="000000" w:themeColor="text1"/>
                <w:lang w:val="pt-PT"/>
              </w:rPr>
            </w:pPr>
            <w:r w:rsidRPr="007D0302">
              <w:rPr>
                <w:bCs/>
                <w:color w:val="000000" w:themeColor="text1"/>
                <w:lang w:val="pt-PT"/>
              </w:rPr>
              <w:t>Afișarea rezultatelor contestațiilor selecției dosarelor</w:t>
            </w:r>
          </w:p>
        </w:tc>
        <w:tc>
          <w:tcPr>
            <w:tcW w:w="2880" w:type="dxa"/>
            <w:tcBorders>
              <w:top w:val="single" w:sz="4" w:space="0" w:color="auto"/>
              <w:left w:val="single" w:sz="4" w:space="0" w:color="auto"/>
              <w:bottom w:val="single" w:sz="4" w:space="0" w:color="auto"/>
              <w:right w:val="single" w:sz="4" w:space="0" w:color="auto"/>
            </w:tcBorders>
            <w:hideMark/>
          </w:tcPr>
          <w:p w14:paraId="0C540269" w14:textId="4DBC5DF0" w:rsidR="007D0302" w:rsidRPr="007D0302" w:rsidRDefault="009B2796">
            <w:pPr>
              <w:autoSpaceDE w:val="0"/>
              <w:autoSpaceDN w:val="0"/>
              <w:adjustRightInd w:val="0"/>
              <w:jc w:val="center"/>
              <w:rPr>
                <w:bCs/>
                <w:color w:val="000000" w:themeColor="text1"/>
              </w:rPr>
            </w:pPr>
            <w:r>
              <w:rPr>
                <w:bCs/>
                <w:color w:val="000000" w:themeColor="text1"/>
              </w:rPr>
              <w:t>17</w:t>
            </w:r>
            <w:r w:rsidR="007D0302" w:rsidRPr="007D0302">
              <w:rPr>
                <w:bCs/>
                <w:color w:val="000000" w:themeColor="text1"/>
              </w:rPr>
              <w:t>.1</w:t>
            </w:r>
            <w:r>
              <w:rPr>
                <w:bCs/>
                <w:color w:val="000000" w:themeColor="text1"/>
              </w:rPr>
              <w:t>1</w:t>
            </w:r>
            <w:r w:rsidR="007D0302" w:rsidRPr="007D0302">
              <w:rPr>
                <w:bCs/>
                <w:color w:val="000000" w:themeColor="text1"/>
              </w:rPr>
              <w:t>.202</w:t>
            </w:r>
            <w:r w:rsidR="00E166B3">
              <w:rPr>
                <w:bCs/>
                <w:color w:val="000000" w:themeColor="text1"/>
              </w:rPr>
              <w:t>6</w:t>
            </w:r>
          </w:p>
        </w:tc>
      </w:tr>
      <w:tr w:rsidR="007D0302" w:rsidRPr="007D0302" w14:paraId="693726D4"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734EB048" w14:textId="77777777" w:rsidR="007D0302" w:rsidRPr="007D0302" w:rsidRDefault="007D0302">
            <w:pPr>
              <w:autoSpaceDE w:val="0"/>
              <w:autoSpaceDN w:val="0"/>
              <w:adjustRightInd w:val="0"/>
              <w:jc w:val="both"/>
              <w:rPr>
                <w:b/>
                <w:color w:val="000000" w:themeColor="text1"/>
              </w:rPr>
            </w:pPr>
            <w:r w:rsidRPr="007D0302">
              <w:rPr>
                <w:b/>
                <w:color w:val="000000" w:themeColor="text1"/>
              </w:rPr>
              <w:t xml:space="preserve">Proba </w:t>
            </w:r>
            <w:proofErr w:type="spellStart"/>
            <w:r w:rsidRPr="007D0302">
              <w:rPr>
                <w:b/>
                <w:color w:val="000000" w:themeColor="text1"/>
              </w:rPr>
              <w:t>scrisă</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2CCDAB73" w14:textId="08125484" w:rsidR="007D0302" w:rsidRPr="007D0302" w:rsidRDefault="009B2796">
            <w:pPr>
              <w:tabs>
                <w:tab w:val="left" w:pos="300"/>
                <w:tab w:val="center" w:pos="1280"/>
              </w:tabs>
              <w:autoSpaceDE w:val="0"/>
              <w:autoSpaceDN w:val="0"/>
              <w:adjustRightInd w:val="0"/>
              <w:jc w:val="center"/>
              <w:rPr>
                <w:b/>
                <w:color w:val="000000" w:themeColor="text1"/>
              </w:rPr>
            </w:pPr>
            <w:r>
              <w:rPr>
                <w:b/>
                <w:color w:val="000000" w:themeColor="text1"/>
              </w:rPr>
              <w:t>19</w:t>
            </w:r>
            <w:r w:rsidR="007D0302" w:rsidRPr="007D0302">
              <w:rPr>
                <w:b/>
                <w:color w:val="000000" w:themeColor="text1"/>
              </w:rPr>
              <w:t>.1</w:t>
            </w:r>
            <w:r>
              <w:rPr>
                <w:b/>
                <w:color w:val="000000" w:themeColor="text1"/>
              </w:rPr>
              <w:t>1</w:t>
            </w:r>
            <w:r w:rsidR="007D0302" w:rsidRPr="007D0302">
              <w:rPr>
                <w:b/>
                <w:color w:val="000000" w:themeColor="text1"/>
              </w:rPr>
              <w:t>.202</w:t>
            </w:r>
            <w:r w:rsidR="00E166B3">
              <w:rPr>
                <w:b/>
                <w:color w:val="000000" w:themeColor="text1"/>
              </w:rPr>
              <w:t>6</w:t>
            </w:r>
            <w:r w:rsidR="007D0302" w:rsidRPr="007D0302">
              <w:rPr>
                <w:b/>
                <w:color w:val="000000" w:themeColor="text1"/>
              </w:rPr>
              <w:t xml:space="preserve"> - ora 11.00</w:t>
            </w:r>
          </w:p>
        </w:tc>
      </w:tr>
      <w:tr w:rsidR="007D0302" w:rsidRPr="007D0302" w14:paraId="2BB709CC"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494B670C" w14:textId="77777777" w:rsidR="007D0302" w:rsidRPr="007D0302" w:rsidRDefault="007D0302">
            <w:pPr>
              <w:autoSpaceDE w:val="0"/>
              <w:autoSpaceDN w:val="0"/>
              <w:adjustRightInd w:val="0"/>
              <w:jc w:val="both"/>
              <w:rPr>
                <w:bCs/>
                <w:color w:val="000000" w:themeColor="text1"/>
                <w:lang w:val="pt-PT"/>
              </w:rPr>
            </w:pPr>
            <w:r w:rsidRPr="007D0302">
              <w:rPr>
                <w:bCs/>
                <w:color w:val="000000" w:themeColor="text1"/>
                <w:lang w:val="pt-PT"/>
              </w:rPr>
              <w:t>Afișare anunț rezultate la probă scrisă</w:t>
            </w:r>
          </w:p>
        </w:tc>
        <w:tc>
          <w:tcPr>
            <w:tcW w:w="2880" w:type="dxa"/>
            <w:tcBorders>
              <w:top w:val="single" w:sz="4" w:space="0" w:color="auto"/>
              <w:left w:val="single" w:sz="4" w:space="0" w:color="auto"/>
              <w:bottom w:val="single" w:sz="4" w:space="0" w:color="auto"/>
              <w:right w:val="single" w:sz="4" w:space="0" w:color="auto"/>
            </w:tcBorders>
            <w:hideMark/>
          </w:tcPr>
          <w:p w14:paraId="6CBD0D60" w14:textId="1111EA29" w:rsidR="007D0302" w:rsidRPr="007D0302" w:rsidRDefault="009B2796">
            <w:pPr>
              <w:tabs>
                <w:tab w:val="left" w:pos="240"/>
                <w:tab w:val="center" w:pos="1280"/>
              </w:tabs>
              <w:autoSpaceDE w:val="0"/>
              <w:autoSpaceDN w:val="0"/>
              <w:adjustRightInd w:val="0"/>
              <w:jc w:val="center"/>
              <w:rPr>
                <w:bCs/>
                <w:color w:val="000000" w:themeColor="text1"/>
              </w:rPr>
            </w:pPr>
            <w:r>
              <w:rPr>
                <w:bCs/>
                <w:color w:val="000000" w:themeColor="text1"/>
              </w:rPr>
              <w:t>20</w:t>
            </w:r>
            <w:r w:rsidR="007D0302" w:rsidRPr="007D0302">
              <w:rPr>
                <w:bCs/>
                <w:color w:val="000000" w:themeColor="text1"/>
              </w:rPr>
              <w:t>.1</w:t>
            </w:r>
            <w:r>
              <w:rPr>
                <w:bCs/>
                <w:color w:val="000000" w:themeColor="text1"/>
              </w:rPr>
              <w:t>1</w:t>
            </w:r>
            <w:r w:rsidR="007D0302" w:rsidRPr="007D0302">
              <w:rPr>
                <w:bCs/>
                <w:color w:val="000000" w:themeColor="text1"/>
              </w:rPr>
              <w:t>.202</w:t>
            </w:r>
            <w:r w:rsidR="00E166B3">
              <w:rPr>
                <w:bCs/>
                <w:color w:val="000000" w:themeColor="text1"/>
              </w:rPr>
              <w:t>6</w:t>
            </w:r>
            <w:r w:rsidR="007D0302" w:rsidRPr="007D0302">
              <w:rPr>
                <w:bCs/>
                <w:color w:val="000000" w:themeColor="text1"/>
              </w:rPr>
              <w:t xml:space="preserve"> </w:t>
            </w:r>
          </w:p>
        </w:tc>
      </w:tr>
      <w:tr w:rsidR="007D0302" w:rsidRPr="007D0302" w14:paraId="1B9D5132"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14264F21" w14:textId="77777777" w:rsidR="007D0302" w:rsidRPr="007D0302" w:rsidRDefault="007D0302">
            <w:pPr>
              <w:autoSpaceDE w:val="0"/>
              <w:autoSpaceDN w:val="0"/>
              <w:adjustRightInd w:val="0"/>
              <w:jc w:val="both"/>
              <w:rPr>
                <w:bCs/>
                <w:color w:val="000000" w:themeColor="text1"/>
              </w:rPr>
            </w:pPr>
            <w:proofErr w:type="spellStart"/>
            <w:r w:rsidRPr="007D0302">
              <w:rPr>
                <w:bCs/>
                <w:color w:val="000000" w:themeColor="text1"/>
              </w:rPr>
              <w:t>Depunerea</w:t>
            </w:r>
            <w:proofErr w:type="spellEnd"/>
            <w:r w:rsidRPr="007D0302">
              <w:rPr>
                <w:bCs/>
                <w:color w:val="000000" w:themeColor="text1"/>
              </w:rPr>
              <w:t xml:space="preserve"> </w:t>
            </w:r>
            <w:proofErr w:type="spellStart"/>
            <w:r w:rsidRPr="007D0302">
              <w:rPr>
                <w:bCs/>
                <w:color w:val="000000" w:themeColor="text1"/>
              </w:rPr>
              <w:t>contestațiilor</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1CB66069" w14:textId="2F387DC3" w:rsidR="007D0302" w:rsidRPr="007D0302" w:rsidRDefault="009B2796">
            <w:pPr>
              <w:tabs>
                <w:tab w:val="left" w:pos="240"/>
                <w:tab w:val="center" w:pos="1280"/>
              </w:tabs>
              <w:autoSpaceDE w:val="0"/>
              <w:autoSpaceDN w:val="0"/>
              <w:adjustRightInd w:val="0"/>
              <w:jc w:val="center"/>
              <w:rPr>
                <w:bCs/>
                <w:color w:val="000000" w:themeColor="text1"/>
              </w:rPr>
            </w:pPr>
            <w:r>
              <w:rPr>
                <w:bCs/>
                <w:color w:val="000000" w:themeColor="text1"/>
              </w:rPr>
              <w:t>23</w:t>
            </w:r>
            <w:r w:rsidR="007D0302" w:rsidRPr="007D0302">
              <w:rPr>
                <w:bCs/>
                <w:color w:val="000000" w:themeColor="text1"/>
              </w:rPr>
              <w:t>.1</w:t>
            </w:r>
            <w:r w:rsidR="000E5772">
              <w:rPr>
                <w:bCs/>
                <w:color w:val="000000" w:themeColor="text1"/>
              </w:rPr>
              <w:t>1</w:t>
            </w:r>
            <w:r w:rsidR="007D0302" w:rsidRPr="007D0302">
              <w:rPr>
                <w:bCs/>
                <w:color w:val="000000" w:themeColor="text1"/>
              </w:rPr>
              <w:t>.202</w:t>
            </w:r>
            <w:r w:rsidR="00E166B3">
              <w:rPr>
                <w:bCs/>
                <w:color w:val="000000" w:themeColor="text1"/>
              </w:rPr>
              <w:t>6</w:t>
            </w:r>
          </w:p>
        </w:tc>
      </w:tr>
      <w:tr w:rsidR="007D0302" w:rsidRPr="007D0302" w14:paraId="2D62B300"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3688236B" w14:textId="77777777" w:rsidR="007D0302" w:rsidRPr="007D0302" w:rsidRDefault="007D0302">
            <w:pPr>
              <w:autoSpaceDE w:val="0"/>
              <w:autoSpaceDN w:val="0"/>
              <w:adjustRightInd w:val="0"/>
              <w:jc w:val="both"/>
              <w:rPr>
                <w:bCs/>
                <w:color w:val="000000" w:themeColor="text1"/>
              </w:rPr>
            </w:pPr>
            <w:proofErr w:type="spellStart"/>
            <w:r w:rsidRPr="007D0302">
              <w:rPr>
                <w:bCs/>
                <w:color w:val="000000" w:themeColor="text1"/>
              </w:rPr>
              <w:t>Afișarea</w:t>
            </w:r>
            <w:proofErr w:type="spellEnd"/>
            <w:r w:rsidRPr="007D0302">
              <w:rPr>
                <w:bCs/>
                <w:color w:val="000000" w:themeColor="text1"/>
              </w:rPr>
              <w:t xml:space="preserve"> </w:t>
            </w:r>
            <w:proofErr w:type="spellStart"/>
            <w:r w:rsidRPr="007D0302">
              <w:rPr>
                <w:bCs/>
                <w:color w:val="000000" w:themeColor="text1"/>
              </w:rPr>
              <w:t>rezultatelor</w:t>
            </w:r>
            <w:proofErr w:type="spellEnd"/>
            <w:r w:rsidRPr="007D0302">
              <w:rPr>
                <w:bCs/>
                <w:color w:val="000000" w:themeColor="text1"/>
              </w:rPr>
              <w:t xml:space="preserve"> </w:t>
            </w:r>
            <w:proofErr w:type="spellStart"/>
            <w:r w:rsidRPr="007D0302">
              <w:rPr>
                <w:bCs/>
                <w:color w:val="000000" w:themeColor="text1"/>
              </w:rPr>
              <w:t>contestațiilor</w:t>
            </w:r>
            <w:proofErr w:type="spellEnd"/>
            <w:r w:rsidRPr="007D0302">
              <w:rPr>
                <w:bCs/>
                <w:color w:val="000000" w:themeColor="text1"/>
              </w:rPr>
              <w:t xml:space="preserve"> la </w:t>
            </w:r>
            <w:proofErr w:type="spellStart"/>
            <w:r w:rsidRPr="007D0302">
              <w:rPr>
                <w:bCs/>
                <w:color w:val="000000" w:themeColor="text1"/>
              </w:rPr>
              <w:t>proba</w:t>
            </w:r>
            <w:proofErr w:type="spellEnd"/>
            <w:r w:rsidRPr="007D0302">
              <w:rPr>
                <w:bCs/>
                <w:color w:val="000000" w:themeColor="text1"/>
              </w:rPr>
              <w:t xml:space="preserve"> </w:t>
            </w:r>
            <w:proofErr w:type="spellStart"/>
            <w:r w:rsidRPr="007D0302">
              <w:rPr>
                <w:bCs/>
                <w:color w:val="000000" w:themeColor="text1"/>
              </w:rPr>
              <w:t>scrisă</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1FC3961E" w14:textId="76D862EB" w:rsidR="007D0302" w:rsidRPr="007D0302" w:rsidRDefault="009B2796">
            <w:pPr>
              <w:tabs>
                <w:tab w:val="left" w:pos="240"/>
                <w:tab w:val="center" w:pos="1280"/>
              </w:tabs>
              <w:autoSpaceDE w:val="0"/>
              <w:autoSpaceDN w:val="0"/>
              <w:adjustRightInd w:val="0"/>
              <w:jc w:val="center"/>
              <w:rPr>
                <w:bCs/>
                <w:color w:val="000000" w:themeColor="text1"/>
              </w:rPr>
            </w:pPr>
            <w:r>
              <w:rPr>
                <w:bCs/>
                <w:color w:val="000000" w:themeColor="text1"/>
              </w:rPr>
              <w:t>24</w:t>
            </w:r>
            <w:r w:rsidR="007D0302" w:rsidRPr="007D0302">
              <w:rPr>
                <w:bCs/>
                <w:color w:val="000000" w:themeColor="text1"/>
              </w:rPr>
              <w:t>.1</w:t>
            </w:r>
            <w:r w:rsidR="000E5772">
              <w:rPr>
                <w:bCs/>
                <w:color w:val="000000" w:themeColor="text1"/>
              </w:rPr>
              <w:t>1</w:t>
            </w:r>
            <w:r w:rsidR="007D0302" w:rsidRPr="007D0302">
              <w:rPr>
                <w:bCs/>
                <w:color w:val="000000" w:themeColor="text1"/>
              </w:rPr>
              <w:t>.202</w:t>
            </w:r>
            <w:r w:rsidR="00E166B3">
              <w:rPr>
                <w:bCs/>
                <w:color w:val="000000" w:themeColor="text1"/>
              </w:rPr>
              <w:t>6</w:t>
            </w:r>
          </w:p>
        </w:tc>
      </w:tr>
      <w:tr w:rsidR="007D0302" w:rsidRPr="007D0302" w14:paraId="06DA5EFE"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5FC8626C" w14:textId="77777777" w:rsidR="007D0302" w:rsidRPr="007D0302" w:rsidRDefault="007D0302">
            <w:pPr>
              <w:autoSpaceDE w:val="0"/>
              <w:autoSpaceDN w:val="0"/>
              <w:adjustRightInd w:val="0"/>
              <w:jc w:val="both"/>
              <w:rPr>
                <w:b/>
                <w:color w:val="000000" w:themeColor="text1"/>
              </w:rPr>
            </w:pPr>
            <w:proofErr w:type="spellStart"/>
            <w:r w:rsidRPr="007D0302">
              <w:rPr>
                <w:b/>
                <w:color w:val="000000" w:themeColor="text1"/>
              </w:rPr>
              <w:t>Interviu</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2574A493" w14:textId="391AFCC4" w:rsidR="007D0302" w:rsidRPr="007D0302" w:rsidRDefault="007D0302">
            <w:pPr>
              <w:tabs>
                <w:tab w:val="left" w:pos="270"/>
                <w:tab w:val="center" w:pos="1280"/>
              </w:tabs>
              <w:autoSpaceDE w:val="0"/>
              <w:autoSpaceDN w:val="0"/>
              <w:adjustRightInd w:val="0"/>
              <w:rPr>
                <w:b/>
                <w:color w:val="000000" w:themeColor="text1"/>
              </w:rPr>
            </w:pPr>
            <w:r w:rsidRPr="007D0302">
              <w:rPr>
                <w:bCs/>
                <w:color w:val="000000" w:themeColor="text1"/>
              </w:rPr>
              <w:tab/>
            </w:r>
            <w:r w:rsidR="009B2796" w:rsidRPr="009B2796">
              <w:rPr>
                <w:b/>
                <w:color w:val="000000" w:themeColor="text1"/>
              </w:rPr>
              <w:t>26</w:t>
            </w:r>
            <w:r w:rsidRPr="009B2796">
              <w:rPr>
                <w:b/>
                <w:color w:val="000000" w:themeColor="text1"/>
              </w:rPr>
              <w:t>.</w:t>
            </w:r>
            <w:r w:rsidRPr="007D0302">
              <w:rPr>
                <w:b/>
                <w:color w:val="000000" w:themeColor="text1"/>
              </w:rPr>
              <w:t>1</w:t>
            </w:r>
            <w:r w:rsidR="000E5772">
              <w:rPr>
                <w:b/>
                <w:color w:val="000000" w:themeColor="text1"/>
              </w:rPr>
              <w:t>1</w:t>
            </w:r>
            <w:r w:rsidRPr="007D0302">
              <w:rPr>
                <w:b/>
                <w:color w:val="000000" w:themeColor="text1"/>
              </w:rPr>
              <w:t>.202</w:t>
            </w:r>
            <w:r w:rsidR="00E166B3">
              <w:rPr>
                <w:b/>
                <w:color w:val="000000" w:themeColor="text1"/>
              </w:rPr>
              <w:t>6</w:t>
            </w:r>
            <w:r w:rsidRPr="007D0302">
              <w:rPr>
                <w:b/>
                <w:color w:val="000000" w:themeColor="text1"/>
              </w:rPr>
              <w:t xml:space="preserve"> ora 11.00</w:t>
            </w:r>
          </w:p>
        </w:tc>
      </w:tr>
      <w:tr w:rsidR="007D0302" w:rsidRPr="007D0302" w14:paraId="040032BB"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3F7A8707" w14:textId="77777777" w:rsidR="007D0302" w:rsidRPr="007D0302" w:rsidRDefault="007D0302">
            <w:pPr>
              <w:autoSpaceDE w:val="0"/>
              <w:autoSpaceDN w:val="0"/>
              <w:adjustRightInd w:val="0"/>
              <w:jc w:val="both"/>
              <w:rPr>
                <w:bCs/>
                <w:color w:val="000000" w:themeColor="text1"/>
                <w:lang w:val="pt-PT"/>
              </w:rPr>
            </w:pPr>
            <w:r w:rsidRPr="007D0302">
              <w:rPr>
                <w:bCs/>
                <w:color w:val="000000" w:themeColor="text1"/>
                <w:lang w:val="pt-PT"/>
              </w:rPr>
              <w:lastRenderedPageBreak/>
              <w:t>Afișare anunț rezultate la interviu</w:t>
            </w:r>
          </w:p>
        </w:tc>
        <w:tc>
          <w:tcPr>
            <w:tcW w:w="2880" w:type="dxa"/>
            <w:tcBorders>
              <w:top w:val="single" w:sz="4" w:space="0" w:color="auto"/>
              <w:left w:val="single" w:sz="4" w:space="0" w:color="auto"/>
              <w:bottom w:val="single" w:sz="4" w:space="0" w:color="auto"/>
              <w:right w:val="single" w:sz="4" w:space="0" w:color="auto"/>
            </w:tcBorders>
            <w:hideMark/>
          </w:tcPr>
          <w:p w14:paraId="5A9AE997" w14:textId="24875A20" w:rsidR="007D0302" w:rsidRPr="007D0302" w:rsidRDefault="009B2796">
            <w:pPr>
              <w:autoSpaceDE w:val="0"/>
              <w:autoSpaceDN w:val="0"/>
              <w:adjustRightInd w:val="0"/>
              <w:jc w:val="center"/>
              <w:rPr>
                <w:bCs/>
                <w:color w:val="000000" w:themeColor="text1"/>
              </w:rPr>
            </w:pPr>
            <w:r>
              <w:rPr>
                <w:bCs/>
                <w:color w:val="000000" w:themeColor="text1"/>
              </w:rPr>
              <w:t>27</w:t>
            </w:r>
            <w:r w:rsidR="007D0302" w:rsidRPr="007D0302">
              <w:rPr>
                <w:bCs/>
                <w:color w:val="000000" w:themeColor="text1"/>
              </w:rPr>
              <w:t>.1</w:t>
            </w:r>
            <w:r w:rsidR="000E5772">
              <w:rPr>
                <w:bCs/>
                <w:color w:val="000000" w:themeColor="text1"/>
              </w:rPr>
              <w:t>1</w:t>
            </w:r>
            <w:r w:rsidR="007D0302" w:rsidRPr="007D0302">
              <w:rPr>
                <w:bCs/>
                <w:color w:val="000000" w:themeColor="text1"/>
              </w:rPr>
              <w:t>.202</w:t>
            </w:r>
            <w:r w:rsidR="00E166B3">
              <w:rPr>
                <w:bCs/>
                <w:color w:val="000000" w:themeColor="text1"/>
              </w:rPr>
              <w:t>6</w:t>
            </w:r>
            <w:r w:rsidR="007D0302" w:rsidRPr="007D0302">
              <w:rPr>
                <w:bCs/>
                <w:color w:val="000000" w:themeColor="text1"/>
              </w:rPr>
              <w:t xml:space="preserve"> </w:t>
            </w:r>
          </w:p>
        </w:tc>
      </w:tr>
      <w:tr w:rsidR="007D0302" w:rsidRPr="007D0302" w14:paraId="04047CBF"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1AFEE9DD" w14:textId="77777777" w:rsidR="007D0302" w:rsidRPr="007D0302" w:rsidRDefault="007D0302">
            <w:pPr>
              <w:autoSpaceDE w:val="0"/>
              <w:autoSpaceDN w:val="0"/>
              <w:adjustRightInd w:val="0"/>
              <w:jc w:val="both"/>
              <w:rPr>
                <w:bCs/>
                <w:color w:val="000000" w:themeColor="text1"/>
              </w:rPr>
            </w:pPr>
            <w:proofErr w:type="spellStart"/>
            <w:r w:rsidRPr="007D0302">
              <w:rPr>
                <w:bCs/>
                <w:color w:val="000000" w:themeColor="text1"/>
              </w:rPr>
              <w:t>Depunerea</w:t>
            </w:r>
            <w:proofErr w:type="spellEnd"/>
            <w:r w:rsidRPr="007D0302">
              <w:rPr>
                <w:bCs/>
                <w:color w:val="000000" w:themeColor="text1"/>
              </w:rPr>
              <w:t xml:space="preserve"> </w:t>
            </w:r>
            <w:proofErr w:type="spellStart"/>
            <w:r w:rsidRPr="007D0302">
              <w:rPr>
                <w:bCs/>
                <w:color w:val="000000" w:themeColor="text1"/>
              </w:rPr>
              <w:t>contestațiilor</w:t>
            </w:r>
            <w:proofErr w:type="spellEnd"/>
          </w:p>
        </w:tc>
        <w:tc>
          <w:tcPr>
            <w:tcW w:w="2880" w:type="dxa"/>
            <w:tcBorders>
              <w:top w:val="single" w:sz="4" w:space="0" w:color="auto"/>
              <w:left w:val="single" w:sz="4" w:space="0" w:color="auto"/>
              <w:bottom w:val="single" w:sz="4" w:space="0" w:color="auto"/>
              <w:right w:val="single" w:sz="4" w:space="0" w:color="auto"/>
            </w:tcBorders>
            <w:hideMark/>
          </w:tcPr>
          <w:p w14:paraId="405E7D94" w14:textId="4A16BC8B" w:rsidR="007D0302" w:rsidRPr="007D0302" w:rsidRDefault="004F3286">
            <w:pPr>
              <w:tabs>
                <w:tab w:val="center" w:pos="1280"/>
              </w:tabs>
              <w:autoSpaceDE w:val="0"/>
              <w:autoSpaceDN w:val="0"/>
              <w:adjustRightInd w:val="0"/>
              <w:jc w:val="center"/>
              <w:rPr>
                <w:bCs/>
                <w:color w:val="000000" w:themeColor="text1"/>
              </w:rPr>
            </w:pPr>
            <w:r>
              <w:rPr>
                <w:bCs/>
                <w:color w:val="000000" w:themeColor="text1"/>
              </w:rPr>
              <w:t>02</w:t>
            </w:r>
            <w:r w:rsidR="007D0302" w:rsidRPr="007D0302">
              <w:rPr>
                <w:bCs/>
                <w:color w:val="000000" w:themeColor="text1"/>
              </w:rPr>
              <w:t>.</w:t>
            </w:r>
            <w:r>
              <w:rPr>
                <w:bCs/>
                <w:color w:val="000000" w:themeColor="text1"/>
              </w:rPr>
              <w:t>12</w:t>
            </w:r>
            <w:r w:rsidR="007D0302" w:rsidRPr="007D0302">
              <w:rPr>
                <w:bCs/>
                <w:color w:val="000000" w:themeColor="text1"/>
              </w:rPr>
              <w:t>.202</w:t>
            </w:r>
            <w:r w:rsidR="00E166B3">
              <w:rPr>
                <w:bCs/>
                <w:color w:val="000000" w:themeColor="text1"/>
              </w:rPr>
              <w:t>6</w:t>
            </w:r>
          </w:p>
        </w:tc>
      </w:tr>
      <w:tr w:rsidR="007D0302" w:rsidRPr="007D0302" w14:paraId="4BEAE405" w14:textId="77777777" w:rsidTr="007D0302">
        <w:tc>
          <w:tcPr>
            <w:tcW w:w="6834" w:type="dxa"/>
            <w:tcBorders>
              <w:top w:val="single" w:sz="4" w:space="0" w:color="auto"/>
              <w:left w:val="single" w:sz="4" w:space="0" w:color="auto"/>
              <w:bottom w:val="single" w:sz="4" w:space="0" w:color="auto"/>
              <w:right w:val="single" w:sz="4" w:space="0" w:color="auto"/>
            </w:tcBorders>
            <w:hideMark/>
          </w:tcPr>
          <w:p w14:paraId="17A767DD" w14:textId="77777777" w:rsidR="007D0302" w:rsidRPr="007D0302" w:rsidRDefault="007D0302">
            <w:pPr>
              <w:autoSpaceDE w:val="0"/>
              <w:autoSpaceDN w:val="0"/>
              <w:adjustRightInd w:val="0"/>
              <w:jc w:val="both"/>
              <w:rPr>
                <w:bCs/>
                <w:color w:val="000000" w:themeColor="text1"/>
                <w:lang w:val="pt-PT"/>
              </w:rPr>
            </w:pPr>
            <w:r w:rsidRPr="007D0302">
              <w:rPr>
                <w:bCs/>
                <w:color w:val="000000" w:themeColor="text1"/>
                <w:lang w:val="pt-PT"/>
              </w:rPr>
              <w:t>Afișarea anunțului cu rezultatele finale</w:t>
            </w:r>
          </w:p>
        </w:tc>
        <w:tc>
          <w:tcPr>
            <w:tcW w:w="2880" w:type="dxa"/>
            <w:tcBorders>
              <w:top w:val="single" w:sz="4" w:space="0" w:color="auto"/>
              <w:left w:val="single" w:sz="4" w:space="0" w:color="auto"/>
              <w:bottom w:val="single" w:sz="4" w:space="0" w:color="auto"/>
              <w:right w:val="single" w:sz="4" w:space="0" w:color="auto"/>
            </w:tcBorders>
            <w:hideMark/>
          </w:tcPr>
          <w:p w14:paraId="0C48477B" w14:textId="2E064FF8" w:rsidR="007D0302" w:rsidRPr="007D0302" w:rsidRDefault="009B2796">
            <w:pPr>
              <w:autoSpaceDE w:val="0"/>
              <w:autoSpaceDN w:val="0"/>
              <w:adjustRightInd w:val="0"/>
              <w:jc w:val="center"/>
              <w:rPr>
                <w:bCs/>
                <w:color w:val="000000" w:themeColor="text1"/>
              </w:rPr>
            </w:pPr>
            <w:r>
              <w:rPr>
                <w:bCs/>
                <w:color w:val="000000" w:themeColor="text1"/>
              </w:rPr>
              <w:t>0</w:t>
            </w:r>
            <w:r w:rsidR="004F3286">
              <w:rPr>
                <w:bCs/>
                <w:color w:val="000000" w:themeColor="text1"/>
              </w:rPr>
              <w:t>3</w:t>
            </w:r>
            <w:r w:rsidR="007D0302" w:rsidRPr="007D0302">
              <w:rPr>
                <w:bCs/>
                <w:color w:val="000000" w:themeColor="text1"/>
              </w:rPr>
              <w:t>.1</w:t>
            </w:r>
            <w:r>
              <w:rPr>
                <w:bCs/>
                <w:color w:val="000000" w:themeColor="text1"/>
              </w:rPr>
              <w:t>2</w:t>
            </w:r>
            <w:r w:rsidR="007D0302" w:rsidRPr="007D0302">
              <w:rPr>
                <w:bCs/>
                <w:color w:val="000000" w:themeColor="text1"/>
              </w:rPr>
              <w:t>.202</w:t>
            </w:r>
            <w:r w:rsidR="00E166B3">
              <w:rPr>
                <w:bCs/>
                <w:color w:val="000000" w:themeColor="text1"/>
              </w:rPr>
              <w:t>6</w:t>
            </w:r>
          </w:p>
        </w:tc>
      </w:tr>
    </w:tbl>
    <w:p w14:paraId="13689068" w14:textId="14CAA550" w:rsidR="00CF15CD" w:rsidRPr="007D0302" w:rsidRDefault="00CF15CD" w:rsidP="00CF15CD">
      <w:pPr>
        <w:spacing w:line="360" w:lineRule="auto"/>
        <w:ind w:right="-270" w:firstLine="720"/>
        <w:rPr>
          <w:b/>
          <w:bCs/>
          <w:color w:val="000000" w:themeColor="text1"/>
          <w:lang w:val="ro-RO"/>
        </w:rPr>
      </w:pPr>
      <w:proofErr w:type="spellStart"/>
      <w:r w:rsidRPr="007D0302">
        <w:rPr>
          <w:bCs/>
          <w:color w:val="000000" w:themeColor="text1"/>
          <w:lang w:val="ro-RO"/>
        </w:rPr>
        <w:t>Relaţii</w:t>
      </w:r>
      <w:proofErr w:type="spellEnd"/>
      <w:r w:rsidRPr="007D0302">
        <w:rPr>
          <w:bCs/>
          <w:color w:val="000000" w:themeColor="text1"/>
          <w:lang w:val="ro-RO"/>
        </w:rPr>
        <w:t xml:space="preserve"> suplimentare se pot obține la sediul </w:t>
      </w:r>
      <w:r w:rsidRPr="007D0302">
        <w:rPr>
          <w:color w:val="000000" w:themeColor="text1"/>
          <w:lang w:val="pt-PT"/>
        </w:rPr>
        <w:t>S</w:t>
      </w:r>
      <w:proofErr w:type="spellStart"/>
      <w:r w:rsidRPr="007D0302">
        <w:rPr>
          <w:color w:val="000000" w:themeColor="text1"/>
          <w:lang w:val="ro-RO"/>
        </w:rPr>
        <w:t>pitalului</w:t>
      </w:r>
      <w:proofErr w:type="spellEnd"/>
      <w:r w:rsidRPr="007D0302">
        <w:rPr>
          <w:color w:val="000000" w:themeColor="text1"/>
          <w:lang w:val="ro-RO"/>
        </w:rPr>
        <w:t xml:space="preserve"> de  Psihiatrie  „Eftimie </w:t>
      </w:r>
      <w:proofErr w:type="spellStart"/>
      <w:r w:rsidRPr="007D0302">
        <w:rPr>
          <w:color w:val="000000" w:themeColor="text1"/>
          <w:lang w:val="ro-RO"/>
        </w:rPr>
        <w:t>Diamandescu</w:t>
      </w:r>
      <w:proofErr w:type="spellEnd"/>
      <w:r w:rsidRPr="007D0302">
        <w:rPr>
          <w:color w:val="000000" w:themeColor="text1"/>
          <w:lang w:val="ro-RO"/>
        </w:rPr>
        <w:t xml:space="preserve">” </w:t>
      </w:r>
      <w:proofErr w:type="spellStart"/>
      <w:r w:rsidRPr="007D0302">
        <w:rPr>
          <w:color w:val="000000" w:themeColor="text1"/>
          <w:lang w:val="ro-RO"/>
        </w:rPr>
        <w:t>Bӑlӑceanca</w:t>
      </w:r>
      <w:proofErr w:type="spellEnd"/>
      <w:r w:rsidRPr="007D0302">
        <w:rPr>
          <w:color w:val="000000" w:themeColor="text1"/>
          <w:lang w:val="ro-RO"/>
        </w:rPr>
        <w:t xml:space="preserve">,  </w:t>
      </w:r>
      <w:r w:rsidR="003E622D" w:rsidRPr="007D0302">
        <w:rPr>
          <w:color w:val="000000" w:themeColor="text1"/>
          <w:lang w:val="ro-RO"/>
        </w:rPr>
        <w:t>Compartiment</w:t>
      </w:r>
      <w:r w:rsidRPr="007D0302">
        <w:rPr>
          <w:color w:val="000000" w:themeColor="text1"/>
          <w:lang w:val="ro-RO"/>
        </w:rPr>
        <w:t xml:space="preserve"> </w:t>
      </w:r>
      <w:r w:rsidRPr="007D0302">
        <w:rPr>
          <w:color w:val="000000" w:themeColor="text1"/>
          <w:lang w:val="it-IT"/>
        </w:rPr>
        <w:t xml:space="preserve">R.U.N.O.S. sau la </w:t>
      </w:r>
      <w:r w:rsidRPr="007D0302">
        <w:rPr>
          <w:bCs/>
          <w:color w:val="000000" w:themeColor="text1"/>
          <w:lang w:val="ro-RO"/>
        </w:rPr>
        <w:t xml:space="preserve">telefon: </w:t>
      </w:r>
      <w:r w:rsidRPr="007D0302">
        <w:rPr>
          <w:color w:val="000000" w:themeColor="text1"/>
          <w:lang w:val="pt-PT"/>
        </w:rPr>
        <w:t>0213693891/109</w:t>
      </w:r>
      <w:r w:rsidRPr="007D0302">
        <w:rPr>
          <w:b/>
          <w:bCs/>
          <w:color w:val="000000" w:themeColor="text1"/>
          <w:lang w:val="ro-RO"/>
        </w:rPr>
        <w:t>.</w:t>
      </w:r>
    </w:p>
    <w:p w14:paraId="4625BD60" w14:textId="77777777" w:rsidR="00CF15CD" w:rsidRPr="007D0302" w:rsidRDefault="00CF15CD" w:rsidP="00CF15CD">
      <w:pPr>
        <w:rPr>
          <w:color w:val="000000" w:themeColor="text1"/>
          <w:lang w:val="pt-PT"/>
        </w:rPr>
      </w:pPr>
    </w:p>
    <w:p w14:paraId="09040E29" w14:textId="77777777" w:rsidR="003231E0" w:rsidRPr="007D0302" w:rsidRDefault="003231E0" w:rsidP="00CF15CD">
      <w:pPr>
        <w:rPr>
          <w:color w:val="000000" w:themeColor="text1"/>
          <w:lang w:val="pt-PT"/>
        </w:rPr>
      </w:pPr>
    </w:p>
    <w:p w14:paraId="40F02B0A" w14:textId="77777777" w:rsidR="003231E0" w:rsidRPr="007D0302" w:rsidRDefault="003231E0" w:rsidP="00CF15CD">
      <w:pPr>
        <w:rPr>
          <w:color w:val="000000" w:themeColor="text1"/>
          <w:lang w:val="pt-PT"/>
        </w:rPr>
      </w:pPr>
    </w:p>
    <w:p w14:paraId="30DEEE68" w14:textId="469FCCD7" w:rsidR="00CF15CD" w:rsidRDefault="00CF15CD" w:rsidP="00CF15CD">
      <w:pPr>
        <w:rPr>
          <w:lang w:val="ro-RO"/>
        </w:rPr>
      </w:pPr>
      <w:r>
        <w:rPr>
          <w:lang w:val="ro-RO"/>
        </w:rPr>
        <w:t xml:space="preserve">                           MANAGER,                                                          </w:t>
      </w:r>
      <w:r w:rsidR="000028C1">
        <w:rPr>
          <w:lang w:val="ro-RO"/>
        </w:rPr>
        <w:t xml:space="preserve">COMPARTIMENT </w:t>
      </w:r>
      <w:r>
        <w:rPr>
          <w:lang w:val="ro-RO"/>
        </w:rPr>
        <w:t xml:space="preserve"> RUNOS,                </w:t>
      </w:r>
    </w:p>
    <w:p w14:paraId="736CE026" w14:textId="77777777" w:rsidR="00CF15CD" w:rsidRPr="00CF15CD" w:rsidRDefault="00CF15CD" w:rsidP="00CF15CD">
      <w:pPr>
        <w:rPr>
          <w:lang w:val="pt-PT"/>
        </w:rPr>
      </w:pPr>
      <w:r w:rsidRPr="00CF15CD">
        <w:rPr>
          <w:lang w:val="pt-PT"/>
        </w:rPr>
        <w:t xml:space="preserve">                    STOICA TĂNASE                                                               SGONDOR ELENA</w:t>
      </w:r>
    </w:p>
    <w:p w14:paraId="32DFFFE0" w14:textId="77777777" w:rsidR="00CF15CD" w:rsidRDefault="00CF15CD" w:rsidP="00CF15CD">
      <w:pPr>
        <w:rPr>
          <w:lang w:val="pt-PT"/>
        </w:rPr>
      </w:pPr>
    </w:p>
    <w:p w14:paraId="1D0213FB" w14:textId="77777777" w:rsidR="00A77B3F" w:rsidRDefault="00A77B3F" w:rsidP="00CF15CD">
      <w:pPr>
        <w:rPr>
          <w:lang w:val="pt-PT"/>
        </w:rPr>
      </w:pPr>
    </w:p>
    <w:p w14:paraId="71708EFE" w14:textId="77777777" w:rsidR="00A77B3F" w:rsidRPr="00CF15CD" w:rsidRDefault="00A77B3F" w:rsidP="00CF15CD">
      <w:pPr>
        <w:rPr>
          <w:lang w:val="pt-PT"/>
        </w:rPr>
      </w:pPr>
    </w:p>
    <w:p w14:paraId="566807C5" w14:textId="77777777" w:rsidR="00CF15CD" w:rsidRPr="00CF15CD" w:rsidRDefault="00CF15CD" w:rsidP="00CF15CD">
      <w:pPr>
        <w:rPr>
          <w:lang w:val="pt-PT"/>
        </w:rPr>
      </w:pPr>
    </w:p>
    <w:p w14:paraId="6FFEF0C6" w14:textId="77777777" w:rsidR="00CF15CD" w:rsidRDefault="00CF15CD" w:rsidP="00CF15CD">
      <w:pPr>
        <w:rPr>
          <w:lang w:val="pt-PT"/>
        </w:rPr>
      </w:pPr>
    </w:p>
    <w:p w14:paraId="16898236" w14:textId="77777777" w:rsidR="003E622D" w:rsidRDefault="003E622D" w:rsidP="00CF15CD">
      <w:pPr>
        <w:rPr>
          <w:lang w:val="pt-PT"/>
        </w:rPr>
      </w:pPr>
    </w:p>
    <w:p w14:paraId="40E44B06" w14:textId="77777777" w:rsidR="003E622D" w:rsidRDefault="003E622D" w:rsidP="00CF15CD">
      <w:pPr>
        <w:rPr>
          <w:lang w:val="pt-PT"/>
        </w:rPr>
      </w:pPr>
    </w:p>
    <w:p w14:paraId="6C1640E7" w14:textId="77777777" w:rsidR="003E622D" w:rsidRDefault="003E622D" w:rsidP="00CF15CD">
      <w:pPr>
        <w:rPr>
          <w:lang w:val="pt-PT"/>
        </w:rPr>
      </w:pPr>
    </w:p>
    <w:p w14:paraId="13850B4F" w14:textId="77777777" w:rsidR="003E622D" w:rsidRDefault="003E622D" w:rsidP="00CF15CD">
      <w:pPr>
        <w:rPr>
          <w:lang w:val="pt-PT"/>
        </w:rPr>
      </w:pPr>
    </w:p>
    <w:p w14:paraId="5CA90B81" w14:textId="77777777" w:rsidR="003E622D" w:rsidRDefault="003E622D" w:rsidP="00CF15CD">
      <w:pPr>
        <w:rPr>
          <w:lang w:val="pt-PT"/>
        </w:rPr>
      </w:pPr>
    </w:p>
    <w:p w14:paraId="398AD987" w14:textId="77777777" w:rsidR="000E5772" w:rsidRDefault="000E5772" w:rsidP="00CF15CD">
      <w:pPr>
        <w:rPr>
          <w:lang w:val="pt-PT"/>
        </w:rPr>
      </w:pPr>
    </w:p>
    <w:p w14:paraId="7755C9E8" w14:textId="77777777" w:rsidR="000E5772" w:rsidRDefault="000E5772" w:rsidP="00CF15CD">
      <w:pPr>
        <w:rPr>
          <w:lang w:val="pt-PT"/>
        </w:rPr>
      </w:pPr>
    </w:p>
    <w:p w14:paraId="111DAE20" w14:textId="77777777" w:rsidR="000E5772" w:rsidRDefault="000E5772" w:rsidP="00CF15CD">
      <w:pPr>
        <w:rPr>
          <w:lang w:val="pt-PT"/>
        </w:rPr>
      </w:pPr>
    </w:p>
    <w:p w14:paraId="35A1D144" w14:textId="77777777" w:rsidR="000E5772" w:rsidRDefault="000E5772" w:rsidP="00CF15CD">
      <w:pPr>
        <w:rPr>
          <w:lang w:val="pt-PT"/>
        </w:rPr>
      </w:pPr>
    </w:p>
    <w:p w14:paraId="5C48AFDA" w14:textId="77777777" w:rsidR="000E5772" w:rsidRDefault="000E5772" w:rsidP="00CF15CD">
      <w:pPr>
        <w:rPr>
          <w:lang w:val="pt-PT"/>
        </w:rPr>
      </w:pPr>
    </w:p>
    <w:p w14:paraId="7003901D" w14:textId="77777777" w:rsidR="000E5772" w:rsidRDefault="000E5772" w:rsidP="00CF15CD">
      <w:pPr>
        <w:rPr>
          <w:lang w:val="pt-PT"/>
        </w:rPr>
      </w:pPr>
    </w:p>
    <w:p w14:paraId="0654BB6A" w14:textId="77777777" w:rsidR="000E5772" w:rsidRDefault="000E5772" w:rsidP="00CF15CD">
      <w:pPr>
        <w:rPr>
          <w:lang w:val="pt-PT"/>
        </w:rPr>
      </w:pPr>
    </w:p>
    <w:p w14:paraId="3C2941A9" w14:textId="77777777" w:rsidR="000E5772" w:rsidRDefault="000E5772" w:rsidP="00CF15CD">
      <w:pPr>
        <w:rPr>
          <w:lang w:val="pt-PT"/>
        </w:rPr>
      </w:pPr>
    </w:p>
    <w:p w14:paraId="54B25E12" w14:textId="77777777" w:rsidR="000E5772" w:rsidRDefault="000E5772" w:rsidP="00CF15CD">
      <w:pPr>
        <w:rPr>
          <w:lang w:val="pt-PT"/>
        </w:rPr>
      </w:pPr>
    </w:p>
    <w:p w14:paraId="0F430D31" w14:textId="77777777" w:rsidR="000E5772" w:rsidRDefault="000E5772" w:rsidP="00CF15CD">
      <w:pPr>
        <w:rPr>
          <w:lang w:val="pt-PT"/>
        </w:rPr>
      </w:pPr>
    </w:p>
    <w:p w14:paraId="19767285" w14:textId="77777777" w:rsidR="000E5772" w:rsidRDefault="000E5772" w:rsidP="00CF15CD">
      <w:pPr>
        <w:rPr>
          <w:lang w:val="pt-PT"/>
        </w:rPr>
      </w:pPr>
    </w:p>
    <w:p w14:paraId="02708271" w14:textId="77777777" w:rsidR="003E622D" w:rsidRDefault="003E622D" w:rsidP="00CF15CD">
      <w:pPr>
        <w:rPr>
          <w:lang w:val="pt-PT"/>
        </w:rPr>
      </w:pPr>
    </w:p>
    <w:p w14:paraId="539734D6" w14:textId="77777777" w:rsidR="003E622D" w:rsidRDefault="003E622D" w:rsidP="00CF15CD">
      <w:pPr>
        <w:rPr>
          <w:lang w:val="pt-PT"/>
        </w:rPr>
      </w:pPr>
    </w:p>
    <w:p w14:paraId="65921BD1" w14:textId="77777777" w:rsidR="005616CC" w:rsidRDefault="005616CC" w:rsidP="00CF15CD">
      <w:pPr>
        <w:rPr>
          <w:lang w:val="pt-PT"/>
        </w:rPr>
      </w:pPr>
    </w:p>
    <w:p w14:paraId="504E688C" w14:textId="77777777" w:rsidR="005616CC" w:rsidRDefault="005616CC" w:rsidP="00CF15CD">
      <w:pPr>
        <w:rPr>
          <w:lang w:val="pt-PT"/>
        </w:rPr>
      </w:pPr>
    </w:p>
    <w:p w14:paraId="075D8CE1" w14:textId="77777777" w:rsidR="005616CC" w:rsidRDefault="005616CC" w:rsidP="00CF15CD">
      <w:pPr>
        <w:rPr>
          <w:lang w:val="pt-PT"/>
        </w:rPr>
      </w:pPr>
    </w:p>
    <w:p w14:paraId="2CFBCB22" w14:textId="77777777" w:rsidR="005616CC" w:rsidRDefault="005616CC" w:rsidP="00CF15CD">
      <w:pPr>
        <w:rPr>
          <w:lang w:val="pt-PT"/>
        </w:rPr>
      </w:pPr>
    </w:p>
    <w:p w14:paraId="46A63002" w14:textId="77777777" w:rsidR="005616CC" w:rsidRDefault="005616CC" w:rsidP="00CF15CD">
      <w:pPr>
        <w:rPr>
          <w:lang w:val="pt-PT"/>
        </w:rPr>
      </w:pPr>
    </w:p>
    <w:p w14:paraId="5A45A3B2" w14:textId="77777777" w:rsidR="005616CC" w:rsidRDefault="005616CC" w:rsidP="00CF15CD">
      <w:pPr>
        <w:rPr>
          <w:lang w:val="pt-PT"/>
        </w:rPr>
      </w:pPr>
    </w:p>
    <w:p w14:paraId="6B7E3631" w14:textId="77777777" w:rsidR="00A77B3F" w:rsidRPr="00CF15CD" w:rsidRDefault="00A77B3F" w:rsidP="00A77B3F">
      <w:pPr>
        <w:pStyle w:val="Titlu"/>
        <w:rPr>
          <w:sz w:val="24"/>
          <w:szCs w:val="24"/>
          <w:lang w:val="pt-PT"/>
        </w:rPr>
      </w:pPr>
      <w:r>
        <w:rPr>
          <w:noProof/>
          <w:lang w:eastAsia="en-GB"/>
        </w:rPr>
        <w:lastRenderedPageBreak/>
        <w:drawing>
          <wp:anchor distT="0" distB="0" distL="114300" distR="114300" simplePos="0" relativeHeight="251661312" behindDoc="1" locked="0" layoutInCell="1" allowOverlap="0" wp14:anchorId="0C9CC15D" wp14:editId="1BF4992C">
            <wp:simplePos x="0" y="0"/>
            <wp:positionH relativeFrom="margin">
              <wp:posOffset>0</wp:posOffset>
            </wp:positionH>
            <wp:positionV relativeFrom="paragraph">
              <wp:posOffset>171450</wp:posOffset>
            </wp:positionV>
            <wp:extent cx="1135380" cy="754380"/>
            <wp:effectExtent l="0" t="0" r="7620" b="7620"/>
            <wp:wrapTight wrapText="left">
              <wp:wrapPolygon edited="0">
                <wp:start x="0" y="0"/>
                <wp:lineTo x="0" y="21273"/>
                <wp:lineTo x="21383" y="21273"/>
                <wp:lineTo x="21383" y="0"/>
                <wp:lineTo x="0" y="0"/>
              </wp:wrapPolygon>
            </wp:wrapTight>
            <wp:docPr id="740710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I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5380" cy="754380"/>
                    </a:xfrm>
                    <a:prstGeom prst="rect">
                      <a:avLst/>
                    </a:prstGeom>
                  </pic:spPr>
                </pic:pic>
              </a:graphicData>
            </a:graphic>
            <wp14:sizeRelH relativeFrom="margin">
              <wp14:pctWidth>0</wp14:pctWidth>
            </wp14:sizeRelH>
            <wp14:sizeRelV relativeFrom="margin">
              <wp14:pctHeight>0</wp14:pctHeight>
            </wp14:sizeRelV>
          </wp:anchor>
        </w:drawing>
      </w:r>
      <w:r w:rsidRPr="00CF15CD">
        <w:rPr>
          <w:sz w:val="24"/>
          <w:szCs w:val="24"/>
          <w:lang w:val="pt-PT"/>
        </w:rPr>
        <w:t>ROMANIA</w:t>
      </w:r>
    </w:p>
    <w:p w14:paraId="63F1F660" w14:textId="77777777" w:rsidR="00A77B3F" w:rsidRDefault="00A77B3F" w:rsidP="00A77B3F">
      <w:pPr>
        <w:pStyle w:val="Subtitlu"/>
        <w:rPr>
          <w:szCs w:val="24"/>
          <w:lang w:val="fr-FR"/>
        </w:rPr>
      </w:pPr>
      <w:r>
        <w:rPr>
          <w:szCs w:val="24"/>
          <w:lang w:val="fr-FR"/>
        </w:rPr>
        <w:t xml:space="preserve">CONSILIUL </w:t>
      </w:r>
      <w:proofErr w:type="gramStart"/>
      <w:r>
        <w:rPr>
          <w:szCs w:val="24"/>
          <w:lang w:val="fr-FR"/>
        </w:rPr>
        <w:t>JUDETEAN  ILFOV</w:t>
      </w:r>
      <w:proofErr w:type="gramEnd"/>
    </w:p>
    <w:p w14:paraId="5485B563" w14:textId="77777777" w:rsidR="00A77B3F" w:rsidRDefault="00A77B3F" w:rsidP="00A77B3F">
      <w:pPr>
        <w:pStyle w:val="Titlu1"/>
        <w:jc w:val="center"/>
        <w:rPr>
          <w:szCs w:val="24"/>
          <w:lang w:val="fr-FR"/>
        </w:rPr>
      </w:pPr>
      <w:r>
        <w:rPr>
          <w:szCs w:val="24"/>
          <w:lang w:val="fr-FR"/>
        </w:rPr>
        <w:t>SPITALUL DE PSIHIATRIE “EFTIMIE DIAMANDESCU”BӐLӐCEANCA</w:t>
      </w:r>
    </w:p>
    <w:p w14:paraId="288C821D" w14:textId="77777777" w:rsidR="00A77B3F" w:rsidRPr="00CF15CD" w:rsidRDefault="00A77B3F" w:rsidP="00A77B3F">
      <w:pPr>
        <w:pBdr>
          <w:top w:val="single" w:sz="12" w:space="1" w:color="auto"/>
          <w:bottom w:val="single" w:sz="12" w:space="1" w:color="auto"/>
        </w:pBdr>
        <w:jc w:val="center"/>
        <w:rPr>
          <w:lang w:val="pt-PT"/>
        </w:rPr>
      </w:pPr>
      <w:r w:rsidRPr="00CF15CD">
        <w:rPr>
          <w:lang w:val="pt-PT"/>
        </w:rPr>
        <w:t xml:space="preserve">Comuna Cernica – Bălăceanca,şos. Gării nr.56,judeţul Ilfov,Tel.0213693891;fax:0213693817 </w:t>
      </w:r>
    </w:p>
    <w:p w14:paraId="316862A2" w14:textId="77777777" w:rsidR="00A77B3F" w:rsidRDefault="00A77B3F" w:rsidP="00A77B3F">
      <w:pPr>
        <w:jc w:val="center"/>
        <w:rPr>
          <w:u w:val="single"/>
          <w:lang w:val="fr-FR"/>
        </w:rPr>
      </w:pPr>
      <w:r>
        <w:rPr>
          <w:lang w:val="fr-FR"/>
        </w:rPr>
        <w:t xml:space="preserve">e-mail </w:t>
      </w:r>
      <w:r>
        <w:rPr>
          <w:u w:val="single"/>
          <w:lang w:val="fr-FR"/>
        </w:rPr>
        <w:t xml:space="preserve"> </w:t>
      </w:r>
      <w:hyperlink r:id="rId10" w:history="1">
        <w:r>
          <w:rPr>
            <w:rStyle w:val="Hyperlink"/>
            <w:lang w:val="fr-FR"/>
          </w:rPr>
          <w:t xml:space="preserve">spitalbalaceanca@gmail.com, </w:t>
        </w:r>
        <w:proofErr w:type="spellStart"/>
        <w:r>
          <w:rPr>
            <w:rStyle w:val="Hyperlink"/>
            <w:lang w:val="fr-FR"/>
          </w:rPr>
          <w:t>site:www.eftimie</w:t>
        </w:r>
      </w:hyperlink>
      <w:r>
        <w:rPr>
          <w:color w:val="000000"/>
          <w:u w:val="single"/>
          <w:lang w:val="fr-FR"/>
        </w:rPr>
        <w:t>diamandescu.ro</w:t>
      </w:r>
      <w:proofErr w:type="spellEnd"/>
    </w:p>
    <w:p w14:paraId="2EE03C83" w14:textId="77777777" w:rsidR="00A77B3F" w:rsidRDefault="00A77B3F" w:rsidP="00CF15CD">
      <w:pPr>
        <w:rPr>
          <w:lang w:val="pt-PT"/>
        </w:rPr>
      </w:pPr>
    </w:p>
    <w:p w14:paraId="58820B41" w14:textId="77777777" w:rsidR="00A77B3F" w:rsidRDefault="00A77B3F" w:rsidP="00CF15CD">
      <w:pPr>
        <w:rPr>
          <w:lang w:val="pt-PT"/>
        </w:rPr>
      </w:pPr>
    </w:p>
    <w:p w14:paraId="148FB86F" w14:textId="77777777" w:rsidR="00A77B3F" w:rsidRPr="00CF15CD" w:rsidRDefault="00A77B3F" w:rsidP="00CF15CD">
      <w:pPr>
        <w:rPr>
          <w:lang w:val="pt-PT"/>
        </w:rPr>
      </w:pPr>
    </w:p>
    <w:p w14:paraId="3BBFEE3E" w14:textId="77777777" w:rsidR="003E622D" w:rsidRDefault="003E622D" w:rsidP="003E622D">
      <w:pPr>
        <w:pStyle w:val="Listparagraf"/>
        <w:jc w:val="right"/>
        <w:rPr>
          <w:lang w:val="pt-PT"/>
        </w:rPr>
      </w:pPr>
      <w:r>
        <w:rPr>
          <w:lang w:val="pt-PT"/>
        </w:rPr>
        <w:t>MANAGER,</w:t>
      </w:r>
    </w:p>
    <w:p w14:paraId="4D238A1A" w14:textId="77777777" w:rsidR="003E622D" w:rsidRDefault="003E622D" w:rsidP="003E622D">
      <w:pPr>
        <w:pStyle w:val="Listparagraf"/>
        <w:jc w:val="right"/>
        <w:rPr>
          <w:lang w:val="pt-PT"/>
        </w:rPr>
      </w:pPr>
      <w:r>
        <w:rPr>
          <w:lang w:val="pt-PT"/>
        </w:rPr>
        <w:t>STOICA TANASE</w:t>
      </w:r>
    </w:p>
    <w:p w14:paraId="6775EF85" w14:textId="77777777" w:rsidR="003E622D" w:rsidRPr="006B05D4" w:rsidRDefault="003E622D" w:rsidP="003E622D">
      <w:pPr>
        <w:pStyle w:val="Listparagraf"/>
        <w:jc w:val="center"/>
        <w:rPr>
          <w:lang w:val="pt-PT"/>
        </w:rPr>
      </w:pPr>
    </w:p>
    <w:p w14:paraId="3272A69F" w14:textId="77777777" w:rsidR="003E622D" w:rsidRPr="006B05D4" w:rsidRDefault="003E622D" w:rsidP="003E622D">
      <w:pPr>
        <w:pStyle w:val="Listparagraf"/>
        <w:rPr>
          <w:lang w:val="pt-PT"/>
        </w:rPr>
      </w:pPr>
    </w:p>
    <w:p w14:paraId="736EEB6A" w14:textId="77777777" w:rsidR="003E622D" w:rsidRPr="006B05D4" w:rsidRDefault="003E622D" w:rsidP="003E622D">
      <w:pPr>
        <w:pStyle w:val="Listparagraf"/>
        <w:rPr>
          <w:lang w:val="pt-PT"/>
        </w:rPr>
      </w:pPr>
    </w:p>
    <w:p w14:paraId="014A308E" w14:textId="7070EFF3" w:rsidR="003E622D" w:rsidRPr="006B05D4" w:rsidRDefault="003E622D" w:rsidP="003E622D">
      <w:pPr>
        <w:pStyle w:val="Listparagraf"/>
        <w:ind w:left="1080"/>
        <w:jc w:val="center"/>
        <w:rPr>
          <w:b/>
          <w:lang w:val="pt-PT"/>
        </w:rPr>
      </w:pPr>
      <w:r w:rsidRPr="006B05D4">
        <w:rPr>
          <w:b/>
          <w:lang w:val="pt-PT"/>
        </w:rPr>
        <w:t xml:space="preserve">BIBLIOGRAFIA SI TEMATICA PENTRU POSTURILE  DE ASISTENT MEDICAL  </w:t>
      </w:r>
      <w:r w:rsidR="000E5772">
        <w:rPr>
          <w:b/>
          <w:lang w:val="pt-PT"/>
        </w:rPr>
        <w:t>DEBUTANT</w:t>
      </w:r>
    </w:p>
    <w:p w14:paraId="1635728F" w14:textId="77777777" w:rsidR="003E622D" w:rsidRDefault="003E622D" w:rsidP="003E622D">
      <w:pPr>
        <w:pStyle w:val="Listparagraf"/>
        <w:ind w:left="1080"/>
        <w:rPr>
          <w:b/>
          <w:bCs/>
          <w:iCs/>
          <w:lang w:val="fr-FR"/>
        </w:rPr>
      </w:pPr>
    </w:p>
    <w:p w14:paraId="1B78898E" w14:textId="77777777" w:rsidR="003E622D" w:rsidRDefault="003E622D" w:rsidP="003E622D">
      <w:pPr>
        <w:pStyle w:val="Listparagraf"/>
        <w:ind w:left="1080"/>
      </w:pPr>
      <w:r>
        <w:rPr>
          <w:b/>
          <w:bCs/>
          <w:iCs/>
          <w:lang w:val="fr-FR"/>
        </w:rPr>
        <w:t>BIBLIOGRAFIA</w:t>
      </w:r>
    </w:p>
    <w:p w14:paraId="66D55132" w14:textId="77777777" w:rsidR="00152A2D" w:rsidRDefault="00152A2D" w:rsidP="00152A2D">
      <w:pPr>
        <w:numPr>
          <w:ilvl w:val="0"/>
          <w:numId w:val="7"/>
        </w:numPr>
        <w:jc w:val="both"/>
        <w:rPr>
          <w:lang w:val="fr-FR"/>
        </w:rPr>
      </w:pPr>
      <w:r>
        <w:rPr>
          <w:lang w:val="fr-FR"/>
        </w:rPr>
        <w:t xml:space="preserve">Urgente </w:t>
      </w:r>
      <w:proofErr w:type="spellStart"/>
      <w:r>
        <w:rPr>
          <w:lang w:val="fr-FR"/>
        </w:rPr>
        <w:t>medico-chirurgicale</w:t>
      </w:r>
      <w:proofErr w:type="spellEnd"/>
      <w:r>
        <w:rPr>
          <w:lang w:val="fr-FR"/>
        </w:rPr>
        <w:t xml:space="preserve"> – </w:t>
      </w:r>
      <w:proofErr w:type="spellStart"/>
      <w:r>
        <w:rPr>
          <w:lang w:val="fr-FR"/>
        </w:rPr>
        <w:t>autor</w:t>
      </w:r>
      <w:proofErr w:type="spellEnd"/>
      <w:r>
        <w:rPr>
          <w:lang w:val="fr-FR"/>
        </w:rPr>
        <w:t xml:space="preserve"> Lucretia Titirca ;</w:t>
      </w:r>
    </w:p>
    <w:p w14:paraId="2098E201" w14:textId="77777777" w:rsidR="00152A2D" w:rsidRPr="00330B2F" w:rsidRDefault="00152A2D" w:rsidP="00152A2D">
      <w:pPr>
        <w:numPr>
          <w:ilvl w:val="0"/>
          <w:numId w:val="7"/>
        </w:numPr>
        <w:jc w:val="both"/>
        <w:rPr>
          <w:lang w:val="fr-FR"/>
        </w:rPr>
      </w:pPr>
      <w:r>
        <w:rPr>
          <w:lang w:val="fr-FR"/>
        </w:rPr>
        <w:t xml:space="preserve">Ghid de nursing </w:t>
      </w:r>
      <w:proofErr w:type="spellStart"/>
      <w:r>
        <w:rPr>
          <w:lang w:val="fr-FR"/>
        </w:rPr>
        <w:t>cu</w:t>
      </w:r>
      <w:proofErr w:type="spellEnd"/>
      <w:r>
        <w:rPr>
          <w:lang w:val="fr-FR"/>
        </w:rPr>
        <w:t xml:space="preserve"> </w:t>
      </w:r>
      <w:proofErr w:type="spellStart"/>
      <w:r>
        <w:rPr>
          <w:lang w:val="fr-FR"/>
        </w:rPr>
        <w:t>tehnici</w:t>
      </w:r>
      <w:proofErr w:type="spellEnd"/>
      <w:r>
        <w:rPr>
          <w:lang w:val="fr-FR"/>
        </w:rPr>
        <w:t xml:space="preserve"> de </w:t>
      </w:r>
      <w:proofErr w:type="spellStart"/>
      <w:r>
        <w:rPr>
          <w:lang w:val="fr-FR"/>
        </w:rPr>
        <w:t>evaluare</w:t>
      </w:r>
      <w:proofErr w:type="spellEnd"/>
      <w:r>
        <w:rPr>
          <w:lang w:val="fr-FR"/>
        </w:rPr>
        <w:t xml:space="preserve"> si </w:t>
      </w:r>
      <w:proofErr w:type="spellStart"/>
      <w:r>
        <w:rPr>
          <w:lang w:val="fr-FR"/>
        </w:rPr>
        <w:t>ingrijiri</w:t>
      </w:r>
      <w:proofErr w:type="spellEnd"/>
      <w:r>
        <w:rPr>
          <w:lang w:val="fr-FR"/>
        </w:rPr>
        <w:t xml:space="preserve"> </w:t>
      </w:r>
      <w:proofErr w:type="spellStart"/>
      <w:r>
        <w:rPr>
          <w:lang w:val="fr-FR"/>
        </w:rPr>
        <w:t>corespunzatoare</w:t>
      </w:r>
      <w:proofErr w:type="spellEnd"/>
      <w:r>
        <w:rPr>
          <w:lang w:val="fr-FR"/>
        </w:rPr>
        <w:t xml:space="preserve"> </w:t>
      </w:r>
      <w:proofErr w:type="spellStart"/>
      <w:r>
        <w:rPr>
          <w:lang w:val="fr-FR"/>
        </w:rPr>
        <w:t>nevoilor</w:t>
      </w:r>
      <w:proofErr w:type="spellEnd"/>
      <w:r>
        <w:rPr>
          <w:lang w:val="fr-FR"/>
        </w:rPr>
        <w:t xml:space="preserve"> fundamentale-vol.1 si vol.2, </w:t>
      </w:r>
      <w:proofErr w:type="spellStart"/>
      <w:r>
        <w:rPr>
          <w:lang w:val="fr-FR"/>
        </w:rPr>
        <w:t>autor</w:t>
      </w:r>
      <w:proofErr w:type="spellEnd"/>
      <w:r>
        <w:rPr>
          <w:lang w:val="fr-FR"/>
        </w:rPr>
        <w:t xml:space="preserve"> Lucretia Titirca ;</w:t>
      </w:r>
    </w:p>
    <w:p w14:paraId="2422F6FD" w14:textId="77777777" w:rsidR="00152A2D" w:rsidRPr="00330B2F" w:rsidRDefault="00152A2D" w:rsidP="00152A2D">
      <w:pPr>
        <w:numPr>
          <w:ilvl w:val="0"/>
          <w:numId w:val="7"/>
        </w:numPr>
        <w:jc w:val="both"/>
        <w:rPr>
          <w:lang w:val="fr-FR"/>
        </w:rPr>
      </w:pPr>
      <w:r w:rsidRPr="006B05D4">
        <w:rPr>
          <w:bCs/>
          <w:color w:val="000000"/>
          <w:lang w:val="pt-PT"/>
        </w:rPr>
        <w:t>Ordinul nr. 1101/2016 privind aprobarea Normelor de supraveghere, prevenire şi limitare a infecţiilor asociate asistenţei medicale în unităţile sanitare;</w:t>
      </w:r>
    </w:p>
    <w:p w14:paraId="6C6A0B58" w14:textId="77777777" w:rsidR="00152A2D" w:rsidRPr="00330B2F" w:rsidRDefault="00152A2D" w:rsidP="00152A2D">
      <w:pPr>
        <w:numPr>
          <w:ilvl w:val="0"/>
          <w:numId w:val="7"/>
        </w:numPr>
        <w:jc w:val="both"/>
        <w:rPr>
          <w:lang w:val="fr-FR"/>
        </w:rPr>
      </w:pPr>
      <w:r w:rsidRPr="006B05D4">
        <w:rPr>
          <w:bCs/>
          <w:color w:val="000000"/>
          <w:lang w:val="pt-PT"/>
        </w:rPr>
        <w:t>Ordinul nr.1761/2021 pentru aprobarea normelor tehnice  privind curatarea, dezinfectia si sterilizarea in unitatile sanitare;</w:t>
      </w:r>
    </w:p>
    <w:p w14:paraId="3B421B17" w14:textId="77777777" w:rsidR="00152A2D" w:rsidRPr="001233E7" w:rsidRDefault="00152A2D" w:rsidP="00152A2D">
      <w:pPr>
        <w:numPr>
          <w:ilvl w:val="0"/>
          <w:numId w:val="7"/>
        </w:numPr>
        <w:rPr>
          <w:lang w:val="fr-FR"/>
        </w:rPr>
      </w:pPr>
      <w:r w:rsidRPr="006B05D4">
        <w:rPr>
          <w:bCs/>
          <w:color w:val="000000"/>
          <w:lang w:val="pt-PT"/>
        </w:rPr>
        <w:t>Ordinul 1226/2012 pentru aprobarea normelor tehnice privind gestionarea deseurilor rezultate din activitati medicale si a metodologiei de culegere a datelor pentru baza nationala de date privind deseurile rezultate din activitati medicale;</w:t>
      </w:r>
    </w:p>
    <w:p w14:paraId="72161F63" w14:textId="77777777" w:rsidR="00152A2D" w:rsidRDefault="00152A2D" w:rsidP="00152A2D">
      <w:pPr>
        <w:numPr>
          <w:ilvl w:val="0"/>
          <w:numId w:val="7"/>
        </w:numPr>
        <w:rPr>
          <w:lang w:val="fr-FR"/>
        </w:rPr>
      </w:pPr>
      <w:proofErr w:type="spellStart"/>
      <w:r>
        <w:rPr>
          <w:lang w:val="fr-FR"/>
        </w:rPr>
        <w:t>Codul</w:t>
      </w:r>
      <w:proofErr w:type="spellEnd"/>
      <w:r>
        <w:rPr>
          <w:lang w:val="fr-FR"/>
        </w:rPr>
        <w:t xml:space="preserve"> de </w:t>
      </w:r>
      <w:proofErr w:type="spellStart"/>
      <w:r>
        <w:rPr>
          <w:lang w:val="fr-FR"/>
        </w:rPr>
        <w:t>etica</w:t>
      </w:r>
      <w:proofErr w:type="spellEnd"/>
      <w:r>
        <w:rPr>
          <w:lang w:val="fr-FR"/>
        </w:rPr>
        <w:t xml:space="preserve"> si </w:t>
      </w:r>
      <w:proofErr w:type="spellStart"/>
      <w:r>
        <w:rPr>
          <w:lang w:val="fr-FR"/>
        </w:rPr>
        <w:t>deontologie</w:t>
      </w:r>
      <w:proofErr w:type="spellEnd"/>
      <w:r>
        <w:rPr>
          <w:lang w:val="fr-FR"/>
        </w:rPr>
        <w:t xml:space="preserve"> </w:t>
      </w:r>
      <w:proofErr w:type="spellStart"/>
      <w:r>
        <w:rPr>
          <w:lang w:val="fr-FR"/>
        </w:rPr>
        <w:t>profesionala</w:t>
      </w:r>
      <w:proofErr w:type="spellEnd"/>
      <w:r>
        <w:rPr>
          <w:lang w:val="fr-FR"/>
        </w:rPr>
        <w:t xml:space="preserve"> al </w:t>
      </w:r>
      <w:proofErr w:type="spellStart"/>
      <w:r>
        <w:rPr>
          <w:lang w:val="fr-FR"/>
        </w:rPr>
        <w:t>asistentului</w:t>
      </w:r>
      <w:proofErr w:type="spellEnd"/>
      <w:r>
        <w:rPr>
          <w:lang w:val="fr-FR"/>
        </w:rPr>
        <w:t xml:space="preserve"> medical-Hot.nr.2/2009, </w:t>
      </w:r>
      <w:proofErr w:type="spellStart"/>
      <w:r>
        <w:rPr>
          <w:lang w:val="fr-FR"/>
        </w:rPr>
        <w:t>publicata</w:t>
      </w:r>
      <w:proofErr w:type="spellEnd"/>
      <w:r>
        <w:rPr>
          <w:lang w:val="fr-FR"/>
        </w:rPr>
        <w:t xml:space="preserve"> in M.O.nr.560/12.08.2009 ;</w:t>
      </w:r>
    </w:p>
    <w:p w14:paraId="55BF1798" w14:textId="77777777" w:rsidR="00152A2D" w:rsidRDefault="00152A2D" w:rsidP="00152A2D">
      <w:pPr>
        <w:numPr>
          <w:ilvl w:val="0"/>
          <w:numId w:val="7"/>
        </w:numPr>
        <w:rPr>
          <w:lang w:val="fr-FR"/>
        </w:rPr>
      </w:pPr>
      <w:r>
        <w:rPr>
          <w:lang w:val="fr-FR"/>
        </w:rPr>
        <w:t xml:space="preserve">Legea </w:t>
      </w:r>
      <w:proofErr w:type="spellStart"/>
      <w:r>
        <w:rPr>
          <w:lang w:val="fr-FR"/>
        </w:rPr>
        <w:t>sanatatii</w:t>
      </w:r>
      <w:proofErr w:type="spellEnd"/>
      <w:r>
        <w:rPr>
          <w:lang w:val="fr-FR"/>
        </w:rPr>
        <w:t xml:space="preserve"> </w:t>
      </w:r>
      <w:proofErr w:type="spellStart"/>
      <w:r>
        <w:rPr>
          <w:lang w:val="fr-FR"/>
        </w:rPr>
        <w:t>mintale</w:t>
      </w:r>
      <w:proofErr w:type="spellEnd"/>
      <w:r>
        <w:rPr>
          <w:lang w:val="fr-FR"/>
        </w:rPr>
        <w:t xml:space="preserve"> si </w:t>
      </w:r>
      <w:proofErr w:type="spellStart"/>
      <w:r>
        <w:rPr>
          <w:lang w:val="fr-FR"/>
        </w:rPr>
        <w:t>a</w:t>
      </w:r>
      <w:proofErr w:type="spellEnd"/>
      <w:r>
        <w:rPr>
          <w:lang w:val="fr-FR"/>
        </w:rPr>
        <w:t xml:space="preserve"> </w:t>
      </w:r>
      <w:proofErr w:type="spellStart"/>
      <w:r>
        <w:rPr>
          <w:lang w:val="fr-FR"/>
        </w:rPr>
        <w:t>protectiei</w:t>
      </w:r>
      <w:proofErr w:type="spellEnd"/>
      <w:r>
        <w:rPr>
          <w:lang w:val="fr-FR"/>
        </w:rPr>
        <w:t xml:space="preserve"> </w:t>
      </w:r>
      <w:proofErr w:type="spellStart"/>
      <w:r>
        <w:rPr>
          <w:lang w:val="fr-FR"/>
        </w:rPr>
        <w:t>persoanelor</w:t>
      </w:r>
      <w:proofErr w:type="spellEnd"/>
      <w:r>
        <w:rPr>
          <w:lang w:val="fr-FR"/>
        </w:rPr>
        <w:t xml:space="preserve"> </w:t>
      </w:r>
      <w:proofErr w:type="spellStart"/>
      <w:r>
        <w:rPr>
          <w:lang w:val="fr-FR"/>
        </w:rPr>
        <w:t>cu</w:t>
      </w:r>
      <w:proofErr w:type="spellEnd"/>
      <w:r>
        <w:rPr>
          <w:lang w:val="fr-FR"/>
        </w:rPr>
        <w:t xml:space="preserve"> </w:t>
      </w:r>
      <w:proofErr w:type="spellStart"/>
      <w:r>
        <w:rPr>
          <w:lang w:val="fr-FR"/>
        </w:rPr>
        <w:t>tulburari</w:t>
      </w:r>
      <w:proofErr w:type="spellEnd"/>
      <w:r>
        <w:rPr>
          <w:lang w:val="fr-FR"/>
        </w:rPr>
        <w:t xml:space="preserve"> </w:t>
      </w:r>
      <w:proofErr w:type="spellStart"/>
      <w:r>
        <w:rPr>
          <w:lang w:val="fr-FR"/>
        </w:rPr>
        <w:t>psihice</w:t>
      </w:r>
      <w:proofErr w:type="spellEnd"/>
      <w:r>
        <w:rPr>
          <w:lang w:val="fr-FR"/>
        </w:rPr>
        <w:t xml:space="preserve"> nr.487/2002 </w:t>
      </w:r>
      <w:proofErr w:type="spellStart"/>
      <w:r>
        <w:rPr>
          <w:lang w:val="fr-FR"/>
        </w:rPr>
        <w:t>cu</w:t>
      </w:r>
      <w:proofErr w:type="spellEnd"/>
      <w:r>
        <w:rPr>
          <w:lang w:val="fr-FR"/>
        </w:rPr>
        <w:t xml:space="preserve"> </w:t>
      </w:r>
      <w:proofErr w:type="spellStart"/>
      <w:r>
        <w:rPr>
          <w:lang w:val="fr-FR"/>
        </w:rPr>
        <w:t>modificarile</w:t>
      </w:r>
      <w:proofErr w:type="spellEnd"/>
      <w:r>
        <w:rPr>
          <w:lang w:val="fr-FR"/>
        </w:rPr>
        <w:t xml:space="preserve"> si </w:t>
      </w:r>
      <w:proofErr w:type="spellStart"/>
      <w:r>
        <w:rPr>
          <w:lang w:val="fr-FR"/>
        </w:rPr>
        <w:t>completarile</w:t>
      </w:r>
      <w:proofErr w:type="spellEnd"/>
      <w:r>
        <w:rPr>
          <w:lang w:val="fr-FR"/>
        </w:rPr>
        <w:t xml:space="preserve"> </w:t>
      </w:r>
      <w:proofErr w:type="spellStart"/>
      <w:r>
        <w:rPr>
          <w:lang w:val="fr-FR"/>
        </w:rPr>
        <w:t>ulterioare</w:t>
      </w:r>
      <w:proofErr w:type="spellEnd"/>
      <w:r>
        <w:rPr>
          <w:lang w:val="fr-FR"/>
        </w:rPr>
        <w:t xml:space="preserve"> si </w:t>
      </w:r>
      <w:proofErr w:type="spellStart"/>
      <w:r>
        <w:rPr>
          <w:lang w:val="fr-FR"/>
        </w:rPr>
        <w:t>Normele</w:t>
      </w:r>
      <w:proofErr w:type="spellEnd"/>
      <w:r>
        <w:rPr>
          <w:lang w:val="fr-FR"/>
        </w:rPr>
        <w:t xml:space="preserve"> de </w:t>
      </w:r>
      <w:proofErr w:type="spellStart"/>
      <w:r>
        <w:rPr>
          <w:lang w:val="fr-FR"/>
        </w:rPr>
        <w:t>aplicare</w:t>
      </w:r>
      <w:proofErr w:type="spellEnd"/>
      <w:r>
        <w:rPr>
          <w:lang w:val="fr-FR"/>
        </w:rPr>
        <w:t xml:space="preserve"> ale </w:t>
      </w:r>
      <w:proofErr w:type="spellStart"/>
      <w:r>
        <w:rPr>
          <w:lang w:val="fr-FR"/>
        </w:rPr>
        <w:t>acesteia</w:t>
      </w:r>
      <w:proofErr w:type="spellEnd"/>
      <w:r>
        <w:rPr>
          <w:lang w:val="fr-FR"/>
        </w:rPr>
        <w:t> ;</w:t>
      </w:r>
    </w:p>
    <w:p w14:paraId="1EF8FB29" w14:textId="77777777" w:rsidR="00152A2D" w:rsidRPr="00B34A21" w:rsidRDefault="00152A2D" w:rsidP="00152A2D">
      <w:pPr>
        <w:numPr>
          <w:ilvl w:val="0"/>
          <w:numId w:val="7"/>
        </w:numPr>
        <w:tabs>
          <w:tab w:val="left" w:pos="1530"/>
        </w:tabs>
        <w:jc w:val="both"/>
        <w:rPr>
          <w:lang w:val="pt-BR"/>
        </w:rPr>
      </w:pPr>
      <w:r w:rsidRPr="00B34A21">
        <w:rPr>
          <w:lang w:val="pt-BR"/>
        </w:rPr>
        <w:t xml:space="preserve">Legea </w:t>
      </w:r>
      <w:r>
        <w:rPr>
          <w:lang w:val="pt-BR"/>
        </w:rPr>
        <w:t>nr.</w:t>
      </w:r>
      <w:r w:rsidRPr="00B34A21">
        <w:rPr>
          <w:lang w:val="pt-BR"/>
        </w:rPr>
        <w:t>95/2006 privind reforma in domeniul sanatatii</w:t>
      </w:r>
      <w:r>
        <w:rPr>
          <w:lang w:val="pt-BR"/>
        </w:rPr>
        <w:t>, cu modificarile si completarile ulterioare</w:t>
      </w:r>
      <w:r w:rsidRPr="00B34A21">
        <w:rPr>
          <w:lang w:val="pt-BR"/>
        </w:rPr>
        <w:t>-Titlul VIII-Asigurarile sociale de sanatate capitolele I si II</w:t>
      </w:r>
      <w:r>
        <w:rPr>
          <w:lang w:val="pt-BR"/>
        </w:rPr>
        <w:t>;</w:t>
      </w:r>
    </w:p>
    <w:p w14:paraId="50C81EAC" w14:textId="77777777" w:rsidR="00152A2D" w:rsidRPr="00B34A21" w:rsidRDefault="00152A2D" w:rsidP="00152A2D">
      <w:pPr>
        <w:numPr>
          <w:ilvl w:val="0"/>
          <w:numId w:val="7"/>
        </w:numPr>
        <w:tabs>
          <w:tab w:val="left" w:pos="1530"/>
        </w:tabs>
        <w:jc w:val="both"/>
        <w:rPr>
          <w:lang w:val="pt-BR"/>
        </w:rPr>
      </w:pPr>
      <w:r w:rsidRPr="00B34A21">
        <w:rPr>
          <w:lang w:val="pt-BR"/>
        </w:rPr>
        <w:t xml:space="preserve">Legea </w:t>
      </w:r>
      <w:r>
        <w:rPr>
          <w:lang w:val="pt-BR"/>
        </w:rPr>
        <w:t>nr.</w:t>
      </w:r>
      <w:r w:rsidRPr="00B34A21">
        <w:rPr>
          <w:lang w:val="pt-BR"/>
        </w:rPr>
        <w:t>46/2003 privind drepturile pacientului si ordinul 1410/2016 privind normele de aplicare a legii drepturilor pacientului</w:t>
      </w:r>
      <w:r>
        <w:rPr>
          <w:lang w:val="pt-BR"/>
        </w:rPr>
        <w:t>;</w:t>
      </w:r>
    </w:p>
    <w:p w14:paraId="284D90F7" w14:textId="77777777" w:rsidR="00152A2D" w:rsidRPr="00B34A21" w:rsidRDefault="00152A2D" w:rsidP="00152A2D">
      <w:pPr>
        <w:numPr>
          <w:ilvl w:val="0"/>
          <w:numId w:val="7"/>
        </w:numPr>
        <w:tabs>
          <w:tab w:val="left" w:pos="1530"/>
        </w:tabs>
        <w:jc w:val="both"/>
        <w:rPr>
          <w:lang w:val="pt-BR"/>
        </w:rPr>
      </w:pPr>
      <w:r w:rsidRPr="006B05D4">
        <w:rPr>
          <w:lang w:val="pt-BR"/>
        </w:rPr>
        <w:t>Regulament nr. 679 din 27 aprilie 2016 privind protecţia persoanelor fizice în ceea ce priveşte prelucrarea datelor cu caracter personal şi privind libera circulaţie a acestor date şi de abrogare a Directivei 95/46/CE (Regulamentul general privind protecţia datelor)</w:t>
      </w:r>
      <w:r>
        <w:rPr>
          <w:lang w:val="pt-BR"/>
        </w:rPr>
        <w:t>;</w:t>
      </w:r>
    </w:p>
    <w:p w14:paraId="42BF1D76" w14:textId="77777777" w:rsidR="00152A2D" w:rsidRDefault="00152A2D" w:rsidP="00152A2D">
      <w:pPr>
        <w:numPr>
          <w:ilvl w:val="0"/>
          <w:numId w:val="7"/>
        </w:numPr>
        <w:tabs>
          <w:tab w:val="left" w:pos="1530"/>
        </w:tabs>
        <w:jc w:val="both"/>
        <w:rPr>
          <w:lang w:val="pt-BR"/>
        </w:rPr>
      </w:pPr>
      <w:r w:rsidRPr="00B34A21">
        <w:rPr>
          <w:lang w:val="pt-BR"/>
        </w:rPr>
        <w:t xml:space="preserve">Ordinul </w:t>
      </w:r>
      <w:r>
        <w:rPr>
          <w:lang w:val="pt-BR"/>
        </w:rPr>
        <w:t>nr.</w:t>
      </w:r>
      <w:r w:rsidRPr="00B34A21">
        <w:rPr>
          <w:lang w:val="pt-BR"/>
        </w:rPr>
        <w:t>919/2006 privind aprobarea normelor metodologice de inregistrare, stocare, prelucrare si transmitere a informatiilor legate de activitatea spitalului</w:t>
      </w:r>
      <w:r>
        <w:rPr>
          <w:lang w:val="pt-BR"/>
        </w:rPr>
        <w:t>;</w:t>
      </w:r>
    </w:p>
    <w:p w14:paraId="38DA0784" w14:textId="5159B8B5" w:rsidR="00152A2D" w:rsidRPr="00452BDD" w:rsidRDefault="00152A2D" w:rsidP="00152A2D">
      <w:pPr>
        <w:pStyle w:val="Listparagraf"/>
        <w:numPr>
          <w:ilvl w:val="0"/>
          <w:numId w:val="7"/>
        </w:numPr>
        <w:tabs>
          <w:tab w:val="left" w:pos="1530"/>
        </w:tabs>
        <w:jc w:val="both"/>
        <w:rPr>
          <w:lang w:val="pt-BR"/>
        </w:rPr>
      </w:pPr>
      <w:proofErr w:type="spellStart"/>
      <w:r w:rsidRPr="00452BDD">
        <w:rPr>
          <w:color w:val="000000"/>
        </w:rPr>
        <w:lastRenderedPageBreak/>
        <w:t>Hotărârea</w:t>
      </w:r>
      <w:proofErr w:type="spellEnd"/>
      <w:r w:rsidRPr="00452BDD">
        <w:rPr>
          <w:color w:val="000000"/>
        </w:rPr>
        <w:t xml:space="preserve"> nr. 521/2023 </w:t>
      </w:r>
      <w:proofErr w:type="spellStart"/>
      <w:r w:rsidRPr="00452BDD">
        <w:rPr>
          <w:color w:val="000000"/>
        </w:rPr>
        <w:t>pentru</w:t>
      </w:r>
      <w:proofErr w:type="spellEnd"/>
      <w:r w:rsidRPr="00452BDD">
        <w:rPr>
          <w:color w:val="000000"/>
        </w:rPr>
        <w:t xml:space="preserve"> </w:t>
      </w:r>
      <w:proofErr w:type="spellStart"/>
      <w:r w:rsidRPr="00452BDD">
        <w:rPr>
          <w:color w:val="000000"/>
        </w:rPr>
        <w:t>aprobarea</w:t>
      </w:r>
      <w:proofErr w:type="spellEnd"/>
      <w:r w:rsidRPr="00452BDD">
        <w:rPr>
          <w:color w:val="000000"/>
        </w:rPr>
        <w:t xml:space="preserve"> </w:t>
      </w:r>
      <w:proofErr w:type="spellStart"/>
      <w:r w:rsidRPr="00452BDD">
        <w:rPr>
          <w:color w:val="000000"/>
        </w:rPr>
        <w:t>pachetelor</w:t>
      </w:r>
      <w:proofErr w:type="spellEnd"/>
      <w:r w:rsidRPr="00452BDD">
        <w:rPr>
          <w:color w:val="000000"/>
        </w:rPr>
        <w:t xml:space="preserve"> de </w:t>
      </w:r>
      <w:proofErr w:type="spellStart"/>
      <w:r w:rsidRPr="00452BDD">
        <w:rPr>
          <w:color w:val="000000"/>
        </w:rPr>
        <w:t>servicii</w:t>
      </w:r>
      <w:proofErr w:type="spellEnd"/>
      <w:r w:rsidRPr="00452BDD">
        <w:rPr>
          <w:color w:val="000000"/>
        </w:rPr>
        <w:t xml:space="preserve"> </w:t>
      </w:r>
      <w:proofErr w:type="spellStart"/>
      <w:r w:rsidRPr="00452BDD">
        <w:rPr>
          <w:color w:val="000000"/>
        </w:rPr>
        <w:t>şi</w:t>
      </w:r>
      <w:proofErr w:type="spellEnd"/>
      <w:r w:rsidRPr="00452BDD">
        <w:rPr>
          <w:color w:val="000000"/>
        </w:rPr>
        <w:t xml:space="preserve"> a </w:t>
      </w:r>
      <w:proofErr w:type="spellStart"/>
      <w:r w:rsidRPr="00452BDD">
        <w:rPr>
          <w:color w:val="000000"/>
        </w:rPr>
        <w:t>Contractului-cadru</w:t>
      </w:r>
      <w:proofErr w:type="spellEnd"/>
      <w:r w:rsidRPr="00452BDD">
        <w:rPr>
          <w:color w:val="000000"/>
        </w:rPr>
        <w:t xml:space="preserve"> care </w:t>
      </w:r>
      <w:proofErr w:type="spellStart"/>
      <w:r w:rsidRPr="00452BDD">
        <w:rPr>
          <w:color w:val="000000"/>
        </w:rPr>
        <w:t>reglementează</w:t>
      </w:r>
      <w:proofErr w:type="spellEnd"/>
      <w:r w:rsidRPr="00452BDD">
        <w:rPr>
          <w:color w:val="000000"/>
        </w:rPr>
        <w:t xml:space="preserve"> </w:t>
      </w:r>
      <w:proofErr w:type="spellStart"/>
      <w:r w:rsidRPr="00452BDD">
        <w:rPr>
          <w:color w:val="000000"/>
        </w:rPr>
        <w:t>condiţiile</w:t>
      </w:r>
      <w:proofErr w:type="spellEnd"/>
      <w:r w:rsidRPr="00452BDD">
        <w:rPr>
          <w:color w:val="000000"/>
        </w:rPr>
        <w:t xml:space="preserve"> </w:t>
      </w:r>
      <w:proofErr w:type="spellStart"/>
      <w:r w:rsidRPr="00452BDD">
        <w:rPr>
          <w:color w:val="000000"/>
        </w:rPr>
        <w:t>acordării</w:t>
      </w:r>
      <w:proofErr w:type="spellEnd"/>
      <w:r w:rsidRPr="00452BDD">
        <w:rPr>
          <w:color w:val="000000"/>
        </w:rPr>
        <w:t xml:space="preserve"> </w:t>
      </w:r>
      <w:proofErr w:type="spellStart"/>
      <w:r w:rsidRPr="00452BDD">
        <w:rPr>
          <w:color w:val="000000"/>
        </w:rPr>
        <w:t>asistenţei</w:t>
      </w:r>
      <w:proofErr w:type="spellEnd"/>
      <w:r w:rsidRPr="00452BDD">
        <w:rPr>
          <w:color w:val="000000"/>
        </w:rPr>
        <w:t xml:space="preserve"> </w:t>
      </w:r>
      <w:proofErr w:type="spellStart"/>
      <w:r w:rsidRPr="00452BDD">
        <w:rPr>
          <w:color w:val="000000"/>
        </w:rPr>
        <w:t>medicale</w:t>
      </w:r>
      <w:proofErr w:type="spellEnd"/>
      <w:r w:rsidRPr="00452BDD">
        <w:rPr>
          <w:color w:val="000000"/>
        </w:rPr>
        <w:t xml:space="preserve">, a </w:t>
      </w:r>
      <w:proofErr w:type="spellStart"/>
      <w:r w:rsidRPr="00452BDD">
        <w:rPr>
          <w:color w:val="000000"/>
        </w:rPr>
        <w:t>medicamentelor</w:t>
      </w:r>
      <w:proofErr w:type="spellEnd"/>
      <w:r w:rsidRPr="00452BDD">
        <w:rPr>
          <w:color w:val="000000"/>
        </w:rPr>
        <w:t xml:space="preserve"> </w:t>
      </w:r>
      <w:proofErr w:type="spellStart"/>
      <w:r w:rsidRPr="00452BDD">
        <w:rPr>
          <w:color w:val="000000"/>
        </w:rPr>
        <w:t>şi</w:t>
      </w:r>
      <w:proofErr w:type="spellEnd"/>
      <w:r w:rsidRPr="00452BDD">
        <w:rPr>
          <w:color w:val="000000"/>
        </w:rPr>
        <w:t xml:space="preserve"> a </w:t>
      </w:r>
      <w:proofErr w:type="spellStart"/>
      <w:r w:rsidRPr="00452BDD">
        <w:rPr>
          <w:color w:val="000000"/>
        </w:rPr>
        <w:t>dispozitivelor</w:t>
      </w:r>
      <w:proofErr w:type="spellEnd"/>
      <w:r w:rsidRPr="00452BDD">
        <w:rPr>
          <w:color w:val="000000"/>
        </w:rPr>
        <w:t xml:space="preserve"> </w:t>
      </w:r>
      <w:proofErr w:type="spellStart"/>
      <w:r w:rsidRPr="00452BDD">
        <w:rPr>
          <w:color w:val="000000"/>
        </w:rPr>
        <w:t>medicale</w:t>
      </w:r>
      <w:proofErr w:type="spellEnd"/>
      <w:r w:rsidRPr="00452BDD">
        <w:rPr>
          <w:color w:val="000000"/>
        </w:rPr>
        <w:t xml:space="preserve">, </w:t>
      </w:r>
      <w:proofErr w:type="spellStart"/>
      <w:r w:rsidRPr="00452BDD">
        <w:rPr>
          <w:color w:val="000000"/>
        </w:rPr>
        <w:t>în</w:t>
      </w:r>
      <w:proofErr w:type="spellEnd"/>
      <w:r w:rsidRPr="00452BDD">
        <w:rPr>
          <w:color w:val="000000"/>
        </w:rPr>
        <w:t xml:space="preserve"> </w:t>
      </w:r>
      <w:proofErr w:type="spellStart"/>
      <w:r w:rsidRPr="00452BDD">
        <w:rPr>
          <w:color w:val="000000"/>
        </w:rPr>
        <w:t>cadrul</w:t>
      </w:r>
      <w:proofErr w:type="spellEnd"/>
      <w:r w:rsidRPr="00452BDD">
        <w:rPr>
          <w:color w:val="000000"/>
        </w:rPr>
        <w:t xml:space="preserve"> </w:t>
      </w:r>
      <w:proofErr w:type="spellStart"/>
      <w:r w:rsidRPr="00452BDD">
        <w:rPr>
          <w:color w:val="000000"/>
        </w:rPr>
        <w:t>sistemului</w:t>
      </w:r>
      <w:proofErr w:type="spellEnd"/>
      <w:r w:rsidRPr="00452BDD">
        <w:rPr>
          <w:color w:val="000000"/>
        </w:rPr>
        <w:t xml:space="preserve"> de </w:t>
      </w:r>
      <w:proofErr w:type="spellStart"/>
      <w:r w:rsidRPr="00452BDD">
        <w:rPr>
          <w:color w:val="000000"/>
        </w:rPr>
        <w:t>asigurări</w:t>
      </w:r>
      <w:proofErr w:type="spellEnd"/>
      <w:r w:rsidRPr="00452BDD">
        <w:rPr>
          <w:color w:val="000000"/>
        </w:rPr>
        <w:t xml:space="preserve"> </w:t>
      </w:r>
      <w:proofErr w:type="spellStart"/>
      <w:r w:rsidRPr="00452BDD">
        <w:rPr>
          <w:color w:val="000000"/>
        </w:rPr>
        <w:t>sociale</w:t>
      </w:r>
      <w:proofErr w:type="spellEnd"/>
      <w:r w:rsidRPr="00452BDD">
        <w:rPr>
          <w:color w:val="000000"/>
        </w:rPr>
        <w:t xml:space="preserve"> de </w:t>
      </w:r>
      <w:proofErr w:type="spellStart"/>
      <w:r w:rsidRPr="00452BDD">
        <w:rPr>
          <w:color w:val="000000"/>
        </w:rPr>
        <w:t>sănătate</w:t>
      </w:r>
      <w:proofErr w:type="spellEnd"/>
      <w:r w:rsidRPr="00452BDD">
        <w:rPr>
          <w:color w:val="000000"/>
        </w:rPr>
        <w:t>,</w:t>
      </w:r>
      <w:r w:rsidRPr="00452BDD">
        <w:rPr>
          <w:lang w:val="pt-BR"/>
        </w:rPr>
        <w:t xml:space="preserve"> Cap.VI, Servicii medicale in unitati sanitare cu paturi</w:t>
      </w:r>
      <w:r>
        <w:rPr>
          <w:lang w:val="pt-BR"/>
        </w:rPr>
        <w:t>, cu modificari si completari ulterioare</w:t>
      </w:r>
      <w:r w:rsidRPr="00452BDD">
        <w:rPr>
          <w:lang w:val="pt-BR"/>
        </w:rPr>
        <w:t>;</w:t>
      </w:r>
    </w:p>
    <w:p w14:paraId="1F5F3004" w14:textId="77777777" w:rsidR="00152A2D" w:rsidRDefault="00152A2D" w:rsidP="00152A2D">
      <w:pPr>
        <w:numPr>
          <w:ilvl w:val="0"/>
          <w:numId w:val="7"/>
        </w:numPr>
        <w:tabs>
          <w:tab w:val="left" w:pos="1530"/>
        </w:tabs>
        <w:jc w:val="both"/>
        <w:rPr>
          <w:lang w:val="pt-BR"/>
        </w:rPr>
      </w:pPr>
      <w:r>
        <w:rPr>
          <w:lang w:val="pt-BR"/>
        </w:rPr>
        <w:t>Ordinul nr.867/541/2011 al Ministrului Sanatatii si al presedintelui C.N.A.S. privind aprobarea modelului unic al biletului de trimitere pentru servicii medicale clinice/biletului de internare utilizat in sistemul asigurarilor sociale de sanatate si a instructiunilor privind utilizarea si modul de completare a biletului de trimitere pentru servicii medicale clinice/biletului de internare utilizat in sistemul asigurarilor sociale de sanatate, cu modificari si completari ulterioare;</w:t>
      </w:r>
    </w:p>
    <w:p w14:paraId="21C1D3DC" w14:textId="77777777" w:rsidR="00152A2D" w:rsidRDefault="00152A2D" w:rsidP="00152A2D">
      <w:pPr>
        <w:numPr>
          <w:ilvl w:val="0"/>
          <w:numId w:val="7"/>
        </w:numPr>
        <w:rPr>
          <w:lang w:val="fr-FR"/>
        </w:rPr>
      </w:pPr>
      <w:r>
        <w:rPr>
          <w:lang w:val="fr-FR"/>
        </w:rPr>
        <w:t xml:space="preserve">O.A.M.M.R.- </w:t>
      </w:r>
      <w:proofErr w:type="spellStart"/>
      <w:r>
        <w:rPr>
          <w:lang w:val="fr-FR"/>
        </w:rPr>
        <w:t>Ghid</w:t>
      </w:r>
      <w:proofErr w:type="spellEnd"/>
      <w:r>
        <w:rPr>
          <w:lang w:val="fr-FR"/>
        </w:rPr>
        <w:t xml:space="preserve"> de nursing. </w:t>
      </w:r>
      <w:proofErr w:type="spellStart"/>
      <w:proofErr w:type="gramStart"/>
      <w:r>
        <w:rPr>
          <w:lang w:val="fr-FR"/>
        </w:rPr>
        <w:t>Autori</w:t>
      </w:r>
      <w:proofErr w:type="spellEnd"/>
      <w:r>
        <w:rPr>
          <w:lang w:val="fr-FR"/>
        </w:rPr>
        <w:t>:</w:t>
      </w:r>
      <w:proofErr w:type="gramEnd"/>
      <w:r>
        <w:rPr>
          <w:lang w:val="fr-FR"/>
        </w:rPr>
        <w:t xml:space="preserve"> Nicolae Gheorghe, Gherghina Viorel, Timofte Mircea, Iordache </w:t>
      </w:r>
      <w:proofErr w:type="gramStart"/>
      <w:r>
        <w:rPr>
          <w:lang w:val="fr-FR"/>
        </w:rPr>
        <w:t>Liliana;</w:t>
      </w:r>
      <w:proofErr w:type="gramEnd"/>
    </w:p>
    <w:p w14:paraId="23E96090" w14:textId="77777777" w:rsidR="00152A2D" w:rsidRDefault="00152A2D" w:rsidP="00152A2D">
      <w:pPr>
        <w:numPr>
          <w:ilvl w:val="0"/>
          <w:numId w:val="7"/>
        </w:numPr>
        <w:rPr>
          <w:lang w:val="fr-FR"/>
        </w:rPr>
      </w:pPr>
      <w:r w:rsidRPr="007C477E">
        <w:rPr>
          <w:lang w:val="fr-FR"/>
        </w:rPr>
        <w:t xml:space="preserve">Manual de nursing </w:t>
      </w:r>
      <w:proofErr w:type="spellStart"/>
      <w:r w:rsidRPr="007C477E">
        <w:rPr>
          <w:lang w:val="fr-FR"/>
        </w:rPr>
        <w:t>psihiatric</w:t>
      </w:r>
      <w:proofErr w:type="spellEnd"/>
      <w:r w:rsidRPr="007C477E">
        <w:rPr>
          <w:lang w:val="fr-FR"/>
        </w:rPr>
        <w:t xml:space="preserve">, </w:t>
      </w:r>
      <w:proofErr w:type="spellStart"/>
      <w:r w:rsidRPr="007C477E">
        <w:rPr>
          <w:lang w:val="fr-FR"/>
        </w:rPr>
        <w:t>editura</w:t>
      </w:r>
      <w:proofErr w:type="spellEnd"/>
      <w:r w:rsidRPr="007C477E">
        <w:rPr>
          <w:lang w:val="fr-FR"/>
        </w:rPr>
        <w:t xml:space="preserve"> Ermelo, Olanda</w:t>
      </w:r>
      <w:r>
        <w:rPr>
          <w:lang w:val="fr-FR"/>
        </w:rPr>
        <w:t>.</w:t>
      </w:r>
    </w:p>
    <w:p w14:paraId="4B2A2C49" w14:textId="77777777" w:rsidR="00152A2D" w:rsidRDefault="00152A2D" w:rsidP="00152A2D">
      <w:pPr>
        <w:tabs>
          <w:tab w:val="left" w:pos="1530"/>
        </w:tabs>
        <w:ind w:left="720"/>
        <w:jc w:val="both"/>
        <w:rPr>
          <w:lang w:val="pt-BR"/>
        </w:rPr>
      </w:pPr>
    </w:p>
    <w:p w14:paraId="2BF1BA4C" w14:textId="77777777" w:rsidR="00152A2D" w:rsidRPr="00A80C17" w:rsidRDefault="00152A2D" w:rsidP="00152A2D">
      <w:pPr>
        <w:pStyle w:val="Listparagraf"/>
        <w:numPr>
          <w:ilvl w:val="0"/>
          <w:numId w:val="8"/>
        </w:numPr>
        <w:tabs>
          <w:tab w:val="left" w:pos="1530"/>
        </w:tabs>
        <w:jc w:val="both"/>
        <w:rPr>
          <w:b/>
          <w:bCs/>
          <w:lang w:val="pt-BR"/>
        </w:rPr>
      </w:pPr>
      <w:r w:rsidRPr="00A80C17">
        <w:rPr>
          <w:b/>
          <w:bCs/>
          <w:lang w:val="pt-BR"/>
        </w:rPr>
        <w:t>T</w:t>
      </w:r>
      <w:r>
        <w:rPr>
          <w:b/>
          <w:bCs/>
          <w:lang w:val="pt-BR"/>
        </w:rPr>
        <w:t>EMATICA-</w:t>
      </w:r>
      <w:r w:rsidRPr="00A80C17">
        <w:rPr>
          <w:b/>
          <w:bCs/>
          <w:lang w:val="pt-BR"/>
        </w:rPr>
        <w:t>cuprinde subiecte din bibliografia enuntata.</w:t>
      </w:r>
    </w:p>
    <w:p w14:paraId="7384BDEA" w14:textId="77777777" w:rsidR="00152A2D" w:rsidRPr="006B05D4" w:rsidRDefault="00152A2D" w:rsidP="00152A2D">
      <w:pPr>
        <w:autoSpaceDE w:val="0"/>
        <w:autoSpaceDN w:val="0"/>
        <w:adjustRightInd w:val="0"/>
        <w:rPr>
          <w:lang w:val="pt-PT"/>
        </w:rPr>
      </w:pPr>
      <w:r w:rsidRPr="00C450C2">
        <w:rPr>
          <w:rFonts w:ascii="Arial" w:hAnsi="Arial" w:cs="Arial"/>
          <w:lang w:val="ro-RO"/>
        </w:rPr>
        <w:t xml:space="preserve"> </w:t>
      </w:r>
    </w:p>
    <w:p w14:paraId="086FEA01" w14:textId="77777777" w:rsidR="00CF15CD" w:rsidRPr="00CF15CD" w:rsidRDefault="00CF15CD" w:rsidP="00CF15CD">
      <w:pPr>
        <w:rPr>
          <w:lang w:val="pt-PT"/>
        </w:rPr>
      </w:pPr>
    </w:p>
    <w:p w14:paraId="557A1705" w14:textId="478199CC" w:rsidR="00A77B3F" w:rsidRPr="00994DFF" w:rsidRDefault="00A77B3F" w:rsidP="00A77B3F">
      <w:pPr>
        <w:jc w:val="center"/>
        <w:rPr>
          <w:lang w:val="pt-PT"/>
        </w:rPr>
      </w:pPr>
    </w:p>
    <w:sectPr w:rsidR="00A77B3F" w:rsidRPr="00994D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9541E"/>
    <w:multiLevelType w:val="hybridMultilevel"/>
    <w:tmpl w:val="7D164166"/>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 w15:restartNumberingAfterBreak="0">
    <w:nsid w:val="1CE95EF5"/>
    <w:multiLevelType w:val="hybridMultilevel"/>
    <w:tmpl w:val="4AF4D5BC"/>
    <w:lvl w:ilvl="0" w:tplc="04090017">
      <w:start w:val="1"/>
      <w:numFmt w:val="lowerLetter"/>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1EB3722C"/>
    <w:multiLevelType w:val="hybridMultilevel"/>
    <w:tmpl w:val="930CD64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F594ED8"/>
    <w:multiLevelType w:val="hybridMultilevel"/>
    <w:tmpl w:val="ECA2845E"/>
    <w:lvl w:ilvl="0" w:tplc="65DC33A0">
      <w:start w:val="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33018CC"/>
    <w:multiLevelType w:val="hybridMultilevel"/>
    <w:tmpl w:val="72AEDE30"/>
    <w:lvl w:ilvl="0" w:tplc="702A8562">
      <w:numFmt w:val="bullet"/>
      <w:lvlText w:val="-"/>
      <w:lvlJc w:val="left"/>
      <w:pPr>
        <w:ind w:left="1065" w:hanging="360"/>
      </w:pPr>
      <w:rPr>
        <w:rFonts w:ascii="Times New Roman" w:eastAsia="Times New Roman" w:hAnsi="Times New Roman" w:cs="Times New Roman" w:hint="default"/>
      </w:rPr>
    </w:lvl>
    <w:lvl w:ilvl="1" w:tplc="04180003">
      <w:start w:val="1"/>
      <w:numFmt w:val="bullet"/>
      <w:lvlText w:val="o"/>
      <w:lvlJc w:val="left"/>
      <w:pPr>
        <w:ind w:left="1785" w:hanging="360"/>
      </w:pPr>
      <w:rPr>
        <w:rFonts w:ascii="Courier New" w:hAnsi="Courier New" w:cs="Courier New" w:hint="default"/>
      </w:rPr>
    </w:lvl>
    <w:lvl w:ilvl="2" w:tplc="04180005">
      <w:start w:val="1"/>
      <w:numFmt w:val="bullet"/>
      <w:lvlText w:val=""/>
      <w:lvlJc w:val="left"/>
      <w:pPr>
        <w:ind w:left="2505" w:hanging="360"/>
      </w:pPr>
      <w:rPr>
        <w:rFonts w:ascii="Wingdings" w:hAnsi="Wingdings" w:cs="Wingdings" w:hint="default"/>
      </w:rPr>
    </w:lvl>
    <w:lvl w:ilvl="3" w:tplc="04180001">
      <w:start w:val="1"/>
      <w:numFmt w:val="bullet"/>
      <w:lvlText w:val=""/>
      <w:lvlJc w:val="left"/>
      <w:pPr>
        <w:ind w:left="3225" w:hanging="360"/>
      </w:pPr>
      <w:rPr>
        <w:rFonts w:ascii="Symbol" w:hAnsi="Symbol" w:cs="Symbol" w:hint="default"/>
      </w:rPr>
    </w:lvl>
    <w:lvl w:ilvl="4" w:tplc="04180003">
      <w:start w:val="1"/>
      <w:numFmt w:val="bullet"/>
      <w:lvlText w:val="o"/>
      <w:lvlJc w:val="left"/>
      <w:pPr>
        <w:ind w:left="3945" w:hanging="360"/>
      </w:pPr>
      <w:rPr>
        <w:rFonts w:ascii="Courier New" w:hAnsi="Courier New" w:cs="Courier New" w:hint="default"/>
      </w:rPr>
    </w:lvl>
    <w:lvl w:ilvl="5" w:tplc="04180005">
      <w:start w:val="1"/>
      <w:numFmt w:val="bullet"/>
      <w:lvlText w:val=""/>
      <w:lvlJc w:val="left"/>
      <w:pPr>
        <w:ind w:left="4665" w:hanging="360"/>
      </w:pPr>
      <w:rPr>
        <w:rFonts w:ascii="Wingdings" w:hAnsi="Wingdings" w:cs="Wingdings" w:hint="default"/>
      </w:rPr>
    </w:lvl>
    <w:lvl w:ilvl="6" w:tplc="04180001">
      <w:start w:val="1"/>
      <w:numFmt w:val="bullet"/>
      <w:lvlText w:val=""/>
      <w:lvlJc w:val="left"/>
      <w:pPr>
        <w:ind w:left="5385" w:hanging="360"/>
      </w:pPr>
      <w:rPr>
        <w:rFonts w:ascii="Symbol" w:hAnsi="Symbol" w:cs="Symbol" w:hint="default"/>
      </w:rPr>
    </w:lvl>
    <w:lvl w:ilvl="7" w:tplc="04180003">
      <w:start w:val="1"/>
      <w:numFmt w:val="bullet"/>
      <w:lvlText w:val="o"/>
      <w:lvlJc w:val="left"/>
      <w:pPr>
        <w:ind w:left="6105" w:hanging="360"/>
      </w:pPr>
      <w:rPr>
        <w:rFonts w:ascii="Courier New" w:hAnsi="Courier New" w:cs="Courier New" w:hint="default"/>
      </w:rPr>
    </w:lvl>
    <w:lvl w:ilvl="8" w:tplc="04180005">
      <w:start w:val="1"/>
      <w:numFmt w:val="bullet"/>
      <w:lvlText w:val=""/>
      <w:lvlJc w:val="left"/>
      <w:pPr>
        <w:ind w:left="6825" w:hanging="360"/>
      </w:pPr>
      <w:rPr>
        <w:rFonts w:ascii="Wingdings" w:hAnsi="Wingdings" w:cs="Wingdings" w:hint="default"/>
      </w:rPr>
    </w:lvl>
  </w:abstractNum>
  <w:abstractNum w:abstractNumId="5" w15:restartNumberingAfterBreak="0">
    <w:nsid w:val="2D5A07A1"/>
    <w:multiLevelType w:val="hybridMultilevel"/>
    <w:tmpl w:val="98B86B1E"/>
    <w:lvl w:ilvl="0" w:tplc="04090001">
      <w:start w:val="1"/>
      <w:numFmt w:val="bullet"/>
      <w:lvlText w:val=""/>
      <w:lvlJc w:val="left"/>
      <w:pPr>
        <w:ind w:left="720" w:hanging="360"/>
      </w:pPr>
      <w:rPr>
        <w:rFonts w:ascii="Symbol" w:hAnsi="Symbol" w:hint="default"/>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074F49"/>
    <w:multiLevelType w:val="multilevel"/>
    <w:tmpl w:val="C632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350FC7"/>
    <w:multiLevelType w:val="hybridMultilevel"/>
    <w:tmpl w:val="4CFE087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34741020"/>
    <w:multiLevelType w:val="hybridMultilevel"/>
    <w:tmpl w:val="C25E2918"/>
    <w:lvl w:ilvl="0" w:tplc="793EDC16">
      <w:start w:val="23"/>
      <w:numFmt w:val="bullet"/>
      <w:lvlText w:val="-"/>
      <w:lvlJc w:val="left"/>
      <w:pPr>
        <w:ind w:left="1080" w:hanging="360"/>
      </w:pPr>
      <w:rPr>
        <w:rFonts w:ascii="Times New Roman" w:eastAsia="Times New Roman" w:hAnsi="Times New Roman" w:cs="Times New Roman" w:hint="default"/>
        <w:i w:val="0"/>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0C04DB4"/>
    <w:multiLevelType w:val="hybridMultilevel"/>
    <w:tmpl w:val="1C7E62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9A5048A"/>
    <w:multiLevelType w:val="hybridMultilevel"/>
    <w:tmpl w:val="8458B7D8"/>
    <w:lvl w:ilvl="0" w:tplc="04090001">
      <w:start w:val="1"/>
      <w:numFmt w:val="bullet"/>
      <w:lvlText w:val=""/>
      <w:lvlJc w:val="left"/>
      <w:pPr>
        <w:ind w:left="1080" w:hanging="360"/>
      </w:pPr>
      <w:rPr>
        <w:rFonts w:ascii="Symbol" w:hAnsi="Symbo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C4D3B07"/>
    <w:multiLevelType w:val="hybridMultilevel"/>
    <w:tmpl w:val="A2C00EAA"/>
    <w:lvl w:ilvl="0" w:tplc="D0B070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E13A11"/>
    <w:multiLevelType w:val="hybridMultilevel"/>
    <w:tmpl w:val="BD145CEE"/>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764B69E2"/>
    <w:multiLevelType w:val="hybridMultilevel"/>
    <w:tmpl w:val="1F4ABC54"/>
    <w:lvl w:ilvl="0" w:tplc="85B25D6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F855CE3"/>
    <w:multiLevelType w:val="hybridMultilevel"/>
    <w:tmpl w:val="298EA0F2"/>
    <w:lvl w:ilvl="0" w:tplc="8CBA59A2">
      <w:start w:val="1"/>
      <w:numFmt w:val="bullet"/>
      <w:lvlText w:val="-"/>
      <w:lvlJc w:val="left"/>
      <w:pPr>
        <w:tabs>
          <w:tab w:val="num" w:pos="785"/>
        </w:tabs>
        <w:ind w:left="785" w:hanging="360"/>
      </w:p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16cid:durableId="1297642165">
    <w:abstractNumId w:val="14"/>
  </w:num>
  <w:num w:numId="2" w16cid:durableId="1360661294">
    <w:abstractNumId w:val="4"/>
  </w:num>
  <w:num w:numId="3" w16cid:durableId="214463799">
    <w:abstractNumId w:val="2"/>
  </w:num>
  <w:num w:numId="4" w16cid:durableId="259334728">
    <w:abstractNumId w:val="1"/>
  </w:num>
  <w:num w:numId="5" w16cid:durableId="1718310106">
    <w:abstractNumId w:val="12"/>
  </w:num>
  <w:num w:numId="6" w16cid:durableId="144124896">
    <w:abstractNumId w:val="10"/>
  </w:num>
  <w:num w:numId="7" w16cid:durableId="1585996061">
    <w:abstractNumId w:val="9"/>
  </w:num>
  <w:num w:numId="8" w16cid:durableId="1328440200">
    <w:abstractNumId w:val="13"/>
  </w:num>
  <w:num w:numId="9" w16cid:durableId="258563515">
    <w:abstractNumId w:val="5"/>
  </w:num>
  <w:num w:numId="10" w16cid:durableId="489640137">
    <w:abstractNumId w:val="11"/>
  </w:num>
  <w:num w:numId="11" w16cid:durableId="1684742169">
    <w:abstractNumId w:val="6"/>
  </w:num>
  <w:num w:numId="12" w16cid:durableId="2058704585">
    <w:abstractNumId w:val="0"/>
  </w:num>
  <w:num w:numId="13" w16cid:durableId="1993291657">
    <w:abstractNumId w:val="3"/>
  </w:num>
  <w:num w:numId="14" w16cid:durableId="1704669620">
    <w:abstractNumId w:val="7"/>
  </w:num>
  <w:num w:numId="15" w16cid:durableId="12391004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21F"/>
    <w:rsid w:val="000028C1"/>
    <w:rsid w:val="00064BB7"/>
    <w:rsid w:val="00080720"/>
    <w:rsid w:val="000A6A88"/>
    <w:rsid w:val="000E5772"/>
    <w:rsid w:val="00152A2D"/>
    <w:rsid w:val="00161794"/>
    <w:rsid w:val="001A6224"/>
    <w:rsid w:val="001B0FA5"/>
    <w:rsid w:val="00207E01"/>
    <w:rsid w:val="003070E8"/>
    <w:rsid w:val="003231E0"/>
    <w:rsid w:val="00370409"/>
    <w:rsid w:val="003C569E"/>
    <w:rsid w:val="003E622D"/>
    <w:rsid w:val="00404578"/>
    <w:rsid w:val="00430C12"/>
    <w:rsid w:val="004C336F"/>
    <w:rsid w:val="004F3286"/>
    <w:rsid w:val="005616CC"/>
    <w:rsid w:val="006B05A0"/>
    <w:rsid w:val="007901F8"/>
    <w:rsid w:val="007D0302"/>
    <w:rsid w:val="007D60C5"/>
    <w:rsid w:val="0083052B"/>
    <w:rsid w:val="00840808"/>
    <w:rsid w:val="0094514E"/>
    <w:rsid w:val="009553F9"/>
    <w:rsid w:val="0098744E"/>
    <w:rsid w:val="00994DFF"/>
    <w:rsid w:val="009B2796"/>
    <w:rsid w:val="00A627A4"/>
    <w:rsid w:val="00A77B3F"/>
    <w:rsid w:val="00AD1CE5"/>
    <w:rsid w:val="00B21ACA"/>
    <w:rsid w:val="00C2478E"/>
    <w:rsid w:val="00C734BA"/>
    <w:rsid w:val="00CF15CD"/>
    <w:rsid w:val="00D84088"/>
    <w:rsid w:val="00DA6C37"/>
    <w:rsid w:val="00DC34A3"/>
    <w:rsid w:val="00DF6029"/>
    <w:rsid w:val="00DF6CD1"/>
    <w:rsid w:val="00E166B3"/>
    <w:rsid w:val="00E45916"/>
    <w:rsid w:val="00E55122"/>
    <w:rsid w:val="00E9621F"/>
    <w:rsid w:val="00EE109B"/>
    <w:rsid w:val="00F46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D556D"/>
  <w15:chartTrackingRefBased/>
  <w15:docId w15:val="{34D779B0-1C2E-4F4B-94EB-C16C16E2C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5CD"/>
    <w:pPr>
      <w:spacing w:after="0" w:line="240" w:lineRule="auto"/>
    </w:pPr>
    <w:rPr>
      <w:rFonts w:ascii="Times New Roman" w:eastAsia="Times New Roman" w:hAnsi="Times New Roman" w:cs="Times New Roman"/>
      <w:kern w:val="0"/>
      <w:sz w:val="24"/>
      <w:szCs w:val="24"/>
      <w14:ligatures w14:val="none"/>
    </w:rPr>
  </w:style>
  <w:style w:type="paragraph" w:styleId="Titlu1">
    <w:name w:val="heading 1"/>
    <w:basedOn w:val="Normal"/>
    <w:next w:val="Normal"/>
    <w:link w:val="Titlu1Caracter"/>
    <w:qFormat/>
    <w:rsid w:val="00CF15CD"/>
    <w:pPr>
      <w:keepNext/>
      <w:tabs>
        <w:tab w:val="right" w:pos="1260"/>
      </w:tabs>
      <w:outlineLvl w:val="0"/>
    </w:pPr>
    <w:rPr>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CF15CD"/>
    <w:rPr>
      <w:rFonts w:ascii="Times New Roman" w:eastAsia="Times New Roman" w:hAnsi="Times New Roman" w:cs="Times New Roman"/>
      <w:kern w:val="0"/>
      <w:sz w:val="24"/>
      <w:szCs w:val="20"/>
      <w14:ligatures w14:val="none"/>
    </w:rPr>
  </w:style>
  <w:style w:type="character" w:styleId="Hyperlink">
    <w:name w:val="Hyperlink"/>
    <w:semiHidden/>
    <w:unhideWhenUsed/>
    <w:rsid w:val="00CF15CD"/>
    <w:rPr>
      <w:color w:val="0000FF"/>
      <w:u w:val="single"/>
    </w:rPr>
  </w:style>
  <w:style w:type="paragraph" w:styleId="Titlu">
    <w:name w:val="Title"/>
    <w:basedOn w:val="Normal"/>
    <w:link w:val="TitluCaracter"/>
    <w:qFormat/>
    <w:rsid w:val="00CF15CD"/>
    <w:pPr>
      <w:jc w:val="center"/>
    </w:pPr>
    <w:rPr>
      <w:b/>
      <w:sz w:val="20"/>
      <w:szCs w:val="20"/>
    </w:rPr>
  </w:style>
  <w:style w:type="character" w:customStyle="1" w:styleId="TitluCaracter">
    <w:name w:val="Titlu Caracter"/>
    <w:basedOn w:val="Fontdeparagrafimplicit"/>
    <w:link w:val="Titlu"/>
    <w:rsid w:val="00CF15CD"/>
    <w:rPr>
      <w:rFonts w:ascii="Times New Roman" w:eastAsia="Times New Roman" w:hAnsi="Times New Roman" w:cs="Times New Roman"/>
      <w:b/>
      <w:kern w:val="0"/>
      <w:sz w:val="20"/>
      <w:szCs w:val="20"/>
      <w14:ligatures w14:val="none"/>
    </w:rPr>
  </w:style>
  <w:style w:type="paragraph" w:styleId="Subtitlu">
    <w:name w:val="Subtitle"/>
    <w:basedOn w:val="Normal"/>
    <w:link w:val="SubtitluCaracter"/>
    <w:qFormat/>
    <w:rsid w:val="00CF15CD"/>
    <w:pPr>
      <w:jc w:val="center"/>
    </w:pPr>
    <w:rPr>
      <w:szCs w:val="20"/>
    </w:rPr>
  </w:style>
  <w:style w:type="character" w:customStyle="1" w:styleId="SubtitluCaracter">
    <w:name w:val="Subtitlu Caracter"/>
    <w:basedOn w:val="Fontdeparagrafimplicit"/>
    <w:link w:val="Subtitlu"/>
    <w:rsid w:val="00CF15CD"/>
    <w:rPr>
      <w:rFonts w:ascii="Times New Roman" w:eastAsia="Times New Roman" w:hAnsi="Times New Roman" w:cs="Times New Roman"/>
      <w:kern w:val="0"/>
      <w:sz w:val="24"/>
      <w:szCs w:val="20"/>
      <w14:ligatures w14:val="none"/>
    </w:rPr>
  </w:style>
  <w:style w:type="paragraph" w:styleId="Listparagraf">
    <w:name w:val="List Paragraph"/>
    <w:basedOn w:val="Normal"/>
    <w:uiPriority w:val="34"/>
    <w:qFormat/>
    <w:rsid w:val="00CF15CD"/>
    <w:pPr>
      <w:ind w:left="720"/>
      <w:contextualSpacing/>
    </w:pPr>
  </w:style>
  <w:style w:type="character" w:customStyle="1" w:styleId="l5tlu1">
    <w:name w:val="l5tlu1"/>
    <w:basedOn w:val="Fontdeparagrafimplicit"/>
    <w:rsid w:val="00CF15CD"/>
    <w:rPr>
      <w:b/>
      <w:bCs/>
      <w:color w:val="000000"/>
      <w:sz w:val="32"/>
      <w:szCs w:val="32"/>
    </w:rPr>
  </w:style>
  <w:style w:type="character" w:styleId="Robust">
    <w:name w:val="Strong"/>
    <w:basedOn w:val="Fontdeparagrafimplicit"/>
    <w:uiPriority w:val="22"/>
    <w:qFormat/>
    <w:rsid w:val="00DC34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19" TargetMode="External"/><Relationship Id="rId3" Type="http://schemas.openxmlformats.org/officeDocument/2006/relationships/settings" Target="settings.xml"/><Relationship Id="rId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2-12-1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italbalaceanca@gmail.com,%20site:www.eftimie" TargetMode="Externa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hyperlink" Target="mailto:spitalbalaceanca@gmail.com,%20site:www.eftimie" TargetMode="External"/><Relationship Id="rId4" Type="http://schemas.openxmlformats.org/officeDocument/2006/relationships/webSettings" Target="webSettings.xml"/><Relationship Id="rId9" Type="http://schemas.openxmlformats.org/officeDocument/2006/relationships/hyperlink" Target="https://lege5.ro/App/Document/geytinbqge/legea-nr-76-2008-privind-organizarea-si-functionarea-sistemului-national-de-date-genetice-judiciare?d=2022-12-19"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514</TotalTime>
  <Pages>1</Pages>
  <Words>1871</Words>
  <Characters>10666</Characters>
  <Application>Microsoft Office Word</Application>
  <DocSecurity>0</DocSecurity>
  <Lines>88</Lines>
  <Paragraphs>25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balaceanca spital</dc:creator>
  <cp:keywords/>
  <dc:description/>
  <cp:lastModifiedBy>Sgondor Elena</cp:lastModifiedBy>
  <cp:revision>12</cp:revision>
  <cp:lastPrinted>2026-10-27T12:14:00Z</cp:lastPrinted>
  <dcterms:created xsi:type="dcterms:W3CDTF">2023-04-20T05:43:00Z</dcterms:created>
  <dcterms:modified xsi:type="dcterms:W3CDTF">2026-10-27T12:14:00Z</dcterms:modified>
</cp:coreProperties>
</file>