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F32D0" w14:textId="77777777" w:rsidR="007F7A8E" w:rsidRDefault="007F7A8E" w:rsidP="007F7A8E">
      <w:pPr>
        <w:spacing w:line="252" w:lineRule="auto"/>
        <w:ind w:left="1440" w:firstLine="720"/>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ANUNȚ CONCURS DE RECRUTARE</w:t>
      </w:r>
    </w:p>
    <w:p w14:paraId="286D4C53" w14:textId="45ADFDED" w:rsidR="007F7A8E" w:rsidRDefault="007F7A8E" w:rsidP="007F7A8E">
      <w:pPr>
        <w:pStyle w:val="shdr"/>
        <w:spacing w:before="0" w:after="0"/>
        <w:jc w:val="both"/>
        <w:rPr>
          <w:sz w:val="22"/>
          <w:szCs w:val="22"/>
        </w:rPr>
      </w:pPr>
      <w:r>
        <w:rPr>
          <w:lang w:val="ro-RO"/>
        </w:rPr>
        <w:t xml:space="preserve"> </w:t>
      </w:r>
      <w:r>
        <w:rPr>
          <w:lang w:val="ro-RO"/>
        </w:rPr>
        <w:tab/>
      </w:r>
      <w:r>
        <w:rPr>
          <w:sz w:val="22"/>
          <w:szCs w:val="22"/>
          <w:lang w:val="ro-RO"/>
        </w:rPr>
        <w:t>Î</w:t>
      </w:r>
      <w:r>
        <w:rPr>
          <w:sz w:val="22"/>
          <w:szCs w:val="22"/>
        </w:rPr>
        <w:t>n conformitate cu prevederile H.G.R. nr. 1336/2022 pentru aprobarea Regulamentului-cadru privind organizarea şi dezvoltarea carierei personalului contractual din sectorul bugetar plătit din fonduri publice, cu modific</w:t>
      </w:r>
      <w:r>
        <w:rPr>
          <w:sz w:val="22"/>
          <w:szCs w:val="22"/>
          <w:lang w:val="ro-RO"/>
        </w:rPr>
        <w:t xml:space="preserve">ările și completările ulterioare, coroborat cu </w:t>
      </w:r>
      <w:r>
        <w:rPr>
          <w:sz w:val="22"/>
          <w:szCs w:val="22"/>
        </w:rPr>
        <w:t>art. XXII, alin. (3</w:t>
      </w:r>
      <w:r w:rsidR="00E6252B">
        <w:rPr>
          <w:sz w:val="22"/>
          <w:szCs w:val="22"/>
        </w:rPr>
        <w:t xml:space="preserve">) </w:t>
      </w:r>
      <w:r>
        <w:rPr>
          <w:sz w:val="22"/>
          <w:szCs w:val="22"/>
        </w:rPr>
        <w:t xml:space="preserve">din Legea nr. 141/2025 privind unele măsuri fiscal-bugetare, cu modificările și completările ulterioare și cu </w:t>
      </w:r>
      <w:r>
        <w:rPr>
          <w:sz w:val="22"/>
          <w:szCs w:val="22"/>
          <w:lang w:val="ro-RO"/>
        </w:rPr>
        <w:t xml:space="preserve">prevederile </w:t>
      </w:r>
      <w:r>
        <w:rPr>
          <w:color w:val="000000"/>
          <w:sz w:val="22"/>
          <w:szCs w:val="22"/>
          <w:lang w:val="en-GB"/>
        </w:rPr>
        <w:t xml:space="preserve">Legii nr. 142/2026 pentru aprobarea Ordonanţei de urgenţă a Guvernului nr. 34/2023 privind unele măsuri fiscal-bugetare, prorogarea unor termene, precum şi pentru modificarea şi completarea unor acte normative, </w:t>
      </w:r>
      <w:r>
        <w:rPr>
          <w:sz w:val="22"/>
          <w:szCs w:val="22"/>
          <w:lang w:val="it-IT"/>
        </w:rPr>
        <w:t xml:space="preserve">Direcția Asistență Socială Oltenița </w:t>
      </w:r>
      <w:r>
        <w:rPr>
          <w:sz w:val="22"/>
          <w:szCs w:val="22"/>
        </w:rPr>
        <w:t xml:space="preserve">organizează concurs pentru ocuparea unui post contractual de execuție </w:t>
      </w:r>
      <w:r w:rsidR="00E6252B">
        <w:rPr>
          <w:sz w:val="22"/>
          <w:szCs w:val="22"/>
        </w:rPr>
        <w:t xml:space="preserve">temporar </w:t>
      </w:r>
      <w:r>
        <w:rPr>
          <w:sz w:val="22"/>
          <w:szCs w:val="22"/>
        </w:rPr>
        <w:t>vacant de asistent social debutant,</w:t>
      </w:r>
      <w:r>
        <w:rPr>
          <w:sz w:val="22"/>
          <w:szCs w:val="22"/>
          <w:lang w:val="ro-RO"/>
        </w:rPr>
        <w:t xml:space="preserve"> </w:t>
      </w:r>
      <w:r>
        <w:rPr>
          <w:sz w:val="22"/>
          <w:szCs w:val="22"/>
        </w:rPr>
        <w:t>pe perioadă determinată, 8 ore/zi, 40 ore pe săptămână în cadrul</w:t>
      </w:r>
      <w:r w:rsidR="00E6252B">
        <w:rPr>
          <w:sz w:val="22"/>
          <w:szCs w:val="22"/>
        </w:rPr>
        <w:t xml:space="preserve"> Compart</w:t>
      </w:r>
      <w:r w:rsidR="00A9017D">
        <w:rPr>
          <w:sz w:val="22"/>
          <w:szCs w:val="22"/>
        </w:rPr>
        <w:t>i</w:t>
      </w:r>
      <w:r w:rsidR="00E6252B">
        <w:rPr>
          <w:sz w:val="22"/>
          <w:szCs w:val="22"/>
        </w:rPr>
        <w:t xml:space="preserve">mentului </w:t>
      </w:r>
      <w:r w:rsidR="00E6252B">
        <w:t>Registratur</w:t>
      </w:r>
      <w:r w:rsidR="00E6252B">
        <w:rPr>
          <w:lang w:val="es-MX"/>
        </w:rPr>
        <w:t>ă</w:t>
      </w:r>
      <w:r w:rsidR="00E6252B">
        <w:t>, Rela</w:t>
      </w:r>
      <w:r w:rsidR="00E6252B">
        <w:rPr>
          <w:lang w:val="es-MX"/>
        </w:rPr>
        <w:t>ț</w:t>
      </w:r>
      <w:r w:rsidR="00E6252B">
        <w:t>ii cu Publicul, Evaluare Ini</w:t>
      </w:r>
      <w:r w:rsidR="00E6252B">
        <w:rPr>
          <w:lang w:val="es-MX"/>
        </w:rPr>
        <w:t>ț</w:t>
      </w:r>
      <w:r w:rsidR="00E6252B">
        <w:t>ial</w:t>
      </w:r>
      <w:r w:rsidR="00E6252B">
        <w:rPr>
          <w:lang w:val="es-MX"/>
        </w:rPr>
        <w:t>ă</w:t>
      </w:r>
      <w:r>
        <w:rPr>
          <w:sz w:val="22"/>
          <w:szCs w:val="22"/>
        </w:rPr>
        <w:t>.</w:t>
      </w:r>
    </w:p>
    <w:p w14:paraId="5511508B" w14:textId="3830F990" w:rsidR="00E6252B" w:rsidRPr="007548BA" w:rsidRDefault="00E6252B" w:rsidP="007F7A8E">
      <w:pPr>
        <w:pStyle w:val="shdr"/>
        <w:spacing w:before="0" w:after="0"/>
        <w:jc w:val="both"/>
        <w:rPr>
          <w:color w:val="000000"/>
          <w:sz w:val="22"/>
          <w:szCs w:val="22"/>
          <w:u w:val="single"/>
        </w:rPr>
      </w:pPr>
      <w:r>
        <w:rPr>
          <w:sz w:val="22"/>
          <w:szCs w:val="22"/>
        </w:rPr>
        <w:t xml:space="preserve">          </w:t>
      </w:r>
      <w:r w:rsidRPr="007548BA">
        <w:rPr>
          <w:sz w:val="22"/>
          <w:szCs w:val="22"/>
          <w:u w:val="single"/>
        </w:rPr>
        <w:t>Angajarea pe perioadă determinată se va efectua pe perioada suspendării titularului postului până cel târziu la data de 12.08.2028.</w:t>
      </w:r>
    </w:p>
    <w:p w14:paraId="0415E22D" w14:textId="77777777" w:rsidR="007F7A8E" w:rsidRDefault="007F7A8E" w:rsidP="007F7A8E">
      <w:pPr>
        <w:spacing w:after="0" w:line="252" w:lineRule="auto"/>
        <w:jc w:val="both"/>
        <w:rPr>
          <w:rFonts w:ascii="Times New Roman" w:hAnsi="Times New Roman" w:cs="Times New Roman"/>
        </w:rPr>
      </w:pPr>
      <w:r>
        <w:rPr>
          <w:rFonts w:ascii="Times New Roman" w:hAnsi="Times New Roman" w:cs="Times New Roman"/>
        </w:rPr>
        <w:t>Dosarele se depun la Direcția Asistență Socială Oltenița, Bdul Republicii, nr.39, Bl. R,  Sc. C, Mun. Oltenița, Jud. Călărași. Relații suplimentare se pot obține de la sediul instituției sau la telefon 0242/515659.</w:t>
      </w:r>
    </w:p>
    <w:p w14:paraId="3F76B580"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 xml:space="preserve"> </w:t>
      </w:r>
      <w:r w:rsidRPr="00053743">
        <w:rPr>
          <w:rFonts w:ascii="Times New Roman" w:hAnsi="Times New Roman" w:cs="Times New Roman"/>
          <w:b/>
          <w:bCs/>
        </w:rPr>
        <w:t>I. Dosarul de înscriere la concurs va cuprinde următoarele documente</w:t>
      </w:r>
      <w:r w:rsidRPr="00053743">
        <w:rPr>
          <w:rFonts w:ascii="Times New Roman" w:hAnsi="Times New Roman" w:cs="Times New Roman"/>
        </w:rPr>
        <w:t>:</w:t>
      </w:r>
    </w:p>
    <w:p w14:paraId="481DCD76"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a) formularul de înscriere la concurs, conform modelului prevăzut în anexa nr. 2 la Hotărârea Guvernului nr. 1.336/2022 pentru aprobarea Regulamentului-cadru privind organizarea și dezvoltarea carierei personalului contractual din sectorul bugetar plătit din fonduri publice;</w:t>
      </w:r>
    </w:p>
    <w:p w14:paraId="3A5FF92A"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b) copia actului de identitate sau orice alt document care atestă identitatea, potrivit legii, aflate în termen de valabilitate;</w:t>
      </w:r>
    </w:p>
    <w:p w14:paraId="0EE69D2C"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c) copia certificatului de căsătorie sau a altui document prin care s-a realizat schimbarea de nume, după caz;</w:t>
      </w:r>
    </w:p>
    <w:p w14:paraId="40285D74"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795F505"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e) copia carnetului de muncă, a adeverinţei eliberate de angajator pentru perioada lucrată, care să ateste vechimea în muncă şi în specialitatea studiilor solicitate pentru ocuparea postului;</w:t>
      </w:r>
    </w:p>
    <w:p w14:paraId="7EE59E66"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f) certificat de cazier judiciar sau, după caz, extrasul de pe cazierul judiciar;</w:t>
      </w:r>
    </w:p>
    <w:p w14:paraId="49FAAA3D"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g) adeverinţă medicală care să ateste starea de sănătate corespunzătoare, eliberată de către medicul de familie al candidatului sau de către unităţile sanitare abilitate cu cel mult 6 luni anterior derulării concursului;</w:t>
      </w:r>
    </w:p>
    <w:p w14:paraId="3061B151"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EDC2B05"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i) curriculum vitae, model comun european.</w:t>
      </w:r>
    </w:p>
    <w:p w14:paraId="4F6B3A4E"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FA893DB"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Copiile de pe actele prevăzute la alin. (1) lit. b)-e), precum şi copia certificatului de încadrare într-un grad de handicap (după caz) se prezintă însoţite de documentele originale, care se certifică cu menţiunea „conform cu originalul“ de către secretarul comisiei de concurs.</w:t>
      </w:r>
    </w:p>
    <w:p w14:paraId="613D2A5F" w14:textId="77777777" w:rsidR="004C373C" w:rsidRPr="00053743" w:rsidRDefault="004C373C">
      <w:pPr>
        <w:spacing w:line="252" w:lineRule="auto"/>
        <w:jc w:val="both"/>
        <w:rPr>
          <w:rFonts w:ascii="Times New Roman" w:hAnsi="Times New Roman" w:cs="Times New Roman"/>
        </w:rPr>
      </w:pPr>
    </w:p>
    <w:p w14:paraId="028F7B59" w14:textId="77777777" w:rsidR="004C373C" w:rsidRPr="00053743" w:rsidRDefault="00053743">
      <w:pPr>
        <w:spacing w:line="252" w:lineRule="auto"/>
        <w:jc w:val="both"/>
        <w:rPr>
          <w:rFonts w:ascii="Times New Roman" w:hAnsi="Times New Roman" w:cs="Times New Roman"/>
        </w:rPr>
      </w:pPr>
      <w:r w:rsidRPr="00053743">
        <w:rPr>
          <w:rFonts w:ascii="Times New Roman" w:hAnsi="Times New Roman" w:cs="Times New Roman"/>
        </w:rPr>
        <w:t xml:space="preserve"> </w:t>
      </w:r>
      <w:r w:rsidRPr="00053743">
        <w:rPr>
          <w:rFonts w:ascii="Times New Roman" w:hAnsi="Times New Roman" w:cs="Times New Roman"/>
          <w:b/>
          <w:bCs/>
        </w:rPr>
        <w:t>II. Condițiile generale de participare:</w:t>
      </w:r>
    </w:p>
    <w:p w14:paraId="557BA9F9" w14:textId="77777777" w:rsidR="004C373C" w:rsidRPr="00053743" w:rsidRDefault="00053743">
      <w:pPr>
        <w:spacing w:line="252" w:lineRule="auto"/>
        <w:jc w:val="both"/>
        <w:rPr>
          <w:rFonts w:ascii="Times New Roman" w:hAnsi="Times New Roman" w:cs="Times New Roman"/>
        </w:rPr>
      </w:pPr>
      <w:r w:rsidRPr="00053743">
        <w:rPr>
          <w:rFonts w:ascii="Times New Roman" w:hAnsi="Times New Roman" w:cs="Times New Roman"/>
        </w:rPr>
        <w:t>În conformitate cu prevederile art. 15 din Hotărârea Guvernului nr. 1336/28.10.2022 pentru abrobarea Regulamentului-cadru privind organizarea și dezvoltarea carierei personalului contractual din sectorul bugetar plătit din fonduri publice, poate ocupa un post vacant sau temporar vacant persoana care îndeplinește condițiile prevăzute de Legea nr.53/2003 – Codul muncii, republicată, cu modificările și completările ulterioare și cerințele specifice prevăzute la art. 542 alin (1) și (2) din Ordonanța de Urgență nr. 57/2019 privind Codul administrativ, cu modificările și completările ulterioare:</w:t>
      </w:r>
    </w:p>
    <w:p w14:paraId="0434887C"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lastRenderedPageBreak/>
        <w:t>a) are cetățenia română sau cetățenia unui alt stat membru al Uniunii Europene, a unui stat parte la Acordul privind Spațiul Economic European (SEE) sau cetățenia Confederației Elvețiene;</w:t>
      </w:r>
    </w:p>
    <w:p w14:paraId="6E64AB0D"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b) cunoaște limba română, scris și vorbit;</w:t>
      </w:r>
    </w:p>
    <w:p w14:paraId="2702FFCB"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c) are capacitate de muncă în conformitate cu prevederile Legii nr. 53/2003 - Codul muncii, republicată, cu modificările și completările ulterioare;</w:t>
      </w:r>
    </w:p>
    <w:p w14:paraId="391BE224"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d) are o stare de sănătate corespunzătoare postului pentru care candidează, atestată pe baza adeverinței medicale eliberate de medicul de familie sau de unitățile sanitare abilitate;</w:t>
      </w:r>
    </w:p>
    <w:p w14:paraId="7DBF5F48"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e) îndeplinește condițiile de studii, de vechime în specialitate și, după caz, alte condițîi specifice potrivit cerințelor postului scos la concurs, inclusiv condițiile de exercitare a profesiei;</w:t>
      </w:r>
    </w:p>
    <w:p w14:paraId="31B7560D"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16D052A"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E6C114C" w14:textId="77777777" w:rsidR="004C373C" w:rsidRPr="00053743" w:rsidRDefault="00053743">
      <w:pPr>
        <w:spacing w:after="0" w:line="252" w:lineRule="auto"/>
        <w:jc w:val="both"/>
        <w:rPr>
          <w:rFonts w:ascii="Times New Roman" w:hAnsi="Times New Roman" w:cs="Times New Roman"/>
        </w:rPr>
      </w:pPr>
      <w:r w:rsidRPr="00053743">
        <w:rPr>
          <w:rFonts w:ascii="Times New Roman" w:hAnsi="Times New Roman" w:cs="Times New Roman"/>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02E05FD0" w14:textId="77777777" w:rsidR="004C373C" w:rsidRPr="00053743" w:rsidRDefault="004C373C">
      <w:pPr>
        <w:spacing w:after="0" w:line="252" w:lineRule="auto"/>
        <w:jc w:val="both"/>
        <w:rPr>
          <w:rFonts w:ascii="Times New Roman" w:hAnsi="Times New Roman" w:cs="Times New Roman"/>
        </w:rPr>
      </w:pPr>
    </w:p>
    <w:p w14:paraId="7C92E790" w14:textId="77777777" w:rsidR="0041019F" w:rsidRDefault="0041019F" w:rsidP="0041019F">
      <w:pPr>
        <w:spacing w:line="252" w:lineRule="auto"/>
        <w:jc w:val="both"/>
        <w:rPr>
          <w:rFonts w:ascii="Times New Roman" w:hAnsi="Times New Roman" w:cs="Times New Roman"/>
        </w:rPr>
      </w:pPr>
      <w:r>
        <w:rPr>
          <w:rFonts w:ascii="Times New Roman" w:hAnsi="Times New Roman" w:cs="Times New Roman"/>
          <w:b/>
          <w:bCs/>
        </w:rPr>
        <w:t>III. Condiții specifice:</w:t>
      </w:r>
    </w:p>
    <w:p w14:paraId="2ACA6C09" w14:textId="77777777" w:rsidR="0041019F" w:rsidRDefault="0041019F" w:rsidP="0041019F">
      <w:pPr>
        <w:spacing w:line="252" w:lineRule="auto"/>
        <w:jc w:val="both"/>
        <w:rPr>
          <w:rFonts w:ascii="Times New Roman" w:hAnsi="Times New Roman" w:cs="Times New Roman"/>
        </w:rPr>
      </w:pPr>
      <w:r>
        <w:rPr>
          <w:rFonts w:ascii="Times New Roman" w:hAnsi="Times New Roman" w:cs="Times New Roman"/>
          <w:b/>
          <w:bCs/>
        </w:rPr>
        <w:t xml:space="preserve">POST ASISTENT SOCIAL </w:t>
      </w:r>
      <w:r>
        <w:rPr>
          <w:rFonts w:ascii="Times New Roman" w:hAnsi="Times New Roman" w:cs="Times New Roman"/>
          <w:b/>
          <w:bCs/>
          <w:lang w:val="ro-RO"/>
        </w:rPr>
        <w:t>DEBUTANT</w:t>
      </w:r>
    </w:p>
    <w:p w14:paraId="329F5E53" w14:textId="77777777" w:rsidR="0041019F" w:rsidRPr="007548BA" w:rsidRDefault="0041019F" w:rsidP="0041019F">
      <w:pPr>
        <w:spacing w:after="0" w:line="252" w:lineRule="auto"/>
        <w:jc w:val="both"/>
        <w:rPr>
          <w:rFonts w:ascii="Times New Roman" w:hAnsi="Times New Roman" w:cs="Times New Roman"/>
        </w:rPr>
      </w:pPr>
      <w:r>
        <w:rPr>
          <w:rFonts w:ascii="Times New Roman" w:hAnsi="Times New Roman" w:cs="Times New Roman"/>
        </w:rPr>
        <w:t>- studii universitare de licență absolvite cu diplomă de licență sau echivalentă în domeniul Asistență Socială,</w:t>
      </w:r>
      <w:r>
        <w:rPr>
          <w:rFonts w:ascii="Times New Roman" w:hAnsi="Times New Roman" w:cs="Times New Roman"/>
          <w:b/>
          <w:bCs/>
        </w:rPr>
        <w:t xml:space="preserve"> </w:t>
      </w:r>
      <w:r w:rsidRPr="007548BA">
        <w:rPr>
          <w:rFonts w:ascii="Times New Roman" w:hAnsi="Times New Roman" w:cs="Times New Roman"/>
          <w:bCs/>
        </w:rPr>
        <w:t>cod COR 263501</w:t>
      </w:r>
    </w:p>
    <w:p w14:paraId="26F273D1" w14:textId="77777777" w:rsidR="0041019F" w:rsidRDefault="0041019F" w:rsidP="0041019F">
      <w:pPr>
        <w:spacing w:after="0" w:line="252" w:lineRule="auto"/>
        <w:jc w:val="both"/>
        <w:rPr>
          <w:rFonts w:ascii="Times New Roman" w:hAnsi="Times New Roman" w:cs="Times New Roman"/>
        </w:rPr>
      </w:pPr>
      <w:r>
        <w:rPr>
          <w:rFonts w:ascii="Times New Roman" w:hAnsi="Times New Roman" w:cs="Times New Roman"/>
        </w:rPr>
        <w:t xml:space="preserve">- Aviz de liberă practică emis de Colegiul Național al </w:t>
      </w:r>
      <w:r w:rsidRPr="00026365">
        <w:rPr>
          <w:rFonts w:ascii="Times New Roman" w:hAnsi="Times New Roman" w:cs="Times New Roman"/>
        </w:rPr>
        <w:t>Asistenților Sociali cu treapt</w:t>
      </w:r>
      <w:r w:rsidRPr="00026365">
        <w:rPr>
          <w:rFonts w:ascii="Times New Roman" w:hAnsi="Times New Roman" w:cs="Times New Roman"/>
          <w:lang w:val="ro-RO"/>
        </w:rPr>
        <w:t>ă</w:t>
      </w:r>
      <w:r w:rsidRPr="00026365">
        <w:rPr>
          <w:rFonts w:ascii="Times New Roman" w:hAnsi="Times New Roman" w:cs="Times New Roman"/>
        </w:rPr>
        <w:t xml:space="preserve"> de competență </w:t>
      </w:r>
      <w:r w:rsidRPr="00026365">
        <w:rPr>
          <w:rFonts w:ascii="Times New Roman" w:eastAsia="Calibri" w:hAnsi="Times New Roman" w:cs="Times New Roman"/>
          <w:lang w:val="ro-RO"/>
        </w:rPr>
        <w:t>debutant</w:t>
      </w:r>
      <w:r w:rsidRPr="00026365">
        <w:rPr>
          <w:rFonts w:ascii="Times New Roman" w:hAnsi="Times New Roman" w:cs="Times New Roman"/>
        </w:rPr>
        <w:t>;</w:t>
      </w:r>
    </w:p>
    <w:p w14:paraId="3E51CE5A" w14:textId="1712FF4B" w:rsidR="0041019F" w:rsidRDefault="0041019F" w:rsidP="0041019F">
      <w:pPr>
        <w:pStyle w:val="Standard"/>
        <w:spacing w:line="244" w:lineRule="auto"/>
        <w:jc w:val="both"/>
      </w:pPr>
      <w:r>
        <w:rPr>
          <w:rFonts w:ascii="Times New Roman" w:hAnsi="Times New Roman" w:cs="Times New Roman"/>
        </w:rPr>
        <w:t xml:space="preserve">- vechime în specialitate: </w:t>
      </w:r>
      <w:r>
        <w:rPr>
          <w:rFonts w:ascii="Times New Roman" w:eastAsia="Times New Roman" w:hAnsi="Times New Roman"/>
        </w:rPr>
        <w:t xml:space="preserve">nu </w:t>
      </w:r>
      <w:r w:rsidR="00472696">
        <w:rPr>
          <w:rFonts w:ascii="Times New Roman" w:eastAsia="Times New Roman" w:hAnsi="Times New Roman"/>
        </w:rPr>
        <w:t>este necesară.</w:t>
      </w:r>
    </w:p>
    <w:p w14:paraId="636619BA" w14:textId="77777777" w:rsidR="0041019F" w:rsidRDefault="0041019F" w:rsidP="0041019F">
      <w:pPr>
        <w:spacing w:after="0" w:line="252" w:lineRule="auto"/>
        <w:jc w:val="both"/>
        <w:rPr>
          <w:rFonts w:ascii="Times New Roman" w:hAnsi="Times New Roman" w:cs="Times New Roman"/>
        </w:rPr>
      </w:pPr>
    </w:p>
    <w:p w14:paraId="4E2CBC9C" w14:textId="1DD5967B" w:rsidR="00E6252B" w:rsidRDefault="0041019F" w:rsidP="00E6252B">
      <w:pPr>
        <w:pStyle w:val="Standard"/>
        <w:jc w:val="both"/>
      </w:pPr>
      <w:r>
        <w:rPr>
          <w:rFonts w:ascii="Times New Roman" w:hAnsi="Times New Roman" w:cs="Times New Roman"/>
          <w:b/>
          <w:bCs/>
          <w:sz w:val="22"/>
          <w:szCs w:val="22"/>
        </w:rPr>
        <w:t xml:space="preserve">IV. </w:t>
      </w:r>
      <w:r w:rsidR="00E6252B">
        <w:rPr>
          <w:rFonts w:ascii="Times New Roman" w:hAnsi="Times New Roman" w:cs="Times New Roman"/>
          <w:b/>
          <w:bCs/>
        </w:rPr>
        <w:t>Bibliografia și tematica de  concurs:</w:t>
      </w:r>
    </w:p>
    <w:p w14:paraId="254C9460" w14:textId="77777777" w:rsidR="00E6252B" w:rsidRPr="007548BA" w:rsidRDefault="00E6252B" w:rsidP="00E6252B">
      <w:pPr>
        <w:pStyle w:val="Standard"/>
        <w:jc w:val="both"/>
      </w:pPr>
      <w:r w:rsidRPr="007548BA">
        <w:rPr>
          <w:rFonts w:ascii="Times New Roman" w:hAnsi="Times New Roman" w:cs="Times New Roman"/>
          <w:b/>
          <w:bCs/>
          <w:iCs/>
        </w:rPr>
        <w:t xml:space="preserve">ASISTENT  SOCIAL </w:t>
      </w:r>
      <w:r w:rsidRPr="007548BA">
        <w:rPr>
          <w:rFonts w:ascii="Times New Roman" w:eastAsia="Calibri" w:hAnsi="Times New Roman" w:cs="Times New Roman"/>
          <w:b/>
          <w:bCs/>
          <w:iCs/>
        </w:rPr>
        <w:t>DEBUTANT</w:t>
      </w:r>
    </w:p>
    <w:p w14:paraId="05E4E957" w14:textId="77777777" w:rsidR="00E6252B" w:rsidRDefault="00E6252B" w:rsidP="00E6252B">
      <w:pPr>
        <w:pStyle w:val="Standard"/>
        <w:jc w:val="both"/>
        <w:rPr>
          <w:rFonts w:ascii="Times New Roman" w:hAnsi="Times New Roman" w:cs="Times New Roman"/>
          <w:b/>
          <w:bCs/>
        </w:rPr>
      </w:pPr>
      <w:r>
        <w:rPr>
          <w:rFonts w:ascii="Times New Roman" w:hAnsi="Times New Roman" w:cs="Times New Roman"/>
          <w:b/>
          <w:bCs/>
        </w:rPr>
        <w:t>1. Legea nr. 292/2011 a asistenței sociale, cu modificările și completările ulterioare</w:t>
      </w:r>
    </w:p>
    <w:p w14:paraId="39D86681" w14:textId="77777777" w:rsidR="00E6252B" w:rsidRDefault="00E6252B" w:rsidP="00E6252B">
      <w:pPr>
        <w:pStyle w:val="Standard"/>
        <w:jc w:val="both"/>
        <w:rPr>
          <w:rFonts w:ascii="Times New Roman" w:hAnsi="Times New Roman" w:cs="Times New Roman"/>
          <w:b/>
          <w:bCs/>
        </w:rPr>
      </w:pPr>
      <w:r>
        <w:rPr>
          <w:rFonts w:ascii="Times New Roman" w:hAnsi="Times New Roman" w:cs="Times New Roman"/>
          <w:b/>
          <w:bCs/>
        </w:rPr>
        <w:t>Tematica:</w:t>
      </w:r>
    </w:p>
    <w:p w14:paraId="3DE129AC" w14:textId="77777777" w:rsidR="00E6252B" w:rsidRDefault="00E6252B" w:rsidP="00E6252B">
      <w:pPr>
        <w:pStyle w:val="Standard"/>
        <w:jc w:val="both"/>
        <w:rPr>
          <w:rFonts w:ascii="Times New Roman" w:hAnsi="Times New Roman" w:cs="Times New Roman"/>
        </w:rPr>
      </w:pPr>
      <w:r>
        <w:rPr>
          <w:rFonts w:ascii="Times New Roman" w:hAnsi="Times New Roman" w:cs="Times New Roman"/>
        </w:rPr>
        <w:t>CAP. I- Dispoziții generale</w:t>
      </w:r>
    </w:p>
    <w:p w14:paraId="020877EA" w14:textId="77777777" w:rsidR="00E6252B" w:rsidRDefault="00E6252B" w:rsidP="00E6252B">
      <w:pPr>
        <w:pStyle w:val="Standard"/>
        <w:jc w:val="both"/>
        <w:rPr>
          <w:rFonts w:ascii="Times New Roman" w:hAnsi="Times New Roman" w:cs="Times New Roman"/>
        </w:rPr>
      </w:pPr>
      <w:r>
        <w:rPr>
          <w:rFonts w:ascii="Times New Roman" w:hAnsi="Times New Roman" w:cs="Times New Roman"/>
        </w:rPr>
        <w:t>CAP. II – Sistemul de beneficii de asistență socială</w:t>
      </w:r>
    </w:p>
    <w:p w14:paraId="19ED09FA" w14:textId="77777777" w:rsidR="00E6252B" w:rsidRDefault="00E6252B" w:rsidP="00E6252B">
      <w:pPr>
        <w:pStyle w:val="Standard"/>
        <w:jc w:val="both"/>
        <w:rPr>
          <w:rFonts w:ascii="Times New Roman" w:hAnsi="Times New Roman" w:cs="Times New Roman"/>
        </w:rPr>
      </w:pPr>
      <w:r>
        <w:rPr>
          <w:rFonts w:ascii="Times New Roman" w:hAnsi="Times New Roman" w:cs="Times New Roman"/>
        </w:rPr>
        <w:t>CAP. III - Sistemul de servicii sociale</w:t>
      </w:r>
    </w:p>
    <w:p w14:paraId="35A4779E" w14:textId="77777777" w:rsidR="00E6252B" w:rsidRDefault="00E6252B" w:rsidP="00E6252B">
      <w:pPr>
        <w:pStyle w:val="Standard"/>
        <w:jc w:val="both"/>
        <w:rPr>
          <w:rFonts w:ascii="Times New Roman" w:hAnsi="Times New Roman" w:cs="Times New Roman"/>
        </w:rPr>
      </w:pPr>
      <w:r>
        <w:rPr>
          <w:rFonts w:ascii="Times New Roman" w:hAnsi="Times New Roman" w:cs="Times New Roman"/>
        </w:rPr>
        <w:t>CAP. IV - Măsuri integrate de asistență socială, SECȚIUNEA 1 - Prevenirea și combaterea sărăciei și riscului de excluziune socială; SECȚIUNEA a 2-a - Asistență socială a copilului și a familiei; SECȚIUNEA a 3-a - Asistență socială a persoanelor cu dizabilități și  SECȚIUNEA a 4-a - Asistență socială a persoanelor vârstnice.</w:t>
      </w:r>
    </w:p>
    <w:p w14:paraId="018DB0EF" w14:textId="77777777" w:rsidR="00E6252B" w:rsidRDefault="00E6252B" w:rsidP="00E6252B">
      <w:pPr>
        <w:pStyle w:val="Standard"/>
        <w:jc w:val="both"/>
      </w:pPr>
      <w:r>
        <w:rPr>
          <w:rFonts w:ascii="Times New Roman" w:hAnsi="Times New Roman" w:cs="Times New Roman"/>
          <w:b/>
          <w:bCs/>
        </w:rPr>
        <w:t xml:space="preserve"> 2. Legea nr. 17/2000 privind asistența socială a persoanelor vârstnice, cu modificările și completările ulterioare</w:t>
      </w:r>
    </w:p>
    <w:p w14:paraId="33C96DB5" w14:textId="77777777" w:rsidR="00E6252B" w:rsidRDefault="00E6252B" w:rsidP="00E6252B">
      <w:pPr>
        <w:pStyle w:val="Standard"/>
        <w:jc w:val="both"/>
        <w:rPr>
          <w:rFonts w:ascii="Times New Roman" w:hAnsi="Times New Roman" w:cs="Times New Roman"/>
          <w:b/>
          <w:bCs/>
        </w:rPr>
      </w:pPr>
      <w:r>
        <w:rPr>
          <w:rFonts w:ascii="Times New Roman" w:hAnsi="Times New Roman" w:cs="Times New Roman"/>
          <w:b/>
          <w:bCs/>
        </w:rPr>
        <w:t>Tematica:</w:t>
      </w:r>
    </w:p>
    <w:p w14:paraId="51828B07" w14:textId="77777777" w:rsidR="00E6252B" w:rsidRDefault="00E6252B" w:rsidP="00E6252B">
      <w:pPr>
        <w:pStyle w:val="Standard"/>
        <w:jc w:val="both"/>
        <w:rPr>
          <w:rFonts w:ascii="Times New Roman" w:hAnsi="Times New Roman" w:cs="Times New Roman"/>
        </w:rPr>
      </w:pPr>
      <w:r>
        <w:rPr>
          <w:rFonts w:ascii="Times New Roman" w:hAnsi="Times New Roman" w:cs="Times New Roman"/>
        </w:rPr>
        <w:t xml:space="preserve">  CAP. I - Dispoziții generale</w:t>
      </w:r>
    </w:p>
    <w:p w14:paraId="181C5B75" w14:textId="77777777" w:rsidR="00E6252B" w:rsidRDefault="00E6252B" w:rsidP="00E6252B">
      <w:pPr>
        <w:pStyle w:val="Standard"/>
        <w:jc w:val="both"/>
        <w:rPr>
          <w:rFonts w:ascii="Times New Roman" w:hAnsi="Times New Roman" w:cs="Times New Roman"/>
        </w:rPr>
      </w:pPr>
      <w:r>
        <w:rPr>
          <w:rFonts w:ascii="Times New Roman" w:hAnsi="Times New Roman" w:cs="Times New Roman"/>
        </w:rPr>
        <w:t xml:space="preserve">  CAP. II – Servicii și beneficii sociale SECȚIUNEA 1- Evaluarea situației persoanelor vârstnice care necesită asistență socială</w:t>
      </w:r>
    </w:p>
    <w:p w14:paraId="12ED5373" w14:textId="77777777" w:rsidR="00E6252B" w:rsidRDefault="00E6252B" w:rsidP="00E6252B">
      <w:pPr>
        <w:pStyle w:val="Standard"/>
        <w:jc w:val="both"/>
        <w:rPr>
          <w:rFonts w:ascii="Times New Roman" w:hAnsi="Times New Roman" w:cs="Times New Roman"/>
        </w:rPr>
      </w:pPr>
      <w:r>
        <w:rPr>
          <w:rFonts w:ascii="Times New Roman" w:hAnsi="Times New Roman" w:cs="Times New Roman"/>
        </w:rPr>
        <w:t xml:space="preserve">  CAP. IV – Procedura de stabilire, suspendare și încetare a drepturilor de asistență socială pentru persoane vârstnice</w:t>
      </w:r>
    </w:p>
    <w:p w14:paraId="35A7223E" w14:textId="77777777" w:rsidR="00E6252B" w:rsidRDefault="00E6252B" w:rsidP="00E6252B">
      <w:pPr>
        <w:pStyle w:val="Standard"/>
        <w:jc w:val="both"/>
      </w:pPr>
      <w:r>
        <w:rPr>
          <w:rFonts w:ascii="Times New Roman" w:hAnsi="Times New Roman" w:cs="Times New Roman"/>
          <w:b/>
          <w:bCs/>
        </w:rPr>
        <w:t>3. Legea nr. 466/2004 privind Statutul asistentului social</w:t>
      </w:r>
    </w:p>
    <w:p w14:paraId="67D97897" w14:textId="77777777" w:rsidR="00E6252B" w:rsidRDefault="00E6252B" w:rsidP="00E6252B">
      <w:pPr>
        <w:pStyle w:val="Standard"/>
        <w:jc w:val="both"/>
        <w:rPr>
          <w:rFonts w:ascii="Times New Roman" w:hAnsi="Times New Roman" w:cs="Times New Roman"/>
          <w:b/>
          <w:bCs/>
        </w:rPr>
      </w:pPr>
      <w:r>
        <w:rPr>
          <w:rFonts w:ascii="Times New Roman" w:hAnsi="Times New Roman" w:cs="Times New Roman"/>
          <w:b/>
          <w:bCs/>
        </w:rPr>
        <w:t>Tematica:</w:t>
      </w:r>
    </w:p>
    <w:p w14:paraId="1CF4316B" w14:textId="77777777" w:rsidR="00E6252B" w:rsidRDefault="00E6252B" w:rsidP="00E6252B">
      <w:pPr>
        <w:pStyle w:val="Standard"/>
        <w:jc w:val="both"/>
        <w:rPr>
          <w:rFonts w:ascii="Times New Roman" w:hAnsi="Times New Roman" w:cs="Times New Roman"/>
        </w:rPr>
      </w:pPr>
      <w:r>
        <w:rPr>
          <w:rFonts w:ascii="Times New Roman" w:hAnsi="Times New Roman" w:cs="Times New Roman"/>
        </w:rPr>
        <w:t xml:space="preserve">Cap. I – Activitatea asistentului social </w:t>
      </w:r>
    </w:p>
    <w:p w14:paraId="5F189350" w14:textId="77777777" w:rsidR="00E6252B" w:rsidRDefault="00E6252B" w:rsidP="00E6252B">
      <w:pPr>
        <w:pStyle w:val="Standard"/>
        <w:jc w:val="both"/>
      </w:pPr>
      <w:r>
        <w:rPr>
          <w:rFonts w:ascii="Times New Roman" w:hAnsi="Times New Roman" w:cs="Times New Roman"/>
        </w:rPr>
        <w:t xml:space="preserve">Cap.II – Statutul asistentului social </w:t>
      </w:r>
    </w:p>
    <w:p w14:paraId="5771035E" w14:textId="0497C9FE" w:rsidR="0041019F" w:rsidRDefault="0041019F" w:rsidP="00E6252B">
      <w:pPr>
        <w:pStyle w:val="Standard"/>
        <w:jc w:val="both"/>
        <w:rPr>
          <w:rFonts w:ascii="Times New Roman" w:hAnsi="Times New Roman" w:cs="Times New Roman"/>
        </w:rPr>
      </w:pPr>
    </w:p>
    <w:p w14:paraId="44F72490" w14:textId="77777777" w:rsidR="0041019F" w:rsidRDefault="0041019F" w:rsidP="0041019F">
      <w:pPr>
        <w:spacing w:after="0" w:line="252" w:lineRule="auto"/>
        <w:jc w:val="both"/>
        <w:rPr>
          <w:rFonts w:ascii="Times New Roman" w:hAnsi="Times New Roman" w:cs="Times New Roman"/>
          <w:b/>
          <w:bCs/>
        </w:rPr>
      </w:pPr>
      <w:r>
        <w:rPr>
          <w:rFonts w:ascii="Times New Roman" w:hAnsi="Times New Roman" w:cs="Times New Roman"/>
        </w:rPr>
        <w:t xml:space="preserve"> </w:t>
      </w:r>
      <w:r>
        <w:rPr>
          <w:rFonts w:ascii="Times New Roman" w:hAnsi="Times New Roman" w:cs="Times New Roman"/>
          <w:b/>
          <w:bCs/>
        </w:rPr>
        <w:t>V. Calendarul de desfășurare a concursului</w:t>
      </w:r>
    </w:p>
    <w:p w14:paraId="09151487" w14:textId="55AB3617" w:rsidR="0041019F" w:rsidRPr="00472696" w:rsidRDefault="0041019F" w:rsidP="00472696">
      <w:pPr>
        <w:spacing w:after="0"/>
        <w:rPr>
          <w:rFonts w:ascii="Times New Roman" w:hAnsi="Times New Roman" w:cs="Times New Roman"/>
        </w:rPr>
      </w:pPr>
      <w:r w:rsidRPr="00472696">
        <w:rPr>
          <w:rFonts w:ascii="Times New Roman" w:hAnsi="Times New Roman" w:cs="Times New Roman"/>
        </w:rPr>
        <w:t xml:space="preserve">1.Depunerea dosarelor de înscriere la concurs se face în termen de </w:t>
      </w:r>
      <w:r w:rsidR="008D4D73">
        <w:rPr>
          <w:rFonts w:ascii="Times New Roman" w:hAnsi="Times New Roman" w:cs="Times New Roman"/>
        </w:rPr>
        <w:t>5</w:t>
      </w:r>
      <w:r w:rsidRPr="00472696">
        <w:rPr>
          <w:rFonts w:ascii="Times New Roman" w:hAnsi="Times New Roman" w:cs="Times New Roman"/>
        </w:rPr>
        <w:t xml:space="preserve"> zile lucrătoare de la data afișării anunțului, la sediul Direcției Asistență Socială Oltenița, Bdul Republicii, nr. 39, Bl. R, Sc. C, parter, Mun Oltenița, Jud. Călărași, în perioada</w:t>
      </w:r>
      <w:r w:rsidR="006453D2">
        <w:rPr>
          <w:rFonts w:ascii="Times New Roman" w:hAnsi="Times New Roman" w:cs="Times New Roman"/>
        </w:rPr>
        <w:t xml:space="preserve"> </w:t>
      </w:r>
      <w:r w:rsidR="006453D2">
        <w:t xml:space="preserve"> </w:t>
      </w:r>
      <w:r w:rsidR="00E6252B">
        <w:rPr>
          <w:rFonts w:ascii="Times New Roman" w:hAnsi="Times New Roman" w:cs="Times New Roman"/>
        </w:rPr>
        <w:t>2</w:t>
      </w:r>
      <w:r w:rsidR="008D4D73">
        <w:rPr>
          <w:rFonts w:ascii="Times New Roman" w:hAnsi="Times New Roman" w:cs="Times New Roman"/>
        </w:rPr>
        <w:t>8</w:t>
      </w:r>
      <w:r w:rsidR="00E6252B">
        <w:rPr>
          <w:rFonts w:ascii="Times New Roman" w:hAnsi="Times New Roman" w:cs="Times New Roman"/>
        </w:rPr>
        <w:t>.10.2026</w:t>
      </w:r>
      <w:r w:rsidR="006453D2" w:rsidRPr="006453D2">
        <w:rPr>
          <w:rFonts w:ascii="Times New Roman" w:hAnsi="Times New Roman" w:cs="Times New Roman"/>
        </w:rPr>
        <w:t xml:space="preserve"> </w:t>
      </w:r>
      <w:r w:rsidR="00E6252B">
        <w:rPr>
          <w:rFonts w:ascii="Times New Roman" w:hAnsi="Times New Roman" w:cs="Times New Roman"/>
        </w:rPr>
        <w:t>–</w:t>
      </w:r>
      <w:r w:rsidR="006453D2" w:rsidRPr="006453D2">
        <w:rPr>
          <w:rFonts w:ascii="Times New Roman" w:hAnsi="Times New Roman" w:cs="Times New Roman"/>
        </w:rPr>
        <w:t xml:space="preserve"> </w:t>
      </w:r>
      <w:r w:rsidR="008D4D73">
        <w:rPr>
          <w:rFonts w:ascii="Times New Roman" w:hAnsi="Times New Roman" w:cs="Times New Roman"/>
        </w:rPr>
        <w:t>03</w:t>
      </w:r>
      <w:r w:rsidR="00E6252B">
        <w:rPr>
          <w:rFonts w:ascii="Times New Roman" w:hAnsi="Times New Roman" w:cs="Times New Roman"/>
        </w:rPr>
        <w:t>.11.2026</w:t>
      </w:r>
      <w:r w:rsidR="006453D2">
        <w:t xml:space="preserve">, </w:t>
      </w:r>
      <w:r w:rsidRPr="00472696">
        <w:rPr>
          <w:rFonts w:ascii="Times New Roman" w:hAnsi="Times New Roman" w:cs="Times New Roman"/>
        </w:rPr>
        <w:t>program luni-joi, orele 08.30-16.00 și vineri 08.30-13.00.</w:t>
      </w:r>
    </w:p>
    <w:p w14:paraId="08C12C9A" w14:textId="77777777" w:rsidR="0041019F" w:rsidRPr="00472696" w:rsidRDefault="0041019F" w:rsidP="00472696">
      <w:pPr>
        <w:spacing w:after="0"/>
        <w:rPr>
          <w:rFonts w:ascii="Times New Roman" w:hAnsi="Times New Roman" w:cs="Times New Roman"/>
        </w:rPr>
      </w:pPr>
      <w:r w:rsidRPr="00472696">
        <w:rPr>
          <w:rFonts w:ascii="Times New Roman" w:hAnsi="Times New Roman" w:cs="Times New Roman"/>
        </w:rPr>
        <w:t>2. Susținerea probei scrise și a interviului se vă desfășura la sediul Cantinei de Ajutor Social din mun. Oltenița, Str. Traian, Nr.16, Jud. Călărași.</w:t>
      </w:r>
    </w:p>
    <w:p w14:paraId="161C9278" w14:textId="47C6A03B" w:rsidR="006453D2" w:rsidRPr="006453D2" w:rsidRDefault="008D4D73" w:rsidP="006453D2">
      <w:pPr>
        <w:pStyle w:val="Standard"/>
        <w:jc w:val="both"/>
        <w:rPr>
          <w:rFonts w:ascii="Times New Roman" w:hAnsi="Times New Roman" w:cs="Times New Roman"/>
          <w:sz w:val="22"/>
          <w:szCs w:val="22"/>
        </w:rPr>
      </w:pPr>
      <w:r>
        <w:rPr>
          <w:rFonts w:ascii="Times New Roman" w:hAnsi="Times New Roman" w:cs="Times New Roman"/>
          <w:color w:val="auto"/>
          <w:sz w:val="22"/>
          <w:szCs w:val="22"/>
          <w:lang w:val="en-US"/>
        </w:rPr>
        <w:t>05</w:t>
      </w:r>
      <w:r w:rsidR="006453D2" w:rsidRPr="006453D2">
        <w:rPr>
          <w:rFonts w:ascii="Times New Roman" w:hAnsi="Times New Roman" w:cs="Times New Roman"/>
          <w:color w:val="auto"/>
          <w:sz w:val="22"/>
          <w:szCs w:val="22"/>
          <w:lang w:val="en-US"/>
        </w:rPr>
        <w:t>.</w:t>
      </w:r>
      <w:r w:rsidR="00E6252B">
        <w:rPr>
          <w:rFonts w:ascii="Times New Roman" w:hAnsi="Times New Roman" w:cs="Times New Roman"/>
          <w:color w:val="auto"/>
          <w:sz w:val="22"/>
          <w:szCs w:val="22"/>
          <w:lang w:val="en-US"/>
        </w:rPr>
        <w:t>11</w:t>
      </w:r>
      <w:r w:rsidR="006453D2" w:rsidRPr="006453D2">
        <w:rPr>
          <w:rFonts w:ascii="Times New Roman" w:hAnsi="Times New Roman" w:cs="Times New Roman"/>
          <w:color w:val="auto"/>
          <w:sz w:val="22"/>
          <w:szCs w:val="22"/>
        </w:rPr>
        <w:t>.2026 - afișare rezultate selecție dosare</w:t>
      </w:r>
    </w:p>
    <w:p w14:paraId="612BBADE" w14:textId="5FAF0E44" w:rsidR="006453D2" w:rsidRPr="006453D2" w:rsidRDefault="008D4D73" w:rsidP="006453D2">
      <w:pPr>
        <w:pStyle w:val="Standard"/>
        <w:jc w:val="both"/>
        <w:rPr>
          <w:rFonts w:ascii="Times New Roman" w:hAnsi="Times New Roman" w:cs="Times New Roman"/>
          <w:sz w:val="22"/>
          <w:szCs w:val="22"/>
        </w:rPr>
      </w:pPr>
      <w:r>
        <w:rPr>
          <w:rFonts w:ascii="Times New Roman" w:hAnsi="Times New Roman" w:cs="Times New Roman"/>
          <w:color w:val="auto"/>
          <w:sz w:val="22"/>
          <w:szCs w:val="22"/>
          <w:lang w:val="en-US"/>
        </w:rPr>
        <w:t>06</w:t>
      </w:r>
      <w:r w:rsidR="00E6252B">
        <w:rPr>
          <w:rFonts w:ascii="Times New Roman" w:hAnsi="Times New Roman" w:cs="Times New Roman"/>
          <w:color w:val="auto"/>
          <w:sz w:val="22"/>
          <w:szCs w:val="22"/>
          <w:lang w:val="en-US"/>
        </w:rPr>
        <w:t>.11</w:t>
      </w:r>
      <w:r w:rsidR="006453D2" w:rsidRPr="006453D2">
        <w:rPr>
          <w:rFonts w:ascii="Times New Roman" w:hAnsi="Times New Roman" w:cs="Times New Roman"/>
          <w:color w:val="auto"/>
          <w:sz w:val="22"/>
          <w:szCs w:val="22"/>
        </w:rPr>
        <w:t>.2026 - depunere contestații rezultate selecție dosare</w:t>
      </w:r>
    </w:p>
    <w:p w14:paraId="65ACB61B" w14:textId="5FAB9D13" w:rsidR="006453D2" w:rsidRPr="006453D2" w:rsidRDefault="008D4D73" w:rsidP="006453D2">
      <w:pPr>
        <w:pStyle w:val="Standard"/>
        <w:jc w:val="both"/>
        <w:rPr>
          <w:rFonts w:ascii="Times New Roman" w:hAnsi="Times New Roman" w:cs="Times New Roman"/>
          <w:sz w:val="22"/>
          <w:szCs w:val="22"/>
        </w:rPr>
      </w:pPr>
      <w:r>
        <w:rPr>
          <w:rFonts w:ascii="Times New Roman" w:hAnsi="Times New Roman" w:cs="Times New Roman"/>
          <w:color w:val="auto"/>
          <w:sz w:val="22"/>
          <w:szCs w:val="22"/>
          <w:lang w:val="en-US"/>
        </w:rPr>
        <w:t>09</w:t>
      </w:r>
      <w:r w:rsidR="00E6252B">
        <w:rPr>
          <w:rFonts w:ascii="Times New Roman" w:hAnsi="Times New Roman" w:cs="Times New Roman"/>
          <w:color w:val="auto"/>
          <w:sz w:val="22"/>
          <w:szCs w:val="22"/>
          <w:lang w:val="en-US"/>
        </w:rPr>
        <w:t>.11.</w:t>
      </w:r>
      <w:r w:rsidR="006453D2" w:rsidRPr="006453D2">
        <w:rPr>
          <w:rFonts w:ascii="Times New Roman" w:hAnsi="Times New Roman" w:cs="Times New Roman"/>
          <w:color w:val="auto"/>
          <w:sz w:val="22"/>
          <w:szCs w:val="22"/>
        </w:rPr>
        <w:t>2026- afișare rezultate contestații selecție dosare</w:t>
      </w:r>
    </w:p>
    <w:p w14:paraId="2DD31362" w14:textId="38381677" w:rsidR="006453D2" w:rsidRPr="006453D2" w:rsidRDefault="00E6252B" w:rsidP="006453D2">
      <w:pPr>
        <w:pStyle w:val="Standard"/>
        <w:jc w:val="both"/>
        <w:rPr>
          <w:rFonts w:ascii="Times New Roman" w:hAnsi="Times New Roman" w:cs="Times New Roman"/>
          <w:sz w:val="22"/>
          <w:szCs w:val="22"/>
        </w:rPr>
      </w:pPr>
      <w:r>
        <w:rPr>
          <w:rFonts w:ascii="Times New Roman" w:hAnsi="Times New Roman" w:cs="Times New Roman"/>
          <w:color w:val="auto"/>
          <w:sz w:val="22"/>
          <w:szCs w:val="22"/>
          <w:lang w:val="en-US"/>
        </w:rPr>
        <w:t>1</w:t>
      </w:r>
      <w:r w:rsidR="008D4D73">
        <w:rPr>
          <w:rFonts w:ascii="Times New Roman" w:hAnsi="Times New Roman" w:cs="Times New Roman"/>
          <w:color w:val="auto"/>
          <w:sz w:val="22"/>
          <w:szCs w:val="22"/>
          <w:lang w:val="en-US"/>
        </w:rPr>
        <w:t>1</w:t>
      </w:r>
      <w:r>
        <w:rPr>
          <w:rFonts w:ascii="Times New Roman" w:hAnsi="Times New Roman" w:cs="Times New Roman"/>
          <w:color w:val="auto"/>
          <w:sz w:val="22"/>
          <w:szCs w:val="22"/>
          <w:lang w:val="en-US"/>
        </w:rPr>
        <w:t>.11</w:t>
      </w:r>
      <w:r w:rsidR="006453D2" w:rsidRPr="006453D2">
        <w:rPr>
          <w:rFonts w:ascii="Times New Roman" w:hAnsi="Times New Roman" w:cs="Times New Roman"/>
          <w:color w:val="auto"/>
          <w:sz w:val="22"/>
          <w:szCs w:val="22"/>
        </w:rPr>
        <w:t>.2026 - data desfășurării probei scrise, ora 10</w:t>
      </w:r>
    </w:p>
    <w:p w14:paraId="159B6DD2" w14:textId="75742B61" w:rsidR="006453D2" w:rsidRPr="006453D2" w:rsidRDefault="00E6252B" w:rsidP="006453D2">
      <w:pPr>
        <w:pStyle w:val="Standard"/>
        <w:jc w:val="both"/>
        <w:rPr>
          <w:rFonts w:ascii="Times New Roman" w:hAnsi="Times New Roman" w:cs="Times New Roman"/>
          <w:sz w:val="22"/>
          <w:szCs w:val="22"/>
        </w:rPr>
      </w:pPr>
      <w:r>
        <w:rPr>
          <w:rFonts w:ascii="Times New Roman" w:hAnsi="Times New Roman" w:cs="Times New Roman"/>
          <w:color w:val="auto"/>
          <w:sz w:val="22"/>
          <w:szCs w:val="22"/>
          <w:lang w:val="en-US"/>
        </w:rPr>
        <w:t>1</w:t>
      </w:r>
      <w:r w:rsidR="008D4D73">
        <w:rPr>
          <w:rFonts w:ascii="Times New Roman" w:hAnsi="Times New Roman" w:cs="Times New Roman"/>
          <w:color w:val="auto"/>
          <w:sz w:val="22"/>
          <w:szCs w:val="22"/>
          <w:lang w:val="en-US"/>
        </w:rPr>
        <w:t>2</w:t>
      </w:r>
      <w:r>
        <w:rPr>
          <w:rFonts w:ascii="Times New Roman" w:hAnsi="Times New Roman" w:cs="Times New Roman"/>
          <w:color w:val="auto"/>
          <w:sz w:val="22"/>
          <w:szCs w:val="22"/>
          <w:lang w:val="en-US"/>
        </w:rPr>
        <w:t>.11</w:t>
      </w:r>
      <w:r w:rsidR="006453D2" w:rsidRPr="006453D2">
        <w:rPr>
          <w:rFonts w:ascii="Times New Roman" w:hAnsi="Times New Roman" w:cs="Times New Roman"/>
          <w:color w:val="auto"/>
          <w:sz w:val="22"/>
          <w:szCs w:val="22"/>
        </w:rPr>
        <w:t>.2026- afișare rezultate proba scrisă</w:t>
      </w:r>
    </w:p>
    <w:p w14:paraId="06D0D541" w14:textId="18501912" w:rsidR="006453D2" w:rsidRPr="006453D2" w:rsidRDefault="00E6252B" w:rsidP="006453D2">
      <w:pPr>
        <w:pStyle w:val="Standard"/>
        <w:jc w:val="both"/>
        <w:rPr>
          <w:rFonts w:ascii="Times New Roman" w:hAnsi="Times New Roman" w:cs="Times New Roman"/>
          <w:sz w:val="22"/>
          <w:szCs w:val="22"/>
        </w:rPr>
      </w:pPr>
      <w:r>
        <w:rPr>
          <w:rFonts w:ascii="Times New Roman" w:eastAsia="Calibri" w:hAnsi="Times New Roman" w:cs="Times New Roman"/>
          <w:color w:val="auto"/>
          <w:sz w:val="22"/>
          <w:szCs w:val="22"/>
          <w:lang w:val="en-US"/>
        </w:rPr>
        <w:t>1</w:t>
      </w:r>
      <w:r w:rsidR="008D4D73">
        <w:rPr>
          <w:rFonts w:ascii="Times New Roman" w:eastAsia="Calibri" w:hAnsi="Times New Roman" w:cs="Times New Roman"/>
          <w:color w:val="auto"/>
          <w:sz w:val="22"/>
          <w:szCs w:val="22"/>
          <w:lang w:val="en-US"/>
        </w:rPr>
        <w:t>3</w:t>
      </w:r>
      <w:r>
        <w:rPr>
          <w:rFonts w:ascii="Times New Roman" w:eastAsia="Calibri" w:hAnsi="Times New Roman" w:cs="Times New Roman"/>
          <w:color w:val="auto"/>
          <w:sz w:val="22"/>
          <w:szCs w:val="22"/>
          <w:lang w:val="en-US"/>
        </w:rPr>
        <w:t>.11.</w:t>
      </w:r>
      <w:r w:rsidR="006453D2" w:rsidRPr="006453D2">
        <w:rPr>
          <w:rFonts w:ascii="Times New Roman" w:eastAsia="Calibri" w:hAnsi="Times New Roman" w:cs="Times New Roman"/>
          <w:color w:val="auto"/>
          <w:sz w:val="22"/>
          <w:szCs w:val="22"/>
        </w:rPr>
        <w:t>2026</w:t>
      </w:r>
      <w:r w:rsidR="006453D2" w:rsidRPr="006453D2">
        <w:rPr>
          <w:rFonts w:ascii="Times New Roman" w:hAnsi="Times New Roman" w:cs="Times New Roman"/>
          <w:b/>
          <w:bCs/>
          <w:color w:val="auto"/>
          <w:sz w:val="22"/>
          <w:szCs w:val="22"/>
        </w:rPr>
        <w:t xml:space="preserve"> </w:t>
      </w:r>
      <w:r w:rsidR="006453D2" w:rsidRPr="006453D2">
        <w:rPr>
          <w:rFonts w:ascii="Times New Roman" w:hAnsi="Times New Roman" w:cs="Times New Roman"/>
          <w:color w:val="auto"/>
          <w:sz w:val="22"/>
          <w:szCs w:val="22"/>
        </w:rPr>
        <w:t>- depunere contestații proba scrisă</w:t>
      </w:r>
    </w:p>
    <w:p w14:paraId="1491C86D" w14:textId="243656EC" w:rsidR="006453D2" w:rsidRPr="006453D2" w:rsidRDefault="008D4D73" w:rsidP="006453D2">
      <w:pPr>
        <w:pStyle w:val="Standard"/>
        <w:jc w:val="both"/>
        <w:rPr>
          <w:rFonts w:ascii="Times New Roman" w:hAnsi="Times New Roman" w:cs="Times New Roman"/>
          <w:sz w:val="22"/>
          <w:szCs w:val="22"/>
        </w:rPr>
      </w:pPr>
      <w:r>
        <w:rPr>
          <w:rFonts w:ascii="Times New Roman" w:hAnsi="Times New Roman" w:cs="Times New Roman"/>
          <w:color w:val="auto"/>
          <w:sz w:val="22"/>
          <w:szCs w:val="22"/>
          <w:lang w:val="en-US"/>
        </w:rPr>
        <w:t>16</w:t>
      </w:r>
      <w:r w:rsidR="006453D2" w:rsidRPr="006453D2">
        <w:rPr>
          <w:rFonts w:ascii="Times New Roman" w:hAnsi="Times New Roman" w:cs="Times New Roman"/>
          <w:color w:val="auto"/>
          <w:sz w:val="22"/>
          <w:szCs w:val="22"/>
          <w:lang w:val="en-US"/>
        </w:rPr>
        <w:t>.1</w:t>
      </w:r>
      <w:r w:rsidR="00E6252B">
        <w:rPr>
          <w:rFonts w:ascii="Times New Roman" w:hAnsi="Times New Roman" w:cs="Times New Roman"/>
          <w:color w:val="auto"/>
          <w:sz w:val="22"/>
          <w:szCs w:val="22"/>
          <w:lang w:val="en-US"/>
        </w:rPr>
        <w:t>1</w:t>
      </w:r>
      <w:r w:rsidR="006453D2" w:rsidRPr="006453D2">
        <w:rPr>
          <w:rFonts w:ascii="Times New Roman" w:hAnsi="Times New Roman" w:cs="Times New Roman"/>
          <w:color w:val="auto"/>
          <w:sz w:val="22"/>
          <w:szCs w:val="22"/>
        </w:rPr>
        <w:t>.2026- afișare rezultate contestații proba scrisă</w:t>
      </w:r>
    </w:p>
    <w:p w14:paraId="37C2BEB6" w14:textId="77777777" w:rsidR="006453D2" w:rsidRPr="006453D2" w:rsidRDefault="006453D2" w:rsidP="006453D2">
      <w:pPr>
        <w:pStyle w:val="Standard"/>
        <w:jc w:val="both"/>
        <w:rPr>
          <w:rFonts w:ascii="Times New Roman" w:hAnsi="Times New Roman" w:cs="Times New Roman"/>
          <w:sz w:val="22"/>
          <w:szCs w:val="22"/>
        </w:rPr>
      </w:pPr>
      <w:r w:rsidRPr="006453D2">
        <w:rPr>
          <w:rFonts w:ascii="Times New Roman" w:hAnsi="Times New Roman" w:cs="Times New Roman"/>
          <w:sz w:val="22"/>
          <w:szCs w:val="22"/>
        </w:rPr>
        <w:t>Data și ora interviului se afișează odată cu rezultatele la proba scrisă.</w:t>
      </w:r>
    </w:p>
    <w:p w14:paraId="71FAF5DE" w14:textId="77777777" w:rsidR="004C373C" w:rsidRPr="00053743" w:rsidRDefault="004C373C">
      <w:pPr>
        <w:spacing w:line="252" w:lineRule="auto"/>
        <w:jc w:val="both"/>
        <w:rPr>
          <w:rFonts w:ascii="Times New Roman" w:hAnsi="Times New Roman" w:cs="Times New Roman"/>
        </w:rPr>
      </w:pPr>
    </w:p>
    <w:p w14:paraId="43B74A92" w14:textId="1D43597A" w:rsidR="004C373C" w:rsidRPr="00053743" w:rsidRDefault="00053743">
      <w:pPr>
        <w:spacing w:line="252" w:lineRule="auto"/>
        <w:jc w:val="both"/>
        <w:rPr>
          <w:rFonts w:ascii="Times New Roman" w:hAnsi="Times New Roman" w:cs="Times New Roman"/>
        </w:rPr>
      </w:pPr>
      <w:r w:rsidRPr="00053743">
        <w:rPr>
          <w:rFonts w:ascii="Times New Roman" w:hAnsi="Times New Roman" w:cs="Times New Roman"/>
        </w:rPr>
        <w:t xml:space="preserve">                                                </w:t>
      </w:r>
      <w:r w:rsidR="001F621B">
        <w:rPr>
          <w:rFonts w:ascii="Times New Roman" w:hAnsi="Times New Roman" w:cs="Times New Roman"/>
        </w:rPr>
        <w:t xml:space="preserve"> </w:t>
      </w:r>
      <w:r w:rsidRPr="00053743">
        <w:rPr>
          <w:rFonts w:ascii="Times New Roman" w:hAnsi="Times New Roman" w:cs="Times New Roman"/>
        </w:rPr>
        <w:t xml:space="preserve">      Director Executiv</w:t>
      </w:r>
      <w:r w:rsidR="00E6252B">
        <w:rPr>
          <w:rFonts w:ascii="Times New Roman" w:hAnsi="Times New Roman" w:cs="Times New Roman"/>
        </w:rPr>
        <w:t xml:space="preserve"> </w:t>
      </w:r>
      <w:r w:rsidRPr="00053743">
        <w:rPr>
          <w:rFonts w:ascii="Times New Roman" w:hAnsi="Times New Roman" w:cs="Times New Roman"/>
        </w:rPr>
        <w:t xml:space="preserve">,                                                </w:t>
      </w:r>
    </w:p>
    <w:p w14:paraId="69B4A5DE" w14:textId="43901A92" w:rsidR="00DE7AA7" w:rsidRPr="00053743" w:rsidRDefault="00053743" w:rsidP="00DE7AA7">
      <w:pPr>
        <w:spacing w:line="252" w:lineRule="auto"/>
        <w:jc w:val="both"/>
        <w:rPr>
          <w:rFonts w:ascii="Times New Roman" w:hAnsi="Times New Roman" w:cs="Times New Roman"/>
        </w:rPr>
      </w:pPr>
      <w:r w:rsidRPr="00053743">
        <w:rPr>
          <w:rFonts w:ascii="Times New Roman" w:hAnsi="Times New Roman" w:cs="Times New Roman"/>
        </w:rPr>
        <w:tab/>
      </w:r>
      <w:r w:rsidRPr="00053743">
        <w:rPr>
          <w:rFonts w:ascii="Times New Roman" w:hAnsi="Times New Roman" w:cs="Times New Roman"/>
        </w:rPr>
        <w:tab/>
      </w:r>
      <w:r w:rsidRPr="00053743">
        <w:rPr>
          <w:rFonts w:ascii="Times New Roman" w:hAnsi="Times New Roman" w:cs="Times New Roman"/>
        </w:rPr>
        <w:tab/>
        <w:t xml:space="preserve">        </w:t>
      </w:r>
      <w:r w:rsidR="0041019F">
        <w:rPr>
          <w:rFonts w:ascii="Times New Roman" w:hAnsi="Times New Roman" w:cs="Times New Roman"/>
        </w:rPr>
        <w:t xml:space="preserve"> </w:t>
      </w:r>
      <w:r w:rsidRPr="00053743">
        <w:rPr>
          <w:rFonts w:ascii="Times New Roman" w:hAnsi="Times New Roman" w:cs="Times New Roman"/>
        </w:rPr>
        <w:t xml:space="preserve">   </w:t>
      </w:r>
    </w:p>
    <w:p w14:paraId="57EBDDAB" w14:textId="1804F71C" w:rsidR="004C373C" w:rsidRPr="00053743" w:rsidRDefault="004C373C">
      <w:pPr>
        <w:ind w:left="1440" w:firstLine="720"/>
        <w:rPr>
          <w:rFonts w:ascii="Times New Roman" w:hAnsi="Times New Roman" w:cs="Times New Roman"/>
        </w:rPr>
      </w:pPr>
    </w:p>
    <w:sectPr w:rsidR="004C373C" w:rsidRPr="00053743">
      <w:pgSz w:w="12240" w:h="15840"/>
      <w:pgMar w:top="495" w:right="705" w:bottom="555"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73C"/>
    <w:rsid w:val="00026365"/>
    <w:rsid w:val="00053743"/>
    <w:rsid w:val="001F621B"/>
    <w:rsid w:val="0041019F"/>
    <w:rsid w:val="00472696"/>
    <w:rsid w:val="004C373C"/>
    <w:rsid w:val="006453D2"/>
    <w:rsid w:val="0070684F"/>
    <w:rsid w:val="007548BA"/>
    <w:rsid w:val="007F7A8E"/>
    <w:rsid w:val="008D4D73"/>
    <w:rsid w:val="00A9017D"/>
    <w:rsid w:val="00DE7AA7"/>
    <w:rsid w:val="00E6252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C3CC1"/>
  <w15:docId w15:val="{E7810180-0A04-4F32-BACE-CD0EF87A6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Standard">
    <w:name w:val="Standard"/>
    <w:rsid w:val="00053743"/>
    <w:pPr>
      <w:widowControl w:val="0"/>
      <w:autoSpaceDN w:val="0"/>
      <w:textAlignment w:val="baseline"/>
    </w:pPr>
    <w:rPr>
      <w:rFonts w:ascii="Liberation Serif" w:eastAsia="Segoe UI" w:hAnsi="Liberation Serif" w:cs="Tahoma"/>
      <w:color w:val="000000"/>
      <w:kern w:val="3"/>
      <w:sz w:val="24"/>
      <w:szCs w:val="24"/>
      <w:lang w:val="ro-RO" w:eastAsia="zh-CN" w:bidi="hi-IN"/>
    </w:rPr>
  </w:style>
  <w:style w:type="paragraph" w:customStyle="1" w:styleId="shdr">
    <w:name w:val="s_hdr"/>
    <w:basedOn w:val="Normal"/>
    <w:rsid w:val="007F7A8E"/>
    <w:pPr>
      <w:suppressAutoHyphens w:val="0"/>
      <w:autoSpaceDN w:val="0"/>
      <w:spacing w:before="100" w:after="10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46308">
      <w:bodyDiv w:val="1"/>
      <w:marLeft w:val="0"/>
      <w:marRight w:val="0"/>
      <w:marTop w:val="0"/>
      <w:marBottom w:val="0"/>
      <w:divBdr>
        <w:top w:val="none" w:sz="0" w:space="0" w:color="auto"/>
        <w:left w:val="none" w:sz="0" w:space="0" w:color="auto"/>
        <w:bottom w:val="none" w:sz="0" w:space="0" w:color="auto"/>
        <w:right w:val="none" w:sz="0" w:space="0" w:color="auto"/>
      </w:divBdr>
    </w:div>
    <w:div w:id="12864278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1442</Words>
  <Characters>8226</Characters>
  <Application>Microsoft Office Word</Application>
  <DocSecurity>0</DocSecurity>
  <Lines>68</Lines>
  <Paragraphs>19</Paragraphs>
  <ScaleCrop>false</ScaleCrop>
  <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dc:creator>
  <dc:description/>
  <cp:lastModifiedBy>DAS</cp:lastModifiedBy>
  <cp:revision>14</cp:revision>
  <cp:lastPrinted>2026-02-12T14:43:00Z</cp:lastPrinted>
  <dcterms:created xsi:type="dcterms:W3CDTF">2026-06-04T07:33:00Z</dcterms:created>
  <dcterms:modified xsi:type="dcterms:W3CDTF">2026-10-27T11:05:00Z</dcterms:modified>
  <dc:language>ro-RO</dc:language>
</cp:coreProperties>
</file>