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DA8D3" w14:textId="2CE6D22B" w:rsidR="00A73700" w:rsidRDefault="00EF3421" w:rsidP="005E6307">
      <w:pPr>
        <w:rPr>
          <w:rFonts w:ascii="Arial" w:hAnsi="Arial" w:cs="Arial"/>
          <w:noProof/>
          <w:sz w:val="22"/>
          <w:szCs w:val="22"/>
        </w:rPr>
      </w:pPr>
      <w:r>
        <w:rPr>
          <w:rFonts w:ascii="Arial" w:hAnsi="Arial" w:cs="Arial"/>
          <w:noProof/>
          <w:sz w:val="22"/>
          <w:szCs w:val="22"/>
          <w:lang w:val="en-US" w:eastAsia="en-US"/>
        </w:rPr>
        <mc:AlternateContent>
          <mc:Choice Requires="wps">
            <w:drawing>
              <wp:anchor distT="0" distB="0" distL="114300" distR="114300" simplePos="0" relativeHeight="251655168" behindDoc="0" locked="0" layoutInCell="1" allowOverlap="1" wp14:anchorId="1654A399" wp14:editId="62346677">
                <wp:simplePos x="0" y="0"/>
                <wp:positionH relativeFrom="column">
                  <wp:posOffset>1146810</wp:posOffset>
                </wp:positionH>
                <wp:positionV relativeFrom="paragraph">
                  <wp:posOffset>57785</wp:posOffset>
                </wp:positionV>
                <wp:extent cx="4229100" cy="1161415"/>
                <wp:effectExtent l="0" t="0" r="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161415"/>
                        </a:xfrm>
                        <a:prstGeom prst="rect">
                          <a:avLst/>
                        </a:prstGeom>
                        <a:solidFill>
                          <a:srgbClr val="FFFFFF"/>
                        </a:solidFill>
                        <a:ln>
                          <a:noFill/>
                        </a:ln>
                        <a:extLst>
                          <a:ext uri="{91240B29-F687-4F45-9708-019B960494DF}">
                            <a14:hiddenLine xmlns:a14="http://schemas.microsoft.com/office/drawing/2010/main" w="57150" cmpd="thinThick">
                              <a:solidFill>
                                <a:srgbClr val="000000"/>
                              </a:solidFill>
                              <a:miter lim="800000"/>
                              <a:headEnd/>
                              <a:tailEnd/>
                            </a14:hiddenLine>
                          </a:ext>
                        </a:extLst>
                      </wps:spPr>
                      <wps:txbx>
                        <w:txbxContent>
                          <w:p w14:paraId="253A350A" w14:textId="77777777" w:rsidR="00A73700" w:rsidRPr="00C90F0D" w:rsidRDefault="00726260" w:rsidP="00A73700">
                            <w:pPr>
                              <w:pStyle w:val="Heading2"/>
                              <w:rPr>
                                <w:rFonts w:ascii="Arial" w:hAnsi="Arial" w:cs="Arial"/>
                                <w:b/>
                                <w:sz w:val="24"/>
                                <w:szCs w:val="24"/>
                                <w:lang w:val="it-IT"/>
                              </w:rPr>
                            </w:pPr>
                            <w:r>
                              <w:rPr>
                                <w:rFonts w:ascii="Arial" w:hAnsi="Arial" w:cs="Arial"/>
                                <w:b/>
                                <w:sz w:val="24"/>
                                <w:szCs w:val="24"/>
                                <w:lang w:val="it-IT"/>
                              </w:rPr>
                              <w:t>R   O   M   A</w:t>
                            </w:r>
                            <w:r w:rsidR="00A73700" w:rsidRPr="00C90F0D">
                              <w:rPr>
                                <w:rFonts w:ascii="Arial" w:hAnsi="Arial" w:cs="Arial"/>
                                <w:b/>
                                <w:sz w:val="24"/>
                                <w:szCs w:val="24"/>
                                <w:lang w:val="it-IT"/>
                              </w:rPr>
                              <w:t xml:space="preserve">   N   I   A</w:t>
                            </w:r>
                          </w:p>
                          <w:p w14:paraId="45118E2F" w14:textId="77777777" w:rsidR="00A73700" w:rsidRPr="00C90F0D" w:rsidRDefault="00A73700" w:rsidP="00A73700">
                            <w:pPr>
                              <w:pStyle w:val="Heading2"/>
                              <w:rPr>
                                <w:rFonts w:ascii="Arial" w:hAnsi="Arial" w:cs="Arial"/>
                                <w:b/>
                                <w:sz w:val="24"/>
                                <w:szCs w:val="24"/>
                                <w:lang w:val="it-IT"/>
                              </w:rPr>
                            </w:pPr>
                            <w:r w:rsidRPr="00C90F0D">
                              <w:rPr>
                                <w:rFonts w:ascii="Arial" w:hAnsi="Arial" w:cs="Arial"/>
                                <w:b/>
                                <w:sz w:val="24"/>
                                <w:szCs w:val="24"/>
                                <w:lang w:val="it-IT"/>
                              </w:rPr>
                              <w:t xml:space="preserve">   JUDET</w:t>
                            </w:r>
                            <w:r w:rsidR="004D01A3">
                              <w:rPr>
                                <w:rFonts w:ascii="Arial" w:hAnsi="Arial" w:cs="Arial"/>
                                <w:b/>
                                <w:sz w:val="24"/>
                                <w:szCs w:val="24"/>
                                <w:lang w:val="it-IT"/>
                              </w:rPr>
                              <w:t>UL</w:t>
                            </w:r>
                            <w:r w:rsidRPr="00C90F0D">
                              <w:rPr>
                                <w:rFonts w:ascii="Arial" w:hAnsi="Arial" w:cs="Arial"/>
                                <w:b/>
                                <w:sz w:val="24"/>
                                <w:szCs w:val="24"/>
                                <w:lang w:val="it-IT"/>
                              </w:rPr>
                              <w:t xml:space="preserve">   D</w:t>
                            </w:r>
                            <w:r w:rsidR="00726260">
                              <w:rPr>
                                <w:rFonts w:ascii="Arial" w:hAnsi="Arial" w:cs="Arial"/>
                                <w:b/>
                                <w:sz w:val="24"/>
                                <w:szCs w:val="24"/>
                                <w:lang w:val="it-IT"/>
                              </w:rPr>
                              <w:t>A</w:t>
                            </w:r>
                            <w:r w:rsidRPr="00C90F0D">
                              <w:rPr>
                                <w:rFonts w:ascii="Arial" w:hAnsi="Arial" w:cs="Arial"/>
                                <w:b/>
                                <w:sz w:val="24"/>
                                <w:szCs w:val="24"/>
                                <w:lang w:val="it-IT"/>
                              </w:rPr>
                              <w:t>MBOVITA</w:t>
                            </w:r>
                          </w:p>
                          <w:p w14:paraId="4D887AD6" w14:textId="77777777" w:rsidR="00A73700" w:rsidRPr="00A73700" w:rsidRDefault="00A73700" w:rsidP="00A73700">
                            <w:pPr>
                              <w:rPr>
                                <w:lang w:val="it-IT"/>
                              </w:rPr>
                            </w:pPr>
                          </w:p>
                          <w:p w14:paraId="07DD54D0" w14:textId="77777777" w:rsidR="004D01A3" w:rsidRPr="00EF3421" w:rsidRDefault="003549BC" w:rsidP="004D01A3">
                            <w:pPr>
                              <w:pStyle w:val="Heading1"/>
                              <w:tabs>
                                <w:tab w:val="left" w:pos="3345"/>
                              </w:tabs>
                              <w:jc w:val="center"/>
                              <w:rPr>
                                <w:rFonts w:ascii="Arial" w:hAnsi="Arial" w:cs="Arial"/>
                                <w:b/>
                                <w:noProof/>
                                <w:sz w:val="20"/>
                                <w:lang w:val="it-IT"/>
                              </w:rPr>
                            </w:pPr>
                            <w:r w:rsidRPr="00EF3421">
                              <w:rPr>
                                <w:rFonts w:ascii="Arial" w:hAnsi="Arial" w:cs="Arial"/>
                                <w:b/>
                                <w:noProof/>
                                <w:sz w:val="20"/>
                                <w:lang w:val="it-IT"/>
                              </w:rPr>
                              <w:t>ASOCIAT</w:t>
                            </w:r>
                            <w:r w:rsidR="00726260" w:rsidRPr="00EF3421">
                              <w:rPr>
                                <w:rFonts w:ascii="Arial" w:hAnsi="Arial" w:cs="Arial"/>
                                <w:b/>
                                <w:noProof/>
                                <w:sz w:val="20"/>
                                <w:lang w:val="it-IT"/>
                              </w:rPr>
                              <w:t>IA DE DEZVOLTARE INTERCOMUNITARA</w:t>
                            </w:r>
                          </w:p>
                          <w:p w14:paraId="510B66B6" w14:textId="77777777" w:rsidR="004D01A3" w:rsidRPr="00EF3421" w:rsidRDefault="004D01A3" w:rsidP="00EF3421">
                            <w:pPr>
                              <w:spacing w:line="320" w:lineRule="exact"/>
                              <w:jc w:val="center"/>
                              <w:outlineLvl w:val="0"/>
                              <w:rPr>
                                <w:rFonts w:ascii="Arial" w:hAnsi="Arial" w:cs="Arial"/>
                                <w:b/>
                                <w:sz w:val="20"/>
                                <w:szCs w:val="20"/>
                              </w:rPr>
                            </w:pPr>
                            <w:r w:rsidRPr="00EF3421">
                              <w:rPr>
                                <w:rFonts w:ascii="Arial" w:hAnsi="Arial" w:cs="Arial"/>
                                <w:b/>
                                <w:bCs/>
                                <w:sz w:val="20"/>
                                <w:szCs w:val="20"/>
                              </w:rPr>
                              <w:t>„</w:t>
                            </w:r>
                            <w:r w:rsidR="00EF3421" w:rsidRPr="00EF3421">
                              <w:rPr>
                                <w:rFonts w:ascii="Arial" w:hAnsi="Arial" w:cs="Arial"/>
                                <w:b/>
                                <w:sz w:val="20"/>
                                <w:szCs w:val="20"/>
                              </w:rPr>
                              <w:t>MANAGEMENT INTEGRAT AL DEȘEURILOR ÎN JUDEȚUL DÂMBOVIȚA</w:t>
                            </w:r>
                            <w:r w:rsidRPr="00EF3421">
                              <w:rPr>
                                <w:rFonts w:ascii="Arial" w:hAnsi="Arial" w:cs="Arial"/>
                                <w:b/>
                                <w:sz w:val="20"/>
                                <w:szCs w:val="20"/>
                              </w:rPr>
                              <w:t>”</w:t>
                            </w:r>
                          </w:p>
                          <w:p w14:paraId="3D7021F8" w14:textId="77777777" w:rsidR="00A73700" w:rsidRPr="004D01A3" w:rsidRDefault="00A73700" w:rsidP="004D01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54A399" id="_x0000_t202" coordsize="21600,21600" o:spt="202" path="m,l,21600r21600,l21600,xe">
                <v:stroke joinstyle="miter"/>
                <v:path gradientshapeok="t" o:connecttype="rect"/>
              </v:shapetype>
              <v:shape id="Text Box 2" o:spid="_x0000_s1026" type="#_x0000_t202" style="position:absolute;margin-left:90.3pt;margin-top:4.55pt;width:333pt;height:91.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" stroked="f" strokeweight="4.5pt">
                <v:stroke linestyle="thinThick"/>
                <v:textbox>
                  <w:txbxContent>
                    <w:p w14:paraId="253A350A" w14:textId="77777777" w:rsidR="00A73700" w:rsidRPr="00C90F0D" w:rsidRDefault="00726260" w:rsidP="00A73700">
                      <w:pPr>
                        <w:pStyle w:val="Heading2"/>
                        <w:rPr>
                          <w:rFonts w:ascii="Arial" w:hAnsi="Arial" w:cs="Arial"/>
                          <w:b/>
                          <w:sz w:val="24"/>
                          <w:szCs w:val="24"/>
                          <w:lang w:val="it-IT"/>
                        </w:rPr>
                      </w:pPr>
                      <w:r>
                        <w:rPr>
                          <w:rFonts w:ascii="Arial" w:hAnsi="Arial" w:cs="Arial"/>
                          <w:b/>
                          <w:sz w:val="24"/>
                          <w:szCs w:val="24"/>
                          <w:lang w:val="it-IT"/>
                        </w:rPr>
                        <w:t>R   O   M   A</w:t>
                      </w:r>
                      <w:r w:rsidR="00A73700" w:rsidRPr="00C90F0D">
                        <w:rPr>
                          <w:rFonts w:ascii="Arial" w:hAnsi="Arial" w:cs="Arial"/>
                          <w:b/>
                          <w:sz w:val="24"/>
                          <w:szCs w:val="24"/>
                          <w:lang w:val="it-IT"/>
                        </w:rPr>
                        <w:t xml:space="preserve">   N   I   A</w:t>
                      </w:r>
                    </w:p>
                    <w:p w14:paraId="45118E2F" w14:textId="77777777" w:rsidR="00A73700" w:rsidRPr="00C90F0D" w:rsidRDefault="00A73700" w:rsidP="00A73700">
                      <w:pPr>
                        <w:pStyle w:val="Heading2"/>
                        <w:rPr>
                          <w:rFonts w:ascii="Arial" w:hAnsi="Arial" w:cs="Arial"/>
                          <w:b/>
                          <w:sz w:val="24"/>
                          <w:szCs w:val="24"/>
                          <w:lang w:val="it-IT"/>
                        </w:rPr>
                      </w:pPr>
                      <w:r w:rsidRPr="00C90F0D">
                        <w:rPr>
                          <w:rFonts w:ascii="Arial" w:hAnsi="Arial" w:cs="Arial"/>
                          <w:b/>
                          <w:sz w:val="24"/>
                          <w:szCs w:val="24"/>
                          <w:lang w:val="it-IT"/>
                        </w:rPr>
                        <w:t xml:space="preserve">   JUDET</w:t>
                      </w:r>
                      <w:r w:rsidR="004D01A3">
                        <w:rPr>
                          <w:rFonts w:ascii="Arial" w:hAnsi="Arial" w:cs="Arial"/>
                          <w:b/>
                          <w:sz w:val="24"/>
                          <w:szCs w:val="24"/>
                          <w:lang w:val="it-IT"/>
                        </w:rPr>
                        <w:t>UL</w:t>
                      </w:r>
                      <w:r w:rsidRPr="00C90F0D">
                        <w:rPr>
                          <w:rFonts w:ascii="Arial" w:hAnsi="Arial" w:cs="Arial"/>
                          <w:b/>
                          <w:sz w:val="24"/>
                          <w:szCs w:val="24"/>
                          <w:lang w:val="it-IT"/>
                        </w:rPr>
                        <w:t xml:space="preserve">   D</w:t>
                      </w:r>
                      <w:r w:rsidR="00726260">
                        <w:rPr>
                          <w:rFonts w:ascii="Arial" w:hAnsi="Arial" w:cs="Arial"/>
                          <w:b/>
                          <w:sz w:val="24"/>
                          <w:szCs w:val="24"/>
                          <w:lang w:val="it-IT"/>
                        </w:rPr>
                        <w:t>A</w:t>
                      </w:r>
                      <w:r w:rsidRPr="00C90F0D">
                        <w:rPr>
                          <w:rFonts w:ascii="Arial" w:hAnsi="Arial" w:cs="Arial"/>
                          <w:b/>
                          <w:sz w:val="24"/>
                          <w:szCs w:val="24"/>
                          <w:lang w:val="it-IT"/>
                        </w:rPr>
                        <w:t>MBOVITA</w:t>
                      </w:r>
                    </w:p>
                    <w:p w14:paraId="4D887AD6" w14:textId="77777777" w:rsidR="00A73700" w:rsidRPr="00A73700" w:rsidRDefault="00A73700" w:rsidP="00A73700">
                      <w:pPr>
                        <w:rPr>
                          <w:lang w:val="it-IT"/>
                        </w:rPr>
                      </w:pPr>
                    </w:p>
                    <w:p w14:paraId="07DD54D0" w14:textId="77777777" w:rsidR="004D01A3" w:rsidRPr="00EF3421" w:rsidRDefault="003549BC" w:rsidP="004D01A3">
                      <w:pPr>
                        <w:pStyle w:val="Heading1"/>
                        <w:tabs>
                          <w:tab w:val="left" w:pos="3345"/>
                        </w:tabs>
                        <w:jc w:val="center"/>
                        <w:rPr>
                          <w:rFonts w:ascii="Arial" w:hAnsi="Arial" w:cs="Arial"/>
                          <w:b/>
                          <w:noProof/>
                          <w:sz w:val="20"/>
                          <w:lang w:val="it-IT"/>
                        </w:rPr>
                      </w:pPr>
                      <w:r w:rsidRPr="00EF3421">
                        <w:rPr>
                          <w:rFonts w:ascii="Arial" w:hAnsi="Arial" w:cs="Arial"/>
                          <w:b/>
                          <w:noProof/>
                          <w:sz w:val="20"/>
                          <w:lang w:val="it-IT"/>
                        </w:rPr>
                        <w:t>ASOCIAT</w:t>
                      </w:r>
                      <w:r w:rsidR="00726260" w:rsidRPr="00EF3421">
                        <w:rPr>
                          <w:rFonts w:ascii="Arial" w:hAnsi="Arial" w:cs="Arial"/>
                          <w:b/>
                          <w:noProof/>
                          <w:sz w:val="20"/>
                          <w:lang w:val="it-IT"/>
                        </w:rPr>
                        <w:t>IA DE DEZVOLTARE INTERCOMUNITARA</w:t>
                      </w:r>
                    </w:p>
                    <w:p w14:paraId="510B66B6" w14:textId="77777777" w:rsidR="004D01A3" w:rsidRPr="00EF3421" w:rsidRDefault="004D01A3" w:rsidP="00EF3421">
                      <w:pPr>
                        <w:spacing w:line="320" w:lineRule="exact"/>
                        <w:jc w:val="center"/>
                        <w:outlineLvl w:val="0"/>
                        <w:rPr>
                          <w:rFonts w:ascii="Arial" w:hAnsi="Arial" w:cs="Arial"/>
                          <w:b/>
                          <w:sz w:val="20"/>
                          <w:szCs w:val="20"/>
                        </w:rPr>
                      </w:pPr>
                      <w:r w:rsidRPr="00EF3421">
                        <w:rPr>
                          <w:rFonts w:ascii="Arial" w:hAnsi="Arial" w:cs="Arial"/>
                          <w:b/>
                          <w:bCs/>
                          <w:sz w:val="20"/>
                          <w:szCs w:val="20"/>
                        </w:rPr>
                        <w:t>„</w:t>
                      </w:r>
                      <w:r w:rsidR="00EF3421" w:rsidRPr="00EF3421">
                        <w:rPr>
                          <w:rFonts w:ascii="Arial" w:hAnsi="Arial" w:cs="Arial"/>
                          <w:b/>
                          <w:sz w:val="20"/>
                          <w:szCs w:val="20"/>
                        </w:rPr>
                        <w:t>MANAGEMENT INTEGRAT AL DEȘEURILOR ÎN JUDEȚUL DÂMBOVIȚA</w:t>
                      </w:r>
                      <w:r w:rsidRPr="00EF3421">
                        <w:rPr>
                          <w:rFonts w:ascii="Arial" w:hAnsi="Arial" w:cs="Arial"/>
                          <w:b/>
                          <w:sz w:val="20"/>
                          <w:szCs w:val="20"/>
                        </w:rPr>
                        <w:t>”</w:t>
                      </w:r>
                    </w:p>
                    <w:p w14:paraId="3D7021F8" w14:textId="77777777" w:rsidR="00A73700" w:rsidRPr="004D01A3" w:rsidRDefault="00A73700" w:rsidP="004D01A3"/>
                  </w:txbxContent>
                </v:textbox>
              </v:shape>
            </w:pict>
          </mc:Fallback>
        </mc:AlternateContent>
      </w:r>
      <w:r>
        <w:rPr>
          <w:rFonts w:ascii="Arial" w:hAnsi="Arial" w:cs="Arial"/>
          <w:noProof/>
          <w:sz w:val="22"/>
          <w:szCs w:val="22"/>
          <w:lang w:val="en-US" w:eastAsia="en-US"/>
        </w:rPr>
        <w:drawing>
          <wp:anchor distT="0" distB="0" distL="114300" distR="114300" simplePos="0" relativeHeight="251658240" behindDoc="0" locked="0" layoutInCell="1" allowOverlap="1" wp14:anchorId="62BD089A" wp14:editId="7EE497B6">
            <wp:simplePos x="0" y="0"/>
            <wp:positionH relativeFrom="column">
              <wp:posOffset>5375910</wp:posOffset>
            </wp:positionH>
            <wp:positionV relativeFrom="paragraph">
              <wp:posOffset>153035</wp:posOffset>
            </wp:positionV>
            <wp:extent cx="904875" cy="1066433"/>
            <wp:effectExtent l="0" t="0" r="0" b="635"/>
            <wp:wrapNone/>
            <wp:docPr id="5" name="Picture 5" descr="stema%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ma%20jpeg"/>
                    <pic:cNvPicPr>
                      <a:picLocks noChangeAspect="1" noChangeArrowheads="1"/>
                    </pic:cNvPicPr>
                  </pic:nvPicPr>
                  <pic:blipFill>
                    <a:blip r:embed="rId8" cstate="print"/>
                    <a:srcRect/>
                    <a:stretch>
                      <a:fillRect/>
                    </a:stretch>
                  </pic:blipFill>
                  <pic:spPr bwMode="auto">
                    <a:xfrm>
                      <a:off x="0" y="0"/>
                      <a:ext cx="904875" cy="106643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A29C5">
        <w:rPr>
          <w:rFonts w:ascii="Arial" w:hAnsi="Arial" w:cs="Arial"/>
          <w:noProof/>
          <w:sz w:val="22"/>
          <w:szCs w:val="22"/>
          <w:lang w:val="en-US" w:eastAsia="en-US"/>
        </w:rPr>
        <mc:AlternateContent>
          <mc:Choice Requires="wps">
            <w:drawing>
              <wp:anchor distT="0" distB="0" distL="114300" distR="114300" simplePos="0" relativeHeight="251656192" behindDoc="0" locked="0" layoutInCell="1" allowOverlap="1" wp14:anchorId="5CEF6CB4" wp14:editId="682A196B">
                <wp:simplePos x="0" y="0"/>
                <wp:positionH relativeFrom="column">
                  <wp:posOffset>1314450</wp:posOffset>
                </wp:positionH>
                <wp:positionV relativeFrom="paragraph">
                  <wp:posOffset>478790</wp:posOffset>
                </wp:positionV>
                <wp:extent cx="3771900" cy="0"/>
                <wp:effectExtent l="24765" t="20955" r="22860" b="2667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71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5560B2" id="Line 3"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5pt,37.7pt" to="400.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" strokeweight="3pt">
                <v:stroke linestyle="thinThin"/>
              </v:line>
            </w:pict>
          </mc:Fallback>
        </mc:AlternateContent>
      </w:r>
      <w:r w:rsidR="000A2352">
        <w:rPr>
          <w:rFonts w:ascii="Arial" w:hAnsi="Arial" w:cs="Arial"/>
          <w:noProof/>
          <w:sz w:val="22"/>
          <w:szCs w:val="22"/>
          <w:lang w:val="en-US" w:eastAsia="en-US"/>
        </w:rPr>
        <w:drawing>
          <wp:inline distT="0" distB="0" distL="0" distR="0" wp14:anchorId="321E0A85" wp14:editId="029B06F4">
            <wp:extent cx="828675" cy="1193596"/>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828675" cy="1193596"/>
                    </a:xfrm>
                    <a:prstGeom prst="rect">
                      <a:avLst/>
                    </a:prstGeom>
                    <a:noFill/>
                    <a:ln w="9525">
                      <a:noFill/>
                      <a:miter lim="800000"/>
                      <a:headEnd/>
                      <a:tailEnd/>
                    </a:ln>
                  </pic:spPr>
                </pic:pic>
              </a:graphicData>
            </a:graphic>
          </wp:inline>
        </w:drawing>
      </w:r>
      <w:r w:rsidR="003C48A6">
        <w:rPr>
          <w:rFonts w:ascii="Arial" w:hAnsi="Arial" w:cs="Arial"/>
          <w:noProof/>
          <w:sz w:val="22"/>
          <w:szCs w:val="22"/>
        </w:rPr>
        <w:tab/>
      </w:r>
    </w:p>
    <w:p w14:paraId="31B296E5" w14:textId="77777777" w:rsidR="00EF3421" w:rsidRDefault="00EF3421" w:rsidP="005E6307">
      <w:pPr>
        <w:rPr>
          <w:rFonts w:ascii="Arial" w:hAnsi="Arial" w:cs="Arial"/>
          <w:sz w:val="22"/>
          <w:szCs w:val="22"/>
        </w:rPr>
      </w:pPr>
      <w:r>
        <w:rPr>
          <w:rFonts w:ascii="Arial" w:hAnsi="Arial" w:cs="Arial"/>
          <w:noProof/>
          <w:sz w:val="22"/>
          <w:szCs w:val="22"/>
          <w:lang w:val="en-US" w:eastAsia="en-US"/>
        </w:rPr>
        <mc:AlternateContent>
          <mc:Choice Requires="wps">
            <w:drawing>
              <wp:anchor distT="0" distB="0" distL="114300" distR="114300" simplePos="0" relativeHeight="251657216" behindDoc="0" locked="0" layoutInCell="1" allowOverlap="1" wp14:anchorId="4D113B54" wp14:editId="291DE50D">
                <wp:simplePos x="0" y="0"/>
                <wp:positionH relativeFrom="column">
                  <wp:posOffset>118110</wp:posOffset>
                </wp:positionH>
                <wp:positionV relativeFrom="paragraph">
                  <wp:posOffset>41275</wp:posOffset>
                </wp:positionV>
                <wp:extent cx="6057900" cy="0"/>
                <wp:effectExtent l="0" t="19050" r="1905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7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C0B14" id="Line 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pt,3.25pt" to="486.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" strokeweight="3pt">
                <v:stroke linestyle="thinThin"/>
              </v:line>
            </w:pict>
          </mc:Fallback>
        </mc:AlternateContent>
      </w:r>
    </w:p>
    <w:p w14:paraId="2B53ACC7" w14:textId="77777777" w:rsidR="00D61E2C" w:rsidRDefault="00D2427F" w:rsidP="00D61E2C">
      <w:pPr>
        <w:spacing w:line="276" w:lineRule="auto"/>
        <w:rPr>
          <w:rFonts w:ascii="Arial" w:hAnsi="Arial" w:cs="Arial"/>
          <w:b/>
          <w:sz w:val="18"/>
          <w:szCs w:val="18"/>
          <w:lang w:val="it-IT"/>
        </w:rPr>
      </w:pPr>
      <w:r>
        <w:rPr>
          <w:rFonts w:ascii="Arial" w:hAnsi="Arial" w:cs="Arial"/>
          <w:b/>
          <w:sz w:val="18"/>
          <w:szCs w:val="18"/>
          <w:lang w:val="it-IT"/>
        </w:rPr>
        <w:t xml:space="preserve">             </w:t>
      </w:r>
      <w:r w:rsidR="00D61E2C">
        <w:rPr>
          <w:rFonts w:ascii="Arial" w:hAnsi="Arial" w:cs="Arial"/>
          <w:b/>
          <w:sz w:val="18"/>
          <w:szCs w:val="18"/>
          <w:lang w:val="it-IT"/>
        </w:rPr>
        <w:t xml:space="preserve">             </w:t>
      </w:r>
      <w:r w:rsidR="000C1FF5">
        <w:rPr>
          <w:rFonts w:ascii="Arial" w:hAnsi="Arial" w:cs="Arial"/>
          <w:b/>
          <w:sz w:val="18"/>
          <w:szCs w:val="18"/>
          <w:lang w:val="it-IT"/>
        </w:rPr>
        <w:t>BLD. REGELE CAROL I,        NR. 66</w:t>
      </w:r>
      <w:r w:rsidR="00D61E2C">
        <w:rPr>
          <w:rFonts w:ascii="Arial" w:hAnsi="Arial" w:cs="Arial"/>
          <w:b/>
          <w:sz w:val="18"/>
          <w:szCs w:val="18"/>
          <w:lang w:val="it-IT"/>
        </w:rPr>
        <w:t xml:space="preserve">             TARGOVISTE          PARTER   </w:t>
      </w:r>
    </w:p>
    <w:p w14:paraId="4418231D" w14:textId="77777777" w:rsidR="00D61E2C" w:rsidRDefault="00D61E2C" w:rsidP="00D61E2C">
      <w:pPr>
        <w:spacing w:line="276" w:lineRule="auto"/>
        <w:rPr>
          <w:rFonts w:ascii="Arial" w:hAnsi="Arial" w:cs="Arial"/>
          <w:b/>
          <w:sz w:val="18"/>
          <w:szCs w:val="18"/>
          <w:lang w:val="it-IT"/>
        </w:rPr>
      </w:pPr>
      <w:r>
        <w:rPr>
          <w:rFonts w:ascii="Arial" w:hAnsi="Arial" w:cs="Arial"/>
          <w:b/>
          <w:sz w:val="18"/>
          <w:szCs w:val="18"/>
          <w:lang w:val="it-IT"/>
        </w:rPr>
        <w:t xml:space="preserve">        TEL. secretariat - 0345/401 391  ;  TEL. economic - 0345/401 398;  TEL. tehnic -  0345/401 395  </w:t>
      </w:r>
    </w:p>
    <w:p w14:paraId="6D07DAB0" w14:textId="77777777" w:rsidR="00D61E2C" w:rsidRDefault="00D61E2C" w:rsidP="00D61E2C">
      <w:pPr>
        <w:spacing w:line="276" w:lineRule="auto"/>
        <w:rPr>
          <w:rFonts w:ascii="Arial" w:hAnsi="Arial" w:cs="Arial"/>
          <w:b/>
          <w:sz w:val="18"/>
          <w:szCs w:val="18"/>
          <w:lang w:val="it-IT"/>
        </w:rPr>
      </w:pPr>
      <w:r>
        <w:rPr>
          <w:rFonts w:ascii="Arial" w:hAnsi="Arial" w:cs="Arial"/>
          <w:b/>
          <w:sz w:val="18"/>
          <w:szCs w:val="18"/>
          <w:lang w:val="it-IT"/>
        </w:rPr>
        <w:t xml:space="preserve">        FAX secretariat - 0345/401 392  ;   FAX economic - 0345/401 397;  FAX  tehnic -  0345/401 396  </w:t>
      </w:r>
      <w:r>
        <w:rPr>
          <w:rFonts w:ascii="Arial" w:hAnsi="Arial" w:cs="Arial"/>
          <w:b/>
          <w:sz w:val="18"/>
          <w:szCs w:val="18"/>
          <w:lang w:val="it-IT"/>
        </w:rPr>
        <w:tab/>
      </w:r>
    </w:p>
    <w:p w14:paraId="615D72E5" w14:textId="77777777" w:rsidR="00D61E2C" w:rsidRDefault="00D61E2C" w:rsidP="00D61E2C">
      <w:pPr>
        <w:spacing w:line="276" w:lineRule="auto"/>
        <w:jc w:val="center"/>
        <w:rPr>
          <w:rFonts w:ascii="Arial" w:hAnsi="Arial" w:cs="Arial"/>
          <w:b/>
          <w:sz w:val="18"/>
          <w:szCs w:val="18"/>
          <w:lang w:val="it-IT"/>
        </w:rPr>
      </w:pPr>
      <w:r>
        <w:rPr>
          <w:rFonts w:ascii="Arial" w:hAnsi="Arial" w:cs="Arial"/>
          <w:b/>
          <w:sz w:val="18"/>
          <w:szCs w:val="18"/>
          <w:lang w:val="it-IT"/>
        </w:rPr>
        <w:t>TEL. juridic – 0345/401 393</w:t>
      </w:r>
      <w:r w:rsidR="00EF3421">
        <w:rPr>
          <w:rFonts w:ascii="Arial" w:hAnsi="Arial" w:cs="Arial"/>
          <w:b/>
          <w:sz w:val="18"/>
          <w:szCs w:val="18"/>
          <w:lang w:val="it-IT"/>
        </w:rPr>
        <w:t xml:space="preserve">; tel. </w:t>
      </w:r>
      <w:r w:rsidR="0068647A">
        <w:rPr>
          <w:rFonts w:ascii="Arial" w:hAnsi="Arial" w:cs="Arial"/>
          <w:b/>
          <w:sz w:val="18"/>
          <w:szCs w:val="18"/>
          <w:lang w:val="it-IT"/>
        </w:rPr>
        <w:t>Proiecte/Programe</w:t>
      </w:r>
      <w:r w:rsidR="00EF3421">
        <w:rPr>
          <w:rFonts w:ascii="Arial" w:hAnsi="Arial" w:cs="Arial"/>
          <w:b/>
          <w:sz w:val="18"/>
          <w:szCs w:val="18"/>
          <w:lang w:val="it-IT"/>
        </w:rPr>
        <w:t xml:space="preserve"> – 0345/401394</w:t>
      </w:r>
    </w:p>
    <w:p w14:paraId="590D96D4" w14:textId="77777777" w:rsidR="004946E7" w:rsidRDefault="004946E7" w:rsidP="004946E7">
      <w:pPr>
        <w:jc w:val="center"/>
        <w:rPr>
          <w:rFonts w:ascii="Arial" w:hAnsi="Arial" w:cs="Arial"/>
          <w:b/>
          <w:sz w:val="18"/>
          <w:szCs w:val="18"/>
          <w:lang w:val="it-IT"/>
        </w:rPr>
      </w:pPr>
      <w:r>
        <w:rPr>
          <w:rFonts w:ascii="Arial" w:hAnsi="Arial" w:cs="Arial"/>
          <w:b/>
          <w:sz w:val="18"/>
          <w:szCs w:val="18"/>
          <w:lang w:val="it-IT"/>
        </w:rPr>
        <w:t>Site:       adideseuridb.ro</w:t>
      </w:r>
      <w:r>
        <w:rPr>
          <w:rFonts w:ascii="Arial" w:hAnsi="Arial" w:cs="Arial"/>
          <w:b/>
          <w:sz w:val="18"/>
          <w:szCs w:val="18"/>
          <w:lang w:val="it-IT"/>
        </w:rPr>
        <w:tab/>
      </w:r>
      <w:r>
        <w:rPr>
          <w:rFonts w:ascii="Arial" w:hAnsi="Arial" w:cs="Arial"/>
          <w:b/>
          <w:sz w:val="18"/>
          <w:szCs w:val="18"/>
          <w:lang w:val="it-IT"/>
        </w:rPr>
        <w:tab/>
        <w:t xml:space="preserve"> Email:   secretariat@adideseuridb.</w:t>
      </w:r>
      <w:r w:rsidR="00122DDC">
        <w:rPr>
          <w:rFonts w:ascii="Arial" w:hAnsi="Arial" w:cs="Arial"/>
          <w:b/>
          <w:sz w:val="18"/>
          <w:szCs w:val="18"/>
          <w:lang w:val="it-IT"/>
        </w:rPr>
        <w:t>ro</w:t>
      </w:r>
    </w:p>
    <w:p w14:paraId="30D9583E" w14:textId="77777777" w:rsidR="00A4643C" w:rsidRDefault="009A29C5" w:rsidP="0048317D">
      <w:pPr>
        <w:rPr>
          <w:rFonts w:ascii="Arial" w:hAnsi="Arial" w:cs="Arial"/>
          <w:b/>
          <w:sz w:val="18"/>
          <w:szCs w:val="18"/>
          <w:lang w:val="it-IT"/>
        </w:rPr>
      </w:pPr>
      <w:r>
        <w:rPr>
          <w:rFonts w:ascii="Arial" w:hAnsi="Arial" w:cs="Arial"/>
          <w:noProof/>
          <w:sz w:val="22"/>
          <w:szCs w:val="22"/>
          <w:lang w:val="en-US" w:eastAsia="en-US"/>
        </w:rPr>
        <mc:AlternateContent>
          <mc:Choice Requires="wps">
            <w:drawing>
              <wp:anchor distT="0" distB="0" distL="114300" distR="114300" simplePos="0" relativeHeight="251659264" behindDoc="0" locked="0" layoutInCell="1" allowOverlap="1" wp14:anchorId="7AE8EDE6" wp14:editId="54FB8A03">
                <wp:simplePos x="0" y="0"/>
                <wp:positionH relativeFrom="column">
                  <wp:posOffset>118110</wp:posOffset>
                </wp:positionH>
                <wp:positionV relativeFrom="paragraph">
                  <wp:posOffset>36830</wp:posOffset>
                </wp:positionV>
                <wp:extent cx="6057900" cy="0"/>
                <wp:effectExtent l="0" t="19050" r="19050" b="1905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7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CCB6F" id="Line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pt,2.9pt" to="486.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" strokeweight="3pt">
                <v:stroke linestyle="thinThin"/>
              </v:line>
            </w:pict>
          </mc:Fallback>
        </mc:AlternateContent>
      </w:r>
      <w:r w:rsidR="0048317D">
        <w:rPr>
          <w:rFonts w:ascii="Arial" w:hAnsi="Arial" w:cs="Arial"/>
          <w:b/>
          <w:sz w:val="18"/>
          <w:szCs w:val="18"/>
          <w:lang w:val="it-IT"/>
        </w:rPr>
        <w:t xml:space="preserve">       </w:t>
      </w:r>
    </w:p>
    <w:p w14:paraId="311F4FDC" w14:textId="77777777" w:rsidR="00A4643C" w:rsidRDefault="00A4643C" w:rsidP="0048317D">
      <w:pPr>
        <w:rPr>
          <w:rFonts w:ascii="Arial" w:hAnsi="Arial" w:cs="Arial"/>
          <w:b/>
          <w:sz w:val="18"/>
          <w:szCs w:val="18"/>
          <w:lang w:val="it-IT"/>
        </w:rPr>
      </w:pPr>
    </w:p>
    <w:p w14:paraId="369D6106" w14:textId="77777777" w:rsidR="00AE4B7A" w:rsidRDefault="00AE4B7A" w:rsidP="00AE4B7A">
      <w:pPr>
        <w:ind w:firstLine="720"/>
        <w:jc w:val="center"/>
        <w:rPr>
          <w:b/>
          <w:bCs/>
          <w:lang w:val="it-IT"/>
        </w:rPr>
      </w:pPr>
    </w:p>
    <w:p w14:paraId="1163FEFB" w14:textId="77777777" w:rsidR="00A07C37" w:rsidRPr="00A07C37" w:rsidRDefault="00A07C37" w:rsidP="00A07C37">
      <w:pPr>
        <w:ind w:firstLine="720"/>
        <w:jc w:val="center"/>
        <w:rPr>
          <w:b/>
          <w:bCs/>
          <w:sz w:val="26"/>
          <w:szCs w:val="26"/>
          <w:lang w:val="en-US"/>
        </w:rPr>
      </w:pPr>
      <w:r w:rsidRPr="00A07C37">
        <w:rPr>
          <w:b/>
          <w:bCs/>
          <w:sz w:val="26"/>
          <w:szCs w:val="26"/>
          <w:lang w:val="en-US"/>
        </w:rPr>
        <w:t>ANUNȚ CONCURS PENTRU OCUPAREA UNUI POST CONTRACTUAL</w:t>
      </w:r>
    </w:p>
    <w:p w14:paraId="365B260E" w14:textId="77777777" w:rsidR="00061ECE" w:rsidRDefault="00061ECE" w:rsidP="00A07C37">
      <w:pPr>
        <w:ind w:firstLine="720"/>
        <w:jc w:val="both"/>
        <w:rPr>
          <w:lang w:val="en-US"/>
        </w:rPr>
      </w:pPr>
    </w:p>
    <w:p w14:paraId="4439AF89" w14:textId="2F77D84C" w:rsidR="00A07C37" w:rsidRPr="00A07C37" w:rsidRDefault="00A07C37" w:rsidP="00A07C37">
      <w:pPr>
        <w:ind w:firstLine="720"/>
        <w:jc w:val="both"/>
        <w:rPr>
          <w:lang w:val="en-US"/>
        </w:rPr>
      </w:pPr>
      <w:r w:rsidRPr="00A07C37">
        <w:rPr>
          <w:lang w:val="en-US"/>
        </w:rPr>
        <w:t>Asociația de Dezvoltare Intercomunitară „Management Integrat al Deșeurilor în Județul Dâmbovița”, cu sediul în Târgoviște, bd. Regele Carol I nr. 66, județul Dâmbovița, organizează concurs pentru ocuparea unui post contractual vacant de economist în cadrul Compartimentului Economic, cu normă întreagă, pe perioadă nedeterminată.</w:t>
      </w:r>
    </w:p>
    <w:p w14:paraId="0681834A" w14:textId="77777777" w:rsidR="00767CF1" w:rsidRDefault="00767CF1" w:rsidP="00A07C37">
      <w:pPr>
        <w:ind w:firstLine="720"/>
        <w:jc w:val="both"/>
        <w:rPr>
          <w:b/>
          <w:bCs/>
          <w:lang w:val="en-US"/>
        </w:rPr>
      </w:pPr>
    </w:p>
    <w:p w14:paraId="740FF821" w14:textId="03D46709" w:rsidR="00A07C37" w:rsidRPr="00A07C37" w:rsidRDefault="00A07C37" w:rsidP="00A07C37">
      <w:pPr>
        <w:ind w:firstLine="720"/>
        <w:jc w:val="both"/>
        <w:rPr>
          <w:b/>
          <w:bCs/>
          <w:lang w:val="en-US"/>
        </w:rPr>
      </w:pPr>
      <w:r w:rsidRPr="00A07C37">
        <w:rPr>
          <w:b/>
          <w:bCs/>
          <w:lang w:val="en-US"/>
        </w:rPr>
        <w:t>1. Denumirea postului și condițiile de ocupare</w:t>
      </w:r>
    </w:p>
    <w:p w14:paraId="23AEF044" w14:textId="77777777" w:rsidR="00A07C37" w:rsidRPr="00A07C37" w:rsidRDefault="00A07C37" w:rsidP="00A07C37">
      <w:pPr>
        <w:ind w:firstLine="720"/>
        <w:jc w:val="both"/>
        <w:rPr>
          <w:lang w:val="en-US"/>
        </w:rPr>
      </w:pPr>
      <w:r w:rsidRPr="00A07C37">
        <w:rPr>
          <w:lang w:val="en-US"/>
        </w:rPr>
        <w:t>Denumirea postului: economist – Compartimentul Economic;</w:t>
      </w:r>
    </w:p>
    <w:p w14:paraId="0944384C" w14:textId="77777777" w:rsidR="00A07C37" w:rsidRPr="00A07C37" w:rsidRDefault="00A07C37" w:rsidP="00A07C37">
      <w:pPr>
        <w:ind w:firstLine="720"/>
        <w:jc w:val="both"/>
        <w:rPr>
          <w:lang w:val="en-US"/>
        </w:rPr>
      </w:pPr>
      <w:r w:rsidRPr="00A07C37">
        <w:rPr>
          <w:lang w:val="en-US"/>
        </w:rPr>
        <w:t>Număr posturi: 1;</w:t>
      </w:r>
    </w:p>
    <w:p w14:paraId="19307C0D" w14:textId="77777777" w:rsidR="00A07C37" w:rsidRPr="00A07C37" w:rsidRDefault="00A07C37" w:rsidP="00A07C37">
      <w:pPr>
        <w:ind w:firstLine="720"/>
        <w:jc w:val="both"/>
        <w:rPr>
          <w:lang w:val="en-US"/>
        </w:rPr>
      </w:pPr>
      <w:r w:rsidRPr="00A07C37">
        <w:rPr>
          <w:lang w:val="en-US"/>
        </w:rPr>
        <w:t>Durata contractului: perioadă nedeterminată;</w:t>
      </w:r>
    </w:p>
    <w:p w14:paraId="7413BA4A" w14:textId="77777777" w:rsidR="00A07C37" w:rsidRPr="00A07C37" w:rsidRDefault="00A07C37" w:rsidP="00A07C37">
      <w:pPr>
        <w:ind w:firstLine="720"/>
        <w:jc w:val="both"/>
        <w:rPr>
          <w:lang w:val="en-US"/>
        </w:rPr>
      </w:pPr>
      <w:r w:rsidRPr="00A07C37">
        <w:rPr>
          <w:lang w:val="en-US"/>
        </w:rPr>
        <w:t>Norma de lucru: întreagă.</w:t>
      </w:r>
    </w:p>
    <w:p w14:paraId="6FC04800" w14:textId="77777777" w:rsidR="00767CF1" w:rsidRDefault="00767CF1" w:rsidP="00061ECE">
      <w:pPr>
        <w:ind w:firstLine="720"/>
        <w:jc w:val="both"/>
        <w:rPr>
          <w:b/>
          <w:bCs/>
          <w:lang w:val="en-US"/>
        </w:rPr>
      </w:pPr>
    </w:p>
    <w:p w14:paraId="2D15D19F" w14:textId="31965825" w:rsidR="00061ECE" w:rsidRPr="00061ECE" w:rsidRDefault="00061ECE" w:rsidP="00061ECE">
      <w:pPr>
        <w:ind w:firstLine="720"/>
        <w:jc w:val="both"/>
        <w:rPr>
          <w:b/>
          <w:bCs/>
          <w:lang w:val="en-US"/>
        </w:rPr>
      </w:pPr>
      <w:r w:rsidRPr="00061ECE">
        <w:rPr>
          <w:b/>
          <w:bCs/>
          <w:lang w:val="en-US"/>
        </w:rPr>
        <w:t>2. Descrierea postului</w:t>
      </w:r>
    </w:p>
    <w:p w14:paraId="39178D57" w14:textId="77777777" w:rsidR="00061ECE" w:rsidRDefault="00061ECE" w:rsidP="00061ECE">
      <w:pPr>
        <w:ind w:firstLine="720"/>
        <w:jc w:val="both"/>
        <w:rPr>
          <w:lang w:val="en-US"/>
        </w:rPr>
      </w:pPr>
      <w:r w:rsidRPr="00061ECE">
        <w:rPr>
          <w:lang w:val="en-US"/>
        </w:rPr>
        <w:t>Economistul își desfășoară activitatea în cadrul Compartimentului Economic al Asociației și are atribuții privind evidența și prelucrarea documentelor financiar-contabile, facturarea și urmărirea încasării creanțelor, efectuarea operațiunilor economico-financiare, pregătirea plăților prin intermediul serviciilor bancare electronice, întocmirea situațiilor și raportărilor specifice, precum și îndeplinirea altor atribuții corespunzătoare postului, potrivit fișei postului.</w:t>
      </w:r>
    </w:p>
    <w:p w14:paraId="0943B60F" w14:textId="77777777" w:rsidR="00182ABA" w:rsidRPr="00061ECE" w:rsidRDefault="00182ABA" w:rsidP="00061ECE">
      <w:pPr>
        <w:ind w:firstLine="720"/>
        <w:jc w:val="both"/>
        <w:rPr>
          <w:lang w:val="en-US"/>
        </w:rPr>
      </w:pPr>
    </w:p>
    <w:p w14:paraId="33DE923C" w14:textId="449A17DE" w:rsidR="00A07C37" w:rsidRPr="00A07C37" w:rsidRDefault="00061ECE" w:rsidP="00A07C37">
      <w:pPr>
        <w:ind w:firstLine="720"/>
        <w:jc w:val="both"/>
        <w:rPr>
          <w:b/>
          <w:bCs/>
          <w:lang w:val="en-US"/>
        </w:rPr>
      </w:pPr>
      <w:r>
        <w:rPr>
          <w:b/>
          <w:bCs/>
          <w:lang w:val="en-US"/>
        </w:rPr>
        <w:t>3</w:t>
      </w:r>
      <w:r w:rsidR="00A07C37" w:rsidRPr="00A07C37">
        <w:rPr>
          <w:b/>
          <w:bCs/>
          <w:lang w:val="en-US"/>
        </w:rPr>
        <w:t>. Condițiile de participare</w:t>
      </w:r>
    </w:p>
    <w:p w14:paraId="4DF4E117" w14:textId="77777777" w:rsidR="00767CF1" w:rsidRPr="00182ABA" w:rsidRDefault="00767CF1" w:rsidP="00767CF1">
      <w:pPr>
        <w:ind w:firstLine="720"/>
        <w:rPr>
          <w:b/>
          <w:i/>
          <w:iCs/>
        </w:rPr>
      </w:pPr>
      <w:r w:rsidRPr="00182ABA">
        <w:rPr>
          <w:b/>
          <w:i/>
          <w:iCs/>
        </w:rPr>
        <w:t>Condiții generale de participare:</w:t>
      </w:r>
    </w:p>
    <w:p w14:paraId="466BFE41" w14:textId="77777777" w:rsidR="00767CF1" w:rsidRPr="004B12B8" w:rsidRDefault="00767CF1" w:rsidP="00767CF1">
      <w:pPr>
        <w:numPr>
          <w:ilvl w:val="0"/>
          <w:numId w:val="44"/>
        </w:numPr>
        <w:jc w:val="both"/>
        <w:rPr>
          <w:bCs/>
          <w:lang w:val="en-US"/>
        </w:rPr>
      </w:pPr>
      <w:r w:rsidRPr="004B12B8">
        <w:rPr>
          <w:bCs/>
          <w:lang w:val="en-US"/>
        </w:rPr>
        <w:t>au cetățenia română sau cetățenia unui alt stat membru al Uniunii Europene</w:t>
      </w:r>
      <w:r>
        <w:rPr>
          <w:bCs/>
          <w:lang w:val="en-US"/>
        </w:rPr>
        <w:t xml:space="preserve"> și domiciliul în România;</w:t>
      </w:r>
    </w:p>
    <w:p w14:paraId="3805E7B8" w14:textId="77777777" w:rsidR="00767CF1" w:rsidRPr="004B12B8" w:rsidRDefault="00767CF1" w:rsidP="00767CF1">
      <w:pPr>
        <w:numPr>
          <w:ilvl w:val="0"/>
          <w:numId w:val="44"/>
        </w:numPr>
        <w:jc w:val="both"/>
        <w:rPr>
          <w:bCs/>
          <w:lang w:val="en-US"/>
        </w:rPr>
      </w:pPr>
      <w:r w:rsidRPr="004B12B8">
        <w:rPr>
          <w:bCs/>
          <w:lang w:val="en-US"/>
        </w:rPr>
        <w:t>cunosc limba română, scris și vorbit;</w:t>
      </w:r>
    </w:p>
    <w:p w14:paraId="55974B18" w14:textId="77777777" w:rsidR="00767CF1" w:rsidRPr="004B12B8" w:rsidRDefault="00767CF1" w:rsidP="00767CF1">
      <w:pPr>
        <w:numPr>
          <w:ilvl w:val="0"/>
          <w:numId w:val="44"/>
        </w:numPr>
        <w:jc w:val="both"/>
        <w:rPr>
          <w:bCs/>
          <w:lang w:val="en-US"/>
        </w:rPr>
      </w:pPr>
      <w:r w:rsidRPr="004B12B8">
        <w:rPr>
          <w:bCs/>
          <w:lang w:val="en-US"/>
        </w:rPr>
        <w:t>au capacitate de muncă, în conformitate cu prevederile Legii nr. 53/2003 – Codul muncii, republicată, cu modificările și completările ulterioare;</w:t>
      </w:r>
    </w:p>
    <w:p w14:paraId="2828BBF9" w14:textId="77777777" w:rsidR="00767CF1" w:rsidRPr="004B12B8" w:rsidRDefault="00767CF1" w:rsidP="00767CF1">
      <w:pPr>
        <w:numPr>
          <w:ilvl w:val="0"/>
          <w:numId w:val="44"/>
        </w:numPr>
        <w:jc w:val="both"/>
        <w:rPr>
          <w:bCs/>
          <w:lang w:val="en-US"/>
        </w:rPr>
      </w:pPr>
      <w:r w:rsidRPr="004B12B8">
        <w:rPr>
          <w:bCs/>
          <w:lang w:val="en-US"/>
        </w:rPr>
        <w:t xml:space="preserve">au o stare de sănătate corespunzătoare postului pentru care candidează, </w:t>
      </w:r>
      <w:r>
        <w:rPr>
          <w:bCs/>
          <w:lang w:val="en-US"/>
        </w:rPr>
        <w:t>atestată pe baza adeverinței medicale, eliberată de medicul de familie sau de unitățile sanitare abilitate</w:t>
      </w:r>
      <w:r w:rsidRPr="004B12B8">
        <w:rPr>
          <w:bCs/>
          <w:lang w:val="en-US"/>
        </w:rPr>
        <w:t>;</w:t>
      </w:r>
    </w:p>
    <w:p w14:paraId="3DC01AA5" w14:textId="77777777" w:rsidR="00767CF1" w:rsidRPr="004B12B8" w:rsidRDefault="00767CF1" w:rsidP="00767CF1">
      <w:pPr>
        <w:numPr>
          <w:ilvl w:val="0"/>
          <w:numId w:val="44"/>
        </w:numPr>
        <w:jc w:val="both"/>
        <w:rPr>
          <w:bCs/>
          <w:lang w:val="en-US"/>
        </w:rPr>
      </w:pPr>
      <w:r w:rsidRPr="004B12B8">
        <w:rPr>
          <w:bCs/>
          <w:lang w:val="en-US"/>
        </w:rPr>
        <w:t>îndeplinesc condițiile de studii, de vechime în specialitatea studiilor și celelalte condiții specifice prevăzute pentru postul de economist;</w:t>
      </w:r>
    </w:p>
    <w:p w14:paraId="0DCB07F5" w14:textId="77777777" w:rsidR="00767CF1" w:rsidRDefault="00767CF1" w:rsidP="00767CF1">
      <w:pPr>
        <w:numPr>
          <w:ilvl w:val="0"/>
          <w:numId w:val="44"/>
        </w:numPr>
        <w:jc w:val="both"/>
        <w:rPr>
          <w:bCs/>
          <w:lang w:val="en-US"/>
        </w:rPr>
      </w:pPr>
      <w:r w:rsidRPr="004B12B8">
        <w:rPr>
          <w:bCs/>
          <w:lang w:val="en-US"/>
        </w:rPr>
        <w:t>nu au fost condamnate definitiv pentru săvârșirea unor infracțiuni care le-ar face incompatibile cu exercitarea funcției, cu excepția situației în care a intervenit reabilitarea, în condițiile legii</w:t>
      </w:r>
      <w:r>
        <w:rPr>
          <w:bCs/>
          <w:lang w:val="en-US"/>
        </w:rPr>
        <w:t xml:space="preserve"> (se probează cu cazier judiciar).</w:t>
      </w:r>
    </w:p>
    <w:p w14:paraId="2ED91E22" w14:textId="77777777" w:rsidR="00767CF1" w:rsidRDefault="00767CF1" w:rsidP="00767CF1">
      <w:pPr>
        <w:ind w:firstLine="720"/>
        <w:rPr>
          <w:bCs/>
          <w:sz w:val="28"/>
          <w:szCs w:val="28"/>
        </w:rPr>
      </w:pPr>
    </w:p>
    <w:p w14:paraId="0CABDB72" w14:textId="49391B4C" w:rsidR="00767CF1" w:rsidRPr="00182ABA" w:rsidRDefault="00767CF1" w:rsidP="00767CF1">
      <w:pPr>
        <w:ind w:firstLine="720"/>
        <w:rPr>
          <w:b/>
          <w:i/>
          <w:iCs/>
          <w:lang w:val="it-IT"/>
        </w:rPr>
      </w:pPr>
      <w:r w:rsidRPr="00182ABA">
        <w:rPr>
          <w:b/>
          <w:i/>
          <w:iCs/>
        </w:rPr>
        <w:t>Condiții specifice de participare:</w:t>
      </w:r>
    </w:p>
    <w:p w14:paraId="380E51E5" w14:textId="77777777" w:rsidR="00767CF1" w:rsidRPr="00B94FDE" w:rsidRDefault="00767CF1" w:rsidP="00767CF1">
      <w:pPr>
        <w:numPr>
          <w:ilvl w:val="0"/>
          <w:numId w:val="45"/>
        </w:numPr>
        <w:jc w:val="both"/>
        <w:rPr>
          <w:lang w:val="en-US"/>
        </w:rPr>
      </w:pPr>
      <w:r>
        <w:rPr>
          <w:lang w:val="en-US"/>
        </w:rPr>
        <w:t>s</w:t>
      </w:r>
      <w:r w:rsidRPr="00B94FDE">
        <w:rPr>
          <w:lang w:val="en-US"/>
        </w:rPr>
        <w:t>tudii universitare de licență absolvite în domeniul economic, cu diplomă de licență</w:t>
      </w:r>
      <w:r>
        <w:rPr>
          <w:lang w:val="en-US"/>
        </w:rPr>
        <w:t>;</w:t>
      </w:r>
    </w:p>
    <w:p w14:paraId="1868A1D9" w14:textId="77777777" w:rsidR="00767CF1" w:rsidRPr="00B94FDE" w:rsidRDefault="00767CF1" w:rsidP="00767CF1">
      <w:pPr>
        <w:numPr>
          <w:ilvl w:val="0"/>
          <w:numId w:val="45"/>
        </w:numPr>
        <w:jc w:val="both"/>
        <w:rPr>
          <w:lang w:val="en-US"/>
        </w:rPr>
      </w:pPr>
      <w:r>
        <w:rPr>
          <w:lang w:val="en-US"/>
        </w:rPr>
        <w:t>v</w:t>
      </w:r>
      <w:r w:rsidRPr="00B94FDE">
        <w:rPr>
          <w:lang w:val="en-US"/>
        </w:rPr>
        <w:t>echime în specialitatea studiilor economice de minimum 3 ani</w:t>
      </w:r>
      <w:r>
        <w:rPr>
          <w:lang w:val="en-US"/>
        </w:rPr>
        <w:t>;</w:t>
      </w:r>
    </w:p>
    <w:p w14:paraId="0115CBA4" w14:textId="77777777" w:rsidR="00767CF1" w:rsidRDefault="00767CF1" w:rsidP="00767CF1">
      <w:pPr>
        <w:pStyle w:val="NormalWeb"/>
        <w:numPr>
          <w:ilvl w:val="0"/>
          <w:numId w:val="45"/>
        </w:numPr>
        <w:jc w:val="both"/>
      </w:pPr>
      <w:r>
        <w:t xml:space="preserve">cunoașterea legislației financiar-contabile și a regulilor privind înregistrarea operațiunilor economico-financiare, întocmirea documentelor justificative, facturarea, evidența creanțelor și </w:t>
      </w:r>
      <w:r>
        <w:lastRenderedPageBreak/>
        <w:t>urmărirea încasării acestora, precum și efectuarea operațiunilor de plată prin intermediul serviciilor de internet banking;</w:t>
      </w:r>
    </w:p>
    <w:p w14:paraId="3C3202D5" w14:textId="77777777" w:rsidR="00767CF1" w:rsidRPr="00B94FDE" w:rsidRDefault="00767CF1" w:rsidP="00767CF1">
      <w:pPr>
        <w:numPr>
          <w:ilvl w:val="0"/>
          <w:numId w:val="45"/>
        </w:numPr>
        <w:jc w:val="both"/>
        <w:rPr>
          <w:lang w:val="en-US"/>
        </w:rPr>
      </w:pPr>
      <w:r>
        <w:rPr>
          <w:lang w:val="en-US"/>
        </w:rPr>
        <w:t>c</w:t>
      </w:r>
      <w:r w:rsidRPr="00B94FDE">
        <w:rPr>
          <w:lang w:val="en-US"/>
        </w:rPr>
        <w:t>unoașterea regulilor privind întocmirea, verificarea, arhivarea documentelor financiar-contabile, precum și întocmirea situațiilor economico-financiare și a raportărilor specifice activității</w:t>
      </w:r>
      <w:r>
        <w:rPr>
          <w:lang w:val="en-US"/>
        </w:rPr>
        <w:t>;</w:t>
      </w:r>
    </w:p>
    <w:p w14:paraId="65A37E51" w14:textId="77777777" w:rsidR="00767CF1" w:rsidRPr="00B94FDE" w:rsidRDefault="00767CF1" w:rsidP="00767CF1">
      <w:pPr>
        <w:numPr>
          <w:ilvl w:val="0"/>
          <w:numId w:val="45"/>
        </w:numPr>
        <w:jc w:val="both"/>
        <w:rPr>
          <w:lang w:val="en-US"/>
        </w:rPr>
      </w:pPr>
      <w:r>
        <w:rPr>
          <w:lang w:val="en-US"/>
        </w:rPr>
        <w:t>u</w:t>
      </w:r>
      <w:r w:rsidRPr="00B94FDE">
        <w:rPr>
          <w:lang w:val="en-US"/>
        </w:rPr>
        <w:t>tilizarea Microsoft Word și Excel pentru întocmirea și prelucrarea documentelor și situațiilor economice, precum și capacitatea de utilizare a programelor informatice de evidență contabilă</w:t>
      </w:r>
      <w:r>
        <w:rPr>
          <w:lang w:val="en-US"/>
        </w:rPr>
        <w:t>;</w:t>
      </w:r>
    </w:p>
    <w:p w14:paraId="4C31E608" w14:textId="77777777" w:rsidR="00767CF1" w:rsidRPr="00B94FDE" w:rsidRDefault="00767CF1" w:rsidP="00767CF1">
      <w:pPr>
        <w:numPr>
          <w:ilvl w:val="0"/>
          <w:numId w:val="45"/>
        </w:numPr>
        <w:jc w:val="both"/>
        <w:rPr>
          <w:lang w:val="en-US"/>
        </w:rPr>
      </w:pPr>
      <w:r>
        <w:rPr>
          <w:lang w:val="en-US"/>
        </w:rPr>
        <w:t>c</w:t>
      </w:r>
      <w:r w:rsidRPr="00B94FDE">
        <w:rPr>
          <w:lang w:val="en-US"/>
        </w:rPr>
        <w:t>apacitate de analiză și sinteză a informațiilor economico-financiare, atenție la detalii și identificarea neconcordanțelor în documentele și evidențele contabile</w:t>
      </w:r>
      <w:r>
        <w:rPr>
          <w:lang w:val="en-US"/>
        </w:rPr>
        <w:t>;</w:t>
      </w:r>
    </w:p>
    <w:p w14:paraId="31529D5E" w14:textId="77777777" w:rsidR="00767CF1" w:rsidRPr="00B94FDE" w:rsidRDefault="00767CF1" w:rsidP="00767CF1">
      <w:pPr>
        <w:numPr>
          <w:ilvl w:val="0"/>
          <w:numId w:val="45"/>
        </w:numPr>
        <w:jc w:val="both"/>
        <w:rPr>
          <w:lang w:val="en-US"/>
        </w:rPr>
      </w:pPr>
      <w:r>
        <w:rPr>
          <w:lang w:val="en-US"/>
        </w:rPr>
        <w:t>c</w:t>
      </w:r>
      <w:r w:rsidRPr="00B94FDE">
        <w:rPr>
          <w:lang w:val="en-US"/>
        </w:rPr>
        <w:t>apacitate de organizare a activității și de respectare a termenelor</w:t>
      </w:r>
      <w:r>
        <w:rPr>
          <w:lang w:val="en-US"/>
        </w:rPr>
        <w:t>;</w:t>
      </w:r>
    </w:p>
    <w:p w14:paraId="496BFE88" w14:textId="77777777" w:rsidR="00767CF1" w:rsidRPr="00B94FDE" w:rsidRDefault="00767CF1" w:rsidP="00767CF1">
      <w:pPr>
        <w:numPr>
          <w:ilvl w:val="0"/>
          <w:numId w:val="45"/>
        </w:numPr>
        <w:jc w:val="both"/>
        <w:rPr>
          <w:lang w:val="en-US"/>
        </w:rPr>
      </w:pPr>
      <w:r>
        <w:rPr>
          <w:lang w:val="en-US"/>
        </w:rPr>
        <w:t>c</w:t>
      </w:r>
      <w:r w:rsidRPr="00B94FDE">
        <w:rPr>
          <w:lang w:val="en-US"/>
        </w:rPr>
        <w:t>orectitudine, responsabilitate și confidențialitate în gestionarea informațiilor</w:t>
      </w:r>
      <w:r>
        <w:rPr>
          <w:lang w:val="en-US"/>
        </w:rPr>
        <w:t>;</w:t>
      </w:r>
    </w:p>
    <w:p w14:paraId="4F108A03" w14:textId="77777777" w:rsidR="00767CF1" w:rsidRPr="00B94FDE" w:rsidRDefault="00767CF1" w:rsidP="00767CF1">
      <w:pPr>
        <w:numPr>
          <w:ilvl w:val="0"/>
          <w:numId w:val="45"/>
        </w:numPr>
        <w:jc w:val="both"/>
        <w:rPr>
          <w:lang w:val="en-US"/>
        </w:rPr>
      </w:pPr>
      <w:r>
        <w:rPr>
          <w:lang w:val="en-US"/>
        </w:rPr>
        <w:t>c</w:t>
      </w:r>
      <w:r w:rsidRPr="00B94FDE">
        <w:rPr>
          <w:lang w:val="en-US"/>
        </w:rPr>
        <w:t>apacitate de comunicare și colaborare cu celelalte compartimente ale Asociației și cu reprezentanții unităților administrativ-teritoriale</w:t>
      </w:r>
      <w:r>
        <w:rPr>
          <w:lang w:val="en-US"/>
        </w:rPr>
        <w:t>;</w:t>
      </w:r>
    </w:p>
    <w:p w14:paraId="53A8C574" w14:textId="77777777" w:rsidR="00767CF1" w:rsidRPr="004B12B8" w:rsidRDefault="00767CF1" w:rsidP="00767CF1">
      <w:pPr>
        <w:jc w:val="both"/>
        <w:rPr>
          <w:bCs/>
          <w:lang w:val="en-US"/>
        </w:rPr>
      </w:pPr>
    </w:p>
    <w:p w14:paraId="2608243D" w14:textId="195BD3DE" w:rsidR="00A07C37" w:rsidRPr="00A07C37" w:rsidRDefault="00061ECE" w:rsidP="00A07C37">
      <w:pPr>
        <w:ind w:firstLine="720"/>
        <w:jc w:val="both"/>
        <w:rPr>
          <w:b/>
          <w:bCs/>
          <w:lang w:val="en-US"/>
        </w:rPr>
      </w:pPr>
      <w:r>
        <w:rPr>
          <w:b/>
          <w:bCs/>
          <w:lang w:val="en-US"/>
        </w:rPr>
        <w:t>4</w:t>
      </w:r>
      <w:r w:rsidR="00A07C37" w:rsidRPr="00A07C37">
        <w:rPr>
          <w:b/>
          <w:bCs/>
          <w:lang w:val="en-US"/>
        </w:rPr>
        <w:t>. Dosarul de înscriere</w:t>
      </w:r>
    </w:p>
    <w:p w14:paraId="0E26D85E" w14:textId="77777777" w:rsidR="00767CF1" w:rsidRDefault="00A07C37" w:rsidP="00A07C37">
      <w:pPr>
        <w:ind w:firstLine="720"/>
        <w:jc w:val="both"/>
        <w:rPr>
          <w:lang w:val="en-US"/>
        </w:rPr>
      </w:pPr>
      <w:r w:rsidRPr="00A07C37">
        <w:rPr>
          <w:lang w:val="en-US"/>
        </w:rPr>
        <w:t xml:space="preserve">Dosarele de înscriere se depun la sediul Asociației, la adresa indicată mai sus, în termenul și în intervalul orar prevăzute în calendarul concursului. </w:t>
      </w:r>
    </w:p>
    <w:p w14:paraId="1605314C" w14:textId="77777777" w:rsidR="00767CF1" w:rsidRPr="00F73A46" w:rsidRDefault="00767CF1" w:rsidP="00767CF1">
      <w:pPr>
        <w:ind w:firstLine="720"/>
        <w:jc w:val="both"/>
        <w:rPr>
          <w:lang w:val="en-US"/>
        </w:rPr>
      </w:pPr>
      <w:r w:rsidRPr="00F73A46">
        <w:rPr>
          <w:lang w:val="en-US"/>
        </w:rPr>
        <w:t>Pentru înscrierea la concursul organizat în vederea ocupării postului de economist în cadrul Compartimentului Economic, candidații vor depune la sediul Asociației, în termenul prevăzut în anunț, un dosar care va cuprinde următoarele documente:</w:t>
      </w:r>
    </w:p>
    <w:p w14:paraId="6040EAAD" w14:textId="77777777" w:rsidR="00767CF1" w:rsidRPr="00F73A46" w:rsidRDefault="00767CF1" w:rsidP="00767CF1">
      <w:pPr>
        <w:pStyle w:val="ListParagraph"/>
        <w:numPr>
          <w:ilvl w:val="0"/>
          <w:numId w:val="40"/>
        </w:numPr>
        <w:jc w:val="both"/>
        <w:rPr>
          <w:lang w:val="en-US"/>
        </w:rPr>
      </w:pPr>
      <w:r w:rsidRPr="00F73A46">
        <w:rPr>
          <w:lang w:val="en-US"/>
        </w:rPr>
        <w:t>Cerere de înscriere la concurs</w:t>
      </w:r>
      <w:r>
        <w:rPr>
          <w:lang w:val="en-US"/>
        </w:rPr>
        <w:t xml:space="preserve"> – se completează la depunerea dosarului</w:t>
      </w:r>
      <w:r w:rsidRPr="00F73A46">
        <w:rPr>
          <w:lang w:val="en-US"/>
        </w:rPr>
        <w:t>;</w:t>
      </w:r>
    </w:p>
    <w:p w14:paraId="3577E649" w14:textId="77777777" w:rsidR="00767CF1" w:rsidRPr="00F73A46" w:rsidRDefault="00767CF1" w:rsidP="00767CF1">
      <w:pPr>
        <w:pStyle w:val="ListParagraph"/>
        <w:numPr>
          <w:ilvl w:val="0"/>
          <w:numId w:val="40"/>
        </w:numPr>
        <w:jc w:val="both"/>
        <w:rPr>
          <w:lang w:val="en-US"/>
        </w:rPr>
      </w:pPr>
      <w:r w:rsidRPr="00F73A46">
        <w:rPr>
          <w:lang w:val="en-US"/>
        </w:rPr>
        <w:t>Declarație privind acceptul pentru prelucrarea datelor cu caracter personal</w:t>
      </w:r>
      <w:r>
        <w:rPr>
          <w:lang w:val="en-US"/>
        </w:rPr>
        <w:t xml:space="preserve"> – se completează la depunerea dosarului</w:t>
      </w:r>
      <w:r w:rsidRPr="00F73A46">
        <w:rPr>
          <w:lang w:val="en-US"/>
        </w:rPr>
        <w:t>;</w:t>
      </w:r>
    </w:p>
    <w:p w14:paraId="53CA4686" w14:textId="77777777" w:rsidR="00767CF1" w:rsidRPr="00F73A46" w:rsidRDefault="00767CF1" w:rsidP="00767CF1">
      <w:pPr>
        <w:pStyle w:val="ListParagraph"/>
        <w:numPr>
          <w:ilvl w:val="0"/>
          <w:numId w:val="42"/>
        </w:numPr>
        <w:jc w:val="both"/>
        <w:rPr>
          <w:lang w:val="en-US"/>
        </w:rPr>
      </w:pPr>
      <w:r w:rsidRPr="00F73A46">
        <w:rPr>
          <w:lang w:val="en-US"/>
        </w:rPr>
        <w:t>Curriculum vitae;</w:t>
      </w:r>
    </w:p>
    <w:p w14:paraId="120071E0" w14:textId="77777777" w:rsidR="00767CF1" w:rsidRPr="00F73A46" w:rsidRDefault="00767CF1" w:rsidP="00767CF1">
      <w:pPr>
        <w:pStyle w:val="ListParagraph"/>
        <w:numPr>
          <w:ilvl w:val="0"/>
          <w:numId w:val="42"/>
        </w:numPr>
        <w:jc w:val="both"/>
        <w:rPr>
          <w:lang w:val="en-US"/>
        </w:rPr>
      </w:pPr>
      <w:r w:rsidRPr="00F73A46">
        <w:rPr>
          <w:lang w:val="en-US"/>
        </w:rPr>
        <w:t>Copie a actului de identitate;</w:t>
      </w:r>
    </w:p>
    <w:p w14:paraId="361D6722" w14:textId="77777777" w:rsidR="00767CF1" w:rsidRPr="00F73A46" w:rsidRDefault="00767CF1" w:rsidP="00767CF1">
      <w:pPr>
        <w:pStyle w:val="ListParagraph"/>
        <w:numPr>
          <w:ilvl w:val="0"/>
          <w:numId w:val="42"/>
        </w:numPr>
        <w:jc w:val="both"/>
        <w:rPr>
          <w:lang w:val="en-US"/>
        </w:rPr>
      </w:pPr>
      <w:r w:rsidRPr="00F73A46">
        <w:rPr>
          <w:lang w:val="en-US"/>
        </w:rPr>
        <w:t>Copie a diplomei de licență și, după caz, copii ale altor documente care atestă absolvirea studiilor sau specializărilor relevante pentru postul scos la concurs;</w:t>
      </w:r>
    </w:p>
    <w:p w14:paraId="210A4524" w14:textId="77777777" w:rsidR="00767CF1" w:rsidRPr="00F73A46" w:rsidRDefault="00767CF1" w:rsidP="00767CF1">
      <w:pPr>
        <w:pStyle w:val="ListParagraph"/>
        <w:numPr>
          <w:ilvl w:val="0"/>
          <w:numId w:val="42"/>
        </w:numPr>
        <w:jc w:val="both"/>
        <w:rPr>
          <w:lang w:val="en-US"/>
        </w:rPr>
      </w:pPr>
      <w:r w:rsidRPr="00F73A46">
        <w:rPr>
          <w:lang w:val="en-US"/>
        </w:rPr>
        <w:t xml:space="preserve">Documente care atestă vechimea în muncă și vechimea în specialitatea studiilor economice de </w:t>
      </w:r>
      <w:r w:rsidRPr="00FC46D1">
        <w:rPr>
          <w:lang w:val="en-US"/>
        </w:rPr>
        <w:t>minimum 3</w:t>
      </w:r>
      <w:r w:rsidRPr="00F73A46">
        <w:rPr>
          <w:color w:val="EE0000"/>
          <w:lang w:val="en-US"/>
        </w:rPr>
        <w:t xml:space="preserve"> </w:t>
      </w:r>
      <w:r w:rsidRPr="00F73A46">
        <w:rPr>
          <w:lang w:val="en-US"/>
        </w:rPr>
        <w:t>ani, precum carnetul de muncă, adeverințe eliberate de angajatori, extrase din registrul general de evidență a salariaților sau alte documente justificative admise de lege;</w:t>
      </w:r>
    </w:p>
    <w:p w14:paraId="220B3BFD" w14:textId="77777777" w:rsidR="00767CF1" w:rsidRPr="00F73A46" w:rsidRDefault="00767CF1" w:rsidP="00767CF1">
      <w:pPr>
        <w:pStyle w:val="ListParagraph"/>
        <w:numPr>
          <w:ilvl w:val="0"/>
          <w:numId w:val="42"/>
        </w:numPr>
        <w:jc w:val="both"/>
        <w:rPr>
          <w:lang w:val="en-US"/>
        </w:rPr>
      </w:pPr>
      <w:r w:rsidRPr="00F73A46">
        <w:rPr>
          <w:lang w:val="en-US"/>
        </w:rPr>
        <w:t xml:space="preserve">Certificat de cazier judiciar </w:t>
      </w:r>
      <w:r>
        <w:rPr>
          <w:lang w:val="en-US"/>
        </w:rPr>
        <w:t>în original</w:t>
      </w:r>
      <w:r w:rsidRPr="00F73A46">
        <w:rPr>
          <w:lang w:val="en-US"/>
        </w:rPr>
        <w:t>;</w:t>
      </w:r>
    </w:p>
    <w:p w14:paraId="24091E72" w14:textId="77777777" w:rsidR="00767CF1" w:rsidRPr="00F73A46" w:rsidRDefault="00767CF1" w:rsidP="00767CF1">
      <w:pPr>
        <w:pStyle w:val="ListParagraph"/>
        <w:numPr>
          <w:ilvl w:val="0"/>
          <w:numId w:val="42"/>
        </w:numPr>
        <w:jc w:val="both"/>
        <w:rPr>
          <w:lang w:val="en-US"/>
        </w:rPr>
      </w:pPr>
      <w:r w:rsidRPr="00F73A46">
        <w:rPr>
          <w:lang w:val="en-US"/>
        </w:rPr>
        <w:t>Adeverință medicală care să ateste starea de sănătate corespunzătoare, eliberată de medicul de familie sau de o unitate sanitară abilitată, cu cel mult 6 luni anterior derulării concursului;</w:t>
      </w:r>
    </w:p>
    <w:p w14:paraId="2704F269" w14:textId="77777777" w:rsidR="00767CF1" w:rsidRDefault="00767CF1" w:rsidP="00A07C37">
      <w:pPr>
        <w:ind w:firstLine="720"/>
        <w:jc w:val="both"/>
        <w:rPr>
          <w:b/>
          <w:bCs/>
          <w:lang w:val="en-US"/>
        </w:rPr>
      </w:pPr>
    </w:p>
    <w:p w14:paraId="6DE1FC42" w14:textId="4B44BC9F" w:rsidR="00A07C37" w:rsidRPr="00A07C37" w:rsidRDefault="00061ECE" w:rsidP="00A07C37">
      <w:pPr>
        <w:ind w:firstLine="720"/>
        <w:jc w:val="both"/>
        <w:rPr>
          <w:b/>
          <w:bCs/>
          <w:lang w:val="en-US"/>
        </w:rPr>
      </w:pPr>
      <w:r>
        <w:rPr>
          <w:b/>
          <w:bCs/>
          <w:lang w:val="en-US"/>
        </w:rPr>
        <w:t>5</w:t>
      </w:r>
      <w:r w:rsidR="00A07C37" w:rsidRPr="00A07C37">
        <w:rPr>
          <w:b/>
          <w:bCs/>
          <w:lang w:val="en-US"/>
        </w:rPr>
        <w:t>. Calendarul concursului</w:t>
      </w:r>
    </w:p>
    <w:tbl>
      <w:tblPr>
        <w:tblStyle w:val="TableGrid"/>
        <w:tblW w:w="0" w:type="auto"/>
        <w:jc w:val="center"/>
        <w:tblLook w:val="04A0" w:firstRow="1" w:lastRow="0" w:firstColumn="1" w:lastColumn="0" w:noHBand="0" w:noVBand="1"/>
      </w:tblPr>
      <w:tblGrid>
        <w:gridCol w:w="723"/>
        <w:gridCol w:w="5084"/>
        <w:gridCol w:w="3964"/>
      </w:tblGrid>
      <w:tr w:rsidR="00767CF1" w:rsidRPr="00433421" w14:paraId="363BFF05"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hideMark/>
          </w:tcPr>
          <w:p w14:paraId="538EDBFA" w14:textId="77777777" w:rsidR="00767CF1" w:rsidRPr="00433421" w:rsidRDefault="00767CF1" w:rsidP="002224D4">
            <w:pPr>
              <w:jc w:val="both"/>
              <w:rPr>
                <w:b/>
                <w:bCs/>
                <w:lang w:val="en-US"/>
              </w:rPr>
            </w:pPr>
            <w:r w:rsidRPr="00433421">
              <w:rPr>
                <w:b/>
                <w:bCs/>
                <w:lang w:val="en-US"/>
              </w:rPr>
              <w:t>Nr. crt.</w:t>
            </w:r>
          </w:p>
        </w:tc>
        <w:tc>
          <w:tcPr>
            <w:tcW w:w="5084" w:type="dxa"/>
            <w:tcBorders>
              <w:top w:val="single" w:sz="4" w:space="0" w:color="auto"/>
              <w:left w:val="single" w:sz="4" w:space="0" w:color="auto"/>
              <w:bottom w:val="single" w:sz="4" w:space="0" w:color="auto"/>
              <w:right w:val="single" w:sz="4" w:space="0" w:color="auto"/>
            </w:tcBorders>
            <w:vAlign w:val="center"/>
            <w:hideMark/>
          </w:tcPr>
          <w:p w14:paraId="2A99E009" w14:textId="77777777" w:rsidR="00767CF1" w:rsidRPr="00433421" w:rsidRDefault="00767CF1" w:rsidP="002224D4">
            <w:pPr>
              <w:jc w:val="center"/>
              <w:rPr>
                <w:b/>
                <w:bCs/>
                <w:lang w:val="en-US"/>
              </w:rPr>
            </w:pPr>
            <w:r w:rsidRPr="00433421">
              <w:rPr>
                <w:b/>
                <w:bCs/>
                <w:lang w:val="en-US"/>
              </w:rPr>
              <w:t>Etapa</w:t>
            </w:r>
          </w:p>
        </w:tc>
        <w:tc>
          <w:tcPr>
            <w:tcW w:w="3964" w:type="dxa"/>
            <w:tcBorders>
              <w:top w:val="single" w:sz="4" w:space="0" w:color="auto"/>
              <w:left w:val="single" w:sz="4" w:space="0" w:color="auto"/>
              <w:bottom w:val="single" w:sz="4" w:space="0" w:color="auto"/>
              <w:right w:val="single" w:sz="4" w:space="0" w:color="auto"/>
            </w:tcBorders>
            <w:vAlign w:val="center"/>
            <w:hideMark/>
          </w:tcPr>
          <w:p w14:paraId="6C34876B" w14:textId="77777777" w:rsidR="00767CF1" w:rsidRPr="00433421" w:rsidRDefault="00767CF1" w:rsidP="002224D4">
            <w:pPr>
              <w:jc w:val="center"/>
              <w:rPr>
                <w:b/>
                <w:bCs/>
                <w:lang w:val="en-US"/>
              </w:rPr>
            </w:pPr>
            <w:r w:rsidRPr="00433421">
              <w:rPr>
                <w:b/>
                <w:bCs/>
                <w:lang w:val="en-US"/>
              </w:rPr>
              <w:t>Data</w:t>
            </w:r>
            <w:r>
              <w:rPr>
                <w:b/>
                <w:bCs/>
                <w:lang w:val="en-US"/>
              </w:rPr>
              <w:t>, interval orar</w:t>
            </w:r>
          </w:p>
        </w:tc>
      </w:tr>
      <w:tr w:rsidR="00767CF1" w:rsidRPr="00433421" w14:paraId="276090EE"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6B33311" w14:textId="77777777" w:rsidR="00767CF1" w:rsidRPr="00433421" w:rsidRDefault="00767CF1" w:rsidP="002224D4">
            <w:pPr>
              <w:jc w:val="both"/>
              <w:rPr>
                <w:lang w:val="en-US"/>
              </w:rPr>
            </w:pPr>
            <w:r w:rsidRPr="00433421">
              <w:rPr>
                <w:lang w:val="en-US"/>
              </w:rPr>
              <w:t>1</w:t>
            </w:r>
          </w:p>
        </w:tc>
        <w:tc>
          <w:tcPr>
            <w:tcW w:w="5084" w:type="dxa"/>
            <w:tcBorders>
              <w:top w:val="single" w:sz="4" w:space="0" w:color="auto"/>
              <w:left w:val="single" w:sz="4" w:space="0" w:color="auto"/>
              <w:bottom w:val="single" w:sz="4" w:space="0" w:color="auto"/>
              <w:right w:val="single" w:sz="4" w:space="0" w:color="auto"/>
            </w:tcBorders>
            <w:vAlign w:val="center"/>
            <w:hideMark/>
          </w:tcPr>
          <w:p w14:paraId="13BADB43" w14:textId="77777777" w:rsidR="00767CF1" w:rsidRPr="00433421" w:rsidRDefault="00767CF1" w:rsidP="002224D4">
            <w:pPr>
              <w:jc w:val="both"/>
              <w:rPr>
                <w:lang w:val="en-US"/>
              </w:rPr>
            </w:pPr>
            <w:r w:rsidRPr="00433421">
              <w:rPr>
                <w:lang w:val="en-US"/>
              </w:rPr>
              <w:t>Publicarea anunțului</w:t>
            </w:r>
          </w:p>
        </w:tc>
        <w:tc>
          <w:tcPr>
            <w:tcW w:w="3964" w:type="dxa"/>
            <w:tcBorders>
              <w:top w:val="single" w:sz="4" w:space="0" w:color="auto"/>
              <w:left w:val="single" w:sz="4" w:space="0" w:color="auto"/>
              <w:bottom w:val="single" w:sz="4" w:space="0" w:color="auto"/>
              <w:right w:val="single" w:sz="4" w:space="0" w:color="auto"/>
            </w:tcBorders>
            <w:vAlign w:val="center"/>
            <w:hideMark/>
          </w:tcPr>
          <w:p w14:paraId="027A42C7" w14:textId="06A62C28" w:rsidR="00767CF1" w:rsidRPr="00433421" w:rsidRDefault="00767CF1" w:rsidP="002224D4">
            <w:pPr>
              <w:jc w:val="both"/>
              <w:rPr>
                <w:lang w:val="en-US"/>
              </w:rPr>
            </w:pPr>
            <w:r>
              <w:rPr>
                <w:lang w:val="en-US"/>
              </w:rPr>
              <w:t>2</w:t>
            </w:r>
            <w:r w:rsidR="00116FB2">
              <w:rPr>
                <w:lang w:val="en-US"/>
              </w:rPr>
              <w:t>7</w:t>
            </w:r>
            <w:r w:rsidRPr="00433421">
              <w:rPr>
                <w:lang w:val="en-US"/>
              </w:rPr>
              <w:t>.10.2026</w:t>
            </w:r>
          </w:p>
        </w:tc>
      </w:tr>
      <w:tr w:rsidR="00767CF1" w:rsidRPr="00433421" w14:paraId="18F68577"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EA4BCA0" w14:textId="77777777" w:rsidR="00767CF1" w:rsidRPr="00433421" w:rsidRDefault="00767CF1" w:rsidP="002224D4">
            <w:pPr>
              <w:jc w:val="both"/>
              <w:rPr>
                <w:lang w:val="en-US"/>
              </w:rPr>
            </w:pPr>
            <w:r w:rsidRPr="00433421">
              <w:rPr>
                <w:lang w:val="en-US"/>
              </w:rPr>
              <w:t>2</w:t>
            </w:r>
          </w:p>
        </w:tc>
        <w:tc>
          <w:tcPr>
            <w:tcW w:w="5084" w:type="dxa"/>
            <w:tcBorders>
              <w:top w:val="single" w:sz="4" w:space="0" w:color="auto"/>
              <w:left w:val="single" w:sz="4" w:space="0" w:color="auto"/>
              <w:bottom w:val="single" w:sz="4" w:space="0" w:color="auto"/>
              <w:right w:val="single" w:sz="4" w:space="0" w:color="auto"/>
            </w:tcBorders>
            <w:vAlign w:val="center"/>
            <w:hideMark/>
          </w:tcPr>
          <w:p w14:paraId="50E51F84" w14:textId="77777777" w:rsidR="00767CF1" w:rsidRPr="00433421" w:rsidRDefault="00767CF1" w:rsidP="002224D4">
            <w:pPr>
              <w:jc w:val="both"/>
              <w:rPr>
                <w:lang w:val="en-US"/>
              </w:rPr>
            </w:pPr>
            <w:r w:rsidRPr="00433421">
              <w:rPr>
                <w:lang w:val="en-US"/>
              </w:rPr>
              <w:t>Termen-limită depunere dosare</w:t>
            </w:r>
          </w:p>
        </w:tc>
        <w:tc>
          <w:tcPr>
            <w:tcW w:w="3964" w:type="dxa"/>
            <w:tcBorders>
              <w:top w:val="single" w:sz="4" w:space="0" w:color="auto"/>
              <w:left w:val="single" w:sz="4" w:space="0" w:color="auto"/>
              <w:bottom w:val="single" w:sz="4" w:space="0" w:color="auto"/>
              <w:right w:val="single" w:sz="4" w:space="0" w:color="auto"/>
            </w:tcBorders>
            <w:vAlign w:val="center"/>
            <w:hideMark/>
          </w:tcPr>
          <w:p w14:paraId="00F6D92F" w14:textId="0ADC58A6" w:rsidR="00767CF1" w:rsidRPr="00433421" w:rsidRDefault="00116FB2" w:rsidP="002224D4">
            <w:pPr>
              <w:jc w:val="both"/>
              <w:rPr>
                <w:lang w:val="en-US"/>
              </w:rPr>
            </w:pPr>
            <w:r>
              <w:rPr>
                <w:lang w:val="en-US"/>
              </w:rPr>
              <w:t>10</w:t>
            </w:r>
            <w:r w:rsidR="00767CF1" w:rsidRPr="00433421">
              <w:rPr>
                <w:lang w:val="en-US"/>
              </w:rPr>
              <w:t>.1</w:t>
            </w:r>
            <w:r w:rsidR="00767CF1">
              <w:rPr>
                <w:lang w:val="en-US"/>
              </w:rPr>
              <w:t>1</w:t>
            </w:r>
            <w:r w:rsidR="00767CF1" w:rsidRPr="00433421">
              <w:rPr>
                <w:lang w:val="en-US"/>
              </w:rPr>
              <w:t xml:space="preserve">.2026, </w:t>
            </w:r>
            <w:r w:rsidR="00767CF1">
              <w:rPr>
                <w:lang w:val="en-US"/>
              </w:rPr>
              <w:t>interval orar 09:00 -</w:t>
            </w:r>
            <w:r w:rsidR="00767CF1" w:rsidRPr="00433421">
              <w:rPr>
                <w:lang w:val="en-US"/>
              </w:rPr>
              <w:t xml:space="preserve"> 1</w:t>
            </w:r>
            <w:r w:rsidR="00767CF1">
              <w:rPr>
                <w:lang w:val="en-US"/>
              </w:rPr>
              <w:t>5</w:t>
            </w:r>
            <w:r w:rsidR="00767CF1" w:rsidRPr="00433421">
              <w:rPr>
                <w:lang w:val="en-US"/>
              </w:rPr>
              <w:t>:00</w:t>
            </w:r>
          </w:p>
        </w:tc>
      </w:tr>
      <w:tr w:rsidR="00767CF1" w:rsidRPr="00433421" w14:paraId="683C4497"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46AF236" w14:textId="77777777" w:rsidR="00767CF1" w:rsidRPr="00433421" w:rsidRDefault="00767CF1" w:rsidP="002224D4">
            <w:pPr>
              <w:jc w:val="both"/>
              <w:rPr>
                <w:lang w:val="en-US"/>
              </w:rPr>
            </w:pPr>
            <w:r w:rsidRPr="00433421">
              <w:rPr>
                <w:lang w:val="en-US"/>
              </w:rPr>
              <w:t>3</w:t>
            </w:r>
          </w:p>
        </w:tc>
        <w:tc>
          <w:tcPr>
            <w:tcW w:w="5084" w:type="dxa"/>
            <w:tcBorders>
              <w:top w:val="single" w:sz="4" w:space="0" w:color="auto"/>
              <w:left w:val="single" w:sz="4" w:space="0" w:color="auto"/>
              <w:bottom w:val="single" w:sz="4" w:space="0" w:color="auto"/>
              <w:right w:val="single" w:sz="4" w:space="0" w:color="auto"/>
            </w:tcBorders>
            <w:vAlign w:val="center"/>
            <w:hideMark/>
          </w:tcPr>
          <w:p w14:paraId="55DAC7A3" w14:textId="77777777" w:rsidR="00767CF1" w:rsidRPr="00433421" w:rsidRDefault="00767CF1" w:rsidP="002224D4">
            <w:pPr>
              <w:jc w:val="both"/>
              <w:rPr>
                <w:lang w:val="en-US"/>
              </w:rPr>
            </w:pPr>
            <w:r w:rsidRPr="00433421">
              <w:rPr>
                <w:lang w:val="en-US"/>
              </w:rPr>
              <w:t>Selecția dosarelor de concurs</w:t>
            </w:r>
          </w:p>
        </w:tc>
        <w:tc>
          <w:tcPr>
            <w:tcW w:w="3964" w:type="dxa"/>
            <w:tcBorders>
              <w:top w:val="single" w:sz="4" w:space="0" w:color="auto"/>
              <w:left w:val="single" w:sz="4" w:space="0" w:color="auto"/>
              <w:bottom w:val="single" w:sz="4" w:space="0" w:color="auto"/>
              <w:right w:val="single" w:sz="4" w:space="0" w:color="auto"/>
            </w:tcBorders>
            <w:vAlign w:val="center"/>
            <w:hideMark/>
          </w:tcPr>
          <w:p w14:paraId="45299B6B" w14:textId="68B31CC8" w:rsidR="00767CF1" w:rsidRPr="00433421" w:rsidRDefault="00767CF1" w:rsidP="002224D4">
            <w:pPr>
              <w:jc w:val="both"/>
              <w:rPr>
                <w:lang w:val="en-US"/>
              </w:rPr>
            </w:pPr>
            <w:r>
              <w:rPr>
                <w:lang w:val="en-US"/>
              </w:rPr>
              <w:t>1</w:t>
            </w:r>
            <w:r w:rsidR="00116FB2">
              <w:rPr>
                <w:lang w:val="en-US"/>
              </w:rPr>
              <w:t>1</w:t>
            </w:r>
            <w:r w:rsidRPr="00433421">
              <w:rPr>
                <w:lang w:val="en-US"/>
              </w:rPr>
              <w:t>.1</w:t>
            </w:r>
            <w:r>
              <w:rPr>
                <w:lang w:val="en-US"/>
              </w:rPr>
              <w:t>1</w:t>
            </w:r>
            <w:r w:rsidRPr="00433421">
              <w:rPr>
                <w:lang w:val="en-US"/>
              </w:rPr>
              <w:t>.2026</w:t>
            </w:r>
            <w:r>
              <w:rPr>
                <w:lang w:val="en-US"/>
              </w:rPr>
              <w:t>, interval orar 09:00 -</w:t>
            </w:r>
            <w:r w:rsidRPr="00433421">
              <w:rPr>
                <w:lang w:val="en-US"/>
              </w:rPr>
              <w:t xml:space="preserve"> 1</w:t>
            </w:r>
            <w:r>
              <w:rPr>
                <w:lang w:val="en-US"/>
              </w:rPr>
              <w:t>5</w:t>
            </w:r>
            <w:r w:rsidRPr="00433421">
              <w:rPr>
                <w:lang w:val="en-US"/>
              </w:rPr>
              <w:t>:00</w:t>
            </w:r>
          </w:p>
        </w:tc>
      </w:tr>
      <w:tr w:rsidR="00767CF1" w:rsidRPr="00433421" w14:paraId="198FFF25"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B204432" w14:textId="77777777" w:rsidR="00767CF1" w:rsidRPr="00433421" w:rsidRDefault="00767CF1" w:rsidP="002224D4">
            <w:pPr>
              <w:jc w:val="both"/>
              <w:rPr>
                <w:lang w:val="en-US"/>
              </w:rPr>
            </w:pPr>
            <w:r w:rsidRPr="00433421">
              <w:rPr>
                <w:lang w:val="en-US"/>
              </w:rPr>
              <w:t>4</w:t>
            </w:r>
          </w:p>
        </w:tc>
        <w:tc>
          <w:tcPr>
            <w:tcW w:w="5084" w:type="dxa"/>
            <w:tcBorders>
              <w:top w:val="single" w:sz="4" w:space="0" w:color="auto"/>
              <w:left w:val="single" w:sz="4" w:space="0" w:color="auto"/>
              <w:bottom w:val="single" w:sz="4" w:space="0" w:color="auto"/>
              <w:right w:val="single" w:sz="4" w:space="0" w:color="auto"/>
            </w:tcBorders>
            <w:vAlign w:val="center"/>
            <w:hideMark/>
          </w:tcPr>
          <w:p w14:paraId="4FE52F38" w14:textId="77777777" w:rsidR="00767CF1" w:rsidRPr="00433421" w:rsidRDefault="00767CF1" w:rsidP="002224D4">
            <w:pPr>
              <w:jc w:val="both"/>
              <w:rPr>
                <w:lang w:val="en-US"/>
              </w:rPr>
            </w:pPr>
            <w:r w:rsidRPr="00433421">
              <w:rPr>
                <w:lang w:val="en-US"/>
              </w:rPr>
              <w:t>Afișarea rezultatelor selecției dosarelor</w:t>
            </w:r>
          </w:p>
        </w:tc>
        <w:tc>
          <w:tcPr>
            <w:tcW w:w="3964" w:type="dxa"/>
            <w:tcBorders>
              <w:top w:val="single" w:sz="4" w:space="0" w:color="auto"/>
              <w:left w:val="single" w:sz="4" w:space="0" w:color="auto"/>
              <w:bottom w:val="single" w:sz="4" w:space="0" w:color="auto"/>
              <w:right w:val="single" w:sz="4" w:space="0" w:color="auto"/>
            </w:tcBorders>
            <w:vAlign w:val="center"/>
            <w:hideMark/>
          </w:tcPr>
          <w:p w14:paraId="26515754" w14:textId="6063E25A" w:rsidR="00767CF1" w:rsidRPr="00433421" w:rsidRDefault="00767CF1" w:rsidP="002224D4">
            <w:pPr>
              <w:jc w:val="both"/>
              <w:rPr>
                <w:lang w:val="en-US"/>
              </w:rPr>
            </w:pPr>
            <w:r>
              <w:rPr>
                <w:lang w:val="en-US"/>
              </w:rPr>
              <w:t>11</w:t>
            </w:r>
            <w:r w:rsidRPr="00433421">
              <w:rPr>
                <w:lang w:val="en-US"/>
              </w:rPr>
              <w:t>.1</w:t>
            </w:r>
            <w:r>
              <w:rPr>
                <w:lang w:val="en-US"/>
              </w:rPr>
              <w:t>1</w:t>
            </w:r>
            <w:r w:rsidRPr="00433421">
              <w:rPr>
                <w:lang w:val="en-US"/>
              </w:rPr>
              <w:t>.2026</w:t>
            </w:r>
            <w:r>
              <w:rPr>
                <w:lang w:val="en-US"/>
              </w:rPr>
              <w:t xml:space="preserve">, interval orar </w:t>
            </w:r>
            <w:r w:rsidR="00116FB2">
              <w:rPr>
                <w:lang w:val="en-US"/>
              </w:rPr>
              <w:t>15</w:t>
            </w:r>
            <w:r>
              <w:rPr>
                <w:lang w:val="en-US"/>
              </w:rPr>
              <w:t>:00 -</w:t>
            </w:r>
            <w:r w:rsidRPr="00433421">
              <w:rPr>
                <w:lang w:val="en-US"/>
              </w:rPr>
              <w:t xml:space="preserve"> 1</w:t>
            </w:r>
            <w:r w:rsidR="00116FB2">
              <w:rPr>
                <w:lang w:val="en-US"/>
              </w:rPr>
              <w:t>6</w:t>
            </w:r>
            <w:r w:rsidRPr="00433421">
              <w:rPr>
                <w:lang w:val="en-US"/>
              </w:rPr>
              <w:t>:00</w:t>
            </w:r>
          </w:p>
        </w:tc>
      </w:tr>
      <w:tr w:rsidR="00767CF1" w:rsidRPr="00433421" w14:paraId="5BF60FD8"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43BE8D0" w14:textId="77777777" w:rsidR="00767CF1" w:rsidRPr="00433421" w:rsidRDefault="00767CF1" w:rsidP="002224D4">
            <w:pPr>
              <w:jc w:val="both"/>
              <w:rPr>
                <w:lang w:val="en-US"/>
              </w:rPr>
            </w:pPr>
            <w:r w:rsidRPr="00433421">
              <w:rPr>
                <w:lang w:val="en-US"/>
              </w:rPr>
              <w:t>5</w:t>
            </w:r>
          </w:p>
        </w:tc>
        <w:tc>
          <w:tcPr>
            <w:tcW w:w="5084" w:type="dxa"/>
            <w:tcBorders>
              <w:top w:val="single" w:sz="4" w:space="0" w:color="auto"/>
              <w:left w:val="single" w:sz="4" w:space="0" w:color="auto"/>
              <w:bottom w:val="single" w:sz="4" w:space="0" w:color="auto"/>
              <w:right w:val="single" w:sz="4" w:space="0" w:color="auto"/>
            </w:tcBorders>
            <w:vAlign w:val="center"/>
            <w:hideMark/>
          </w:tcPr>
          <w:p w14:paraId="495F3A25" w14:textId="77777777" w:rsidR="00767CF1" w:rsidRPr="00433421" w:rsidRDefault="00767CF1" w:rsidP="002224D4">
            <w:pPr>
              <w:jc w:val="both"/>
              <w:rPr>
                <w:lang w:val="en-US"/>
              </w:rPr>
            </w:pPr>
            <w:r w:rsidRPr="00433421">
              <w:rPr>
                <w:lang w:val="en-US"/>
              </w:rPr>
              <w:t>Termen pentru depunerea contestațiilor cu privire la selecția dosarelor</w:t>
            </w:r>
          </w:p>
        </w:tc>
        <w:tc>
          <w:tcPr>
            <w:tcW w:w="3964" w:type="dxa"/>
            <w:tcBorders>
              <w:top w:val="single" w:sz="4" w:space="0" w:color="auto"/>
              <w:left w:val="single" w:sz="4" w:space="0" w:color="auto"/>
              <w:bottom w:val="single" w:sz="4" w:space="0" w:color="auto"/>
              <w:right w:val="single" w:sz="4" w:space="0" w:color="auto"/>
            </w:tcBorders>
            <w:vAlign w:val="center"/>
            <w:hideMark/>
          </w:tcPr>
          <w:p w14:paraId="65467B53" w14:textId="77777777" w:rsidR="00767CF1" w:rsidRPr="00433421" w:rsidRDefault="00767CF1" w:rsidP="002224D4">
            <w:pPr>
              <w:jc w:val="both"/>
              <w:rPr>
                <w:lang w:val="en-US"/>
              </w:rPr>
            </w:pPr>
            <w:r>
              <w:rPr>
                <w:lang w:val="en-US"/>
              </w:rPr>
              <w:t>12</w:t>
            </w:r>
            <w:r w:rsidRPr="00433421">
              <w:rPr>
                <w:lang w:val="en-US"/>
              </w:rPr>
              <w:t>.11.2026</w:t>
            </w:r>
            <w:r>
              <w:rPr>
                <w:lang w:val="en-US"/>
              </w:rPr>
              <w:t>, interval orar 09:00 -</w:t>
            </w:r>
            <w:r w:rsidRPr="00433421">
              <w:rPr>
                <w:lang w:val="en-US"/>
              </w:rPr>
              <w:t xml:space="preserve"> 1</w:t>
            </w:r>
            <w:r>
              <w:rPr>
                <w:lang w:val="en-US"/>
              </w:rPr>
              <w:t>4</w:t>
            </w:r>
            <w:r w:rsidRPr="00433421">
              <w:rPr>
                <w:lang w:val="en-US"/>
              </w:rPr>
              <w:t>:00</w:t>
            </w:r>
          </w:p>
        </w:tc>
      </w:tr>
      <w:tr w:rsidR="00767CF1" w:rsidRPr="00433421" w14:paraId="7FB35F9B"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9CAB281" w14:textId="77777777" w:rsidR="00767CF1" w:rsidRPr="00433421" w:rsidRDefault="00767CF1" w:rsidP="002224D4">
            <w:pPr>
              <w:jc w:val="both"/>
              <w:rPr>
                <w:lang w:val="en-US"/>
              </w:rPr>
            </w:pPr>
            <w:r w:rsidRPr="00433421">
              <w:rPr>
                <w:lang w:val="en-US"/>
              </w:rPr>
              <w:t>6</w:t>
            </w:r>
          </w:p>
        </w:tc>
        <w:tc>
          <w:tcPr>
            <w:tcW w:w="5084" w:type="dxa"/>
            <w:tcBorders>
              <w:top w:val="single" w:sz="4" w:space="0" w:color="auto"/>
              <w:left w:val="single" w:sz="4" w:space="0" w:color="auto"/>
              <w:bottom w:val="single" w:sz="4" w:space="0" w:color="auto"/>
              <w:right w:val="single" w:sz="4" w:space="0" w:color="auto"/>
            </w:tcBorders>
            <w:vAlign w:val="center"/>
            <w:hideMark/>
          </w:tcPr>
          <w:p w14:paraId="402EBAF5" w14:textId="77777777" w:rsidR="00767CF1" w:rsidRPr="00433421" w:rsidRDefault="00767CF1" w:rsidP="002224D4">
            <w:pPr>
              <w:jc w:val="both"/>
              <w:rPr>
                <w:lang w:val="en-US"/>
              </w:rPr>
            </w:pPr>
            <w:r w:rsidRPr="00433421">
              <w:rPr>
                <w:lang w:val="en-US"/>
              </w:rPr>
              <w:t>Termen pentru soluționarea contestațiilor cu privire la selecția dosarelor</w:t>
            </w:r>
          </w:p>
        </w:tc>
        <w:tc>
          <w:tcPr>
            <w:tcW w:w="3964" w:type="dxa"/>
            <w:tcBorders>
              <w:top w:val="single" w:sz="4" w:space="0" w:color="auto"/>
              <w:left w:val="single" w:sz="4" w:space="0" w:color="auto"/>
              <w:bottom w:val="single" w:sz="4" w:space="0" w:color="auto"/>
              <w:right w:val="single" w:sz="4" w:space="0" w:color="auto"/>
            </w:tcBorders>
            <w:vAlign w:val="center"/>
            <w:hideMark/>
          </w:tcPr>
          <w:p w14:paraId="5BC71667" w14:textId="77777777" w:rsidR="00767CF1" w:rsidRPr="00433421" w:rsidRDefault="00767CF1" w:rsidP="002224D4">
            <w:pPr>
              <w:jc w:val="both"/>
              <w:rPr>
                <w:lang w:val="en-US"/>
              </w:rPr>
            </w:pPr>
            <w:r>
              <w:rPr>
                <w:lang w:val="en-US"/>
              </w:rPr>
              <w:t>12</w:t>
            </w:r>
            <w:r w:rsidRPr="00433421">
              <w:rPr>
                <w:lang w:val="en-US"/>
              </w:rPr>
              <w:t>.11.2026</w:t>
            </w:r>
            <w:r>
              <w:rPr>
                <w:lang w:val="en-US"/>
              </w:rPr>
              <w:t>, interval orar 14:00 -</w:t>
            </w:r>
            <w:r w:rsidRPr="00433421">
              <w:rPr>
                <w:lang w:val="en-US"/>
              </w:rPr>
              <w:t xml:space="preserve"> 1</w:t>
            </w:r>
            <w:r>
              <w:rPr>
                <w:lang w:val="en-US"/>
              </w:rPr>
              <w:t>6</w:t>
            </w:r>
            <w:r w:rsidRPr="00433421">
              <w:rPr>
                <w:lang w:val="en-US"/>
              </w:rPr>
              <w:t>:00</w:t>
            </w:r>
          </w:p>
        </w:tc>
      </w:tr>
      <w:tr w:rsidR="00767CF1" w:rsidRPr="00433421" w14:paraId="1514DE66"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1F67B69F" w14:textId="77777777" w:rsidR="00767CF1" w:rsidRPr="00433421" w:rsidRDefault="00767CF1" w:rsidP="002224D4">
            <w:pPr>
              <w:jc w:val="both"/>
              <w:rPr>
                <w:lang w:val="en-US"/>
              </w:rPr>
            </w:pPr>
            <w:r>
              <w:rPr>
                <w:lang w:val="en-US"/>
              </w:rPr>
              <w:t>7</w:t>
            </w:r>
          </w:p>
        </w:tc>
        <w:tc>
          <w:tcPr>
            <w:tcW w:w="5084" w:type="dxa"/>
            <w:tcBorders>
              <w:top w:val="single" w:sz="4" w:space="0" w:color="auto"/>
              <w:left w:val="single" w:sz="4" w:space="0" w:color="auto"/>
              <w:bottom w:val="single" w:sz="4" w:space="0" w:color="auto"/>
              <w:right w:val="single" w:sz="4" w:space="0" w:color="auto"/>
            </w:tcBorders>
            <w:vAlign w:val="center"/>
          </w:tcPr>
          <w:p w14:paraId="68D5A83C" w14:textId="77777777" w:rsidR="00767CF1" w:rsidRPr="00433421" w:rsidRDefault="00767CF1" w:rsidP="002224D4">
            <w:pPr>
              <w:jc w:val="both"/>
              <w:rPr>
                <w:lang w:val="en-US"/>
              </w:rPr>
            </w:pPr>
            <w:r>
              <w:rPr>
                <w:lang w:val="en-US"/>
              </w:rPr>
              <w:t xml:space="preserve">Termen pentru </w:t>
            </w:r>
            <w:r w:rsidRPr="00433421">
              <w:rPr>
                <w:lang w:val="en-US"/>
              </w:rPr>
              <w:t xml:space="preserve">afișarea rezutatelor </w:t>
            </w:r>
            <w:r>
              <w:rPr>
                <w:lang w:val="en-US"/>
              </w:rPr>
              <w:t xml:space="preserve">la </w:t>
            </w:r>
            <w:r w:rsidRPr="00433421">
              <w:rPr>
                <w:lang w:val="en-US"/>
              </w:rPr>
              <w:t>contestații cu privire la selecția dosarelor</w:t>
            </w:r>
          </w:p>
        </w:tc>
        <w:tc>
          <w:tcPr>
            <w:tcW w:w="3964" w:type="dxa"/>
            <w:tcBorders>
              <w:top w:val="single" w:sz="4" w:space="0" w:color="auto"/>
              <w:left w:val="single" w:sz="4" w:space="0" w:color="auto"/>
              <w:bottom w:val="single" w:sz="4" w:space="0" w:color="auto"/>
              <w:right w:val="single" w:sz="4" w:space="0" w:color="auto"/>
            </w:tcBorders>
            <w:vAlign w:val="center"/>
          </w:tcPr>
          <w:p w14:paraId="67A3E1A8" w14:textId="77777777" w:rsidR="00767CF1" w:rsidRDefault="00767CF1" w:rsidP="002224D4">
            <w:pPr>
              <w:jc w:val="both"/>
              <w:rPr>
                <w:lang w:val="en-US"/>
              </w:rPr>
            </w:pPr>
            <w:r>
              <w:rPr>
                <w:lang w:val="en-US"/>
              </w:rPr>
              <w:t>13</w:t>
            </w:r>
            <w:r w:rsidRPr="00433421">
              <w:rPr>
                <w:lang w:val="en-US"/>
              </w:rPr>
              <w:t>.11.2026</w:t>
            </w:r>
            <w:r>
              <w:rPr>
                <w:lang w:val="en-US"/>
              </w:rPr>
              <w:t>, interval orar 09:00 -</w:t>
            </w:r>
            <w:r w:rsidRPr="00433421">
              <w:rPr>
                <w:lang w:val="en-US"/>
              </w:rPr>
              <w:t xml:space="preserve"> 1</w:t>
            </w:r>
            <w:r>
              <w:rPr>
                <w:lang w:val="en-US"/>
              </w:rPr>
              <w:t>0</w:t>
            </w:r>
            <w:r w:rsidRPr="00433421">
              <w:rPr>
                <w:lang w:val="en-US"/>
              </w:rPr>
              <w:t>:00</w:t>
            </w:r>
          </w:p>
        </w:tc>
      </w:tr>
      <w:tr w:rsidR="00767CF1" w:rsidRPr="00433421" w14:paraId="2EE0C162"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CA4A5E7" w14:textId="77777777" w:rsidR="00767CF1" w:rsidRPr="00433421" w:rsidRDefault="00767CF1" w:rsidP="002224D4">
            <w:pPr>
              <w:jc w:val="both"/>
              <w:rPr>
                <w:lang w:val="en-US"/>
              </w:rPr>
            </w:pPr>
            <w:r>
              <w:rPr>
                <w:lang w:val="en-US"/>
              </w:rPr>
              <w:t>8</w:t>
            </w:r>
          </w:p>
        </w:tc>
        <w:tc>
          <w:tcPr>
            <w:tcW w:w="5084" w:type="dxa"/>
            <w:tcBorders>
              <w:top w:val="single" w:sz="4" w:space="0" w:color="auto"/>
              <w:left w:val="single" w:sz="4" w:space="0" w:color="auto"/>
              <w:bottom w:val="single" w:sz="4" w:space="0" w:color="auto"/>
              <w:right w:val="single" w:sz="4" w:space="0" w:color="auto"/>
            </w:tcBorders>
            <w:vAlign w:val="center"/>
            <w:hideMark/>
          </w:tcPr>
          <w:p w14:paraId="337D6742" w14:textId="77777777" w:rsidR="00767CF1" w:rsidRPr="00433421" w:rsidRDefault="00767CF1" w:rsidP="002224D4">
            <w:pPr>
              <w:jc w:val="both"/>
              <w:rPr>
                <w:lang w:val="en-US"/>
              </w:rPr>
            </w:pPr>
            <w:r w:rsidRPr="00433421">
              <w:rPr>
                <w:lang w:val="en-US"/>
              </w:rPr>
              <w:t>Proba scrisă</w:t>
            </w:r>
          </w:p>
        </w:tc>
        <w:tc>
          <w:tcPr>
            <w:tcW w:w="3964" w:type="dxa"/>
            <w:tcBorders>
              <w:top w:val="single" w:sz="4" w:space="0" w:color="auto"/>
              <w:left w:val="single" w:sz="4" w:space="0" w:color="auto"/>
              <w:bottom w:val="single" w:sz="4" w:space="0" w:color="auto"/>
              <w:right w:val="single" w:sz="4" w:space="0" w:color="auto"/>
            </w:tcBorders>
            <w:vAlign w:val="center"/>
            <w:hideMark/>
          </w:tcPr>
          <w:p w14:paraId="6CEF2EBC" w14:textId="77777777" w:rsidR="00767CF1" w:rsidRPr="00433421" w:rsidRDefault="00767CF1" w:rsidP="002224D4">
            <w:pPr>
              <w:jc w:val="both"/>
              <w:rPr>
                <w:lang w:val="en-US"/>
              </w:rPr>
            </w:pPr>
            <w:r>
              <w:rPr>
                <w:lang w:val="en-US"/>
              </w:rPr>
              <w:t>18</w:t>
            </w:r>
            <w:r w:rsidRPr="00433421">
              <w:rPr>
                <w:lang w:val="en-US"/>
              </w:rPr>
              <w:t xml:space="preserve">.11.2026, ora </w:t>
            </w:r>
            <w:r>
              <w:rPr>
                <w:lang w:val="en-US"/>
              </w:rPr>
              <w:t>10</w:t>
            </w:r>
            <w:r w:rsidRPr="00433421">
              <w:rPr>
                <w:lang w:val="en-US"/>
              </w:rPr>
              <w:t>:00</w:t>
            </w:r>
          </w:p>
        </w:tc>
      </w:tr>
      <w:tr w:rsidR="00767CF1" w:rsidRPr="00433421" w14:paraId="02A7304F"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F679368" w14:textId="77777777" w:rsidR="00767CF1" w:rsidRPr="00433421" w:rsidRDefault="00767CF1" w:rsidP="002224D4">
            <w:pPr>
              <w:jc w:val="both"/>
              <w:rPr>
                <w:lang w:val="en-US"/>
              </w:rPr>
            </w:pPr>
            <w:r>
              <w:rPr>
                <w:lang w:val="en-US"/>
              </w:rPr>
              <w:t>9</w:t>
            </w:r>
          </w:p>
        </w:tc>
        <w:tc>
          <w:tcPr>
            <w:tcW w:w="5084" w:type="dxa"/>
            <w:tcBorders>
              <w:top w:val="single" w:sz="4" w:space="0" w:color="auto"/>
              <w:left w:val="single" w:sz="4" w:space="0" w:color="auto"/>
              <w:bottom w:val="single" w:sz="4" w:space="0" w:color="auto"/>
              <w:right w:val="single" w:sz="4" w:space="0" w:color="auto"/>
            </w:tcBorders>
            <w:vAlign w:val="center"/>
            <w:hideMark/>
          </w:tcPr>
          <w:p w14:paraId="438EEF92" w14:textId="77777777" w:rsidR="00767CF1" w:rsidRPr="00433421" w:rsidRDefault="00767CF1" w:rsidP="002224D4">
            <w:pPr>
              <w:jc w:val="both"/>
              <w:rPr>
                <w:lang w:val="en-US"/>
              </w:rPr>
            </w:pPr>
            <w:r w:rsidRPr="00433421">
              <w:rPr>
                <w:lang w:val="en-US"/>
              </w:rPr>
              <w:t>Afișarea rezultatelor probei scrise</w:t>
            </w:r>
          </w:p>
        </w:tc>
        <w:tc>
          <w:tcPr>
            <w:tcW w:w="3964" w:type="dxa"/>
            <w:tcBorders>
              <w:top w:val="single" w:sz="4" w:space="0" w:color="auto"/>
              <w:left w:val="single" w:sz="4" w:space="0" w:color="auto"/>
              <w:bottom w:val="single" w:sz="4" w:space="0" w:color="auto"/>
              <w:right w:val="single" w:sz="4" w:space="0" w:color="auto"/>
            </w:tcBorders>
            <w:vAlign w:val="center"/>
            <w:hideMark/>
          </w:tcPr>
          <w:p w14:paraId="5D89985E" w14:textId="77777777" w:rsidR="00767CF1" w:rsidRPr="00433421" w:rsidRDefault="00767CF1" w:rsidP="002224D4">
            <w:pPr>
              <w:jc w:val="both"/>
              <w:rPr>
                <w:lang w:val="en-US"/>
              </w:rPr>
            </w:pPr>
            <w:r>
              <w:rPr>
                <w:lang w:val="en-US"/>
              </w:rPr>
              <w:t>19</w:t>
            </w:r>
            <w:r w:rsidRPr="00433421">
              <w:rPr>
                <w:lang w:val="en-US"/>
              </w:rPr>
              <w:t>.11.2026</w:t>
            </w:r>
            <w:r>
              <w:rPr>
                <w:lang w:val="en-US"/>
              </w:rPr>
              <w:t>, interval orar 09:00 -</w:t>
            </w:r>
            <w:r w:rsidRPr="00433421">
              <w:rPr>
                <w:lang w:val="en-US"/>
              </w:rPr>
              <w:t xml:space="preserve"> 1</w:t>
            </w:r>
            <w:r>
              <w:rPr>
                <w:lang w:val="en-US"/>
              </w:rPr>
              <w:t>5</w:t>
            </w:r>
            <w:r w:rsidRPr="00433421">
              <w:rPr>
                <w:lang w:val="en-US"/>
              </w:rPr>
              <w:t>:00</w:t>
            </w:r>
          </w:p>
        </w:tc>
      </w:tr>
      <w:tr w:rsidR="00767CF1" w:rsidRPr="00433421" w14:paraId="253299A8"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2F4F83A" w14:textId="77777777" w:rsidR="00767CF1" w:rsidRPr="00433421" w:rsidRDefault="00767CF1" w:rsidP="002224D4">
            <w:pPr>
              <w:jc w:val="both"/>
              <w:rPr>
                <w:lang w:val="en-US"/>
              </w:rPr>
            </w:pPr>
            <w:r>
              <w:rPr>
                <w:lang w:val="en-US"/>
              </w:rPr>
              <w:t>10</w:t>
            </w:r>
          </w:p>
        </w:tc>
        <w:tc>
          <w:tcPr>
            <w:tcW w:w="5084" w:type="dxa"/>
            <w:tcBorders>
              <w:top w:val="single" w:sz="4" w:space="0" w:color="auto"/>
              <w:left w:val="single" w:sz="4" w:space="0" w:color="auto"/>
              <w:bottom w:val="single" w:sz="4" w:space="0" w:color="auto"/>
              <w:right w:val="single" w:sz="4" w:space="0" w:color="auto"/>
            </w:tcBorders>
            <w:vAlign w:val="center"/>
            <w:hideMark/>
          </w:tcPr>
          <w:p w14:paraId="6AE3A562" w14:textId="77777777" w:rsidR="00767CF1" w:rsidRPr="00433421" w:rsidRDefault="00767CF1" w:rsidP="002224D4">
            <w:pPr>
              <w:jc w:val="both"/>
              <w:rPr>
                <w:lang w:val="en-US"/>
              </w:rPr>
            </w:pPr>
            <w:r w:rsidRPr="00433421">
              <w:rPr>
                <w:lang w:val="en-US"/>
              </w:rPr>
              <w:t>Termen pentru depunerea contestațiilor cu privire la rezultatul probei scrise</w:t>
            </w:r>
          </w:p>
        </w:tc>
        <w:tc>
          <w:tcPr>
            <w:tcW w:w="3964" w:type="dxa"/>
            <w:tcBorders>
              <w:top w:val="single" w:sz="4" w:space="0" w:color="auto"/>
              <w:left w:val="single" w:sz="4" w:space="0" w:color="auto"/>
              <w:bottom w:val="single" w:sz="4" w:space="0" w:color="auto"/>
              <w:right w:val="single" w:sz="4" w:space="0" w:color="auto"/>
            </w:tcBorders>
            <w:vAlign w:val="center"/>
            <w:hideMark/>
          </w:tcPr>
          <w:p w14:paraId="3A4C890D" w14:textId="77777777" w:rsidR="00767CF1" w:rsidRPr="00433421" w:rsidRDefault="00767CF1" w:rsidP="002224D4">
            <w:pPr>
              <w:jc w:val="both"/>
              <w:rPr>
                <w:lang w:val="en-US"/>
              </w:rPr>
            </w:pPr>
            <w:r>
              <w:rPr>
                <w:lang w:val="en-US"/>
              </w:rPr>
              <w:t>20</w:t>
            </w:r>
            <w:r w:rsidRPr="00433421">
              <w:rPr>
                <w:lang w:val="en-US"/>
              </w:rPr>
              <w:t>.11.2026</w:t>
            </w:r>
            <w:r>
              <w:rPr>
                <w:lang w:val="en-US"/>
              </w:rPr>
              <w:t>, interval orar 09:00 -</w:t>
            </w:r>
            <w:r w:rsidRPr="00433421">
              <w:rPr>
                <w:lang w:val="en-US"/>
              </w:rPr>
              <w:t xml:space="preserve"> 1</w:t>
            </w:r>
            <w:r>
              <w:rPr>
                <w:lang w:val="en-US"/>
              </w:rPr>
              <w:t>5</w:t>
            </w:r>
            <w:r w:rsidRPr="00433421">
              <w:rPr>
                <w:lang w:val="en-US"/>
              </w:rPr>
              <w:t>:00</w:t>
            </w:r>
          </w:p>
        </w:tc>
      </w:tr>
      <w:tr w:rsidR="00767CF1" w:rsidRPr="00433421" w14:paraId="1D08F11D"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13D8505" w14:textId="77777777" w:rsidR="00767CF1" w:rsidRPr="00433421" w:rsidRDefault="00767CF1" w:rsidP="002224D4">
            <w:pPr>
              <w:jc w:val="both"/>
              <w:rPr>
                <w:lang w:val="en-US"/>
              </w:rPr>
            </w:pPr>
            <w:r w:rsidRPr="00433421">
              <w:rPr>
                <w:lang w:val="en-US"/>
              </w:rPr>
              <w:t>1</w:t>
            </w:r>
            <w:r>
              <w:rPr>
                <w:lang w:val="en-US"/>
              </w:rPr>
              <w:t>1</w:t>
            </w:r>
          </w:p>
        </w:tc>
        <w:tc>
          <w:tcPr>
            <w:tcW w:w="5084" w:type="dxa"/>
            <w:tcBorders>
              <w:top w:val="single" w:sz="4" w:space="0" w:color="auto"/>
              <w:left w:val="single" w:sz="4" w:space="0" w:color="auto"/>
              <w:bottom w:val="single" w:sz="4" w:space="0" w:color="auto"/>
              <w:right w:val="single" w:sz="4" w:space="0" w:color="auto"/>
            </w:tcBorders>
            <w:vAlign w:val="center"/>
            <w:hideMark/>
          </w:tcPr>
          <w:p w14:paraId="5024D321" w14:textId="77777777" w:rsidR="00767CF1" w:rsidRPr="00433421" w:rsidRDefault="00767CF1" w:rsidP="002224D4">
            <w:pPr>
              <w:jc w:val="both"/>
              <w:rPr>
                <w:lang w:val="en-US"/>
              </w:rPr>
            </w:pPr>
            <w:r w:rsidRPr="00433421">
              <w:rPr>
                <w:lang w:val="en-US"/>
              </w:rPr>
              <w:t>Termen pentru soluționarea contestațiilor cu privire la rezultatul probei scrise și afișarea rezutatelor acestora</w:t>
            </w:r>
          </w:p>
        </w:tc>
        <w:tc>
          <w:tcPr>
            <w:tcW w:w="3964" w:type="dxa"/>
            <w:tcBorders>
              <w:top w:val="single" w:sz="4" w:space="0" w:color="auto"/>
              <w:left w:val="single" w:sz="4" w:space="0" w:color="auto"/>
              <w:bottom w:val="single" w:sz="4" w:space="0" w:color="auto"/>
              <w:right w:val="single" w:sz="4" w:space="0" w:color="auto"/>
            </w:tcBorders>
            <w:vAlign w:val="center"/>
            <w:hideMark/>
          </w:tcPr>
          <w:p w14:paraId="2FC46950" w14:textId="77777777" w:rsidR="00767CF1" w:rsidRPr="00433421" w:rsidRDefault="00767CF1" w:rsidP="002224D4">
            <w:pPr>
              <w:jc w:val="both"/>
              <w:rPr>
                <w:lang w:val="en-US"/>
              </w:rPr>
            </w:pPr>
            <w:r>
              <w:rPr>
                <w:lang w:val="en-US"/>
              </w:rPr>
              <w:t>23</w:t>
            </w:r>
            <w:r w:rsidRPr="00433421">
              <w:rPr>
                <w:lang w:val="en-US"/>
              </w:rPr>
              <w:t>.11.2026</w:t>
            </w:r>
            <w:r>
              <w:rPr>
                <w:lang w:val="en-US"/>
              </w:rPr>
              <w:t>, interval orar 09:00 -</w:t>
            </w:r>
            <w:r w:rsidRPr="00433421">
              <w:rPr>
                <w:lang w:val="en-US"/>
              </w:rPr>
              <w:t xml:space="preserve"> 1</w:t>
            </w:r>
            <w:r>
              <w:rPr>
                <w:lang w:val="en-US"/>
              </w:rPr>
              <w:t>5</w:t>
            </w:r>
            <w:r w:rsidRPr="00433421">
              <w:rPr>
                <w:lang w:val="en-US"/>
              </w:rPr>
              <w:t>:00</w:t>
            </w:r>
          </w:p>
        </w:tc>
      </w:tr>
      <w:tr w:rsidR="00767CF1" w:rsidRPr="00433421" w14:paraId="4FEDA206"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B16B136" w14:textId="77777777" w:rsidR="00767CF1" w:rsidRPr="00433421" w:rsidRDefault="00767CF1" w:rsidP="002224D4">
            <w:pPr>
              <w:jc w:val="both"/>
              <w:rPr>
                <w:lang w:val="en-US"/>
              </w:rPr>
            </w:pPr>
            <w:r w:rsidRPr="00433421">
              <w:rPr>
                <w:lang w:val="en-US"/>
              </w:rPr>
              <w:lastRenderedPageBreak/>
              <w:t>1</w:t>
            </w:r>
            <w:r>
              <w:rPr>
                <w:lang w:val="en-US"/>
              </w:rPr>
              <w:t>2</w:t>
            </w:r>
          </w:p>
        </w:tc>
        <w:tc>
          <w:tcPr>
            <w:tcW w:w="5084" w:type="dxa"/>
            <w:tcBorders>
              <w:top w:val="single" w:sz="4" w:space="0" w:color="auto"/>
              <w:left w:val="single" w:sz="4" w:space="0" w:color="auto"/>
              <w:bottom w:val="single" w:sz="4" w:space="0" w:color="auto"/>
              <w:right w:val="single" w:sz="4" w:space="0" w:color="auto"/>
            </w:tcBorders>
            <w:vAlign w:val="center"/>
            <w:hideMark/>
          </w:tcPr>
          <w:p w14:paraId="30994FFE" w14:textId="77777777" w:rsidR="00767CF1" w:rsidRPr="00433421" w:rsidRDefault="00767CF1" w:rsidP="002224D4">
            <w:pPr>
              <w:jc w:val="both"/>
              <w:rPr>
                <w:lang w:val="en-US"/>
              </w:rPr>
            </w:pPr>
            <w:r w:rsidRPr="00433421">
              <w:rPr>
                <w:lang w:val="en-US"/>
              </w:rPr>
              <w:t>Interviul</w:t>
            </w:r>
          </w:p>
        </w:tc>
        <w:tc>
          <w:tcPr>
            <w:tcW w:w="3964" w:type="dxa"/>
            <w:tcBorders>
              <w:top w:val="single" w:sz="4" w:space="0" w:color="auto"/>
              <w:left w:val="single" w:sz="4" w:space="0" w:color="auto"/>
              <w:bottom w:val="single" w:sz="4" w:space="0" w:color="auto"/>
              <w:right w:val="single" w:sz="4" w:space="0" w:color="auto"/>
            </w:tcBorders>
            <w:vAlign w:val="center"/>
            <w:hideMark/>
          </w:tcPr>
          <w:p w14:paraId="049E81FE" w14:textId="77777777" w:rsidR="00767CF1" w:rsidRPr="00433421" w:rsidRDefault="00767CF1" w:rsidP="002224D4">
            <w:pPr>
              <w:jc w:val="both"/>
              <w:rPr>
                <w:lang w:val="en-US"/>
              </w:rPr>
            </w:pPr>
            <w:r>
              <w:rPr>
                <w:lang w:val="en-US"/>
              </w:rPr>
              <w:t>24</w:t>
            </w:r>
            <w:r w:rsidRPr="00433421">
              <w:rPr>
                <w:lang w:val="en-US"/>
              </w:rPr>
              <w:t>.11.2026</w:t>
            </w:r>
            <w:r>
              <w:rPr>
                <w:lang w:val="en-US"/>
              </w:rPr>
              <w:t>, ora 10:00</w:t>
            </w:r>
          </w:p>
        </w:tc>
      </w:tr>
      <w:tr w:rsidR="00767CF1" w:rsidRPr="00433421" w14:paraId="65B018B8"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A6D9539" w14:textId="77777777" w:rsidR="00767CF1" w:rsidRPr="00433421" w:rsidRDefault="00767CF1" w:rsidP="002224D4">
            <w:pPr>
              <w:jc w:val="both"/>
              <w:rPr>
                <w:lang w:val="en-US"/>
              </w:rPr>
            </w:pPr>
            <w:r w:rsidRPr="00433421">
              <w:rPr>
                <w:lang w:val="en-US"/>
              </w:rPr>
              <w:t>1</w:t>
            </w:r>
            <w:r>
              <w:rPr>
                <w:lang w:val="en-US"/>
              </w:rPr>
              <w:t>6</w:t>
            </w:r>
          </w:p>
        </w:tc>
        <w:tc>
          <w:tcPr>
            <w:tcW w:w="5084" w:type="dxa"/>
            <w:tcBorders>
              <w:top w:val="single" w:sz="4" w:space="0" w:color="auto"/>
              <w:left w:val="single" w:sz="4" w:space="0" w:color="auto"/>
              <w:bottom w:val="single" w:sz="4" w:space="0" w:color="auto"/>
              <w:right w:val="single" w:sz="4" w:space="0" w:color="auto"/>
            </w:tcBorders>
            <w:vAlign w:val="center"/>
            <w:hideMark/>
          </w:tcPr>
          <w:p w14:paraId="09028BC5" w14:textId="77777777" w:rsidR="00767CF1" w:rsidRPr="00433421" w:rsidRDefault="00767CF1" w:rsidP="002224D4">
            <w:pPr>
              <w:jc w:val="both"/>
              <w:rPr>
                <w:lang w:val="en-US"/>
              </w:rPr>
            </w:pPr>
            <w:r w:rsidRPr="00433421">
              <w:rPr>
                <w:lang w:val="en-US"/>
              </w:rPr>
              <w:t>Afișarea rezultatelor interviului</w:t>
            </w:r>
          </w:p>
        </w:tc>
        <w:tc>
          <w:tcPr>
            <w:tcW w:w="3964" w:type="dxa"/>
            <w:tcBorders>
              <w:top w:val="single" w:sz="4" w:space="0" w:color="auto"/>
              <w:left w:val="single" w:sz="4" w:space="0" w:color="auto"/>
              <w:bottom w:val="single" w:sz="4" w:space="0" w:color="auto"/>
              <w:right w:val="single" w:sz="4" w:space="0" w:color="auto"/>
            </w:tcBorders>
            <w:vAlign w:val="center"/>
            <w:hideMark/>
          </w:tcPr>
          <w:p w14:paraId="41B8B2CC" w14:textId="77777777" w:rsidR="00767CF1" w:rsidRPr="00433421" w:rsidRDefault="00767CF1" w:rsidP="002224D4">
            <w:pPr>
              <w:jc w:val="both"/>
              <w:rPr>
                <w:lang w:val="en-US"/>
              </w:rPr>
            </w:pPr>
            <w:r>
              <w:rPr>
                <w:lang w:val="en-US"/>
              </w:rPr>
              <w:t>25</w:t>
            </w:r>
            <w:r w:rsidRPr="00433421">
              <w:rPr>
                <w:lang w:val="en-US"/>
              </w:rPr>
              <w:t>.11.2026</w:t>
            </w:r>
            <w:r>
              <w:rPr>
                <w:lang w:val="en-US"/>
              </w:rPr>
              <w:t>, interval orar 09:00 -</w:t>
            </w:r>
            <w:r w:rsidRPr="00433421">
              <w:rPr>
                <w:lang w:val="en-US"/>
              </w:rPr>
              <w:t xml:space="preserve"> 1</w:t>
            </w:r>
            <w:r>
              <w:rPr>
                <w:lang w:val="en-US"/>
              </w:rPr>
              <w:t>5</w:t>
            </w:r>
            <w:r w:rsidRPr="00433421">
              <w:rPr>
                <w:lang w:val="en-US"/>
              </w:rPr>
              <w:t>:00</w:t>
            </w:r>
          </w:p>
        </w:tc>
      </w:tr>
      <w:tr w:rsidR="00767CF1" w:rsidRPr="00433421" w14:paraId="730A1FBC"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FB1382A" w14:textId="77777777" w:rsidR="00767CF1" w:rsidRPr="00433421" w:rsidRDefault="00767CF1" w:rsidP="002224D4">
            <w:pPr>
              <w:jc w:val="both"/>
              <w:rPr>
                <w:lang w:val="en-US"/>
              </w:rPr>
            </w:pPr>
            <w:r w:rsidRPr="00433421">
              <w:rPr>
                <w:lang w:val="en-US"/>
              </w:rPr>
              <w:t>1</w:t>
            </w:r>
            <w:r>
              <w:rPr>
                <w:lang w:val="en-US"/>
              </w:rPr>
              <w:t>4</w:t>
            </w:r>
          </w:p>
        </w:tc>
        <w:tc>
          <w:tcPr>
            <w:tcW w:w="5084" w:type="dxa"/>
            <w:tcBorders>
              <w:top w:val="single" w:sz="4" w:space="0" w:color="auto"/>
              <w:left w:val="single" w:sz="4" w:space="0" w:color="auto"/>
              <w:bottom w:val="single" w:sz="4" w:space="0" w:color="auto"/>
              <w:right w:val="single" w:sz="4" w:space="0" w:color="auto"/>
            </w:tcBorders>
            <w:vAlign w:val="center"/>
            <w:hideMark/>
          </w:tcPr>
          <w:p w14:paraId="3CC47D9F" w14:textId="77777777" w:rsidR="00767CF1" w:rsidRPr="00433421" w:rsidRDefault="00767CF1" w:rsidP="002224D4">
            <w:pPr>
              <w:jc w:val="both"/>
              <w:rPr>
                <w:lang w:val="en-US"/>
              </w:rPr>
            </w:pPr>
            <w:r w:rsidRPr="00433421">
              <w:rPr>
                <w:lang w:val="en-US"/>
              </w:rPr>
              <w:t>Termen pentru depunerea contestațiilor la interviu</w:t>
            </w:r>
          </w:p>
        </w:tc>
        <w:tc>
          <w:tcPr>
            <w:tcW w:w="3964" w:type="dxa"/>
            <w:tcBorders>
              <w:top w:val="single" w:sz="4" w:space="0" w:color="auto"/>
              <w:left w:val="single" w:sz="4" w:space="0" w:color="auto"/>
              <w:bottom w:val="single" w:sz="4" w:space="0" w:color="auto"/>
              <w:right w:val="single" w:sz="4" w:space="0" w:color="auto"/>
            </w:tcBorders>
            <w:vAlign w:val="center"/>
            <w:hideMark/>
          </w:tcPr>
          <w:p w14:paraId="591418D9" w14:textId="77777777" w:rsidR="00767CF1" w:rsidRPr="00433421" w:rsidRDefault="00767CF1" w:rsidP="002224D4">
            <w:pPr>
              <w:jc w:val="both"/>
              <w:rPr>
                <w:lang w:val="en-US"/>
              </w:rPr>
            </w:pPr>
            <w:r>
              <w:rPr>
                <w:lang w:val="en-US"/>
              </w:rPr>
              <w:t>26</w:t>
            </w:r>
            <w:r w:rsidRPr="00433421">
              <w:rPr>
                <w:lang w:val="en-US"/>
              </w:rPr>
              <w:t>.11.2026</w:t>
            </w:r>
            <w:r>
              <w:rPr>
                <w:lang w:val="en-US"/>
              </w:rPr>
              <w:t>, interval orar 09:00 -</w:t>
            </w:r>
            <w:r w:rsidRPr="00433421">
              <w:rPr>
                <w:lang w:val="en-US"/>
              </w:rPr>
              <w:t xml:space="preserve"> 1</w:t>
            </w:r>
            <w:r>
              <w:rPr>
                <w:lang w:val="en-US"/>
              </w:rPr>
              <w:t>5</w:t>
            </w:r>
            <w:r w:rsidRPr="00433421">
              <w:rPr>
                <w:lang w:val="en-US"/>
              </w:rPr>
              <w:t>:00</w:t>
            </w:r>
          </w:p>
        </w:tc>
      </w:tr>
      <w:tr w:rsidR="00767CF1" w:rsidRPr="00433421" w14:paraId="767C3AA8"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6706681" w14:textId="77777777" w:rsidR="00767CF1" w:rsidRPr="00433421" w:rsidRDefault="00767CF1" w:rsidP="002224D4">
            <w:pPr>
              <w:jc w:val="both"/>
              <w:rPr>
                <w:lang w:val="en-US"/>
              </w:rPr>
            </w:pPr>
            <w:r w:rsidRPr="00433421">
              <w:rPr>
                <w:lang w:val="en-US"/>
              </w:rPr>
              <w:t>1</w:t>
            </w:r>
            <w:r>
              <w:rPr>
                <w:lang w:val="en-US"/>
              </w:rPr>
              <w:t>5</w:t>
            </w:r>
          </w:p>
        </w:tc>
        <w:tc>
          <w:tcPr>
            <w:tcW w:w="5084" w:type="dxa"/>
            <w:tcBorders>
              <w:top w:val="single" w:sz="4" w:space="0" w:color="auto"/>
              <w:left w:val="single" w:sz="4" w:space="0" w:color="auto"/>
              <w:bottom w:val="single" w:sz="4" w:space="0" w:color="auto"/>
              <w:right w:val="single" w:sz="4" w:space="0" w:color="auto"/>
            </w:tcBorders>
            <w:vAlign w:val="center"/>
            <w:hideMark/>
          </w:tcPr>
          <w:p w14:paraId="011962C5" w14:textId="77777777" w:rsidR="00767CF1" w:rsidRPr="00433421" w:rsidRDefault="00767CF1" w:rsidP="002224D4">
            <w:pPr>
              <w:jc w:val="both"/>
              <w:rPr>
                <w:lang w:val="en-US"/>
              </w:rPr>
            </w:pPr>
            <w:r w:rsidRPr="00433421">
              <w:rPr>
                <w:lang w:val="en-US"/>
              </w:rPr>
              <w:t>Termen pentru soluționarea contestațiilor cu privire la rezultatul probei interviu și afișarea rezu</w:t>
            </w:r>
            <w:r>
              <w:rPr>
                <w:lang w:val="en-US"/>
              </w:rPr>
              <w:t>l</w:t>
            </w:r>
            <w:r w:rsidRPr="00433421">
              <w:rPr>
                <w:lang w:val="en-US"/>
              </w:rPr>
              <w:t>tatelor acestora</w:t>
            </w:r>
          </w:p>
        </w:tc>
        <w:tc>
          <w:tcPr>
            <w:tcW w:w="3964" w:type="dxa"/>
            <w:tcBorders>
              <w:top w:val="single" w:sz="4" w:space="0" w:color="auto"/>
              <w:left w:val="single" w:sz="4" w:space="0" w:color="auto"/>
              <w:bottom w:val="single" w:sz="4" w:space="0" w:color="auto"/>
              <w:right w:val="single" w:sz="4" w:space="0" w:color="auto"/>
            </w:tcBorders>
            <w:vAlign w:val="center"/>
            <w:hideMark/>
          </w:tcPr>
          <w:p w14:paraId="45EED55D" w14:textId="77777777" w:rsidR="00767CF1" w:rsidRPr="00433421" w:rsidRDefault="00767CF1" w:rsidP="002224D4">
            <w:pPr>
              <w:jc w:val="both"/>
              <w:rPr>
                <w:lang w:val="en-US"/>
              </w:rPr>
            </w:pPr>
            <w:r>
              <w:rPr>
                <w:lang w:val="en-US"/>
              </w:rPr>
              <w:t>27</w:t>
            </w:r>
            <w:r w:rsidRPr="00433421">
              <w:rPr>
                <w:lang w:val="en-US"/>
              </w:rPr>
              <w:t>.11.2026</w:t>
            </w:r>
            <w:r>
              <w:rPr>
                <w:lang w:val="en-US"/>
              </w:rPr>
              <w:t>, interval orar 09:00 -</w:t>
            </w:r>
            <w:r w:rsidRPr="00433421">
              <w:rPr>
                <w:lang w:val="en-US"/>
              </w:rPr>
              <w:t xml:space="preserve"> 1</w:t>
            </w:r>
            <w:r>
              <w:rPr>
                <w:lang w:val="en-US"/>
              </w:rPr>
              <w:t>5</w:t>
            </w:r>
            <w:r w:rsidRPr="00433421">
              <w:rPr>
                <w:lang w:val="en-US"/>
              </w:rPr>
              <w:t>:00</w:t>
            </w:r>
          </w:p>
        </w:tc>
      </w:tr>
      <w:tr w:rsidR="00767CF1" w:rsidRPr="00433421" w14:paraId="662FDD33" w14:textId="77777777" w:rsidTr="002224D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6E33D97" w14:textId="77777777" w:rsidR="00767CF1" w:rsidRPr="00433421" w:rsidRDefault="00767CF1" w:rsidP="002224D4">
            <w:pPr>
              <w:jc w:val="both"/>
              <w:rPr>
                <w:lang w:val="en-US"/>
              </w:rPr>
            </w:pPr>
            <w:r w:rsidRPr="00433421">
              <w:rPr>
                <w:lang w:val="en-US"/>
              </w:rPr>
              <w:t>1</w:t>
            </w:r>
            <w:r>
              <w:rPr>
                <w:lang w:val="en-US"/>
              </w:rPr>
              <w:t>6</w:t>
            </w:r>
          </w:p>
        </w:tc>
        <w:tc>
          <w:tcPr>
            <w:tcW w:w="5084" w:type="dxa"/>
            <w:tcBorders>
              <w:top w:val="single" w:sz="4" w:space="0" w:color="auto"/>
              <w:left w:val="single" w:sz="4" w:space="0" w:color="auto"/>
              <w:bottom w:val="single" w:sz="4" w:space="0" w:color="auto"/>
              <w:right w:val="single" w:sz="4" w:space="0" w:color="auto"/>
            </w:tcBorders>
            <w:vAlign w:val="center"/>
            <w:hideMark/>
          </w:tcPr>
          <w:p w14:paraId="26BE7564" w14:textId="77777777" w:rsidR="00767CF1" w:rsidRPr="00433421" w:rsidRDefault="00767CF1" w:rsidP="002224D4">
            <w:pPr>
              <w:jc w:val="both"/>
              <w:rPr>
                <w:lang w:val="en-US"/>
              </w:rPr>
            </w:pPr>
            <w:r w:rsidRPr="00433421">
              <w:rPr>
                <w:lang w:val="en-US"/>
              </w:rPr>
              <w:t>Afișarea rezultatelor finale</w:t>
            </w:r>
          </w:p>
        </w:tc>
        <w:tc>
          <w:tcPr>
            <w:tcW w:w="3964" w:type="dxa"/>
            <w:tcBorders>
              <w:top w:val="single" w:sz="4" w:space="0" w:color="auto"/>
              <w:left w:val="single" w:sz="4" w:space="0" w:color="auto"/>
              <w:bottom w:val="single" w:sz="4" w:space="0" w:color="auto"/>
              <w:right w:val="single" w:sz="4" w:space="0" w:color="auto"/>
            </w:tcBorders>
            <w:vAlign w:val="center"/>
            <w:hideMark/>
          </w:tcPr>
          <w:p w14:paraId="73AA4542" w14:textId="77777777" w:rsidR="00767CF1" w:rsidRPr="00433421" w:rsidRDefault="00767CF1" w:rsidP="002224D4">
            <w:pPr>
              <w:jc w:val="both"/>
              <w:rPr>
                <w:lang w:val="en-US"/>
              </w:rPr>
            </w:pPr>
            <w:r>
              <w:rPr>
                <w:lang w:val="en-US"/>
              </w:rPr>
              <w:t>02</w:t>
            </w:r>
            <w:r w:rsidRPr="00433421">
              <w:rPr>
                <w:lang w:val="en-US"/>
              </w:rPr>
              <w:t>.1</w:t>
            </w:r>
            <w:r>
              <w:rPr>
                <w:lang w:val="en-US"/>
              </w:rPr>
              <w:t>2</w:t>
            </w:r>
            <w:r w:rsidRPr="00433421">
              <w:rPr>
                <w:lang w:val="en-US"/>
              </w:rPr>
              <w:t>.2026</w:t>
            </w:r>
            <w:r>
              <w:rPr>
                <w:lang w:val="en-US"/>
              </w:rPr>
              <w:t>, interval orar 09:00 -</w:t>
            </w:r>
            <w:r w:rsidRPr="00433421">
              <w:rPr>
                <w:lang w:val="en-US"/>
              </w:rPr>
              <w:t xml:space="preserve"> 1</w:t>
            </w:r>
            <w:r>
              <w:rPr>
                <w:lang w:val="en-US"/>
              </w:rPr>
              <w:t>5</w:t>
            </w:r>
            <w:r w:rsidRPr="00433421">
              <w:rPr>
                <w:lang w:val="en-US"/>
              </w:rPr>
              <w:t>:00</w:t>
            </w:r>
          </w:p>
        </w:tc>
      </w:tr>
    </w:tbl>
    <w:p w14:paraId="4356799B" w14:textId="77777777" w:rsidR="00767CF1" w:rsidRDefault="00767CF1" w:rsidP="00A07C37">
      <w:pPr>
        <w:ind w:firstLine="720"/>
        <w:jc w:val="both"/>
        <w:rPr>
          <w:b/>
          <w:bCs/>
          <w:lang w:val="en-US"/>
        </w:rPr>
      </w:pPr>
    </w:p>
    <w:p w14:paraId="7A0DA293" w14:textId="3E97098F" w:rsidR="00A07C37" w:rsidRPr="00A07C37" w:rsidRDefault="00061ECE" w:rsidP="00A07C37">
      <w:pPr>
        <w:ind w:firstLine="720"/>
        <w:jc w:val="both"/>
        <w:rPr>
          <w:b/>
          <w:bCs/>
          <w:lang w:val="en-US"/>
        </w:rPr>
      </w:pPr>
      <w:r>
        <w:rPr>
          <w:b/>
          <w:bCs/>
          <w:lang w:val="en-US"/>
        </w:rPr>
        <w:t>6</w:t>
      </w:r>
      <w:r w:rsidR="00A07C37" w:rsidRPr="00A07C37">
        <w:rPr>
          <w:b/>
          <w:bCs/>
          <w:lang w:val="en-US"/>
        </w:rPr>
        <w:t>. Probele de concurs</w:t>
      </w:r>
    </w:p>
    <w:p w14:paraId="31F6AEBC" w14:textId="77777777" w:rsidR="00A07C37" w:rsidRDefault="00A07C37" w:rsidP="00A07C37">
      <w:pPr>
        <w:ind w:firstLine="720"/>
        <w:jc w:val="both"/>
        <w:rPr>
          <w:lang w:val="en-US"/>
        </w:rPr>
      </w:pPr>
      <w:r w:rsidRPr="00A07C37">
        <w:rPr>
          <w:lang w:val="en-US"/>
        </w:rPr>
        <w:t xml:space="preserve">Concursul va consta în probele prevăzute în calendarul publicat. </w:t>
      </w:r>
    </w:p>
    <w:p w14:paraId="1031CDC6" w14:textId="77777777" w:rsidR="00A07C37" w:rsidRPr="00A07C37" w:rsidRDefault="00A07C37" w:rsidP="00A07C37">
      <w:pPr>
        <w:ind w:firstLine="720"/>
        <w:jc w:val="both"/>
      </w:pPr>
      <w:r w:rsidRPr="00A07C37">
        <w:rPr>
          <w:lang w:val="en-US"/>
        </w:rPr>
        <w:t xml:space="preserve">Proba scrisă </w:t>
      </w:r>
      <w:r w:rsidRPr="00A07C37">
        <w:t>va consta în rezolvarea unor subiecte elaborate pe baza bibliografiei și tematicii publicate, urmărind verificarea cunoștințelor de specialitate în domeniul financiar-contabil, fiscal și al legislației specifice activității Asociației. Subiectele pot include atât întrebări teoretice, cât și aplicații practice în scris, privind operațiuni economico-financiare specifice postului.</w:t>
      </w:r>
    </w:p>
    <w:p w14:paraId="32031862" w14:textId="77777777" w:rsidR="00A07C37" w:rsidRDefault="00A07C37" w:rsidP="00A07C37">
      <w:pPr>
        <w:ind w:firstLine="720"/>
        <w:jc w:val="both"/>
        <w:rPr>
          <w:lang w:val="en-US"/>
        </w:rPr>
      </w:pPr>
      <w:r w:rsidRPr="00A07C37">
        <w:rPr>
          <w:lang w:val="en-US"/>
        </w:rPr>
        <w:t>Interviul va urmări evaluarea competențelor profesionale, a capacității de analiză și sinteză, a modului de soluționare a unor situații concrete din activitatea Compartimentului Economic, a capacității de organizare și respectare a termenelor, precum și a abilităților de comunicare și a motivației candidatului pentru ocuparea postului.</w:t>
      </w:r>
    </w:p>
    <w:p w14:paraId="7822DF94" w14:textId="6F97EA44" w:rsidR="00A07C37" w:rsidRPr="00A07C37" w:rsidRDefault="00A07C37" w:rsidP="00A07C37">
      <w:pPr>
        <w:ind w:firstLine="720"/>
        <w:jc w:val="both"/>
        <w:rPr>
          <w:lang w:val="en-US"/>
        </w:rPr>
      </w:pPr>
      <w:r w:rsidRPr="00A07C37">
        <w:rPr>
          <w:lang w:val="en-US"/>
        </w:rPr>
        <w:t>La interviu participă candidații declarați admiși la etapa anterioară, potrivit regulilor concursului.</w:t>
      </w:r>
    </w:p>
    <w:p w14:paraId="621AC81E" w14:textId="77777777" w:rsidR="00B478C9" w:rsidRDefault="00B478C9" w:rsidP="00A07C37">
      <w:pPr>
        <w:ind w:firstLine="720"/>
        <w:jc w:val="both"/>
        <w:rPr>
          <w:b/>
          <w:bCs/>
          <w:lang w:val="en-US"/>
        </w:rPr>
      </w:pPr>
    </w:p>
    <w:p w14:paraId="6CE82C78" w14:textId="07345707" w:rsidR="00A07C37" w:rsidRDefault="00061ECE" w:rsidP="00A07C37">
      <w:pPr>
        <w:ind w:firstLine="720"/>
        <w:jc w:val="both"/>
        <w:rPr>
          <w:b/>
          <w:bCs/>
        </w:rPr>
      </w:pPr>
      <w:r>
        <w:rPr>
          <w:b/>
          <w:bCs/>
          <w:lang w:val="en-US"/>
        </w:rPr>
        <w:t>7</w:t>
      </w:r>
      <w:r w:rsidR="00A07C37" w:rsidRPr="00A07C37">
        <w:rPr>
          <w:b/>
          <w:bCs/>
          <w:lang w:val="en-US"/>
        </w:rPr>
        <w:t>. Bibliografie</w:t>
      </w:r>
      <w:r w:rsidR="00182ABA">
        <w:rPr>
          <w:b/>
          <w:bCs/>
          <w:lang w:val="en-US"/>
        </w:rPr>
        <w:t xml:space="preserve"> </w:t>
      </w:r>
      <w:r w:rsidR="00182ABA">
        <w:rPr>
          <w:b/>
          <w:bCs/>
        </w:rPr>
        <w:t>și tematică</w:t>
      </w:r>
    </w:p>
    <w:p w14:paraId="2CDA37C5" w14:textId="1C1399DA" w:rsidR="00182ABA" w:rsidRPr="00182ABA" w:rsidRDefault="00182ABA" w:rsidP="00A07C37">
      <w:pPr>
        <w:ind w:firstLine="720"/>
        <w:jc w:val="both"/>
        <w:rPr>
          <w:b/>
          <w:bCs/>
        </w:rPr>
      </w:pPr>
      <w:r>
        <w:rPr>
          <w:b/>
          <w:bCs/>
        </w:rPr>
        <w:t>Bibliografie:</w:t>
      </w:r>
    </w:p>
    <w:p w14:paraId="09FA0CB5" w14:textId="77777777" w:rsidR="00B478C9" w:rsidRPr="00092F77" w:rsidRDefault="00B478C9" w:rsidP="00B478C9">
      <w:pPr>
        <w:jc w:val="both"/>
        <w:rPr>
          <w:lang w:val="en-US"/>
        </w:rPr>
      </w:pPr>
      <w:r w:rsidRPr="00092F77">
        <w:rPr>
          <w:lang w:val="en-US"/>
        </w:rPr>
        <w:t>1. Legea contabilității nr. 82/1991, republicată, cu modificările și completările ulterioare</w:t>
      </w:r>
    </w:p>
    <w:p w14:paraId="58C63539" w14:textId="77777777" w:rsidR="00B478C9" w:rsidRPr="00092F77" w:rsidRDefault="00B478C9" w:rsidP="00B478C9">
      <w:pPr>
        <w:jc w:val="both"/>
        <w:rPr>
          <w:lang w:val="en-US"/>
        </w:rPr>
      </w:pPr>
      <w:r w:rsidRPr="00092F77">
        <w:rPr>
          <w:lang w:val="en-US"/>
        </w:rPr>
        <w:t>2. Legea nr. 227/2015 privind Codul fiscal, cu modificările și completările ulterioare</w:t>
      </w:r>
    </w:p>
    <w:p w14:paraId="46F4B1C2" w14:textId="77777777" w:rsidR="00B478C9" w:rsidRPr="00092F77" w:rsidRDefault="00B478C9" w:rsidP="00B478C9">
      <w:pPr>
        <w:jc w:val="both"/>
        <w:rPr>
          <w:lang w:val="en-US"/>
        </w:rPr>
      </w:pPr>
      <w:r w:rsidRPr="00092F77">
        <w:rPr>
          <w:lang w:val="en-US"/>
        </w:rPr>
        <w:t>3. Ordinul ministrului finanțelor publice nr. 2.634/2015 privind documentele financiar-contabile, cu modificările și completările ulterioare</w:t>
      </w:r>
    </w:p>
    <w:p w14:paraId="34544874" w14:textId="77777777" w:rsidR="00B478C9" w:rsidRPr="00092F77" w:rsidRDefault="00B478C9" w:rsidP="00B478C9">
      <w:pPr>
        <w:jc w:val="both"/>
        <w:rPr>
          <w:lang w:val="en-US"/>
        </w:rPr>
      </w:pPr>
      <w:r w:rsidRPr="00092F77">
        <w:rPr>
          <w:lang w:val="en-US"/>
        </w:rPr>
        <w:t>4. Legea nr. 51/2006 a serviciilor comunitare de utilități publice, republicată, cu modificările și completările ulterioare</w:t>
      </w:r>
    </w:p>
    <w:p w14:paraId="206C4FFA" w14:textId="77777777" w:rsidR="00B478C9" w:rsidRPr="00092F77" w:rsidRDefault="00B478C9" w:rsidP="00B478C9">
      <w:pPr>
        <w:jc w:val="both"/>
        <w:rPr>
          <w:lang w:val="en-US"/>
        </w:rPr>
      </w:pPr>
      <w:r w:rsidRPr="00092F77">
        <w:rPr>
          <w:lang w:val="en-US"/>
        </w:rPr>
        <w:t>5. Legea nr. 101/2006 a serviciului de salubrizare a localităților, republicată, cu modificările și completările ulterioare</w:t>
      </w:r>
    </w:p>
    <w:p w14:paraId="7644E862" w14:textId="77777777" w:rsidR="00B478C9" w:rsidRDefault="00B478C9" w:rsidP="00B478C9">
      <w:pPr>
        <w:jc w:val="both"/>
        <w:rPr>
          <w:lang w:val="en-US"/>
        </w:rPr>
      </w:pPr>
      <w:r w:rsidRPr="00092F77">
        <w:rPr>
          <w:lang w:val="en-US"/>
        </w:rPr>
        <w:t>6. Ordonanța Guvernului nr. 26/2000 cu privire la asociații și fundații, cu modificările și completările ulterioare</w:t>
      </w:r>
    </w:p>
    <w:p w14:paraId="4C93EB24" w14:textId="77777777" w:rsidR="00B478C9" w:rsidRPr="00283DEB" w:rsidRDefault="00B478C9" w:rsidP="00B478C9">
      <w:pPr>
        <w:keepNext/>
        <w:jc w:val="both"/>
        <w:rPr>
          <w:lang w:val="en-US"/>
        </w:rPr>
      </w:pPr>
      <w:r>
        <w:rPr>
          <w:lang w:val="en-US"/>
        </w:rPr>
        <w:t>7</w:t>
      </w:r>
      <w:r w:rsidRPr="00283DEB">
        <w:rPr>
          <w:lang w:val="en-US"/>
        </w:rPr>
        <w:t>. Ordonanța de urgență a Guvernului nr. 92/2021 privind regimul deșeurilor, cu modificările și completările ulterioare</w:t>
      </w:r>
    </w:p>
    <w:p w14:paraId="61B0A183" w14:textId="77777777" w:rsidR="00B478C9" w:rsidRDefault="00B478C9" w:rsidP="00B478C9">
      <w:pPr>
        <w:keepNext/>
        <w:jc w:val="both"/>
        <w:rPr>
          <w:lang w:val="en-US"/>
        </w:rPr>
      </w:pPr>
      <w:r>
        <w:rPr>
          <w:lang w:val="en-US"/>
        </w:rPr>
        <w:t>8</w:t>
      </w:r>
      <w:r w:rsidRPr="00283DEB">
        <w:rPr>
          <w:lang w:val="en-US"/>
        </w:rPr>
        <w:t>. Ordinul președintelui A.N.R.S.C. nr. 640/2022 privind aprobarea Normelor metodologice de stabilire, ajustare sau modificare a tarifelor pentru activitățile de salubrizare, precum și de calculare a tarifelor/taxelor distincte pentru gestionarea deșeurilor și a taxelor de salubrizare, cu modificările și completările ulterioare</w:t>
      </w:r>
    </w:p>
    <w:p w14:paraId="50310BD6" w14:textId="77777777" w:rsidR="00B478C9" w:rsidRPr="00283DEB" w:rsidRDefault="00B478C9" w:rsidP="00B478C9">
      <w:pPr>
        <w:keepNext/>
        <w:jc w:val="both"/>
        <w:rPr>
          <w:lang w:val="en-US"/>
        </w:rPr>
      </w:pPr>
      <w:r>
        <w:rPr>
          <w:lang w:val="en-US"/>
        </w:rPr>
        <w:t xml:space="preserve">9. </w:t>
      </w:r>
      <w:r w:rsidRPr="005F076A">
        <w:t>Ordin nr. 324 din 17.06.2025 </w:t>
      </w:r>
      <w:r>
        <w:t xml:space="preserve">privind </w:t>
      </w:r>
      <w:r w:rsidRPr="005F076A">
        <w:t>modificarea și completarea Normelor metodologice de stabilire, ajustare sau modificare a tarifelor pentru activitățile de salubrizare, precum și de calculare a tarifelor/taxelor distincte pentru gestionarea deșeurilor și a taxelor de salubrizare, aprobate prin Ordinul președintelui Autorității Naționale de Reglementare pentru Serviciile Comunitare de Utilități Publice nr. 640/2022</w:t>
      </w:r>
      <w:r>
        <w:t>.</w:t>
      </w:r>
    </w:p>
    <w:p w14:paraId="049FE424" w14:textId="3701F206" w:rsidR="00B478C9" w:rsidRDefault="00B478C9" w:rsidP="00B478C9">
      <w:pPr>
        <w:keepNext/>
        <w:jc w:val="both"/>
      </w:pPr>
      <w:r>
        <w:t>10</w:t>
      </w:r>
      <w:r w:rsidRPr="00092F77">
        <w:t xml:space="preserve">. </w:t>
      </w:r>
      <w:r w:rsidRPr="0001637A">
        <w:rPr>
          <w:lang w:val="en-US"/>
        </w:rPr>
        <w:t xml:space="preserve">Statutul actualizat al Asociației de Dezvoltare Intercomunitară „Management Integrat al Deșeurilor în Județul Dâmbovița”, cu modificările și completările ulterioare, disponibil pe site-ul oficial al Asociației, la secțiunea „Documente”: </w:t>
      </w:r>
      <w:hyperlink r:id="rId10" w:history="1">
        <w:r w:rsidRPr="0001637A">
          <w:rPr>
            <w:rStyle w:val="Hyperlink"/>
            <w:color w:val="auto"/>
            <w:lang w:val="en-US"/>
          </w:rPr>
          <w:t>https://adideseuridb.ro/documente</w:t>
        </w:r>
      </w:hyperlink>
      <w:r w:rsidR="00182ABA">
        <w:t>.</w:t>
      </w:r>
    </w:p>
    <w:p w14:paraId="2689C154" w14:textId="77777777" w:rsidR="00182ABA" w:rsidRDefault="00182ABA" w:rsidP="00B478C9">
      <w:pPr>
        <w:keepNext/>
        <w:jc w:val="both"/>
      </w:pPr>
    </w:p>
    <w:p w14:paraId="2BA3F001" w14:textId="4756C54C" w:rsidR="00182ABA" w:rsidRPr="00182ABA" w:rsidRDefault="00182ABA" w:rsidP="00182ABA">
      <w:pPr>
        <w:keepNext/>
        <w:jc w:val="both"/>
        <w:rPr>
          <w:b/>
          <w:bCs/>
        </w:rPr>
      </w:pPr>
      <w:r w:rsidRPr="00182ABA">
        <w:rPr>
          <w:b/>
          <w:bCs/>
        </w:rPr>
        <w:tab/>
        <w:t>Tematică:</w:t>
      </w:r>
    </w:p>
    <w:p w14:paraId="64E5A6CA" w14:textId="540F270C" w:rsidR="00182ABA" w:rsidRPr="00A038FD" w:rsidRDefault="00182ABA" w:rsidP="00182ABA">
      <w:r w:rsidRPr="00A038FD">
        <w:rPr>
          <w:b/>
        </w:rPr>
        <w:t>Contabilitate și documente financiar-contabile</w:t>
      </w:r>
    </w:p>
    <w:p w14:paraId="593C73F7"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Obiectul și sfera de aplicare a reglementărilor contabile; organizarea și conducerea contabilității și răspunderea aferentă.</w:t>
      </w:r>
    </w:p>
    <w:p w14:paraId="7F39A9BC"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Registrele contabile obligatorii: Registrul-jurnal, Registrul-inventar și Cartea mare; întocmirea, utilizarea, păstrarea și arhivarea acestora.</w:t>
      </w:r>
    </w:p>
    <w:p w14:paraId="62319DC9"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lastRenderedPageBreak/>
        <w:t>Documentele justificative și documentele contabile: elemente obligatorii, întocmire, verificare, corectare, circuit și înregistrare în contabilitate.</w:t>
      </w:r>
    </w:p>
    <w:p w14:paraId="247F180A"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Inventarierea activelor, datoriilor și capitalurilor proprii; evaluarea elementelor inventariate și reflectarea rezultatelor inventarierii.</w:t>
      </w:r>
    </w:p>
    <w:p w14:paraId="3ACA0050"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Întocmirea, verificarea, aprobarea și depunerea situațiilor financiare anuale.</w:t>
      </w:r>
    </w:p>
    <w:p w14:paraId="727ADE3E"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Păstrarea și arhivarea documentelor financiar-contabile; termene, responsabilități și consecințele nerespectării obligațiilor legale.</w:t>
      </w:r>
    </w:p>
    <w:p w14:paraId="6EACE0EA"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Documente privind operațiunile de casă și bancă, achizițiile, recepțiile, cheltuielile, avansurile spre decontare și deplasările.</w:t>
      </w:r>
    </w:p>
    <w:p w14:paraId="793D5C87"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Documente privind salariile și alte drepturi de personal, în măsura aplicabilității.</w:t>
      </w:r>
    </w:p>
    <w:p w14:paraId="42139A0F" w14:textId="6801D8F4" w:rsidR="00182ABA" w:rsidRPr="00A038FD" w:rsidRDefault="00182ABA" w:rsidP="00182ABA">
      <w:pPr>
        <w:spacing w:before="160" w:after="60"/>
      </w:pPr>
      <w:r w:rsidRPr="00A038FD">
        <w:rPr>
          <w:b/>
        </w:rPr>
        <w:t>Fiscalitate</w:t>
      </w:r>
    </w:p>
    <w:p w14:paraId="050A0466"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Principii generale ale fiscalității și obligațiile contribuabililor și plătitorilor de impozite și taxe.</w:t>
      </w:r>
    </w:p>
    <w:p w14:paraId="6C577373"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Determinarea rezultatului fiscal; categorii de venituri și cheltuieli, cheltuieli deductibile și nedeductibile și calcularea impozitului pe profit, în măsura aplicabilității regimului fiscal al Asociației.</w:t>
      </w:r>
    </w:p>
    <w:p w14:paraId="71F4FE08"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Taxa pe valoarea adăugată: operațiuni impozabile, persoane impozabile, bază de impozitare, cote, exigibilitate și dreptul de deducere, inclusiv limitările acestuia.</w:t>
      </w:r>
    </w:p>
    <w:p w14:paraId="5EC27177"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Facturarea și evidența operațiunilor în scopuri de TVA; decontul de TVA, declarațiile fiscale și termenele de declarare și plată.</w:t>
      </w:r>
    </w:p>
    <w:p w14:paraId="6487C61C"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Impozitul pe veniturile din salarii și contribuțiile sociale obligatorii: determinare, calcul, reținere, declarare și plată.</w:t>
      </w:r>
    </w:p>
    <w:p w14:paraId="47C7FEE2"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Tratamentul fiscal al achizițiilor de bunuri și servicii, al cheltuielilor de deplasare și al cheltuielilor efectuate în interesul activității.</w:t>
      </w:r>
    </w:p>
    <w:p w14:paraId="5E89EE5B" w14:textId="77E67CC6" w:rsidR="00182ABA" w:rsidRPr="00A038FD" w:rsidRDefault="00182ABA" w:rsidP="00182ABA">
      <w:pPr>
        <w:spacing w:before="160" w:after="60"/>
      </w:pPr>
      <w:r w:rsidRPr="00A038FD">
        <w:rPr>
          <w:b/>
        </w:rPr>
        <w:t>Organizare și finanțarea serviciilor de utilități publice și de salubrizare</w:t>
      </w:r>
    </w:p>
    <w:p w14:paraId="6C89F31F"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Principiile organizării și funcționării serviciilor comunitare de utilități publice și ale serviciului de salubrizare.</w:t>
      </w:r>
    </w:p>
    <w:p w14:paraId="0340D2D8"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Competențele și responsabilitățile autorităților administrației publice locale în organizarea, coordonarea și controlul serviciilor.</w:t>
      </w:r>
    </w:p>
    <w:p w14:paraId="68E54F34"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Scopul, atribuțiile și rolul asociațiilor de dezvoltare intercomunitară în organizarea și gestionarea în comun a serviciilor.</w:t>
      </w:r>
    </w:p>
    <w:p w14:paraId="401C7A93"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Relațiile dintre unitățile administrativ-teritoriale, asociația de dezvoltare intercomunitară, operatori și utilizatorii serviciului.</w:t>
      </w:r>
    </w:p>
    <w:p w14:paraId="1F972D79"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Modalități de gestiune a serviciilor; delegarea gestiunii, documentele relevante, contractele de delegare și responsabilitățile părților.</w:t>
      </w:r>
    </w:p>
    <w:p w14:paraId="05B84D28"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Activitățile componente ale serviciului de salubrizare și delimitarea acestora potrivit reglementărilor aplicabile.</w:t>
      </w:r>
    </w:p>
    <w:p w14:paraId="0A74B4FA"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Principiile de finanțare a serviciilor, recuperarea costurilor, obligațiile operatorilor și utilizatorilor și monitorizarea indicatorilor de performanță.</w:t>
      </w:r>
    </w:p>
    <w:p w14:paraId="3A4F8C33"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Rolul autorităților competente și al autorității de reglementare în organizarea, monitorizarea și reglementarea serviciilor.</w:t>
      </w:r>
    </w:p>
    <w:p w14:paraId="18C24EE8" w14:textId="53354E24" w:rsidR="00182ABA" w:rsidRPr="00A038FD" w:rsidRDefault="00182ABA" w:rsidP="00182ABA">
      <w:pPr>
        <w:spacing w:before="160" w:after="60"/>
      </w:pPr>
      <w:r w:rsidRPr="00A038FD">
        <w:rPr>
          <w:b/>
        </w:rPr>
        <w:t>Regimul deșeurilor</w:t>
      </w:r>
    </w:p>
    <w:p w14:paraId="7159CD9B"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Termeni principali, obiectul și domeniul de aplicare al reglementărilor privind regimul deșeurilor.</w:t>
      </w:r>
    </w:p>
    <w:p w14:paraId="1D319D69"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Ierarhia deșeurilor și principiile prevenirii, reutilizării, reciclării, valorificării și eliminării.</w:t>
      </w:r>
    </w:p>
    <w:p w14:paraId="1370806A"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Responsabilitățile autorităților publice, ale producătorilor de deșeuri și ale celorlalți participanți la gestionarea deșeurilor.</w:t>
      </w:r>
    </w:p>
    <w:p w14:paraId="5DFB2FFB"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Colectarea separată, transportul, tratarea, valorificarea și eliminarea deșeurilor.</w:t>
      </w:r>
    </w:p>
    <w:p w14:paraId="086CA959"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Trasabilitatea, evidența și raportarea operațiunilor de gestionare a deșeurilor.</w:t>
      </w:r>
    </w:p>
    <w:p w14:paraId="4BA963CB"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Obiectivele de pregătire pentru reutilizare și reciclare și implicațiile acestora asupra organizării și costurilor sistemului.</w:t>
      </w:r>
    </w:p>
    <w:p w14:paraId="3C663FE2"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Planurile și programele de gestionare a deșeurilor, principiul «poluatorul plătește» și responsabilitatea extinsă a producătorului.</w:t>
      </w:r>
    </w:p>
    <w:p w14:paraId="39AD9279"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lastRenderedPageBreak/>
        <w:t>Răspunderi și sancțiuni pentru nerespectarea obligațiilor privind regimul deșeurilor.</w:t>
      </w:r>
    </w:p>
    <w:p w14:paraId="52D90FD6" w14:textId="0783CE83" w:rsidR="00182ABA" w:rsidRPr="00A038FD" w:rsidRDefault="00182ABA" w:rsidP="00182ABA">
      <w:pPr>
        <w:spacing w:before="160" w:after="60"/>
      </w:pPr>
      <w:r w:rsidRPr="00A038FD">
        <w:rPr>
          <w:b/>
        </w:rPr>
        <w:t>Fundamentarea și calcularea tarifelor de salubrizare</w:t>
      </w:r>
    </w:p>
    <w:p w14:paraId="6C416373"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Deosebirea dintre stabilirea, ajustarea și modificarea tarifelor și situațiile în care se aplică fiecare procedură.</w:t>
      </w:r>
    </w:p>
    <w:p w14:paraId="23912366"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Structura tarifelor pentru activitățile de salubrizare și delimitarea costurilor aferente activităților componente.</w:t>
      </w:r>
    </w:p>
    <w:p w14:paraId="1207B3D5"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Principii de fundamentare a tarifelor pe baza cheltuielilor justificate, a cantităților estimate sau realizate și a parametrilor relevanți.</w:t>
      </w:r>
    </w:p>
    <w:p w14:paraId="4C8AB98F"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Categorii de cheltuieli avute în vedere la fundamentarea tarifelor și condițiile de justificare și documentare a acestora.</w:t>
      </w:r>
    </w:p>
    <w:p w14:paraId="00FD9239"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Cheltuieli de exploatare, cheltuieli cu personalul, combustibilii, energia, întreținerea, reparațiile, materialele și serviciile prestate de terți, în măsura în care sunt eligibile potrivit normelor aplicabile.</w:t>
      </w:r>
    </w:p>
    <w:p w14:paraId="1ADF3E12"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Amortizarea, redevențele, contribuțiile și alte elemente de cost, în condițiile prevăzute de reglementările aplicabile.</w:t>
      </w:r>
    </w:p>
    <w:p w14:paraId="015CF636"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Venituri, costuri și elemente de calcul utilizate la determinarea tarifelor.</w:t>
      </w:r>
    </w:p>
    <w:p w14:paraId="665E2109"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Documentația de fundamentare a tarifelor: structură, date justificative, calcule și documente suport.</w:t>
      </w:r>
    </w:p>
    <w:p w14:paraId="44264D4B"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Tarife distincte pentru gestionarea deșeurilor, taxe distincte și taxe de salubrizare: scop, principii de calcul și relația cu activitățile componente.</w:t>
      </w:r>
    </w:p>
    <w:p w14:paraId="0C701CFA"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Responsabilitățile operatorilor, ale autorităților administrației publice locale și ale asociațiilor de dezvoltare intercomunitară în fundamentarea și aprobarea tarifelor.</w:t>
      </w:r>
    </w:p>
    <w:p w14:paraId="4414576C"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Înaintarea, analiza, avizarea sau aprobarea documentațiilor tarifare, potrivit competențelor legale.</w:t>
      </w:r>
    </w:p>
    <w:p w14:paraId="5B6A9157"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Actualizarea datelor de fundamentare și tratarea modificărilor relevante ale costurilor și parametrilor de operare.</w:t>
      </w:r>
    </w:p>
    <w:p w14:paraId="22569EE8"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Verificarea coerenței dintre costurile declarate, cantitățile de deșeuri, activitățile prestate și tarifele propuse.</w:t>
      </w:r>
    </w:p>
    <w:p w14:paraId="701AFE20"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Aplicarea modificărilor aduse metodologiei de tarifare prin actele normative indicate în bibliografie.</w:t>
      </w:r>
    </w:p>
    <w:p w14:paraId="5693F547" w14:textId="4D4215FD" w:rsidR="00182ABA" w:rsidRPr="00A038FD" w:rsidRDefault="00182ABA" w:rsidP="00182ABA">
      <w:pPr>
        <w:spacing w:before="160" w:after="60"/>
      </w:pPr>
      <w:r w:rsidRPr="00A038FD">
        <w:rPr>
          <w:b/>
        </w:rPr>
        <w:t>Organizarea și f</w:t>
      </w:r>
      <w:r>
        <w:rPr>
          <w:b/>
        </w:rPr>
        <w:t>u</w:t>
      </w:r>
      <w:r w:rsidRPr="00A038FD">
        <w:rPr>
          <w:b/>
        </w:rPr>
        <w:t>ncționarea Asociației</w:t>
      </w:r>
    </w:p>
    <w:p w14:paraId="0535951D"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Constituirea, organizarea și funcționarea asociațiilor fără scop patrimonial.</w:t>
      </w:r>
    </w:p>
    <w:p w14:paraId="73A637B9"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Scopul, obiectivele, domeniul de activitate și patrimoniul Asociației.</w:t>
      </w:r>
    </w:p>
    <w:p w14:paraId="4AB4AB45"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Organele de conducere, administrare și control; atribuțiile și competențele acestora potrivit legii și Statutului.</w:t>
      </w:r>
    </w:p>
    <w:p w14:paraId="101B41AC"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Veniturile Asociației, inclusiv cotizațiile și contribuțiile membrilor, donațiile, sponsorizările și alte surse permise de lege.</w:t>
      </w:r>
    </w:p>
    <w:p w14:paraId="00B32187"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Utilizarea resurselor financiare în vederea realizării scopului statutar și răspunderea organelor Asociației.</w:t>
      </w:r>
    </w:p>
    <w:p w14:paraId="7319FACD"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Elaborarea, aprobarea și executarea bugetului Asociației, în conformitate cu Statutul și competențele organelor sale.</w:t>
      </w:r>
    </w:p>
    <w:p w14:paraId="46B7849B"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Relațiile Asociației cu unitățile administrativ-teritoriale membre, operatorii și instituțiile competente.</w:t>
      </w:r>
    </w:p>
    <w:p w14:paraId="0967168A"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Atribuțiile Asociației în organizarea, coordonarea și monitorizarea sistemului integrat de management al deșeurilor.</w:t>
      </w:r>
    </w:p>
    <w:p w14:paraId="52D852A5"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Rolul Asociației în urmărirea și monitorizarea îndeplinirii obligațiilor prevăzute în contractele de delegare, în limitele competențelor sale.</w:t>
      </w:r>
    </w:p>
    <w:p w14:paraId="4FE76BB7"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Obligațiile membrilor privind contribuțiile financiare și administrarea patrimoniului Asociației, potrivit Statutului.</w:t>
      </w:r>
    </w:p>
    <w:p w14:paraId="7C1C3B45" w14:textId="77777777" w:rsidR="00182ABA" w:rsidRPr="00A038FD" w:rsidRDefault="00182ABA" w:rsidP="00182ABA">
      <w:pPr>
        <w:pStyle w:val="ListBullet"/>
        <w:spacing w:after="20" w:line="240" w:lineRule="auto"/>
        <w:ind w:hanging="216"/>
        <w:jc w:val="both"/>
        <w:rPr>
          <w:sz w:val="24"/>
          <w:szCs w:val="24"/>
        </w:rPr>
      </w:pPr>
      <w:r w:rsidRPr="00A038FD">
        <w:rPr>
          <w:sz w:val="24"/>
          <w:szCs w:val="24"/>
        </w:rPr>
        <w:t>Modificarea actului constitutiv și a Statutului, precum și dizolvarea și lichidarea asociațiilor, la nivelul prevederilor relevante.</w:t>
      </w:r>
    </w:p>
    <w:p w14:paraId="7D71516D" w14:textId="77777777" w:rsidR="00B478C9" w:rsidRDefault="00B478C9" w:rsidP="00A07C37">
      <w:pPr>
        <w:ind w:firstLine="720"/>
        <w:jc w:val="both"/>
        <w:rPr>
          <w:b/>
          <w:bCs/>
          <w:lang w:val="en-US"/>
        </w:rPr>
      </w:pPr>
    </w:p>
    <w:p w14:paraId="4CD42619" w14:textId="6294B1AE" w:rsidR="00A07C37" w:rsidRPr="00A07C37" w:rsidRDefault="00061ECE" w:rsidP="00A07C37">
      <w:pPr>
        <w:ind w:firstLine="720"/>
        <w:jc w:val="both"/>
        <w:rPr>
          <w:b/>
          <w:bCs/>
          <w:lang w:val="en-US"/>
        </w:rPr>
      </w:pPr>
      <w:r>
        <w:rPr>
          <w:b/>
          <w:bCs/>
          <w:lang w:val="en-US"/>
        </w:rPr>
        <w:t>8</w:t>
      </w:r>
      <w:r w:rsidR="00A07C37" w:rsidRPr="00A07C37">
        <w:rPr>
          <w:b/>
          <w:bCs/>
          <w:lang w:val="en-US"/>
        </w:rPr>
        <w:t>. Informații suplimentare</w:t>
      </w:r>
    </w:p>
    <w:p w14:paraId="2B145334" w14:textId="1FF8BB93" w:rsidR="00061ECE" w:rsidRPr="00061ECE" w:rsidRDefault="00061ECE" w:rsidP="00061ECE">
      <w:pPr>
        <w:ind w:firstLine="720"/>
        <w:jc w:val="both"/>
        <w:rPr>
          <w:lang w:val="en-US"/>
        </w:rPr>
      </w:pPr>
      <w:r w:rsidRPr="00061ECE">
        <w:rPr>
          <w:lang w:val="en-US"/>
        </w:rPr>
        <w:t xml:space="preserve">Relații suplimentare privind organizarea și desfășurarea concursului se pot obține de la secretarul comisiei de concurs, </w:t>
      </w:r>
      <w:r w:rsidR="00393FA8">
        <w:rPr>
          <w:lang w:val="en-US"/>
        </w:rPr>
        <w:t xml:space="preserve">d-na Sîrbu Ingrid, </w:t>
      </w:r>
      <w:r w:rsidR="00393FA8" w:rsidRPr="00061ECE">
        <w:rPr>
          <w:lang w:val="en-US"/>
        </w:rPr>
        <w:t>telefon 0733 601 669</w:t>
      </w:r>
      <w:r w:rsidR="00393FA8">
        <w:rPr>
          <w:lang w:val="en-US"/>
        </w:rPr>
        <w:t xml:space="preserve">, sau </w:t>
      </w:r>
      <w:r w:rsidRPr="00061ECE">
        <w:rPr>
          <w:lang w:val="en-US"/>
        </w:rPr>
        <w:t>la sediul Asociației</w:t>
      </w:r>
      <w:r w:rsidR="00393FA8">
        <w:rPr>
          <w:lang w:val="en-US"/>
        </w:rPr>
        <w:t>.</w:t>
      </w:r>
    </w:p>
    <w:p w14:paraId="79602279" w14:textId="277C1A21" w:rsidR="0048317D" w:rsidRPr="003157A8" w:rsidRDefault="0048317D" w:rsidP="00B44343">
      <w:pPr>
        <w:rPr>
          <w:lang w:val="it-IT"/>
        </w:rPr>
      </w:pPr>
    </w:p>
    <w:sectPr w:rsidR="0048317D" w:rsidRPr="003157A8" w:rsidSect="00B44343">
      <w:footerReference w:type="default" r:id="rId11"/>
      <w:pgSz w:w="11906" w:h="16838"/>
      <w:pgMar w:top="426"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DE166" w14:textId="77777777" w:rsidR="00E4709C" w:rsidRDefault="00E4709C" w:rsidP="00D046C7">
      <w:r>
        <w:separator/>
      </w:r>
    </w:p>
  </w:endnote>
  <w:endnote w:type="continuationSeparator" w:id="0">
    <w:p w14:paraId="4DE86E66" w14:textId="77777777" w:rsidR="00E4709C" w:rsidRDefault="00E4709C" w:rsidP="00D04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mercialScript BT">
    <w:altName w:val="Courier New"/>
    <w:charset w:val="00"/>
    <w:family w:val="script"/>
    <w:pitch w:val="variable"/>
    <w:sig w:usb0="00000001" w:usb1="00000000" w:usb2="00000000" w:usb3="00000000" w:csb0="0000001B" w:csb1="00000000"/>
  </w:font>
  <w:font w:name="Times-Roman-R">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2407C" w14:textId="77777777" w:rsidR="00D046C7" w:rsidRDefault="00D046C7">
    <w:pPr>
      <w:pStyle w:val="Footer"/>
      <w:jc w:val="center"/>
    </w:pPr>
  </w:p>
  <w:p w14:paraId="202093EA" w14:textId="77777777" w:rsidR="00D046C7" w:rsidRDefault="00D04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FCA2" w14:textId="77777777" w:rsidR="00E4709C" w:rsidRDefault="00E4709C" w:rsidP="00D046C7">
      <w:r>
        <w:separator/>
      </w:r>
    </w:p>
  </w:footnote>
  <w:footnote w:type="continuationSeparator" w:id="0">
    <w:p w14:paraId="066CA972" w14:textId="77777777" w:rsidR="00E4709C" w:rsidRDefault="00E4709C" w:rsidP="00D04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9100EC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B20AC4"/>
    <w:multiLevelType w:val="multilevel"/>
    <w:tmpl w:val="6A664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04349E"/>
    <w:multiLevelType w:val="hybridMultilevel"/>
    <w:tmpl w:val="B2D41764"/>
    <w:lvl w:ilvl="0" w:tplc="E8EEB344">
      <w:numFmt w:val="bullet"/>
      <w:lvlText w:val="-"/>
      <w:lvlJc w:val="left"/>
      <w:pPr>
        <w:tabs>
          <w:tab w:val="num" w:pos="1650"/>
        </w:tabs>
        <w:ind w:left="1650" w:hanging="930"/>
      </w:pPr>
      <w:rPr>
        <w:rFonts w:ascii="Times New Roman" w:eastAsia="Times New Roman" w:hAnsi="Times New Roman" w:cs="Times New Roman"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1F048B8"/>
    <w:multiLevelType w:val="hybridMultilevel"/>
    <w:tmpl w:val="57BAF782"/>
    <w:lvl w:ilvl="0" w:tplc="5BFA1BC8">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6969B1"/>
    <w:multiLevelType w:val="hybridMultilevel"/>
    <w:tmpl w:val="76121C00"/>
    <w:lvl w:ilvl="0" w:tplc="A26A5796">
      <w:start w:val="1"/>
      <w:numFmt w:val="decimal"/>
      <w:lvlText w:val="%1."/>
      <w:lvlJc w:val="left"/>
      <w:pPr>
        <w:ind w:left="502" w:hanging="360"/>
      </w:pPr>
      <w:rPr>
        <w:rFonts w:hint="default"/>
        <w:b/>
        <w:sz w:val="28"/>
        <w:szCs w:val="28"/>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5" w15:restartNumberingAfterBreak="0">
    <w:nsid w:val="19B72720"/>
    <w:multiLevelType w:val="hybridMultilevel"/>
    <w:tmpl w:val="3C562CF2"/>
    <w:lvl w:ilvl="0" w:tplc="9656D1EC">
      <w:start w:val="2"/>
      <w:numFmt w:val="decimal"/>
      <w:lvlText w:val="%1."/>
      <w:lvlJc w:val="left"/>
      <w:pPr>
        <w:tabs>
          <w:tab w:val="num" w:pos="1080"/>
        </w:tabs>
        <w:ind w:left="1080" w:hanging="360"/>
      </w:pPr>
      <w:rPr>
        <w:rFonts w:ascii="Times New Roman" w:eastAsia="Times New Roman" w:hAnsi="Times New Roman" w:cs="Times New Roman"/>
      </w:r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6" w15:restartNumberingAfterBreak="0">
    <w:nsid w:val="21E86737"/>
    <w:multiLevelType w:val="hybridMultilevel"/>
    <w:tmpl w:val="949ED5F4"/>
    <w:lvl w:ilvl="0" w:tplc="D49294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EF0EC6"/>
    <w:multiLevelType w:val="multilevel"/>
    <w:tmpl w:val="CB262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0E1189"/>
    <w:multiLevelType w:val="hybridMultilevel"/>
    <w:tmpl w:val="21400FB6"/>
    <w:lvl w:ilvl="0" w:tplc="E668D334">
      <w:start w:val="1"/>
      <w:numFmt w:val="decimal"/>
      <w:lvlText w:val="%1."/>
      <w:lvlJc w:val="left"/>
      <w:pPr>
        <w:tabs>
          <w:tab w:val="num" w:pos="1080"/>
        </w:tabs>
        <w:ind w:left="1080" w:hanging="360"/>
      </w:pPr>
      <w:rPr>
        <w:rFonts w:hint="default"/>
      </w:r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9" w15:restartNumberingAfterBreak="0">
    <w:nsid w:val="26764907"/>
    <w:multiLevelType w:val="hybridMultilevel"/>
    <w:tmpl w:val="97C87042"/>
    <w:lvl w:ilvl="0" w:tplc="DED41208">
      <w:start w:val="5"/>
      <w:numFmt w:val="decimal"/>
      <w:lvlText w:val="%1."/>
      <w:lvlJc w:val="left"/>
      <w:pPr>
        <w:tabs>
          <w:tab w:val="num" w:pos="2175"/>
        </w:tabs>
        <w:ind w:left="2175" w:hanging="1455"/>
      </w:pPr>
      <w:rPr>
        <w:rFonts w:hint="default"/>
      </w:r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10" w15:restartNumberingAfterBreak="0">
    <w:nsid w:val="26D8758F"/>
    <w:multiLevelType w:val="hybridMultilevel"/>
    <w:tmpl w:val="7876E824"/>
    <w:lvl w:ilvl="0" w:tplc="0418000F">
      <w:start w:val="1"/>
      <w:numFmt w:val="decimal"/>
      <w:lvlText w:val="%1."/>
      <w:lvlJc w:val="left"/>
      <w:pPr>
        <w:tabs>
          <w:tab w:val="num" w:pos="1440"/>
        </w:tabs>
        <w:ind w:left="1440" w:hanging="360"/>
      </w:p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11" w15:restartNumberingAfterBreak="0">
    <w:nsid w:val="29B23DA8"/>
    <w:multiLevelType w:val="multilevel"/>
    <w:tmpl w:val="2E50F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EE3046"/>
    <w:multiLevelType w:val="hybridMultilevel"/>
    <w:tmpl w:val="ECE253EE"/>
    <w:lvl w:ilvl="0" w:tplc="B85C40B6">
      <w:start w:val="1"/>
      <w:numFmt w:val="decimal"/>
      <w:lvlText w:val="%1."/>
      <w:lvlJc w:val="left"/>
      <w:pPr>
        <w:tabs>
          <w:tab w:val="num" w:pos="1815"/>
        </w:tabs>
        <w:ind w:left="1815" w:hanging="1095"/>
      </w:pPr>
      <w:rPr>
        <w:rFonts w:hint="default"/>
      </w:r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13" w15:restartNumberingAfterBreak="0">
    <w:nsid w:val="2BAB0309"/>
    <w:multiLevelType w:val="hybridMultilevel"/>
    <w:tmpl w:val="274E65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C377818"/>
    <w:multiLevelType w:val="multilevel"/>
    <w:tmpl w:val="D83C2F80"/>
    <w:lvl w:ilvl="0">
      <w:start w:val="1"/>
      <w:numFmt w:val="decimal"/>
      <w:lvlText w:val="%1."/>
      <w:lvlJc w:val="left"/>
      <w:pPr>
        <w:tabs>
          <w:tab w:val="num" w:pos="720"/>
        </w:tabs>
        <w:ind w:left="720" w:hanging="360"/>
      </w:pPr>
      <w:rPr>
        <w:rFonts w:hint="default"/>
        <w:sz w:val="20"/>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15" w15:restartNumberingAfterBreak="0">
    <w:nsid w:val="2C612F3E"/>
    <w:multiLevelType w:val="hybridMultilevel"/>
    <w:tmpl w:val="DF9AD898"/>
    <w:lvl w:ilvl="0" w:tplc="D6B440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915097"/>
    <w:multiLevelType w:val="hybridMultilevel"/>
    <w:tmpl w:val="163EC2C4"/>
    <w:lvl w:ilvl="0" w:tplc="119E3E0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E5C39E4"/>
    <w:multiLevelType w:val="hybridMultilevel"/>
    <w:tmpl w:val="1E6A4EDA"/>
    <w:lvl w:ilvl="0" w:tplc="CB2611A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2E702AC5"/>
    <w:multiLevelType w:val="multilevel"/>
    <w:tmpl w:val="D83C2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264DCD"/>
    <w:multiLevelType w:val="hybridMultilevel"/>
    <w:tmpl w:val="6B34302E"/>
    <w:lvl w:ilvl="0" w:tplc="A25AE144">
      <w:start w:val="1"/>
      <w:numFmt w:val="decimal"/>
      <w:lvlText w:val="%1."/>
      <w:lvlJc w:val="left"/>
      <w:pPr>
        <w:tabs>
          <w:tab w:val="num" w:pos="1080"/>
        </w:tabs>
        <w:ind w:left="1080" w:hanging="360"/>
      </w:pPr>
      <w:rPr>
        <w:rFonts w:hint="default"/>
      </w:r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20" w15:restartNumberingAfterBreak="0">
    <w:nsid w:val="318E53D4"/>
    <w:multiLevelType w:val="hybridMultilevel"/>
    <w:tmpl w:val="4E4C3566"/>
    <w:lvl w:ilvl="0" w:tplc="3322FC5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22D1F61"/>
    <w:multiLevelType w:val="hybridMultilevel"/>
    <w:tmpl w:val="8D0C662C"/>
    <w:lvl w:ilvl="0" w:tplc="29F6479C">
      <w:start w:val="19"/>
      <w:numFmt w:val="bullet"/>
      <w:lvlText w:val="-"/>
      <w:lvlJc w:val="left"/>
      <w:pPr>
        <w:tabs>
          <w:tab w:val="num" w:pos="1080"/>
        </w:tabs>
        <w:ind w:left="1080" w:hanging="360"/>
      </w:pPr>
      <w:rPr>
        <w:rFonts w:ascii="Tahoma" w:eastAsia="Times New Roman" w:hAnsi="Tahoma" w:cs="Tahoma"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2" w15:restartNumberingAfterBreak="0">
    <w:nsid w:val="33BC7B83"/>
    <w:multiLevelType w:val="hybridMultilevel"/>
    <w:tmpl w:val="3328F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4E4CE6"/>
    <w:multiLevelType w:val="hybridMultilevel"/>
    <w:tmpl w:val="55BA18DE"/>
    <w:lvl w:ilvl="0" w:tplc="0418000F">
      <w:start w:val="4"/>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9355303"/>
    <w:multiLevelType w:val="hybridMultilevel"/>
    <w:tmpl w:val="C8B085AE"/>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96921A5"/>
    <w:multiLevelType w:val="multilevel"/>
    <w:tmpl w:val="CB0E5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E1563D"/>
    <w:multiLevelType w:val="multilevel"/>
    <w:tmpl w:val="77CAD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8B6C10"/>
    <w:multiLevelType w:val="multilevel"/>
    <w:tmpl w:val="EA74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CE462A"/>
    <w:multiLevelType w:val="multilevel"/>
    <w:tmpl w:val="D83C2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B72576"/>
    <w:multiLevelType w:val="hybridMultilevel"/>
    <w:tmpl w:val="CD1EA5A2"/>
    <w:lvl w:ilvl="0" w:tplc="0692570C">
      <w:start w:val="1"/>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30" w15:restartNumberingAfterBreak="0">
    <w:nsid w:val="57C976D6"/>
    <w:multiLevelType w:val="hybridMultilevel"/>
    <w:tmpl w:val="40183440"/>
    <w:lvl w:ilvl="0" w:tplc="459E4FB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AEA04D6"/>
    <w:multiLevelType w:val="hybridMultilevel"/>
    <w:tmpl w:val="75DE50FA"/>
    <w:lvl w:ilvl="0" w:tplc="EB98D81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2" w15:restartNumberingAfterBreak="0">
    <w:nsid w:val="5D78109B"/>
    <w:multiLevelType w:val="hybridMultilevel"/>
    <w:tmpl w:val="18C6B36C"/>
    <w:lvl w:ilvl="0" w:tplc="B66CF372">
      <w:start w:val="3"/>
      <w:numFmt w:val="decimal"/>
      <w:lvlText w:val="%1."/>
      <w:lvlJc w:val="left"/>
      <w:pPr>
        <w:ind w:left="360" w:hanging="360"/>
      </w:pPr>
      <w:rPr>
        <w:rFonts w:hint="default"/>
        <w:b/>
        <w:sz w:val="28"/>
        <w:szCs w:val="28"/>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33" w15:restartNumberingAfterBreak="0">
    <w:nsid w:val="641C5A2B"/>
    <w:multiLevelType w:val="hybridMultilevel"/>
    <w:tmpl w:val="58787B4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46832B4"/>
    <w:multiLevelType w:val="multilevel"/>
    <w:tmpl w:val="A98A8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9073AB"/>
    <w:multiLevelType w:val="hybridMultilevel"/>
    <w:tmpl w:val="43F46508"/>
    <w:lvl w:ilvl="0" w:tplc="3084B64E">
      <w:start w:val="1"/>
      <w:numFmt w:val="decimal"/>
      <w:lvlText w:val="%1."/>
      <w:lvlJc w:val="left"/>
      <w:pPr>
        <w:tabs>
          <w:tab w:val="num" w:pos="1080"/>
        </w:tabs>
        <w:ind w:left="1080" w:hanging="360"/>
      </w:pPr>
      <w:rPr>
        <w:rFonts w:hint="default"/>
        <w:color w:val="auto"/>
        <w:sz w:val="22"/>
      </w:r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36" w15:restartNumberingAfterBreak="0">
    <w:nsid w:val="67184965"/>
    <w:multiLevelType w:val="hybridMultilevel"/>
    <w:tmpl w:val="E7E261A4"/>
    <w:lvl w:ilvl="0" w:tplc="EE20C96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67200A80"/>
    <w:multiLevelType w:val="hybridMultilevel"/>
    <w:tmpl w:val="C9C28C52"/>
    <w:lvl w:ilvl="0" w:tplc="972C173C">
      <w:start w:val="1"/>
      <w:numFmt w:val="upperLetter"/>
      <w:lvlText w:val="%1."/>
      <w:lvlJc w:val="left"/>
      <w:pPr>
        <w:ind w:left="720" w:hanging="360"/>
      </w:pPr>
      <w:rPr>
        <w:rFonts w:ascii="Times New Roman" w:eastAsia="Times New Roman" w:hAnsi="Times New Roman" w:cs="Times New Roman"/>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A4B7F00"/>
    <w:multiLevelType w:val="hybridMultilevel"/>
    <w:tmpl w:val="1E7280CC"/>
    <w:lvl w:ilvl="0" w:tplc="67DA9B9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9" w15:restartNumberingAfterBreak="0">
    <w:nsid w:val="6A8837B0"/>
    <w:multiLevelType w:val="hybridMultilevel"/>
    <w:tmpl w:val="10001F66"/>
    <w:lvl w:ilvl="0" w:tplc="5BFA1B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6B3AF6"/>
    <w:multiLevelType w:val="hybridMultilevel"/>
    <w:tmpl w:val="1F241766"/>
    <w:lvl w:ilvl="0" w:tplc="3E280ED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0CD3F85"/>
    <w:multiLevelType w:val="hybridMultilevel"/>
    <w:tmpl w:val="2F08A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6F723EA"/>
    <w:multiLevelType w:val="hybridMultilevel"/>
    <w:tmpl w:val="6F08F6CA"/>
    <w:lvl w:ilvl="0" w:tplc="F21E2C72">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282D78"/>
    <w:multiLevelType w:val="multilevel"/>
    <w:tmpl w:val="10E2F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D07275"/>
    <w:multiLevelType w:val="multilevel"/>
    <w:tmpl w:val="D83C2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0828172">
    <w:abstractNumId w:val="33"/>
  </w:num>
  <w:num w:numId="2" w16cid:durableId="2110612930">
    <w:abstractNumId w:val="24"/>
  </w:num>
  <w:num w:numId="3" w16cid:durableId="1763524229">
    <w:abstractNumId w:val="23"/>
  </w:num>
  <w:num w:numId="4" w16cid:durableId="785931786">
    <w:abstractNumId w:val="10"/>
  </w:num>
  <w:num w:numId="5" w16cid:durableId="1214151958">
    <w:abstractNumId w:val="9"/>
  </w:num>
  <w:num w:numId="6" w16cid:durableId="591276832">
    <w:abstractNumId w:val="12"/>
  </w:num>
  <w:num w:numId="7" w16cid:durableId="1905988851">
    <w:abstractNumId w:val="19"/>
  </w:num>
  <w:num w:numId="8" w16cid:durableId="724262158">
    <w:abstractNumId w:val="5"/>
  </w:num>
  <w:num w:numId="9" w16cid:durableId="1038967953">
    <w:abstractNumId w:val="8"/>
  </w:num>
  <w:num w:numId="10" w16cid:durableId="26164973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93897">
    <w:abstractNumId w:val="35"/>
  </w:num>
  <w:num w:numId="12" w16cid:durableId="516817820">
    <w:abstractNumId w:val="42"/>
  </w:num>
  <w:num w:numId="13" w16cid:durableId="864640618">
    <w:abstractNumId w:val="2"/>
  </w:num>
  <w:num w:numId="14" w16cid:durableId="578753624">
    <w:abstractNumId w:val="37"/>
  </w:num>
  <w:num w:numId="15" w16cid:durableId="1587880416">
    <w:abstractNumId w:val="38"/>
  </w:num>
  <w:num w:numId="16" w16cid:durableId="2087416475">
    <w:abstractNumId w:val="31"/>
  </w:num>
  <w:num w:numId="17" w16cid:durableId="2010402288">
    <w:abstractNumId w:val="13"/>
  </w:num>
  <w:num w:numId="18" w16cid:durableId="1964461463">
    <w:abstractNumId w:val="4"/>
  </w:num>
  <w:num w:numId="19" w16cid:durableId="63182826">
    <w:abstractNumId w:val="32"/>
  </w:num>
  <w:num w:numId="20" w16cid:durableId="796993716">
    <w:abstractNumId w:val="30"/>
  </w:num>
  <w:num w:numId="21" w16cid:durableId="53548667">
    <w:abstractNumId w:val="29"/>
  </w:num>
  <w:num w:numId="22" w16cid:durableId="1510827892">
    <w:abstractNumId w:val="17"/>
  </w:num>
  <w:num w:numId="23" w16cid:durableId="28154524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6042470">
    <w:abstractNumId w:val="40"/>
  </w:num>
  <w:num w:numId="25" w16cid:durableId="1105684983">
    <w:abstractNumId w:val="15"/>
  </w:num>
  <w:num w:numId="26" w16cid:durableId="1336031605">
    <w:abstractNumId w:val="6"/>
  </w:num>
  <w:num w:numId="27" w16cid:durableId="1481195717">
    <w:abstractNumId w:val="20"/>
  </w:num>
  <w:num w:numId="28" w16cid:durableId="959072163">
    <w:abstractNumId w:val="41"/>
  </w:num>
  <w:num w:numId="29" w16cid:durableId="383212394">
    <w:abstractNumId w:val="1"/>
  </w:num>
  <w:num w:numId="30" w16cid:durableId="1702121144">
    <w:abstractNumId w:val="28"/>
  </w:num>
  <w:num w:numId="31" w16cid:durableId="516848772">
    <w:abstractNumId w:val="7"/>
  </w:num>
  <w:num w:numId="32" w16cid:durableId="1779107281">
    <w:abstractNumId w:val="14"/>
  </w:num>
  <w:num w:numId="33" w16cid:durableId="475686329">
    <w:abstractNumId w:val="34"/>
  </w:num>
  <w:num w:numId="34" w16cid:durableId="205527278">
    <w:abstractNumId w:val="25"/>
  </w:num>
  <w:num w:numId="35" w16cid:durableId="165875130">
    <w:abstractNumId w:val="11"/>
  </w:num>
  <w:num w:numId="36" w16cid:durableId="1600022155">
    <w:abstractNumId w:val="26"/>
  </w:num>
  <w:num w:numId="37" w16cid:durableId="474445060">
    <w:abstractNumId w:val="44"/>
  </w:num>
  <w:num w:numId="38" w16cid:durableId="1820220955">
    <w:abstractNumId w:val="36"/>
  </w:num>
  <w:num w:numId="39" w16cid:durableId="1777092990">
    <w:abstractNumId w:val="18"/>
  </w:num>
  <w:num w:numId="40" w16cid:durableId="73400887">
    <w:abstractNumId w:val="39"/>
  </w:num>
  <w:num w:numId="41" w16cid:durableId="1457914073">
    <w:abstractNumId w:val="22"/>
  </w:num>
  <w:num w:numId="42" w16cid:durableId="232937388">
    <w:abstractNumId w:val="3"/>
  </w:num>
  <w:num w:numId="43" w16cid:durableId="343091158">
    <w:abstractNumId w:val="16"/>
  </w:num>
  <w:num w:numId="44" w16cid:durableId="1796949328">
    <w:abstractNumId w:val="27"/>
  </w:num>
  <w:num w:numId="45" w16cid:durableId="460733114">
    <w:abstractNumId w:val="43"/>
  </w:num>
  <w:num w:numId="46" w16cid:durableId="131102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117"/>
    <w:rsid w:val="000023D8"/>
    <w:rsid w:val="00002FE9"/>
    <w:rsid w:val="0000696D"/>
    <w:rsid w:val="00012FE6"/>
    <w:rsid w:val="00021F60"/>
    <w:rsid w:val="00032297"/>
    <w:rsid w:val="0003552C"/>
    <w:rsid w:val="00035968"/>
    <w:rsid w:val="000502CA"/>
    <w:rsid w:val="00050C53"/>
    <w:rsid w:val="00052A99"/>
    <w:rsid w:val="00052C41"/>
    <w:rsid w:val="00060138"/>
    <w:rsid w:val="00061ECE"/>
    <w:rsid w:val="00064F17"/>
    <w:rsid w:val="00071DD7"/>
    <w:rsid w:val="00074627"/>
    <w:rsid w:val="00076DDD"/>
    <w:rsid w:val="00077582"/>
    <w:rsid w:val="00083991"/>
    <w:rsid w:val="00085920"/>
    <w:rsid w:val="00086033"/>
    <w:rsid w:val="00086FE3"/>
    <w:rsid w:val="00087F60"/>
    <w:rsid w:val="00091BBC"/>
    <w:rsid w:val="00094F7A"/>
    <w:rsid w:val="000959A7"/>
    <w:rsid w:val="000A024B"/>
    <w:rsid w:val="000A0E91"/>
    <w:rsid w:val="000A2317"/>
    <w:rsid w:val="000A2352"/>
    <w:rsid w:val="000A574D"/>
    <w:rsid w:val="000B132D"/>
    <w:rsid w:val="000B4FB7"/>
    <w:rsid w:val="000C1FF5"/>
    <w:rsid w:val="000C2211"/>
    <w:rsid w:val="000D2B0B"/>
    <w:rsid w:val="000D3EB3"/>
    <w:rsid w:val="000D43FB"/>
    <w:rsid w:val="000D494E"/>
    <w:rsid w:val="000E2EC7"/>
    <w:rsid w:val="000E608C"/>
    <w:rsid w:val="000E7D7B"/>
    <w:rsid w:val="000F1D13"/>
    <w:rsid w:val="000F29D5"/>
    <w:rsid w:val="000F573C"/>
    <w:rsid w:val="000F660A"/>
    <w:rsid w:val="00104C93"/>
    <w:rsid w:val="0010560A"/>
    <w:rsid w:val="001163B2"/>
    <w:rsid w:val="00116FB2"/>
    <w:rsid w:val="00122DDC"/>
    <w:rsid w:val="001230DF"/>
    <w:rsid w:val="00125285"/>
    <w:rsid w:val="00130069"/>
    <w:rsid w:val="00130159"/>
    <w:rsid w:val="0013092A"/>
    <w:rsid w:val="00131FFC"/>
    <w:rsid w:val="001505AC"/>
    <w:rsid w:val="001507E9"/>
    <w:rsid w:val="001507F1"/>
    <w:rsid w:val="001538AC"/>
    <w:rsid w:val="001539BE"/>
    <w:rsid w:val="001600DD"/>
    <w:rsid w:val="001633C8"/>
    <w:rsid w:val="001664DB"/>
    <w:rsid w:val="001669F0"/>
    <w:rsid w:val="0016717E"/>
    <w:rsid w:val="001714FB"/>
    <w:rsid w:val="0017230B"/>
    <w:rsid w:val="00177ACA"/>
    <w:rsid w:val="00180893"/>
    <w:rsid w:val="00181C8C"/>
    <w:rsid w:val="00182ABA"/>
    <w:rsid w:val="0018307B"/>
    <w:rsid w:val="00184131"/>
    <w:rsid w:val="0018459C"/>
    <w:rsid w:val="00186025"/>
    <w:rsid w:val="0019069A"/>
    <w:rsid w:val="00195564"/>
    <w:rsid w:val="001A0F64"/>
    <w:rsid w:val="001A224D"/>
    <w:rsid w:val="001A498B"/>
    <w:rsid w:val="001A5AFB"/>
    <w:rsid w:val="001A6311"/>
    <w:rsid w:val="001A783E"/>
    <w:rsid w:val="001B7C5D"/>
    <w:rsid w:val="001C0BED"/>
    <w:rsid w:val="001C58DA"/>
    <w:rsid w:val="001D5F76"/>
    <w:rsid w:val="001D6C0F"/>
    <w:rsid w:val="001D72A0"/>
    <w:rsid w:val="001E0F91"/>
    <w:rsid w:val="001E11E8"/>
    <w:rsid w:val="001E418C"/>
    <w:rsid w:val="001E5D85"/>
    <w:rsid w:val="001E711D"/>
    <w:rsid w:val="001F6C71"/>
    <w:rsid w:val="001F76F9"/>
    <w:rsid w:val="002044D4"/>
    <w:rsid w:val="002135C0"/>
    <w:rsid w:val="00220D4A"/>
    <w:rsid w:val="0022169E"/>
    <w:rsid w:val="0022416C"/>
    <w:rsid w:val="0022792E"/>
    <w:rsid w:val="00230051"/>
    <w:rsid w:val="00230C51"/>
    <w:rsid w:val="00231651"/>
    <w:rsid w:val="0023221D"/>
    <w:rsid w:val="00243179"/>
    <w:rsid w:val="00243826"/>
    <w:rsid w:val="0024443E"/>
    <w:rsid w:val="00245FB5"/>
    <w:rsid w:val="00247EB2"/>
    <w:rsid w:val="00261868"/>
    <w:rsid w:val="002621FF"/>
    <w:rsid w:val="00262592"/>
    <w:rsid w:val="00264E84"/>
    <w:rsid w:val="00270591"/>
    <w:rsid w:val="00271D1C"/>
    <w:rsid w:val="00275588"/>
    <w:rsid w:val="0028172A"/>
    <w:rsid w:val="002820ED"/>
    <w:rsid w:val="00286250"/>
    <w:rsid w:val="0029757C"/>
    <w:rsid w:val="00297C7E"/>
    <w:rsid w:val="002A0021"/>
    <w:rsid w:val="002A2A60"/>
    <w:rsid w:val="002A2A98"/>
    <w:rsid w:val="002A390C"/>
    <w:rsid w:val="002B10AE"/>
    <w:rsid w:val="002C3B9F"/>
    <w:rsid w:val="002C614B"/>
    <w:rsid w:val="002D13EF"/>
    <w:rsid w:val="002D2F25"/>
    <w:rsid w:val="002D4631"/>
    <w:rsid w:val="002D6901"/>
    <w:rsid w:val="002E198F"/>
    <w:rsid w:val="002E3E85"/>
    <w:rsid w:val="002E4754"/>
    <w:rsid w:val="002E55B1"/>
    <w:rsid w:val="002F0278"/>
    <w:rsid w:val="002F1440"/>
    <w:rsid w:val="00302E96"/>
    <w:rsid w:val="00302F1E"/>
    <w:rsid w:val="003071C9"/>
    <w:rsid w:val="003157A8"/>
    <w:rsid w:val="00317B06"/>
    <w:rsid w:val="00322C51"/>
    <w:rsid w:val="00323B63"/>
    <w:rsid w:val="003268FB"/>
    <w:rsid w:val="00327AE1"/>
    <w:rsid w:val="003314A8"/>
    <w:rsid w:val="00331C2E"/>
    <w:rsid w:val="00343D8D"/>
    <w:rsid w:val="00347149"/>
    <w:rsid w:val="00350BBC"/>
    <w:rsid w:val="00353FE3"/>
    <w:rsid w:val="003549BC"/>
    <w:rsid w:val="003557DD"/>
    <w:rsid w:val="0036454B"/>
    <w:rsid w:val="00365CD0"/>
    <w:rsid w:val="00387E4F"/>
    <w:rsid w:val="003927F4"/>
    <w:rsid w:val="00393FA8"/>
    <w:rsid w:val="00395C4D"/>
    <w:rsid w:val="003975DD"/>
    <w:rsid w:val="003A0E03"/>
    <w:rsid w:val="003C2905"/>
    <w:rsid w:val="003C3637"/>
    <w:rsid w:val="003C48A6"/>
    <w:rsid w:val="003C5370"/>
    <w:rsid w:val="003D0A1C"/>
    <w:rsid w:val="003D2912"/>
    <w:rsid w:val="003E0BAA"/>
    <w:rsid w:val="003E1352"/>
    <w:rsid w:val="003E2E11"/>
    <w:rsid w:val="003E2E4D"/>
    <w:rsid w:val="003E4079"/>
    <w:rsid w:val="003F4D7D"/>
    <w:rsid w:val="00402476"/>
    <w:rsid w:val="00413806"/>
    <w:rsid w:val="00416D77"/>
    <w:rsid w:val="00422A62"/>
    <w:rsid w:val="0042383D"/>
    <w:rsid w:val="00431796"/>
    <w:rsid w:val="004342E1"/>
    <w:rsid w:val="004356A8"/>
    <w:rsid w:val="00445344"/>
    <w:rsid w:val="00457314"/>
    <w:rsid w:val="00460E93"/>
    <w:rsid w:val="0046141A"/>
    <w:rsid w:val="004704F0"/>
    <w:rsid w:val="0048317D"/>
    <w:rsid w:val="0048369B"/>
    <w:rsid w:val="0049107D"/>
    <w:rsid w:val="00493559"/>
    <w:rsid w:val="004946E7"/>
    <w:rsid w:val="004971DC"/>
    <w:rsid w:val="004B06B7"/>
    <w:rsid w:val="004B1E34"/>
    <w:rsid w:val="004B2B6C"/>
    <w:rsid w:val="004B63B3"/>
    <w:rsid w:val="004C39B1"/>
    <w:rsid w:val="004C74B8"/>
    <w:rsid w:val="004D01A3"/>
    <w:rsid w:val="004D66E3"/>
    <w:rsid w:val="004D7B37"/>
    <w:rsid w:val="004E2DDB"/>
    <w:rsid w:val="00503D28"/>
    <w:rsid w:val="005052F2"/>
    <w:rsid w:val="00506CD7"/>
    <w:rsid w:val="005142A1"/>
    <w:rsid w:val="00524488"/>
    <w:rsid w:val="00526ED2"/>
    <w:rsid w:val="00530FCF"/>
    <w:rsid w:val="00531E8E"/>
    <w:rsid w:val="00542C82"/>
    <w:rsid w:val="00542E75"/>
    <w:rsid w:val="005430A6"/>
    <w:rsid w:val="0054731C"/>
    <w:rsid w:val="00557834"/>
    <w:rsid w:val="005637A2"/>
    <w:rsid w:val="0056706A"/>
    <w:rsid w:val="00573E55"/>
    <w:rsid w:val="005743B0"/>
    <w:rsid w:val="00574F06"/>
    <w:rsid w:val="00575F56"/>
    <w:rsid w:val="00577DB8"/>
    <w:rsid w:val="0058151F"/>
    <w:rsid w:val="00583E9B"/>
    <w:rsid w:val="0058439F"/>
    <w:rsid w:val="00590DC4"/>
    <w:rsid w:val="0059139F"/>
    <w:rsid w:val="00592D9C"/>
    <w:rsid w:val="00596451"/>
    <w:rsid w:val="0059766C"/>
    <w:rsid w:val="005A1C02"/>
    <w:rsid w:val="005A1E89"/>
    <w:rsid w:val="005A31E2"/>
    <w:rsid w:val="005A32B2"/>
    <w:rsid w:val="005B08D0"/>
    <w:rsid w:val="005B0D8C"/>
    <w:rsid w:val="005B306E"/>
    <w:rsid w:val="005B7C98"/>
    <w:rsid w:val="005C186A"/>
    <w:rsid w:val="005D34C0"/>
    <w:rsid w:val="005E099D"/>
    <w:rsid w:val="005E1A02"/>
    <w:rsid w:val="005E232D"/>
    <w:rsid w:val="005E5922"/>
    <w:rsid w:val="005E6307"/>
    <w:rsid w:val="005F1903"/>
    <w:rsid w:val="005F7254"/>
    <w:rsid w:val="00600B31"/>
    <w:rsid w:val="006016BC"/>
    <w:rsid w:val="00607516"/>
    <w:rsid w:val="00610F22"/>
    <w:rsid w:val="006110D0"/>
    <w:rsid w:val="00614088"/>
    <w:rsid w:val="0061586E"/>
    <w:rsid w:val="0062401C"/>
    <w:rsid w:val="00627338"/>
    <w:rsid w:val="006360B8"/>
    <w:rsid w:val="00647754"/>
    <w:rsid w:val="0065670F"/>
    <w:rsid w:val="00656ED6"/>
    <w:rsid w:val="00657E09"/>
    <w:rsid w:val="006637E3"/>
    <w:rsid w:val="006658DC"/>
    <w:rsid w:val="00665F44"/>
    <w:rsid w:val="00665FBB"/>
    <w:rsid w:val="00684D64"/>
    <w:rsid w:val="0068647A"/>
    <w:rsid w:val="0069001F"/>
    <w:rsid w:val="006A0301"/>
    <w:rsid w:val="006A0988"/>
    <w:rsid w:val="006A5B84"/>
    <w:rsid w:val="006A6C45"/>
    <w:rsid w:val="006B52C6"/>
    <w:rsid w:val="006B542D"/>
    <w:rsid w:val="006B6EEE"/>
    <w:rsid w:val="006C234B"/>
    <w:rsid w:val="006D216F"/>
    <w:rsid w:val="006D5AC6"/>
    <w:rsid w:val="006E3304"/>
    <w:rsid w:val="006E65C7"/>
    <w:rsid w:val="006F0646"/>
    <w:rsid w:val="006F193A"/>
    <w:rsid w:val="006F22FA"/>
    <w:rsid w:val="006F31F9"/>
    <w:rsid w:val="006F5632"/>
    <w:rsid w:val="006F7458"/>
    <w:rsid w:val="00702F1D"/>
    <w:rsid w:val="007030EC"/>
    <w:rsid w:val="007037C7"/>
    <w:rsid w:val="00723D9E"/>
    <w:rsid w:val="00726260"/>
    <w:rsid w:val="00733865"/>
    <w:rsid w:val="00737A72"/>
    <w:rsid w:val="00741432"/>
    <w:rsid w:val="007445BF"/>
    <w:rsid w:val="00754889"/>
    <w:rsid w:val="00760B4B"/>
    <w:rsid w:val="00762D41"/>
    <w:rsid w:val="00763BD9"/>
    <w:rsid w:val="00764D8F"/>
    <w:rsid w:val="00767CF1"/>
    <w:rsid w:val="00770BEF"/>
    <w:rsid w:val="00774D4B"/>
    <w:rsid w:val="0077524D"/>
    <w:rsid w:val="0077696C"/>
    <w:rsid w:val="00777F37"/>
    <w:rsid w:val="007849D7"/>
    <w:rsid w:val="00791A1B"/>
    <w:rsid w:val="00795BA6"/>
    <w:rsid w:val="007A01EF"/>
    <w:rsid w:val="007B0C4C"/>
    <w:rsid w:val="007B15FA"/>
    <w:rsid w:val="007B2597"/>
    <w:rsid w:val="007C2327"/>
    <w:rsid w:val="007C509F"/>
    <w:rsid w:val="007C5436"/>
    <w:rsid w:val="007C60AB"/>
    <w:rsid w:val="007D1E59"/>
    <w:rsid w:val="007D2716"/>
    <w:rsid w:val="007D63AF"/>
    <w:rsid w:val="007E2651"/>
    <w:rsid w:val="007E7927"/>
    <w:rsid w:val="00800137"/>
    <w:rsid w:val="00802045"/>
    <w:rsid w:val="00811A5A"/>
    <w:rsid w:val="008247BC"/>
    <w:rsid w:val="008255C4"/>
    <w:rsid w:val="00850BC0"/>
    <w:rsid w:val="0085266F"/>
    <w:rsid w:val="008557D3"/>
    <w:rsid w:val="00862251"/>
    <w:rsid w:val="00865C81"/>
    <w:rsid w:val="008677E4"/>
    <w:rsid w:val="008717C7"/>
    <w:rsid w:val="008759C2"/>
    <w:rsid w:val="00876192"/>
    <w:rsid w:val="00877AE1"/>
    <w:rsid w:val="00877C62"/>
    <w:rsid w:val="008822F5"/>
    <w:rsid w:val="00883117"/>
    <w:rsid w:val="00883676"/>
    <w:rsid w:val="00892DFF"/>
    <w:rsid w:val="00894314"/>
    <w:rsid w:val="008948DC"/>
    <w:rsid w:val="008A2D3A"/>
    <w:rsid w:val="008B3F29"/>
    <w:rsid w:val="008C1503"/>
    <w:rsid w:val="008C201A"/>
    <w:rsid w:val="008C2757"/>
    <w:rsid w:val="008C314C"/>
    <w:rsid w:val="008C382F"/>
    <w:rsid w:val="008C74DD"/>
    <w:rsid w:val="008C75EA"/>
    <w:rsid w:val="008D0C96"/>
    <w:rsid w:val="008D6CC7"/>
    <w:rsid w:val="008D707C"/>
    <w:rsid w:val="008E2A31"/>
    <w:rsid w:val="008F0401"/>
    <w:rsid w:val="008F41A3"/>
    <w:rsid w:val="008F6212"/>
    <w:rsid w:val="00900EA3"/>
    <w:rsid w:val="009026F9"/>
    <w:rsid w:val="00902AFA"/>
    <w:rsid w:val="009048DB"/>
    <w:rsid w:val="00915A6D"/>
    <w:rsid w:val="00924511"/>
    <w:rsid w:val="00927DB8"/>
    <w:rsid w:val="009312FC"/>
    <w:rsid w:val="00932919"/>
    <w:rsid w:val="0093607B"/>
    <w:rsid w:val="009435C6"/>
    <w:rsid w:val="009455AE"/>
    <w:rsid w:val="009519BC"/>
    <w:rsid w:val="00951CD7"/>
    <w:rsid w:val="009560F3"/>
    <w:rsid w:val="00957885"/>
    <w:rsid w:val="009638A7"/>
    <w:rsid w:val="00963A69"/>
    <w:rsid w:val="009666D4"/>
    <w:rsid w:val="009670EA"/>
    <w:rsid w:val="00970999"/>
    <w:rsid w:val="00983615"/>
    <w:rsid w:val="00986039"/>
    <w:rsid w:val="00991B55"/>
    <w:rsid w:val="0099502E"/>
    <w:rsid w:val="00995BC2"/>
    <w:rsid w:val="00996ED1"/>
    <w:rsid w:val="009A29C5"/>
    <w:rsid w:val="009A3199"/>
    <w:rsid w:val="009A598D"/>
    <w:rsid w:val="009B0420"/>
    <w:rsid w:val="009B5916"/>
    <w:rsid w:val="009B6F5B"/>
    <w:rsid w:val="009C3515"/>
    <w:rsid w:val="009C3BC2"/>
    <w:rsid w:val="009D0309"/>
    <w:rsid w:val="009D5DC6"/>
    <w:rsid w:val="009F58F2"/>
    <w:rsid w:val="00A04481"/>
    <w:rsid w:val="00A07C37"/>
    <w:rsid w:val="00A12F96"/>
    <w:rsid w:val="00A14330"/>
    <w:rsid w:val="00A22498"/>
    <w:rsid w:val="00A229E2"/>
    <w:rsid w:val="00A30A44"/>
    <w:rsid w:val="00A3327C"/>
    <w:rsid w:val="00A437AF"/>
    <w:rsid w:val="00A4643C"/>
    <w:rsid w:val="00A47477"/>
    <w:rsid w:val="00A5369E"/>
    <w:rsid w:val="00A631D9"/>
    <w:rsid w:val="00A73700"/>
    <w:rsid w:val="00A737C6"/>
    <w:rsid w:val="00A75270"/>
    <w:rsid w:val="00A76F87"/>
    <w:rsid w:val="00A86FD8"/>
    <w:rsid w:val="00A87202"/>
    <w:rsid w:val="00A87CCA"/>
    <w:rsid w:val="00A91697"/>
    <w:rsid w:val="00A97E8F"/>
    <w:rsid w:val="00AB2E79"/>
    <w:rsid w:val="00AB38A4"/>
    <w:rsid w:val="00AB4BA1"/>
    <w:rsid w:val="00AB538F"/>
    <w:rsid w:val="00AB5BBF"/>
    <w:rsid w:val="00AC3A1A"/>
    <w:rsid w:val="00AC54CD"/>
    <w:rsid w:val="00AC66C8"/>
    <w:rsid w:val="00AC6FEE"/>
    <w:rsid w:val="00AD06F8"/>
    <w:rsid w:val="00AD0C2A"/>
    <w:rsid w:val="00AD47CC"/>
    <w:rsid w:val="00AD6A8A"/>
    <w:rsid w:val="00AD7D2D"/>
    <w:rsid w:val="00AE1386"/>
    <w:rsid w:val="00AE4B7A"/>
    <w:rsid w:val="00B02989"/>
    <w:rsid w:val="00B04E8D"/>
    <w:rsid w:val="00B265AB"/>
    <w:rsid w:val="00B30A63"/>
    <w:rsid w:val="00B43A20"/>
    <w:rsid w:val="00B44343"/>
    <w:rsid w:val="00B478C9"/>
    <w:rsid w:val="00B521AE"/>
    <w:rsid w:val="00B55B33"/>
    <w:rsid w:val="00B55CF4"/>
    <w:rsid w:val="00B65609"/>
    <w:rsid w:val="00B663CE"/>
    <w:rsid w:val="00B811D0"/>
    <w:rsid w:val="00B81DB5"/>
    <w:rsid w:val="00B83E53"/>
    <w:rsid w:val="00B84AB5"/>
    <w:rsid w:val="00B856B2"/>
    <w:rsid w:val="00B92808"/>
    <w:rsid w:val="00B93BF4"/>
    <w:rsid w:val="00B93EE4"/>
    <w:rsid w:val="00B955A9"/>
    <w:rsid w:val="00BA4755"/>
    <w:rsid w:val="00BA4CAE"/>
    <w:rsid w:val="00BB0E6B"/>
    <w:rsid w:val="00BB7386"/>
    <w:rsid w:val="00BC1CE6"/>
    <w:rsid w:val="00BC49FA"/>
    <w:rsid w:val="00BC56D5"/>
    <w:rsid w:val="00BD609E"/>
    <w:rsid w:val="00BD7544"/>
    <w:rsid w:val="00BE12B3"/>
    <w:rsid w:val="00BF2E3D"/>
    <w:rsid w:val="00BF3AF1"/>
    <w:rsid w:val="00BF6C76"/>
    <w:rsid w:val="00C00FD0"/>
    <w:rsid w:val="00C028FF"/>
    <w:rsid w:val="00C11175"/>
    <w:rsid w:val="00C11AA4"/>
    <w:rsid w:val="00C221A2"/>
    <w:rsid w:val="00C228EB"/>
    <w:rsid w:val="00C24646"/>
    <w:rsid w:val="00C31E2B"/>
    <w:rsid w:val="00C323E9"/>
    <w:rsid w:val="00C3274D"/>
    <w:rsid w:val="00C338D7"/>
    <w:rsid w:val="00C35BFB"/>
    <w:rsid w:val="00C40C3A"/>
    <w:rsid w:val="00C43207"/>
    <w:rsid w:val="00C43D1D"/>
    <w:rsid w:val="00C50426"/>
    <w:rsid w:val="00C567DC"/>
    <w:rsid w:val="00C6457B"/>
    <w:rsid w:val="00C65293"/>
    <w:rsid w:val="00C67A7C"/>
    <w:rsid w:val="00C71D9C"/>
    <w:rsid w:val="00C9014E"/>
    <w:rsid w:val="00C90F0D"/>
    <w:rsid w:val="00C92F00"/>
    <w:rsid w:val="00C94A36"/>
    <w:rsid w:val="00C95BB9"/>
    <w:rsid w:val="00C96414"/>
    <w:rsid w:val="00C96DF2"/>
    <w:rsid w:val="00CA2421"/>
    <w:rsid w:val="00CA269E"/>
    <w:rsid w:val="00CA777F"/>
    <w:rsid w:val="00CB74A6"/>
    <w:rsid w:val="00CC00C4"/>
    <w:rsid w:val="00CC2B1E"/>
    <w:rsid w:val="00CC3126"/>
    <w:rsid w:val="00CC3C8F"/>
    <w:rsid w:val="00CC4F6F"/>
    <w:rsid w:val="00CC7523"/>
    <w:rsid w:val="00CD0B3D"/>
    <w:rsid w:val="00CD5F18"/>
    <w:rsid w:val="00CE54C1"/>
    <w:rsid w:val="00CE5713"/>
    <w:rsid w:val="00CF0B28"/>
    <w:rsid w:val="00CF2B5A"/>
    <w:rsid w:val="00CF69D2"/>
    <w:rsid w:val="00D028B6"/>
    <w:rsid w:val="00D046C7"/>
    <w:rsid w:val="00D0649B"/>
    <w:rsid w:val="00D1561B"/>
    <w:rsid w:val="00D2427F"/>
    <w:rsid w:val="00D31485"/>
    <w:rsid w:val="00D31AE5"/>
    <w:rsid w:val="00D33729"/>
    <w:rsid w:val="00D337E9"/>
    <w:rsid w:val="00D37276"/>
    <w:rsid w:val="00D4405A"/>
    <w:rsid w:val="00D46EED"/>
    <w:rsid w:val="00D51DC1"/>
    <w:rsid w:val="00D5221D"/>
    <w:rsid w:val="00D61E2C"/>
    <w:rsid w:val="00D62633"/>
    <w:rsid w:val="00D772D6"/>
    <w:rsid w:val="00D777D0"/>
    <w:rsid w:val="00D8347C"/>
    <w:rsid w:val="00D86FE7"/>
    <w:rsid w:val="00D9041E"/>
    <w:rsid w:val="00DA0F38"/>
    <w:rsid w:val="00DA44B3"/>
    <w:rsid w:val="00DA4F46"/>
    <w:rsid w:val="00DA6AFC"/>
    <w:rsid w:val="00DB1861"/>
    <w:rsid w:val="00DB6DF3"/>
    <w:rsid w:val="00DB745F"/>
    <w:rsid w:val="00DC02D4"/>
    <w:rsid w:val="00DC28A4"/>
    <w:rsid w:val="00DC559A"/>
    <w:rsid w:val="00DD735F"/>
    <w:rsid w:val="00DD7494"/>
    <w:rsid w:val="00DD79D6"/>
    <w:rsid w:val="00DD7CF1"/>
    <w:rsid w:val="00DF0E1D"/>
    <w:rsid w:val="00DF217A"/>
    <w:rsid w:val="00DF587C"/>
    <w:rsid w:val="00DF705A"/>
    <w:rsid w:val="00E02A87"/>
    <w:rsid w:val="00E10DD0"/>
    <w:rsid w:val="00E11979"/>
    <w:rsid w:val="00E11F6B"/>
    <w:rsid w:val="00E139D7"/>
    <w:rsid w:val="00E17D5E"/>
    <w:rsid w:val="00E30AD4"/>
    <w:rsid w:val="00E419DB"/>
    <w:rsid w:val="00E451BD"/>
    <w:rsid w:val="00E4709C"/>
    <w:rsid w:val="00E71F68"/>
    <w:rsid w:val="00E752D6"/>
    <w:rsid w:val="00E847C2"/>
    <w:rsid w:val="00E97493"/>
    <w:rsid w:val="00EA098F"/>
    <w:rsid w:val="00EA10B4"/>
    <w:rsid w:val="00EA6348"/>
    <w:rsid w:val="00EB14F4"/>
    <w:rsid w:val="00EB5CC0"/>
    <w:rsid w:val="00EC1B42"/>
    <w:rsid w:val="00ED43C0"/>
    <w:rsid w:val="00EE64E1"/>
    <w:rsid w:val="00EE6A8D"/>
    <w:rsid w:val="00EE71D8"/>
    <w:rsid w:val="00EF003B"/>
    <w:rsid w:val="00EF0371"/>
    <w:rsid w:val="00EF119A"/>
    <w:rsid w:val="00EF3421"/>
    <w:rsid w:val="00EF451B"/>
    <w:rsid w:val="00EF5BCA"/>
    <w:rsid w:val="00EF5BE7"/>
    <w:rsid w:val="00EF744D"/>
    <w:rsid w:val="00F027E9"/>
    <w:rsid w:val="00F02BD9"/>
    <w:rsid w:val="00F04BFE"/>
    <w:rsid w:val="00F06045"/>
    <w:rsid w:val="00F14857"/>
    <w:rsid w:val="00F211B5"/>
    <w:rsid w:val="00F25881"/>
    <w:rsid w:val="00F27E71"/>
    <w:rsid w:val="00F33E04"/>
    <w:rsid w:val="00F35EDC"/>
    <w:rsid w:val="00F40377"/>
    <w:rsid w:val="00F414B5"/>
    <w:rsid w:val="00F43119"/>
    <w:rsid w:val="00F43724"/>
    <w:rsid w:val="00F46712"/>
    <w:rsid w:val="00F4778B"/>
    <w:rsid w:val="00F50F58"/>
    <w:rsid w:val="00F51CE2"/>
    <w:rsid w:val="00F57757"/>
    <w:rsid w:val="00F61248"/>
    <w:rsid w:val="00F61FB5"/>
    <w:rsid w:val="00F712B4"/>
    <w:rsid w:val="00F73A46"/>
    <w:rsid w:val="00F80BD3"/>
    <w:rsid w:val="00F86FDC"/>
    <w:rsid w:val="00F9127E"/>
    <w:rsid w:val="00F9160C"/>
    <w:rsid w:val="00FA3915"/>
    <w:rsid w:val="00FB4E52"/>
    <w:rsid w:val="00FC253B"/>
    <w:rsid w:val="00FC3855"/>
    <w:rsid w:val="00FC663C"/>
    <w:rsid w:val="00FF1EE6"/>
    <w:rsid w:val="00FF50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0CBAD"/>
  <w15:docId w15:val="{AFD71359-185D-469D-A9D8-0A8D5A8A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0C53"/>
    <w:rPr>
      <w:sz w:val="24"/>
      <w:szCs w:val="24"/>
      <w:lang w:eastAsia="en-GB"/>
    </w:rPr>
  </w:style>
  <w:style w:type="paragraph" w:styleId="Heading1">
    <w:name w:val="heading 1"/>
    <w:basedOn w:val="Normal"/>
    <w:next w:val="Normal"/>
    <w:qFormat/>
    <w:rsid w:val="00A73700"/>
    <w:pPr>
      <w:keepNext/>
      <w:outlineLvl w:val="0"/>
    </w:pPr>
    <w:rPr>
      <w:rFonts w:ascii="CommercialScript BT" w:hAnsi="CommercialScript BT"/>
      <w:sz w:val="32"/>
      <w:szCs w:val="20"/>
      <w:lang w:val="en-US" w:eastAsia="ro-RO"/>
    </w:rPr>
  </w:style>
  <w:style w:type="paragraph" w:styleId="Heading2">
    <w:name w:val="heading 2"/>
    <w:basedOn w:val="Normal"/>
    <w:next w:val="Normal"/>
    <w:qFormat/>
    <w:rsid w:val="00A73700"/>
    <w:pPr>
      <w:keepNext/>
      <w:jc w:val="center"/>
      <w:outlineLvl w:val="1"/>
    </w:pPr>
    <w:rPr>
      <w:rFonts w:ascii="Times-Roman-R" w:hAnsi="Times-Roman-R"/>
      <w:sz w:val="32"/>
      <w:szCs w:val="20"/>
      <w:lang w:val="en-US" w:eastAsia="ro-RO"/>
    </w:rPr>
  </w:style>
  <w:style w:type="paragraph" w:styleId="Heading3">
    <w:name w:val="heading 3"/>
    <w:basedOn w:val="Normal"/>
    <w:next w:val="Normal"/>
    <w:qFormat/>
    <w:rsid w:val="00A73700"/>
    <w:pPr>
      <w:keepNext/>
      <w:outlineLvl w:val="2"/>
    </w:pPr>
    <w:rPr>
      <w:sz w:val="28"/>
      <w:szCs w:val="20"/>
      <w:lang w:val="en-US" w:eastAsia="ro-RO"/>
    </w:rPr>
  </w:style>
  <w:style w:type="paragraph" w:styleId="Heading8">
    <w:name w:val="heading 8"/>
    <w:basedOn w:val="Normal"/>
    <w:next w:val="Normal"/>
    <w:qFormat/>
    <w:rsid w:val="00A73700"/>
    <w:pPr>
      <w:keepNext/>
      <w:jc w:val="both"/>
      <w:outlineLvl w:val="7"/>
    </w:pPr>
    <w:rPr>
      <w:b/>
      <w:bCs/>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B856B2"/>
    <w:pPr>
      <w:spacing w:line="400" w:lineRule="exact"/>
      <w:jc w:val="both"/>
    </w:pPr>
    <w:rPr>
      <w:snapToGrid w:val="0"/>
      <w:color w:val="000000"/>
      <w:szCs w:val="20"/>
      <w:lang w:eastAsia="en-US"/>
    </w:rPr>
  </w:style>
  <w:style w:type="character" w:customStyle="1" w:styleId="BodyTextChar">
    <w:name w:val="Body Text Char"/>
    <w:link w:val="BodyText"/>
    <w:semiHidden/>
    <w:rsid w:val="00B856B2"/>
    <w:rPr>
      <w:snapToGrid w:val="0"/>
      <w:color w:val="000000"/>
      <w:sz w:val="24"/>
      <w:lang w:val="ro-RO" w:eastAsia="en-US" w:bidi="ar-SA"/>
    </w:rPr>
  </w:style>
  <w:style w:type="paragraph" w:customStyle="1" w:styleId="Address">
    <w:name w:val="Address"/>
    <w:basedOn w:val="Normal"/>
    <w:rsid w:val="00A73700"/>
    <w:rPr>
      <w:szCs w:val="20"/>
      <w:lang w:val="en-US" w:eastAsia="ro-RO"/>
    </w:rPr>
  </w:style>
  <w:style w:type="character" w:customStyle="1" w:styleId="CaracterCaracter3">
    <w:name w:val="Caracter Caracter3"/>
    <w:semiHidden/>
    <w:rsid w:val="00A73700"/>
    <w:rPr>
      <w:rFonts w:ascii="Times New Roman" w:eastAsia="Times New Roman" w:hAnsi="Times New Roman"/>
      <w:snapToGrid w:val="0"/>
      <w:color w:val="000000"/>
      <w:sz w:val="24"/>
      <w:lang w:val="ro-RO"/>
    </w:rPr>
  </w:style>
  <w:style w:type="paragraph" w:customStyle="1" w:styleId="a">
    <w:basedOn w:val="Normal"/>
    <w:rsid w:val="008759C2"/>
    <w:rPr>
      <w:lang w:val="pl-PL" w:eastAsia="pl-PL"/>
    </w:rPr>
  </w:style>
  <w:style w:type="character" w:customStyle="1" w:styleId="FontStyle32">
    <w:name w:val="Font Style32"/>
    <w:basedOn w:val="DefaultParagraphFont"/>
    <w:rsid w:val="000A2317"/>
    <w:rPr>
      <w:rFonts w:ascii="Times New Roman" w:hAnsi="Times New Roman" w:cs="Times New Roman"/>
      <w:color w:val="000000"/>
      <w:sz w:val="20"/>
      <w:szCs w:val="20"/>
    </w:rPr>
  </w:style>
  <w:style w:type="paragraph" w:styleId="BalloonText">
    <w:name w:val="Balloon Text"/>
    <w:basedOn w:val="Normal"/>
    <w:link w:val="BalloonTextChar"/>
    <w:rsid w:val="001669F0"/>
    <w:rPr>
      <w:rFonts w:ascii="Tahoma" w:hAnsi="Tahoma" w:cs="Tahoma"/>
      <w:sz w:val="16"/>
      <w:szCs w:val="16"/>
    </w:rPr>
  </w:style>
  <w:style w:type="character" w:customStyle="1" w:styleId="BalloonTextChar">
    <w:name w:val="Balloon Text Char"/>
    <w:basedOn w:val="DefaultParagraphFont"/>
    <w:link w:val="BalloonText"/>
    <w:rsid w:val="001669F0"/>
    <w:rPr>
      <w:rFonts w:ascii="Tahoma" w:hAnsi="Tahoma" w:cs="Tahoma"/>
      <w:sz w:val="16"/>
      <w:szCs w:val="16"/>
      <w:lang w:val="en-GB" w:eastAsia="en-GB"/>
    </w:rPr>
  </w:style>
  <w:style w:type="paragraph" w:styleId="ListParagraph">
    <w:name w:val="List Paragraph"/>
    <w:basedOn w:val="Normal"/>
    <w:uiPriority w:val="34"/>
    <w:qFormat/>
    <w:rsid w:val="008C2757"/>
    <w:pPr>
      <w:ind w:left="720"/>
      <w:contextualSpacing/>
    </w:pPr>
  </w:style>
  <w:style w:type="character" w:styleId="Hyperlink">
    <w:name w:val="Hyperlink"/>
    <w:basedOn w:val="DefaultParagraphFont"/>
    <w:rsid w:val="00071DD7"/>
    <w:rPr>
      <w:color w:val="0000FF" w:themeColor="hyperlink"/>
      <w:u w:val="single"/>
    </w:rPr>
  </w:style>
  <w:style w:type="paragraph" w:styleId="Header">
    <w:name w:val="header"/>
    <w:basedOn w:val="Normal"/>
    <w:link w:val="HeaderChar"/>
    <w:rsid w:val="00D046C7"/>
    <w:pPr>
      <w:tabs>
        <w:tab w:val="center" w:pos="4536"/>
        <w:tab w:val="right" w:pos="9072"/>
      </w:tabs>
    </w:pPr>
  </w:style>
  <w:style w:type="character" w:customStyle="1" w:styleId="HeaderChar">
    <w:name w:val="Header Char"/>
    <w:basedOn w:val="DefaultParagraphFont"/>
    <w:link w:val="Header"/>
    <w:rsid w:val="00D046C7"/>
    <w:rPr>
      <w:sz w:val="24"/>
      <w:szCs w:val="24"/>
      <w:lang w:eastAsia="en-GB"/>
    </w:rPr>
  </w:style>
  <w:style w:type="paragraph" w:styleId="Footer">
    <w:name w:val="footer"/>
    <w:basedOn w:val="Normal"/>
    <w:link w:val="FooterChar"/>
    <w:uiPriority w:val="99"/>
    <w:rsid w:val="00D046C7"/>
    <w:pPr>
      <w:tabs>
        <w:tab w:val="center" w:pos="4536"/>
        <w:tab w:val="right" w:pos="9072"/>
      </w:tabs>
    </w:pPr>
  </w:style>
  <w:style w:type="character" w:customStyle="1" w:styleId="FooterChar">
    <w:name w:val="Footer Char"/>
    <w:basedOn w:val="DefaultParagraphFont"/>
    <w:link w:val="Footer"/>
    <w:uiPriority w:val="99"/>
    <w:rsid w:val="00D046C7"/>
    <w:rPr>
      <w:sz w:val="24"/>
      <w:szCs w:val="24"/>
      <w:lang w:eastAsia="en-GB"/>
    </w:rPr>
  </w:style>
  <w:style w:type="paragraph" w:customStyle="1" w:styleId="Style2">
    <w:name w:val="Style 2"/>
    <w:basedOn w:val="Normal"/>
    <w:uiPriority w:val="99"/>
    <w:rsid w:val="005B08D0"/>
    <w:pPr>
      <w:widowControl w:val="0"/>
      <w:autoSpaceDE w:val="0"/>
      <w:autoSpaceDN w:val="0"/>
      <w:spacing w:before="216"/>
      <w:ind w:left="72"/>
    </w:pPr>
    <w:rPr>
      <w:sz w:val="21"/>
      <w:szCs w:val="21"/>
      <w:lang w:val="en-US" w:eastAsia="en-US"/>
    </w:rPr>
  </w:style>
  <w:style w:type="character" w:customStyle="1" w:styleId="CharacterStyle1">
    <w:name w:val="Character Style 1"/>
    <w:uiPriority w:val="99"/>
    <w:rsid w:val="005B08D0"/>
    <w:rPr>
      <w:sz w:val="21"/>
    </w:rPr>
  </w:style>
  <w:style w:type="character" w:styleId="Strong">
    <w:name w:val="Strong"/>
    <w:basedOn w:val="DefaultParagraphFont"/>
    <w:uiPriority w:val="22"/>
    <w:qFormat/>
    <w:rsid w:val="00243826"/>
    <w:rPr>
      <w:b/>
      <w:bCs/>
    </w:rPr>
  </w:style>
  <w:style w:type="paragraph" w:styleId="NormalWeb">
    <w:name w:val="Normal (Web)"/>
    <w:basedOn w:val="Normal"/>
    <w:uiPriority w:val="99"/>
    <w:semiHidden/>
    <w:unhideWhenUsed/>
    <w:rsid w:val="001538AC"/>
    <w:pPr>
      <w:spacing w:before="100" w:beforeAutospacing="1" w:after="100" w:afterAutospacing="1"/>
    </w:pPr>
    <w:rPr>
      <w:lang w:val="en-US" w:eastAsia="en-US"/>
    </w:rPr>
  </w:style>
  <w:style w:type="table" w:styleId="TableGrid">
    <w:name w:val="Table Grid"/>
    <w:basedOn w:val="TableNormal"/>
    <w:rsid w:val="00A1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82ABA"/>
    <w:pPr>
      <w:numPr>
        <w:numId w:val="46"/>
      </w:numPr>
      <w:tabs>
        <w:tab w:val="clear" w:pos="360"/>
      </w:tabs>
      <w:spacing w:after="60" w:line="276" w:lineRule="auto"/>
      <w:ind w:left="0" w:firstLine="0"/>
      <w:contextualSpacing/>
    </w:pPr>
    <w:rPr>
      <w:rFonts w:eastAsiaTheme="minorEastAsia"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043006">
      <w:bodyDiv w:val="1"/>
      <w:marLeft w:val="0"/>
      <w:marRight w:val="0"/>
      <w:marTop w:val="0"/>
      <w:marBottom w:val="0"/>
      <w:divBdr>
        <w:top w:val="none" w:sz="0" w:space="0" w:color="auto"/>
        <w:left w:val="none" w:sz="0" w:space="0" w:color="auto"/>
        <w:bottom w:val="none" w:sz="0" w:space="0" w:color="auto"/>
        <w:right w:val="none" w:sz="0" w:space="0" w:color="auto"/>
      </w:divBdr>
    </w:div>
    <w:div w:id="766772796">
      <w:bodyDiv w:val="1"/>
      <w:marLeft w:val="0"/>
      <w:marRight w:val="0"/>
      <w:marTop w:val="0"/>
      <w:marBottom w:val="0"/>
      <w:divBdr>
        <w:top w:val="none" w:sz="0" w:space="0" w:color="auto"/>
        <w:left w:val="none" w:sz="0" w:space="0" w:color="auto"/>
        <w:bottom w:val="none" w:sz="0" w:space="0" w:color="auto"/>
        <w:right w:val="none" w:sz="0" w:space="0" w:color="auto"/>
      </w:divBdr>
    </w:div>
    <w:div w:id="1286160274">
      <w:bodyDiv w:val="1"/>
      <w:marLeft w:val="0"/>
      <w:marRight w:val="0"/>
      <w:marTop w:val="0"/>
      <w:marBottom w:val="0"/>
      <w:divBdr>
        <w:top w:val="none" w:sz="0" w:space="0" w:color="auto"/>
        <w:left w:val="none" w:sz="0" w:space="0" w:color="auto"/>
        <w:bottom w:val="none" w:sz="0" w:space="0" w:color="auto"/>
        <w:right w:val="none" w:sz="0" w:space="0" w:color="auto"/>
      </w:divBdr>
    </w:div>
    <w:div w:id="167399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deseuridb.ro/documente"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08377-3290-4DB7-9AEE-B98F75711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2496</Words>
  <Characters>14232</Characters>
  <Application>Microsoft Office Word</Application>
  <DocSecurity>0</DocSecurity>
  <Lines>118</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ORDINEA DE ZI</vt:lpstr>
      <vt:lpstr>ORDINEA DE ZI</vt:lpstr>
    </vt:vector>
  </TitlesOfParts>
  <Company>Hewlett-Packard</Company>
  <LinksUpToDate>false</LinksUpToDate>
  <CharactersWithSpaces>16695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ORDINEA DE ZI</dc:title>
  <dc:creator>Jull</dc:creator>
  <cp:lastModifiedBy>User1</cp:lastModifiedBy>
  <cp:revision>6</cp:revision>
  <cp:lastPrinted>2026-10-13T10:56:00Z</cp:lastPrinted>
  <dcterms:created xsi:type="dcterms:W3CDTF">2026-10-26T06:04:00Z</dcterms:created>
  <dcterms:modified xsi:type="dcterms:W3CDTF">2026-10-26T08:36:00Z</dcterms:modified>
</cp:coreProperties>
</file>