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4583A" w14:textId="77777777" w:rsidR="008227A3" w:rsidRPr="004B13B2" w:rsidRDefault="00000000">
      <w:pPr>
        <w:pStyle w:val="Title"/>
        <w:spacing w:after="60"/>
        <w:jc w:val="center"/>
        <w:rPr>
          <w:sz w:val="24"/>
          <w:szCs w:val="24"/>
        </w:rPr>
      </w:pPr>
      <w:r w:rsidRPr="004B13B2">
        <w:rPr>
          <w:rFonts w:ascii="Times New Roman" w:hAnsi="Times New Roman"/>
          <w:b/>
          <w:sz w:val="24"/>
          <w:szCs w:val="24"/>
        </w:rPr>
        <w:t>Anunț privind concursul pentru postul de administrator financiar</w:t>
      </w:r>
    </w:p>
    <w:p w14:paraId="7B296C6D" w14:textId="77777777" w:rsidR="002B7B51" w:rsidRPr="004B13B2" w:rsidRDefault="00000000">
      <w:pPr>
        <w:spacing w:after="60"/>
        <w:rPr>
          <w:szCs w:val="24"/>
        </w:rPr>
      </w:pPr>
      <w:r w:rsidRPr="004B13B2">
        <w:rPr>
          <w:szCs w:val="24"/>
        </w:rPr>
        <w:t>Data publicării anunțului: 27.10.2026, ora 09:00.</w:t>
      </w:r>
    </w:p>
    <w:p w14:paraId="7F319D1C" w14:textId="77777777" w:rsidR="008227A3" w:rsidRPr="004B13B2" w:rsidRDefault="00000000">
      <w:pPr>
        <w:spacing w:after="60"/>
        <w:rPr>
          <w:szCs w:val="24"/>
        </w:rPr>
      </w:pPr>
      <w:r w:rsidRPr="004B13B2">
        <w:rPr>
          <w:szCs w:val="24"/>
        </w:rPr>
        <w:t>În conformitate cu H.G. nr. 1336 din 28 octombrie 2022, cu modificările și completările ulterioare, Școala Gimnazială „Avram Iancu” Turda organizează concurs începând cu data de 17.11.2026, ora 09:00 (proba scrisă), pentru ocuparea unui post contractual vacant de execuție de administrator financiar, 1 normă, pe perioadă nedeterminată, cu program de 8 ore/zi, 40 de ore/săptămână.</w:t>
      </w:r>
    </w:p>
    <w:p w14:paraId="2D6543C5" w14:textId="77777777" w:rsidR="008227A3" w:rsidRPr="004B13B2" w:rsidRDefault="00000000">
      <w:pPr>
        <w:spacing w:after="60"/>
        <w:rPr>
          <w:szCs w:val="24"/>
        </w:rPr>
      </w:pPr>
      <w:r w:rsidRPr="004B13B2">
        <w:rPr>
          <w:szCs w:val="24"/>
        </w:rPr>
        <w:t>Dosarele se depun în perioada 27.10.2026 – 09.11.2026 inclusiv, în zilele lucrătoare, între orele 09:00 și 15:00, la secretariatul unității școlare, str. Rapsodiei nr. 1, Turda. Termenul-limită: 09.11.2026, ora 13:00.</w:t>
      </w:r>
    </w:p>
    <w:p w14:paraId="20E59524" w14:textId="77777777" w:rsidR="008227A3" w:rsidRPr="004B13B2" w:rsidRDefault="00000000">
      <w:pPr>
        <w:spacing w:after="60"/>
        <w:rPr>
          <w:szCs w:val="24"/>
        </w:rPr>
      </w:pPr>
      <w:r w:rsidRPr="004B13B2">
        <w:rPr>
          <w:szCs w:val="24"/>
        </w:rPr>
        <w:t>Informații cu privire la concurs: Școala Gimnazială „Avram Iancu” Turda, telefon 0264 312 058, e-mail aiancuturda@yahoo.com.</w:t>
      </w:r>
    </w:p>
    <w:p w14:paraId="22973EE0" w14:textId="77777777" w:rsidR="008227A3" w:rsidRPr="004B13B2" w:rsidRDefault="00000000">
      <w:pPr>
        <w:spacing w:after="60"/>
        <w:rPr>
          <w:szCs w:val="24"/>
        </w:rPr>
      </w:pPr>
      <w:r w:rsidRPr="004B13B2">
        <w:rPr>
          <w:szCs w:val="24"/>
        </w:rPr>
        <w:t>Condițiile de participare la concurs sunt stabilite potrivit H.G. nr. 1336/2022, cu modificările și completările ulterioare.</w:t>
      </w:r>
    </w:p>
    <w:p w14:paraId="1F53E514" w14:textId="77777777" w:rsidR="008227A3" w:rsidRPr="004B13B2" w:rsidRDefault="00000000">
      <w:pPr>
        <w:spacing w:after="60"/>
        <w:rPr>
          <w:szCs w:val="24"/>
        </w:rPr>
      </w:pPr>
      <w:r w:rsidRPr="004B13B2">
        <w:rPr>
          <w:szCs w:val="24"/>
        </w:rPr>
        <w:t>Probe de concurs: proba scrisă și interviul.</w:t>
      </w:r>
    </w:p>
    <w:p w14:paraId="7087F19A" w14:textId="77777777" w:rsidR="008227A3" w:rsidRPr="004B13B2" w:rsidRDefault="00000000">
      <w:pPr>
        <w:spacing w:after="60"/>
        <w:rPr>
          <w:szCs w:val="24"/>
        </w:rPr>
      </w:pPr>
      <w:r w:rsidRPr="004B13B2">
        <w:rPr>
          <w:szCs w:val="24"/>
        </w:rPr>
        <w:t>Îndeplinirea condițiilor de participare este obligatorie pentru înscrierea la concurs.</w:t>
      </w:r>
    </w:p>
    <w:p w14:paraId="2A4C89C6" w14:textId="77777777" w:rsidR="008227A3" w:rsidRPr="004B13B2" w:rsidRDefault="00000000">
      <w:pPr>
        <w:spacing w:after="60"/>
        <w:rPr>
          <w:szCs w:val="24"/>
        </w:rPr>
      </w:pPr>
      <w:r w:rsidRPr="004B13B2">
        <w:rPr>
          <w:szCs w:val="24"/>
        </w:rPr>
        <w:t>Fiecare probă este eliminatorie. Pentru promovare sunt necesare minimum 50 de puncte la fiecare probă. La etapa următoare participă numai candidații declarați admiși la etapa precedentă, după soluționarea contestațiilor.</w:t>
      </w:r>
    </w:p>
    <w:p w14:paraId="554E28E6" w14:textId="77777777" w:rsidR="008227A3" w:rsidRPr="004B13B2" w:rsidRDefault="00000000">
      <w:pPr>
        <w:keepNext/>
        <w:spacing w:before="160" w:after="60"/>
        <w:rPr>
          <w:szCs w:val="24"/>
        </w:rPr>
      </w:pPr>
      <w:r w:rsidRPr="004B13B2">
        <w:rPr>
          <w:b/>
          <w:szCs w:val="24"/>
        </w:rPr>
        <w:t>I Condiții de participare la concurs</w:t>
      </w:r>
    </w:p>
    <w:p w14:paraId="3283F3B2" w14:textId="77777777" w:rsidR="008227A3" w:rsidRPr="004B13B2" w:rsidRDefault="00000000">
      <w:pPr>
        <w:keepNext/>
        <w:spacing w:before="160" w:after="60"/>
        <w:rPr>
          <w:szCs w:val="24"/>
        </w:rPr>
      </w:pPr>
      <w:r w:rsidRPr="004B13B2">
        <w:rPr>
          <w:b/>
          <w:szCs w:val="24"/>
        </w:rPr>
        <w:t>1 Condiții generale de participare la concurs</w:t>
      </w:r>
    </w:p>
    <w:p w14:paraId="0B28BBF9" w14:textId="77777777" w:rsidR="008227A3" w:rsidRPr="004B13B2" w:rsidRDefault="00000000">
      <w:pPr>
        <w:spacing w:after="60"/>
        <w:rPr>
          <w:szCs w:val="24"/>
        </w:rPr>
      </w:pPr>
      <w:r w:rsidRPr="004B13B2">
        <w:rPr>
          <w:szCs w:val="24"/>
        </w:rPr>
        <w:t>a) are cetăţenia română sau cetăţenia unui alt stat membru al Uniunii Europene, a unui stat parte la Acordul privind Spaţiul Economic European (SEE) sau cetăţenia Confederaţiei Elveţiene;</w:t>
      </w:r>
    </w:p>
    <w:p w14:paraId="34BFFDCC" w14:textId="77777777" w:rsidR="008227A3" w:rsidRPr="004B13B2" w:rsidRDefault="00000000">
      <w:pPr>
        <w:spacing w:after="60"/>
        <w:rPr>
          <w:szCs w:val="24"/>
        </w:rPr>
      </w:pPr>
      <w:r w:rsidRPr="004B13B2">
        <w:rPr>
          <w:szCs w:val="24"/>
        </w:rPr>
        <w:t>b) cunoaşte limba română, scris şi vorbit;</w:t>
      </w:r>
    </w:p>
    <w:p w14:paraId="447859BE" w14:textId="77777777" w:rsidR="008227A3" w:rsidRPr="004B13B2" w:rsidRDefault="00000000">
      <w:pPr>
        <w:spacing w:after="60"/>
        <w:rPr>
          <w:szCs w:val="24"/>
        </w:rPr>
      </w:pPr>
      <w:r w:rsidRPr="004B13B2">
        <w:rPr>
          <w:szCs w:val="24"/>
        </w:rPr>
        <w:t>c) are capacitate de muncă în conformitate cu prevederile Legii nr. 53/2003 - Codul muncii, republicată, cu modificările şi completările ulterioare;</w:t>
      </w:r>
    </w:p>
    <w:p w14:paraId="5817B7AC" w14:textId="77777777" w:rsidR="008227A3" w:rsidRPr="004B13B2" w:rsidRDefault="00000000">
      <w:pPr>
        <w:spacing w:after="60"/>
        <w:rPr>
          <w:szCs w:val="24"/>
        </w:rPr>
      </w:pPr>
      <w:r w:rsidRPr="004B13B2">
        <w:rPr>
          <w:szCs w:val="24"/>
        </w:rPr>
        <w:t>d) are o stare de sănătate corespunzătoare postului pentru care candidează, atestată pe baza adeverinţei medicale eliberate de medicul de familie sau de unităţile sanitare abilitate;</w:t>
      </w:r>
    </w:p>
    <w:p w14:paraId="20EE1FAC" w14:textId="77777777" w:rsidR="008227A3" w:rsidRPr="004B13B2" w:rsidRDefault="00000000">
      <w:pPr>
        <w:spacing w:after="60"/>
        <w:rPr>
          <w:szCs w:val="24"/>
        </w:rPr>
      </w:pPr>
      <w:r w:rsidRPr="004B13B2">
        <w:rPr>
          <w:szCs w:val="24"/>
        </w:rPr>
        <w:t>e) îndeplineşte condiţiile de studii, de vechime în specialitate şi, după caz, alte condiţii specifice potrivit cerinţelor postului scos la concurs;</w:t>
      </w:r>
    </w:p>
    <w:p w14:paraId="6A41C952" w14:textId="77777777" w:rsidR="008227A3" w:rsidRPr="004B13B2" w:rsidRDefault="00000000">
      <w:pPr>
        <w:spacing w:after="60"/>
        <w:rPr>
          <w:szCs w:val="24"/>
        </w:rPr>
      </w:pPr>
      <w:r w:rsidRPr="004B13B2">
        <w:rPr>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8D545B2" w14:textId="77777777" w:rsidR="008227A3" w:rsidRPr="004B13B2" w:rsidRDefault="00000000">
      <w:pPr>
        <w:spacing w:after="60"/>
        <w:rPr>
          <w:szCs w:val="24"/>
        </w:rPr>
      </w:pPr>
      <w:r w:rsidRPr="004B13B2">
        <w:rPr>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8DFC7FC" w14:textId="77777777" w:rsidR="008227A3" w:rsidRPr="004B13B2" w:rsidRDefault="00000000">
      <w:pPr>
        <w:spacing w:after="60"/>
        <w:rPr>
          <w:szCs w:val="24"/>
        </w:rPr>
      </w:pPr>
      <w:r w:rsidRPr="004B13B2">
        <w:rPr>
          <w:szCs w:val="24"/>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w:t>
      </w:r>
      <w:r w:rsidRPr="004B13B2">
        <w:rPr>
          <w:szCs w:val="24"/>
        </w:rPr>
        <w:lastRenderedPageBreak/>
        <w:t>şi funcţionarea Sistemului Naţional de Date Genetice Judiciare, cu modificările ulterioare, pentru domeniile prevăzute la art. 35 alin. (1) lit. h).</w:t>
      </w:r>
    </w:p>
    <w:p w14:paraId="2C07CE03" w14:textId="77777777" w:rsidR="008227A3" w:rsidRPr="004B13B2" w:rsidRDefault="00000000">
      <w:pPr>
        <w:keepNext/>
        <w:spacing w:before="160" w:after="60"/>
        <w:rPr>
          <w:szCs w:val="24"/>
        </w:rPr>
      </w:pPr>
      <w:r w:rsidRPr="004B13B2">
        <w:rPr>
          <w:b/>
          <w:szCs w:val="24"/>
        </w:rPr>
        <w:t>2 Condiții specifice de participare la concurs</w:t>
      </w:r>
    </w:p>
    <w:p w14:paraId="42771D29" w14:textId="77777777" w:rsidR="008227A3" w:rsidRPr="004B13B2" w:rsidRDefault="00000000">
      <w:pPr>
        <w:spacing w:after="60"/>
        <w:rPr>
          <w:szCs w:val="24"/>
        </w:rPr>
      </w:pPr>
      <w:r w:rsidRPr="004B13B2">
        <w:rPr>
          <w:szCs w:val="24"/>
        </w:rPr>
        <w:t>1. Studii superioare cu diplomă de licență în contabilitate sau domeniul economic</w:t>
      </w:r>
    </w:p>
    <w:p w14:paraId="6EA68017" w14:textId="77777777" w:rsidR="008227A3" w:rsidRPr="004B13B2" w:rsidRDefault="00000000">
      <w:pPr>
        <w:spacing w:after="60"/>
        <w:rPr>
          <w:szCs w:val="24"/>
        </w:rPr>
      </w:pPr>
      <w:r w:rsidRPr="004B13B2">
        <w:rPr>
          <w:szCs w:val="24"/>
        </w:rPr>
        <w:t>2. Cunoștințe de operare pe calculator: MS Office, operare baze de date, navigare pe internet și utilizarea sistemului Forexebug.</w:t>
      </w:r>
    </w:p>
    <w:p w14:paraId="048CD62A" w14:textId="77777777" w:rsidR="008227A3" w:rsidRPr="004B13B2" w:rsidRDefault="00000000">
      <w:pPr>
        <w:spacing w:after="60"/>
        <w:rPr>
          <w:szCs w:val="24"/>
        </w:rPr>
      </w:pPr>
      <w:r w:rsidRPr="004B13B2">
        <w:rPr>
          <w:szCs w:val="24"/>
        </w:rPr>
        <w:t>3. Vechime în muncă: minimum 2 ani.</w:t>
      </w:r>
    </w:p>
    <w:p w14:paraId="2A00BAA3" w14:textId="77777777" w:rsidR="008227A3" w:rsidRPr="004B13B2" w:rsidRDefault="00000000">
      <w:pPr>
        <w:spacing w:after="60"/>
        <w:rPr>
          <w:szCs w:val="24"/>
        </w:rPr>
      </w:pPr>
      <w:r w:rsidRPr="004B13B2">
        <w:rPr>
          <w:szCs w:val="24"/>
        </w:rPr>
        <w:t>4. Abilități, calități și aptitudini necesare: capacitate de lucru în echipă, capacitate de decizie rapidă, promptitudine și eficiență în executarea lucrărilor, asumarea de responsabilități, păstrarea confidențialității datelor și informațiilor, aptitudini de comunicare, abilităţi de învățare si utilizare a programelor software</w:t>
      </w:r>
    </w:p>
    <w:p w14:paraId="7904CD96" w14:textId="77777777" w:rsidR="008227A3" w:rsidRPr="004B13B2" w:rsidRDefault="00000000">
      <w:pPr>
        <w:keepNext/>
        <w:spacing w:before="160" w:after="60"/>
        <w:rPr>
          <w:szCs w:val="24"/>
        </w:rPr>
      </w:pPr>
      <w:r w:rsidRPr="004B13B2">
        <w:rPr>
          <w:b/>
          <w:szCs w:val="24"/>
        </w:rPr>
        <w:t>3 Dosarul de concurs</w:t>
      </w:r>
    </w:p>
    <w:p w14:paraId="484FF38B" w14:textId="77777777" w:rsidR="008227A3" w:rsidRPr="004B13B2" w:rsidRDefault="00000000">
      <w:pPr>
        <w:spacing w:after="60"/>
        <w:rPr>
          <w:szCs w:val="24"/>
        </w:rPr>
      </w:pPr>
      <w:r w:rsidRPr="004B13B2">
        <w:rPr>
          <w:szCs w:val="24"/>
        </w:rPr>
        <w:t>a) formular de înscriere la concurs, conform anexei nr. 2 la H.G. nr. 1336/2022;</w:t>
      </w:r>
    </w:p>
    <w:p w14:paraId="3E3F05AB" w14:textId="77777777" w:rsidR="008227A3" w:rsidRPr="004B13B2" w:rsidRDefault="00000000">
      <w:pPr>
        <w:spacing w:after="60"/>
        <w:rPr>
          <w:szCs w:val="24"/>
        </w:rPr>
      </w:pPr>
      <w:r w:rsidRPr="004B13B2">
        <w:rPr>
          <w:szCs w:val="24"/>
        </w:rPr>
        <w:t>b) copia actului de identitate sau orice alt document care atestă identitatea, potrivit legii, aflate în termen de valabilitate;</w:t>
      </w:r>
    </w:p>
    <w:p w14:paraId="12C959B9" w14:textId="77777777" w:rsidR="008227A3" w:rsidRPr="004B13B2" w:rsidRDefault="00000000">
      <w:pPr>
        <w:spacing w:after="60"/>
        <w:rPr>
          <w:szCs w:val="24"/>
        </w:rPr>
      </w:pPr>
      <w:r w:rsidRPr="004B13B2">
        <w:rPr>
          <w:szCs w:val="24"/>
        </w:rPr>
        <w:t>c) copia certificatului de căsătorie sau a altui document prin care s-a realizat schimbarea de nume, după caz;</w:t>
      </w:r>
    </w:p>
    <w:p w14:paraId="5183D790" w14:textId="77777777" w:rsidR="008227A3" w:rsidRPr="004B13B2" w:rsidRDefault="00000000">
      <w:pPr>
        <w:spacing w:after="60"/>
        <w:rPr>
          <w:szCs w:val="24"/>
        </w:rPr>
      </w:pPr>
      <w:r w:rsidRPr="004B13B2">
        <w:rPr>
          <w:szCs w:val="24"/>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49F1827C" w14:textId="77777777" w:rsidR="008227A3" w:rsidRPr="004B13B2" w:rsidRDefault="00000000">
      <w:pPr>
        <w:spacing w:after="60"/>
        <w:rPr>
          <w:szCs w:val="24"/>
        </w:rPr>
      </w:pPr>
      <w:r w:rsidRPr="004B13B2">
        <w:rPr>
          <w:szCs w:val="24"/>
        </w:rPr>
        <w:t>e) copia carnetului de muncă, a adeverinţei eliberate de angajator pentru perioada lucrată, care să ateste vechimea în muncă şi în specialitatea studiilor solicitate pentru ocuparea postului;</w:t>
      </w:r>
    </w:p>
    <w:p w14:paraId="51279A59" w14:textId="77777777" w:rsidR="008227A3" w:rsidRPr="004B13B2" w:rsidRDefault="00000000">
      <w:pPr>
        <w:spacing w:after="60"/>
        <w:rPr>
          <w:szCs w:val="24"/>
        </w:rPr>
      </w:pPr>
      <w:r w:rsidRPr="004B13B2">
        <w:rPr>
          <w:szCs w:val="24"/>
        </w:rPr>
        <w:t>f) certificat de cazier judiciar sau, după caz, extrasul de pe cazierul judiciar;</w:t>
      </w:r>
    </w:p>
    <w:p w14:paraId="77593739" w14:textId="77777777" w:rsidR="008227A3" w:rsidRPr="004B13B2" w:rsidRDefault="00000000">
      <w:pPr>
        <w:spacing w:after="60"/>
        <w:rPr>
          <w:szCs w:val="24"/>
        </w:rPr>
      </w:pPr>
      <w:r w:rsidRPr="004B13B2">
        <w:rPr>
          <w:szCs w:val="24"/>
        </w:rPr>
        <w:t>g) adeverinţă medicală care să ateste starea de sănătate corespunzătoare, eliberată de către medicul de familie al candidatului sau de către unităţile sanitare abilitate cu cel mult 6 luni anterior derulării concursului;</w:t>
      </w:r>
    </w:p>
    <w:p w14:paraId="34A87F51" w14:textId="77777777" w:rsidR="008227A3" w:rsidRPr="004B13B2" w:rsidRDefault="00000000">
      <w:pPr>
        <w:spacing w:after="60"/>
        <w:rPr>
          <w:szCs w:val="24"/>
        </w:rPr>
      </w:pPr>
      <w:r w:rsidRPr="004B13B2">
        <w:rPr>
          <w:szCs w:val="24"/>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F2918C6" w14:textId="77777777" w:rsidR="008227A3" w:rsidRPr="004B13B2" w:rsidRDefault="00000000">
      <w:pPr>
        <w:spacing w:after="60"/>
        <w:rPr>
          <w:szCs w:val="24"/>
        </w:rPr>
      </w:pPr>
      <w:r w:rsidRPr="004B13B2">
        <w:rPr>
          <w:szCs w:val="24"/>
        </w:rPr>
        <w:t>i) curriculum vitae, model comun European;</w:t>
      </w:r>
    </w:p>
    <w:p w14:paraId="26A82F4F" w14:textId="77777777" w:rsidR="008227A3" w:rsidRPr="004B13B2" w:rsidRDefault="00000000">
      <w:pPr>
        <w:spacing w:after="60"/>
        <w:rPr>
          <w:szCs w:val="24"/>
        </w:rPr>
      </w:pPr>
      <w:r w:rsidRPr="004B13B2">
        <w:rPr>
          <w:szCs w:val="24"/>
        </w:rPr>
        <w:t>Copiile documentelor de la lit. b)–e) se prezintă împreună cu originalele, pentru certificare de către secretarul comisiei. Modelul orientativ al adeverinței de vechime este în anexa nr. 3 la H.G. nr. 1336/2022.</w:t>
      </w:r>
    </w:p>
    <w:p w14:paraId="1D2BB933" w14:textId="77777777" w:rsidR="002B7B51" w:rsidRPr="004B13B2" w:rsidRDefault="00000000">
      <w:pPr>
        <w:spacing w:after="60"/>
        <w:rPr>
          <w:szCs w:val="24"/>
        </w:rPr>
      </w:pPr>
      <w:r w:rsidRPr="004B13B2">
        <w:rPr>
          <w:szCs w:val="24"/>
        </w:rPr>
        <w:t xml:space="preserve">Cazierul judiciar poate fi înlocuit la înscriere cu declarație pe propria răspundere privind antecedentele penale; candidatul admis la selecția dosarelor va prezenta originalul înaintea probei </w:t>
      </w:r>
      <w:r w:rsidRPr="004B13B2">
        <w:rPr>
          <w:szCs w:val="24"/>
        </w:rPr>
        <w:lastRenderedPageBreak/>
        <w:t>scrise, dacă nu a cerut expres obținerea extrasului de către instituție. Certificatul de integritate comportamentală poate fi solicitat de instituție cu acordul candidatului.</w:t>
      </w:r>
    </w:p>
    <w:p w14:paraId="316CA8A7" w14:textId="77777777" w:rsidR="002B7B51" w:rsidRPr="004B13B2" w:rsidRDefault="00000000">
      <w:pPr>
        <w:spacing w:after="60"/>
        <w:rPr>
          <w:szCs w:val="24"/>
        </w:rPr>
      </w:pPr>
      <w:r w:rsidRPr="004B13B2">
        <w:rPr>
          <w:szCs w:val="24"/>
        </w:rPr>
        <w:t>Adeverința medicală va indica numărul, data, emitentul și calitatea acestuia. Candidatul cu dizabilități care solicită adaptarea probelor va anexa și copia certificatului de încadrare în grad de handicap, însoțită de original pentru certificare, și poate depune propuneri de accesibilizare în termenul de înscriere.</w:t>
      </w:r>
    </w:p>
    <w:p w14:paraId="308EE151" w14:textId="77777777" w:rsidR="008227A3" w:rsidRPr="004B13B2" w:rsidRDefault="00000000">
      <w:pPr>
        <w:keepNext/>
        <w:pageBreakBefore/>
        <w:spacing w:before="160"/>
        <w:rPr>
          <w:szCs w:val="24"/>
        </w:rPr>
      </w:pPr>
      <w:r w:rsidRPr="004B13B2">
        <w:rPr>
          <w:b/>
          <w:szCs w:val="24"/>
        </w:rPr>
        <w:lastRenderedPageBreak/>
        <w:t>II Bibliografia</w:t>
      </w:r>
    </w:p>
    <w:p w14:paraId="7466A150" w14:textId="77777777" w:rsidR="008227A3" w:rsidRPr="004B13B2" w:rsidRDefault="00000000">
      <w:pPr>
        <w:rPr>
          <w:szCs w:val="24"/>
        </w:rPr>
      </w:pPr>
      <w:r w:rsidRPr="004B13B2">
        <w:rPr>
          <w:szCs w:val="24"/>
        </w:rPr>
        <w:t>- Legea contabilității nr. 82/1991, republicată, cu modificările și completările ulterioare.</w:t>
      </w:r>
    </w:p>
    <w:p w14:paraId="20475F71" w14:textId="77777777" w:rsidR="008227A3" w:rsidRPr="004B13B2" w:rsidRDefault="00000000">
      <w:pPr>
        <w:rPr>
          <w:szCs w:val="24"/>
        </w:rPr>
      </w:pPr>
      <w:r w:rsidRPr="004B13B2">
        <w:rPr>
          <w:szCs w:val="24"/>
        </w:rPr>
        <w:t>- Legea nr. 500/2002 a finanțelor publice, cu modificările și completările ulterioare.</w:t>
      </w:r>
    </w:p>
    <w:p w14:paraId="6D2542BF" w14:textId="77777777" w:rsidR="008227A3" w:rsidRPr="004B13B2" w:rsidRDefault="00000000">
      <w:pPr>
        <w:rPr>
          <w:szCs w:val="24"/>
        </w:rPr>
      </w:pPr>
      <w:r w:rsidRPr="004B13B2">
        <w:rPr>
          <w:szCs w:val="24"/>
        </w:rPr>
        <w:t>- Legea nr. 273/2006 privind finanțele publice locale, cu modificările și completările ulterioare.</w:t>
      </w:r>
    </w:p>
    <w:p w14:paraId="497E8B47" w14:textId="77777777" w:rsidR="008227A3" w:rsidRPr="004B13B2" w:rsidRDefault="00000000">
      <w:pPr>
        <w:rPr>
          <w:szCs w:val="24"/>
        </w:rPr>
      </w:pPr>
      <w:r w:rsidRPr="004B13B2">
        <w:rPr>
          <w:szCs w:val="24"/>
        </w:rPr>
        <w:t>- Legea învățământului preuniversitar nr. 198/2023, cu modificările și completările ulterioare.</w:t>
      </w:r>
    </w:p>
    <w:p w14:paraId="16B2003B" w14:textId="77777777" w:rsidR="008227A3" w:rsidRPr="004B13B2" w:rsidRDefault="00000000">
      <w:pPr>
        <w:rPr>
          <w:szCs w:val="24"/>
        </w:rPr>
      </w:pPr>
      <w:r w:rsidRPr="004B13B2">
        <w:rPr>
          <w:szCs w:val="24"/>
        </w:rPr>
        <w:t>- Ordinul ministrului finanțelor publice nr. 923/2014 pentru aprobarea Normelor metodologice generale referitoare la exercitarea controlului financiar preventiv și a Codului specific de norme profesionale pentru persoanele care desfășoară activitatea de control financiar preventiv propriu, republicat, cu modificările și completările ulterioare.</w:t>
      </w:r>
    </w:p>
    <w:p w14:paraId="45BF9E51" w14:textId="77777777" w:rsidR="008227A3" w:rsidRPr="004B13B2" w:rsidRDefault="00000000">
      <w:pPr>
        <w:rPr>
          <w:szCs w:val="24"/>
        </w:rPr>
      </w:pPr>
      <w:r w:rsidRPr="004B13B2">
        <w:rPr>
          <w:szCs w:val="24"/>
        </w:rPr>
        <w:t>- Legea nr. 22/1969 privind angajarea gestionarilor, constituirea de garanții și răspunderea in legătura cu gestionarea bunurilor, cu modificările și completările ulterioare.</w:t>
      </w:r>
    </w:p>
    <w:p w14:paraId="63295CD2" w14:textId="77777777" w:rsidR="008227A3" w:rsidRPr="004B13B2" w:rsidRDefault="00000000">
      <w:pPr>
        <w:rPr>
          <w:szCs w:val="24"/>
        </w:rPr>
      </w:pPr>
      <w:r w:rsidRPr="004B13B2">
        <w:rPr>
          <w:szCs w:val="24"/>
        </w:rPr>
        <w:t>- Ordinul ministrului finanțelor publice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44DAC47F" w14:textId="77777777" w:rsidR="008227A3" w:rsidRPr="004B13B2" w:rsidRDefault="00000000">
      <w:pPr>
        <w:rPr>
          <w:szCs w:val="24"/>
        </w:rPr>
      </w:pPr>
      <w:r w:rsidRPr="004B13B2">
        <w:rPr>
          <w:szCs w:val="24"/>
        </w:rPr>
        <w:t>- Legea nr. 98/2016 privind achizițiile publice, cu modificările și completările ulterioare.</w:t>
      </w:r>
    </w:p>
    <w:p w14:paraId="17B11EAC" w14:textId="77777777" w:rsidR="008227A3" w:rsidRPr="004B13B2" w:rsidRDefault="00000000">
      <w:pPr>
        <w:rPr>
          <w:szCs w:val="24"/>
        </w:rPr>
      </w:pPr>
      <w:r w:rsidRPr="004B13B2">
        <w:rPr>
          <w:szCs w:val="24"/>
        </w:rPr>
        <w:t>- Ordinul nr 1954/2005 pentru aprobarea Clasificatiei indicatorilor privind finanțele publice, cu modificările și completările ulterioare.</w:t>
      </w:r>
    </w:p>
    <w:p w14:paraId="00F25A7F" w14:textId="77777777" w:rsidR="008227A3" w:rsidRPr="004B13B2" w:rsidRDefault="00000000">
      <w:pPr>
        <w:rPr>
          <w:szCs w:val="24"/>
        </w:rPr>
      </w:pPr>
      <w:r w:rsidRPr="004B13B2">
        <w:rPr>
          <w:szCs w:val="24"/>
        </w:rPr>
        <w:t>- O.G. nr. 81/2003 privind reevaluarea și amortizarea activelor fixe aflate în patrimoniul instituțiilor publice, aprobată prin Legea nr. 493/2003, cu modificările și completările ulterioare.</w:t>
      </w:r>
    </w:p>
    <w:p w14:paraId="6C865B7A" w14:textId="77777777" w:rsidR="008227A3" w:rsidRPr="004B13B2" w:rsidRDefault="00000000">
      <w:pPr>
        <w:rPr>
          <w:szCs w:val="24"/>
        </w:rPr>
      </w:pPr>
      <w:r w:rsidRPr="004B13B2">
        <w:rPr>
          <w:szCs w:val="24"/>
        </w:rPr>
        <w:t>- OMFP nr. 2861/2009 pentru aprobarea Normelor privind organizarea și efectuarea inventarierii elementelor de natura activelor, datoriilor și capitalurilor proprii, cu modificarile si completarile ulterioare.</w:t>
      </w:r>
    </w:p>
    <w:p w14:paraId="79705100" w14:textId="77777777" w:rsidR="008227A3" w:rsidRPr="004B13B2" w:rsidRDefault="00000000">
      <w:pPr>
        <w:rPr>
          <w:szCs w:val="24"/>
        </w:rPr>
      </w:pPr>
      <w:r w:rsidRPr="004B13B2">
        <w:rPr>
          <w:szCs w:val="24"/>
        </w:rPr>
        <w:t>- Legea nr. 53/2003 - Codul Muncii, cu modificările și completările ulterioare.</w:t>
      </w:r>
    </w:p>
    <w:p w14:paraId="64E07824" w14:textId="77777777" w:rsidR="008227A3" w:rsidRPr="004B13B2" w:rsidRDefault="00000000">
      <w:pPr>
        <w:rPr>
          <w:szCs w:val="24"/>
        </w:rPr>
      </w:pPr>
      <w:r w:rsidRPr="004B13B2">
        <w:rPr>
          <w:szCs w:val="24"/>
        </w:rPr>
        <w:t>- Legea-cadru nr. 153/2017 privind salarizarea personalului plătit din fonduri publice, cu modificările și completările ulterioare.</w:t>
      </w:r>
    </w:p>
    <w:p w14:paraId="126DE2C2" w14:textId="77777777" w:rsidR="008227A3" w:rsidRPr="004B13B2" w:rsidRDefault="00000000">
      <w:pPr>
        <w:rPr>
          <w:szCs w:val="24"/>
        </w:rPr>
      </w:pPr>
      <w:r w:rsidRPr="004B13B2">
        <w:rPr>
          <w:szCs w:val="24"/>
        </w:rPr>
        <w:t>- OUG 158/2005 privind concediile și indemnizațiile de asigurări sociale de sănătate cu modificarile si completarile ulterioare.</w:t>
      </w:r>
    </w:p>
    <w:p w14:paraId="1CA0F29D" w14:textId="77777777" w:rsidR="008227A3" w:rsidRPr="004B13B2" w:rsidRDefault="00000000">
      <w:pPr>
        <w:rPr>
          <w:szCs w:val="24"/>
        </w:rPr>
      </w:pPr>
      <w:r w:rsidRPr="004B13B2">
        <w:rPr>
          <w:szCs w:val="24"/>
        </w:rPr>
        <w:t>- Ordinul ministrului finanțelor publice nr. 2634/2015 privind documentele financiar-contabile, cu modificările și completările ulterioare.</w:t>
      </w:r>
    </w:p>
    <w:p w14:paraId="6588251C" w14:textId="77777777" w:rsidR="008227A3" w:rsidRPr="004B13B2" w:rsidRDefault="00000000">
      <w:pPr>
        <w:keepNext/>
        <w:pageBreakBefore/>
        <w:spacing w:before="160"/>
        <w:rPr>
          <w:szCs w:val="24"/>
        </w:rPr>
      </w:pPr>
      <w:r w:rsidRPr="004B13B2">
        <w:rPr>
          <w:b/>
          <w:szCs w:val="24"/>
        </w:rPr>
        <w:lastRenderedPageBreak/>
        <w:t>III Tematica</w:t>
      </w:r>
    </w:p>
    <w:p w14:paraId="3304863A" w14:textId="77777777" w:rsidR="008227A3" w:rsidRPr="004B13B2" w:rsidRDefault="00000000">
      <w:pPr>
        <w:rPr>
          <w:szCs w:val="24"/>
        </w:rPr>
      </w:pPr>
      <w:r w:rsidRPr="004B13B2">
        <w:rPr>
          <w:szCs w:val="24"/>
        </w:rPr>
        <w:t>1.Organizarea contabilității la unitățile de învățământ, respectiv înregistrările contabile și documentele în baza cărora se fac acestea, referitor la:</w:t>
      </w:r>
    </w:p>
    <w:p w14:paraId="4F9E3DDB" w14:textId="77777777" w:rsidR="008227A3" w:rsidRPr="004B13B2" w:rsidRDefault="00000000">
      <w:pPr>
        <w:rPr>
          <w:szCs w:val="24"/>
        </w:rPr>
      </w:pPr>
      <w:r w:rsidRPr="004B13B2">
        <w:rPr>
          <w:szCs w:val="24"/>
        </w:rPr>
        <w:t>Contabilitatea activelor fixe;</w:t>
      </w:r>
    </w:p>
    <w:p w14:paraId="04B7CBC9" w14:textId="77777777" w:rsidR="008227A3" w:rsidRPr="004B13B2" w:rsidRDefault="00000000">
      <w:pPr>
        <w:rPr>
          <w:szCs w:val="24"/>
        </w:rPr>
      </w:pPr>
      <w:r w:rsidRPr="004B13B2">
        <w:rPr>
          <w:szCs w:val="24"/>
        </w:rPr>
        <w:t>Înregistrarea amortizării;</w:t>
      </w:r>
    </w:p>
    <w:p w14:paraId="1A118D9A" w14:textId="77777777" w:rsidR="008227A3" w:rsidRPr="004B13B2" w:rsidRDefault="00000000">
      <w:pPr>
        <w:rPr>
          <w:szCs w:val="24"/>
        </w:rPr>
      </w:pPr>
      <w:r w:rsidRPr="004B13B2">
        <w:rPr>
          <w:szCs w:val="24"/>
        </w:rPr>
        <w:t>Închiderea conturilor și stabilirea rezultatului patrimonial;</w:t>
      </w:r>
    </w:p>
    <w:p w14:paraId="2E720D89" w14:textId="77777777" w:rsidR="008227A3" w:rsidRPr="004B13B2" w:rsidRDefault="00000000">
      <w:pPr>
        <w:rPr>
          <w:szCs w:val="24"/>
        </w:rPr>
      </w:pPr>
      <w:r w:rsidRPr="004B13B2">
        <w:rPr>
          <w:szCs w:val="24"/>
        </w:rPr>
        <w:t>Contabilitatea decontărilor cu personalul;</w:t>
      </w:r>
    </w:p>
    <w:p w14:paraId="687E0A46" w14:textId="77777777" w:rsidR="008227A3" w:rsidRPr="004B13B2" w:rsidRDefault="00000000">
      <w:pPr>
        <w:rPr>
          <w:szCs w:val="24"/>
        </w:rPr>
      </w:pPr>
      <w:r w:rsidRPr="004B13B2">
        <w:rPr>
          <w:szCs w:val="24"/>
        </w:rPr>
        <w:t>Contabilitatea materialelor de natura obiectelor de inventar;</w:t>
      </w:r>
    </w:p>
    <w:p w14:paraId="465D0089" w14:textId="77777777" w:rsidR="008227A3" w:rsidRPr="004B13B2" w:rsidRDefault="00000000">
      <w:pPr>
        <w:rPr>
          <w:szCs w:val="24"/>
        </w:rPr>
      </w:pPr>
      <w:r w:rsidRPr="004B13B2">
        <w:rPr>
          <w:szCs w:val="24"/>
        </w:rPr>
        <w:t>Operațiunile privind decontările cu furnizorii;</w:t>
      </w:r>
    </w:p>
    <w:p w14:paraId="78EA7131" w14:textId="77777777" w:rsidR="008227A3" w:rsidRPr="004B13B2" w:rsidRDefault="00000000">
      <w:pPr>
        <w:rPr>
          <w:szCs w:val="24"/>
        </w:rPr>
      </w:pPr>
      <w:r w:rsidRPr="004B13B2">
        <w:rPr>
          <w:szCs w:val="24"/>
        </w:rPr>
        <w:t>Operațiunile privind decontările cu clienții;</w:t>
      </w:r>
    </w:p>
    <w:p w14:paraId="55055471" w14:textId="77777777" w:rsidR="008227A3" w:rsidRPr="004B13B2" w:rsidRDefault="00000000">
      <w:pPr>
        <w:rPr>
          <w:szCs w:val="24"/>
        </w:rPr>
      </w:pPr>
      <w:r w:rsidRPr="004B13B2">
        <w:rPr>
          <w:szCs w:val="24"/>
        </w:rPr>
        <w:t>Conturi la Trezoreria Statului și bănci.</w:t>
      </w:r>
    </w:p>
    <w:p w14:paraId="488565C4" w14:textId="77777777" w:rsidR="008227A3" w:rsidRPr="004B13B2" w:rsidRDefault="00000000">
      <w:pPr>
        <w:rPr>
          <w:szCs w:val="24"/>
        </w:rPr>
      </w:pPr>
      <w:r w:rsidRPr="004B13B2">
        <w:rPr>
          <w:szCs w:val="24"/>
        </w:rPr>
        <w:t>Inventarierea patrimoniului instituțiilor publice.</w:t>
      </w:r>
    </w:p>
    <w:p w14:paraId="409DED90" w14:textId="77777777" w:rsidR="008227A3" w:rsidRPr="004B13B2" w:rsidRDefault="00000000">
      <w:pPr>
        <w:rPr>
          <w:szCs w:val="24"/>
        </w:rPr>
      </w:pPr>
      <w:r w:rsidRPr="004B13B2">
        <w:rPr>
          <w:szCs w:val="24"/>
        </w:rPr>
        <w:t>Documente justificative care stau la baza înregistrărilor în contabilitate și păstrarea lor.</w:t>
      </w:r>
    </w:p>
    <w:p w14:paraId="05AF9398" w14:textId="77777777" w:rsidR="008227A3" w:rsidRPr="004B13B2" w:rsidRDefault="00000000">
      <w:pPr>
        <w:rPr>
          <w:szCs w:val="24"/>
        </w:rPr>
      </w:pPr>
      <w:r w:rsidRPr="004B13B2">
        <w:rPr>
          <w:szCs w:val="24"/>
        </w:rPr>
        <w:t>Finanțarea și baza materială a învățământului preuniversitar.</w:t>
      </w:r>
    </w:p>
    <w:p w14:paraId="3BBDDF5F" w14:textId="77777777" w:rsidR="008227A3" w:rsidRPr="004B13B2" w:rsidRDefault="00000000">
      <w:pPr>
        <w:rPr>
          <w:szCs w:val="24"/>
        </w:rPr>
      </w:pPr>
      <w:r w:rsidRPr="004B13B2">
        <w:rPr>
          <w:szCs w:val="24"/>
        </w:rPr>
        <w:t>Contabilitate la proiecte derulate cu fonduri europene</w:t>
      </w:r>
    </w:p>
    <w:p w14:paraId="7E2F1F57" w14:textId="77777777" w:rsidR="008227A3" w:rsidRPr="004B13B2" w:rsidRDefault="00000000">
      <w:pPr>
        <w:rPr>
          <w:szCs w:val="24"/>
        </w:rPr>
      </w:pPr>
      <w:r w:rsidRPr="004B13B2">
        <w:rPr>
          <w:szCs w:val="24"/>
        </w:rPr>
        <w:t>Exercitarea controlului financiar preventiv.</w:t>
      </w:r>
    </w:p>
    <w:p w14:paraId="70D25905" w14:textId="77777777" w:rsidR="008227A3" w:rsidRPr="004B13B2" w:rsidRDefault="00000000">
      <w:pPr>
        <w:keepNext/>
        <w:pageBreakBefore/>
        <w:spacing w:after="60"/>
        <w:rPr>
          <w:szCs w:val="24"/>
        </w:rPr>
      </w:pPr>
      <w:r w:rsidRPr="004B13B2">
        <w:rPr>
          <w:b/>
          <w:szCs w:val="24"/>
        </w:rPr>
        <w:lastRenderedPageBreak/>
        <w:t>IV Calendarul concursului pentru postul de administrator financiar</w:t>
      </w:r>
    </w:p>
    <w:p w14:paraId="50ADFDF1" w14:textId="77777777" w:rsidR="008227A3" w:rsidRPr="004B13B2" w:rsidRDefault="00000000">
      <w:pPr>
        <w:keepNext/>
        <w:spacing w:after="60"/>
        <w:rPr>
          <w:szCs w:val="24"/>
        </w:rPr>
      </w:pPr>
      <w:r w:rsidRPr="004B13B2">
        <w:rPr>
          <w:b/>
          <w:szCs w:val="24"/>
        </w:rPr>
        <w:t>Post vacant de execuție, 1 normă, 8 ore/zi, pe perioadă nedeterminată</w:t>
      </w:r>
    </w:p>
    <w:p w14:paraId="3DF3DA65" w14:textId="77777777" w:rsidR="008227A3" w:rsidRPr="004B13B2" w:rsidRDefault="00000000">
      <w:pPr>
        <w:spacing w:after="60"/>
        <w:rPr>
          <w:szCs w:val="24"/>
        </w:rPr>
      </w:pPr>
      <w:r w:rsidRPr="004B13B2">
        <w:rPr>
          <w:szCs w:val="24"/>
        </w:rPr>
        <w:t>- Publicarea anunțului: 27.10.2026, ora 09:00. Depunerea dosarelor: 27.10.2026 – 09.11.2026 inclusiv, în zilele lucrătoare, orele 09:00–15:00; termen-limită 09.11.2026, ora 13:00.</w:t>
      </w:r>
    </w:p>
    <w:p w14:paraId="4F0E3858" w14:textId="77777777" w:rsidR="008227A3" w:rsidRPr="004B13B2" w:rsidRDefault="00000000">
      <w:pPr>
        <w:spacing w:after="60"/>
        <w:rPr>
          <w:szCs w:val="24"/>
        </w:rPr>
      </w:pPr>
      <w:r w:rsidRPr="004B13B2">
        <w:rPr>
          <w:szCs w:val="24"/>
        </w:rPr>
        <w:t>- Selecția dosarelor și afișarea rezultatelor: 10.11.2026, ora 14:00.</w:t>
      </w:r>
    </w:p>
    <w:p w14:paraId="6F947822" w14:textId="77777777" w:rsidR="008227A3" w:rsidRPr="004B13B2" w:rsidRDefault="00000000">
      <w:pPr>
        <w:spacing w:after="60"/>
        <w:rPr>
          <w:szCs w:val="24"/>
        </w:rPr>
      </w:pPr>
      <w:r w:rsidRPr="004B13B2">
        <w:rPr>
          <w:szCs w:val="24"/>
        </w:rPr>
        <w:t>- Contestații la selecția dosarelor: de la afișarea rezultatelor până la 11.11.2026, ora 14:00.</w:t>
      </w:r>
    </w:p>
    <w:p w14:paraId="2DD1AD55" w14:textId="77777777" w:rsidR="008227A3" w:rsidRPr="004B13B2" w:rsidRDefault="00000000">
      <w:pPr>
        <w:spacing w:after="60"/>
        <w:rPr>
          <w:szCs w:val="24"/>
        </w:rPr>
      </w:pPr>
      <w:r w:rsidRPr="004B13B2">
        <w:rPr>
          <w:szCs w:val="24"/>
        </w:rPr>
        <w:t>- Soluționarea contestațiilor la selecția dosarelor și afișarea rezultatelor: 11.11.2026, ora 16:00.</w:t>
      </w:r>
    </w:p>
    <w:p w14:paraId="5FF36ED1" w14:textId="77777777" w:rsidR="008227A3" w:rsidRPr="004B13B2" w:rsidRDefault="00000000">
      <w:pPr>
        <w:spacing w:after="60"/>
        <w:rPr>
          <w:szCs w:val="24"/>
        </w:rPr>
      </w:pPr>
      <w:r w:rsidRPr="004B13B2">
        <w:rPr>
          <w:szCs w:val="24"/>
        </w:rPr>
        <w:t>- Proba scrisă: 17.11.2026, ora 09:00.</w:t>
      </w:r>
    </w:p>
    <w:p w14:paraId="18EF3912" w14:textId="77777777" w:rsidR="008227A3" w:rsidRPr="004B13B2" w:rsidRDefault="00000000">
      <w:pPr>
        <w:spacing w:after="60"/>
        <w:rPr>
          <w:szCs w:val="24"/>
        </w:rPr>
      </w:pPr>
      <w:r w:rsidRPr="004B13B2">
        <w:rPr>
          <w:szCs w:val="24"/>
        </w:rPr>
        <w:t>- Afișarea rezultatelor probei scrise: 17.11.2026, ora 14:00.</w:t>
      </w:r>
    </w:p>
    <w:p w14:paraId="2C6D25A8" w14:textId="77777777" w:rsidR="008227A3" w:rsidRPr="004B13B2" w:rsidRDefault="00000000">
      <w:pPr>
        <w:spacing w:after="60"/>
        <w:rPr>
          <w:szCs w:val="24"/>
        </w:rPr>
      </w:pPr>
      <w:r w:rsidRPr="004B13B2">
        <w:rPr>
          <w:szCs w:val="24"/>
        </w:rPr>
        <w:t>- Contestații la proba scrisă: de la afișarea rezultatelor până la 18.11.2026, ora 14:00.</w:t>
      </w:r>
    </w:p>
    <w:p w14:paraId="724A67C2" w14:textId="77777777" w:rsidR="008227A3" w:rsidRPr="004B13B2" w:rsidRDefault="00000000">
      <w:pPr>
        <w:spacing w:after="60"/>
        <w:rPr>
          <w:szCs w:val="24"/>
        </w:rPr>
      </w:pPr>
      <w:r w:rsidRPr="004B13B2">
        <w:rPr>
          <w:szCs w:val="24"/>
        </w:rPr>
        <w:t>- Soluționarea contestațiilor la proba scrisă și afișarea rezultatelor: 18.11.2026, ora 16:00.</w:t>
      </w:r>
    </w:p>
    <w:p w14:paraId="2B7B737D" w14:textId="77777777" w:rsidR="008227A3" w:rsidRPr="004B13B2" w:rsidRDefault="00000000">
      <w:pPr>
        <w:spacing w:after="60"/>
        <w:rPr>
          <w:szCs w:val="24"/>
        </w:rPr>
      </w:pPr>
      <w:r w:rsidRPr="004B13B2">
        <w:rPr>
          <w:szCs w:val="24"/>
        </w:rPr>
        <w:t>- Interviul: 19.11.2026, ora 09:00.</w:t>
      </w:r>
    </w:p>
    <w:p w14:paraId="3A0A5F8C" w14:textId="77777777" w:rsidR="008227A3" w:rsidRPr="004B13B2" w:rsidRDefault="00000000">
      <w:pPr>
        <w:spacing w:after="60"/>
        <w:rPr>
          <w:szCs w:val="24"/>
        </w:rPr>
      </w:pPr>
      <w:r w:rsidRPr="004B13B2">
        <w:rPr>
          <w:szCs w:val="24"/>
        </w:rPr>
        <w:t>- Afișarea rezultatelor interviului: 19.11.2026, ora 14:00.</w:t>
      </w:r>
    </w:p>
    <w:p w14:paraId="3B004F3B" w14:textId="77777777" w:rsidR="008227A3" w:rsidRPr="004B13B2" w:rsidRDefault="00000000">
      <w:pPr>
        <w:spacing w:after="60"/>
        <w:rPr>
          <w:szCs w:val="24"/>
        </w:rPr>
      </w:pPr>
      <w:r w:rsidRPr="004B13B2">
        <w:rPr>
          <w:szCs w:val="24"/>
        </w:rPr>
        <w:t>- Contestații la interviu: de la afișarea rezultatelor până la 20.11.2026, ora 14:00.</w:t>
      </w:r>
    </w:p>
    <w:p w14:paraId="15EC6E51" w14:textId="77777777" w:rsidR="008227A3" w:rsidRPr="004B13B2" w:rsidRDefault="00000000">
      <w:pPr>
        <w:spacing w:after="60"/>
        <w:rPr>
          <w:szCs w:val="24"/>
        </w:rPr>
      </w:pPr>
      <w:r w:rsidRPr="004B13B2">
        <w:rPr>
          <w:szCs w:val="24"/>
        </w:rPr>
        <w:t>- Soluționarea contestațiilor la interviu și afișarea rezultatelor: 20.11.2026, ora 16:00.</w:t>
      </w:r>
    </w:p>
    <w:p w14:paraId="2A50D1C6" w14:textId="77777777" w:rsidR="008227A3" w:rsidRPr="004B13B2" w:rsidRDefault="00000000">
      <w:pPr>
        <w:spacing w:after="60"/>
        <w:rPr>
          <w:szCs w:val="24"/>
        </w:rPr>
      </w:pPr>
      <w:r w:rsidRPr="004B13B2">
        <w:rPr>
          <w:szCs w:val="24"/>
        </w:rPr>
        <w:t>- Afișarea rezultatelor finale ale concursului: 23.11.2026, ora 12:00.</w:t>
      </w:r>
    </w:p>
    <w:p w14:paraId="798C632E" w14:textId="77777777" w:rsidR="002B7B51" w:rsidRPr="004B13B2" w:rsidRDefault="00000000">
      <w:pPr>
        <w:rPr>
          <w:szCs w:val="24"/>
        </w:rPr>
      </w:pPr>
      <w:r w:rsidRPr="004B13B2">
        <w:rPr>
          <w:szCs w:val="24"/>
        </w:rPr>
        <w:t>Dosarele și contestațiile se depun la secretariatul Școlii Gimnaziale „Avram Iancu” Turda, str. Rapsodiei nr. 1. Toate probele se desfășoară la aceeași adresă. Rezultatele se afișează la sediu și pe pagina de internet a școlii, folosind codul de identificare atribuit candidatului.</w:t>
      </w:r>
    </w:p>
    <w:p w14:paraId="19C5DC24" w14:textId="77777777" w:rsidR="002B7B51" w:rsidRPr="004B13B2" w:rsidRDefault="00000000">
      <w:pPr>
        <w:rPr>
          <w:szCs w:val="24"/>
        </w:rPr>
      </w:pPr>
      <w:r w:rsidRPr="004B13B2">
        <w:rPr>
          <w:szCs w:val="24"/>
        </w:rPr>
        <w:t>Contestațiile se pot depune în programul secretariatului, în zilele lucrătoare, orele 09:00–15:00, cu respectarea orei-limită 14:00 în ultima zi. Termenul este de o zi lucrătoare, calculat de la data și ora afișării până în următoarea zi lucrătoare la aceeași oră, conform art. 53 și art. 98 alin. (2) din H.G. nr. 1336/2022.</w:t>
      </w:r>
    </w:p>
    <w:p w14:paraId="569B1171" w14:textId="77777777" w:rsidR="008227A3" w:rsidRPr="004B13B2" w:rsidRDefault="00000000" w:rsidP="00C43C02">
      <w:pPr>
        <w:jc w:val="center"/>
        <w:rPr>
          <w:szCs w:val="24"/>
        </w:rPr>
      </w:pPr>
      <w:r w:rsidRPr="004B13B2">
        <w:rPr>
          <w:szCs w:val="24"/>
        </w:rPr>
        <w:t>Director,</w:t>
      </w:r>
    </w:p>
    <w:p w14:paraId="15F8F704" w14:textId="77777777" w:rsidR="008227A3" w:rsidRPr="004B13B2" w:rsidRDefault="00000000" w:rsidP="00C43C02">
      <w:pPr>
        <w:jc w:val="center"/>
        <w:rPr>
          <w:szCs w:val="24"/>
        </w:rPr>
      </w:pPr>
      <w:r w:rsidRPr="004B13B2">
        <w:rPr>
          <w:szCs w:val="24"/>
        </w:rPr>
        <w:t>Prof. Tiron Maria-Emilia</w:t>
      </w:r>
    </w:p>
    <w:sectPr w:rsidR="008227A3" w:rsidRPr="004B13B2" w:rsidSect="00034616">
      <w:headerReference w:type="even" r:id="rId8"/>
      <w:headerReference w:type="default" r:id="rId9"/>
      <w:footerReference w:type="even" r:id="rId10"/>
      <w:footerReference w:type="default" r:id="rId11"/>
      <w:headerReference w:type="first" r:id="rId12"/>
      <w:footerReference w:type="first" r:id="rId13"/>
      <w:pgSz w:w="11906" w:h="16838"/>
      <w:pgMar w:top="2835" w:right="1134" w:bottom="964" w:left="1134" w:header="39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4E8CB" w14:textId="77777777" w:rsidR="00EA34F1" w:rsidRDefault="00EA34F1">
      <w:pPr>
        <w:spacing w:after="0"/>
      </w:pPr>
      <w:r>
        <w:separator/>
      </w:r>
    </w:p>
  </w:endnote>
  <w:endnote w:type="continuationSeparator" w:id="0">
    <w:p w14:paraId="2AB403AC" w14:textId="77777777" w:rsidR="00EA34F1" w:rsidRDefault="00EA34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E450" w14:textId="77777777" w:rsidR="00EB435C" w:rsidRDefault="00EB4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2B46" w14:textId="77777777" w:rsidR="00EB435C" w:rsidRDefault="00EB43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04FAD" w14:textId="77777777" w:rsidR="00EB435C" w:rsidRDefault="00EB4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6B88E" w14:textId="77777777" w:rsidR="00EA34F1" w:rsidRDefault="00EA34F1">
      <w:pPr>
        <w:spacing w:after="0"/>
      </w:pPr>
      <w:r>
        <w:separator/>
      </w:r>
    </w:p>
  </w:footnote>
  <w:footnote w:type="continuationSeparator" w:id="0">
    <w:p w14:paraId="005AC29C" w14:textId="77777777" w:rsidR="00EA34F1" w:rsidRDefault="00EA34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3912" w14:textId="77777777" w:rsidR="00EB435C" w:rsidRDefault="00EB43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C871" w14:textId="77777777" w:rsidR="008227A3" w:rsidRDefault="00D00549">
    <w:pPr>
      <w:spacing w:after="0"/>
    </w:pPr>
    <w:r>
      <w:rPr>
        <w:noProof/>
      </w:rPr>
      <w:drawing>
        <wp:inline distT="0" distB="0" distL="0" distR="0" wp14:anchorId="10BB1528" wp14:editId="7F041928">
          <wp:extent cx="6120130" cy="1398270"/>
          <wp:effectExtent l="0" t="0" r="0" b="0"/>
          <wp:docPr id="955261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39827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7BF2" w14:textId="77777777" w:rsidR="008227A3" w:rsidRDefault="00000000">
    <w:pPr>
      <w:pStyle w:val="Header"/>
      <w:spacing w:after="60"/>
    </w:pPr>
    <w:r>
      <w:rPr>
        <w:noProof/>
      </w:rPr>
      <w:drawing>
        <wp:inline distT="0" distB="0" distL="0" distR="0" wp14:anchorId="3462B1E0" wp14:editId="494E9D77">
          <wp:extent cx="6120000" cy="13981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120000" cy="1398103"/>
                  </a:xfrm>
                  <a:prstGeom prst="rect">
                    <a:avLst/>
                  </a:prstGeom>
                </pic:spPr>
              </pic:pic>
            </a:graphicData>
          </a:graphic>
        </wp:inline>
      </w:drawing>
    </w:r>
  </w:p>
  <w:p w14:paraId="4202EAA6" w14:textId="53AD71F3" w:rsidR="008227A3" w:rsidRDefault="00000000">
    <w:pPr>
      <w:spacing w:after="0"/>
    </w:pPr>
    <w:r>
      <w:rPr>
        <w:sz w:val="22"/>
      </w:rPr>
      <w:t xml:space="preserve">Nr. înreg. </w:t>
    </w:r>
    <w:r w:rsidR="00EB435C">
      <w:rPr>
        <w:sz w:val="22"/>
      </w:rPr>
      <w:t>2209/26.10.2026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1558885">
    <w:abstractNumId w:val="8"/>
  </w:num>
  <w:num w:numId="2" w16cid:durableId="537357811">
    <w:abstractNumId w:val="6"/>
  </w:num>
  <w:num w:numId="3" w16cid:durableId="632490985">
    <w:abstractNumId w:val="5"/>
  </w:num>
  <w:num w:numId="4" w16cid:durableId="466313716">
    <w:abstractNumId w:val="4"/>
  </w:num>
  <w:num w:numId="5" w16cid:durableId="1821799645">
    <w:abstractNumId w:val="7"/>
  </w:num>
  <w:num w:numId="6" w16cid:durableId="1214927705">
    <w:abstractNumId w:val="3"/>
  </w:num>
  <w:num w:numId="7" w16cid:durableId="1174414514">
    <w:abstractNumId w:val="2"/>
  </w:num>
  <w:num w:numId="8" w16cid:durableId="571701797">
    <w:abstractNumId w:val="1"/>
  </w:num>
  <w:num w:numId="9" w16cid:durableId="1626882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45CF"/>
    <w:rsid w:val="0029639D"/>
    <w:rsid w:val="002B7B51"/>
    <w:rsid w:val="003066A2"/>
    <w:rsid w:val="00326F90"/>
    <w:rsid w:val="004B13B2"/>
    <w:rsid w:val="006C4292"/>
    <w:rsid w:val="006E6826"/>
    <w:rsid w:val="00796E80"/>
    <w:rsid w:val="008227A3"/>
    <w:rsid w:val="00AA1D8D"/>
    <w:rsid w:val="00AF18B8"/>
    <w:rsid w:val="00B47730"/>
    <w:rsid w:val="00C43C02"/>
    <w:rsid w:val="00CB0664"/>
    <w:rsid w:val="00CE2A22"/>
    <w:rsid w:val="00D00549"/>
    <w:rsid w:val="00EA34F1"/>
    <w:rsid w:val="00EB43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DEDA88"/>
  <w14:defaultImageDpi w14:val="300"/>
  <w15:docId w15:val="{19ABACE3-2976-444E-A39F-3DF4E88C8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1770</Words>
  <Characters>10090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concurs administrator financiar 1 normă</dc:title>
  <dc:subject/>
  <dc:creator>Școala Gimnazială Avram Iancu Turda</dc:creator>
  <cp:keywords/>
  <dc:description>generated by python-docx</dc:description>
  <cp:lastModifiedBy>Maria Tiron</cp:lastModifiedBy>
  <cp:revision>9</cp:revision>
  <cp:lastPrinted>2026-10-26T05:59:00Z</cp:lastPrinted>
  <dcterms:created xsi:type="dcterms:W3CDTF">2013-12-23T23:15:00Z</dcterms:created>
  <dcterms:modified xsi:type="dcterms:W3CDTF">2026-10-26T06:52:00Z</dcterms:modified>
  <cp:category/>
</cp:coreProperties>
</file>