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4B9F5" w14:textId="77777777" w:rsidR="00D34E1C" w:rsidRDefault="00524AAA">
      <w:pPr>
        <w:spacing w:after="0" w:line="240" w:lineRule="auto"/>
      </w:pPr>
      <w:bookmarkStart w:id="0" w:name="_Hlk227754594"/>
      <w:r>
        <w:rPr>
          <w:rFonts w:ascii="Times New Roman" w:eastAsia="Times New Roman" w:hAnsi="Times New Roman"/>
          <w:b/>
          <w:noProof/>
          <w:kern w:val="0"/>
          <w:sz w:val="28"/>
          <w:szCs w:val="28"/>
        </w:rPr>
        <w:drawing>
          <wp:inline distT="0" distB="0" distL="0" distR="0" wp14:anchorId="2FB9B13E" wp14:editId="01D16BF9">
            <wp:extent cx="704846" cy="485775"/>
            <wp:effectExtent l="0" t="0" r="4" b="9525"/>
            <wp:docPr id="623197660"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704846" cy="485775"/>
                    </a:xfrm>
                    <a:prstGeom prst="rect">
                      <a:avLst/>
                    </a:prstGeom>
                    <a:noFill/>
                    <a:ln>
                      <a:noFill/>
                      <a:prstDash/>
                    </a:ln>
                  </pic:spPr>
                </pic:pic>
              </a:graphicData>
            </a:graphic>
          </wp:inline>
        </w:drawing>
      </w:r>
      <w:r>
        <w:rPr>
          <w:rFonts w:ascii="Times New Roman" w:eastAsia="Times New Roman" w:hAnsi="Times New Roman"/>
          <w:b/>
          <w:kern w:val="0"/>
          <w:sz w:val="28"/>
          <w:szCs w:val="28"/>
          <w:lang w:val="ro-RO"/>
        </w:rPr>
        <w:t xml:space="preserve">                                                                                                             </w:t>
      </w:r>
      <w:r>
        <w:rPr>
          <w:rFonts w:ascii="Times New Roman" w:eastAsia="Times New Roman" w:hAnsi="Times New Roman"/>
          <w:b/>
          <w:noProof/>
          <w:kern w:val="0"/>
          <w:sz w:val="28"/>
          <w:szCs w:val="28"/>
        </w:rPr>
        <w:drawing>
          <wp:inline distT="0" distB="0" distL="0" distR="0" wp14:anchorId="5A27D7C4" wp14:editId="458D6FC5">
            <wp:extent cx="523878" cy="457200"/>
            <wp:effectExtent l="0" t="0" r="9522" b="0"/>
            <wp:docPr id="273974199"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rcRect/>
                    <a:stretch>
                      <a:fillRect/>
                    </a:stretch>
                  </pic:blipFill>
                  <pic:spPr>
                    <a:xfrm>
                      <a:off x="0" y="0"/>
                      <a:ext cx="523878" cy="457200"/>
                    </a:xfrm>
                    <a:prstGeom prst="rect">
                      <a:avLst/>
                    </a:prstGeom>
                    <a:noFill/>
                    <a:ln>
                      <a:noFill/>
                      <a:prstDash/>
                    </a:ln>
                  </pic:spPr>
                </pic:pic>
              </a:graphicData>
            </a:graphic>
          </wp:inline>
        </w:drawing>
      </w:r>
      <w:r>
        <w:rPr>
          <w:rFonts w:ascii="Times New Roman" w:eastAsia="Times New Roman" w:hAnsi="Times New Roman"/>
          <w:b/>
          <w:kern w:val="0"/>
          <w:sz w:val="28"/>
          <w:szCs w:val="28"/>
          <w:lang w:val="ro-RO"/>
        </w:rPr>
        <w:t xml:space="preserve">    </w:t>
      </w:r>
    </w:p>
    <w:p w14:paraId="22BEABEB" w14:textId="77777777" w:rsidR="00D34E1C" w:rsidRDefault="00524AAA">
      <w:pPr>
        <w:spacing w:after="0" w:line="240" w:lineRule="auto"/>
        <w:rPr>
          <w:rFonts w:ascii="Times New Roman" w:eastAsia="Times New Roman" w:hAnsi="Times New Roman"/>
          <w:b/>
          <w:kern w:val="0"/>
          <w:lang w:val="ro-RO"/>
        </w:rPr>
      </w:pPr>
      <w:r>
        <w:rPr>
          <w:rFonts w:ascii="Times New Roman" w:eastAsia="Times New Roman" w:hAnsi="Times New Roman"/>
          <w:b/>
          <w:kern w:val="0"/>
          <w:lang w:val="ro-RO"/>
        </w:rPr>
        <w:t>CONSILIUL JUDEŢEAN BRAŞOV</w:t>
      </w:r>
    </w:p>
    <w:p w14:paraId="07D62DE4" w14:textId="77777777" w:rsidR="00D34E1C" w:rsidRDefault="00524AAA">
      <w:pPr>
        <w:spacing w:after="0" w:line="240" w:lineRule="auto"/>
      </w:pPr>
      <w:r>
        <w:rPr>
          <w:rFonts w:ascii="Times New Roman" w:eastAsia="Times New Roman" w:hAnsi="Times New Roman"/>
          <w:b/>
          <w:kern w:val="0"/>
          <w:lang w:val="ro-RO"/>
        </w:rPr>
        <w:t xml:space="preserve">SPITALUL CLINIC DE PSIHIATRIE ŞI NEUROLOGIE </w:t>
      </w:r>
      <w:r>
        <w:rPr>
          <w:rFonts w:ascii="Times New Roman" w:eastAsia="Times New Roman" w:hAnsi="Times New Roman"/>
          <w:b/>
          <w:kern w:val="0"/>
          <w:lang w:val="ro-RO"/>
        </w:rPr>
        <w:tab/>
      </w:r>
      <w:r>
        <w:rPr>
          <w:rFonts w:ascii="Times New Roman" w:eastAsia="Times New Roman" w:hAnsi="Times New Roman"/>
          <w:b/>
          <w:kern w:val="0"/>
          <w:lang w:val="ro-RO"/>
        </w:rPr>
        <w:tab/>
      </w:r>
      <w:r>
        <w:rPr>
          <w:rFonts w:ascii="Times New Roman" w:eastAsia="Times New Roman" w:hAnsi="Times New Roman"/>
          <w:b/>
          <w:kern w:val="0"/>
          <w:lang w:val="ro-RO"/>
        </w:rPr>
        <w:br/>
      </w:r>
      <w:r>
        <w:rPr>
          <w:rFonts w:ascii="Times New Roman" w:eastAsia="Times New Roman" w:hAnsi="Times New Roman"/>
          <w:b/>
          <w:kern w:val="0"/>
          <w:sz w:val="18"/>
          <w:szCs w:val="18"/>
          <w:lang w:val="ro-RO"/>
        </w:rPr>
        <w:t>STR.PRUNDULUI nr. 7-9, 500123 BRAŞOV</w:t>
      </w:r>
      <w:r>
        <w:rPr>
          <w:rFonts w:ascii="Times New Roman" w:eastAsia="Times New Roman" w:hAnsi="Times New Roman"/>
          <w:b/>
          <w:kern w:val="0"/>
          <w:lang w:val="ro-RO"/>
        </w:rPr>
        <w:tab/>
      </w:r>
      <w:r>
        <w:rPr>
          <w:rFonts w:ascii="Times New Roman" w:eastAsia="Times New Roman" w:hAnsi="Times New Roman"/>
          <w:b/>
          <w:kern w:val="0"/>
          <w:lang w:val="ro-RO"/>
        </w:rPr>
        <w:tab/>
      </w:r>
      <w:r>
        <w:rPr>
          <w:rFonts w:ascii="Times New Roman" w:eastAsia="Times New Roman" w:hAnsi="Times New Roman"/>
          <w:b/>
          <w:kern w:val="0"/>
          <w:lang w:val="ro-RO"/>
        </w:rPr>
        <w:tab/>
      </w:r>
      <w:r>
        <w:rPr>
          <w:rFonts w:ascii="Times New Roman" w:eastAsia="Times New Roman" w:hAnsi="Times New Roman"/>
          <w:b/>
          <w:kern w:val="0"/>
          <w:lang w:val="ro-RO"/>
        </w:rPr>
        <w:tab/>
      </w:r>
      <w:r>
        <w:rPr>
          <w:rFonts w:ascii="Times New Roman" w:eastAsia="Times New Roman" w:hAnsi="Times New Roman"/>
          <w:b/>
          <w:kern w:val="0"/>
          <w:lang w:val="ro-RO"/>
        </w:rPr>
        <w:tab/>
      </w:r>
    </w:p>
    <w:p w14:paraId="3EAB3D4C" w14:textId="77777777" w:rsidR="00D34E1C" w:rsidRDefault="00524AAA">
      <w:pPr>
        <w:spacing w:after="0" w:line="240" w:lineRule="auto"/>
        <w:rPr>
          <w:rFonts w:ascii="Times New Roman" w:eastAsia="Times New Roman" w:hAnsi="Times New Roman"/>
          <w:b/>
          <w:kern w:val="0"/>
          <w:sz w:val="18"/>
          <w:szCs w:val="18"/>
          <w:lang w:val="ro-RO"/>
        </w:rPr>
      </w:pPr>
      <w:r>
        <w:rPr>
          <w:rFonts w:ascii="Times New Roman" w:eastAsia="Times New Roman" w:hAnsi="Times New Roman"/>
          <w:b/>
          <w:kern w:val="0"/>
          <w:sz w:val="18"/>
          <w:szCs w:val="18"/>
          <w:lang w:val="ro-RO"/>
        </w:rPr>
        <w:t>Tel. 0268/511481, 0724224015  Fax. 0268/511609 ; 410205</w:t>
      </w:r>
    </w:p>
    <w:p w14:paraId="4A5B72A9" w14:textId="77777777" w:rsidR="00D34E1C" w:rsidRDefault="00524AAA">
      <w:pPr>
        <w:spacing w:after="0" w:line="240" w:lineRule="auto"/>
      </w:pPr>
      <w:r>
        <w:rPr>
          <w:rFonts w:ascii="Times New Roman" w:eastAsia="Times New Roman" w:hAnsi="Times New Roman"/>
          <w:b/>
          <w:kern w:val="0"/>
          <w:sz w:val="18"/>
          <w:szCs w:val="18"/>
          <w:lang w:val="ro-RO"/>
        </w:rPr>
        <w:t xml:space="preserve">E –mail : </w:t>
      </w:r>
      <w:hyperlink r:id="rId9" w:history="1">
        <w:r>
          <w:rPr>
            <w:rFonts w:ascii="Times New Roman" w:eastAsia="Times New Roman" w:hAnsi="Times New Roman"/>
            <w:b/>
            <w:color w:val="0000FF"/>
            <w:kern w:val="0"/>
            <w:sz w:val="18"/>
            <w:szCs w:val="18"/>
            <w:u w:val="single"/>
            <w:lang w:val="ro-RO"/>
          </w:rPr>
          <w:t>runos@spnbrasov.ro</w:t>
        </w:r>
      </w:hyperlink>
      <w:r>
        <w:rPr>
          <w:rFonts w:ascii="Times New Roman" w:eastAsia="Times New Roman" w:hAnsi="Times New Roman"/>
          <w:b/>
          <w:kern w:val="0"/>
          <w:sz w:val="18"/>
          <w:szCs w:val="18"/>
          <w:lang w:val="ro-RO"/>
        </w:rPr>
        <w:tab/>
      </w:r>
      <w:r>
        <w:rPr>
          <w:rFonts w:ascii="Times New Roman" w:eastAsia="Times New Roman" w:hAnsi="Times New Roman"/>
          <w:b/>
          <w:kern w:val="0"/>
          <w:sz w:val="18"/>
          <w:szCs w:val="18"/>
          <w:lang w:val="ro-RO"/>
        </w:rPr>
        <w:tab/>
      </w:r>
      <w:r>
        <w:rPr>
          <w:rFonts w:ascii="Times New Roman" w:eastAsia="Times New Roman" w:hAnsi="Times New Roman"/>
          <w:b/>
          <w:kern w:val="0"/>
          <w:sz w:val="18"/>
          <w:szCs w:val="18"/>
          <w:lang w:val="ro-RO"/>
        </w:rPr>
        <w:tab/>
      </w:r>
      <w:r>
        <w:rPr>
          <w:rFonts w:ascii="Times New Roman" w:eastAsia="Times New Roman" w:hAnsi="Times New Roman"/>
          <w:b/>
          <w:kern w:val="0"/>
          <w:sz w:val="18"/>
          <w:szCs w:val="18"/>
          <w:lang w:val="ro-RO"/>
        </w:rPr>
        <w:tab/>
      </w:r>
      <w:r>
        <w:rPr>
          <w:rFonts w:ascii="Times New Roman" w:eastAsia="Times New Roman" w:hAnsi="Times New Roman"/>
          <w:b/>
          <w:kern w:val="0"/>
          <w:sz w:val="18"/>
          <w:szCs w:val="18"/>
          <w:lang w:val="ro-RO"/>
        </w:rPr>
        <w:tab/>
      </w:r>
      <w:r>
        <w:rPr>
          <w:rFonts w:ascii="Times New Roman" w:eastAsia="Times New Roman" w:hAnsi="Times New Roman"/>
          <w:b/>
          <w:kern w:val="0"/>
          <w:sz w:val="18"/>
          <w:szCs w:val="18"/>
          <w:lang w:val="ro-RO"/>
        </w:rPr>
        <w:tab/>
      </w:r>
      <w:r>
        <w:rPr>
          <w:rFonts w:ascii="Times New Roman" w:eastAsia="Times New Roman" w:hAnsi="Times New Roman"/>
          <w:b/>
          <w:kern w:val="0"/>
          <w:lang w:val="ro-RO"/>
        </w:rPr>
        <w:t xml:space="preserve"> </w:t>
      </w:r>
      <w:r>
        <w:rPr>
          <w:rFonts w:ascii="Times New Roman" w:eastAsia="Times New Roman" w:hAnsi="Times New Roman"/>
          <w:b/>
          <w:kern w:val="0"/>
          <w:sz w:val="18"/>
          <w:szCs w:val="18"/>
          <w:lang w:val="ro-RO"/>
        </w:rPr>
        <w:t>Operator de date cu caracter personal 9275</w:t>
      </w:r>
    </w:p>
    <w:p w14:paraId="314AA65F" w14:textId="77777777" w:rsidR="00D34E1C" w:rsidRDefault="00524AAA">
      <w:pPr>
        <w:spacing w:after="0" w:line="240" w:lineRule="auto"/>
        <w:jc w:val="both"/>
      </w:pPr>
      <w:r>
        <w:rPr>
          <w:rFonts w:ascii="Times New Roman" w:eastAsia="Times New Roman" w:hAnsi="Times New Roman"/>
          <w:noProof/>
          <w:kern w:val="0"/>
          <w:lang w:val="ro-RO"/>
        </w:rPr>
        <mc:AlternateContent>
          <mc:Choice Requires="wps">
            <w:drawing>
              <wp:anchor distT="0" distB="0" distL="114300" distR="114300" simplePos="0" relativeHeight="251659264" behindDoc="0" locked="0" layoutInCell="1" allowOverlap="1" wp14:anchorId="5E05A2D2" wp14:editId="19442C5B">
                <wp:simplePos x="0" y="0"/>
                <wp:positionH relativeFrom="column">
                  <wp:posOffset>-3172</wp:posOffset>
                </wp:positionH>
                <wp:positionV relativeFrom="paragraph">
                  <wp:posOffset>31117</wp:posOffset>
                </wp:positionV>
                <wp:extent cx="6581777" cy="0"/>
                <wp:effectExtent l="0" t="0" r="0" b="0"/>
                <wp:wrapNone/>
                <wp:docPr id="666913750" name="Straight Arrow Connector 3"/>
                <wp:cNvGraphicFramePr/>
                <a:graphic xmlns:a="http://schemas.openxmlformats.org/drawingml/2006/main">
                  <a:graphicData uri="http://schemas.microsoft.com/office/word/2010/wordprocessingShape">
                    <wps:wsp>
                      <wps:cNvCnPr/>
                      <wps:spPr>
                        <a:xfrm>
                          <a:off x="0" y="0"/>
                          <a:ext cx="6581777" cy="0"/>
                        </a:xfrm>
                        <a:prstGeom prst="straightConnector1">
                          <a:avLst/>
                        </a:prstGeom>
                        <a:noFill/>
                        <a:ln w="9528" cap="flat">
                          <a:solidFill>
                            <a:srgbClr val="000000"/>
                          </a:solidFill>
                          <a:prstDash val="solid"/>
                          <a:round/>
                        </a:ln>
                      </wps:spPr>
                      <wps:bodyPr/>
                    </wps:wsp>
                  </a:graphicData>
                </a:graphic>
              </wp:anchor>
            </w:drawing>
          </mc:Choice>
          <mc:Fallback>
            <w:pict>
              <v:shapetype w14:anchorId="48526605" id="_x0000_t32" coordsize="21600,21600" o:spt="32" o:oned="t" path="m,l21600,21600e" filled="f">
                <v:path arrowok="t" fillok="f" o:connecttype="none"/>
                <o:lock v:ext="edit" shapetype="t"/>
              </v:shapetype>
              <v:shape id="Straight Arrow Connector 3" o:spid="_x0000_s1026" type="#_x0000_t32" style="position:absolute;margin-left:-.25pt;margin-top:2.45pt;width:518.25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4OylwEAACIDAAAOAAAAZHJzL2Uyb0RvYy54bWysUsFu2zAMvQ/YPwi6L04CtOmMOD0kaC9F&#10;V2DbByiyZAuQRIFU4+TvRyltsm63YT7Qksj3SD5yfX8MXhwMkoPYycVsLoWJGnoXh07+/PHw5U4K&#10;yir2ykM0nTwZkvebz5/WU2rNEkbwvUHBJJHaKXVyzDm1TUN6NEHRDJKJ7LSAQWW+4tD0qCZmD75Z&#10;zue3zQTYJwRtiPh1d3bKTeW31uj8zVoyWfhOcm25Wqx2X2yzWat2QJVGp9/KUP9QRVAuctIL1U5l&#10;JV7R/UUVnEYgsHmmITRgrdOm9sDdLOZ/dPN9VMnUXlgcSheZ6P/R6ufDNr4gyzAlaim9YOniaDGU&#10;P9cnjlWs00Usc8xC8+Ptzd1itVpJod99zRWYkPKjgSDKoZOUUblhzFuIkUcCuKhiqcMTZU7NwHdA&#10;yRrhwXlfJ+OjmDr59WbJa6QV74f1KlcsgXd9iSsIwmG/9SgOqoy5fmWyzPshrCTZKRrPcdV1XgCE&#10;19ifAT4y7qpFOe2hP1WJ6jsPojK/LU2Z9O/3ir6u9uYXAAAA//8DAFBLAwQUAAYACAAAACEAjw1l&#10;qt4AAAAGAQAADwAAAGRycy9kb3ducmV2LnhtbEyPUUvDQBCE3wX/w7GCL9JetLVozKUUsVBEpNb+&#10;gG1um4Tk9sLdpY3++l77oo+zM8x8m80H04oDOV9bVnA/TkAQF1bXXCrYfi9HTyB8QNbYWiYFP+Rh&#10;nl9fZZhqe+QvOmxCKWIJ+xQVVCF0qZS+qMigH9uOOHp76wyGKF0ptcNjLDetfEiSmTRYc1yosKPX&#10;iopm0xsFK/zcr++mzcfSTd62v/1q4Zr3tVK3N8PiBUSgIfyF4Ywf0SGPTDvbs/aiVTB6jEEF02cQ&#10;ZzeZzOJru8tB5pn8j5+fAAAA//8DAFBLAQItABQABgAIAAAAIQC2gziS/gAAAOEBAAATAAAAAAAA&#10;AAAAAAAAAAAAAABbQ29udGVudF9UeXBlc10ueG1sUEsBAi0AFAAGAAgAAAAhADj9If/WAAAAlAEA&#10;AAsAAAAAAAAAAAAAAAAALwEAAF9yZWxzLy5yZWxzUEsBAi0AFAAGAAgAAAAhAKzjg7KXAQAAIgMA&#10;AA4AAAAAAAAAAAAAAAAALgIAAGRycy9lMm9Eb2MueG1sUEsBAi0AFAAGAAgAAAAhAI8NZareAAAA&#10;BgEAAA8AAAAAAAAAAAAAAAAA8QMAAGRycy9kb3ducmV2LnhtbFBLBQYAAAAABAAEAPMAAAD8BAAA&#10;AAA=&#10;" strokeweight=".26467mm"/>
            </w:pict>
          </mc:Fallback>
        </mc:AlternateContent>
      </w:r>
      <w:r>
        <w:rPr>
          <w:rFonts w:ascii="Times New Roman" w:eastAsia="Times New Roman" w:hAnsi="Times New Roman"/>
          <w:kern w:val="0"/>
          <w:sz w:val="26"/>
          <w:szCs w:val="26"/>
          <w:lang w:val="ro-RO"/>
        </w:rPr>
        <w:t xml:space="preserve">      </w:t>
      </w:r>
    </w:p>
    <w:p w14:paraId="17DD5059" w14:textId="77777777" w:rsidR="00D34E1C" w:rsidRDefault="00524AAA">
      <w:pPr>
        <w:spacing w:after="0" w:line="240" w:lineRule="auto"/>
        <w:jc w:val="both"/>
        <w:rPr>
          <w:rFonts w:ascii="Times New Roman" w:eastAsia="Times New Roman" w:hAnsi="Times New Roman"/>
          <w:kern w:val="0"/>
          <w:lang w:val="ro-RO"/>
        </w:rPr>
      </w:pPr>
      <w:r>
        <w:rPr>
          <w:rFonts w:ascii="Times New Roman" w:eastAsia="Times New Roman" w:hAnsi="Times New Roman"/>
          <w:kern w:val="0"/>
          <w:lang w:val="ro-RO"/>
        </w:rPr>
        <w:t xml:space="preserve">Nr. înreg. </w:t>
      </w:r>
      <w:r>
        <w:rPr>
          <w:rFonts w:ascii="Times New Roman" w:eastAsia="Times New Roman" w:hAnsi="Times New Roman"/>
          <w:kern w:val="0"/>
          <w:lang w:val="ro-RO"/>
        </w:rPr>
        <w:t>............../...................</w:t>
      </w:r>
    </w:p>
    <w:bookmarkEnd w:id="0"/>
    <w:p w14:paraId="206024E6" w14:textId="77777777" w:rsidR="00D34E1C" w:rsidRDefault="00D34E1C">
      <w:pPr>
        <w:spacing w:after="0" w:line="240" w:lineRule="auto"/>
        <w:jc w:val="center"/>
        <w:rPr>
          <w:rFonts w:ascii="Times New Roman" w:eastAsia="Times New Roman" w:hAnsi="Times New Roman"/>
          <w:b/>
          <w:bCs/>
          <w:kern w:val="0"/>
          <w:sz w:val="28"/>
          <w:szCs w:val="28"/>
          <w:lang w:val="ro-RO"/>
        </w:rPr>
      </w:pPr>
    </w:p>
    <w:p w14:paraId="237458BC" w14:textId="77777777" w:rsidR="00D34E1C" w:rsidRDefault="00524AAA">
      <w:pPr>
        <w:spacing w:after="0" w:line="240" w:lineRule="auto"/>
        <w:jc w:val="center"/>
        <w:rPr>
          <w:rFonts w:ascii="Times New Roman" w:eastAsia="Times New Roman" w:hAnsi="Times New Roman"/>
          <w:b/>
          <w:bCs/>
          <w:kern w:val="0"/>
          <w:sz w:val="28"/>
          <w:szCs w:val="28"/>
          <w:lang w:val="ro-RO"/>
        </w:rPr>
      </w:pPr>
      <w:r>
        <w:rPr>
          <w:rFonts w:ascii="Times New Roman" w:eastAsia="Times New Roman" w:hAnsi="Times New Roman"/>
          <w:b/>
          <w:bCs/>
          <w:kern w:val="0"/>
          <w:sz w:val="28"/>
          <w:szCs w:val="28"/>
          <w:lang w:val="ro-RO"/>
        </w:rPr>
        <w:t>ANUNŢ ORGANIZARE CONCURS</w:t>
      </w:r>
    </w:p>
    <w:p w14:paraId="417CDB38" w14:textId="77777777" w:rsidR="00D34E1C" w:rsidRDefault="00D34E1C">
      <w:pPr>
        <w:autoSpaceDE w:val="0"/>
        <w:spacing w:after="16" w:line="240" w:lineRule="auto"/>
        <w:ind w:firstLine="720"/>
        <w:jc w:val="both"/>
        <w:rPr>
          <w:rFonts w:ascii="Times New Roman" w:eastAsia="Times New Roman" w:hAnsi="Times New Roman"/>
          <w:b/>
          <w:color w:val="000000"/>
          <w:kern w:val="0"/>
        </w:rPr>
      </w:pPr>
    </w:p>
    <w:p w14:paraId="6DF2D2A6" w14:textId="77777777" w:rsidR="00D34E1C" w:rsidRDefault="00524AAA">
      <w:pPr>
        <w:autoSpaceDE w:val="0"/>
        <w:spacing w:after="16" w:line="240" w:lineRule="auto"/>
        <w:ind w:firstLine="720"/>
        <w:jc w:val="both"/>
      </w:pPr>
      <w:r>
        <w:rPr>
          <w:rFonts w:ascii="Times New Roman" w:eastAsia="Times New Roman" w:hAnsi="Times New Roman"/>
          <w:bCs/>
          <w:color w:val="000000"/>
          <w:kern w:val="0"/>
        </w:rPr>
        <w:t xml:space="preserve">Spitalul Clinic de Psihiatrie şi Neurologie Braşov cu sediul în Braşov, str. Prundului nr. 7-9, jud. Brașov în conformitate cu prevederile </w:t>
      </w:r>
      <w:r>
        <w:rPr>
          <w:rFonts w:ascii="Times New Roman" w:eastAsia="Times New Roman" w:hAnsi="Times New Roman"/>
          <w:bCs/>
          <w:i/>
          <w:color w:val="000000"/>
          <w:kern w:val="0"/>
        </w:rPr>
        <w:t>Hotărârii nr.1336/2022</w:t>
      </w:r>
      <w:r>
        <w:rPr>
          <w:rFonts w:ascii="Times New Roman" w:eastAsia="Times New Roman" w:hAnsi="Times New Roman"/>
          <w:bCs/>
          <w:color w:val="000000"/>
          <w:kern w:val="0"/>
        </w:rPr>
        <w:t xml:space="preserve"> pentru aprobarea Regulamentului - cadru privind organizarea și dezvoltarea carierei personalului contractual din sectorul bugetar plătit din fonduri publice, cu modificările și completările ulterioare, organizează concurs pentru ocuparea urmatorului post vacant de executie, pe perioada nedeterminata:</w:t>
      </w:r>
    </w:p>
    <w:p w14:paraId="17882C4F" w14:textId="77777777" w:rsidR="00D34E1C" w:rsidRDefault="00D34E1C">
      <w:pPr>
        <w:spacing w:after="0" w:line="240" w:lineRule="auto"/>
        <w:jc w:val="both"/>
        <w:rPr>
          <w:rFonts w:ascii="Times New Roman" w:eastAsia="Times New Roman" w:hAnsi="Times New Roman"/>
          <w:b/>
          <w:bCs/>
          <w:kern w:val="0"/>
        </w:rPr>
      </w:pPr>
    </w:p>
    <w:p w14:paraId="5E188BDE" w14:textId="77777777" w:rsidR="00D34E1C" w:rsidRDefault="00524AAA">
      <w:pPr>
        <w:spacing w:after="0" w:line="240" w:lineRule="auto"/>
        <w:ind w:firstLine="720"/>
      </w:pPr>
      <w:r>
        <w:rPr>
          <w:rFonts w:ascii="Times New Roman" w:eastAsia="Times New Roman" w:hAnsi="Times New Roman"/>
          <w:b/>
          <w:bCs/>
          <w:kern w:val="0"/>
        </w:rPr>
        <w:t xml:space="preserve">1 </w:t>
      </w:r>
      <w:r>
        <w:rPr>
          <w:rFonts w:ascii="Times New Roman" w:eastAsia="Times New Roman" w:hAnsi="Times New Roman"/>
          <w:b/>
          <w:bCs/>
          <w:kern w:val="0"/>
          <w:lang w:val="ro-RO"/>
        </w:rPr>
        <w:t>post vacant ARHIVAR</w:t>
      </w:r>
      <w:r>
        <w:rPr>
          <w:rFonts w:ascii="Times New Roman" w:eastAsia="Times New Roman" w:hAnsi="Times New Roman"/>
          <w:b/>
          <w:bCs/>
          <w:kern w:val="0"/>
        </w:rPr>
        <w:t xml:space="preserve"> la Compartiment Arhiva</w:t>
      </w:r>
    </w:p>
    <w:p w14:paraId="6EBAB430" w14:textId="77777777" w:rsidR="00D34E1C" w:rsidRDefault="00D34E1C">
      <w:pPr>
        <w:spacing w:after="0" w:line="240" w:lineRule="auto"/>
        <w:jc w:val="both"/>
        <w:rPr>
          <w:b/>
          <w:bCs/>
        </w:rPr>
      </w:pPr>
    </w:p>
    <w:p w14:paraId="0B9F8EE6" w14:textId="77777777" w:rsidR="00D34E1C" w:rsidRDefault="00524AAA">
      <w:pPr>
        <w:tabs>
          <w:tab w:val="left" w:pos="10440"/>
        </w:tabs>
        <w:autoSpaceDE w:val="0"/>
        <w:spacing w:after="16" w:line="240" w:lineRule="auto"/>
        <w:ind w:left="180"/>
        <w:jc w:val="both"/>
        <w:rPr>
          <w:rFonts w:ascii="Times New Roman" w:eastAsia="Times New Roman" w:hAnsi="Times New Roman"/>
          <w:b/>
          <w:bCs/>
          <w:kern w:val="0"/>
          <w:lang w:val="ro-RO"/>
        </w:rPr>
      </w:pPr>
      <w:r>
        <w:rPr>
          <w:rFonts w:ascii="Times New Roman" w:eastAsia="Times New Roman" w:hAnsi="Times New Roman"/>
          <w:b/>
          <w:bCs/>
          <w:kern w:val="0"/>
          <w:lang w:val="ro-RO"/>
        </w:rPr>
        <w:t>1. Condiții generale de participare la concurs:</w:t>
      </w:r>
    </w:p>
    <w:p w14:paraId="0339D1F8" w14:textId="77777777" w:rsidR="00D34E1C" w:rsidRDefault="00524AAA">
      <w:pPr>
        <w:tabs>
          <w:tab w:val="left" w:pos="10440"/>
        </w:tabs>
        <w:autoSpaceDE w:val="0"/>
        <w:spacing w:after="16" w:line="240" w:lineRule="auto"/>
        <w:ind w:left="180"/>
        <w:jc w:val="both"/>
      </w:pPr>
      <w:r>
        <w:rPr>
          <w:rFonts w:ascii="Times New Roman" w:eastAsia="Times New Roman" w:hAnsi="Times New Roman"/>
          <w:color w:val="000000"/>
          <w:kern w:val="0"/>
        </w:rPr>
        <w:t xml:space="preserve">Conform art.15 din Hotararea nr. 1336/28.10.2022 pentru aprobarea Regulamentului-cadru privind organizarea și dezvoltarea carierei </w:t>
      </w:r>
      <w:r>
        <w:rPr>
          <w:rFonts w:ascii="Times New Roman" w:eastAsia="Times New Roman" w:hAnsi="Times New Roman"/>
          <w:color w:val="000000"/>
          <w:kern w:val="0"/>
        </w:rPr>
        <w:t>personalului contractual din sectorul bugetar plătit din fonduri publice,</w:t>
      </w:r>
      <w:r>
        <w:rPr>
          <w:rFonts w:ascii="Times New Roman" w:eastAsia="Times New Roman" w:hAnsi="Times New Roman"/>
          <w:b/>
          <w:bCs/>
          <w:color w:val="000000"/>
          <w:kern w:val="0"/>
        </w:rPr>
        <w:t xml:space="preserve"> </w:t>
      </w:r>
      <w:r>
        <w:rPr>
          <w:rFonts w:ascii="Times New Roman" w:eastAsia="Times New Roman" w:hAnsi="Times New Roman"/>
          <w:color w:val="000000"/>
          <w:kern w:val="0"/>
        </w:rPr>
        <w:t>poate ocupa un post vacant sau temporar vacant persoana care îndeplinește condițiile prevăzute de Legea nr.53/2003 – Codul muncii, republicată, cu modificările și completările ulterioare și cerințele specifice prevăzute la art.542 alin. (1) și (2) din Ordonanța de urgență a Guvernului nr.57/2019 privind Codul administrativ, cu modificările și completările ulterioare</w:t>
      </w:r>
      <w:r>
        <w:rPr>
          <w:rFonts w:ascii="Times New Roman" w:eastAsia="Times New Roman" w:hAnsi="Times New Roman"/>
          <w:bCs/>
          <w:iCs/>
          <w:kern w:val="0"/>
          <w:lang w:val="ro-RO"/>
        </w:rPr>
        <w:t>:</w:t>
      </w:r>
    </w:p>
    <w:p w14:paraId="5C38C459" w14:textId="77777777" w:rsidR="00D34E1C" w:rsidRDefault="00524AAA">
      <w:pPr>
        <w:autoSpaceDE w:val="0"/>
        <w:spacing w:after="16" w:line="240" w:lineRule="auto"/>
        <w:ind w:left="180"/>
        <w:jc w:val="both"/>
        <w:rPr>
          <w:rFonts w:ascii="Times New Roman" w:eastAsia="Times New Roman" w:hAnsi="Times New Roman"/>
          <w:color w:val="000000"/>
          <w:kern w:val="0"/>
          <w:lang w:val="ro-RO"/>
        </w:rPr>
      </w:pPr>
      <w:r>
        <w:rPr>
          <w:rFonts w:ascii="Times New Roman" w:eastAsia="Times New Roman" w:hAnsi="Times New Roman"/>
          <w:color w:val="000000"/>
          <w:kern w:val="0"/>
          <w:lang w:val="ro-RO"/>
        </w:rPr>
        <w:t>a) are cetăţenia română sau cetăţenia unui alt stat membru al Uniunii Europene, a unui stat parte la Acordul privind Spatiul Economic European (SEE) sau cetățenia Confederației Elvețiene;</w:t>
      </w:r>
    </w:p>
    <w:p w14:paraId="08D17F73" w14:textId="77777777" w:rsidR="00D34E1C" w:rsidRDefault="00524AAA">
      <w:pPr>
        <w:autoSpaceDE w:val="0"/>
        <w:spacing w:after="16" w:line="240" w:lineRule="auto"/>
        <w:ind w:left="180"/>
        <w:jc w:val="both"/>
        <w:rPr>
          <w:rFonts w:ascii="Times New Roman" w:eastAsia="Times New Roman" w:hAnsi="Times New Roman"/>
          <w:color w:val="000000"/>
          <w:kern w:val="0"/>
          <w:lang w:val="ro-RO"/>
        </w:rPr>
      </w:pPr>
      <w:r>
        <w:rPr>
          <w:rFonts w:ascii="Times New Roman" w:eastAsia="Times New Roman" w:hAnsi="Times New Roman"/>
          <w:color w:val="000000"/>
          <w:kern w:val="0"/>
          <w:lang w:val="ro-RO"/>
        </w:rPr>
        <w:t>b) cunoaşte limba română, scris şi vorbit;</w:t>
      </w:r>
    </w:p>
    <w:p w14:paraId="68132595" w14:textId="77777777" w:rsidR="00D34E1C" w:rsidRDefault="00524AAA">
      <w:pPr>
        <w:autoSpaceDE w:val="0"/>
        <w:spacing w:after="16" w:line="240" w:lineRule="auto"/>
        <w:ind w:left="180"/>
        <w:jc w:val="both"/>
        <w:rPr>
          <w:rFonts w:ascii="Times New Roman" w:eastAsia="Times New Roman" w:hAnsi="Times New Roman"/>
          <w:color w:val="000000"/>
          <w:kern w:val="0"/>
          <w:lang w:val="ro-RO"/>
        </w:rPr>
      </w:pPr>
      <w:r>
        <w:rPr>
          <w:rFonts w:ascii="Times New Roman" w:eastAsia="Times New Roman" w:hAnsi="Times New Roman"/>
          <w:color w:val="000000"/>
          <w:kern w:val="0"/>
          <w:lang w:val="ro-RO"/>
        </w:rPr>
        <w:t>c) are capacitatea de muncă în conformitate cu prevederile Legii nr.53/2003 – Codul muncii, republicată, cu modificările și completările ulterioare;</w:t>
      </w:r>
    </w:p>
    <w:p w14:paraId="4195B7EB" w14:textId="77777777" w:rsidR="00D34E1C" w:rsidRDefault="00524AAA">
      <w:pPr>
        <w:autoSpaceDE w:val="0"/>
        <w:spacing w:after="16" w:line="240" w:lineRule="auto"/>
        <w:ind w:left="180"/>
        <w:jc w:val="both"/>
        <w:rPr>
          <w:rFonts w:ascii="Times New Roman" w:eastAsia="Times New Roman" w:hAnsi="Times New Roman"/>
          <w:color w:val="000000"/>
          <w:kern w:val="0"/>
          <w:lang w:val="ro-RO"/>
        </w:rPr>
      </w:pPr>
      <w:r>
        <w:rPr>
          <w:rFonts w:ascii="Times New Roman" w:eastAsia="Times New Roman" w:hAnsi="Times New Roman"/>
          <w:color w:val="000000"/>
          <w:kern w:val="0"/>
          <w:lang w:val="ro-RO"/>
        </w:rPr>
        <w:t>d) are o stare de sănătate corespunzătoare postului pentru care candidează, atestată pe baza adeverinței medicale eliberate de medic de familie sau de unitățiile sanitare abilitate;</w:t>
      </w:r>
    </w:p>
    <w:p w14:paraId="27BD96B4" w14:textId="77777777" w:rsidR="00D34E1C" w:rsidRDefault="00524AAA">
      <w:pPr>
        <w:autoSpaceDE w:val="0"/>
        <w:spacing w:after="16" w:line="240" w:lineRule="auto"/>
        <w:ind w:left="180"/>
        <w:jc w:val="both"/>
        <w:rPr>
          <w:rFonts w:ascii="Times New Roman" w:eastAsia="Times New Roman" w:hAnsi="Times New Roman"/>
          <w:color w:val="000000"/>
          <w:kern w:val="0"/>
          <w:lang w:val="ro-RO"/>
        </w:rPr>
      </w:pPr>
      <w:r>
        <w:rPr>
          <w:rFonts w:ascii="Times New Roman" w:eastAsia="Times New Roman" w:hAnsi="Times New Roman"/>
          <w:color w:val="000000"/>
          <w:kern w:val="0"/>
          <w:lang w:val="ro-RO"/>
        </w:rPr>
        <w:t>e) îndeplineşte condiţiile de studii, de vechime în specialitate și, după caz, alte condiții specifice potrivit cerinţelor postului scos la concurs;</w:t>
      </w:r>
    </w:p>
    <w:p w14:paraId="2F4B332F" w14:textId="77777777" w:rsidR="00D34E1C" w:rsidRDefault="00524AAA">
      <w:pPr>
        <w:autoSpaceDE w:val="0"/>
        <w:spacing w:after="16" w:line="240" w:lineRule="auto"/>
        <w:ind w:left="180"/>
        <w:jc w:val="both"/>
        <w:rPr>
          <w:rFonts w:ascii="Times New Roman" w:eastAsia="Times New Roman" w:hAnsi="Times New Roman"/>
          <w:color w:val="000000"/>
          <w:kern w:val="0"/>
          <w:lang w:val="ro-RO"/>
        </w:rPr>
      </w:pPr>
      <w:r>
        <w:rPr>
          <w:rFonts w:ascii="Times New Roman" w:eastAsia="Times New Roman" w:hAnsi="Times New Roman"/>
          <w:color w:val="000000"/>
          <w:kern w:val="0"/>
          <w:lang w:val="ro-RO"/>
        </w:rPr>
        <w:t>f) nu a fost condamnată definitiv pentru săvârşirea unei infracţiuni contra securității naționale, contra autorității, contra umanităţii,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72F769F6" w14:textId="77777777" w:rsidR="00D34E1C" w:rsidRDefault="00524AAA">
      <w:pPr>
        <w:autoSpaceDE w:val="0"/>
        <w:spacing w:after="16" w:line="240" w:lineRule="auto"/>
        <w:ind w:left="180"/>
        <w:jc w:val="both"/>
        <w:rPr>
          <w:rFonts w:ascii="Times New Roman" w:eastAsia="Times New Roman" w:hAnsi="Times New Roman"/>
          <w:color w:val="000000"/>
          <w:kern w:val="0"/>
          <w:lang w:val="ro-RO"/>
        </w:rPr>
      </w:pPr>
      <w:r>
        <w:rPr>
          <w:rFonts w:ascii="Times New Roman" w:eastAsia="Times New Roman" w:hAnsi="Times New Roman"/>
          <w:color w:val="000000"/>
          <w:kern w:val="0"/>
          <w:lang w:val="ro-RO"/>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8A9050B" w14:textId="77777777" w:rsidR="00D34E1C" w:rsidRDefault="00524AAA">
      <w:pPr>
        <w:autoSpaceDE w:val="0"/>
        <w:spacing w:after="16" w:line="240" w:lineRule="auto"/>
        <w:ind w:left="180"/>
        <w:jc w:val="both"/>
        <w:rPr>
          <w:rFonts w:ascii="Times New Roman" w:eastAsia="Times New Roman" w:hAnsi="Times New Roman"/>
          <w:color w:val="000000"/>
          <w:kern w:val="0"/>
          <w:lang w:val="ro-RO"/>
        </w:rPr>
      </w:pPr>
      <w:r>
        <w:rPr>
          <w:rFonts w:ascii="Times New Roman" w:eastAsia="Times New Roman" w:hAnsi="Times New Roman"/>
          <w:color w:val="000000"/>
          <w:kern w:val="0"/>
          <w:lang w:val="ro-RO"/>
        </w:rPr>
        <w:t xml:space="preserve">h) nu a comis infracțiunile prevăzute la art.1 alin. (2)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ulterioare, pentru domeniile prevăzute la art.35 alin.(1) lit.h).      </w:t>
      </w:r>
    </w:p>
    <w:p w14:paraId="27334872" w14:textId="77777777" w:rsidR="00D34E1C" w:rsidRDefault="00D34E1C">
      <w:pPr>
        <w:spacing w:after="0" w:line="240" w:lineRule="auto"/>
        <w:ind w:left="180"/>
        <w:jc w:val="both"/>
        <w:rPr>
          <w:rFonts w:ascii="Times New Roman" w:eastAsia="Times New Roman" w:hAnsi="Times New Roman"/>
          <w:b/>
          <w:bCs/>
          <w:kern w:val="0"/>
          <w:lang w:val="ro-RO"/>
        </w:rPr>
      </w:pPr>
    </w:p>
    <w:p w14:paraId="756F01E5" w14:textId="77777777" w:rsidR="00D34E1C" w:rsidRDefault="00524AAA">
      <w:pPr>
        <w:spacing w:after="0" w:line="240" w:lineRule="auto"/>
        <w:ind w:left="180"/>
        <w:jc w:val="both"/>
      </w:pPr>
      <w:r>
        <w:rPr>
          <w:rFonts w:ascii="Times New Roman" w:eastAsia="Times New Roman" w:hAnsi="Times New Roman"/>
          <w:b/>
          <w:bCs/>
          <w:kern w:val="0"/>
          <w:lang w:val="ro-RO"/>
        </w:rPr>
        <w:t>2.</w:t>
      </w:r>
      <w:r>
        <w:rPr>
          <w:rFonts w:ascii="Times New Roman" w:eastAsia="Times New Roman" w:hAnsi="Times New Roman"/>
          <w:bCs/>
          <w:color w:val="000000"/>
          <w:kern w:val="0"/>
        </w:rPr>
        <w:t xml:space="preserve"> Conform Ordinului nr. 1470/20.10.2011 pentru aprobarea criteriilor privind angajarea și promovarea în funcții, grade și trepte profesionale a personalului contractual din unitățile sanitare publice din sectorul sanitar</w:t>
      </w:r>
      <w:r>
        <w:rPr>
          <w:rFonts w:ascii="Times New Roman" w:eastAsia="Times New Roman" w:hAnsi="Times New Roman"/>
          <w:b/>
          <w:color w:val="000000"/>
          <w:kern w:val="0"/>
        </w:rPr>
        <w:t>, condiţiile specifice necesare în vederea participării la concurs pentru postul de arhivar sunt:</w:t>
      </w:r>
    </w:p>
    <w:p w14:paraId="3EA8AF25" w14:textId="77777777" w:rsidR="00D34E1C" w:rsidRDefault="00D34E1C">
      <w:pPr>
        <w:spacing w:after="0" w:line="240" w:lineRule="auto"/>
        <w:ind w:left="180"/>
        <w:jc w:val="both"/>
        <w:rPr>
          <w:rFonts w:ascii="Times New Roman" w:eastAsia="Times New Roman" w:hAnsi="Times New Roman"/>
          <w:kern w:val="0"/>
        </w:rPr>
      </w:pPr>
    </w:p>
    <w:p w14:paraId="6853E925" w14:textId="77777777" w:rsidR="00D34E1C" w:rsidRDefault="00524AAA">
      <w:pPr>
        <w:spacing w:after="0" w:line="240" w:lineRule="auto"/>
        <w:ind w:left="180"/>
        <w:jc w:val="both"/>
        <w:rPr>
          <w:rFonts w:ascii="Times New Roman" w:eastAsia="Times New Roman" w:hAnsi="Times New Roman"/>
          <w:kern w:val="0"/>
        </w:rPr>
      </w:pPr>
      <w:r>
        <w:rPr>
          <w:rFonts w:ascii="Times New Roman" w:eastAsia="Times New Roman" w:hAnsi="Times New Roman"/>
          <w:kern w:val="0"/>
        </w:rPr>
        <w:t>Studii și criterii la angajare:</w:t>
      </w:r>
    </w:p>
    <w:p w14:paraId="76240DF3" w14:textId="77777777" w:rsidR="00D34E1C" w:rsidRDefault="00524AAA">
      <w:pPr>
        <w:pStyle w:val="ListParagraph"/>
        <w:numPr>
          <w:ilvl w:val="0"/>
          <w:numId w:val="1"/>
        </w:numPr>
        <w:spacing w:after="0" w:line="240" w:lineRule="auto"/>
        <w:ind w:left="1800"/>
        <w:jc w:val="both"/>
      </w:pPr>
      <w:r>
        <w:rPr>
          <w:rFonts w:ascii="Times New Roman" w:eastAsia="Times New Roman" w:hAnsi="Times New Roman"/>
          <w:kern w:val="0"/>
        </w:rPr>
        <w:t xml:space="preserve">diplomă de bacalaureat </w:t>
      </w:r>
      <w:r>
        <w:rPr>
          <w:rFonts w:ascii="Times New Roman" w:eastAsia="Times New Roman" w:hAnsi="Times New Roman"/>
          <w:b/>
          <w:bCs/>
          <w:kern w:val="0"/>
        </w:rPr>
        <w:t>sau</w:t>
      </w:r>
      <w:r>
        <w:rPr>
          <w:rFonts w:ascii="Times New Roman" w:eastAsia="Times New Roman" w:hAnsi="Times New Roman"/>
          <w:kern w:val="0"/>
        </w:rPr>
        <w:t xml:space="preserve"> diplomă de absolvire a școlii </w:t>
      </w:r>
      <w:r>
        <w:rPr>
          <w:rFonts w:ascii="Times New Roman" w:eastAsia="Times New Roman" w:hAnsi="Times New Roman"/>
          <w:kern w:val="0"/>
        </w:rPr>
        <w:t xml:space="preserve">generale </w:t>
      </w:r>
    </w:p>
    <w:p w14:paraId="6038177D" w14:textId="77777777" w:rsidR="00D34E1C" w:rsidRDefault="00524AAA">
      <w:pPr>
        <w:pStyle w:val="ListParagraph"/>
        <w:numPr>
          <w:ilvl w:val="0"/>
          <w:numId w:val="1"/>
        </w:numPr>
        <w:spacing w:after="0" w:line="240" w:lineRule="auto"/>
        <w:ind w:left="1800"/>
        <w:jc w:val="both"/>
      </w:pPr>
      <w:r>
        <w:rPr>
          <w:rFonts w:ascii="Times New Roman" w:eastAsia="Times New Roman" w:hAnsi="Times New Roman"/>
          <w:kern w:val="0"/>
        </w:rPr>
        <w:t>diplom</w:t>
      </w:r>
      <w:r>
        <w:rPr>
          <w:rFonts w:ascii="Times New Roman" w:eastAsia="Times New Roman" w:hAnsi="Times New Roman"/>
          <w:kern w:val="0"/>
          <w:lang w:val="ro-RO"/>
        </w:rPr>
        <w:t xml:space="preserve">ă sau adeverință absolvire curs arhivar </w:t>
      </w:r>
    </w:p>
    <w:p w14:paraId="62EA0C1F" w14:textId="77777777" w:rsidR="00D34E1C" w:rsidRDefault="00524AAA">
      <w:pPr>
        <w:spacing w:after="0" w:line="240" w:lineRule="auto"/>
        <w:ind w:left="180"/>
        <w:jc w:val="both"/>
        <w:rPr>
          <w:rFonts w:ascii="Times New Roman" w:eastAsia="Times New Roman" w:hAnsi="Times New Roman"/>
          <w:kern w:val="0"/>
        </w:rPr>
      </w:pPr>
      <w:r>
        <w:rPr>
          <w:rFonts w:ascii="Times New Roman" w:eastAsia="Times New Roman" w:hAnsi="Times New Roman"/>
          <w:kern w:val="0"/>
        </w:rPr>
        <w:t xml:space="preserve">Vechimea minimă în specialitate: </w:t>
      </w:r>
    </w:p>
    <w:p w14:paraId="47DFE8D0" w14:textId="77777777" w:rsidR="00D34E1C" w:rsidRDefault="00524AAA">
      <w:pPr>
        <w:spacing w:after="0" w:line="240" w:lineRule="auto"/>
        <w:ind w:left="900" w:firstLine="540"/>
        <w:jc w:val="both"/>
        <w:rPr>
          <w:rFonts w:ascii="Times New Roman" w:eastAsia="Times New Roman" w:hAnsi="Times New Roman"/>
          <w:kern w:val="0"/>
        </w:rPr>
      </w:pPr>
      <w:r>
        <w:rPr>
          <w:rFonts w:ascii="Times New Roman" w:eastAsia="Times New Roman" w:hAnsi="Times New Roman"/>
          <w:kern w:val="0"/>
        </w:rPr>
        <w:t>minim 6 luni vechime în activitate</w:t>
      </w:r>
    </w:p>
    <w:p w14:paraId="73F34E73" w14:textId="77777777" w:rsidR="00D34E1C" w:rsidRDefault="00D34E1C">
      <w:pPr>
        <w:tabs>
          <w:tab w:val="left" w:pos="10440"/>
        </w:tabs>
        <w:spacing w:after="0" w:line="240" w:lineRule="auto"/>
        <w:ind w:left="180"/>
        <w:jc w:val="both"/>
        <w:rPr>
          <w:rFonts w:ascii="Times New Roman" w:eastAsia="Times New Roman" w:hAnsi="Times New Roman"/>
          <w:b/>
          <w:bCs/>
          <w:kern w:val="0"/>
          <w:lang w:val="ro-RO"/>
        </w:rPr>
      </w:pPr>
    </w:p>
    <w:p w14:paraId="58157847" w14:textId="77777777" w:rsidR="00D34E1C" w:rsidRDefault="00524AAA">
      <w:pPr>
        <w:tabs>
          <w:tab w:val="left" w:pos="10440"/>
        </w:tabs>
        <w:spacing w:after="0" w:line="240" w:lineRule="auto"/>
        <w:ind w:left="180"/>
        <w:jc w:val="both"/>
      </w:pPr>
      <w:r>
        <w:rPr>
          <w:rFonts w:ascii="Times New Roman" w:eastAsia="Times New Roman" w:hAnsi="Times New Roman"/>
          <w:b/>
          <w:bCs/>
          <w:kern w:val="0"/>
          <w:lang w:val="ro-RO"/>
        </w:rPr>
        <w:t>3. Documentele solicitate candidaților pentru înscrierea la concurs</w:t>
      </w:r>
      <w:r>
        <w:rPr>
          <w:rFonts w:ascii="Times New Roman" w:eastAsia="Times New Roman" w:hAnsi="Times New Roman"/>
          <w:b/>
          <w:bCs/>
          <w:kern w:val="0"/>
        </w:rPr>
        <w:t>:</w:t>
      </w:r>
    </w:p>
    <w:p w14:paraId="4AB42837" w14:textId="77777777" w:rsidR="00D34E1C" w:rsidRDefault="00524AAA">
      <w:pPr>
        <w:tabs>
          <w:tab w:val="left" w:pos="10440"/>
        </w:tabs>
        <w:spacing w:after="0" w:line="240" w:lineRule="auto"/>
        <w:ind w:left="180"/>
        <w:jc w:val="both"/>
      </w:pPr>
      <w:r>
        <w:rPr>
          <w:rFonts w:ascii="Times New Roman" w:eastAsia="Times New Roman" w:hAnsi="Times New Roman"/>
          <w:kern w:val="0"/>
          <w:lang w:val="ro-RO"/>
        </w:rPr>
        <w:t xml:space="preserve">Conform Art.35 alin.(1) din Hotărârea </w:t>
      </w:r>
      <w:r>
        <w:rPr>
          <w:rFonts w:ascii="Times New Roman" w:eastAsia="Times New Roman" w:hAnsi="Times New Roman"/>
          <w:kern w:val="0"/>
          <w:lang w:val="ro-RO"/>
        </w:rPr>
        <w:t>nr.1336/2022</w:t>
      </w:r>
      <w:r>
        <w:rPr>
          <w:rFonts w:ascii="Times New Roman" w:eastAsia="Times New Roman" w:hAnsi="Times New Roman"/>
          <w:bCs/>
          <w:kern w:val="0"/>
          <w:lang w:val="ro-RO"/>
        </w:rPr>
        <w:t xml:space="preserve"> pentru înscrierea la concurs candidații vor prezenta</w:t>
      </w:r>
      <w:r>
        <w:rPr>
          <w:rFonts w:ascii="Times New Roman" w:eastAsia="Times New Roman" w:hAnsi="Times New Roman"/>
          <w:bCs/>
          <w:iCs/>
          <w:kern w:val="0"/>
          <w:lang w:val="ro-RO"/>
        </w:rPr>
        <w:t xml:space="preserve"> un dosar, care va conține următoarele documente:</w:t>
      </w:r>
    </w:p>
    <w:p w14:paraId="7C779972" w14:textId="77777777" w:rsidR="00D34E1C" w:rsidRDefault="00524AAA">
      <w:pPr>
        <w:suppressAutoHyphens w:val="0"/>
        <w:autoSpaceDE w:val="0"/>
        <w:spacing w:after="16" w:line="240" w:lineRule="auto"/>
        <w:ind w:left="18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 xml:space="preserve">a)  formular de înscriere la concurs, conform modelului prevăzut la anexa 2; </w:t>
      </w:r>
    </w:p>
    <w:p w14:paraId="1346B7F5" w14:textId="77777777" w:rsidR="00D34E1C" w:rsidRDefault="00524AAA">
      <w:pPr>
        <w:suppressAutoHyphens w:val="0"/>
        <w:autoSpaceDE w:val="0"/>
        <w:spacing w:after="16" w:line="240" w:lineRule="auto"/>
        <w:ind w:left="18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b) copia actului de identitate sau orice alt document care atestă identitatea, potrivit legii, aflate în termen de valabilitate;</w:t>
      </w:r>
    </w:p>
    <w:p w14:paraId="1B0BEA21" w14:textId="77777777" w:rsidR="00D34E1C" w:rsidRDefault="00524AAA">
      <w:pPr>
        <w:suppressAutoHyphens w:val="0"/>
        <w:autoSpaceDE w:val="0"/>
        <w:spacing w:after="16" w:line="240" w:lineRule="auto"/>
        <w:ind w:left="18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c)  copia certificatului de căsătorie sau a altui document prin care s-a realizat schimbarea de nume, după caz;</w:t>
      </w:r>
    </w:p>
    <w:p w14:paraId="3321A957" w14:textId="77777777" w:rsidR="00D34E1C" w:rsidRDefault="00524AAA">
      <w:pPr>
        <w:suppressAutoHyphens w:val="0"/>
        <w:autoSpaceDE w:val="0"/>
        <w:spacing w:after="16" w:line="240" w:lineRule="auto"/>
        <w:ind w:left="18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 xml:space="preserve">d) copiile documentelor care să ateste nivelul studiilor și ale altor acte </w:t>
      </w:r>
      <w:r>
        <w:rPr>
          <w:rFonts w:ascii="Times New Roman" w:eastAsia="Times New Roman" w:hAnsi="Times New Roman"/>
          <w:color w:val="000000"/>
          <w:kern w:val="0"/>
        </w:rPr>
        <w:t>care atestă efectuarea unor specializări, precum și copiile documentelor care atestă îndeplinirea condițiilor specifice ale postului solicitate de autoritatea sau instituția publică;</w:t>
      </w:r>
    </w:p>
    <w:p w14:paraId="2D6A2EAC" w14:textId="77777777" w:rsidR="00D34E1C" w:rsidRDefault="00524AAA">
      <w:pPr>
        <w:suppressAutoHyphens w:val="0"/>
        <w:spacing w:after="0" w:line="240" w:lineRule="auto"/>
        <w:ind w:left="18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 xml:space="preserve">e) copia carnetului de muncă, a adeverinței eliberate de angajator pentru perioada lucrată, care să ateste vechimea în muncă și în specialitatea studiilor solicitate pentru ocuparea postului; </w:t>
      </w:r>
    </w:p>
    <w:p w14:paraId="5D8D3B93" w14:textId="77777777" w:rsidR="00D34E1C" w:rsidRDefault="00524AAA">
      <w:pPr>
        <w:suppressAutoHyphens w:val="0"/>
        <w:spacing w:after="0" w:line="240" w:lineRule="auto"/>
        <w:ind w:left="18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 xml:space="preserve">f) certificat de cazier judiciar sau, după caz, extrasul de pe cazierul judiciar; </w:t>
      </w:r>
    </w:p>
    <w:p w14:paraId="0E334DFF" w14:textId="77777777" w:rsidR="00D34E1C" w:rsidRDefault="00524AAA">
      <w:pPr>
        <w:suppressAutoHyphens w:val="0"/>
        <w:spacing w:after="0" w:line="240" w:lineRule="auto"/>
        <w:ind w:left="18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g) adeverință medicală care să ateste starea de sănătate corespunzătoare, eliberată de către medicul de familie al candidatului sau de către unitățile sanitare abilitate cu cel mult 6 luni anterior derulării concursului;</w:t>
      </w:r>
    </w:p>
    <w:p w14:paraId="6143F013" w14:textId="77777777" w:rsidR="00D34E1C" w:rsidRDefault="00524AAA">
      <w:pPr>
        <w:suppressAutoHyphens w:val="0"/>
        <w:spacing w:after="0" w:line="240" w:lineRule="auto"/>
        <w:ind w:left="180"/>
        <w:jc w:val="both"/>
        <w:textAlignment w:val="auto"/>
      </w:pPr>
      <w:r>
        <w:rPr>
          <w:rFonts w:ascii="Times New Roman" w:eastAsia="Times New Roman" w:hAnsi="Times New Roman"/>
          <w:color w:val="000000"/>
          <w:kern w:val="0"/>
        </w:rPr>
        <w:t>h) certificatul de integritate comportamentală din care să reiasă că nu s-au comis infracțiuni prevăzute la </w:t>
      </w:r>
      <w:hyperlink r:id="rId10" w:history="1">
        <w:r>
          <w:rPr>
            <w:rFonts w:ascii="Times New Roman" w:eastAsia="Times New Roman" w:hAnsi="Times New Roman"/>
            <w:color w:val="000000"/>
            <w:kern w:val="0"/>
          </w:rPr>
          <w:t>art. 1 alin. (2) din Legea nr. 118/2019</w:t>
        </w:r>
      </w:hyperlink>
      <w:r>
        <w:rPr>
          <w:rFonts w:ascii="Times New Roman" w:eastAsia="Times New Roman" w:hAnsi="Times New Roman"/>
          <w:color w:val="000000"/>
          <w:kern w:val="0"/>
        </w:rPr>
        <w:t> privind Registrul național automatizat cu privire la persoanele care au comis infracțiuni sexuale, de exploatare a unor persoane sau asupra minorilor, precum și pentru completarea </w:t>
      </w:r>
      <w:hyperlink r:id="rId11" w:history="1">
        <w:r>
          <w:rPr>
            <w:rFonts w:ascii="Times New Roman" w:eastAsia="Times New Roman" w:hAnsi="Times New Roman"/>
            <w:color w:val="000000"/>
            <w:kern w:val="0"/>
          </w:rPr>
          <w:t>Legii nr. 76/2008</w:t>
        </w:r>
      </w:hyperlink>
      <w:r>
        <w:rPr>
          <w:rFonts w:ascii="Times New Roman" w:eastAsia="Times New Roman" w:hAnsi="Times New Roman"/>
          <w:color w:val="000000"/>
          <w:kern w:val="0"/>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065DEAD6" w14:textId="77777777" w:rsidR="00D34E1C" w:rsidRDefault="00524AAA">
      <w:pPr>
        <w:suppressAutoHyphens w:val="0"/>
        <w:spacing w:after="0" w:line="240" w:lineRule="auto"/>
        <w:ind w:left="18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i) curriculum vitae, model european;</w:t>
      </w:r>
    </w:p>
    <w:p w14:paraId="5C06D6BA" w14:textId="77777777" w:rsidR="00D34E1C" w:rsidRDefault="00D34E1C">
      <w:pPr>
        <w:suppressAutoHyphens w:val="0"/>
        <w:spacing w:after="0" w:line="240" w:lineRule="auto"/>
        <w:ind w:left="180" w:firstLine="540"/>
        <w:jc w:val="both"/>
        <w:textAlignment w:val="auto"/>
        <w:rPr>
          <w:rFonts w:ascii="Times New Roman" w:eastAsia="Times New Roman" w:hAnsi="Times New Roman"/>
          <w:color w:val="000000"/>
          <w:kern w:val="0"/>
        </w:rPr>
      </w:pPr>
    </w:p>
    <w:p w14:paraId="0D688640" w14:textId="77777777" w:rsidR="00D34E1C" w:rsidRDefault="00524AAA">
      <w:pPr>
        <w:suppressAutoHyphens w:val="0"/>
        <w:spacing w:after="0" w:line="240" w:lineRule="auto"/>
        <w:ind w:left="180" w:firstLine="540"/>
        <w:jc w:val="both"/>
        <w:textAlignment w:val="auto"/>
      </w:pPr>
      <w:r>
        <w:rPr>
          <w:rFonts w:ascii="Times New Roman" w:eastAsia="Times New Roman" w:hAnsi="Times New Roman"/>
          <w:color w:val="000000"/>
          <w:kern w:val="0"/>
        </w:rPr>
        <w:t xml:space="preserve">Model orientativ al adeverinței menționate la alin. (1) lit.e) este prevăzut în anexa nr.3 din </w:t>
      </w:r>
      <w:r>
        <w:rPr>
          <w:rFonts w:ascii="Times New Roman" w:eastAsia="Times New Roman" w:hAnsi="Times New Roman"/>
          <w:kern w:val="0"/>
          <w:lang w:val="ro-RO"/>
        </w:rPr>
        <w:t>Hotărârea nr.1336/2022</w:t>
      </w:r>
      <w:r>
        <w:rPr>
          <w:rFonts w:ascii="Times New Roman" w:eastAsia="Times New Roman" w:hAnsi="Times New Roman"/>
          <w:color w:val="000000"/>
          <w:kern w:val="0"/>
        </w:rPr>
        <w:t>.</w:t>
      </w:r>
    </w:p>
    <w:p w14:paraId="7DF2EF35" w14:textId="77777777" w:rsidR="00D34E1C" w:rsidRDefault="00524AAA">
      <w:pPr>
        <w:suppressAutoHyphens w:val="0"/>
        <w:spacing w:after="0" w:line="240" w:lineRule="auto"/>
        <w:ind w:left="180" w:firstLine="54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Adeverința care atestă starea de sănătate conține, în clar, numărul, data, numele emitentului și calitatea acestuia, în formularul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6BCFB9AA" w14:textId="77777777" w:rsidR="00D34E1C" w:rsidRDefault="00524AAA">
      <w:pPr>
        <w:suppressAutoHyphens w:val="0"/>
        <w:spacing w:after="0" w:line="240" w:lineRule="auto"/>
        <w:ind w:left="180" w:firstLine="54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Actele prevăzute la lit.b), lit.c), lit.d) și lit.e), vor fi prezentate și în original.</w:t>
      </w:r>
    </w:p>
    <w:p w14:paraId="1B12A0E0" w14:textId="77777777" w:rsidR="00D34E1C" w:rsidRDefault="00524AAA">
      <w:pPr>
        <w:suppressAutoHyphens w:val="0"/>
        <w:spacing w:after="0" w:line="240" w:lineRule="auto"/>
        <w:ind w:left="180" w:firstLine="54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 xml:space="preserve">Documentul prevăzut la alin. (1) lit.f), - cazier judiciar, poate fi înlocuit cu o declarație pe propria răspundere privind antecedentele penale. Candidatul declarat admis la selecția dosarelor, care a depus la înscriere o declarație pe propria răspundere că nu are antecedente penale, are obligația de a completa dosarul de concurs cu originalul cazierului judiciar, anterior datei de susținere a probei scrise. </w:t>
      </w:r>
    </w:p>
    <w:p w14:paraId="34B27D6E" w14:textId="77777777" w:rsidR="00D34E1C" w:rsidRDefault="00524AAA">
      <w:pPr>
        <w:suppressAutoHyphens w:val="0"/>
        <w:spacing w:after="0" w:line="240" w:lineRule="auto"/>
        <w:ind w:left="18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lastRenderedPageBreak/>
        <w:t xml:space="preserve">   </w:t>
      </w:r>
      <w:r>
        <w:rPr>
          <w:rFonts w:ascii="Times New Roman" w:eastAsia="Times New Roman" w:hAnsi="Times New Roman"/>
          <w:color w:val="000000"/>
          <w:kern w:val="0"/>
        </w:rPr>
        <w:tab/>
        <w:t xml:space="preserve">În situația în care candidații transmit dosarele de concurs prin Poșta Română, serviciul de curierat rapid, poșta electronica sau platformele informatice ale instituțiilor sau autoritățiilor publice, candidații primesc codul unic de </w:t>
      </w:r>
      <w:r>
        <w:rPr>
          <w:rFonts w:ascii="Times New Roman" w:eastAsia="Times New Roman" w:hAnsi="Times New Roman"/>
          <w:color w:val="000000"/>
          <w:kern w:val="0"/>
        </w:rPr>
        <w:t>identitate la o adresă de e-mail comunicată de către aceștia și au obligația de a se prezenta la secretarul comisiei de concurs cu documentele prevăzute la lit.b), lit.c), lit.d) și lit.e),  în original, pentru certificarea acestora, pe tot parcursul desfăsurării concursului, dar nu mai târziu de data și ora organizării probei scrise/practice, după caz, sub sancțiunea neemiterii actului administrativ de angajare. Transmiterea documentelor prin poșta electronica sau prin platforme informatice ale autoritățil</w:t>
      </w:r>
      <w:r>
        <w:rPr>
          <w:rFonts w:ascii="Times New Roman" w:eastAsia="Times New Roman" w:hAnsi="Times New Roman"/>
          <w:color w:val="000000"/>
          <w:kern w:val="0"/>
        </w:rPr>
        <w:t xml:space="preserve">or sau instituțiilor publice se realizează în format pdf cu volum maxim de 1 MB, documentele fiind acceptate doar în formă lizibilă. Nerespectarea acestor prevederi conduce la respingerea candidatului. </w:t>
      </w:r>
    </w:p>
    <w:p w14:paraId="3E82A673" w14:textId="77777777" w:rsidR="00D34E1C" w:rsidRDefault="00524AAA">
      <w:pPr>
        <w:suppressAutoHyphens w:val="0"/>
        <w:autoSpaceDE w:val="0"/>
        <w:spacing w:after="0" w:line="240" w:lineRule="auto"/>
        <w:ind w:left="180" w:firstLine="54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Dosarele de înscriere la concurs se depun la sediul unității din str. Prundului nr. 7-9, Brașov, la Compartiment R.U.N.O.S, de luni până vineri, între orele 9.00-14.00.</w:t>
      </w:r>
    </w:p>
    <w:p w14:paraId="35385A2D" w14:textId="77777777" w:rsidR="00D34E1C" w:rsidRDefault="00D34E1C">
      <w:pPr>
        <w:tabs>
          <w:tab w:val="left" w:pos="10440"/>
        </w:tabs>
        <w:spacing w:after="0" w:line="240" w:lineRule="auto"/>
        <w:ind w:left="180"/>
        <w:jc w:val="both"/>
        <w:rPr>
          <w:rFonts w:ascii="Times New Roman" w:eastAsia="Times New Roman" w:hAnsi="Times New Roman"/>
          <w:b/>
          <w:iCs/>
          <w:kern w:val="0"/>
          <w:lang w:val="ro-RO"/>
        </w:rPr>
      </w:pPr>
    </w:p>
    <w:p w14:paraId="4DE8465D" w14:textId="77777777" w:rsidR="00D34E1C" w:rsidRDefault="00524AAA">
      <w:pPr>
        <w:tabs>
          <w:tab w:val="left" w:pos="10440"/>
        </w:tabs>
        <w:spacing w:after="0" w:line="240" w:lineRule="auto"/>
        <w:ind w:left="180"/>
        <w:jc w:val="both"/>
      </w:pPr>
      <w:r>
        <w:rPr>
          <w:rFonts w:ascii="Times New Roman" w:eastAsia="Times New Roman" w:hAnsi="Times New Roman"/>
          <w:b/>
          <w:iCs/>
          <w:kern w:val="0"/>
          <w:lang w:val="ro-RO"/>
        </w:rPr>
        <w:t>4. Concursul se va organiza conform calendarului următor:</w:t>
      </w:r>
    </w:p>
    <w:p w14:paraId="62E04BB4" w14:textId="77777777" w:rsidR="00D34E1C" w:rsidRDefault="00524AAA">
      <w:pPr>
        <w:suppressAutoHyphens w:val="0"/>
        <w:spacing w:after="0" w:line="240" w:lineRule="auto"/>
        <w:ind w:left="180"/>
        <w:jc w:val="both"/>
        <w:textAlignment w:val="auto"/>
        <w:rPr>
          <w:rFonts w:ascii="Times New Roman" w:eastAsia="Times New Roman" w:hAnsi="Times New Roman"/>
          <w:b/>
          <w:kern w:val="0"/>
        </w:rPr>
      </w:pPr>
      <w:bookmarkStart w:id="1" w:name="_Hlk230093994"/>
      <w:r>
        <w:rPr>
          <w:rFonts w:ascii="Times New Roman" w:eastAsia="Times New Roman" w:hAnsi="Times New Roman"/>
          <w:b/>
          <w:kern w:val="0"/>
        </w:rPr>
        <w:t>28.10.2026 – 10.11.2026 – orele 9.00 - 14.00 - perioada depunere dosare</w:t>
      </w:r>
    </w:p>
    <w:p w14:paraId="51C52423" w14:textId="77777777" w:rsidR="00D34E1C" w:rsidRDefault="00524AAA">
      <w:pPr>
        <w:suppressAutoHyphens w:val="0"/>
        <w:spacing w:after="0" w:line="240" w:lineRule="auto"/>
        <w:ind w:left="180"/>
        <w:jc w:val="both"/>
        <w:textAlignment w:val="auto"/>
        <w:rPr>
          <w:rFonts w:ascii="Times New Roman" w:eastAsia="Times New Roman" w:hAnsi="Times New Roman"/>
          <w:b/>
          <w:kern w:val="0"/>
        </w:rPr>
      </w:pPr>
      <w:r>
        <w:rPr>
          <w:rFonts w:ascii="Times New Roman" w:eastAsia="Times New Roman" w:hAnsi="Times New Roman"/>
          <w:b/>
          <w:kern w:val="0"/>
        </w:rPr>
        <w:t>11.11.2026 – afisarea rezultatelor in urma selectiei dosarelor pana la ora 14.00</w:t>
      </w:r>
    </w:p>
    <w:p w14:paraId="13083433" w14:textId="77777777" w:rsidR="00D34E1C" w:rsidRDefault="00524AAA">
      <w:pPr>
        <w:suppressAutoHyphens w:val="0"/>
        <w:spacing w:after="0" w:line="240" w:lineRule="auto"/>
        <w:ind w:left="180"/>
        <w:jc w:val="both"/>
        <w:textAlignment w:val="auto"/>
        <w:rPr>
          <w:rFonts w:ascii="Times New Roman" w:eastAsia="Times New Roman" w:hAnsi="Times New Roman"/>
          <w:kern w:val="0"/>
        </w:rPr>
      </w:pPr>
      <w:r>
        <w:rPr>
          <w:rFonts w:ascii="Times New Roman" w:eastAsia="Times New Roman" w:hAnsi="Times New Roman"/>
          <w:kern w:val="0"/>
        </w:rPr>
        <w:t>12.11.2026 – depunere contestații la rezultatele selecţiei dosarelor până la ora 14.00</w:t>
      </w:r>
    </w:p>
    <w:p w14:paraId="3CC74811" w14:textId="77777777" w:rsidR="00D34E1C" w:rsidRDefault="00524AAA">
      <w:pPr>
        <w:suppressAutoHyphens w:val="0"/>
        <w:spacing w:after="0" w:line="240" w:lineRule="auto"/>
        <w:ind w:left="180"/>
        <w:jc w:val="both"/>
        <w:textAlignment w:val="auto"/>
        <w:rPr>
          <w:rFonts w:ascii="Times New Roman" w:eastAsia="Times New Roman" w:hAnsi="Times New Roman"/>
          <w:kern w:val="0"/>
        </w:rPr>
      </w:pPr>
      <w:r>
        <w:rPr>
          <w:rFonts w:ascii="Times New Roman" w:eastAsia="Times New Roman" w:hAnsi="Times New Roman"/>
          <w:kern w:val="0"/>
        </w:rPr>
        <w:t xml:space="preserve">13.11.2026 – afisarea rezultatelor la contestațiile privind selecţia dosarelor pana la ora </w:t>
      </w:r>
      <w:r>
        <w:rPr>
          <w:rFonts w:ascii="Times New Roman" w:eastAsia="Times New Roman" w:hAnsi="Times New Roman"/>
          <w:kern w:val="0"/>
        </w:rPr>
        <w:t>14.00</w:t>
      </w:r>
    </w:p>
    <w:p w14:paraId="44248F37" w14:textId="77777777" w:rsidR="00D34E1C" w:rsidRDefault="00524AAA">
      <w:pPr>
        <w:suppressAutoHyphens w:val="0"/>
        <w:spacing w:after="0" w:line="240" w:lineRule="auto"/>
        <w:ind w:left="180"/>
        <w:jc w:val="both"/>
        <w:textAlignment w:val="auto"/>
        <w:rPr>
          <w:rFonts w:ascii="Times New Roman" w:eastAsia="Times New Roman" w:hAnsi="Times New Roman"/>
          <w:b/>
          <w:kern w:val="0"/>
        </w:rPr>
      </w:pPr>
      <w:r>
        <w:rPr>
          <w:rFonts w:ascii="Times New Roman" w:eastAsia="Times New Roman" w:hAnsi="Times New Roman"/>
          <w:b/>
          <w:kern w:val="0"/>
        </w:rPr>
        <w:t>18.11.2026 – proba scrisă ora 10.00, afișarea rezultatelor obținute la proba scrisă - ora 14.00</w:t>
      </w:r>
    </w:p>
    <w:p w14:paraId="4996FF0E" w14:textId="77777777" w:rsidR="00D34E1C" w:rsidRDefault="00524AAA">
      <w:pPr>
        <w:suppressAutoHyphens w:val="0"/>
        <w:spacing w:after="0" w:line="240" w:lineRule="auto"/>
        <w:ind w:left="180"/>
        <w:jc w:val="both"/>
        <w:textAlignment w:val="auto"/>
        <w:rPr>
          <w:rFonts w:ascii="Times New Roman" w:eastAsia="Times New Roman" w:hAnsi="Times New Roman"/>
          <w:kern w:val="0"/>
        </w:rPr>
      </w:pPr>
      <w:r>
        <w:rPr>
          <w:rFonts w:ascii="Times New Roman" w:eastAsia="Times New Roman" w:hAnsi="Times New Roman"/>
          <w:kern w:val="0"/>
        </w:rPr>
        <w:t>19.11.2026 – depunere contestații proba scrisă - ora 14.00</w:t>
      </w:r>
    </w:p>
    <w:p w14:paraId="40C3A044" w14:textId="77777777" w:rsidR="00D34E1C" w:rsidRDefault="00524AAA">
      <w:pPr>
        <w:suppressAutoHyphens w:val="0"/>
        <w:spacing w:after="0" w:line="240" w:lineRule="auto"/>
        <w:ind w:left="180"/>
        <w:jc w:val="both"/>
        <w:textAlignment w:val="auto"/>
      </w:pPr>
      <w:r>
        <w:rPr>
          <w:rFonts w:ascii="Times New Roman" w:eastAsia="Times New Roman" w:hAnsi="Times New Roman"/>
          <w:kern w:val="0"/>
        </w:rPr>
        <w:t>20.11.2026 – afișare rezultate contestații proba scrisă - ora 14.00,</w:t>
      </w:r>
    </w:p>
    <w:p w14:paraId="2BE824ED" w14:textId="77777777" w:rsidR="00D34E1C" w:rsidRDefault="00524AAA">
      <w:pPr>
        <w:suppressAutoHyphens w:val="0"/>
        <w:spacing w:after="0" w:line="240" w:lineRule="auto"/>
        <w:ind w:left="180"/>
        <w:jc w:val="both"/>
        <w:textAlignment w:val="auto"/>
        <w:rPr>
          <w:rFonts w:ascii="Times New Roman" w:eastAsia="Times New Roman" w:hAnsi="Times New Roman"/>
          <w:b/>
          <w:kern w:val="0"/>
        </w:rPr>
      </w:pPr>
      <w:r>
        <w:rPr>
          <w:rFonts w:ascii="Times New Roman" w:eastAsia="Times New Roman" w:hAnsi="Times New Roman"/>
          <w:b/>
          <w:kern w:val="0"/>
        </w:rPr>
        <w:t>23.11.2026 – proba interviu ora 10.00, afișarea rezultatelor obținute la proba interviu - ora 14.00</w:t>
      </w:r>
    </w:p>
    <w:p w14:paraId="03DD51DF" w14:textId="77777777" w:rsidR="00D34E1C" w:rsidRDefault="00524AAA">
      <w:pPr>
        <w:suppressAutoHyphens w:val="0"/>
        <w:spacing w:after="0" w:line="240" w:lineRule="auto"/>
        <w:ind w:left="180"/>
        <w:jc w:val="both"/>
        <w:textAlignment w:val="auto"/>
        <w:rPr>
          <w:rFonts w:ascii="Times New Roman" w:eastAsia="Times New Roman" w:hAnsi="Times New Roman"/>
          <w:kern w:val="0"/>
        </w:rPr>
      </w:pPr>
      <w:r>
        <w:rPr>
          <w:rFonts w:ascii="Times New Roman" w:eastAsia="Times New Roman" w:hAnsi="Times New Roman"/>
          <w:kern w:val="0"/>
        </w:rPr>
        <w:t>24.11.2026 – depunere contestații proba interviu - ora 14.00</w:t>
      </w:r>
    </w:p>
    <w:p w14:paraId="5C9A8D36" w14:textId="77777777" w:rsidR="00D34E1C" w:rsidRDefault="00524AAA">
      <w:pPr>
        <w:suppressAutoHyphens w:val="0"/>
        <w:spacing w:after="0" w:line="240" w:lineRule="auto"/>
        <w:ind w:left="180"/>
        <w:jc w:val="both"/>
        <w:textAlignment w:val="auto"/>
        <w:rPr>
          <w:rFonts w:ascii="Times New Roman" w:eastAsia="Times New Roman" w:hAnsi="Times New Roman"/>
          <w:kern w:val="0"/>
        </w:rPr>
      </w:pPr>
      <w:r>
        <w:rPr>
          <w:rFonts w:ascii="Times New Roman" w:eastAsia="Times New Roman" w:hAnsi="Times New Roman"/>
          <w:kern w:val="0"/>
        </w:rPr>
        <w:t xml:space="preserve">25.11.2026 – afișare rezultate contestații proba interviu - ora 14.00 </w:t>
      </w:r>
    </w:p>
    <w:p w14:paraId="3028291C" w14:textId="77777777" w:rsidR="00D34E1C" w:rsidRDefault="00524AAA">
      <w:pPr>
        <w:suppressAutoHyphens w:val="0"/>
        <w:spacing w:after="0" w:line="240" w:lineRule="auto"/>
        <w:ind w:left="180"/>
        <w:jc w:val="both"/>
        <w:textAlignment w:val="auto"/>
      </w:pPr>
      <w:r>
        <w:rPr>
          <w:rFonts w:ascii="Times New Roman" w:eastAsia="Times New Roman" w:hAnsi="Times New Roman"/>
          <w:kern w:val="0"/>
        </w:rPr>
        <w:t xml:space="preserve">26.11.2026 – </w:t>
      </w:r>
      <w:r>
        <w:rPr>
          <w:rFonts w:ascii="Times New Roman" w:eastAsia="Times New Roman" w:hAnsi="Times New Roman"/>
          <w:b/>
          <w:bCs/>
          <w:kern w:val="0"/>
        </w:rPr>
        <w:t>afisare rezultate finale ora 14.00</w:t>
      </w:r>
    </w:p>
    <w:bookmarkEnd w:id="1"/>
    <w:p w14:paraId="0FBDDE82" w14:textId="77777777" w:rsidR="00D34E1C" w:rsidRDefault="00D34E1C">
      <w:pPr>
        <w:tabs>
          <w:tab w:val="left" w:pos="10440"/>
        </w:tabs>
        <w:spacing w:after="0" w:line="240" w:lineRule="auto"/>
        <w:ind w:left="180"/>
        <w:rPr>
          <w:rFonts w:ascii="Times New Roman" w:eastAsia="Times New Roman" w:hAnsi="Times New Roman"/>
          <w:kern w:val="0"/>
          <w:lang w:val="ro-RO"/>
        </w:rPr>
      </w:pPr>
    </w:p>
    <w:p w14:paraId="020DD1B6" w14:textId="77777777" w:rsidR="00D34E1C" w:rsidRDefault="00524AAA">
      <w:pPr>
        <w:suppressAutoHyphens w:val="0"/>
        <w:spacing w:after="0" w:line="240" w:lineRule="auto"/>
        <w:ind w:left="180" w:firstLine="45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Vă informăm că probele de concurs se vor susţine la sediul Spitalului Clinic de Psihiatrie şi Neurologie Braşov, situat în Brașov, str.Prundului nr.7-9.</w:t>
      </w:r>
    </w:p>
    <w:p w14:paraId="6732D43C" w14:textId="77777777" w:rsidR="00D34E1C" w:rsidRDefault="00524AAA">
      <w:pPr>
        <w:suppressAutoHyphens w:val="0"/>
        <w:spacing w:after="0" w:line="240" w:lineRule="auto"/>
        <w:ind w:left="180" w:firstLine="450"/>
        <w:jc w:val="both"/>
        <w:textAlignment w:val="auto"/>
      </w:pPr>
      <w:r>
        <w:rPr>
          <w:rFonts w:ascii="Times New Roman" w:eastAsia="Times New Roman" w:hAnsi="Times New Roman"/>
          <w:color w:val="000000"/>
          <w:kern w:val="0"/>
        </w:rPr>
        <w:t xml:space="preserve">Candidații ,,admiși’’ la selecția dosarelor de înscriere la concurs au obligația de a achita la caseria unității </w:t>
      </w:r>
      <w:r>
        <w:rPr>
          <w:rFonts w:ascii="Times New Roman" w:eastAsia="Times New Roman" w:hAnsi="Times New Roman"/>
          <w:b/>
          <w:bCs/>
          <w:color w:val="000000"/>
          <w:kern w:val="0"/>
        </w:rPr>
        <w:t xml:space="preserve">taxa de concurs în valoare </w:t>
      </w:r>
      <w:r>
        <w:rPr>
          <w:rFonts w:ascii="Times New Roman" w:eastAsia="Times New Roman" w:hAnsi="Times New Roman"/>
          <w:b/>
          <w:bCs/>
          <w:kern w:val="0"/>
        </w:rPr>
        <w:t xml:space="preserve">de 100 lei </w:t>
      </w:r>
      <w:r>
        <w:rPr>
          <w:rFonts w:ascii="Times New Roman" w:eastAsia="Times New Roman" w:hAnsi="Times New Roman"/>
          <w:b/>
          <w:bCs/>
          <w:color w:val="000000"/>
          <w:kern w:val="0"/>
        </w:rPr>
        <w:t>pentru personal TESA</w:t>
      </w:r>
      <w:r>
        <w:rPr>
          <w:rFonts w:ascii="Times New Roman" w:eastAsia="Times New Roman" w:hAnsi="Times New Roman"/>
          <w:color w:val="000000"/>
          <w:kern w:val="0"/>
        </w:rPr>
        <w:t>, iar chitanța va fi depusă la Compartimentul R.U.N.O.S. până cel târziu la data susținerii primei probe a concursului.</w:t>
      </w:r>
    </w:p>
    <w:p w14:paraId="2404E694" w14:textId="77777777" w:rsidR="00D34E1C" w:rsidRDefault="00524AAA">
      <w:pPr>
        <w:suppressAutoHyphens w:val="0"/>
        <w:spacing w:after="0" w:line="240" w:lineRule="auto"/>
        <w:ind w:left="180" w:firstLine="45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 xml:space="preserve">Pentru fiecare probă a concursului se stabilește un punctaj de </w:t>
      </w:r>
      <w:r>
        <w:rPr>
          <w:rFonts w:ascii="Times New Roman" w:eastAsia="Times New Roman" w:hAnsi="Times New Roman"/>
          <w:color w:val="000000"/>
          <w:kern w:val="0"/>
        </w:rPr>
        <w:t xml:space="preserve">maximum 100 de puncte. </w:t>
      </w:r>
    </w:p>
    <w:p w14:paraId="6B0E9201" w14:textId="77777777" w:rsidR="00D34E1C" w:rsidRDefault="00524AAA">
      <w:pPr>
        <w:suppressAutoHyphens w:val="0"/>
        <w:spacing w:after="0" w:line="240" w:lineRule="auto"/>
        <w:ind w:left="180" w:firstLine="45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 xml:space="preserve">Sunt declarați admiși la proba scrisă, proba interviu, candidații care au obținut minim 50 de puncte. </w:t>
      </w:r>
    </w:p>
    <w:p w14:paraId="29043331" w14:textId="77777777" w:rsidR="00D34E1C" w:rsidRDefault="00524AAA">
      <w:pPr>
        <w:suppressAutoHyphens w:val="0"/>
        <w:spacing w:after="0" w:line="240" w:lineRule="auto"/>
        <w:ind w:left="180" w:firstLine="45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Punctajul final se calculează ca medie aritmetică a punctajelor obținute la fiecare probă.</w:t>
      </w:r>
    </w:p>
    <w:p w14:paraId="212C97F9" w14:textId="77777777" w:rsidR="00D34E1C" w:rsidRDefault="00524AAA">
      <w:pPr>
        <w:suppressAutoHyphens w:val="0"/>
        <w:spacing w:after="0" w:line="240" w:lineRule="auto"/>
        <w:ind w:left="180" w:firstLine="45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 xml:space="preserve">Afișarea rezultatelor obținute de candidați la probele concursului, precum și afișarea rezultatelor soluționării contestațiilor și a rezultatelor finale ale concursului se realizează folosindu-se codul numeric pentru identificare atribuit fiecărui candidat. </w:t>
      </w:r>
    </w:p>
    <w:p w14:paraId="46CEF5A3" w14:textId="77777777" w:rsidR="00D34E1C" w:rsidRDefault="00524AAA">
      <w:pPr>
        <w:suppressAutoHyphens w:val="0"/>
        <w:spacing w:after="0" w:line="240" w:lineRule="auto"/>
        <w:ind w:left="180" w:firstLine="450"/>
        <w:jc w:val="both"/>
        <w:textAlignment w:val="auto"/>
      </w:pPr>
      <w:r>
        <w:rPr>
          <w:rFonts w:ascii="Times New Roman" w:eastAsia="Times New Roman" w:hAnsi="Times New Roman"/>
          <w:color w:val="000000"/>
          <w:kern w:val="0"/>
        </w:rPr>
        <w:t xml:space="preserve">Comunicarea rezultatelor la fiecare probă a concursului se realizează prin afișare la sediul unității unității din str. Prundului nr. 7-9, Brașov și pe pagina de internet a unității </w:t>
      </w:r>
      <w:hyperlink r:id="rId12" w:history="1">
        <w:r>
          <w:rPr>
            <w:rFonts w:ascii="Times New Roman" w:eastAsia="Times New Roman" w:hAnsi="Times New Roman"/>
            <w:color w:val="000000"/>
            <w:kern w:val="0"/>
          </w:rPr>
          <w:t>www.spnbrasov.ro</w:t>
        </w:r>
      </w:hyperlink>
      <w:r>
        <w:rPr>
          <w:rFonts w:ascii="Times New Roman" w:eastAsia="Times New Roman" w:hAnsi="Times New Roman"/>
          <w:color w:val="000000"/>
          <w:kern w:val="0"/>
        </w:rPr>
        <w:t>. în termen de o zi lucrătoare de la data finalizării fiecărei probe (probă scrisă, interviu) și conține punctajul obținut cat și mențiunea “admis” sau “respins”.</w:t>
      </w:r>
    </w:p>
    <w:p w14:paraId="0CB24150" w14:textId="77777777" w:rsidR="00D34E1C" w:rsidRDefault="00524AAA">
      <w:pPr>
        <w:suppressAutoHyphens w:val="0"/>
        <w:spacing w:after="0" w:line="240" w:lineRule="auto"/>
        <w:ind w:left="18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 xml:space="preserve"> </w:t>
      </w:r>
      <w:r>
        <w:rPr>
          <w:rFonts w:ascii="Times New Roman" w:eastAsia="Times New Roman" w:hAnsi="Times New Roman"/>
          <w:color w:val="000000"/>
          <w:kern w:val="0"/>
        </w:rPr>
        <w:tab/>
        <w:t>După afișarea rezultatelor obținute la selecția dosarelor de înscriere, proba scrisă, interviu, candidații nemulțumiți pot depune contestație în termen de cel mult o zi lucrătoare de la data afișării rezultatului proba scrisă, interviu, sub sancțiunea decăderii din acest drept.</w:t>
      </w:r>
    </w:p>
    <w:p w14:paraId="2D805E66" w14:textId="77777777" w:rsidR="00D34E1C" w:rsidRDefault="00524AAA">
      <w:pPr>
        <w:suppressAutoHyphens w:val="0"/>
        <w:spacing w:after="0" w:line="240" w:lineRule="auto"/>
        <w:ind w:left="180" w:firstLine="45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Contestațiile se depun la Compartimentul R.U.N.O.S respectând termenele legale prevăzute în calendarul de concurs.</w:t>
      </w:r>
    </w:p>
    <w:p w14:paraId="30B23BB5" w14:textId="77777777" w:rsidR="00D34E1C" w:rsidRDefault="00524AAA">
      <w:pPr>
        <w:suppressAutoHyphens w:val="0"/>
        <w:spacing w:after="0" w:line="240" w:lineRule="auto"/>
        <w:ind w:left="180" w:firstLine="450"/>
        <w:jc w:val="both"/>
        <w:textAlignment w:val="auto"/>
        <w:rPr>
          <w:rFonts w:ascii="Times New Roman" w:eastAsia="Times New Roman" w:hAnsi="Times New Roman"/>
          <w:color w:val="000000"/>
          <w:kern w:val="0"/>
        </w:rPr>
      </w:pPr>
      <w:r>
        <w:rPr>
          <w:rFonts w:ascii="Times New Roman" w:eastAsia="Times New Roman" w:hAnsi="Times New Roman"/>
          <w:color w:val="000000"/>
          <w:kern w:val="0"/>
        </w:rPr>
        <w:t xml:space="preserve">Relaţii suplimentare se obțin la sediul unităţii sau la telefon 0268/511481, Serviciul R.U.N.O.S, Statistica medicala al Spitalului Clinic de Psihiatrie și Neurologie Brașov, situat în Brașov, str. Prundului 7-9.  </w:t>
      </w:r>
    </w:p>
    <w:p w14:paraId="40A961A0" w14:textId="77777777" w:rsidR="00D34E1C" w:rsidRDefault="00D34E1C">
      <w:pPr>
        <w:spacing w:after="0" w:line="240" w:lineRule="auto"/>
        <w:jc w:val="both"/>
        <w:rPr>
          <w:b/>
          <w:bCs/>
        </w:rPr>
      </w:pPr>
    </w:p>
    <w:p w14:paraId="3D130CEB" w14:textId="77777777" w:rsidR="00D34E1C" w:rsidRDefault="00D34E1C">
      <w:pPr>
        <w:suppressAutoHyphens w:val="0"/>
        <w:spacing w:after="0" w:line="240" w:lineRule="auto"/>
        <w:jc w:val="center"/>
        <w:textAlignment w:val="auto"/>
        <w:rPr>
          <w:rFonts w:ascii="Times New Roman" w:eastAsia="Times New Roman" w:hAnsi="Times New Roman"/>
          <w:b/>
          <w:color w:val="000000"/>
          <w:kern w:val="0"/>
        </w:rPr>
      </w:pPr>
    </w:p>
    <w:p w14:paraId="1EE36C63" w14:textId="77777777" w:rsidR="00D34E1C" w:rsidRDefault="00524AAA">
      <w:pPr>
        <w:suppressAutoHyphens w:val="0"/>
        <w:spacing w:after="0" w:line="240" w:lineRule="auto"/>
        <w:jc w:val="center"/>
        <w:textAlignment w:val="auto"/>
        <w:rPr>
          <w:rFonts w:ascii="Times New Roman" w:eastAsia="Times New Roman" w:hAnsi="Times New Roman"/>
          <w:b/>
          <w:color w:val="000000"/>
          <w:kern w:val="0"/>
        </w:rPr>
      </w:pPr>
      <w:r>
        <w:rPr>
          <w:rFonts w:ascii="Times New Roman" w:eastAsia="Times New Roman" w:hAnsi="Times New Roman"/>
          <w:b/>
          <w:color w:val="000000"/>
          <w:kern w:val="0"/>
        </w:rPr>
        <w:lastRenderedPageBreak/>
        <w:t>BIBLIOGRAFIE ȘI TEMATICĂ DE CONCURS</w:t>
      </w:r>
    </w:p>
    <w:p w14:paraId="15C1E3B7" w14:textId="77777777" w:rsidR="00D34E1C" w:rsidRDefault="00524AAA">
      <w:pPr>
        <w:suppressAutoHyphens w:val="0"/>
        <w:spacing w:after="0" w:line="240" w:lineRule="auto"/>
        <w:jc w:val="center"/>
        <w:textAlignment w:val="auto"/>
        <w:rPr>
          <w:rFonts w:ascii="Times New Roman" w:eastAsia="Times New Roman" w:hAnsi="Times New Roman"/>
          <w:b/>
          <w:color w:val="000000"/>
          <w:kern w:val="0"/>
        </w:rPr>
      </w:pPr>
      <w:r>
        <w:rPr>
          <w:rFonts w:ascii="Times New Roman" w:eastAsia="Times New Roman" w:hAnsi="Times New Roman"/>
          <w:b/>
          <w:color w:val="000000"/>
          <w:kern w:val="0"/>
        </w:rPr>
        <w:t>pentru ocuparea postului vacant de ARHIVAR</w:t>
      </w:r>
    </w:p>
    <w:p w14:paraId="4A499D7A" w14:textId="77777777" w:rsidR="00D34E1C" w:rsidRDefault="00D34E1C">
      <w:pPr>
        <w:spacing w:after="0" w:line="240" w:lineRule="auto"/>
        <w:jc w:val="both"/>
        <w:rPr>
          <w:b/>
          <w:bCs/>
        </w:rPr>
      </w:pPr>
    </w:p>
    <w:p w14:paraId="052B1B6E" w14:textId="77777777" w:rsidR="00D34E1C" w:rsidRDefault="00D34E1C">
      <w:pPr>
        <w:spacing w:after="0" w:line="240" w:lineRule="auto"/>
        <w:jc w:val="both"/>
        <w:rPr>
          <w:b/>
          <w:bCs/>
        </w:rPr>
      </w:pPr>
    </w:p>
    <w:p w14:paraId="61C7F0B9" w14:textId="77777777" w:rsidR="00D34E1C" w:rsidRDefault="00524AAA">
      <w:pPr>
        <w:pStyle w:val="ListParagraph"/>
        <w:numPr>
          <w:ilvl w:val="0"/>
          <w:numId w:val="2"/>
        </w:numPr>
        <w:tabs>
          <w:tab w:val="left" w:pos="10440"/>
        </w:tabs>
        <w:spacing w:after="0" w:line="360" w:lineRule="auto"/>
        <w:ind w:left="547"/>
        <w:textAlignment w:val="auto"/>
        <w:rPr>
          <w:rFonts w:ascii="Times New Roman" w:eastAsia="Times New Roman" w:hAnsi="Times New Roman"/>
          <w:bCs/>
          <w:kern w:val="0"/>
          <w:lang w:val="ro-RO"/>
        </w:rPr>
      </w:pPr>
      <w:r>
        <w:rPr>
          <w:rFonts w:ascii="Times New Roman" w:eastAsia="Times New Roman" w:hAnsi="Times New Roman"/>
          <w:bCs/>
          <w:kern w:val="0"/>
          <w:lang w:val="ro-RO"/>
        </w:rPr>
        <w:t>Legea Arhivelor Nationale nr.16/1996 consolidata cu modificarile ulterioare</w:t>
      </w:r>
    </w:p>
    <w:p w14:paraId="4E6AD807" w14:textId="77777777" w:rsidR="00D34E1C" w:rsidRDefault="00524AAA">
      <w:pPr>
        <w:pStyle w:val="ListParagraph"/>
        <w:tabs>
          <w:tab w:val="left" w:pos="10440"/>
        </w:tabs>
        <w:spacing w:after="0" w:line="360" w:lineRule="auto"/>
        <w:ind w:left="547"/>
        <w:textAlignment w:val="auto"/>
        <w:rPr>
          <w:rFonts w:ascii="Times New Roman" w:eastAsia="Times New Roman" w:hAnsi="Times New Roman"/>
          <w:bCs/>
          <w:kern w:val="0"/>
          <w:lang w:val="ro-RO"/>
        </w:rPr>
      </w:pPr>
      <w:r>
        <w:rPr>
          <w:rFonts w:ascii="Times New Roman" w:eastAsia="Times New Roman" w:hAnsi="Times New Roman"/>
          <w:bCs/>
          <w:kern w:val="0"/>
          <w:lang w:val="ro-RO"/>
        </w:rPr>
        <w:t>Cap. III, IV, V, VI, VII</w:t>
      </w:r>
    </w:p>
    <w:p w14:paraId="73EE50D1" w14:textId="77777777" w:rsidR="00D34E1C" w:rsidRDefault="00524AAA">
      <w:pPr>
        <w:pStyle w:val="ListParagraph"/>
        <w:numPr>
          <w:ilvl w:val="0"/>
          <w:numId w:val="2"/>
        </w:numPr>
        <w:tabs>
          <w:tab w:val="left" w:pos="10440"/>
        </w:tabs>
        <w:spacing w:after="0" w:line="360" w:lineRule="auto"/>
        <w:ind w:left="547"/>
        <w:textAlignment w:val="auto"/>
        <w:rPr>
          <w:rFonts w:ascii="Times New Roman" w:eastAsia="Times New Roman" w:hAnsi="Times New Roman"/>
          <w:bCs/>
          <w:kern w:val="0"/>
          <w:lang w:val="ro-RO"/>
        </w:rPr>
      </w:pPr>
      <w:r>
        <w:rPr>
          <w:rFonts w:ascii="Times New Roman" w:eastAsia="Times New Roman" w:hAnsi="Times New Roman"/>
          <w:bCs/>
          <w:kern w:val="0"/>
          <w:lang w:val="ro-RO"/>
        </w:rPr>
        <w:t>Instructiuni privind activitatea de arhiva la creatorii si detinatorii de documente, aprobate de Arhivele Nationale prin Ordinul de zi 217/1996</w:t>
      </w:r>
    </w:p>
    <w:p w14:paraId="189F5EAF" w14:textId="77777777" w:rsidR="00D34E1C" w:rsidRDefault="00524AAA">
      <w:pPr>
        <w:pStyle w:val="ListParagraph"/>
        <w:numPr>
          <w:ilvl w:val="0"/>
          <w:numId w:val="2"/>
        </w:numPr>
        <w:tabs>
          <w:tab w:val="left" w:pos="10440"/>
        </w:tabs>
        <w:spacing w:after="0" w:line="360" w:lineRule="auto"/>
        <w:ind w:left="547"/>
        <w:textAlignment w:val="auto"/>
        <w:rPr>
          <w:rFonts w:ascii="Times New Roman" w:eastAsia="Times New Roman" w:hAnsi="Times New Roman"/>
          <w:bCs/>
          <w:kern w:val="0"/>
          <w:lang w:val="ro-RO"/>
        </w:rPr>
      </w:pPr>
      <w:r>
        <w:rPr>
          <w:rFonts w:ascii="Times New Roman" w:eastAsia="Times New Roman" w:hAnsi="Times New Roman"/>
          <w:bCs/>
          <w:kern w:val="0"/>
          <w:lang w:val="ro-RO"/>
        </w:rPr>
        <w:t>Ordin 163/2007 pentru aprobarea Normelor generale de aparare impotriva incendiilor</w:t>
      </w:r>
    </w:p>
    <w:p w14:paraId="350023AF" w14:textId="77777777" w:rsidR="00D34E1C" w:rsidRDefault="00524AAA">
      <w:pPr>
        <w:pStyle w:val="ListParagraph"/>
        <w:numPr>
          <w:ilvl w:val="0"/>
          <w:numId w:val="2"/>
        </w:numPr>
        <w:tabs>
          <w:tab w:val="left" w:pos="10440"/>
        </w:tabs>
        <w:spacing w:after="0" w:line="360" w:lineRule="auto"/>
        <w:ind w:left="547"/>
        <w:textAlignment w:val="auto"/>
        <w:rPr>
          <w:rFonts w:ascii="Times New Roman" w:eastAsia="Times New Roman" w:hAnsi="Times New Roman"/>
          <w:bCs/>
          <w:kern w:val="0"/>
          <w:lang w:val="ro-RO"/>
        </w:rPr>
      </w:pPr>
      <w:r>
        <w:rPr>
          <w:rFonts w:ascii="Times New Roman" w:eastAsia="Times New Roman" w:hAnsi="Times New Roman"/>
          <w:bCs/>
          <w:kern w:val="0"/>
          <w:lang w:val="ro-RO"/>
        </w:rPr>
        <w:t xml:space="preserve">Legea nr. 95/2006 cu modificarile si completarile </w:t>
      </w:r>
      <w:r>
        <w:rPr>
          <w:rFonts w:ascii="Times New Roman" w:eastAsia="Times New Roman" w:hAnsi="Times New Roman"/>
          <w:bCs/>
          <w:kern w:val="0"/>
          <w:lang w:val="ro-RO"/>
        </w:rPr>
        <w:t>ulterioare</w:t>
      </w:r>
    </w:p>
    <w:p w14:paraId="6165CEAF" w14:textId="77777777" w:rsidR="00D34E1C" w:rsidRDefault="00524AAA">
      <w:pPr>
        <w:pStyle w:val="ListParagraph"/>
        <w:tabs>
          <w:tab w:val="left" w:pos="10440"/>
        </w:tabs>
        <w:spacing w:after="0" w:line="360" w:lineRule="auto"/>
        <w:ind w:left="547"/>
        <w:textAlignment w:val="auto"/>
        <w:rPr>
          <w:rFonts w:ascii="Times New Roman" w:eastAsia="Times New Roman" w:hAnsi="Times New Roman"/>
          <w:bCs/>
          <w:kern w:val="0"/>
          <w:lang w:val="ro-RO"/>
        </w:rPr>
      </w:pPr>
      <w:r>
        <w:rPr>
          <w:rFonts w:ascii="Times New Roman" w:eastAsia="Times New Roman" w:hAnsi="Times New Roman"/>
          <w:bCs/>
          <w:kern w:val="0"/>
          <w:lang w:val="ro-RO"/>
        </w:rPr>
        <w:t>Titlul VII Spitale</w:t>
      </w:r>
    </w:p>
    <w:p w14:paraId="19B6EED0" w14:textId="77777777" w:rsidR="00D34E1C" w:rsidRDefault="00524AAA">
      <w:pPr>
        <w:pStyle w:val="ListParagraph"/>
        <w:numPr>
          <w:ilvl w:val="0"/>
          <w:numId w:val="2"/>
        </w:numPr>
        <w:tabs>
          <w:tab w:val="left" w:pos="11880"/>
        </w:tabs>
        <w:spacing w:after="0" w:line="240" w:lineRule="auto"/>
        <w:textAlignment w:val="auto"/>
        <w:rPr>
          <w:rFonts w:ascii="Times New Roman" w:eastAsia="Times New Roman" w:hAnsi="Times New Roman"/>
          <w:bCs/>
          <w:kern w:val="0"/>
          <w:lang w:val="ro-RO"/>
        </w:rPr>
      </w:pPr>
      <w:r>
        <w:rPr>
          <w:rFonts w:ascii="Times New Roman" w:eastAsia="Times New Roman" w:hAnsi="Times New Roman"/>
          <w:bCs/>
          <w:kern w:val="0"/>
          <w:lang w:val="ro-RO"/>
        </w:rPr>
        <w:t>Fisa postului</w:t>
      </w:r>
    </w:p>
    <w:p w14:paraId="19F44FDF" w14:textId="77777777" w:rsidR="00D34E1C" w:rsidRDefault="00D34E1C">
      <w:pPr>
        <w:tabs>
          <w:tab w:val="left" w:pos="10440"/>
        </w:tabs>
        <w:spacing w:after="0" w:line="240" w:lineRule="auto"/>
        <w:ind w:left="180"/>
        <w:textAlignment w:val="auto"/>
        <w:rPr>
          <w:rFonts w:ascii="Times New Roman" w:eastAsia="Times New Roman" w:hAnsi="Times New Roman"/>
          <w:b/>
          <w:kern w:val="0"/>
          <w:lang w:val="ro-RO"/>
        </w:rPr>
      </w:pPr>
    </w:p>
    <w:p w14:paraId="4CA8DB3A" w14:textId="77777777" w:rsidR="00D34E1C" w:rsidRDefault="00D34E1C">
      <w:pPr>
        <w:tabs>
          <w:tab w:val="left" w:pos="10440"/>
        </w:tabs>
        <w:spacing w:after="0" w:line="240" w:lineRule="auto"/>
        <w:ind w:left="180"/>
        <w:textAlignment w:val="auto"/>
        <w:rPr>
          <w:rFonts w:ascii="Times New Roman" w:eastAsia="Times New Roman" w:hAnsi="Times New Roman"/>
          <w:b/>
          <w:kern w:val="0"/>
          <w:lang w:val="ro-RO"/>
        </w:rPr>
      </w:pPr>
    </w:p>
    <w:p w14:paraId="04EF2946" w14:textId="77777777" w:rsidR="00D34E1C" w:rsidRDefault="00D34E1C">
      <w:pPr>
        <w:tabs>
          <w:tab w:val="left" w:pos="10440"/>
        </w:tabs>
        <w:spacing w:after="0" w:line="240" w:lineRule="auto"/>
        <w:ind w:left="180"/>
        <w:textAlignment w:val="auto"/>
        <w:rPr>
          <w:rFonts w:ascii="Times New Roman" w:eastAsia="Times New Roman" w:hAnsi="Times New Roman"/>
          <w:b/>
          <w:kern w:val="0"/>
          <w:lang w:val="ro-RO"/>
        </w:rPr>
      </w:pPr>
    </w:p>
    <w:p w14:paraId="660F16CD" w14:textId="77777777" w:rsidR="00D34E1C" w:rsidRDefault="00D34E1C">
      <w:pPr>
        <w:tabs>
          <w:tab w:val="left" w:pos="10440"/>
        </w:tabs>
        <w:spacing w:after="0" w:line="240" w:lineRule="auto"/>
        <w:ind w:left="180"/>
        <w:textAlignment w:val="auto"/>
        <w:rPr>
          <w:rFonts w:ascii="Times New Roman" w:eastAsia="Times New Roman" w:hAnsi="Times New Roman"/>
          <w:b/>
          <w:kern w:val="0"/>
          <w:lang w:val="ro-RO"/>
        </w:rPr>
      </w:pPr>
    </w:p>
    <w:p w14:paraId="6BEAB566" w14:textId="77777777" w:rsidR="00D34E1C" w:rsidRDefault="00524AAA">
      <w:pPr>
        <w:tabs>
          <w:tab w:val="left" w:pos="10440"/>
        </w:tabs>
        <w:spacing w:after="0" w:line="240" w:lineRule="auto"/>
        <w:ind w:left="180"/>
        <w:textAlignment w:val="auto"/>
        <w:rPr>
          <w:rFonts w:ascii="Times New Roman" w:eastAsia="Times New Roman" w:hAnsi="Times New Roman"/>
          <w:b/>
          <w:kern w:val="0"/>
          <w:lang w:val="ro-RO"/>
        </w:rPr>
      </w:pPr>
      <w:r>
        <w:rPr>
          <w:rFonts w:ascii="Times New Roman" w:eastAsia="Times New Roman" w:hAnsi="Times New Roman"/>
          <w:b/>
          <w:kern w:val="0"/>
          <w:lang w:val="ro-RO"/>
        </w:rPr>
        <w:t>Manager,</w:t>
      </w:r>
    </w:p>
    <w:p w14:paraId="263DFEB8" w14:textId="77777777" w:rsidR="00D34E1C" w:rsidRDefault="00524AAA">
      <w:pPr>
        <w:tabs>
          <w:tab w:val="left" w:pos="180"/>
        </w:tabs>
        <w:spacing w:after="0" w:line="240" w:lineRule="auto"/>
        <w:ind w:left="180"/>
        <w:textAlignment w:val="auto"/>
        <w:rPr>
          <w:rFonts w:ascii="Times New Roman" w:eastAsia="Times New Roman" w:hAnsi="Times New Roman"/>
          <w:kern w:val="0"/>
          <w:lang w:val="ro-RO"/>
        </w:rPr>
      </w:pPr>
      <w:r>
        <w:rPr>
          <w:rFonts w:ascii="Times New Roman" w:eastAsia="Times New Roman" w:hAnsi="Times New Roman"/>
          <w:kern w:val="0"/>
          <w:lang w:val="ro-RO"/>
        </w:rPr>
        <w:tab/>
      </w:r>
      <w:r>
        <w:rPr>
          <w:rFonts w:ascii="Times New Roman" w:eastAsia="Times New Roman" w:hAnsi="Times New Roman"/>
          <w:kern w:val="0"/>
          <w:lang w:val="ro-RO"/>
        </w:rPr>
        <w:tab/>
      </w:r>
      <w:r>
        <w:rPr>
          <w:rFonts w:ascii="Times New Roman" w:eastAsia="Times New Roman" w:hAnsi="Times New Roman"/>
          <w:kern w:val="0"/>
          <w:lang w:val="ro-RO"/>
        </w:rPr>
        <w:tab/>
      </w:r>
      <w:r>
        <w:rPr>
          <w:rFonts w:ascii="Times New Roman" w:eastAsia="Times New Roman" w:hAnsi="Times New Roman"/>
          <w:kern w:val="0"/>
          <w:lang w:val="ro-RO"/>
        </w:rPr>
        <w:tab/>
      </w:r>
    </w:p>
    <w:p w14:paraId="3361ABA4"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45028167"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0C2B298F"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6EE5FDF5"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084C83E3"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7A6C53E2"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28DAFCB0"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741CC1E1"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0E46BBB1"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4A9B3EF4"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40CB05AF"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47A5EBC2"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43523B81"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44C1AF63"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5572358A"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197CE167"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66DFDFF7"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35A005BC"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5708D290"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0882D347"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1DF01307"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1E16AAEB"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66A7B5C3"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p w14:paraId="4AF4E31D" w14:textId="77777777" w:rsidR="00D34E1C" w:rsidRDefault="00D34E1C">
      <w:pPr>
        <w:tabs>
          <w:tab w:val="left" w:pos="10440"/>
        </w:tabs>
        <w:spacing w:after="0" w:line="240" w:lineRule="auto"/>
        <w:ind w:left="180"/>
        <w:jc w:val="right"/>
        <w:textAlignment w:val="auto"/>
        <w:rPr>
          <w:rFonts w:ascii="Times New Roman" w:eastAsia="Times New Roman" w:hAnsi="Times New Roman"/>
          <w:kern w:val="0"/>
          <w:lang w:val="ro-RO"/>
        </w:rPr>
      </w:pPr>
    </w:p>
    <w:sectPr w:rsidR="00D34E1C">
      <w:footerReference w:type="default" r:id="rId13"/>
      <w:pgSz w:w="12240" w:h="15840"/>
      <w:pgMar w:top="450" w:right="900" w:bottom="99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B96802" w14:textId="77777777" w:rsidR="00524AAA" w:rsidRDefault="00524AAA">
      <w:pPr>
        <w:spacing w:after="0" w:line="240" w:lineRule="auto"/>
      </w:pPr>
      <w:r>
        <w:separator/>
      </w:r>
    </w:p>
  </w:endnote>
  <w:endnote w:type="continuationSeparator" w:id="0">
    <w:p w14:paraId="64FC7876" w14:textId="77777777" w:rsidR="00524AAA" w:rsidRDefault="00524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F99C3" w14:textId="77777777" w:rsidR="00524AAA" w:rsidRDefault="00524AAA">
    <w:pPr>
      <w:pStyle w:val="Footer"/>
      <w:jc w:val="center"/>
    </w:pPr>
    <w:r>
      <w:fldChar w:fldCharType="begin"/>
    </w:r>
    <w:r>
      <w:instrText xml:space="preserve"> PAGE </w:instrText>
    </w:r>
    <w:r>
      <w:fldChar w:fldCharType="separate"/>
    </w:r>
    <w:r>
      <w:t>2</w:t>
    </w:r>
    <w:r>
      <w:fldChar w:fldCharType="end"/>
    </w:r>
  </w:p>
  <w:p w14:paraId="26CA8DFB" w14:textId="77777777" w:rsidR="00524AAA" w:rsidRDefault="00524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1CD74" w14:textId="77777777" w:rsidR="00524AAA" w:rsidRDefault="00524AAA">
      <w:pPr>
        <w:spacing w:after="0" w:line="240" w:lineRule="auto"/>
      </w:pPr>
      <w:r>
        <w:rPr>
          <w:color w:val="000000"/>
        </w:rPr>
        <w:separator/>
      </w:r>
    </w:p>
  </w:footnote>
  <w:footnote w:type="continuationSeparator" w:id="0">
    <w:p w14:paraId="6F4022BE" w14:textId="77777777" w:rsidR="00524AAA" w:rsidRDefault="00524A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3A6BE9"/>
    <w:multiLevelType w:val="multilevel"/>
    <w:tmpl w:val="20B653CE"/>
    <w:lvl w:ilvl="0">
      <w:numFmt w:val="bullet"/>
      <w:lvlText w:val=""/>
      <w:lvlJc w:val="left"/>
      <w:pPr>
        <w:ind w:left="2160" w:hanging="360"/>
      </w:pPr>
      <w:rPr>
        <w:rFonts w:ascii="Wingdings" w:hAnsi="Wingdings"/>
      </w:rPr>
    </w:lvl>
    <w:lvl w:ilvl="1">
      <w:numFmt w:val="bullet"/>
      <w:lvlText w:val="o"/>
      <w:lvlJc w:val="left"/>
      <w:pPr>
        <w:ind w:left="2880" w:hanging="360"/>
      </w:pPr>
      <w:rPr>
        <w:rFonts w:ascii="Courier New" w:hAnsi="Courier New" w:cs="Courier New"/>
      </w:rPr>
    </w:lvl>
    <w:lvl w:ilvl="2">
      <w:numFmt w:val="bullet"/>
      <w:lvlText w:val=""/>
      <w:lvlJc w:val="left"/>
      <w:pPr>
        <w:ind w:left="3600" w:hanging="360"/>
      </w:pPr>
      <w:rPr>
        <w:rFonts w:ascii="Wingdings" w:hAnsi="Wingdings"/>
      </w:rPr>
    </w:lvl>
    <w:lvl w:ilvl="3">
      <w:numFmt w:val="bullet"/>
      <w:lvlText w:val=""/>
      <w:lvlJc w:val="left"/>
      <w:pPr>
        <w:ind w:left="4320" w:hanging="360"/>
      </w:pPr>
      <w:rPr>
        <w:rFonts w:ascii="Symbol" w:hAnsi="Symbol"/>
      </w:rPr>
    </w:lvl>
    <w:lvl w:ilvl="4">
      <w:numFmt w:val="bullet"/>
      <w:lvlText w:val="o"/>
      <w:lvlJc w:val="left"/>
      <w:pPr>
        <w:ind w:left="5040" w:hanging="360"/>
      </w:pPr>
      <w:rPr>
        <w:rFonts w:ascii="Courier New" w:hAnsi="Courier New" w:cs="Courier New"/>
      </w:rPr>
    </w:lvl>
    <w:lvl w:ilvl="5">
      <w:numFmt w:val="bullet"/>
      <w:lvlText w:val=""/>
      <w:lvlJc w:val="left"/>
      <w:pPr>
        <w:ind w:left="5760" w:hanging="360"/>
      </w:pPr>
      <w:rPr>
        <w:rFonts w:ascii="Wingdings" w:hAnsi="Wingdings"/>
      </w:rPr>
    </w:lvl>
    <w:lvl w:ilvl="6">
      <w:numFmt w:val="bullet"/>
      <w:lvlText w:val=""/>
      <w:lvlJc w:val="left"/>
      <w:pPr>
        <w:ind w:left="6480" w:hanging="360"/>
      </w:pPr>
      <w:rPr>
        <w:rFonts w:ascii="Symbol" w:hAnsi="Symbol"/>
      </w:rPr>
    </w:lvl>
    <w:lvl w:ilvl="7">
      <w:numFmt w:val="bullet"/>
      <w:lvlText w:val="o"/>
      <w:lvlJc w:val="left"/>
      <w:pPr>
        <w:ind w:left="7200" w:hanging="360"/>
      </w:pPr>
      <w:rPr>
        <w:rFonts w:ascii="Courier New" w:hAnsi="Courier New" w:cs="Courier New"/>
      </w:rPr>
    </w:lvl>
    <w:lvl w:ilvl="8">
      <w:numFmt w:val="bullet"/>
      <w:lvlText w:val=""/>
      <w:lvlJc w:val="left"/>
      <w:pPr>
        <w:ind w:left="7920" w:hanging="360"/>
      </w:pPr>
      <w:rPr>
        <w:rFonts w:ascii="Wingdings" w:hAnsi="Wingdings"/>
      </w:rPr>
    </w:lvl>
  </w:abstractNum>
  <w:abstractNum w:abstractNumId="1" w15:restartNumberingAfterBreak="0">
    <w:nsid w:val="5D3F75B8"/>
    <w:multiLevelType w:val="multilevel"/>
    <w:tmpl w:val="D76ABF8A"/>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num w:numId="1" w16cid:durableId="1170951201">
    <w:abstractNumId w:val="0"/>
  </w:num>
  <w:num w:numId="2" w16cid:durableId="14312724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D34E1C"/>
    <w:rsid w:val="001433B5"/>
    <w:rsid w:val="00524AAA"/>
    <w:rsid w:val="00D34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DA631"/>
  <w15:docId w15:val="{D8D1DB35-2163-4E88-868D-D7A0BD76A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kern w:val="3"/>
        <w:sz w:val="24"/>
        <w:szCs w:val="24"/>
        <w:lang w:val="en-US" w:eastAsia="en-US" w:bidi="ar-SA"/>
      </w:rPr>
    </w:rPrDefault>
    <w:pPrDefault>
      <w:pPr>
        <w:autoSpaceDN w:val="0"/>
        <w:spacing w:after="16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paragraph" w:styleId="Heading1">
    <w:name w:val="heading 1"/>
    <w:basedOn w:val="Normal"/>
    <w:next w:val="Normal"/>
    <w:uiPriority w:val="9"/>
    <w:qFormat/>
    <w:pPr>
      <w:keepNext/>
      <w:keepLines/>
      <w:spacing w:before="360" w:after="80"/>
      <w:outlineLvl w:val="0"/>
    </w:pPr>
    <w:rPr>
      <w:rFonts w:ascii="Calibri Light" w:eastAsia="Times New Roman" w:hAnsi="Calibri Light"/>
      <w:color w:val="2F5496"/>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Calibri Light" w:eastAsia="Times New Roman" w:hAnsi="Calibri Light"/>
      <w:color w:val="2F5496"/>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2F5496"/>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2F5496"/>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2F5496"/>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Calibri Light" w:eastAsia="Times New Roman" w:hAnsi="Calibri Light" w:cs="Times New Roman"/>
      <w:color w:val="2F5496"/>
      <w:sz w:val="40"/>
      <w:szCs w:val="40"/>
    </w:rPr>
  </w:style>
  <w:style w:type="character" w:customStyle="1" w:styleId="Heading2Char">
    <w:name w:val="Heading 2 Char"/>
    <w:basedOn w:val="DefaultParagraphFont"/>
    <w:rPr>
      <w:rFonts w:ascii="Calibri Light" w:eastAsia="Times New Roman" w:hAnsi="Calibri Light" w:cs="Times New Roman"/>
      <w:color w:val="2F5496"/>
      <w:sz w:val="32"/>
      <w:szCs w:val="32"/>
    </w:rPr>
  </w:style>
  <w:style w:type="character" w:customStyle="1" w:styleId="Heading3Char">
    <w:name w:val="Heading 3 Char"/>
    <w:basedOn w:val="DefaultParagraphFont"/>
    <w:rPr>
      <w:rFonts w:eastAsia="Times New Roman" w:cs="Times New Roman"/>
      <w:color w:val="2F5496"/>
      <w:sz w:val="28"/>
      <w:szCs w:val="28"/>
    </w:rPr>
  </w:style>
  <w:style w:type="character" w:customStyle="1" w:styleId="Heading4Char">
    <w:name w:val="Heading 4 Char"/>
    <w:basedOn w:val="DefaultParagraphFont"/>
    <w:rPr>
      <w:rFonts w:eastAsia="Times New Roman" w:cs="Times New Roman"/>
      <w:i/>
      <w:iCs/>
      <w:color w:val="2F5496"/>
    </w:rPr>
  </w:style>
  <w:style w:type="character" w:customStyle="1" w:styleId="Heading5Char">
    <w:name w:val="Heading 5 Char"/>
    <w:basedOn w:val="DefaultParagraphFont"/>
    <w:rPr>
      <w:rFonts w:eastAsia="Times New Roman" w:cs="Times New Roman"/>
      <w:color w:val="2F5496"/>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pPr>
    <w:rPr>
      <w:rFonts w:ascii="Calibri Light" w:eastAsia="Times New Roman" w:hAnsi="Calibri Light"/>
      <w:spacing w:val="-10"/>
      <w:sz w:val="56"/>
      <w:szCs w:val="56"/>
    </w:rPr>
  </w:style>
  <w:style w:type="character" w:customStyle="1" w:styleId="TitleChar">
    <w:name w:val="Title Char"/>
    <w:basedOn w:val="DefaultParagraphFont"/>
    <w:rPr>
      <w:rFonts w:ascii="Calibri Light" w:eastAsia="Times New Roman" w:hAnsi="Calibri Light"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pPr>
      <w:ind w:left="720"/>
    </w:pPr>
  </w:style>
  <w:style w:type="character" w:styleId="IntenseEmphasis">
    <w:name w:val="Intense Emphasis"/>
    <w:basedOn w:val="DefaultParagraphFont"/>
    <w:rPr>
      <w:i/>
      <w:iCs/>
      <w:color w:val="2F5496"/>
    </w:rPr>
  </w:style>
  <w:style w:type="paragraph" w:styleId="IntenseQuote">
    <w:name w:val="Intense Quote"/>
    <w:basedOn w:val="Normal"/>
    <w:next w:val="Normal"/>
    <w:pPr>
      <w:pBdr>
        <w:top w:val="single" w:sz="4" w:space="10" w:color="2F5496"/>
        <w:bottom w:val="single" w:sz="4" w:space="10" w:color="2F5496"/>
      </w:pBdr>
      <w:spacing w:before="360" w:after="360"/>
      <w:ind w:left="864" w:right="864"/>
      <w:jc w:val="center"/>
    </w:pPr>
    <w:rPr>
      <w:i/>
      <w:iCs/>
      <w:color w:val="2F5496"/>
    </w:rPr>
  </w:style>
  <w:style w:type="character" w:customStyle="1" w:styleId="IntenseQuoteChar">
    <w:name w:val="Intense Quote Char"/>
    <w:basedOn w:val="DefaultParagraphFont"/>
    <w:rPr>
      <w:i/>
      <w:iCs/>
      <w:color w:val="2F5496"/>
    </w:rPr>
  </w:style>
  <w:style w:type="character" w:styleId="IntenseReference">
    <w:name w:val="Intense Reference"/>
    <w:basedOn w:val="DefaultParagraphFont"/>
    <w:rPr>
      <w:b/>
      <w:bCs/>
      <w:smallCaps/>
      <w:color w:val="2F5496"/>
      <w:spacing w:val="5"/>
    </w:rPr>
  </w:style>
  <w:style w:type="paragraph" w:styleId="Header">
    <w:name w:val="header"/>
    <w:basedOn w:val="Normal"/>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680"/>
        <w:tab w:val="right" w:pos="9360"/>
      </w:tabs>
      <w:spacing w:after="0" w:line="240" w:lineRule="auto"/>
    </w:pPr>
  </w:style>
  <w:style w:type="character" w:customStyle="1" w:styleId="FooterChar">
    <w:name w:val="Footer 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spnbrasov.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egislatie.just.ro/Public/DetaliiDocumentAfis/215198"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egislatie.just.ro/Public/DetaliiDocumentAfis/232414" TargetMode="External"/><Relationship Id="rId4" Type="http://schemas.openxmlformats.org/officeDocument/2006/relationships/webSettings" Target="webSettings.xml"/><Relationship Id="rId9" Type="http://schemas.openxmlformats.org/officeDocument/2006/relationships/hyperlink" Target="mailto:runos@spnbrasov.ro"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1798</Words>
  <Characters>10249</Characters>
  <Application>Microsoft Office Word</Application>
  <DocSecurity>0</DocSecurity>
  <Lines>85</Lines>
  <Paragraphs>24</Paragraphs>
  <ScaleCrop>false</ScaleCrop>
  <Company/>
  <LinksUpToDate>false</LinksUpToDate>
  <CharactersWithSpaces>12023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Salarii5</dc:creator>
  <dc:description/>
  <cp:lastModifiedBy>Salarii5</cp:lastModifiedBy>
  <cp:revision>2</cp:revision>
  <cp:lastPrinted>2026-10-21T11:19:00Z</cp:lastPrinted>
  <dcterms:created xsi:type="dcterms:W3CDTF">2026-10-22T12:40:00Z</dcterms:created>
  <dcterms:modified xsi:type="dcterms:W3CDTF">2026-10-22T12:40:00Z</dcterms:modified>
</cp:coreProperties>
</file>