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C62" w:rsidRPr="00A7192D" w:rsidRDefault="00216C62" w:rsidP="00216C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5514340</wp:posOffset>
            </wp:positionH>
            <wp:positionV relativeFrom="paragraph">
              <wp:posOffset>6985</wp:posOffset>
            </wp:positionV>
            <wp:extent cx="800100" cy="762000"/>
            <wp:effectExtent l="0" t="0" r="0" b="0"/>
            <wp:wrapNone/>
            <wp:docPr id="1004981737" name="Imagine 2" descr="Logo 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Logo U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192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-200660</wp:posOffset>
            </wp:positionH>
            <wp:positionV relativeFrom="paragraph">
              <wp:posOffset>-2540</wp:posOffset>
            </wp:positionV>
            <wp:extent cx="672465" cy="832485"/>
            <wp:effectExtent l="0" t="0" r="0" b="5715"/>
            <wp:wrapNone/>
            <wp:docPr id="1720751872" name="Imagine 1" descr="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tema Romanie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pt-BR"/>
        </w:rPr>
        <w:t>COMUNA TAŞCA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>, JUDEŢUL NEAMŢ, ROMÂNIA</w:t>
      </w:r>
    </w:p>
    <w:p w:rsidR="00216C62" w:rsidRPr="00A7192D" w:rsidRDefault="00216C62" w:rsidP="00216C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>PRIMĂRIA</w:t>
      </w:r>
    </w:p>
    <w:p w:rsidR="00216C62" w:rsidRPr="00A7192D" w:rsidRDefault="00216C62" w:rsidP="00216C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Adresa: comuna Taşca, judeţul Neamţ, cod poştal: 617455;</w:t>
      </w:r>
    </w:p>
    <w:p w:rsidR="00216C62" w:rsidRPr="00A7192D" w:rsidRDefault="00216C62" w:rsidP="00216C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it-IT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Telefon/fax: 0233/255023,  0233/255083; e-mail:  </w:t>
      </w:r>
      <w:hyperlink r:id="rId10" w:history="1">
        <w:r w:rsidRPr="00A7192D">
          <w:rPr>
            <w:rFonts w:ascii="Times New Roman" w:eastAsia="Times New Roman" w:hAnsi="Times New Roman" w:cs="Times New Roman"/>
            <w:bCs/>
            <w:color w:val="0000FF"/>
            <w:kern w:val="0"/>
            <w:sz w:val="24"/>
            <w:szCs w:val="24"/>
            <w:u w:val="single"/>
          </w:rPr>
          <w:t>primaria_tasca@yahoo.com</w:t>
        </w:r>
      </w:hyperlink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</w:t>
      </w:r>
    </w:p>
    <w:p w:rsidR="00216C62" w:rsidRPr="00A7192D" w:rsidRDefault="00216C62" w:rsidP="00216C6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it-IT"/>
        </w:rPr>
      </w:pPr>
    </w:p>
    <w:p w:rsidR="00216C62" w:rsidRPr="00A7192D" w:rsidRDefault="00216C62" w:rsidP="00216C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          Nr. </w:t>
      </w:r>
      <w:r w:rsidR="00BD774F"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5630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din</w:t>
      </w:r>
      <w:r w:rsidR="00BD774F"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16.10.2026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                                                                                              </w:t>
      </w:r>
    </w:p>
    <w:p w:rsidR="00216C62" w:rsidRPr="00A7192D" w:rsidRDefault="00BD6E13" w:rsidP="00216C6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                                                                                                   APROBAT,</w:t>
      </w:r>
    </w:p>
    <w:p w:rsidR="00BD6E13" w:rsidRPr="00A7192D" w:rsidRDefault="00BD6E13" w:rsidP="00216C6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                                                                                                     Primar,</w:t>
      </w:r>
    </w:p>
    <w:p w:rsidR="00BD6E13" w:rsidRPr="00A7192D" w:rsidRDefault="00BD6E13" w:rsidP="00216C6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                                                                                          URSACHE DANIELA</w:t>
      </w:r>
    </w:p>
    <w:p w:rsidR="00216C62" w:rsidRPr="00A7192D" w:rsidRDefault="00216C62" w:rsidP="00216C62">
      <w:pPr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p w:rsidR="00F630EE" w:rsidRPr="00A7192D" w:rsidRDefault="00216C62" w:rsidP="00216C6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ANUNȚ</w:t>
      </w:r>
    </w:p>
    <w:p w:rsidR="00216C62" w:rsidRPr="00A7192D" w:rsidRDefault="00216C62" w:rsidP="00216C6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C2FD2" w:rsidRPr="00A7192D" w:rsidRDefault="00216C62" w:rsidP="00A7192D">
      <w:pPr>
        <w:tabs>
          <w:tab w:val="left" w:pos="37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ab/>
        <w:t>Prim</w:t>
      </w:r>
      <w:r w:rsidR="00C31E88" w:rsidRPr="00A7192D">
        <w:rPr>
          <w:rFonts w:ascii="Times New Roman" w:hAnsi="Times New Roman" w:cs="Times New Roman"/>
          <w:bCs/>
          <w:sz w:val="24"/>
          <w:szCs w:val="24"/>
        </w:rPr>
        <w:t>ă</w:t>
      </w:r>
      <w:r w:rsidRPr="00A7192D">
        <w:rPr>
          <w:rFonts w:ascii="Times New Roman" w:hAnsi="Times New Roman" w:cs="Times New Roman"/>
          <w:bCs/>
          <w:sz w:val="24"/>
          <w:szCs w:val="24"/>
        </w:rPr>
        <w:t xml:space="preserve">ria </w:t>
      </w:r>
      <w:r w:rsidR="00A7192D" w:rsidRPr="00A7192D">
        <w:rPr>
          <w:rFonts w:ascii="Times New Roman" w:hAnsi="Times New Roman" w:cs="Times New Roman"/>
          <w:bCs/>
          <w:sz w:val="24"/>
          <w:szCs w:val="24"/>
        </w:rPr>
        <w:t>C</w:t>
      </w:r>
      <w:r w:rsidRPr="00A7192D">
        <w:rPr>
          <w:rFonts w:ascii="Times New Roman" w:hAnsi="Times New Roman" w:cs="Times New Roman"/>
          <w:bCs/>
          <w:sz w:val="24"/>
          <w:szCs w:val="24"/>
        </w:rPr>
        <w:t>omunei Tașca, cu sediul în comuna Tașca,</w:t>
      </w:r>
      <w:r w:rsidR="00E0491E" w:rsidRPr="00A71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192D">
        <w:rPr>
          <w:rFonts w:ascii="Times New Roman" w:hAnsi="Times New Roman" w:cs="Times New Roman"/>
          <w:bCs/>
          <w:sz w:val="24"/>
          <w:szCs w:val="24"/>
        </w:rPr>
        <w:t xml:space="preserve">județul Neamț, organizează concurs pentru ocuparea unei funcții contractuale </w:t>
      </w:r>
      <w:r w:rsidR="00931207" w:rsidRPr="00A7192D">
        <w:rPr>
          <w:rFonts w:ascii="Times New Roman" w:hAnsi="Times New Roman" w:cs="Times New Roman"/>
          <w:bCs/>
          <w:sz w:val="24"/>
          <w:szCs w:val="24"/>
        </w:rPr>
        <w:t xml:space="preserve">de conducere </w:t>
      </w:r>
      <w:r w:rsidR="00E0491E" w:rsidRPr="00A7192D">
        <w:rPr>
          <w:rFonts w:ascii="Times New Roman" w:hAnsi="Times New Roman" w:cs="Times New Roman"/>
          <w:bCs/>
          <w:sz w:val="24"/>
          <w:szCs w:val="24"/>
        </w:rPr>
        <w:t xml:space="preserve">de Șef- serviciu </w:t>
      </w:r>
      <w:r w:rsidR="00A7192D">
        <w:rPr>
          <w:rFonts w:ascii="Times New Roman" w:hAnsi="Times New Roman" w:cs="Times New Roman"/>
          <w:bCs/>
          <w:sz w:val="24"/>
          <w:szCs w:val="24"/>
        </w:rPr>
        <w:t>î</w:t>
      </w:r>
      <w:r w:rsidR="00E0491E" w:rsidRPr="00A7192D">
        <w:rPr>
          <w:rFonts w:ascii="Times New Roman" w:hAnsi="Times New Roman" w:cs="Times New Roman"/>
          <w:bCs/>
          <w:sz w:val="24"/>
          <w:szCs w:val="24"/>
        </w:rPr>
        <w:t>n cadrul Serviciului Public de Gospodărie Comunală Tașca,</w:t>
      </w:r>
      <w:r w:rsidR="002C2FD2" w:rsidRPr="00A71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192D">
        <w:rPr>
          <w:rFonts w:ascii="Times New Roman" w:hAnsi="Times New Roman" w:cs="Times New Roman"/>
          <w:bCs/>
          <w:sz w:val="24"/>
          <w:szCs w:val="24"/>
        </w:rPr>
        <w:t>în conformitate cu prevederile</w:t>
      </w:r>
      <w:r w:rsidR="002C2FD2" w:rsidRPr="00A7192D">
        <w:rPr>
          <w:rFonts w:ascii="Times New Roman" w:hAnsi="Times New Roman" w:cs="Times New Roman"/>
          <w:bCs/>
          <w:sz w:val="24"/>
          <w:szCs w:val="24"/>
        </w:rPr>
        <w:t xml:space="preserve"> H.G. nr.1336/2022</w:t>
      </w:r>
      <w:r w:rsidR="00A7192D">
        <w:rPr>
          <w:rFonts w:ascii="Times New Roman" w:hAnsi="Times New Roman" w:cs="Times New Roman"/>
          <w:bCs/>
          <w:sz w:val="24"/>
          <w:szCs w:val="24"/>
        </w:rPr>
        <w:t>.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Denumirea postului:</w:t>
      </w:r>
      <w:r w:rsidRPr="00A7192D">
        <w:rPr>
          <w:rFonts w:ascii="Times New Roman" w:hAnsi="Times New Roman" w:cs="Times New Roman"/>
          <w:sz w:val="24"/>
          <w:szCs w:val="24"/>
        </w:rPr>
        <w:t xml:space="preserve"> Șef-serviciu;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Nr.</w:t>
      </w:r>
      <w:r w:rsidR="00C31E88" w:rsidRPr="00A71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192D">
        <w:rPr>
          <w:rFonts w:ascii="Times New Roman" w:hAnsi="Times New Roman" w:cs="Times New Roman"/>
          <w:bCs/>
          <w:sz w:val="24"/>
          <w:szCs w:val="24"/>
        </w:rPr>
        <w:t>posturi:</w:t>
      </w:r>
      <w:r w:rsidRPr="00A7192D">
        <w:rPr>
          <w:rFonts w:ascii="Times New Roman" w:hAnsi="Times New Roman" w:cs="Times New Roman"/>
          <w:sz w:val="24"/>
          <w:szCs w:val="24"/>
        </w:rPr>
        <w:t xml:space="preserve"> 1 post </w:t>
      </w:r>
      <w:r w:rsidR="00187C32" w:rsidRPr="00A7192D">
        <w:rPr>
          <w:rFonts w:ascii="Times New Roman" w:hAnsi="Times New Roman" w:cs="Times New Roman"/>
          <w:sz w:val="24"/>
          <w:szCs w:val="24"/>
        </w:rPr>
        <w:t>vacant</w:t>
      </w:r>
      <w:r w:rsidRPr="00A7192D">
        <w:rPr>
          <w:rFonts w:ascii="Times New Roman" w:hAnsi="Times New Roman" w:cs="Times New Roman"/>
          <w:sz w:val="24"/>
          <w:szCs w:val="24"/>
        </w:rPr>
        <w:t>;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Nivelul postului:</w:t>
      </w:r>
      <w:r w:rsidRPr="00A7192D">
        <w:rPr>
          <w:rFonts w:ascii="Times New Roman" w:hAnsi="Times New Roman" w:cs="Times New Roman"/>
          <w:sz w:val="24"/>
          <w:szCs w:val="24"/>
        </w:rPr>
        <w:t xml:space="preserve"> funcție de conducere;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Compartiment:</w:t>
      </w:r>
      <w:r w:rsidRPr="00A7192D">
        <w:rPr>
          <w:rFonts w:ascii="Times New Roman" w:hAnsi="Times New Roman" w:cs="Times New Roman"/>
          <w:sz w:val="24"/>
          <w:szCs w:val="24"/>
        </w:rPr>
        <w:t xml:space="preserve"> Serviciul Public de Gospodărire Comunală Tașca;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Durata timpului de lucru:</w:t>
      </w:r>
      <w:r w:rsidRPr="00A7192D">
        <w:rPr>
          <w:rFonts w:ascii="Times New Roman" w:hAnsi="Times New Roman" w:cs="Times New Roman"/>
          <w:sz w:val="24"/>
          <w:szCs w:val="24"/>
        </w:rPr>
        <w:t xml:space="preserve"> 8 ore pe zi; 40 de ore pe s</w:t>
      </w:r>
      <w:r w:rsidR="00C31E88" w:rsidRPr="00A7192D">
        <w:rPr>
          <w:rFonts w:ascii="Times New Roman" w:hAnsi="Times New Roman" w:cs="Times New Roman"/>
          <w:sz w:val="24"/>
          <w:szCs w:val="24"/>
        </w:rPr>
        <w:t>ă</w:t>
      </w:r>
      <w:r w:rsidRPr="00A7192D">
        <w:rPr>
          <w:rFonts w:ascii="Times New Roman" w:hAnsi="Times New Roman" w:cs="Times New Roman"/>
          <w:sz w:val="24"/>
          <w:szCs w:val="24"/>
        </w:rPr>
        <w:t>pt</w:t>
      </w:r>
      <w:r w:rsidR="00C31E88" w:rsidRPr="00A7192D">
        <w:rPr>
          <w:rFonts w:ascii="Times New Roman" w:hAnsi="Times New Roman" w:cs="Times New Roman"/>
          <w:sz w:val="24"/>
          <w:szCs w:val="24"/>
        </w:rPr>
        <w:t>ă</w:t>
      </w:r>
      <w:r w:rsidRPr="00A7192D">
        <w:rPr>
          <w:rFonts w:ascii="Times New Roman" w:hAnsi="Times New Roman" w:cs="Times New Roman"/>
          <w:sz w:val="24"/>
          <w:szCs w:val="24"/>
        </w:rPr>
        <w:t>mână;</w:t>
      </w:r>
    </w:p>
    <w:p w:rsidR="002C2FD2" w:rsidRPr="00A7192D" w:rsidRDefault="002C2FD2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Perioada:</w:t>
      </w:r>
      <w:r w:rsidR="00C31E88" w:rsidRPr="00A71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192D">
        <w:rPr>
          <w:rFonts w:ascii="Times New Roman" w:hAnsi="Times New Roman" w:cs="Times New Roman"/>
          <w:sz w:val="24"/>
          <w:szCs w:val="24"/>
        </w:rPr>
        <w:t>nedeterminată,</w:t>
      </w:r>
      <w:r w:rsidR="00C31E88" w:rsidRPr="00A7192D">
        <w:rPr>
          <w:rFonts w:ascii="Times New Roman" w:hAnsi="Times New Roman" w:cs="Times New Roman"/>
          <w:sz w:val="24"/>
          <w:szCs w:val="24"/>
        </w:rPr>
        <w:t xml:space="preserve"> </w:t>
      </w:r>
      <w:r w:rsidR="00A7192D">
        <w:rPr>
          <w:rFonts w:ascii="Times New Roman" w:hAnsi="Times New Roman" w:cs="Times New Roman"/>
          <w:sz w:val="24"/>
          <w:szCs w:val="24"/>
        </w:rPr>
        <w:t xml:space="preserve">cu </w:t>
      </w:r>
      <w:r w:rsidRPr="00A7192D">
        <w:rPr>
          <w:rFonts w:ascii="Times New Roman" w:hAnsi="Times New Roman" w:cs="Times New Roman"/>
          <w:sz w:val="24"/>
          <w:szCs w:val="24"/>
        </w:rPr>
        <w:t>norm</w:t>
      </w:r>
      <w:r w:rsidR="00A7192D">
        <w:rPr>
          <w:rFonts w:ascii="Times New Roman" w:hAnsi="Times New Roman" w:cs="Times New Roman"/>
          <w:sz w:val="24"/>
          <w:szCs w:val="24"/>
        </w:rPr>
        <w:t>ă</w:t>
      </w:r>
      <w:r w:rsidRPr="00A7192D">
        <w:rPr>
          <w:rFonts w:ascii="Times New Roman" w:hAnsi="Times New Roman" w:cs="Times New Roman"/>
          <w:sz w:val="24"/>
          <w:szCs w:val="24"/>
        </w:rPr>
        <w:t xml:space="preserve"> </w:t>
      </w:r>
      <w:r w:rsidR="00C31E88" w:rsidRPr="00A7192D">
        <w:rPr>
          <w:rFonts w:ascii="Times New Roman" w:hAnsi="Times New Roman" w:cs="Times New Roman"/>
          <w:sz w:val="24"/>
          <w:szCs w:val="24"/>
        </w:rPr>
        <w:t>î</w:t>
      </w:r>
      <w:r w:rsidRPr="00A7192D">
        <w:rPr>
          <w:rFonts w:ascii="Times New Roman" w:hAnsi="Times New Roman" w:cs="Times New Roman"/>
          <w:sz w:val="24"/>
          <w:szCs w:val="24"/>
        </w:rPr>
        <w:t>ntreagă;</w:t>
      </w:r>
    </w:p>
    <w:p w:rsidR="004E64B1" w:rsidRPr="00A7192D" w:rsidRDefault="004E64B1" w:rsidP="002C2FD2">
      <w:pPr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bCs/>
          <w:sz w:val="24"/>
          <w:szCs w:val="24"/>
        </w:rPr>
        <w:t>Cod</w:t>
      </w:r>
      <w:r w:rsidRPr="00A7192D">
        <w:rPr>
          <w:rFonts w:ascii="Times New Roman" w:hAnsi="Times New Roman" w:cs="Times New Roman"/>
          <w:sz w:val="24"/>
          <w:szCs w:val="24"/>
        </w:rPr>
        <w:t xml:space="preserve"> C.O.R.:121901</w:t>
      </w:r>
    </w:p>
    <w:p w:rsidR="0082413E" w:rsidRPr="00A7192D" w:rsidRDefault="0082413E" w:rsidP="00A7192D">
      <w:pPr>
        <w:tabs>
          <w:tab w:val="left" w:pos="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sz w:val="24"/>
          <w:szCs w:val="24"/>
        </w:rPr>
        <w:t xml:space="preserve">     Condițiile generale de participare sunt cele prev</w:t>
      </w:r>
      <w:r w:rsidR="00C31E88" w:rsidRPr="00A7192D">
        <w:rPr>
          <w:rFonts w:ascii="Times New Roman" w:hAnsi="Times New Roman" w:cs="Times New Roman"/>
          <w:sz w:val="24"/>
          <w:szCs w:val="24"/>
        </w:rPr>
        <w:t>ă</w:t>
      </w:r>
      <w:r w:rsidRPr="00A7192D">
        <w:rPr>
          <w:rFonts w:ascii="Times New Roman" w:hAnsi="Times New Roman" w:cs="Times New Roman"/>
          <w:sz w:val="24"/>
          <w:szCs w:val="24"/>
        </w:rPr>
        <w:t>zute de art.15 la H.G. nr. 1336/2022 pentru aprobarea Regulamentului-cadru privind organizarea și dezvoltarea carierei personalului contractual din sectorul bugetar pl</w:t>
      </w:r>
      <w:r w:rsidR="00C31E88" w:rsidRPr="00A7192D">
        <w:rPr>
          <w:rFonts w:ascii="Times New Roman" w:hAnsi="Times New Roman" w:cs="Times New Roman"/>
          <w:sz w:val="24"/>
          <w:szCs w:val="24"/>
        </w:rPr>
        <w:t>ă</w:t>
      </w:r>
      <w:r w:rsidRPr="00A7192D">
        <w:rPr>
          <w:rFonts w:ascii="Times New Roman" w:hAnsi="Times New Roman" w:cs="Times New Roman"/>
          <w:sz w:val="24"/>
          <w:szCs w:val="24"/>
        </w:rPr>
        <w:t>tit din fonduri publice.</w:t>
      </w:r>
    </w:p>
    <w:p w:rsidR="0082413E" w:rsidRPr="00A7192D" w:rsidRDefault="0082413E" w:rsidP="00A7192D">
      <w:pPr>
        <w:tabs>
          <w:tab w:val="left" w:pos="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sz w:val="24"/>
          <w:szCs w:val="24"/>
        </w:rPr>
        <w:t xml:space="preserve">    Pentru a ocupa un post contractual vacant, candidații trebuie să îndeplinească următoarele condiții generale, conform art.</w:t>
      </w:r>
      <w:r w:rsidR="002A2BB5" w:rsidRPr="00A7192D">
        <w:rPr>
          <w:rFonts w:ascii="Times New Roman" w:hAnsi="Times New Roman" w:cs="Times New Roman"/>
          <w:sz w:val="24"/>
          <w:szCs w:val="24"/>
        </w:rPr>
        <w:t>15 al Regulamentului-cadru aprobat prin H.G. nr. 1336/2022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 xml:space="preserve">    a) are cetă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enia română sau cetă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enia unui alt stat membru al Uniunii Europene, a unui stat parte la Acordul privind Spa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iul Economic European (SEE) sau cetă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enia Confedera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iei Elve</w:t>
      </w:r>
      <w:r w:rsidR="00C31E88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iene;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>    b) cunoa</w:t>
      </w:r>
      <w:r w:rsidR="00C31E88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 xml:space="preserve">te limba română, scris </w:t>
      </w:r>
      <w:r w:rsidR="00C31E88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 vorbit;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 xml:space="preserve">    c) are capacitate de muncă în conformitate cu prevederile Legii nr. 53/2003 - Codul muncii, republicată, cu modificările 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 completările ulterioare;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>    d) are o stare de sănătate corespunzătoare postului pentru care candidează, atestată pe baza adeverin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ei medicale eliberate de medicul de familie sau de unită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ile sanitare abilitate;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>    e) îndepline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te condi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 xml:space="preserve">iile de studii, de vechime în specialitate 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i, după caz, alte condi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ii specifice potrivit cerin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elor postului scos la concurs;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t>    f) nu a fost condamnată definitiv pentru săvâr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irea unei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 contra securită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ii na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ionale, contra autorită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ii, contra umanită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ii,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 de corup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 sau de serviciu,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 de fals ori contra înfăptuirii justi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iei,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 săvâr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ite cu inten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 care ar face o persoană candidată la post incompatibilă cu exercitarea func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iei contractuale pentru care candidează, cu excep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ia situa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iei în care a intervenit reabilitarea;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7192D">
        <w:rPr>
          <w:rStyle w:val="rvts7"/>
          <w:color w:val="000000"/>
          <w:bdr w:val="none" w:sz="0" w:space="0" w:color="auto" w:frame="1"/>
        </w:rPr>
        <w:lastRenderedPageBreak/>
        <w:t>    g) nu execută o pedeapsă complementară prin care i-a fost interzisă exercitarea dreptului de a ocupa func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ia, de a exercita profesia sau meseria ori de a desfă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ura activitatea de care s-a folosit pentru săvâr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irea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iunii sau fa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ă de aceasta nu s-a luat măsura de siguran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ă a interzicerii ocupării unei func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ii sau a exercitării unei profesii;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rvts7"/>
          <w:color w:val="000000"/>
          <w:bdr w:val="none" w:sz="0" w:space="0" w:color="auto" w:frame="1"/>
        </w:rPr>
      </w:pPr>
      <w:r w:rsidRPr="00A7192D">
        <w:rPr>
          <w:rStyle w:val="rvts7"/>
          <w:color w:val="000000"/>
          <w:bdr w:val="none" w:sz="0" w:space="0" w:color="auto" w:frame="1"/>
        </w:rPr>
        <w:t>    h) nu a comis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iunile prevăzute la </w:t>
      </w:r>
      <w:hyperlink r:id="rId11" w:history="1">
        <w:r w:rsidRPr="00A7192D">
          <w:rPr>
            <w:rStyle w:val="Hyperlink"/>
            <w:color w:val="auto"/>
            <w:u w:val="none"/>
            <w:bdr w:val="none" w:sz="0" w:space="0" w:color="auto" w:frame="1"/>
          </w:rPr>
          <w:t>art. 1</w:t>
        </w:r>
      </w:hyperlink>
      <w:r w:rsidRPr="00A7192D">
        <w:rPr>
          <w:rStyle w:val="rvts7"/>
          <w:color w:val="000000"/>
          <w:bdr w:val="none" w:sz="0" w:space="0" w:color="auto" w:frame="1"/>
        </w:rPr>
        <w:t> alin. (2) din Legea nr. 118/2019 privind Registrul na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ional automatizat cu privire la persoanele care au comis infrac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 xml:space="preserve">iuni sexuale, de exploatare a unor persoane sau asupra minorilor, precum 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 xml:space="preserve">i pentru completarea Legii nr. 76/2008 privind organizarea </w:t>
      </w:r>
      <w:r w:rsidR="00B2281B" w:rsidRPr="00A7192D">
        <w:rPr>
          <w:rStyle w:val="rvts7"/>
          <w:color w:val="000000"/>
          <w:bdr w:val="none" w:sz="0" w:space="0" w:color="auto" w:frame="1"/>
        </w:rPr>
        <w:t>ș</w:t>
      </w:r>
      <w:r w:rsidRPr="00A7192D">
        <w:rPr>
          <w:rStyle w:val="rvts7"/>
          <w:color w:val="000000"/>
          <w:bdr w:val="none" w:sz="0" w:space="0" w:color="auto" w:frame="1"/>
        </w:rPr>
        <w:t>i func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ionarea Sistemului Na</w:t>
      </w:r>
      <w:r w:rsidR="00B2281B" w:rsidRPr="00A7192D">
        <w:rPr>
          <w:rStyle w:val="rvts7"/>
          <w:color w:val="000000"/>
          <w:bdr w:val="none" w:sz="0" w:space="0" w:color="auto" w:frame="1"/>
        </w:rPr>
        <w:t>ț</w:t>
      </w:r>
      <w:r w:rsidRPr="00A7192D">
        <w:rPr>
          <w:rStyle w:val="rvts7"/>
          <w:color w:val="000000"/>
          <w:bdr w:val="none" w:sz="0" w:space="0" w:color="auto" w:frame="1"/>
        </w:rPr>
        <w:t>ional de Date Genetice Judiciare, cu modificările ulterioare, pentru domeniile prevăzute la art. 35 alin. (1) lit. h).</w:t>
      </w:r>
    </w:p>
    <w:p w:rsidR="002A2BB5" w:rsidRPr="00A7192D" w:rsidRDefault="002A2BB5" w:rsidP="00A7192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2413E" w:rsidRPr="00A7192D" w:rsidRDefault="002A2BB5" w:rsidP="00A7192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192D">
        <w:rPr>
          <w:rFonts w:ascii="Times New Roman" w:hAnsi="Times New Roman" w:cs="Times New Roman"/>
          <w:sz w:val="24"/>
          <w:szCs w:val="24"/>
        </w:rPr>
        <w:t xml:space="preserve">    </w:t>
      </w:r>
      <w:r w:rsidRPr="00A7192D">
        <w:rPr>
          <w:rFonts w:ascii="Times New Roman" w:hAnsi="Times New Roman" w:cs="Times New Roman"/>
          <w:bCs/>
          <w:sz w:val="24"/>
          <w:szCs w:val="24"/>
        </w:rPr>
        <w:t>Condiții specifice:</w:t>
      </w:r>
    </w:p>
    <w:p w:rsidR="002A2BB5" w:rsidRPr="00A7192D" w:rsidRDefault="00A7192D" w:rsidP="00A719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A2BB5" w:rsidRPr="00A7192D">
        <w:rPr>
          <w:rFonts w:ascii="Times New Roman" w:hAnsi="Times New Roman" w:cs="Times New Roman"/>
          <w:color w:val="000000" w:themeColor="text1"/>
          <w:sz w:val="24"/>
          <w:szCs w:val="24"/>
        </w:rPr>
        <w:t>Studii</w:t>
      </w:r>
      <w:r w:rsidR="00664BB1" w:rsidRPr="00A719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universitare finalizate cu diplomă</w:t>
      </w:r>
    </w:p>
    <w:p w:rsidR="00C978FE" w:rsidRPr="00A7192D" w:rsidRDefault="00A7192D" w:rsidP="00A7192D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</w:t>
      </w:r>
      <w:r w:rsidR="002A2BB5" w:rsidRPr="00A719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Vechime</w:t>
      </w:r>
      <w:r w:rsidR="00C978FE" w:rsidRPr="00A719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:rsidR="002A2BB5" w:rsidRPr="00A7192D" w:rsidRDefault="00A7192D" w:rsidP="00A7192D">
      <w:pPr>
        <w:jc w:val="both"/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sz w:val="24"/>
          <w:szCs w:val="24"/>
        </w:rPr>
        <w:t>-</w:t>
      </w:r>
      <w:r w:rsidR="00E0491E" w:rsidRPr="00A7192D">
        <w:rPr>
          <w:rFonts w:ascii="Times New Roman" w:hAnsi="Times New Roman" w:cs="Times New Roman"/>
          <w:sz w:val="24"/>
          <w:szCs w:val="24"/>
        </w:rPr>
        <w:t>Experiență profesională de minimum 5 ani in domeniul specific activității serviciului</w:t>
      </w:r>
      <w:r w:rsidR="00664BB1" w:rsidRPr="00A7192D">
        <w:rPr>
          <w:rFonts w:ascii="Times New Roman" w:hAnsi="Times New Roman" w:cs="Times New Roman"/>
          <w:sz w:val="24"/>
          <w:szCs w:val="24"/>
        </w:rPr>
        <w:t>;</w:t>
      </w:r>
    </w:p>
    <w:p w:rsidR="00E0491E" w:rsidRPr="00A7192D" w:rsidRDefault="00A7192D" w:rsidP="00A719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0491E" w:rsidRPr="00A7192D">
        <w:rPr>
          <w:rFonts w:ascii="Times New Roman" w:hAnsi="Times New Roman" w:cs="Times New Roman"/>
          <w:sz w:val="24"/>
          <w:szCs w:val="24"/>
        </w:rPr>
        <w:t xml:space="preserve">Experiență de minimum </w:t>
      </w:r>
      <w:r w:rsidR="00187C32" w:rsidRPr="00A7192D">
        <w:rPr>
          <w:rFonts w:ascii="Times New Roman" w:hAnsi="Times New Roman" w:cs="Times New Roman"/>
          <w:sz w:val="24"/>
          <w:szCs w:val="24"/>
        </w:rPr>
        <w:t>3</w:t>
      </w:r>
      <w:r w:rsidR="00E0491E" w:rsidRPr="00A7192D">
        <w:rPr>
          <w:rFonts w:ascii="Times New Roman" w:hAnsi="Times New Roman" w:cs="Times New Roman"/>
          <w:sz w:val="24"/>
          <w:szCs w:val="24"/>
        </w:rPr>
        <w:t xml:space="preserve"> ani in poziții de conducere</w:t>
      </w:r>
      <w:r w:rsidR="00664BB1" w:rsidRPr="00A7192D">
        <w:rPr>
          <w:rFonts w:ascii="Times New Roman" w:hAnsi="Times New Roman" w:cs="Times New Roman"/>
          <w:sz w:val="24"/>
          <w:szCs w:val="24"/>
        </w:rPr>
        <w:t>, cu res</w:t>
      </w:r>
      <w:r w:rsidR="00B2281B" w:rsidRPr="00A7192D">
        <w:rPr>
          <w:rFonts w:ascii="Times New Roman" w:hAnsi="Times New Roman" w:cs="Times New Roman"/>
          <w:sz w:val="24"/>
          <w:szCs w:val="24"/>
        </w:rPr>
        <w:t>p</w:t>
      </w:r>
      <w:r w:rsidR="00664BB1" w:rsidRPr="00A7192D">
        <w:rPr>
          <w:rFonts w:ascii="Times New Roman" w:hAnsi="Times New Roman" w:cs="Times New Roman"/>
          <w:sz w:val="24"/>
          <w:szCs w:val="24"/>
        </w:rPr>
        <w:t>o</w:t>
      </w:r>
      <w:r w:rsidR="00B2281B" w:rsidRPr="00A7192D">
        <w:rPr>
          <w:rFonts w:ascii="Times New Roman" w:hAnsi="Times New Roman" w:cs="Times New Roman"/>
          <w:sz w:val="24"/>
          <w:szCs w:val="24"/>
        </w:rPr>
        <w:t>n</w:t>
      </w:r>
      <w:r w:rsidR="00664BB1" w:rsidRPr="00A7192D">
        <w:rPr>
          <w:rFonts w:ascii="Times New Roman" w:hAnsi="Times New Roman" w:cs="Times New Roman"/>
          <w:sz w:val="24"/>
          <w:szCs w:val="24"/>
        </w:rPr>
        <w:t>sabilit</w:t>
      </w:r>
      <w:r w:rsidR="00C978FE" w:rsidRPr="00A7192D">
        <w:rPr>
          <w:rFonts w:ascii="Times New Roman" w:hAnsi="Times New Roman" w:cs="Times New Roman"/>
          <w:sz w:val="24"/>
          <w:szCs w:val="24"/>
        </w:rPr>
        <w:t>ă</w:t>
      </w:r>
      <w:r w:rsidR="00B2281B" w:rsidRPr="00A7192D">
        <w:rPr>
          <w:rFonts w:ascii="Times New Roman" w:hAnsi="Times New Roman" w:cs="Times New Roman"/>
          <w:sz w:val="24"/>
          <w:szCs w:val="24"/>
        </w:rPr>
        <w:t>ț</w:t>
      </w:r>
      <w:r w:rsidR="00664BB1" w:rsidRPr="00A7192D">
        <w:rPr>
          <w:rFonts w:ascii="Times New Roman" w:hAnsi="Times New Roman" w:cs="Times New Roman"/>
          <w:sz w:val="24"/>
          <w:szCs w:val="24"/>
        </w:rPr>
        <w:t>i de management al echipei;</w:t>
      </w:r>
    </w:p>
    <w:p w:rsidR="002A2BB5" w:rsidRPr="00A7192D" w:rsidRDefault="002A2BB5" w:rsidP="00A7192D">
      <w:pPr>
        <w:jc w:val="both"/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hAnsi="Times New Roman" w:cs="Times New Roman"/>
          <w:sz w:val="24"/>
          <w:szCs w:val="24"/>
        </w:rPr>
        <w:t xml:space="preserve">    Pentru înscrierea la concurs candidații vor depune un dosar care va conține următoarele documente: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    a) formular de înscriere la concurs, conform modelului prevăzut la anexa nr. 2 la H.G. 1336/2022 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pentru aprobarea Regulamentului-cadru privind organizarea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i dezvoltarea carierei personalului contractual din sectorul bugetar plătit din fonduri publice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b) copia actului de identitate sau orice alt document care atestă identitatea, potrivit legii, aflate în termen de valabilitate;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c) copia certificatului de căsătorie sau a altui document prin care s-a realizat schimbarea de nume, după caz;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    d) copiile documentelor care atestă nivelul studiilor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i ale altor acte care atestă efectuarea unor specializări, precum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copiile documentelor care atestă îndeplinirea condi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iilor specifice ale postului solicitate de autoritatea sau institu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ia publică;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e) copia carnetului de muncă, a adeverin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ei eliberate de angajator pentru perioada lucrată, care să ateste vechimea în muncă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în specialitatea studiilor solicitate pentru ocuparea postului;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f) certificat de cazier judiciar sau, după caz, extrasul de pe cazierul judiciar;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g) adeverin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ă medicală care să ateste starea de sănătate corespunzătoare, eliberată de către medicul de familie al candidatului sau de către unită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ile sanitare abilitate cu cel mult 6 luni anterior derulării concursului;</w:t>
      </w:r>
    </w:p>
    <w:p w:rsidR="00640542" w:rsidRPr="00A7192D" w:rsidRDefault="00640542" w:rsidP="00A719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   h) certificatul de integritate comportamentală din care să reiasă că nu s-au comis infrac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iuni prevăzute 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</w:rPr>
        <w:t>la </w:t>
      </w:r>
      <w:hyperlink r:id="rId12" w:history="1">
        <w:r w:rsidRPr="00A7192D">
          <w:rPr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</w:rPr>
          <w:t>art. 1</w:t>
        </w:r>
      </w:hyperlink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 alin. (2) din Legea nr. 118/2019 privind Registrul na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ional automatizat cu privire la persoanele care au comis infrac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iuni sexuale, de exploatare a unor persoane sau asupra minorilor, precum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i pentru completarea Legii nr. 76/2008 privind organizarea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func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ionarea Sistemului Na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ional de Date Genetice Judiciare, cu modificările ulterioare, pentru candida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ii înscri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pentru posturile din cadrul sistemului de învă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ământ, sănătate sau protec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 xml:space="preserve">ie socială, precum 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ș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orice entitate publică sau privată a cărei activitate presupune contactul direct cu copii, persoane în vârstă, persoane cu dizabilită</w:t>
      </w:r>
      <w:r w:rsidR="00B2281B"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ț</w:t>
      </w: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i sau alte categorii de persoane vulnerabile ori care presupune examinarea fizică sau evaluarea psihologică a unei persoane;</w:t>
      </w:r>
    </w:p>
    <w:p w:rsidR="00640542" w:rsidRPr="00A7192D" w:rsidRDefault="00640542" w:rsidP="00A7192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</w:pPr>
      <w:r w:rsidRPr="00A719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bdr w:val="none" w:sz="0" w:space="0" w:color="auto" w:frame="1"/>
        </w:rPr>
        <w:t>curriculum vitae, model comun european.</w:t>
      </w:r>
    </w:p>
    <w:p w:rsidR="007D08A9" w:rsidRPr="00A7192D" w:rsidRDefault="007D08A9" w:rsidP="007D08A9">
      <w:pPr>
        <w:pStyle w:val="ListParagraph"/>
        <w:shd w:val="clear" w:color="auto" w:fill="FFFFFF"/>
        <w:spacing w:after="0" w:line="240" w:lineRule="auto"/>
        <w:ind w:left="91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</w:p>
    <w:p w:rsidR="00BD6E13" w:rsidRPr="00A7192D" w:rsidRDefault="00BD6E13" w:rsidP="007D08A9">
      <w:pPr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</w:p>
    <w:p w:rsidR="007D08A9" w:rsidRPr="00A7192D" w:rsidRDefault="007D08A9" w:rsidP="007D08A9">
      <w:pPr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lastRenderedPageBreak/>
        <w:t>CALENDARUL CONCURSULUI DE RECRUTARE</w:t>
      </w:r>
    </w:p>
    <w:tbl>
      <w:tblPr>
        <w:tblStyle w:val="TableGrid"/>
        <w:tblW w:w="8926" w:type="dxa"/>
        <w:tblLook w:val="04A0"/>
      </w:tblPr>
      <w:tblGrid>
        <w:gridCol w:w="530"/>
        <w:gridCol w:w="4079"/>
        <w:gridCol w:w="6"/>
        <w:gridCol w:w="4311"/>
      </w:tblGrid>
      <w:tr w:rsidR="008B351C" w:rsidRPr="00A7192D" w:rsidTr="00A7192D">
        <w:tc>
          <w:tcPr>
            <w:tcW w:w="530" w:type="dxa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Nr.</w:t>
            </w:r>
          </w:p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crt.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Activități</w:t>
            </w:r>
          </w:p>
        </w:tc>
        <w:tc>
          <w:tcPr>
            <w:tcW w:w="4311" w:type="dxa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Dată/oră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Publicarea anunțului</w:t>
            </w:r>
          </w:p>
        </w:tc>
        <w:tc>
          <w:tcPr>
            <w:tcW w:w="4311" w:type="dxa"/>
          </w:tcPr>
          <w:p w:rsidR="008B351C" w:rsidRPr="00A7192D" w:rsidRDefault="00D47232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.202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Depunerea dosarelor de concurs</w:t>
            </w:r>
          </w:p>
        </w:tc>
        <w:tc>
          <w:tcPr>
            <w:tcW w:w="4311" w:type="dxa"/>
          </w:tcPr>
          <w:p w:rsidR="008B351C" w:rsidRPr="00A7192D" w:rsidRDefault="00D47232" w:rsidP="00A7192D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.202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-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="00F93BE0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09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15:00</w:t>
            </w:r>
          </w:p>
        </w:tc>
      </w:tr>
      <w:tr w:rsidR="008B351C" w:rsidRPr="00A7192D" w:rsidTr="00A7192D">
        <w:trPr>
          <w:trHeight w:val="343"/>
        </w:trPr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Selecția dosarelor</w:t>
            </w:r>
          </w:p>
        </w:tc>
        <w:tc>
          <w:tcPr>
            <w:tcW w:w="4311" w:type="dxa"/>
          </w:tcPr>
          <w:p w:rsidR="008B351C" w:rsidRPr="00A7192D" w:rsidRDefault="008B351C" w:rsidP="00A7192D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yellow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F93BE0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="00D4723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A394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Afișarea rezultatelor selecției dosarelor</w:t>
            </w:r>
          </w:p>
        </w:tc>
        <w:tc>
          <w:tcPr>
            <w:tcW w:w="4311" w:type="dxa"/>
          </w:tcPr>
          <w:p w:rsidR="008B351C" w:rsidRPr="00A7192D" w:rsidRDefault="00D47232" w:rsidP="00A7192D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yellow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F93BE0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A394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11.00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Depunerea eventualelor contestații</w:t>
            </w:r>
          </w:p>
        </w:tc>
        <w:tc>
          <w:tcPr>
            <w:tcW w:w="4311" w:type="dxa"/>
          </w:tcPr>
          <w:p w:rsidR="008B351C" w:rsidRPr="00A7192D" w:rsidRDefault="00D47232" w:rsidP="00A7192D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yellow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F93BE0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A394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rPr>
          <w:trHeight w:val="558"/>
        </w:trPr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Soluționarea contestațiilor și afișarea rezultatelor</w:t>
            </w:r>
          </w:p>
        </w:tc>
        <w:tc>
          <w:tcPr>
            <w:tcW w:w="4311" w:type="dxa"/>
          </w:tcPr>
          <w:p w:rsidR="008B351C" w:rsidRPr="00A7192D" w:rsidRDefault="00F93BE0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yellow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13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="00D4723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Susținerea probei scrise</w:t>
            </w:r>
          </w:p>
        </w:tc>
        <w:tc>
          <w:tcPr>
            <w:tcW w:w="4311" w:type="dxa"/>
          </w:tcPr>
          <w:p w:rsidR="008B351C" w:rsidRPr="00A7192D" w:rsidRDefault="00F93BE0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0174EF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7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="00D4723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</w:t>
            </w:r>
            <w:r w:rsidR="00D4723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:00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4085" w:type="dxa"/>
            <w:gridSpan w:val="2"/>
          </w:tcPr>
          <w:p w:rsidR="008B351C" w:rsidRPr="00A7192D" w:rsidRDefault="008B351C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Afișarea rezultatelor probei scrise</w:t>
            </w:r>
          </w:p>
        </w:tc>
        <w:tc>
          <w:tcPr>
            <w:tcW w:w="4311" w:type="dxa"/>
          </w:tcPr>
          <w:p w:rsidR="008B351C" w:rsidRPr="00A7192D" w:rsidRDefault="00F93BE0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0174EF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7</w:t>
            </w:r>
            <w:r w:rsidR="008B351C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</w:t>
            </w:r>
            <w:r w:rsidR="00D47232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15:00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085" w:type="dxa"/>
            <w:gridSpan w:val="2"/>
          </w:tcPr>
          <w:p w:rsidR="008B351C" w:rsidRPr="00A7192D" w:rsidRDefault="00271ACA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Depunerea contestațiilor privind rezultatele probei scrise</w:t>
            </w:r>
          </w:p>
        </w:tc>
        <w:tc>
          <w:tcPr>
            <w:tcW w:w="4311" w:type="dxa"/>
          </w:tcPr>
          <w:p w:rsidR="008B351C" w:rsidRPr="00A7192D" w:rsidRDefault="00F93BE0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highlight w:val="yellow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0174EF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8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15:00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4085" w:type="dxa"/>
            <w:gridSpan w:val="2"/>
          </w:tcPr>
          <w:p w:rsidR="008B351C" w:rsidRPr="00A7192D" w:rsidRDefault="00271ACA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Afișarea rezultatului soluționării contestațiilor</w:t>
            </w:r>
          </w:p>
        </w:tc>
        <w:tc>
          <w:tcPr>
            <w:tcW w:w="4311" w:type="dxa"/>
          </w:tcPr>
          <w:p w:rsidR="008B351C" w:rsidRPr="00A7192D" w:rsidRDefault="00F93BE0" w:rsidP="007D08A9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</w:t>
            </w:r>
            <w:r w:rsidR="000174EF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9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="00142735"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15.00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085" w:type="dxa"/>
            <w:gridSpan w:val="2"/>
          </w:tcPr>
          <w:p w:rsidR="008B351C" w:rsidRPr="00A7192D" w:rsidRDefault="00271ACA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Susținerea interviului</w:t>
            </w:r>
          </w:p>
        </w:tc>
        <w:tc>
          <w:tcPr>
            <w:tcW w:w="4311" w:type="dxa"/>
          </w:tcPr>
          <w:p w:rsidR="008B351C" w:rsidRPr="00A7192D" w:rsidRDefault="00142735" w:rsidP="002969CA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2969C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11.00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085" w:type="dxa"/>
            <w:gridSpan w:val="2"/>
          </w:tcPr>
          <w:p w:rsidR="008B351C" w:rsidRPr="00A7192D" w:rsidRDefault="00271ACA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Comunicarea rezultatelor după susținerea interviului</w:t>
            </w:r>
          </w:p>
        </w:tc>
        <w:tc>
          <w:tcPr>
            <w:tcW w:w="4311" w:type="dxa"/>
          </w:tcPr>
          <w:p w:rsidR="008B351C" w:rsidRPr="00A7192D" w:rsidRDefault="00142735" w:rsidP="002969CA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2969C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0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079" w:type="dxa"/>
          </w:tcPr>
          <w:p w:rsidR="008B351C" w:rsidRPr="00A7192D" w:rsidRDefault="00664BB1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Depunerea contestațiilor privind rezultatul interviului</w:t>
            </w:r>
          </w:p>
        </w:tc>
        <w:tc>
          <w:tcPr>
            <w:tcW w:w="4317" w:type="dxa"/>
            <w:gridSpan w:val="2"/>
          </w:tcPr>
          <w:p w:rsidR="008B351C" w:rsidRPr="00A7192D" w:rsidRDefault="00142735" w:rsidP="002969CA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2969C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4079" w:type="dxa"/>
          </w:tcPr>
          <w:p w:rsidR="008B351C" w:rsidRPr="00A7192D" w:rsidRDefault="00664BB1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Afișarea rezultatului soluțion</w:t>
            </w:r>
            <w:r w:rsidR="00B2281B"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ă</w:t>
            </w: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rii contestațiilor</w:t>
            </w:r>
          </w:p>
        </w:tc>
        <w:tc>
          <w:tcPr>
            <w:tcW w:w="4317" w:type="dxa"/>
            <w:gridSpan w:val="2"/>
          </w:tcPr>
          <w:p w:rsidR="008B351C" w:rsidRPr="00A7192D" w:rsidRDefault="00F93BE0" w:rsidP="002969CA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2969C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4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14.00</w:t>
            </w:r>
          </w:p>
        </w:tc>
      </w:tr>
      <w:tr w:rsidR="008B351C" w:rsidRPr="00A7192D" w:rsidTr="00A7192D">
        <w:tc>
          <w:tcPr>
            <w:tcW w:w="530" w:type="dxa"/>
          </w:tcPr>
          <w:p w:rsidR="008B351C" w:rsidRPr="00A7192D" w:rsidRDefault="00A7192D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15</w:t>
            </w:r>
          </w:p>
        </w:tc>
        <w:tc>
          <w:tcPr>
            <w:tcW w:w="4079" w:type="dxa"/>
          </w:tcPr>
          <w:p w:rsidR="008B351C" w:rsidRPr="00A7192D" w:rsidRDefault="00664BB1" w:rsidP="007D08A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Afișarea rezultatului final al concursului</w:t>
            </w:r>
          </w:p>
        </w:tc>
        <w:tc>
          <w:tcPr>
            <w:tcW w:w="4317" w:type="dxa"/>
            <w:gridSpan w:val="2"/>
          </w:tcPr>
          <w:p w:rsidR="008B351C" w:rsidRPr="00A7192D" w:rsidRDefault="00F93BE0" w:rsidP="002969CA">
            <w:pP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2</w:t>
            </w:r>
            <w:r w:rsidR="002969C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4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.11.2026</w:t>
            </w:r>
            <w:r w:rsid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,</w:t>
            </w: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ora 16.00</w:t>
            </w:r>
          </w:p>
        </w:tc>
      </w:tr>
    </w:tbl>
    <w:p w:rsidR="00D95F38" w:rsidRPr="00A7192D" w:rsidRDefault="007D08A9" w:rsidP="00BD6E13">
      <w:pPr>
        <w:ind w:left="-284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</w:t>
      </w:r>
    </w:p>
    <w:p w:rsidR="001A3942" w:rsidRPr="00A7192D" w:rsidRDefault="001A3942" w:rsidP="00A7192D">
      <w:pPr>
        <w:ind w:left="-28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  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Concursul va avea loc în sala de ședințe din cadrul Primăriei </w:t>
      </w:r>
      <w:r w:rsid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C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omunei Tașca, constând în două probe: proba scrisă, programată în data de </w:t>
      </w: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1</w:t>
      </w:r>
      <w:r w:rsidR="000174EF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7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.11.2026, ora 1</w:t>
      </w: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1</w:t>
      </w:r>
      <w:r w:rsid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.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00 și interviul </w:t>
      </w:r>
      <w:r w:rsid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2</w:t>
      </w:r>
      <w:r w:rsidR="009D4E6A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0</w:t>
      </w:r>
      <w:r w:rsid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.11.2026, ora 11.00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. 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ab/>
      </w:r>
    </w:p>
    <w:p w:rsidR="007D08A9" w:rsidRPr="00A7192D" w:rsidRDefault="001A3942" w:rsidP="00A7192D">
      <w:pPr>
        <w:ind w:left="-284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   </w:t>
      </w:r>
      <w:r w:rsidR="007D08A9" w:rsidRPr="00A7192D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Se pot prezenta la următoarea probă numai candidații declarați admiși la proba precedentă, conform H.G. nr. 1336/2022.</w:t>
      </w:r>
    </w:p>
    <w:p w:rsidR="00F93647" w:rsidRPr="00A7192D" w:rsidRDefault="00F93647" w:rsidP="00F93647">
      <w:pPr>
        <w:jc w:val="center"/>
        <w:rPr>
          <w:rFonts w:ascii="Times New Roman" w:hAnsi="Times New Roman" w:cs="Times New Roman"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-284" w:type="dxa"/>
        <w:tblLayout w:type="fixed"/>
        <w:tblLook w:val="04A0"/>
      </w:tblPr>
      <w:tblGrid>
        <w:gridCol w:w="563"/>
        <w:gridCol w:w="5670"/>
        <w:gridCol w:w="3067"/>
      </w:tblGrid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Nr.crt.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Bibliografia</w:t>
            </w:r>
          </w:p>
          <w:p w:rsidR="00F93647" w:rsidRPr="00A7192D" w:rsidRDefault="00F93647" w:rsidP="00156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bCs/>
                <w:sz w:val="24"/>
                <w:szCs w:val="24"/>
              </w:rPr>
              <w:t>Tematica</w:t>
            </w:r>
          </w:p>
        </w:tc>
      </w:tr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ind w:left="-28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     Constituția României</w:t>
            </w:r>
          </w:p>
          <w:p w:rsidR="00F93647" w:rsidRPr="00A7192D" w:rsidRDefault="00F93647" w:rsidP="001568CF">
            <w:pPr>
              <w:ind w:left="-28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    2.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Legea nr. 53/2003 privind Codul Muncii, cu modificările și completările ulterioare;</w:t>
            </w:r>
          </w:p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   3.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pStyle w:val="Default"/>
              <w:jc w:val="both"/>
              <w:rPr>
                <w:sz w:val="23"/>
                <w:szCs w:val="23"/>
              </w:rPr>
            </w:pPr>
            <w:r w:rsidRPr="00A7192D">
              <w:rPr>
                <w:sz w:val="23"/>
                <w:szCs w:val="23"/>
              </w:rPr>
              <w:t>Legea nr. 202/2002 privind egalitatea de șanse și de tratament între femei și bărbați, republicată, cu modificările și completările ulterioare;</w:t>
            </w:r>
          </w:p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t xml:space="preserve">  4.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pStyle w:val="Default"/>
              <w:jc w:val="both"/>
              <w:rPr>
                <w:sz w:val="23"/>
                <w:szCs w:val="23"/>
              </w:rPr>
            </w:pPr>
            <w:r w:rsidRPr="00A7192D">
              <w:rPr>
                <w:sz w:val="23"/>
                <w:szCs w:val="23"/>
              </w:rPr>
              <w:t>Ordonanța Guvernului nr.21/2002 privind gospodărirea localităților urbane și rurale aprobată prin Legea 515/2002 cu modificările și completările ulterioare;</w:t>
            </w:r>
          </w:p>
          <w:p w:rsidR="00F93647" w:rsidRPr="00A7192D" w:rsidRDefault="00F93647" w:rsidP="001568CF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F93647" w:rsidRPr="00A7192D" w:rsidTr="001568CF">
        <w:tc>
          <w:tcPr>
            <w:tcW w:w="563" w:type="dxa"/>
          </w:tcPr>
          <w:p w:rsidR="00F93647" w:rsidRPr="00A7192D" w:rsidRDefault="00F93647" w:rsidP="001568CF">
            <w:pPr>
              <w:ind w:left="-284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</w:pPr>
            <w:r w:rsidRPr="00A7192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</w:rPr>
              <w:lastRenderedPageBreak/>
              <w:t xml:space="preserve">  5.</w:t>
            </w:r>
          </w:p>
        </w:tc>
        <w:tc>
          <w:tcPr>
            <w:tcW w:w="5670" w:type="dxa"/>
          </w:tcPr>
          <w:p w:rsidR="00F93647" w:rsidRPr="00A7192D" w:rsidRDefault="00F93647" w:rsidP="001568CF">
            <w:pPr>
              <w:pStyle w:val="Default"/>
              <w:jc w:val="both"/>
              <w:rPr>
                <w:sz w:val="23"/>
                <w:szCs w:val="23"/>
              </w:rPr>
            </w:pPr>
            <w:r w:rsidRPr="00A7192D">
              <w:rPr>
                <w:sz w:val="23"/>
                <w:szCs w:val="23"/>
              </w:rPr>
              <w:t>Legea nr. 51/2006 privind serviciile comunitare de utilități publice</w:t>
            </w:r>
          </w:p>
        </w:tc>
        <w:tc>
          <w:tcPr>
            <w:tcW w:w="3067" w:type="dxa"/>
          </w:tcPr>
          <w:p w:rsidR="00F93647" w:rsidRPr="00A7192D" w:rsidRDefault="00F93647" w:rsidP="00156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92D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</w:tbl>
    <w:p w:rsidR="00F93647" w:rsidRPr="00A7192D" w:rsidRDefault="00F93647" w:rsidP="00F93647">
      <w:pPr>
        <w:tabs>
          <w:tab w:val="left" w:pos="3481"/>
        </w:tabs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</w:rPr>
      </w:pPr>
    </w:p>
    <w:p w:rsidR="00A7192D" w:rsidRPr="00A7192D" w:rsidRDefault="00A7192D" w:rsidP="00A7192D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Informații suplimentare privind atât desfășurarea concursului, cât și atribuțiile postului găsiți la sediul Primăriei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C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>omunei Tașca sau la numărul de telefon 0747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  <w:r w:rsidRPr="00A7192D">
        <w:rPr>
          <w:rFonts w:ascii="Times New Roman" w:eastAsia="Times New Roman" w:hAnsi="Times New Roman" w:cs="Times New Roman"/>
          <w:kern w:val="0"/>
          <w:sz w:val="24"/>
          <w:szCs w:val="24"/>
        </w:rPr>
        <w:t>170.</w:t>
      </w: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sz w:val="24"/>
          <w:szCs w:val="24"/>
        </w:rPr>
        <w:t>PRIMAR,</w:t>
      </w:r>
    </w:p>
    <w:p w:rsidR="00F93647" w:rsidRPr="00A7192D" w:rsidRDefault="00F93647" w:rsidP="00F93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192D">
        <w:rPr>
          <w:rFonts w:ascii="Times New Roman" w:eastAsia="Times New Roman" w:hAnsi="Times New Roman" w:cs="Times New Roman"/>
          <w:sz w:val="24"/>
          <w:szCs w:val="24"/>
        </w:rPr>
        <w:t>URSACHE DANIELA</w:t>
      </w:r>
    </w:p>
    <w:p w:rsidR="00F93647" w:rsidRPr="00A7192D" w:rsidRDefault="00F93647" w:rsidP="00F93647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93647" w:rsidRPr="00A7192D" w:rsidRDefault="00F93647" w:rsidP="00F93647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93647" w:rsidRPr="00A7192D" w:rsidRDefault="00F93647" w:rsidP="00F93647"/>
    <w:sectPr w:rsidR="00F93647" w:rsidRPr="00A7192D" w:rsidSect="001E515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033" w:rsidRDefault="00317033" w:rsidP="004E64B1">
      <w:pPr>
        <w:spacing w:after="0" w:line="240" w:lineRule="auto"/>
      </w:pPr>
      <w:r>
        <w:separator/>
      </w:r>
    </w:p>
  </w:endnote>
  <w:endnote w:type="continuationSeparator" w:id="0">
    <w:p w:rsidR="00317033" w:rsidRDefault="00317033" w:rsidP="004E6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033" w:rsidRDefault="00317033" w:rsidP="004E64B1">
      <w:pPr>
        <w:spacing w:after="0" w:line="240" w:lineRule="auto"/>
      </w:pPr>
      <w:r>
        <w:separator/>
      </w:r>
    </w:p>
  </w:footnote>
  <w:footnote w:type="continuationSeparator" w:id="0">
    <w:p w:rsidR="00317033" w:rsidRDefault="00317033" w:rsidP="004E6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A73C1"/>
    <w:multiLevelType w:val="hybridMultilevel"/>
    <w:tmpl w:val="0688E0CC"/>
    <w:lvl w:ilvl="0" w:tplc="E7B252DA">
      <w:start w:val="1"/>
      <w:numFmt w:val="lowerRoman"/>
      <w:lvlText w:val="%1)"/>
      <w:lvlJc w:val="left"/>
      <w:pPr>
        <w:ind w:left="915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275" w:hanging="360"/>
      </w:pPr>
    </w:lvl>
    <w:lvl w:ilvl="2" w:tplc="1000001B" w:tentative="1">
      <w:start w:val="1"/>
      <w:numFmt w:val="lowerRoman"/>
      <w:lvlText w:val="%3."/>
      <w:lvlJc w:val="right"/>
      <w:pPr>
        <w:ind w:left="1995" w:hanging="180"/>
      </w:pPr>
    </w:lvl>
    <w:lvl w:ilvl="3" w:tplc="1000000F" w:tentative="1">
      <w:start w:val="1"/>
      <w:numFmt w:val="decimal"/>
      <w:lvlText w:val="%4."/>
      <w:lvlJc w:val="left"/>
      <w:pPr>
        <w:ind w:left="2715" w:hanging="360"/>
      </w:pPr>
    </w:lvl>
    <w:lvl w:ilvl="4" w:tplc="10000019" w:tentative="1">
      <w:start w:val="1"/>
      <w:numFmt w:val="lowerLetter"/>
      <w:lvlText w:val="%5."/>
      <w:lvlJc w:val="left"/>
      <w:pPr>
        <w:ind w:left="3435" w:hanging="360"/>
      </w:pPr>
    </w:lvl>
    <w:lvl w:ilvl="5" w:tplc="1000001B" w:tentative="1">
      <w:start w:val="1"/>
      <w:numFmt w:val="lowerRoman"/>
      <w:lvlText w:val="%6."/>
      <w:lvlJc w:val="right"/>
      <w:pPr>
        <w:ind w:left="4155" w:hanging="180"/>
      </w:pPr>
    </w:lvl>
    <w:lvl w:ilvl="6" w:tplc="1000000F" w:tentative="1">
      <w:start w:val="1"/>
      <w:numFmt w:val="decimal"/>
      <w:lvlText w:val="%7."/>
      <w:lvlJc w:val="left"/>
      <w:pPr>
        <w:ind w:left="4875" w:hanging="360"/>
      </w:pPr>
    </w:lvl>
    <w:lvl w:ilvl="7" w:tplc="10000019" w:tentative="1">
      <w:start w:val="1"/>
      <w:numFmt w:val="lowerLetter"/>
      <w:lvlText w:val="%8."/>
      <w:lvlJc w:val="left"/>
      <w:pPr>
        <w:ind w:left="5595" w:hanging="360"/>
      </w:pPr>
    </w:lvl>
    <w:lvl w:ilvl="8" w:tplc="1000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7F907EF"/>
    <w:multiLevelType w:val="hybridMultilevel"/>
    <w:tmpl w:val="023C39B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C62"/>
    <w:rsid w:val="00001B4D"/>
    <w:rsid w:val="000174EF"/>
    <w:rsid w:val="000350BD"/>
    <w:rsid w:val="000437E0"/>
    <w:rsid w:val="00062985"/>
    <w:rsid w:val="0009425C"/>
    <w:rsid w:val="000A05CC"/>
    <w:rsid w:val="001271D2"/>
    <w:rsid w:val="001367CA"/>
    <w:rsid w:val="00142735"/>
    <w:rsid w:val="00187C32"/>
    <w:rsid w:val="00191AAB"/>
    <w:rsid w:val="001A3942"/>
    <w:rsid w:val="001B7B62"/>
    <w:rsid w:val="001E4489"/>
    <w:rsid w:val="001E5158"/>
    <w:rsid w:val="00216C62"/>
    <w:rsid w:val="00217C79"/>
    <w:rsid w:val="00271ACA"/>
    <w:rsid w:val="002969CA"/>
    <w:rsid w:val="002A2BB5"/>
    <w:rsid w:val="002C2FD2"/>
    <w:rsid w:val="00317033"/>
    <w:rsid w:val="00335F4F"/>
    <w:rsid w:val="00365C05"/>
    <w:rsid w:val="003975E3"/>
    <w:rsid w:val="003E00F5"/>
    <w:rsid w:val="003E2BFD"/>
    <w:rsid w:val="00416B64"/>
    <w:rsid w:val="004C796F"/>
    <w:rsid w:val="004E64B1"/>
    <w:rsid w:val="004F1081"/>
    <w:rsid w:val="00512BC6"/>
    <w:rsid w:val="005134A2"/>
    <w:rsid w:val="005C4C60"/>
    <w:rsid w:val="00640542"/>
    <w:rsid w:val="00664BB1"/>
    <w:rsid w:val="00685994"/>
    <w:rsid w:val="006E7DA5"/>
    <w:rsid w:val="007266DF"/>
    <w:rsid w:val="00726A1D"/>
    <w:rsid w:val="00793AB7"/>
    <w:rsid w:val="007D08A9"/>
    <w:rsid w:val="007E4D1C"/>
    <w:rsid w:val="0082413E"/>
    <w:rsid w:val="00837D45"/>
    <w:rsid w:val="008B351C"/>
    <w:rsid w:val="008C2256"/>
    <w:rsid w:val="00931207"/>
    <w:rsid w:val="009D4E6A"/>
    <w:rsid w:val="00A2224B"/>
    <w:rsid w:val="00A309BB"/>
    <w:rsid w:val="00A7192D"/>
    <w:rsid w:val="00B10F16"/>
    <w:rsid w:val="00B2281B"/>
    <w:rsid w:val="00B57B51"/>
    <w:rsid w:val="00BD1BEF"/>
    <w:rsid w:val="00BD6E13"/>
    <w:rsid w:val="00BD774F"/>
    <w:rsid w:val="00BF0A93"/>
    <w:rsid w:val="00C31E88"/>
    <w:rsid w:val="00C442A1"/>
    <w:rsid w:val="00C77B02"/>
    <w:rsid w:val="00C978FE"/>
    <w:rsid w:val="00CC6DCC"/>
    <w:rsid w:val="00CD36F3"/>
    <w:rsid w:val="00D2074B"/>
    <w:rsid w:val="00D47232"/>
    <w:rsid w:val="00D5240B"/>
    <w:rsid w:val="00D861E4"/>
    <w:rsid w:val="00D95AA5"/>
    <w:rsid w:val="00D95F38"/>
    <w:rsid w:val="00E0491E"/>
    <w:rsid w:val="00E11FF7"/>
    <w:rsid w:val="00E45AD3"/>
    <w:rsid w:val="00EC4DF5"/>
    <w:rsid w:val="00F172AC"/>
    <w:rsid w:val="00F405EA"/>
    <w:rsid w:val="00F411CF"/>
    <w:rsid w:val="00F630EE"/>
    <w:rsid w:val="00F93647"/>
    <w:rsid w:val="00F9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DA5"/>
  </w:style>
  <w:style w:type="paragraph" w:styleId="Heading1">
    <w:name w:val="heading 1"/>
    <w:basedOn w:val="Normal"/>
    <w:next w:val="Normal"/>
    <w:link w:val="Heading1Char"/>
    <w:uiPriority w:val="9"/>
    <w:qFormat/>
    <w:rsid w:val="0021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C6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C6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C62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C62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C62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C62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C62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C62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C62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21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C6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C62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21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C62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216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C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C62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216C6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rvts7">
    <w:name w:val="rvts7"/>
    <w:basedOn w:val="DefaultParagraphFont"/>
    <w:rsid w:val="002A2BB5"/>
  </w:style>
  <w:style w:type="character" w:styleId="Hyperlink">
    <w:name w:val="Hyperlink"/>
    <w:basedOn w:val="DefaultParagraphFont"/>
    <w:uiPriority w:val="99"/>
    <w:semiHidden/>
    <w:unhideWhenUsed/>
    <w:rsid w:val="002A2BB5"/>
    <w:rPr>
      <w:color w:val="0000FF"/>
      <w:u w:val="single"/>
    </w:rPr>
  </w:style>
  <w:style w:type="table" w:styleId="TableGrid">
    <w:name w:val="Table Grid"/>
    <w:basedOn w:val="TableNormal"/>
    <w:uiPriority w:val="39"/>
    <w:rsid w:val="007D0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4B1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4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4B1"/>
    <w:rPr>
      <w:lang w:val="ro-RO"/>
    </w:rPr>
  </w:style>
  <w:style w:type="paragraph" w:customStyle="1" w:styleId="Default">
    <w:name w:val="Default"/>
    <w:rsid w:val="001E51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Spacing">
    <w:name w:val="No Spacing"/>
    <w:uiPriority w:val="1"/>
    <w:qFormat/>
    <w:rsid w:val="00F936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OpenDocumentView(329636,%206313049)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OpenDocumentView(329636,%206313049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_tasca@z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C4805-91C2-4666-8862-AE26D7D2C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1248</Words>
  <Characters>7244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Tasca</dc:creator>
  <cp:keywords/>
  <dc:description/>
  <cp:lastModifiedBy>Edi Home</cp:lastModifiedBy>
  <cp:revision>20</cp:revision>
  <cp:lastPrinted>2026-10-14T07:38:00Z</cp:lastPrinted>
  <dcterms:created xsi:type="dcterms:W3CDTF">2026-10-05T11:43:00Z</dcterms:created>
  <dcterms:modified xsi:type="dcterms:W3CDTF">2026-10-20T07:51:00Z</dcterms:modified>
</cp:coreProperties>
</file>