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BEE" w:rsidRPr="00724315" w:rsidRDefault="00777BEE" w:rsidP="00724315">
      <w:pPr>
        <w:spacing w:after="0" w:line="360" w:lineRule="auto"/>
        <w:rPr>
          <w:b/>
          <w:sz w:val="28"/>
          <w:szCs w:val="28"/>
        </w:rPr>
      </w:pPr>
    </w:p>
    <w:p w:rsidR="00BB4AB0" w:rsidRPr="00BB4AB0" w:rsidRDefault="00BB4AB0" w:rsidP="00BB4AB0">
      <w:pPr>
        <w:spacing w:after="0"/>
        <w:jc w:val="center"/>
        <w:rPr>
          <w:rStyle w:val="Strong"/>
          <w:rFonts w:cstheme="minorHAnsi"/>
          <w:bCs w:val="0"/>
          <w:i/>
          <w:color w:val="000000"/>
          <w:sz w:val="28"/>
          <w:szCs w:val="28"/>
          <w:lang w:val="ro-RO"/>
        </w:rPr>
      </w:pPr>
      <w:r w:rsidRPr="00BB4AB0">
        <w:rPr>
          <w:rStyle w:val="Strong"/>
          <w:rFonts w:cstheme="minorHAnsi"/>
          <w:bCs w:val="0"/>
          <w:i/>
          <w:color w:val="000000"/>
          <w:sz w:val="28"/>
          <w:szCs w:val="28"/>
          <w:lang w:val="ro-RO"/>
        </w:rPr>
        <w:t>ANUNŢ</w:t>
      </w:r>
    </w:p>
    <w:p w:rsidR="00BB4AB0" w:rsidRPr="00BB4AB0" w:rsidRDefault="00BB4AB0" w:rsidP="00BB4AB0">
      <w:pPr>
        <w:spacing w:after="0"/>
        <w:jc w:val="center"/>
        <w:rPr>
          <w:rFonts w:cstheme="minorHAnsi"/>
          <w:b/>
          <w:i/>
          <w:color w:val="000000"/>
          <w:lang w:val="ro-RO"/>
        </w:rPr>
      </w:pPr>
      <w:r w:rsidRPr="00BB4AB0">
        <w:rPr>
          <w:rFonts w:cstheme="minorHAnsi"/>
          <w:b/>
          <w:i/>
          <w:color w:val="000000"/>
          <w:lang w:val="ro-RO"/>
        </w:rPr>
        <w:t xml:space="preserve">Institutul Inimii de Urgență Pentru Boli Cardiovasculare  „Niculae Stăncioiu” </w:t>
      </w:r>
    </w:p>
    <w:p w:rsidR="0077397F" w:rsidRDefault="00BB4AB0" w:rsidP="00781C60">
      <w:pPr>
        <w:spacing w:after="0"/>
        <w:jc w:val="center"/>
        <w:rPr>
          <w:rFonts w:cstheme="minorHAnsi"/>
          <w:b/>
          <w:i/>
          <w:color w:val="000000"/>
          <w:lang w:val="ro-RO"/>
        </w:rPr>
      </w:pPr>
      <w:r w:rsidRPr="00BB4AB0">
        <w:rPr>
          <w:rFonts w:cstheme="minorHAnsi"/>
          <w:b/>
          <w:i/>
          <w:color w:val="000000"/>
          <w:lang w:val="ro-RO"/>
        </w:rPr>
        <w:t xml:space="preserve">Cluj - Napoca organizează în perioada </w:t>
      </w:r>
      <w:r w:rsidR="002E74FE">
        <w:rPr>
          <w:rFonts w:cstheme="minorHAnsi"/>
          <w:b/>
          <w:i/>
          <w:color w:val="000000"/>
          <w:lang w:val="ro-RO"/>
        </w:rPr>
        <w:t>26.10.2026</w:t>
      </w:r>
      <w:r w:rsidR="003F7DFD">
        <w:rPr>
          <w:rFonts w:cstheme="minorHAnsi"/>
          <w:b/>
          <w:i/>
          <w:color w:val="000000"/>
          <w:lang w:val="ro-RO"/>
        </w:rPr>
        <w:t xml:space="preserve"> </w:t>
      </w:r>
      <w:r w:rsidR="00B3449D">
        <w:rPr>
          <w:rFonts w:cstheme="minorHAnsi"/>
          <w:b/>
          <w:i/>
          <w:color w:val="000000"/>
          <w:lang w:val="ro-RO"/>
        </w:rPr>
        <w:t>–</w:t>
      </w:r>
      <w:r w:rsidRPr="00B057EF">
        <w:rPr>
          <w:rFonts w:cstheme="minorHAnsi"/>
          <w:b/>
          <w:i/>
          <w:color w:val="000000"/>
          <w:lang w:val="ro-RO"/>
        </w:rPr>
        <w:t xml:space="preserve"> </w:t>
      </w:r>
      <w:r w:rsidR="002E74FE">
        <w:rPr>
          <w:rFonts w:cstheme="minorHAnsi"/>
          <w:b/>
          <w:i/>
          <w:color w:val="000000"/>
          <w:lang w:val="ro-RO"/>
        </w:rPr>
        <w:t>17.11.2026</w:t>
      </w:r>
      <w:r w:rsidRPr="00B057EF">
        <w:rPr>
          <w:rFonts w:cstheme="minorHAnsi"/>
          <w:b/>
          <w:i/>
          <w:color w:val="000000"/>
          <w:lang w:val="ro-RO"/>
        </w:rPr>
        <w:t>,</w:t>
      </w:r>
      <w:r w:rsidRPr="00BB4AB0">
        <w:rPr>
          <w:rFonts w:cstheme="minorHAnsi"/>
          <w:b/>
          <w:i/>
          <w:color w:val="000000"/>
          <w:lang w:val="ro-RO"/>
        </w:rPr>
        <w:t xml:space="preserve"> </w:t>
      </w:r>
    </w:p>
    <w:p w:rsidR="001B3EE4" w:rsidRPr="00781C60" w:rsidRDefault="00BB4AB0" w:rsidP="00781C60">
      <w:pPr>
        <w:spacing w:after="0"/>
        <w:jc w:val="center"/>
        <w:rPr>
          <w:rFonts w:cstheme="minorHAnsi"/>
          <w:b/>
          <w:i/>
          <w:color w:val="000000"/>
          <w:lang w:val="ro-RO"/>
        </w:rPr>
      </w:pPr>
      <w:r w:rsidRPr="00BB4AB0">
        <w:rPr>
          <w:rFonts w:cstheme="minorHAnsi"/>
          <w:b/>
          <w:i/>
          <w:color w:val="000000"/>
          <w:lang w:val="ro-RO"/>
        </w:rPr>
        <w:t>în conformitate cu prevederile H.G. nr.</w:t>
      </w:r>
      <w:r w:rsidR="0077397F">
        <w:rPr>
          <w:rFonts w:cstheme="minorHAnsi"/>
          <w:b/>
          <w:i/>
          <w:color w:val="000000"/>
          <w:lang w:val="ro-RO"/>
        </w:rPr>
        <w:t>1336</w:t>
      </w:r>
      <w:r w:rsidRPr="00BB4AB0">
        <w:rPr>
          <w:rFonts w:cstheme="minorHAnsi"/>
          <w:b/>
          <w:i/>
          <w:color w:val="000000"/>
          <w:lang w:val="ro-RO"/>
        </w:rPr>
        <w:t>/20</w:t>
      </w:r>
      <w:r w:rsidR="0077397F">
        <w:rPr>
          <w:rFonts w:cstheme="minorHAnsi"/>
          <w:b/>
          <w:i/>
          <w:color w:val="000000"/>
          <w:lang w:val="ro-RO"/>
        </w:rPr>
        <w:t>22</w:t>
      </w:r>
    </w:p>
    <w:p w:rsidR="00B3449D" w:rsidRPr="00BB4AB0" w:rsidRDefault="00B3449D" w:rsidP="00BB4AB0">
      <w:pPr>
        <w:rPr>
          <w:rFonts w:cstheme="minorHAnsi"/>
          <w:b/>
          <w:i/>
          <w:color w:val="000000"/>
        </w:rPr>
      </w:pPr>
    </w:p>
    <w:p w:rsidR="00BB4AB0" w:rsidRPr="00BB4AB0" w:rsidRDefault="00BB4AB0" w:rsidP="00BB4AB0">
      <w:pPr>
        <w:spacing w:after="0"/>
        <w:jc w:val="center"/>
        <w:rPr>
          <w:rFonts w:cstheme="minorHAnsi"/>
          <w:b/>
          <w:i/>
          <w:color w:val="000000"/>
          <w:lang w:val="ro-RO"/>
        </w:rPr>
      </w:pPr>
      <w:r w:rsidRPr="00BB4AB0">
        <w:rPr>
          <w:rStyle w:val="Strong"/>
          <w:rFonts w:cstheme="minorHAnsi"/>
          <w:bCs w:val="0"/>
          <w:i/>
          <w:color w:val="000000"/>
          <w:lang w:val="ro-RO"/>
        </w:rPr>
        <w:t xml:space="preserve">CONCURSURI  </w:t>
      </w:r>
      <w:r w:rsidRPr="00BB4AB0">
        <w:rPr>
          <w:rFonts w:cstheme="minorHAnsi"/>
          <w:b/>
          <w:i/>
          <w:color w:val="000000"/>
          <w:lang w:val="ro-RO"/>
        </w:rPr>
        <w:t>ÎN VEDEREA Î</w:t>
      </w:r>
      <w:r w:rsidR="002E74FE">
        <w:rPr>
          <w:rFonts w:cstheme="minorHAnsi"/>
          <w:b/>
          <w:i/>
          <w:color w:val="000000"/>
          <w:lang w:val="ro-RO"/>
        </w:rPr>
        <w:t>NCADRĂRII URMĂTORULUI</w:t>
      </w:r>
      <w:r w:rsidR="007E6514">
        <w:rPr>
          <w:rFonts w:cstheme="minorHAnsi"/>
          <w:b/>
          <w:i/>
          <w:color w:val="000000"/>
          <w:lang w:val="ro-RO"/>
        </w:rPr>
        <w:t xml:space="preserve"> POST</w:t>
      </w:r>
      <w:r w:rsidR="002E74FE">
        <w:rPr>
          <w:rFonts w:cstheme="minorHAnsi"/>
          <w:b/>
          <w:i/>
          <w:color w:val="000000"/>
          <w:lang w:val="ro-RO"/>
        </w:rPr>
        <w:t xml:space="preserve"> </w:t>
      </w:r>
      <w:r w:rsidR="007E6514">
        <w:rPr>
          <w:rFonts w:cstheme="minorHAnsi"/>
          <w:b/>
          <w:i/>
          <w:color w:val="000000"/>
          <w:lang w:val="ro-RO"/>
        </w:rPr>
        <w:t>VACANT</w:t>
      </w:r>
    </w:p>
    <w:p w:rsidR="00BB4AB0" w:rsidRPr="001608EB" w:rsidRDefault="00BB4AB0" w:rsidP="001608EB">
      <w:pPr>
        <w:spacing w:after="0"/>
        <w:jc w:val="center"/>
        <w:rPr>
          <w:rFonts w:cstheme="minorHAnsi"/>
          <w:b/>
          <w:i/>
          <w:color w:val="000000"/>
          <w:lang w:val="ro-RO"/>
        </w:rPr>
      </w:pPr>
      <w:r w:rsidRPr="00BB4AB0">
        <w:rPr>
          <w:rFonts w:cstheme="minorHAnsi"/>
          <w:b/>
          <w:i/>
          <w:color w:val="000000"/>
          <w:lang w:val="ro-RO"/>
        </w:rPr>
        <w:t xml:space="preserve">  PE PERIOADĂ NEDETERMINATĂ ASTFEL:</w:t>
      </w:r>
    </w:p>
    <w:p w:rsidR="0011675C" w:rsidRDefault="0011675C" w:rsidP="00724315">
      <w:pPr>
        <w:spacing w:after="0"/>
        <w:rPr>
          <w:rFonts w:cstheme="minorHAnsi"/>
          <w:lang w:val="ro-RO"/>
        </w:rPr>
      </w:pPr>
    </w:p>
    <w:p w:rsidR="00777BEE" w:rsidRDefault="00777BEE" w:rsidP="00EB27FE">
      <w:pPr>
        <w:spacing w:after="0" w:line="276" w:lineRule="auto"/>
        <w:rPr>
          <w:rFonts w:cstheme="minorHAnsi"/>
          <w:b/>
          <w:lang w:val="ro-RO"/>
        </w:rPr>
      </w:pPr>
    </w:p>
    <w:p w:rsidR="00C63A43" w:rsidRDefault="00C63A43" w:rsidP="00C63A43">
      <w:pPr>
        <w:spacing w:after="0" w:line="276" w:lineRule="auto"/>
        <w:rPr>
          <w:rFonts w:cstheme="minorHAnsi"/>
          <w:b/>
          <w:lang w:val="ro-RO"/>
        </w:rPr>
      </w:pPr>
      <w:r>
        <w:rPr>
          <w:rFonts w:cstheme="minorHAnsi"/>
          <w:b/>
          <w:lang w:val="ro-RO"/>
        </w:rPr>
        <w:t xml:space="preserve">- </w:t>
      </w:r>
      <w:r w:rsidR="002E74FE">
        <w:rPr>
          <w:rFonts w:cstheme="minorHAnsi"/>
          <w:b/>
          <w:lang w:val="ro-RO"/>
        </w:rPr>
        <w:t>1 POST</w:t>
      </w:r>
      <w:r w:rsidRPr="003432D4">
        <w:rPr>
          <w:rFonts w:cstheme="minorHAnsi"/>
          <w:b/>
          <w:lang w:val="ro-RO"/>
        </w:rPr>
        <w:t xml:space="preserve"> VACANT</w:t>
      </w:r>
      <w:r w:rsidRPr="003432D4">
        <w:rPr>
          <w:rFonts w:cstheme="minorHAnsi"/>
          <w:lang w:val="ro-RO"/>
        </w:rPr>
        <w:t xml:space="preserve"> </w:t>
      </w:r>
      <w:r w:rsidRPr="003432D4">
        <w:rPr>
          <w:rFonts w:cstheme="minorHAnsi"/>
          <w:b/>
          <w:color w:val="000000"/>
          <w:lang w:val="ro-RO"/>
        </w:rPr>
        <w:t xml:space="preserve">CU NORMĂ ÎNTREAGĂ DE </w:t>
      </w:r>
      <w:r>
        <w:rPr>
          <w:rFonts w:cstheme="minorHAnsi"/>
          <w:b/>
          <w:lang w:val="ro-RO"/>
        </w:rPr>
        <w:t xml:space="preserve">BRANCARDIER </w:t>
      </w:r>
    </w:p>
    <w:p w:rsidR="00C63A43" w:rsidRDefault="00C63A43" w:rsidP="00724315">
      <w:pPr>
        <w:spacing w:after="0"/>
        <w:rPr>
          <w:rFonts w:cstheme="minorHAnsi"/>
          <w:lang w:val="ro-RO"/>
        </w:rPr>
      </w:pPr>
    </w:p>
    <w:p w:rsidR="0077397F" w:rsidRDefault="00891A8D" w:rsidP="0077397F">
      <w:pPr>
        <w:tabs>
          <w:tab w:val="left" w:pos="1843"/>
        </w:tabs>
        <w:spacing w:after="0" w:line="276" w:lineRule="auto"/>
        <w:rPr>
          <w:rFonts w:cstheme="minorHAnsi"/>
          <w:b/>
          <w:i/>
          <w:color w:val="000000"/>
          <w:lang w:val="it-IT"/>
        </w:rPr>
      </w:pPr>
      <w:r>
        <w:rPr>
          <w:rFonts w:cstheme="minorHAnsi"/>
          <w:b/>
          <w:i/>
          <w:color w:val="000000"/>
          <w:u w:val="single"/>
          <w:lang w:val="it-IT"/>
        </w:rPr>
        <w:t xml:space="preserve">Pentru înscrierea la concurs candidații vor prezenta un dosar care </w:t>
      </w:r>
      <w:r w:rsidR="0077397F" w:rsidRPr="00BB4AB0">
        <w:rPr>
          <w:rFonts w:cstheme="minorHAnsi"/>
          <w:b/>
          <w:i/>
          <w:color w:val="000000"/>
          <w:u w:val="single"/>
          <w:lang w:val="it-IT"/>
        </w:rPr>
        <w:t xml:space="preserve">va </w:t>
      </w:r>
      <w:r w:rsidR="00BB3367">
        <w:rPr>
          <w:rFonts w:cstheme="minorHAnsi"/>
          <w:b/>
          <w:i/>
          <w:color w:val="000000"/>
          <w:u w:val="single"/>
          <w:lang w:val="it-IT"/>
        </w:rPr>
        <w:t>conține următoarele documente</w:t>
      </w:r>
      <w:r w:rsidR="0077397F" w:rsidRPr="00BB4AB0">
        <w:rPr>
          <w:rFonts w:cstheme="minorHAnsi"/>
          <w:b/>
          <w:i/>
          <w:color w:val="000000"/>
          <w:lang w:val="it-IT"/>
        </w:rPr>
        <w:t xml:space="preserve">:  </w:t>
      </w:r>
    </w:p>
    <w:p w:rsidR="00BB3367" w:rsidRPr="00BB4AB0" w:rsidRDefault="00BB3367" w:rsidP="0077397F">
      <w:pPr>
        <w:tabs>
          <w:tab w:val="left" w:pos="1843"/>
        </w:tabs>
        <w:spacing w:after="0" w:line="276" w:lineRule="auto"/>
        <w:rPr>
          <w:rFonts w:cstheme="minorHAnsi"/>
          <w:b/>
          <w:i/>
          <w:color w:val="000000"/>
          <w:lang w:val="it-IT"/>
        </w:rPr>
      </w:pPr>
    </w:p>
    <w:p w:rsidR="0077397F" w:rsidRPr="00BB4AB0" w:rsidRDefault="0077397F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a) </w:t>
      </w:r>
      <w:r w:rsidR="005061A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5061AA" w:rsidRPr="00DC3172">
        <w:rPr>
          <w:rFonts w:asciiTheme="minorHAnsi" w:hAnsiTheme="minorHAnsi" w:cstheme="minorHAnsi"/>
          <w:b/>
          <w:color w:val="000000"/>
          <w:sz w:val="22"/>
          <w:szCs w:val="22"/>
        </w:rPr>
        <w:t>formularul de înscriere la concurs</w:t>
      </w:r>
      <w:r w:rsidR="00FB4DFB">
        <w:rPr>
          <w:rFonts w:asciiTheme="minorHAnsi" w:hAnsiTheme="minorHAnsi" w:cstheme="minorHAnsi"/>
          <w:color w:val="000000"/>
          <w:sz w:val="22"/>
          <w:szCs w:val="22"/>
        </w:rPr>
        <w:t xml:space="preserve"> (se v</w:t>
      </w:r>
      <w:r w:rsidR="00510BAE">
        <w:rPr>
          <w:rFonts w:asciiTheme="minorHAnsi" w:hAnsiTheme="minorHAnsi" w:cstheme="minorHAnsi"/>
          <w:color w:val="000000"/>
          <w:sz w:val="22"/>
          <w:szCs w:val="22"/>
        </w:rPr>
        <w:t>a completa la sediul instituției)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5061AA" w:rsidRDefault="005061AA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b) 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>copia actului de identitate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sau orice alt document care atestă identitatea, potrivit legii, aflate în termen de valabilitate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5061AA" w:rsidRPr="00BB4AB0" w:rsidRDefault="005061AA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c) 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copia certificatului de </w:t>
      </w:r>
      <w:r w:rsidR="00B3449D" w:rsidRPr="00DC3172">
        <w:rPr>
          <w:rFonts w:asciiTheme="minorHAnsi" w:hAnsiTheme="minorHAnsi" w:cstheme="minorHAnsi"/>
          <w:b/>
          <w:color w:val="000000"/>
          <w:sz w:val="22"/>
          <w:szCs w:val="22"/>
        </w:rPr>
        <w:t>naștere</w:t>
      </w:r>
      <w:r w:rsidR="00B3449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B3449D" w:rsidRPr="00DC317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și copia certificatului de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>căsătorie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sau a unui alt document prin care s-a realizat schimbarea de nume, după caz; </w:t>
      </w:r>
    </w:p>
    <w:p w:rsidR="005061AA" w:rsidRPr="00BB4AB0" w:rsidRDefault="005061AA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d) </w:t>
      </w:r>
      <w:r w:rsidR="0077397F" w:rsidRPr="00DC317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copiile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documentelor </w:t>
      </w:r>
      <w:r w:rsidR="0077397F" w:rsidRPr="00DC3172">
        <w:rPr>
          <w:rFonts w:asciiTheme="minorHAnsi" w:hAnsiTheme="minorHAnsi" w:cstheme="minorHAnsi"/>
          <w:b/>
          <w:color w:val="000000"/>
          <w:sz w:val="22"/>
          <w:szCs w:val="22"/>
        </w:rPr>
        <w:t>de studii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şi ale altor acte care atestă efectuarea unor specializări</w:t>
      </w:r>
      <w:r>
        <w:rPr>
          <w:rFonts w:asciiTheme="minorHAnsi" w:hAnsiTheme="minorHAnsi" w:cstheme="minorHAnsi"/>
          <w:color w:val="000000"/>
          <w:sz w:val="22"/>
          <w:szCs w:val="22"/>
        </w:rPr>
        <w:t>, precum și copiile documentelor care atestă îndeplinirea condițiilor specifice ale postului solicitate de autoritatea sau intituția publică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5061AA" w:rsidRPr="00BB4AB0" w:rsidRDefault="005061AA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e)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>copia carnetului de muncă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, a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>adeverinţei eliberate de angajator pentru perioada lucrată</w:t>
      </w:r>
      <w:r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c</w:t>
      </w:r>
      <w:r>
        <w:rPr>
          <w:rFonts w:asciiTheme="minorHAnsi" w:hAnsiTheme="minorHAnsi" w:cstheme="minorHAnsi"/>
          <w:color w:val="000000"/>
          <w:sz w:val="22"/>
          <w:szCs w:val="22"/>
        </w:rPr>
        <w:t>are să ateste vechimea în muncă și în specialitatea studiilor solicitate pentru ocuparea postului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; </w:t>
      </w:r>
    </w:p>
    <w:p w:rsidR="001416ED" w:rsidRDefault="005061AA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f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) </w:t>
      </w:r>
      <w:r w:rsidR="00DC317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7397F" w:rsidRPr="00DC3172">
        <w:rPr>
          <w:rFonts w:asciiTheme="minorHAnsi" w:hAnsiTheme="minorHAnsi" w:cstheme="minorHAnsi"/>
          <w:b/>
          <w:color w:val="000000"/>
          <w:sz w:val="22"/>
          <w:szCs w:val="22"/>
        </w:rPr>
        <w:t>cazierul judiciar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sau</w:t>
      </w:r>
      <w:r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>după caz, extrasul de pe cazierul judiciar</w:t>
      </w:r>
      <w:r w:rsidR="001416ED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1416ED" w:rsidRPr="00A66286" w:rsidRDefault="00444C16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444C16">
        <w:rPr>
          <w:rFonts w:asciiTheme="minorHAnsi" w:hAnsiTheme="minorHAnsi" w:cstheme="minorHAnsi"/>
          <w:b/>
          <w:color w:val="000000"/>
          <w:sz w:val="22"/>
          <w:szCs w:val="22"/>
        </w:rPr>
        <w:t>Cazierul judiciar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sau</w:t>
      </w:r>
      <w:r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după caz, extrasul de pe cazierul judiciar poate fi înlocuit cu o declarație pe proprie răspundere privind antecedentele penale. În acest caz, candidatul declarat admis la selecția dosarelor, </w:t>
      </w:r>
      <w:r w:rsidRPr="00444C16">
        <w:rPr>
          <w:rFonts w:asciiTheme="minorHAnsi" w:hAnsiTheme="minorHAnsi" w:cstheme="minorHAnsi"/>
          <w:b/>
          <w:color w:val="000000"/>
          <w:sz w:val="22"/>
          <w:szCs w:val="22"/>
        </w:rPr>
        <w:t>are obligația de a completa dosarul de concurs cu originalul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documentului, anterior datei de susținere a primei probe de concurs, </w:t>
      </w:r>
      <w:r w:rsidR="00383F7D">
        <w:rPr>
          <w:rFonts w:asciiTheme="minorHAnsi" w:hAnsiTheme="minorHAnsi" w:cstheme="minorHAnsi"/>
          <w:b/>
          <w:color w:val="000000"/>
          <w:sz w:val="22"/>
          <w:szCs w:val="22"/>
        </w:rPr>
        <w:t>respectiv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proba scrisă.</w:t>
      </w:r>
    </w:p>
    <w:p w:rsidR="0077397F" w:rsidRDefault="001608EB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g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) </w:t>
      </w:r>
      <w:r w:rsidR="0077397F" w:rsidRPr="00DC317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adeverinţa </w:t>
      </w:r>
      <w:r w:rsidR="005061AA" w:rsidRPr="00DC3172">
        <w:rPr>
          <w:rFonts w:asciiTheme="minorHAnsi" w:hAnsiTheme="minorHAnsi" w:cstheme="minorHAnsi"/>
          <w:b/>
          <w:color w:val="000000"/>
          <w:sz w:val="22"/>
          <w:szCs w:val="22"/>
        </w:rPr>
        <w:t>medical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>ă</w:t>
      </w:r>
      <w:r w:rsidR="005061A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93075">
        <w:rPr>
          <w:rFonts w:asciiTheme="minorHAnsi" w:hAnsiTheme="minorHAnsi" w:cstheme="minorHAnsi"/>
          <w:color w:val="000000"/>
          <w:sz w:val="22"/>
          <w:szCs w:val="22"/>
        </w:rPr>
        <w:t xml:space="preserve">în formatul standard stabilit prin ordin al ministrului sănătății </w:t>
      </w:r>
      <w:r w:rsidR="005061AA">
        <w:rPr>
          <w:rFonts w:asciiTheme="minorHAnsi" w:hAnsiTheme="minorHAnsi" w:cstheme="minorHAnsi"/>
          <w:color w:val="000000"/>
          <w:sz w:val="22"/>
          <w:szCs w:val="22"/>
        </w:rPr>
        <w:t>care să ateste starea de sănătate corespunzătoare</w:t>
      </w:r>
      <w:r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eliberată de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către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medicul de familie </w:t>
      </w:r>
      <w:r>
        <w:rPr>
          <w:rFonts w:asciiTheme="minorHAnsi" w:hAnsiTheme="minorHAnsi" w:cstheme="minorHAnsi"/>
          <w:color w:val="000000"/>
          <w:sz w:val="22"/>
          <w:szCs w:val="22"/>
        </w:rPr>
        <w:t>al candidatului sau de către unitățile sanitare abilitate cu cel mult 6 luni anterior derulării concursului</w:t>
      </w:r>
      <w:r w:rsidR="001416ED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1608EB" w:rsidRPr="00BB4AB0" w:rsidRDefault="0011675C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i</w:t>
      </w:r>
      <w:r w:rsidR="001608EB">
        <w:rPr>
          <w:rFonts w:asciiTheme="minorHAnsi" w:hAnsiTheme="minorHAnsi" w:cstheme="minorHAnsi"/>
          <w:color w:val="000000"/>
          <w:sz w:val="22"/>
          <w:szCs w:val="22"/>
        </w:rPr>
        <w:t xml:space="preserve">) </w:t>
      </w:r>
      <w:r w:rsidR="001608EB" w:rsidRPr="00DC3172">
        <w:rPr>
          <w:rFonts w:asciiTheme="minorHAnsi" w:hAnsiTheme="minorHAnsi" w:cstheme="minorHAnsi"/>
          <w:b/>
          <w:color w:val="000000"/>
          <w:sz w:val="22"/>
          <w:szCs w:val="22"/>
        </w:rPr>
        <w:t>certificatul de integritate comportamentală</w:t>
      </w:r>
      <w:r w:rsidR="001608EB">
        <w:rPr>
          <w:rFonts w:asciiTheme="minorHAnsi" w:hAnsiTheme="minorHAnsi" w:cstheme="minorHAnsi"/>
          <w:color w:val="000000"/>
          <w:sz w:val="22"/>
          <w:szCs w:val="22"/>
        </w:rPr>
        <w:t>, pentru candidații înscriși pentru posturile din sănătate;</w:t>
      </w:r>
    </w:p>
    <w:p w:rsidR="0011675C" w:rsidRDefault="0011675C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j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)  </w:t>
      </w:r>
      <w:r w:rsidR="0077397F" w:rsidRPr="00DC3172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curriculum vitae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, model comun european.</w:t>
      </w:r>
    </w:p>
    <w:p w:rsidR="00990FDB" w:rsidRDefault="00990FDB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</w:p>
    <w:p w:rsidR="00474A1A" w:rsidRDefault="0077397F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444C16">
        <w:rPr>
          <w:rFonts w:asciiTheme="minorHAnsi" w:hAnsiTheme="minorHAnsi" w:cstheme="minorHAnsi"/>
          <w:b/>
          <w:color w:val="000000"/>
          <w:sz w:val="22"/>
          <w:szCs w:val="22"/>
        </w:rPr>
        <w:t>Actele prevăzute în copie vor fi prezentate şi în original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în vederea verificării conformităţii copiilor cu acestea</w:t>
      </w:r>
      <w:r w:rsidR="001608EB">
        <w:rPr>
          <w:rFonts w:asciiTheme="minorHAnsi" w:hAnsiTheme="minorHAnsi" w:cstheme="minorHAnsi"/>
          <w:color w:val="000000"/>
          <w:sz w:val="22"/>
          <w:szCs w:val="22"/>
        </w:rPr>
        <w:t xml:space="preserve"> și certificării cu mențiunea ”conform cu originalul”</w:t>
      </w:r>
      <w:r w:rsidR="001416ED">
        <w:rPr>
          <w:rFonts w:asciiTheme="minorHAnsi" w:hAnsiTheme="minorHAnsi" w:cstheme="minorHAnsi"/>
          <w:color w:val="000000"/>
          <w:sz w:val="22"/>
          <w:szCs w:val="22"/>
        </w:rPr>
        <w:t xml:space="preserve"> de către secretarul comisiei</w:t>
      </w:r>
      <w:r w:rsidR="00383F7D">
        <w:rPr>
          <w:rFonts w:asciiTheme="minorHAnsi" w:hAnsiTheme="minorHAnsi" w:cstheme="minorHAnsi"/>
          <w:color w:val="000000"/>
          <w:sz w:val="22"/>
          <w:szCs w:val="22"/>
        </w:rPr>
        <w:t xml:space="preserve"> de concurs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AF4514" w:rsidRPr="002E74FE" w:rsidRDefault="00474A1A" w:rsidP="002E74FE">
      <w:pPr>
        <w:rPr>
          <w:rFonts w:cstheme="minorHAnsi"/>
          <w:color w:val="000000"/>
          <w:lang w:val="it-IT"/>
        </w:rPr>
      </w:pPr>
      <w:r w:rsidRPr="00CE6EAE">
        <w:rPr>
          <w:rFonts w:cstheme="minorHAnsi"/>
          <w:color w:val="000000"/>
          <w:lang w:val="it-IT"/>
        </w:rPr>
        <w:t xml:space="preserve">Dosarele pentru înscrierea la concurs se depun la sediul Institutului Inimii Cluj-Napoca din str. Moților, nr.19-21, la Serviciul Resurse Umane, telefon 0264/591941/105, </w:t>
      </w:r>
      <w:r>
        <w:rPr>
          <w:rFonts w:cstheme="minorHAnsi"/>
          <w:color w:val="000000"/>
          <w:lang w:val="it-IT"/>
        </w:rPr>
        <w:t xml:space="preserve">în termen de 10 zile lucrătoare de la data publicării prezentului anunț, respectiv în perioada </w:t>
      </w:r>
      <w:r w:rsidR="002E74FE">
        <w:rPr>
          <w:rFonts w:cstheme="minorHAnsi"/>
          <w:b/>
          <w:color w:val="000000"/>
          <w:lang w:val="it-IT"/>
        </w:rPr>
        <w:t>26.10</w:t>
      </w:r>
      <w:r w:rsidR="00F62CE0">
        <w:rPr>
          <w:rFonts w:cstheme="minorHAnsi"/>
          <w:b/>
          <w:color w:val="000000"/>
          <w:lang w:val="it-IT"/>
        </w:rPr>
        <w:t>.</w:t>
      </w:r>
      <w:r>
        <w:rPr>
          <w:rFonts w:cstheme="minorHAnsi"/>
          <w:color w:val="000000"/>
          <w:lang w:val="it-IT"/>
        </w:rPr>
        <w:t xml:space="preserve"> </w:t>
      </w:r>
      <w:r w:rsidR="0011675C">
        <w:rPr>
          <w:rFonts w:cstheme="minorHAnsi"/>
          <w:b/>
          <w:color w:val="000000"/>
          <w:lang w:val="it-IT"/>
        </w:rPr>
        <w:t xml:space="preserve">– </w:t>
      </w:r>
      <w:r w:rsidR="002E74FE">
        <w:rPr>
          <w:rFonts w:cstheme="minorHAnsi"/>
          <w:b/>
          <w:color w:val="000000"/>
          <w:lang w:val="it-IT"/>
        </w:rPr>
        <w:t>06.11.2026</w:t>
      </w:r>
      <w:r w:rsidRPr="00CE6EAE">
        <w:rPr>
          <w:rFonts w:cstheme="minorHAnsi"/>
          <w:b/>
          <w:i/>
          <w:color w:val="000000"/>
          <w:lang w:val="it-IT"/>
        </w:rPr>
        <w:t xml:space="preserve">, </w:t>
      </w:r>
      <w:r w:rsidRPr="00CE6EAE">
        <w:rPr>
          <w:rFonts w:cstheme="minorHAnsi"/>
          <w:b/>
          <w:color w:val="000000"/>
          <w:lang w:val="it-IT"/>
        </w:rPr>
        <w:t>ora 14</w:t>
      </w:r>
      <w:r>
        <w:rPr>
          <w:rFonts w:cstheme="minorHAnsi"/>
          <w:b/>
          <w:color w:val="000000"/>
          <w:lang w:val="it-IT"/>
        </w:rPr>
        <w:t>:00</w:t>
      </w:r>
      <w:r w:rsidRPr="00CE6EAE">
        <w:rPr>
          <w:rFonts w:cstheme="minorHAnsi"/>
          <w:b/>
          <w:color w:val="000000"/>
          <w:lang w:val="it-IT"/>
        </w:rPr>
        <w:t xml:space="preserve">, </w:t>
      </w:r>
      <w:r w:rsidRPr="008A68EF">
        <w:rPr>
          <w:rFonts w:cstheme="minorHAnsi"/>
          <w:color w:val="000000"/>
          <w:lang w:val="it-IT"/>
        </w:rPr>
        <w:t>de luni până vineri  între orele 12.00. - 14.00.</w:t>
      </w:r>
    </w:p>
    <w:p w:rsidR="0077397F" w:rsidRDefault="00E4195F" w:rsidP="0072431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i/>
          <w:color w:val="000000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i/>
          <w:color w:val="000000"/>
          <w:sz w:val="22"/>
          <w:szCs w:val="22"/>
          <w:u w:val="single"/>
        </w:rPr>
        <w:lastRenderedPageBreak/>
        <w:t>CONDIȚI</w:t>
      </w:r>
      <w:r w:rsidR="00BB4AB0" w:rsidRPr="00BB4AB0">
        <w:rPr>
          <w:rFonts w:asciiTheme="minorHAnsi" w:hAnsiTheme="minorHAnsi" w:cstheme="minorHAnsi"/>
          <w:b/>
          <w:i/>
          <w:color w:val="000000"/>
          <w:sz w:val="22"/>
          <w:szCs w:val="22"/>
          <w:u w:val="single"/>
        </w:rPr>
        <w:t xml:space="preserve">I GENERALE </w:t>
      </w:r>
    </w:p>
    <w:p w:rsidR="0077397F" w:rsidRDefault="0077397F" w:rsidP="0072431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i/>
          <w:color w:val="000000"/>
          <w:sz w:val="22"/>
          <w:szCs w:val="22"/>
          <w:u w:val="single"/>
        </w:rPr>
      </w:pPr>
    </w:p>
    <w:p w:rsidR="00E4195F" w:rsidRPr="00474A1A" w:rsidRDefault="0077397F" w:rsidP="00817863">
      <w:pPr>
        <w:pStyle w:val="NormalWeb"/>
        <w:spacing w:before="0" w:beforeAutospacing="0" w:after="0" w:afterAutospacing="0" w:line="276" w:lineRule="auto"/>
        <w:ind w:hanging="284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     </w:t>
      </w:r>
      <w:r w:rsidRPr="00474A1A">
        <w:rPr>
          <w:rFonts w:asciiTheme="minorHAnsi" w:hAnsiTheme="minorHAnsi" w:cstheme="minorHAnsi"/>
          <w:color w:val="000000"/>
          <w:sz w:val="22"/>
          <w:szCs w:val="22"/>
        </w:rPr>
        <w:t>Poate ocupa un post vacant persoana care îndeplinește condițiile prevăzute de Legea 53/2003-Codul Muncii, republicată</w:t>
      </w:r>
      <w:r w:rsidR="008D6E1B" w:rsidRPr="00474A1A">
        <w:rPr>
          <w:rFonts w:asciiTheme="minorHAnsi" w:hAnsiTheme="minorHAnsi" w:cstheme="minorHAnsi"/>
          <w:color w:val="000000"/>
          <w:sz w:val="22"/>
          <w:szCs w:val="22"/>
        </w:rPr>
        <w:t>, cu modificările și completările ulterioare</w:t>
      </w:r>
      <w:r w:rsidR="00E4195F" w:rsidRPr="00474A1A">
        <w:rPr>
          <w:rFonts w:asciiTheme="minorHAnsi" w:hAnsiTheme="minorHAnsi" w:cstheme="minorHAnsi"/>
          <w:color w:val="000000"/>
          <w:sz w:val="22"/>
          <w:szCs w:val="22"/>
        </w:rPr>
        <w:t>, astfel</w:t>
      </w:r>
      <w:r w:rsidR="008D6E1B" w:rsidRPr="00474A1A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:rsidR="008D6E1B" w:rsidRPr="00474A1A" w:rsidRDefault="008D6E1B" w:rsidP="008D6E1B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474A1A">
        <w:rPr>
          <w:rFonts w:asciiTheme="minorHAnsi" w:hAnsiTheme="minorHAnsi" w:cstheme="minorHAnsi"/>
          <w:color w:val="000000"/>
          <w:sz w:val="22"/>
          <w:szCs w:val="22"/>
        </w:rPr>
        <w:t>a) are cetățenia română sau cetățenia unui alt stat membru al Uniunii Europene, a unui stat parte la Acordul privind Spațiul Economic European(SEE) sau cetățenia Confederației Elvețiene;</w:t>
      </w:r>
    </w:p>
    <w:p w:rsidR="00BB4AB0" w:rsidRPr="00474A1A" w:rsidRDefault="00BB4AB0" w:rsidP="00724315">
      <w:pPr>
        <w:pStyle w:val="NormalWeb"/>
        <w:spacing w:before="0" w:beforeAutospacing="0" w:after="0" w:afterAutospacing="0" w:line="276" w:lineRule="auto"/>
        <w:ind w:left="284" w:hanging="284"/>
        <w:rPr>
          <w:rFonts w:asciiTheme="minorHAnsi" w:hAnsiTheme="minorHAnsi" w:cstheme="minorHAnsi"/>
          <w:color w:val="000000"/>
          <w:sz w:val="22"/>
          <w:szCs w:val="22"/>
        </w:rPr>
      </w:pPr>
      <w:r w:rsidRPr="00474A1A">
        <w:rPr>
          <w:rFonts w:asciiTheme="minorHAnsi" w:hAnsiTheme="minorHAnsi" w:cstheme="minorHAnsi"/>
          <w:color w:val="000000"/>
          <w:sz w:val="22"/>
          <w:szCs w:val="22"/>
        </w:rPr>
        <w:t xml:space="preserve">b) </w:t>
      </w:r>
      <w:r w:rsidR="008D6E1B" w:rsidRPr="00474A1A">
        <w:rPr>
          <w:rFonts w:asciiTheme="minorHAnsi" w:hAnsiTheme="minorHAnsi" w:cstheme="minorHAnsi"/>
          <w:color w:val="000000"/>
          <w:sz w:val="22"/>
          <w:szCs w:val="22"/>
        </w:rPr>
        <w:t>cunoaște limba română, scris și vorbit</w:t>
      </w:r>
      <w:r w:rsidRPr="00474A1A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BB4AB0" w:rsidRPr="00474A1A" w:rsidRDefault="00BB4AB0" w:rsidP="008D6E1B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474A1A">
        <w:rPr>
          <w:rFonts w:asciiTheme="minorHAnsi" w:hAnsiTheme="minorHAnsi" w:cstheme="minorHAnsi"/>
          <w:color w:val="000000"/>
          <w:sz w:val="22"/>
          <w:szCs w:val="22"/>
        </w:rPr>
        <w:t xml:space="preserve">c) are capacitate </w:t>
      </w:r>
      <w:r w:rsidR="008D6E1B" w:rsidRPr="00474A1A">
        <w:rPr>
          <w:rFonts w:asciiTheme="minorHAnsi" w:hAnsiTheme="minorHAnsi" w:cstheme="minorHAnsi"/>
          <w:color w:val="000000"/>
          <w:sz w:val="22"/>
          <w:szCs w:val="22"/>
        </w:rPr>
        <w:t xml:space="preserve">de muncă în conformitate cu prevederile Legea 53/2003-Codul Muncii, republicată, cu modificările și completările ulterioare </w:t>
      </w:r>
      <w:r w:rsidRPr="00474A1A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BB4AB0" w:rsidRPr="00474A1A" w:rsidRDefault="00BB4AB0" w:rsidP="008D6E1B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474A1A">
        <w:rPr>
          <w:rFonts w:asciiTheme="minorHAnsi" w:hAnsiTheme="minorHAnsi" w:cstheme="minorHAnsi"/>
          <w:color w:val="000000"/>
          <w:sz w:val="22"/>
          <w:szCs w:val="22"/>
        </w:rPr>
        <w:t xml:space="preserve">d) are o stare de sănătate corespunzătoare postului pentru care candidează, atestată </w:t>
      </w:r>
      <w:r w:rsidR="008D6E1B" w:rsidRPr="00474A1A">
        <w:rPr>
          <w:rFonts w:asciiTheme="minorHAnsi" w:hAnsiTheme="minorHAnsi" w:cstheme="minorHAnsi"/>
          <w:color w:val="000000"/>
          <w:sz w:val="22"/>
          <w:szCs w:val="22"/>
        </w:rPr>
        <w:t xml:space="preserve"> pe baza adeverinței medicale eliberate </w:t>
      </w:r>
      <w:r w:rsidRPr="00474A1A">
        <w:rPr>
          <w:rFonts w:asciiTheme="minorHAnsi" w:hAnsiTheme="minorHAnsi" w:cstheme="minorHAnsi"/>
          <w:color w:val="000000"/>
          <w:sz w:val="22"/>
          <w:szCs w:val="22"/>
        </w:rPr>
        <w:t xml:space="preserve">de medicul de familie sau </w:t>
      </w:r>
      <w:r w:rsidR="008D6E1B" w:rsidRPr="00474A1A">
        <w:rPr>
          <w:rFonts w:asciiTheme="minorHAnsi" w:hAnsiTheme="minorHAnsi" w:cstheme="minorHAnsi"/>
          <w:color w:val="000000"/>
          <w:sz w:val="22"/>
          <w:szCs w:val="22"/>
        </w:rPr>
        <w:t>de unitățile sanitare abilitate</w:t>
      </w:r>
      <w:r w:rsidRPr="00474A1A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8D6E1B" w:rsidRPr="00474A1A" w:rsidRDefault="00BB4AB0" w:rsidP="008D6E1B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474A1A">
        <w:rPr>
          <w:rFonts w:asciiTheme="minorHAnsi" w:hAnsiTheme="minorHAnsi" w:cstheme="minorHAnsi"/>
          <w:color w:val="000000"/>
          <w:sz w:val="22"/>
          <w:szCs w:val="22"/>
        </w:rPr>
        <w:t>e)  îndeplineşte condiţiile de studii</w:t>
      </w:r>
      <w:r w:rsidR="008D6E1B" w:rsidRPr="00474A1A">
        <w:rPr>
          <w:rFonts w:asciiTheme="minorHAnsi" w:hAnsiTheme="minorHAnsi" w:cstheme="minorHAnsi"/>
          <w:color w:val="000000"/>
          <w:sz w:val="22"/>
          <w:szCs w:val="22"/>
        </w:rPr>
        <w:t>, de vechime în specialitate și după caz, alte condiții specifice</w:t>
      </w:r>
      <w:r w:rsidRPr="00474A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D6E1B" w:rsidRPr="00474A1A">
        <w:rPr>
          <w:rFonts w:asciiTheme="minorHAnsi" w:hAnsiTheme="minorHAnsi" w:cstheme="minorHAnsi"/>
          <w:color w:val="000000"/>
          <w:sz w:val="22"/>
          <w:szCs w:val="22"/>
        </w:rPr>
        <w:t>cerințelor postului scos la concurs</w:t>
      </w:r>
      <w:r w:rsidRPr="00474A1A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FC4227" w:rsidRPr="00474A1A" w:rsidRDefault="008D6E1B" w:rsidP="008D6E1B">
      <w:pPr>
        <w:pStyle w:val="NormalWeb"/>
        <w:spacing w:before="0" w:beforeAutospacing="0" w:after="0" w:afterAutospacing="0" w:line="276" w:lineRule="auto"/>
        <w:ind w:hanging="284"/>
        <w:rPr>
          <w:rFonts w:asciiTheme="minorHAnsi" w:hAnsiTheme="minorHAnsi" w:cstheme="minorHAnsi"/>
          <w:color w:val="000000"/>
          <w:sz w:val="22"/>
          <w:szCs w:val="22"/>
        </w:rPr>
      </w:pPr>
      <w:r w:rsidRPr="00474A1A">
        <w:rPr>
          <w:rFonts w:asciiTheme="minorHAnsi" w:hAnsiTheme="minorHAnsi" w:cstheme="minorHAnsi"/>
          <w:color w:val="000000"/>
          <w:sz w:val="22"/>
          <w:szCs w:val="22"/>
        </w:rPr>
        <w:t xml:space="preserve">      f) nu a fost condamnată definitiv</w:t>
      </w:r>
      <w:r w:rsidR="00BB4AB0" w:rsidRPr="00474A1A">
        <w:rPr>
          <w:rFonts w:asciiTheme="minorHAnsi" w:hAnsiTheme="minorHAnsi" w:cstheme="minorHAnsi"/>
          <w:color w:val="000000"/>
          <w:sz w:val="22"/>
          <w:szCs w:val="22"/>
        </w:rPr>
        <w:t xml:space="preserve"> pentru săvârşirea unei infracţiuni contra </w:t>
      </w:r>
      <w:r w:rsidR="00FC4227" w:rsidRPr="00474A1A">
        <w:rPr>
          <w:rFonts w:asciiTheme="minorHAnsi" w:hAnsiTheme="minorHAnsi" w:cstheme="minorHAnsi"/>
          <w:color w:val="000000"/>
          <w:sz w:val="22"/>
          <w:szCs w:val="22"/>
        </w:rPr>
        <w:t>securității naționale,</w:t>
      </w:r>
    </w:p>
    <w:p w:rsidR="00FC4227" w:rsidRPr="00474A1A" w:rsidRDefault="00FC4227" w:rsidP="008D6E1B">
      <w:pPr>
        <w:pStyle w:val="NormalWeb"/>
        <w:spacing w:before="0" w:beforeAutospacing="0" w:after="0" w:afterAutospacing="0" w:line="276" w:lineRule="auto"/>
        <w:ind w:hanging="284"/>
        <w:rPr>
          <w:rFonts w:asciiTheme="minorHAnsi" w:hAnsiTheme="minorHAnsi" w:cstheme="minorHAnsi"/>
          <w:color w:val="000000"/>
          <w:sz w:val="22"/>
          <w:szCs w:val="22"/>
        </w:rPr>
      </w:pPr>
      <w:r w:rsidRPr="00474A1A">
        <w:rPr>
          <w:rFonts w:asciiTheme="minorHAnsi" w:hAnsiTheme="minorHAnsi" w:cstheme="minorHAnsi"/>
          <w:color w:val="000000"/>
          <w:sz w:val="22"/>
          <w:szCs w:val="22"/>
        </w:rPr>
        <w:t xml:space="preserve">      </w:t>
      </w:r>
      <w:r w:rsidR="00BB4AB0" w:rsidRPr="00474A1A">
        <w:rPr>
          <w:rFonts w:asciiTheme="minorHAnsi" w:hAnsiTheme="minorHAnsi" w:cstheme="minorHAnsi"/>
          <w:color w:val="000000"/>
          <w:sz w:val="22"/>
          <w:szCs w:val="22"/>
        </w:rPr>
        <w:t>contra autorităţii,</w:t>
      </w:r>
      <w:r w:rsidRPr="00474A1A">
        <w:rPr>
          <w:rFonts w:asciiTheme="minorHAnsi" w:hAnsiTheme="minorHAnsi" w:cstheme="minorHAnsi"/>
          <w:color w:val="000000"/>
          <w:sz w:val="22"/>
          <w:szCs w:val="22"/>
        </w:rPr>
        <w:t xml:space="preserve"> contra umanității, infracțiuni de corupție sau de serviciu, infracțiuni de fals ori contra înfăptuirii justiției, infracțiuni săvărșite cu intenție care ar face o persoană canditată la post incompatibilă cu exercitarea funcției contractual pentru care candidează, cu excepția situației în care a intervenit reabilitarea;</w:t>
      </w:r>
    </w:p>
    <w:p w:rsidR="00BB3367" w:rsidRPr="00474A1A" w:rsidRDefault="00BB3367" w:rsidP="008D6E1B">
      <w:pPr>
        <w:pStyle w:val="NormalWeb"/>
        <w:spacing w:before="0" w:beforeAutospacing="0" w:after="0" w:afterAutospacing="0" w:line="276" w:lineRule="auto"/>
        <w:ind w:hanging="284"/>
        <w:rPr>
          <w:rFonts w:asciiTheme="minorHAnsi" w:hAnsiTheme="minorHAnsi" w:cstheme="minorHAnsi"/>
          <w:color w:val="000000"/>
          <w:sz w:val="22"/>
          <w:szCs w:val="22"/>
        </w:rPr>
      </w:pPr>
      <w:r w:rsidRPr="00474A1A">
        <w:rPr>
          <w:rFonts w:asciiTheme="minorHAnsi" w:hAnsiTheme="minorHAnsi" w:cstheme="minorHAnsi"/>
          <w:color w:val="000000"/>
          <w:sz w:val="22"/>
          <w:szCs w:val="22"/>
        </w:rPr>
        <w:t xml:space="preserve">      g) nu execută o pedeapsă complementară prin care i-a fost interzisă exercitarea dreptului de a ocupa funcția, de a exercita profesia sau meseria ori de a desfășura activitatea de care s-a folosit pentru săvârșirea infracțiunii sau față de aceasta nu s-a luat măsura de siguranță a interzicerii ocupării unei funcții sau a exercitării unei funcții sau exercitării unei profesii;</w:t>
      </w:r>
    </w:p>
    <w:p w:rsidR="00DD6FC1" w:rsidRDefault="00BB3367" w:rsidP="00431AD2">
      <w:pPr>
        <w:pStyle w:val="NormalWeb"/>
        <w:spacing w:before="0" w:beforeAutospacing="0" w:after="0" w:afterAutospacing="0" w:line="276" w:lineRule="auto"/>
        <w:ind w:hanging="284"/>
        <w:rPr>
          <w:rFonts w:asciiTheme="minorHAnsi" w:hAnsiTheme="minorHAnsi" w:cstheme="minorHAnsi"/>
          <w:color w:val="000000"/>
          <w:sz w:val="22"/>
          <w:szCs w:val="22"/>
        </w:rPr>
      </w:pPr>
      <w:r w:rsidRPr="00474A1A">
        <w:rPr>
          <w:rFonts w:asciiTheme="minorHAnsi" w:hAnsiTheme="minorHAnsi" w:cstheme="minorHAnsi"/>
          <w:color w:val="000000"/>
          <w:sz w:val="22"/>
          <w:szCs w:val="22"/>
        </w:rPr>
        <w:t xml:space="preserve">      h) nu a comis infracțiuni prevăzute la art.1 alin.2 din Legea nr.118/2019 privind Registrul național automatizat cu privire la persoanele care au comis infracțiuni sexual, de exploatare a unor persoane sau asupra minorilor, precum și pentru completarea Legii nr.76/2008 privind organizarea și funcționarea Sistemului Național de Date Genetice Judiciare, cu modificările ulterioare, pentru domeniile prev.la art.35,</w:t>
      </w:r>
      <w:r w:rsidR="00395ABA" w:rsidRPr="00474A1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74A1A">
        <w:rPr>
          <w:rFonts w:asciiTheme="minorHAnsi" w:hAnsiTheme="minorHAnsi" w:cstheme="minorHAnsi"/>
          <w:color w:val="000000"/>
          <w:sz w:val="22"/>
          <w:szCs w:val="22"/>
        </w:rPr>
        <w:t>alin.1  lit.h.</w:t>
      </w:r>
    </w:p>
    <w:p w:rsidR="00EB336D" w:rsidRDefault="00EB336D" w:rsidP="00C63A43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:rsidR="00C63A43" w:rsidRDefault="00C63A43" w:rsidP="00C63A43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:rsidR="00C63A43" w:rsidRPr="00BB4AB0" w:rsidRDefault="00C63A43" w:rsidP="00C63A43">
      <w:pPr>
        <w:spacing w:after="0" w:line="276" w:lineRule="auto"/>
        <w:rPr>
          <w:rFonts w:cstheme="minorHAnsi"/>
          <w:b/>
          <w:i/>
          <w:color w:val="000000"/>
        </w:rPr>
      </w:pPr>
      <w:r w:rsidRPr="00BB4AB0">
        <w:rPr>
          <w:rFonts w:cstheme="minorHAnsi"/>
          <w:b/>
          <w:i/>
          <w:color w:val="000000"/>
          <w:u w:val="single"/>
        </w:rPr>
        <w:t>CONDIȚII SPECIFICE :</w:t>
      </w:r>
      <w:r w:rsidRPr="00BB4AB0">
        <w:rPr>
          <w:rFonts w:cstheme="minorHAnsi"/>
          <w:b/>
          <w:i/>
          <w:color w:val="000000"/>
        </w:rPr>
        <w:t xml:space="preserve">  </w:t>
      </w:r>
      <w:r>
        <w:rPr>
          <w:rFonts w:cstheme="minorHAnsi"/>
          <w:b/>
          <w:i/>
          <w:color w:val="000000"/>
        </w:rPr>
        <w:t>BRANCARDIER</w:t>
      </w:r>
    </w:p>
    <w:p w:rsidR="00C63A43" w:rsidRPr="00BB4AB0" w:rsidRDefault="00C63A43" w:rsidP="00C63A43">
      <w:pPr>
        <w:spacing w:after="0" w:line="276" w:lineRule="auto"/>
        <w:rPr>
          <w:rFonts w:cstheme="minorHAnsi"/>
          <w:color w:val="000000"/>
          <w:lang w:val="it-IT"/>
        </w:rPr>
      </w:pPr>
      <w:r>
        <w:rPr>
          <w:rFonts w:cstheme="minorHAnsi"/>
          <w:color w:val="000000"/>
          <w:lang w:val="it-IT"/>
        </w:rPr>
        <w:t xml:space="preserve">- </w:t>
      </w:r>
      <w:r w:rsidRPr="00BB4AB0">
        <w:rPr>
          <w:rFonts w:cstheme="minorHAnsi"/>
          <w:color w:val="000000"/>
          <w:lang w:val="it-IT"/>
        </w:rPr>
        <w:t xml:space="preserve">Studii: minim studii generale; </w:t>
      </w:r>
    </w:p>
    <w:p w:rsidR="00C63A43" w:rsidRPr="00BB4AB0" w:rsidRDefault="00C63A43" w:rsidP="00C63A43">
      <w:pPr>
        <w:spacing w:after="0" w:line="276" w:lineRule="auto"/>
        <w:jc w:val="left"/>
        <w:rPr>
          <w:rFonts w:cstheme="minorHAnsi"/>
          <w:color w:val="000000"/>
          <w:lang w:val="it-IT"/>
        </w:rPr>
      </w:pPr>
      <w:r>
        <w:rPr>
          <w:rFonts w:cstheme="minorHAnsi"/>
          <w:color w:val="000000"/>
          <w:lang w:val="it-IT"/>
        </w:rPr>
        <w:t xml:space="preserve">- </w:t>
      </w:r>
      <w:r w:rsidRPr="00BB4AB0">
        <w:rPr>
          <w:rFonts w:cstheme="minorHAnsi"/>
          <w:color w:val="000000"/>
          <w:lang w:val="it-IT"/>
        </w:rPr>
        <w:t>Nu necesită vechime în activitate;</w:t>
      </w:r>
    </w:p>
    <w:p w:rsidR="00C63A43" w:rsidRDefault="00C63A43" w:rsidP="00C63A43">
      <w:pPr>
        <w:spacing w:after="0" w:line="276" w:lineRule="auto"/>
        <w:jc w:val="left"/>
        <w:rPr>
          <w:rFonts w:cstheme="minorHAnsi"/>
          <w:color w:val="000000"/>
          <w:lang w:val="it-IT"/>
        </w:rPr>
      </w:pPr>
      <w:r>
        <w:rPr>
          <w:rFonts w:cstheme="minorHAnsi"/>
          <w:color w:val="000000"/>
          <w:lang w:val="it-IT"/>
        </w:rPr>
        <w:t xml:space="preserve">- </w:t>
      </w:r>
      <w:r w:rsidRPr="00BB4AB0">
        <w:rPr>
          <w:rFonts w:cstheme="minorHAnsi"/>
          <w:color w:val="000000"/>
          <w:lang w:val="it-IT"/>
        </w:rPr>
        <w:t xml:space="preserve">Parcurgerea unor programe de pregătire a </w:t>
      </w:r>
      <w:r>
        <w:rPr>
          <w:rFonts w:cstheme="minorHAnsi"/>
          <w:color w:val="000000"/>
          <w:lang w:val="it-IT"/>
        </w:rPr>
        <w:t>brancardierilor</w:t>
      </w:r>
      <w:r w:rsidRPr="00BB4AB0">
        <w:rPr>
          <w:rFonts w:cstheme="minorHAnsi"/>
          <w:color w:val="000000"/>
          <w:lang w:val="it-IT"/>
        </w:rPr>
        <w:t xml:space="preserve"> poate constitui un avantaj.</w:t>
      </w:r>
      <w:r w:rsidRPr="00BB4AB0">
        <w:rPr>
          <w:rFonts w:cstheme="minorHAnsi"/>
          <w:color w:val="000000"/>
          <w:lang w:val="it-IT"/>
        </w:rPr>
        <w:tab/>
      </w:r>
    </w:p>
    <w:p w:rsidR="00C63A43" w:rsidRDefault="00C63A43" w:rsidP="00AF4514">
      <w:pPr>
        <w:rPr>
          <w:rFonts w:cstheme="minorHAnsi"/>
          <w:color w:val="000000"/>
          <w:lang w:val="it-IT"/>
        </w:rPr>
      </w:pPr>
    </w:p>
    <w:p w:rsidR="00BB4AB0" w:rsidRDefault="005C5A39" w:rsidP="00AF4514">
      <w:pPr>
        <w:rPr>
          <w:rFonts w:cstheme="minorHAnsi"/>
          <w:color w:val="000000"/>
          <w:lang w:val="it-IT"/>
        </w:rPr>
      </w:pPr>
      <w:r>
        <w:rPr>
          <w:rFonts w:cstheme="minorHAnsi"/>
          <w:color w:val="000000"/>
          <w:lang w:val="it-IT"/>
        </w:rPr>
        <w:t>Desfășurarea concursului de angajare constă în etapele cuprinse între prima zi de depunere a dosarelor candidaților și data afișării rezultatelor finale ale concursului.</w:t>
      </w:r>
    </w:p>
    <w:p w:rsidR="0011675C" w:rsidRPr="005C5A39" w:rsidRDefault="005C5A39" w:rsidP="00AF4514">
      <w:pPr>
        <w:rPr>
          <w:rFonts w:cstheme="minorHAnsi"/>
          <w:color w:val="000000"/>
          <w:lang w:val="it-IT"/>
        </w:rPr>
      </w:pPr>
      <w:r>
        <w:rPr>
          <w:rFonts w:cstheme="minorHAnsi"/>
          <w:color w:val="000000"/>
          <w:lang w:val="it-IT"/>
        </w:rPr>
        <w:t>Concursul pentru ocuparea unui post vacant constă în</w:t>
      </w:r>
      <w:r w:rsidR="00E4195F">
        <w:rPr>
          <w:rFonts w:cstheme="minorHAnsi"/>
          <w:color w:val="000000"/>
          <w:lang w:val="it-IT"/>
        </w:rPr>
        <w:t xml:space="preserve"> selecția dosarelor</w:t>
      </w:r>
      <w:r w:rsidR="00251018">
        <w:rPr>
          <w:rFonts w:cstheme="minorHAnsi"/>
          <w:color w:val="000000"/>
          <w:lang w:val="it-IT"/>
        </w:rPr>
        <w:t>, proba sc</w:t>
      </w:r>
      <w:r w:rsidR="009215E5">
        <w:rPr>
          <w:rFonts w:cstheme="minorHAnsi"/>
          <w:color w:val="000000"/>
          <w:lang w:val="it-IT"/>
        </w:rPr>
        <w:t xml:space="preserve">risă </w:t>
      </w:r>
      <w:r w:rsidR="00251018">
        <w:rPr>
          <w:rFonts w:cstheme="minorHAnsi"/>
          <w:color w:val="000000"/>
          <w:lang w:val="it-IT"/>
        </w:rPr>
        <w:t xml:space="preserve">și </w:t>
      </w:r>
      <w:r w:rsidR="00917396">
        <w:rPr>
          <w:rFonts w:cstheme="minorHAnsi"/>
          <w:color w:val="000000"/>
          <w:lang w:val="it-IT"/>
        </w:rPr>
        <w:t>proba  de interviu</w:t>
      </w:r>
      <w:r w:rsidR="00251018">
        <w:rPr>
          <w:rFonts w:cstheme="minorHAnsi"/>
          <w:color w:val="000000"/>
          <w:lang w:val="it-IT"/>
        </w:rPr>
        <w:t>.</w:t>
      </w:r>
    </w:p>
    <w:p w:rsidR="00BB4AB0" w:rsidRPr="00817863" w:rsidRDefault="00BB4AB0" w:rsidP="00AF4514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Rezultatul selecției dosarelor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de concurs se afișează cu „admis” sau „respins”, în data </w:t>
      </w:r>
      <w:r w:rsidR="002E74FE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09.11.2026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1</w:t>
      </w:r>
      <w:r w:rsidR="0011675C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3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.00 </w:t>
      </w:r>
      <w:r w:rsidRPr="00817863">
        <w:rPr>
          <w:rFonts w:asciiTheme="minorHAnsi" w:hAnsiTheme="minorHAnsi" w:cstheme="minorHAnsi"/>
          <w:color w:val="000000"/>
          <w:sz w:val="22"/>
          <w:szCs w:val="22"/>
          <w:lang w:val="it-IT"/>
        </w:rPr>
        <w:t>la sediul Institutului și pe pagina de internet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BB4AB0" w:rsidRPr="00817863" w:rsidRDefault="00BB4AB0" w:rsidP="00AF4514">
      <w:pPr>
        <w:spacing w:after="0"/>
        <w:rPr>
          <w:rFonts w:cstheme="minorHAnsi"/>
          <w:color w:val="000000"/>
          <w:lang w:val="it-IT"/>
        </w:rPr>
      </w:pPr>
      <w:r w:rsidRPr="00817863">
        <w:rPr>
          <w:rFonts w:cstheme="minorHAnsi"/>
          <w:b/>
          <w:color w:val="000000"/>
          <w:lang w:val="it-IT"/>
        </w:rPr>
        <w:t xml:space="preserve">Eventualele contestații </w:t>
      </w:r>
      <w:r w:rsidRPr="00817863">
        <w:rPr>
          <w:rFonts w:cstheme="minorHAnsi"/>
          <w:color w:val="000000"/>
          <w:lang w:val="it-IT"/>
        </w:rPr>
        <w:t xml:space="preserve">privind selecția dosarelor de concurs se depun la sediul Institutului, până la data </w:t>
      </w:r>
      <w:r w:rsidR="002E74FE">
        <w:rPr>
          <w:rFonts w:cstheme="minorHAnsi"/>
          <w:b/>
          <w:color w:val="000000"/>
          <w:lang w:val="it-IT"/>
        </w:rPr>
        <w:t>10.11.2026</w:t>
      </w:r>
      <w:r w:rsidRPr="00817863">
        <w:rPr>
          <w:rFonts w:cstheme="minorHAnsi"/>
          <w:b/>
          <w:i/>
          <w:color w:val="000000"/>
          <w:lang w:val="it-IT"/>
        </w:rPr>
        <w:t xml:space="preserve">, </w:t>
      </w:r>
      <w:r w:rsidRPr="00817863">
        <w:rPr>
          <w:rFonts w:cstheme="minorHAnsi"/>
          <w:b/>
          <w:color w:val="000000"/>
          <w:lang w:val="it-IT"/>
        </w:rPr>
        <w:t>ora 1</w:t>
      </w:r>
      <w:r w:rsidR="0011675C">
        <w:rPr>
          <w:rFonts w:cstheme="minorHAnsi"/>
          <w:b/>
          <w:color w:val="000000"/>
          <w:lang w:val="it-IT"/>
        </w:rPr>
        <w:t>3</w:t>
      </w:r>
      <w:r w:rsidRPr="00817863">
        <w:rPr>
          <w:rFonts w:cstheme="minorHAnsi"/>
          <w:b/>
          <w:color w:val="000000"/>
          <w:lang w:val="it-IT"/>
        </w:rPr>
        <w:t>:00.</w:t>
      </w:r>
    </w:p>
    <w:p w:rsidR="00EB336D" w:rsidRDefault="00BB4AB0" w:rsidP="002E74FE">
      <w:pPr>
        <w:spacing w:after="0"/>
        <w:rPr>
          <w:rFonts w:cstheme="minorHAnsi"/>
          <w:b/>
          <w:color w:val="000000"/>
          <w:lang w:val="it-IT"/>
        </w:rPr>
      </w:pPr>
      <w:r w:rsidRPr="00817863">
        <w:rPr>
          <w:rFonts w:cstheme="minorHAnsi"/>
          <w:b/>
          <w:color w:val="000000"/>
          <w:lang w:val="it-IT"/>
        </w:rPr>
        <w:t>Rezultatul soluționării contestațiilor cu privire la selecția dosarelor de concurs</w:t>
      </w:r>
      <w:r w:rsidRPr="00817863">
        <w:rPr>
          <w:rFonts w:cstheme="minorHAnsi"/>
          <w:color w:val="000000"/>
          <w:lang w:val="it-IT"/>
        </w:rPr>
        <w:t xml:space="preserve"> se afișează în data de </w:t>
      </w:r>
      <w:r w:rsidR="002E74FE">
        <w:rPr>
          <w:rFonts w:cstheme="minorHAnsi"/>
          <w:b/>
          <w:color w:val="000000"/>
          <w:lang w:val="it-IT"/>
        </w:rPr>
        <w:t>10.11.2026</w:t>
      </w:r>
      <w:r w:rsidRPr="00817863">
        <w:rPr>
          <w:rFonts w:cstheme="minorHAnsi"/>
          <w:b/>
          <w:color w:val="000000"/>
          <w:lang w:val="it-IT"/>
        </w:rPr>
        <w:t>, ora 1</w:t>
      </w:r>
      <w:r w:rsidR="00724315" w:rsidRPr="00817863">
        <w:rPr>
          <w:rFonts w:cstheme="minorHAnsi"/>
          <w:b/>
          <w:color w:val="000000"/>
          <w:lang w:val="it-IT"/>
        </w:rPr>
        <w:t>6</w:t>
      </w:r>
      <w:r w:rsidRPr="00817863">
        <w:rPr>
          <w:rFonts w:cstheme="minorHAnsi"/>
          <w:b/>
          <w:color w:val="000000"/>
          <w:lang w:val="it-IT"/>
        </w:rPr>
        <w:t xml:space="preserve">.00 </w:t>
      </w:r>
      <w:r w:rsidRPr="00817863">
        <w:rPr>
          <w:rFonts w:cstheme="minorHAnsi"/>
          <w:color w:val="000000"/>
          <w:lang w:val="it-IT"/>
        </w:rPr>
        <w:t>la sediul</w:t>
      </w:r>
      <w:r w:rsidRPr="00BB4AB0">
        <w:rPr>
          <w:rFonts w:cstheme="minorHAnsi"/>
          <w:color w:val="000000"/>
          <w:lang w:val="it-IT"/>
        </w:rPr>
        <w:t xml:space="preserve"> Institutului și pe pagina de internet.</w:t>
      </w:r>
      <w:r w:rsidRPr="00BB4AB0">
        <w:rPr>
          <w:rStyle w:val="Strong"/>
          <w:rFonts w:cstheme="minorHAnsi"/>
          <w:bCs w:val="0"/>
          <w:color w:val="000000"/>
          <w:lang w:val="it-IT"/>
        </w:rPr>
        <w:t xml:space="preserve"> </w:t>
      </w:r>
    </w:p>
    <w:p w:rsidR="00F62CE0" w:rsidRPr="00DD6FC1" w:rsidRDefault="00F62CE0" w:rsidP="00AF4514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C63A43" w:rsidRDefault="00C63A43" w:rsidP="00C63A43">
      <w:pPr>
        <w:pStyle w:val="NormalWeb"/>
        <w:spacing w:before="0" w:beforeAutospacing="0" w:after="0" w:afterAutospacing="0"/>
        <w:ind w:firstLine="72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TIPUL PROBELOR DE CONCURS, LOCUL, DATA ȘI ORA DESFĂȘURĂRII ACESTORA</w:t>
      </w:r>
    </w:p>
    <w:p w:rsidR="00C63A43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:rsidR="00C63A43" w:rsidRPr="00BB4AB0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:rsidR="00C63A43" w:rsidRPr="000C3E2D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1. PROBA SCRISĂ: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se desfășoară la sediul Institutului Inimii Cluj-Napoca din str. Moților nr.19-21 în data de </w:t>
      </w:r>
      <w:r w:rsidR="002E74FE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11.11.2026, ora 09.00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3A383B">
        <w:rPr>
          <w:rFonts w:asciiTheme="minorHAnsi" w:hAnsiTheme="minorHAnsi" w:cstheme="minorHAnsi"/>
          <w:color w:val="000000"/>
          <w:sz w:val="22"/>
          <w:szCs w:val="22"/>
          <w:lang w:val="it-IT"/>
        </w:rPr>
        <w:t>și constă în redactarea unei lucrări și/sau în rezo</w:t>
      </w:r>
      <w:r w:rsidR="002E74FE">
        <w:rPr>
          <w:rFonts w:asciiTheme="minorHAnsi" w:hAnsiTheme="minorHAnsi" w:cstheme="minorHAnsi"/>
          <w:color w:val="000000"/>
          <w:sz w:val="22"/>
          <w:szCs w:val="22"/>
          <w:lang w:val="it-IT"/>
        </w:rPr>
        <w:t>lvarea unor teste grilă.</w:t>
      </w:r>
    </w:p>
    <w:p w:rsidR="00C63A43" w:rsidRDefault="00C63A43" w:rsidP="002E74FE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</w:p>
    <w:p w:rsidR="00C63A43" w:rsidRPr="00BB4AB0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Rezultatul la proba scrisă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se afișează în data de </w:t>
      </w:r>
      <w:r w:rsidR="002E74FE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11.11.2026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1</w:t>
      </w:r>
      <w:r w:rsidR="002E74FE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3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la sediul Institutului și pe pagina de internet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C63A43" w:rsidRPr="00BB4AB0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Eventualele contestații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privind rezultatul pr</w:t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obei scrise se depun la sediul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Institutului în data de </w:t>
      </w:r>
      <w:r w:rsidR="002E74FE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12.11.2026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până la ora 1</w:t>
      </w:r>
      <w:r w:rsidR="002E74FE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3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.00.</w:t>
      </w:r>
    </w:p>
    <w:p w:rsidR="00C63A43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Rezultatul soluționării contestațiilor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cu privire la proba scrisă se afișează în data de</w:t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</w:t>
      </w:r>
      <w:r w:rsidR="002E74FE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12.11.2026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1</w:t>
      </w:r>
      <w:r w:rsidR="002E74FE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la sediul Institutului și pe pagina de internet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C63A43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Sunt declarați admiși la proba scrisă, candidații care au obținut mimimum 50 de puncte pentru ocuparea funcțiilor de execuție.</w:t>
      </w:r>
    </w:p>
    <w:p w:rsidR="00C63A43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C63A43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C63A43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2. INTERVIUL: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se desfășoară la sediul Institutului Inimii Cluj-Napoca din str. Moților nr.19-21 în data de </w:t>
      </w:r>
      <w:r w:rsidR="002E74FE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13.11.2026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</w:t>
      </w:r>
      <w:r w:rsidR="002E74FE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ora 09.00.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și constă în testarea abilităților, aptitudinilor și motivația candidatului</w:t>
      </w:r>
      <w:r w:rsidR="002E74FE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C63A43" w:rsidRDefault="00C63A43" w:rsidP="00C63A43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ab/>
      </w:r>
    </w:p>
    <w:p w:rsidR="00C63A43" w:rsidRPr="00BB4AB0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Rezultatul la proba 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de interviu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se afișează în data de </w:t>
      </w:r>
      <w:r w:rsidR="002E74FE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13.11.2026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1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3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la sediul Institutului și pe pagina de internet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C63A43" w:rsidRPr="00BB4AB0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Eventualele contestații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privind rezultatul probei </w:t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de interviu se depun la sediul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Institutului în data de </w:t>
      </w:r>
      <w:r w:rsidR="002E74FE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16.11.2026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până la ora 1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3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.00.</w:t>
      </w:r>
    </w:p>
    <w:p w:rsidR="00C63A43" w:rsidRPr="00BB4AB0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Rezultatul soluționării contestațiilor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cu privire la proba </w:t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>de interviu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se afișează în data de </w:t>
      </w:r>
      <w:r w:rsidR="002E74FE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16.11.2026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16.00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la sediul Institutului și pe pagina de internet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C63A43" w:rsidRDefault="00C63A43" w:rsidP="00C63A43">
      <w:pPr>
        <w:pStyle w:val="NormalWeb"/>
        <w:spacing w:before="0" w:beforeAutospacing="0" w:after="0" w:afterAutospacing="0"/>
        <w:ind w:firstLine="72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C63A43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Sunt declarați admiși la proba de interviu, candidații care au obținut mimimum 50 de puncte pentru ocuparea funcțiilor de execuție.</w:t>
      </w:r>
    </w:p>
    <w:p w:rsidR="00C63A43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 w:rsidRPr="00BA765A">
        <w:rPr>
          <w:rFonts w:asciiTheme="minorHAnsi" w:hAnsiTheme="minorHAnsi" w:cstheme="minorHAnsi"/>
          <w:color w:val="000000"/>
          <w:sz w:val="22"/>
          <w:szCs w:val="22"/>
          <w:lang w:val="it-IT"/>
        </w:rPr>
        <w:t>Punctajul final al concursului se calculează ca media aritmetică a punctajelor</w:t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obținute la proba scrisă și proba de </w:t>
      </w:r>
      <w:r w:rsidRPr="00BA765A">
        <w:rPr>
          <w:rFonts w:asciiTheme="minorHAnsi" w:hAnsiTheme="minorHAnsi" w:cstheme="minorHAnsi"/>
          <w:color w:val="000000"/>
          <w:sz w:val="22"/>
          <w:szCs w:val="22"/>
          <w:lang w:val="it-IT"/>
        </w:rPr>
        <w:t>interviu.</w:t>
      </w:r>
    </w:p>
    <w:p w:rsidR="00C63A43" w:rsidRPr="00BA765A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</w:p>
    <w:p w:rsidR="00C63A43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Se consideră admis la concursul pentru ocuparea unui post vacant, candidatul care a obținut cel mai mare punctaj dintre candidații care au concurat pentru același post, cu condiția ca aceștia să fi obținut punctajul minim necesar.</w:t>
      </w:r>
    </w:p>
    <w:p w:rsidR="00C63A43" w:rsidRPr="00BB4AB0" w:rsidRDefault="00C63A43" w:rsidP="00C63A43">
      <w:pPr>
        <w:pStyle w:val="NormalWeb"/>
        <w:spacing w:before="0" w:beforeAutospacing="0" w:after="0" w:afterAutospacing="0"/>
        <w:ind w:firstLine="72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C63A43" w:rsidRPr="00BB4AB0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</w:rPr>
        <w:t>REZULTATELE FINALE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ale concursului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se afișează în data </w:t>
      </w:r>
      <w:r w:rsidRPr="003A383B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de </w:t>
      </w:r>
      <w:r w:rsidR="002E74FE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17.11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.2026</w:t>
      </w:r>
      <w:r w:rsidRPr="003A383B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1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4</w:t>
      </w:r>
      <w:r w:rsidRPr="003A383B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la sediul Institutului Inimii și pe pagina de internet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C63A43" w:rsidRPr="00BB4AB0" w:rsidRDefault="00C63A43" w:rsidP="00C63A43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Tematica și bibliografia vor fi publicate pe site-ul instituției precum și la avizier.</w:t>
      </w:r>
    </w:p>
    <w:p w:rsidR="00C63A43" w:rsidRDefault="00C63A43" w:rsidP="00C63A43">
      <w:pPr>
        <w:rPr>
          <w:rFonts w:cstheme="minorHAnsi"/>
          <w:color w:val="000000"/>
          <w:lang w:val="it-IT"/>
        </w:rPr>
      </w:pPr>
      <w:r w:rsidRPr="00BB4AB0">
        <w:rPr>
          <w:rFonts w:cstheme="minorHAnsi"/>
          <w:color w:val="000000"/>
          <w:lang w:val="it-IT"/>
        </w:rPr>
        <w:t xml:space="preserve">Alte informaţii suplimentare se obţin la </w:t>
      </w:r>
      <w:r>
        <w:rPr>
          <w:rFonts w:cstheme="minorHAnsi"/>
          <w:color w:val="000000"/>
          <w:lang w:val="it-IT"/>
        </w:rPr>
        <w:t>Serviciul Resurse Umane</w:t>
      </w:r>
      <w:r w:rsidRPr="00BB4AB0">
        <w:rPr>
          <w:rFonts w:cstheme="minorHAnsi"/>
          <w:color w:val="000000"/>
          <w:lang w:val="it-IT"/>
        </w:rPr>
        <w:t>,  telefon 0264/591941/105.</w:t>
      </w:r>
    </w:p>
    <w:p w:rsidR="00C63A43" w:rsidRDefault="00C63A43" w:rsidP="00C63A43">
      <w:pPr>
        <w:tabs>
          <w:tab w:val="left" w:pos="3463"/>
        </w:tabs>
        <w:spacing w:after="0" w:line="276" w:lineRule="auto"/>
        <w:rPr>
          <w:rFonts w:cstheme="minorHAnsi"/>
          <w:lang w:val="ro-RO"/>
        </w:rPr>
      </w:pPr>
    </w:p>
    <w:p w:rsidR="002E74FE" w:rsidRDefault="002E74FE" w:rsidP="00C63A43">
      <w:pPr>
        <w:tabs>
          <w:tab w:val="left" w:pos="3463"/>
        </w:tabs>
        <w:spacing w:after="0" w:line="276" w:lineRule="auto"/>
        <w:rPr>
          <w:rFonts w:cstheme="minorHAnsi"/>
          <w:lang w:val="ro-RO"/>
        </w:rPr>
      </w:pPr>
      <w:bookmarkStart w:id="0" w:name="_GoBack"/>
      <w:bookmarkEnd w:id="0"/>
    </w:p>
    <w:p w:rsidR="00427F66" w:rsidRPr="0036729E" w:rsidRDefault="00427F66" w:rsidP="00C129EC">
      <w:pPr>
        <w:spacing w:after="0" w:line="276" w:lineRule="auto"/>
        <w:rPr>
          <w:rFonts w:cstheme="minorHAnsi"/>
          <w:b/>
          <w:lang w:val="ro-RO"/>
        </w:rPr>
      </w:pPr>
      <w:r w:rsidRPr="0036729E">
        <w:rPr>
          <w:rFonts w:cstheme="minorHAnsi"/>
          <w:lang w:val="ro-RO"/>
        </w:rPr>
        <w:tab/>
        <w:t xml:space="preserve">  </w:t>
      </w:r>
      <w:r w:rsidRPr="0036729E">
        <w:rPr>
          <w:rFonts w:cstheme="minorHAnsi"/>
          <w:b/>
          <w:lang w:val="ro-RO"/>
        </w:rPr>
        <w:t>MANAGER</w:t>
      </w:r>
      <w:r w:rsidR="00F62CE0">
        <w:rPr>
          <w:rFonts w:cstheme="minorHAnsi"/>
          <w:lang w:val="ro-RO"/>
        </w:rPr>
        <w:tab/>
      </w:r>
      <w:r w:rsidR="00F62CE0">
        <w:rPr>
          <w:rFonts w:cstheme="minorHAnsi"/>
          <w:lang w:val="ro-RO"/>
        </w:rPr>
        <w:tab/>
      </w:r>
      <w:r w:rsidR="00F62CE0">
        <w:rPr>
          <w:rFonts w:cstheme="minorHAnsi"/>
          <w:lang w:val="ro-RO"/>
        </w:rPr>
        <w:tab/>
      </w:r>
      <w:r w:rsidR="00F62CE0">
        <w:rPr>
          <w:rFonts w:cstheme="minorHAnsi"/>
          <w:lang w:val="ro-RO"/>
        </w:rPr>
        <w:tab/>
      </w:r>
      <w:r w:rsidR="00F62CE0">
        <w:rPr>
          <w:rFonts w:cstheme="minorHAnsi"/>
          <w:lang w:val="ro-RO"/>
        </w:rPr>
        <w:tab/>
        <w:t xml:space="preserve">     </w:t>
      </w:r>
      <w:r w:rsidRPr="0036729E">
        <w:rPr>
          <w:rFonts w:cstheme="minorHAnsi"/>
          <w:lang w:val="ro-RO"/>
        </w:rPr>
        <w:t xml:space="preserve"> </w:t>
      </w:r>
      <w:r w:rsidRPr="0036729E">
        <w:rPr>
          <w:rFonts w:cstheme="minorHAnsi"/>
          <w:b/>
          <w:lang w:val="ro-RO"/>
        </w:rPr>
        <w:t>ŞEF SERVICIU RESURSE UMANE</w:t>
      </w:r>
    </w:p>
    <w:p w:rsidR="00DC3172" w:rsidRDefault="00427F66" w:rsidP="00141A75">
      <w:pPr>
        <w:spacing w:after="0" w:line="276" w:lineRule="auto"/>
        <w:rPr>
          <w:rFonts w:cstheme="minorHAnsi"/>
          <w:lang w:val="ro-RO"/>
        </w:rPr>
      </w:pPr>
      <w:r w:rsidRPr="0036729E">
        <w:rPr>
          <w:rFonts w:cstheme="minorHAnsi"/>
          <w:lang w:val="ro-RO"/>
        </w:rPr>
        <w:t xml:space="preserve">      Jr. Florin-Ioan CRIŞAN </w:t>
      </w:r>
      <w:r w:rsidRPr="0036729E">
        <w:rPr>
          <w:rFonts w:cstheme="minorHAnsi"/>
          <w:lang w:val="ro-RO"/>
        </w:rPr>
        <w:tab/>
      </w:r>
      <w:r w:rsidRPr="0036729E">
        <w:rPr>
          <w:rFonts w:cstheme="minorHAnsi"/>
          <w:lang w:val="ro-RO"/>
        </w:rPr>
        <w:tab/>
      </w:r>
      <w:r w:rsidRPr="0036729E">
        <w:rPr>
          <w:rFonts w:cstheme="minorHAnsi"/>
          <w:lang w:val="ro-RO"/>
        </w:rPr>
        <w:tab/>
      </w:r>
      <w:r w:rsidRPr="0036729E">
        <w:rPr>
          <w:rFonts w:cstheme="minorHAnsi"/>
          <w:lang w:val="ro-RO"/>
        </w:rPr>
        <w:tab/>
        <w:t xml:space="preserve">           Jr. Maria-Livia VASILE</w:t>
      </w:r>
    </w:p>
    <w:p w:rsidR="00C0172A" w:rsidRPr="0036729E" w:rsidRDefault="00C0172A">
      <w:pPr>
        <w:spacing w:line="360" w:lineRule="auto"/>
        <w:ind w:left="-851"/>
        <w:rPr>
          <w:rFonts w:cstheme="minorHAnsi"/>
        </w:rPr>
      </w:pPr>
    </w:p>
    <w:sectPr w:rsidR="00C0172A" w:rsidRPr="0036729E" w:rsidSect="000F58BF">
      <w:headerReference w:type="default" r:id="rId8"/>
      <w:footerReference w:type="even" r:id="rId9"/>
      <w:footerReference w:type="default" r:id="rId10"/>
      <w:pgSz w:w="11906" w:h="16838"/>
      <w:pgMar w:top="1134" w:right="1540" w:bottom="1519" w:left="1701" w:header="601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340F" w:rsidRDefault="00DA340F" w:rsidP="00624FEF">
      <w:r>
        <w:separator/>
      </w:r>
    </w:p>
  </w:endnote>
  <w:endnote w:type="continuationSeparator" w:id="0">
    <w:p w:rsidR="00DA340F" w:rsidRDefault="00DA340F" w:rsidP="00624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Body CS)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79843793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9602B3" w:rsidRDefault="001C0F27" w:rsidP="004C38B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9602B3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9602B3" w:rsidRDefault="009602B3" w:rsidP="00511059">
    <w:pPr>
      <w:pStyle w:val="Footer"/>
      <w:ind w:right="360"/>
      <w:rPr>
        <w:rStyle w:val="PageNumber"/>
      </w:rPr>
    </w:pPr>
  </w:p>
  <w:p w:rsidR="009602B3" w:rsidRDefault="009602B3" w:rsidP="00624FE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2B3" w:rsidRPr="004322E1" w:rsidRDefault="00EB27FE" w:rsidP="004322E1">
    <w:pPr>
      <w:pStyle w:val="Footer"/>
      <w:ind w:right="360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column">
                <wp:posOffset>5097780</wp:posOffset>
              </wp:positionH>
              <wp:positionV relativeFrom="paragraph">
                <wp:posOffset>-452755</wp:posOffset>
              </wp:positionV>
              <wp:extent cx="144780" cy="296545"/>
              <wp:effectExtent l="11430" t="13970" r="15240" b="13335"/>
              <wp:wrapNone/>
              <wp:docPr id="4" name="Straight Connector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44780" cy="296545"/>
                      </a:xfrm>
                      <a:prstGeom prst="line">
                        <a:avLst/>
                      </a:prstGeom>
                      <a:noFill/>
                      <a:ln w="12700" cap="rnd">
                        <a:solidFill>
                          <a:srgbClr val="277C9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A078A8F" id="Straight Connector 10" o:spid="_x0000_s1026" style="position:absolute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1.4pt,-35.65pt" to="412.8pt,-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" strokecolor="#277c9f" strokeweight="1pt">
              <v:stroke joinstyle="miter" endcap="round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2374900</wp:posOffset>
              </wp:positionH>
              <wp:positionV relativeFrom="paragraph">
                <wp:posOffset>-450850</wp:posOffset>
              </wp:positionV>
              <wp:extent cx="144780" cy="296545"/>
              <wp:effectExtent l="12700" t="6350" r="13970" b="11430"/>
              <wp:wrapNone/>
              <wp:docPr id="3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44780" cy="296545"/>
                      </a:xfrm>
                      <a:prstGeom prst="line">
                        <a:avLst/>
                      </a:prstGeom>
                      <a:noFill/>
                      <a:ln w="12700" cap="rnd">
                        <a:solidFill>
                          <a:srgbClr val="277C9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5F1AD7C" id="Straight Connector 2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7pt,-35.5pt" to="198.4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" strokecolor="#277c9f" strokeweight="1pt">
              <v:stroke joinstyle="miter" endcap="round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5112385</wp:posOffset>
              </wp:positionH>
              <wp:positionV relativeFrom="paragraph">
                <wp:posOffset>-671195</wp:posOffset>
              </wp:positionV>
              <wp:extent cx="645160" cy="546100"/>
              <wp:effectExtent l="0" t="0" r="0" b="1270"/>
              <wp:wrapNone/>
              <wp:docPr id="2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5160" cy="546100"/>
                      </a:xfrm>
                      <a:custGeom>
                        <a:avLst/>
                        <a:gdLst>
                          <a:gd name="T0" fmla="*/ 272671 w 4770341"/>
                          <a:gd name="T1" fmla="*/ 0 h 546100"/>
                          <a:gd name="T2" fmla="*/ 645160 w 4770341"/>
                          <a:gd name="T3" fmla="*/ 0 h 546100"/>
                          <a:gd name="T4" fmla="*/ 645160 w 4770341"/>
                          <a:gd name="T5" fmla="*/ 546100 h 546100"/>
                          <a:gd name="T6" fmla="*/ 0 w 4770341"/>
                          <a:gd name="T7" fmla="*/ 546100 h 546100"/>
                          <a:gd name="T8" fmla="*/ 272671 w 4770341"/>
                          <a:gd name="T9" fmla="*/ 0 h 546100"/>
                          <a:gd name="T10" fmla="*/ 0 60000 65536"/>
                          <a:gd name="T11" fmla="*/ 0 60000 65536"/>
                          <a:gd name="T12" fmla="*/ 0 60000 65536"/>
                          <a:gd name="T13" fmla="*/ 0 60000 65536"/>
                          <a:gd name="T14" fmla="*/ 0 60000 65536"/>
                          <a:gd name="T15" fmla="*/ 0 w 4770341"/>
                          <a:gd name="T16" fmla="*/ 0 h 546100"/>
                          <a:gd name="T17" fmla="*/ 4770341 w 4770341"/>
                          <a:gd name="T18" fmla="*/ 546100 h 546100"/>
                        </a:gdLst>
                        <a:ahLst/>
                        <a:cxnLst>
                          <a:cxn ang="T10">
                            <a:pos x="T0" y="T1"/>
                          </a:cxn>
                          <a:cxn ang="T11">
                            <a:pos x="T2" y="T3"/>
                          </a:cxn>
                          <a:cxn ang="T12">
                            <a:pos x="T4" y="T5"/>
                          </a:cxn>
                          <a:cxn ang="T13">
                            <a:pos x="T6" y="T7"/>
                          </a:cxn>
                          <a:cxn ang="T14">
                            <a:pos x="T8" y="T9"/>
                          </a:cxn>
                        </a:cxnLst>
                        <a:rect l="T15" t="T16" r="T17" b="T18"/>
                        <a:pathLst>
                          <a:path w="4770341" h="546100">
                            <a:moveTo>
                              <a:pt x="2016144" y="0"/>
                            </a:moveTo>
                            <a:lnTo>
                              <a:pt x="4770341" y="0"/>
                            </a:lnTo>
                            <a:lnTo>
                              <a:pt x="4770341" y="546100"/>
                            </a:lnTo>
                            <a:lnTo>
                              <a:pt x="0" y="546100"/>
                            </a:lnTo>
                            <a:lnTo>
                              <a:pt x="2016144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602B3" w:rsidRPr="00DD18C9" w:rsidRDefault="009602B3" w:rsidP="003A2592">
                          <w:pPr>
                            <w:pStyle w:val="NoSpacing"/>
                            <w:jc w:val="right"/>
                            <w:rPr>
                              <w:color w:val="192750"/>
                              <w:sz w:val="14"/>
                              <w:szCs w:val="14"/>
                            </w:rPr>
                          </w:pPr>
                          <w:r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t xml:space="preserve">Pag. </w:t>
                          </w:r>
                          <w:r w:rsidR="001C0F27"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instrText xml:space="preserve"> PAGE  \* MERGEFORMAT </w:instrText>
                          </w:r>
                          <w:r w:rsidR="001C0F27"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2E74FE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t>3</w:t>
                          </w:r>
                          <w:r w:rsidR="001C0F27"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  <w:p w:rsidR="009602B3" w:rsidRPr="00DD18C9" w:rsidRDefault="009602B3" w:rsidP="003A2592">
                          <w:pPr>
                            <w:pStyle w:val="NoSpacing"/>
                            <w:jc w:val="right"/>
                            <w:rPr>
                              <w:color w:val="192750"/>
                              <w:sz w:val="14"/>
                              <w:szCs w:val="14"/>
                            </w:rPr>
                          </w:pPr>
                          <w:r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t xml:space="preserve">din </w:t>
                          </w:r>
                          <w:r w:rsidR="00EC2FCA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fldChar w:fldCharType="begin"/>
                          </w:r>
                          <w:r w:rsidR="00EC2FCA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instrText xml:space="preserve"> NUMPAGES  \* MERGEFORMAT </w:instrText>
                          </w:r>
                          <w:r w:rsidR="00EC2FCA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2E74FE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t>3</w:t>
                          </w:r>
                          <w:r w:rsidR="00EC2FCA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Rectangle 7" o:spid="_x0000_s1026" style="position:absolute;margin-left:402.55pt;margin-top:-52.85pt;width:50.8pt;height:4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coordsize="4770341,5461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" adj="-11796480,,5400" path="m2016144,l4770341,r,546100l,546100,2016144,xe" filled="f" stroked="f" strokeweight="1pt">
              <v:stroke joinstyle="miter"/>
              <v:formulas/>
              <v:path arrowok="t" o:connecttype="custom" o:connectlocs="36877,0;87254,0;87254,546100;0,546100;36877,0" o:connectangles="0,0,0,0,0" textboxrect="0,0,4770341,546100"/>
              <v:textbox inset="0,0,0,0">
                <w:txbxContent>
                  <w:p w:rsidR="009602B3" w:rsidRPr="00DD18C9" w:rsidRDefault="009602B3" w:rsidP="003A2592">
                    <w:pPr>
                      <w:pStyle w:val="NoSpacing"/>
                      <w:jc w:val="right"/>
                      <w:rPr>
                        <w:color w:val="192750"/>
                        <w:sz w:val="14"/>
                        <w:szCs w:val="14"/>
                      </w:rPr>
                    </w:pPr>
                    <w:r w:rsidRPr="00DD18C9">
                      <w:rPr>
                        <w:color w:val="192750"/>
                        <w:sz w:val="14"/>
                        <w:szCs w:val="14"/>
                      </w:rPr>
                      <w:t xml:space="preserve">Pag. </w:t>
                    </w:r>
                    <w:r w:rsidR="001C0F27" w:rsidRPr="00DD18C9">
                      <w:rPr>
                        <w:color w:val="192750"/>
                        <w:sz w:val="14"/>
                        <w:szCs w:val="14"/>
                      </w:rPr>
                      <w:fldChar w:fldCharType="begin"/>
                    </w:r>
                    <w:r w:rsidRPr="00DD18C9">
                      <w:rPr>
                        <w:color w:val="192750"/>
                        <w:sz w:val="14"/>
                        <w:szCs w:val="14"/>
                      </w:rPr>
                      <w:instrText xml:space="preserve"> PAGE  \* MERGEFORMAT </w:instrText>
                    </w:r>
                    <w:r w:rsidR="001C0F27" w:rsidRPr="00DD18C9">
                      <w:rPr>
                        <w:color w:val="192750"/>
                        <w:sz w:val="14"/>
                        <w:szCs w:val="14"/>
                      </w:rPr>
                      <w:fldChar w:fldCharType="separate"/>
                    </w:r>
                    <w:r w:rsidR="002E74FE">
                      <w:rPr>
                        <w:noProof/>
                        <w:color w:val="192750"/>
                        <w:sz w:val="14"/>
                        <w:szCs w:val="14"/>
                      </w:rPr>
                      <w:t>3</w:t>
                    </w:r>
                    <w:r w:rsidR="001C0F27" w:rsidRPr="00DD18C9">
                      <w:rPr>
                        <w:color w:val="192750"/>
                        <w:sz w:val="14"/>
                        <w:szCs w:val="14"/>
                      </w:rPr>
                      <w:fldChar w:fldCharType="end"/>
                    </w:r>
                  </w:p>
                  <w:p w:rsidR="009602B3" w:rsidRPr="00DD18C9" w:rsidRDefault="009602B3" w:rsidP="003A2592">
                    <w:pPr>
                      <w:pStyle w:val="NoSpacing"/>
                      <w:jc w:val="right"/>
                      <w:rPr>
                        <w:color w:val="192750"/>
                        <w:sz w:val="14"/>
                        <w:szCs w:val="14"/>
                      </w:rPr>
                    </w:pPr>
                    <w:r w:rsidRPr="00DD18C9">
                      <w:rPr>
                        <w:color w:val="192750"/>
                        <w:sz w:val="14"/>
                        <w:szCs w:val="14"/>
                      </w:rPr>
                      <w:t xml:space="preserve">din </w:t>
                    </w:r>
                    <w:r w:rsidR="00EC2FCA">
                      <w:rPr>
                        <w:noProof/>
                        <w:color w:val="192750"/>
                        <w:sz w:val="14"/>
                        <w:szCs w:val="14"/>
                      </w:rPr>
                      <w:fldChar w:fldCharType="begin"/>
                    </w:r>
                    <w:r w:rsidR="00EC2FCA">
                      <w:rPr>
                        <w:noProof/>
                        <w:color w:val="192750"/>
                        <w:sz w:val="14"/>
                        <w:szCs w:val="14"/>
                      </w:rPr>
                      <w:instrText xml:space="preserve"> NUMPAGES  \* MERGEFORMAT </w:instrText>
                    </w:r>
                    <w:r w:rsidR="00EC2FCA">
                      <w:rPr>
                        <w:noProof/>
                        <w:color w:val="192750"/>
                        <w:sz w:val="14"/>
                        <w:szCs w:val="14"/>
                      </w:rPr>
                      <w:fldChar w:fldCharType="separate"/>
                    </w:r>
                    <w:r w:rsidR="002E74FE">
                      <w:rPr>
                        <w:noProof/>
                        <w:color w:val="192750"/>
                        <w:sz w:val="14"/>
                        <w:szCs w:val="14"/>
                      </w:rPr>
                      <w:t>3</w:t>
                    </w:r>
                    <w:r w:rsidR="00EC2FCA">
                      <w:rPr>
                        <w:noProof/>
                        <w:color w:val="192750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-635</wp:posOffset>
              </wp:positionH>
              <wp:positionV relativeFrom="paragraph">
                <wp:posOffset>-565150</wp:posOffset>
              </wp:positionV>
              <wp:extent cx="5332095" cy="546100"/>
              <wp:effectExtent l="0" t="0" r="2540" b="0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332095" cy="546100"/>
                      </a:xfrm>
                      <a:custGeom>
                        <a:avLst/>
                        <a:gdLst>
                          <a:gd name="T0" fmla="*/ 0 w 5331460"/>
                          <a:gd name="T1" fmla="*/ 0 h 546100"/>
                          <a:gd name="T2" fmla="*/ 5332230 w 5331460"/>
                          <a:gd name="T3" fmla="*/ 0 h 546100"/>
                          <a:gd name="T4" fmla="*/ 5045169 w 5331460"/>
                          <a:gd name="T5" fmla="*/ 546100 h 546100"/>
                          <a:gd name="T6" fmla="*/ 0 w 5331460"/>
                          <a:gd name="T7" fmla="*/ 546100 h 546100"/>
                          <a:gd name="T8" fmla="*/ 0 w 5331460"/>
                          <a:gd name="T9" fmla="*/ 0 h 546100"/>
                          <a:gd name="T10" fmla="*/ 0 60000 65536"/>
                          <a:gd name="T11" fmla="*/ 0 60000 65536"/>
                          <a:gd name="T12" fmla="*/ 0 60000 65536"/>
                          <a:gd name="T13" fmla="*/ 0 60000 65536"/>
                          <a:gd name="T14" fmla="*/ 0 60000 65536"/>
                          <a:gd name="T15" fmla="*/ 0 w 5331460"/>
                          <a:gd name="T16" fmla="*/ 0 h 546100"/>
                          <a:gd name="T17" fmla="*/ 5331460 w 5331460"/>
                          <a:gd name="T18" fmla="*/ 546100 h 546100"/>
                        </a:gdLst>
                        <a:ahLst/>
                        <a:cxnLst>
                          <a:cxn ang="T10">
                            <a:pos x="T0" y="T1"/>
                          </a:cxn>
                          <a:cxn ang="T11">
                            <a:pos x="T2" y="T3"/>
                          </a:cxn>
                          <a:cxn ang="T12">
                            <a:pos x="T4" y="T5"/>
                          </a:cxn>
                          <a:cxn ang="T13">
                            <a:pos x="T6" y="T7"/>
                          </a:cxn>
                          <a:cxn ang="T14">
                            <a:pos x="T8" y="T9"/>
                          </a:cxn>
                        </a:cxnLst>
                        <a:rect l="T15" t="T16" r="T17" b="T18"/>
                        <a:pathLst>
                          <a:path w="5331460" h="546100">
                            <a:moveTo>
                              <a:pt x="0" y="0"/>
                            </a:moveTo>
                            <a:lnTo>
                              <a:pt x="5331460" y="0"/>
                            </a:lnTo>
                            <a:lnTo>
                              <a:pt x="5044440" y="546100"/>
                            </a:lnTo>
                            <a:lnTo>
                              <a:pt x="0" y="54610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602B3" w:rsidRPr="00DD18C9" w:rsidRDefault="009602B3" w:rsidP="00DD18C9">
                          <w:pPr>
                            <w:pStyle w:val="NoSpacing"/>
                            <w:tabs>
                              <w:tab w:val="clear" w:pos="5387"/>
                              <w:tab w:val="left" w:pos="4536"/>
                            </w:tabs>
                            <w:rPr>
                              <w:color w:val="206785"/>
                              <w:sz w:val="14"/>
                              <w:szCs w:val="14"/>
                            </w:rPr>
                          </w:pP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 xml:space="preserve">Ministerul 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  <w:lang w:val="ro-RO"/>
                            </w:rPr>
                            <w:t>Sănătății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  <w:lang w:val="ro-RO"/>
                            </w:rPr>
                            <w:tab/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>Calea Mo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  <w:lang w:val="ro-RO"/>
                            </w:rPr>
                            <w:t>ților, Nr. 19-21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>, 400001 Cluj-Napoca</w:t>
                          </w:r>
                        </w:p>
                        <w:p w:rsidR="009602B3" w:rsidRPr="00DD18C9" w:rsidRDefault="009602B3" w:rsidP="00DD18C9">
                          <w:pPr>
                            <w:pStyle w:val="NoSpacing"/>
                            <w:tabs>
                              <w:tab w:val="clear" w:pos="5387"/>
                              <w:tab w:val="left" w:pos="4536"/>
                            </w:tabs>
                            <w:rPr>
                              <w:color w:val="206785"/>
                              <w:sz w:val="14"/>
                              <w:szCs w:val="14"/>
                            </w:rPr>
                          </w:pP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>Institutul Inimii de Urgență pentru Boli Cardiovasculare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ab/>
                            <w:t>Tel: 0264-599505, Fax: 0264-599503</w:t>
                          </w:r>
                        </w:p>
                        <w:p w:rsidR="009602B3" w:rsidRPr="00DD18C9" w:rsidRDefault="009602B3" w:rsidP="00DD18C9">
                          <w:pPr>
                            <w:pStyle w:val="NoSpacing"/>
                            <w:tabs>
                              <w:tab w:val="clear" w:pos="5387"/>
                              <w:tab w:val="left" w:pos="4536"/>
                            </w:tabs>
                            <w:rPr>
                              <w:color w:val="206785"/>
                              <w:sz w:val="14"/>
                              <w:szCs w:val="14"/>
                            </w:rPr>
                          </w:pP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>"Niculae S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  <w:lang w:val="ro-RO"/>
                            </w:rPr>
                            <w:t>tăncioiu" Cluj-Napoca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  <w:lang w:val="ro-RO"/>
                            </w:rPr>
                            <w:tab/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>E: office@institutulinimii.ro, www.institutulinimii.ro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AutoShape 3" o:spid="_x0000_s1027" style="position:absolute;margin-left:-.05pt;margin-top:-44.5pt;width:419.85pt;height:4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331460,5461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" adj="-11796480,,5400" path="m,l5331460,,5044440,546100,,546100,,xe" filled="f" stroked="f" strokeweight="1pt">
              <v:stroke joinstyle="miter"/>
              <v:formulas/>
              <v:path arrowok="t" o:connecttype="custom" o:connectlocs="0,0;5332865,0;5045770,546100;0,546100;0,0" o:connectangles="0,0,0,0,0" textboxrect="0,0,5331460,546100"/>
              <v:textbox inset="0,0,0,0">
                <w:txbxContent>
                  <w:p w:rsidR="009602B3" w:rsidRPr="00DD18C9" w:rsidRDefault="009602B3" w:rsidP="00DD18C9">
                    <w:pPr>
                      <w:pStyle w:val="NoSpacing"/>
                      <w:tabs>
                        <w:tab w:val="clear" w:pos="5387"/>
                        <w:tab w:val="left" w:pos="4536"/>
                      </w:tabs>
                      <w:rPr>
                        <w:color w:val="206785"/>
                        <w:sz w:val="14"/>
                        <w:szCs w:val="14"/>
                      </w:rPr>
                    </w:pP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Ministerul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</w:t>
                    </w:r>
                    <w:r w:rsidRPr="00DD18C9">
                      <w:rPr>
                        <w:color w:val="206785"/>
                        <w:sz w:val="14"/>
                        <w:szCs w:val="14"/>
                        <w:lang w:val="ro-RO"/>
                      </w:rPr>
                      <w:t>Sănătății</w:t>
                    </w:r>
                    <w:r w:rsidRPr="00DD18C9">
                      <w:rPr>
                        <w:color w:val="206785"/>
                        <w:sz w:val="14"/>
                        <w:szCs w:val="14"/>
                        <w:lang w:val="ro-RO"/>
                      </w:rPr>
                      <w:tab/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Calea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Mo</w:t>
                    </w:r>
                    <w:r w:rsidRPr="00DD18C9">
                      <w:rPr>
                        <w:color w:val="206785"/>
                        <w:sz w:val="14"/>
                        <w:szCs w:val="14"/>
                        <w:lang w:val="ro-RO"/>
                      </w:rPr>
                      <w:t>ților, Nr. 19-21</w:t>
                    </w:r>
                    <w:r w:rsidRPr="00DD18C9">
                      <w:rPr>
                        <w:color w:val="206785"/>
                        <w:sz w:val="14"/>
                        <w:szCs w:val="14"/>
                      </w:rPr>
                      <w:t>, 400001 Cluj-Napoca</w:t>
                    </w:r>
                  </w:p>
                  <w:p w:rsidR="009602B3" w:rsidRPr="00DD18C9" w:rsidRDefault="009602B3" w:rsidP="00DD18C9">
                    <w:pPr>
                      <w:pStyle w:val="NoSpacing"/>
                      <w:tabs>
                        <w:tab w:val="clear" w:pos="5387"/>
                        <w:tab w:val="left" w:pos="4536"/>
                      </w:tabs>
                      <w:rPr>
                        <w:color w:val="206785"/>
                        <w:sz w:val="14"/>
                        <w:szCs w:val="14"/>
                      </w:rPr>
                    </w:pP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Institutul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Inimii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de 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Urgență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pentru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Boli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Cardiovasculare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ab/>
                      <w:t>Tel: 0264-599505, Fax: 0264-599503</w:t>
                    </w:r>
                  </w:p>
                  <w:p w:rsidR="009602B3" w:rsidRPr="00DD18C9" w:rsidRDefault="009602B3" w:rsidP="00DD18C9">
                    <w:pPr>
                      <w:pStyle w:val="NoSpacing"/>
                      <w:tabs>
                        <w:tab w:val="clear" w:pos="5387"/>
                        <w:tab w:val="left" w:pos="4536"/>
                      </w:tabs>
                      <w:rPr>
                        <w:color w:val="206785"/>
                        <w:sz w:val="14"/>
                        <w:szCs w:val="14"/>
                      </w:rPr>
                    </w:pPr>
                    <w:r w:rsidRPr="00DD18C9">
                      <w:rPr>
                        <w:color w:val="206785"/>
                        <w:sz w:val="14"/>
                        <w:szCs w:val="14"/>
                      </w:rPr>
                      <w:t>"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Niculae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S</w:t>
                    </w:r>
                    <w:r w:rsidRPr="00DD18C9">
                      <w:rPr>
                        <w:color w:val="206785"/>
                        <w:sz w:val="14"/>
                        <w:szCs w:val="14"/>
                        <w:lang w:val="ro-RO"/>
                      </w:rPr>
                      <w:t>tăncioiu" Cluj-Napoca</w:t>
                    </w:r>
                    <w:r w:rsidRPr="00DD18C9">
                      <w:rPr>
                        <w:color w:val="206785"/>
                        <w:sz w:val="14"/>
                        <w:szCs w:val="14"/>
                        <w:lang w:val="ro-RO"/>
                      </w:rPr>
                      <w:tab/>
                    </w:r>
                    <w:r w:rsidRPr="00DD18C9">
                      <w:rPr>
                        <w:color w:val="206785"/>
                        <w:sz w:val="14"/>
                        <w:szCs w:val="14"/>
                      </w:rPr>
                      <w:t>E: office@institutulinimii.ro, www.institutulinimii.ro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340F" w:rsidRDefault="00DA340F" w:rsidP="00624FEF">
      <w:r>
        <w:separator/>
      </w:r>
    </w:p>
  </w:footnote>
  <w:footnote w:type="continuationSeparator" w:id="0">
    <w:p w:rsidR="00DA340F" w:rsidRDefault="00DA340F" w:rsidP="00624F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2B3" w:rsidRDefault="009602B3" w:rsidP="00624FEF">
    <w:pPr>
      <w:pStyle w:val="Header"/>
    </w:pPr>
    <w:r w:rsidRPr="00F226EA">
      <w:rPr>
        <w:noProof/>
      </w:rPr>
      <w:drawing>
        <wp:inline distT="0" distB="0" distL="0" distR="0">
          <wp:extent cx="5486400" cy="663191"/>
          <wp:effectExtent l="0" t="0" r="0" b="0"/>
          <wp:docPr id="12" name="Graphic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phic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83148" cy="6990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softHyphen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98D829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184077"/>
    <w:multiLevelType w:val="hybridMultilevel"/>
    <w:tmpl w:val="4B7E9CF2"/>
    <w:lvl w:ilvl="0" w:tplc="787A4110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A45A3"/>
    <w:multiLevelType w:val="hybridMultilevel"/>
    <w:tmpl w:val="3A16B72C"/>
    <w:lvl w:ilvl="0" w:tplc="ED08085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6D661F"/>
    <w:multiLevelType w:val="hybridMultilevel"/>
    <w:tmpl w:val="AC1A05D0"/>
    <w:lvl w:ilvl="0" w:tplc="89EA3C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47C"/>
    <w:rsid w:val="00001458"/>
    <w:rsid w:val="00005CE1"/>
    <w:rsid w:val="0003220C"/>
    <w:rsid w:val="00040503"/>
    <w:rsid w:val="00041DBD"/>
    <w:rsid w:val="000476B0"/>
    <w:rsid w:val="000528BD"/>
    <w:rsid w:val="00055D26"/>
    <w:rsid w:val="00060588"/>
    <w:rsid w:val="0006772F"/>
    <w:rsid w:val="00067F04"/>
    <w:rsid w:val="00090660"/>
    <w:rsid w:val="00094C9C"/>
    <w:rsid w:val="000A0F1C"/>
    <w:rsid w:val="000A356E"/>
    <w:rsid w:val="000A452E"/>
    <w:rsid w:val="000B50DF"/>
    <w:rsid w:val="000E0426"/>
    <w:rsid w:val="000E7A4D"/>
    <w:rsid w:val="000F48A4"/>
    <w:rsid w:val="000F58BF"/>
    <w:rsid w:val="0010647C"/>
    <w:rsid w:val="00111C34"/>
    <w:rsid w:val="0011675C"/>
    <w:rsid w:val="00122A90"/>
    <w:rsid w:val="00130136"/>
    <w:rsid w:val="00130879"/>
    <w:rsid w:val="001318A7"/>
    <w:rsid w:val="001343F5"/>
    <w:rsid w:val="001368D3"/>
    <w:rsid w:val="001416ED"/>
    <w:rsid w:val="00141A75"/>
    <w:rsid w:val="001504B4"/>
    <w:rsid w:val="001608EB"/>
    <w:rsid w:val="0016483C"/>
    <w:rsid w:val="001679F4"/>
    <w:rsid w:val="00167FCA"/>
    <w:rsid w:val="001716F5"/>
    <w:rsid w:val="00172E07"/>
    <w:rsid w:val="00176D51"/>
    <w:rsid w:val="00192ABE"/>
    <w:rsid w:val="001A4B85"/>
    <w:rsid w:val="001B0B66"/>
    <w:rsid w:val="001B3EE4"/>
    <w:rsid w:val="001B4AC7"/>
    <w:rsid w:val="001C0F27"/>
    <w:rsid w:val="001C3606"/>
    <w:rsid w:val="001C6EDD"/>
    <w:rsid w:val="001C73B6"/>
    <w:rsid w:val="001D1618"/>
    <w:rsid w:val="001D3436"/>
    <w:rsid w:val="001E278D"/>
    <w:rsid w:val="001E7B10"/>
    <w:rsid w:val="001F2B28"/>
    <w:rsid w:val="001F3D2A"/>
    <w:rsid w:val="001F4F2D"/>
    <w:rsid w:val="001F6C20"/>
    <w:rsid w:val="001F7281"/>
    <w:rsid w:val="001F7E31"/>
    <w:rsid w:val="0020388F"/>
    <w:rsid w:val="00214ADD"/>
    <w:rsid w:val="00225AD6"/>
    <w:rsid w:val="002318FD"/>
    <w:rsid w:val="0023556F"/>
    <w:rsid w:val="00235730"/>
    <w:rsid w:val="00251018"/>
    <w:rsid w:val="00252429"/>
    <w:rsid w:val="0025483A"/>
    <w:rsid w:val="00273B94"/>
    <w:rsid w:val="002819AC"/>
    <w:rsid w:val="00292F25"/>
    <w:rsid w:val="002940D6"/>
    <w:rsid w:val="002E2020"/>
    <w:rsid w:val="002E74FE"/>
    <w:rsid w:val="002F1B0B"/>
    <w:rsid w:val="002F2398"/>
    <w:rsid w:val="002F7DBD"/>
    <w:rsid w:val="00302D02"/>
    <w:rsid w:val="0031140C"/>
    <w:rsid w:val="00335257"/>
    <w:rsid w:val="003432D4"/>
    <w:rsid w:val="00346DED"/>
    <w:rsid w:val="00353D10"/>
    <w:rsid w:val="00353D9E"/>
    <w:rsid w:val="0036691B"/>
    <w:rsid w:val="0036729E"/>
    <w:rsid w:val="00374227"/>
    <w:rsid w:val="0037595A"/>
    <w:rsid w:val="00382BAA"/>
    <w:rsid w:val="00383F7D"/>
    <w:rsid w:val="00392437"/>
    <w:rsid w:val="00395ABA"/>
    <w:rsid w:val="003A1DDF"/>
    <w:rsid w:val="003A2592"/>
    <w:rsid w:val="003A2902"/>
    <w:rsid w:val="003A383B"/>
    <w:rsid w:val="003B6B4B"/>
    <w:rsid w:val="003C3202"/>
    <w:rsid w:val="003C41D4"/>
    <w:rsid w:val="003C596E"/>
    <w:rsid w:val="003E66E3"/>
    <w:rsid w:val="003F7DFD"/>
    <w:rsid w:val="00404BC7"/>
    <w:rsid w:val="00414666"/>
    <w:rsid w:val="00427F66"/>
    <w:rsid w:val="00431AD2"/>
    <w:rsid w:val="00431DAB"/>
    <w:rsid w:val="004322E1"/>
    <w:rsid w:val="00434842"/>
    <w:rsid w:val="00441CBD"/>
    <w:rsid w:val="00444C16"/>
    <w:rsid w:val="00462CF3"/>
    <w:rsid w:val="00463E88"/>
    <w:rsid w:val="00467E3C"/>
    <w:rsid w:val="00474A1A"/>
    <w:rsid w:val="004779E4"/>
    <w:rsid w:val="00482236"/>
    <w:rsid w:val="004850E0"/>
    <w:rsid w:val="004877AC"/>
    <w:rsid w:val="00492B56"/>
    <w:rsid w:val="00494A28"/>
    <w:rsid w:val="004A139E"/>
    <w:rsid w:val="004C07A1"/>
    <w:rsid w:val="004C3554"/>
    <w:rsid w:val="004C38BE"/>
    <w:rsid w:val="004C3C8F"/>
    <w:rsid w:val="004D2FFC"/>
    <w:rsid w:val="004D54D9"/>
    <w:rsid w:val="004D5F88"/>
    <w:rsid w:val="004E0485"/>
    <w:rsid w:val="004F0248"/>
    <w:rsid w:val="004F42AE"/>
    <w:rsid w:val="005043C4"/>
    <w:rsid w:val="005061AA"/>
    <w:rsid w:val="00510BAE"/>
    <w:rsid w:val="00511059"/>
    <w:rsid w:val="00524470"/>
    <w:rsid w:val="00524993"/>
    <w:rsid w:val="00532620"/>
    <w:rsid w:val="0058077D"/>
    <w:rsid w:val="005861D9"/>
    <w:rsid w:val="00590A59"/>
    <w:rsid w:val="005945CD"/>
    <w:rsid w:val="005A2E4D"/>
    <w:rsid w:val="005B2B7A"/>
    <w:rsid w:val="005B41E2"/>
    <w:rsid w:val="005C5A39"/>
    <w:rsid w:val="005D7C4F"/>
    <w:rsid w:val="00610A97"/>
    <w:rsid w:val="0062102A"/>
    <w:rsid w:val="00622EA7"/>
    <w:rsid w:val="00624FEF"/>
    <w:rsid w:val="00631043"/>
    <w:rsid w:val="00632E5D"/>
    <w:rsid w:val="00633280"/>
    <w:rsid w:val="00636B12"/>
    <w:rsid w:val="006404E2"/>
    <w:rsid w:val="00650691"/>
    <w:rsid w:val="00651496"/>
    <w:rsid w:val="00666C32"/>
    <w:rsid w:val="00671CBA"/>
    <w:rsid w:val="006752DC"/>
    <w:rsid w:val="006804FD"/>
    <w:rsid w:val="00692B31"/>
    <w:rsid w:val="00692D22"/>
    <w:rsid w:val="006A0308"/>
    <w:rsid w:val="006D5DB5"/>
    <w:rsid w:val="006E601A"/>
    <w:rsid w:val="006F24F3"/>
    <w:rsid w:val="006F6182"/>
    <w:rsid w:val="006F7F43"/>
    <w:rsid w:val="00722D94"/>
    <w:rsid w:val="00724315"/>
    <w:rsid w:val="0072494E"/>
    <w:rsid w:val="0072657F"/>
    <w:rsid w:val="007300A6"/>
    <w:rsid w:val="00732A94"/>
    <w:rsid w:val="0073357C"/>
    <w:rsid w:val="00733BC3"/>
    <w:rsid w:val="0073610E"/>
    <w:rsid w:val="007420E0"/>
    <w:rsid w:val="00745B9A"/>
    <w:rsid w:val="00755D69"/>
    <w:rsid w:val="00766FBA"/>
    <w:rsid w:val="00767721"/>
    <w:rsid w:val="00770E10"/>
    <w:rsid w:val="0077397F"/>
    <w:rsid w:val="007749C0"/>
    <w:rsid w:val="007772CF"/>
    <w:rsid w:val="00777BEE"/>
    <w:rsid w:val="00777E26"/>
    <w:rsid w:val="00781C60"/>
    <w:rsid w:val="00784020"/>
    <w:rsid w:val="00786C6B"/>
    <w:rsid w:val="007965C9"/>
    <w:rsid w:val="0079687B"/>
    <w:rsid w:val="007D3ECF"/>
    <w:rsid w:val="007D53C5"/>
    <w:rsid w:val="007E5870"/>
    <w:rsid w:val="007E6514"/>
    <w:rsid w:val="007F3A4D"/>
    <w:rsid w:val="00801B0A"/>
    <w:rsid w:val="008042A8"/>
    <w:rsid w:val="0081645B"/>
    <w:rsid w:val="00817863"/>
    <w:rsid w:val="00821F18"/>
    <w:rsid w:val="00832C9F"/>
    <w:rsid w:val="00846171"/>
    <w:rsid w:val="008510FF"/>
    <w:rsid w:val="008624AB"/>
    <w:rsid w:val="00866A54"/>
    <w:rsid w:val="00883D83"/>
    <w:rsid w:val="00887901"/>
    <w:rsid w:val="00890BBB"/>
    <w:rsid w:val="00891A8D"/>
    <w:rsid w:val="008921FD"/>
    <w:rsid w:val="00893075"/>
    <w:rsid w:val="00895365"/>
    <w:rsid w:val="008A1192"/>
    <w:rsid w:val="008B4D16"/>
    <w:rsid w:val="008D6E1B"/>
    <w:rsid w:val="008E0841"/>
    <w:rsid w:val="008E76B9"/>
    <w:rsid w:val="008F2951"/>
    <w:rsid w:val="008F513B"/>
    <w:rsid w:val="00914F4A"/>
    <w:rsid w:val="00917396"/>
    <w:rsid w:val="00920CA8"/>
    <w:rsid w:val="009215E5"/>
    <w:rsid w:val="0092332E"/>
    <w:rsid w:val="0092336C"/>
    <w:rsid w:val="00930D04"/>
    <w:rsid w:val="009342D4"/>
    <w:rsid w:val="00936C08"/>
    <w:rsid w:val="00953688"/>
    <w:rsid w:val="009544BD"/>
    <w:rsid w:val="009602B3"/>
    <w:rsid w:val="00963264"/>
    <w:rsid w:val="009636FD"/>
    <w:rsid w:val="00966735"/>
    <w:rsid w:val="00974425"/>
    <w:rsid w:val="00976BD8"/>
    <w:rsid w:val="009819F4"/>
    <w:rsid w:val="00987FA9"/>
    <w:rsid w:val="00990FDB"/>
    <w:rsid w:val="00993CD3"/>
    <w:rsid w:val="009A0DDD"/>
    <w:rsid w:val="009B51EC"/>
    <w:rsid w:val="009D1085"/>
    <w:rsid w:val="009D4DAF"/>
    <w:rsid w:val="009E0E77"/>
    <w:rsid w:val="009E507E"/>
    <w:rsid w:val="009F7E1D"/>
    <w:rsid w:val="00A02285"/>
    <w:rsid w:val="00A100B7"/>
    <w:rsid w:val="00A21CDE"/>
    <w:rsid w:val="00A2511D"/>
    <w:rsid w:val="00A60598"/>
    <w:rsid w:val="00A66286"/>
    <w:rsid w:val="00A67FA2"/>
    <w:rsid w:val="00A72D18"/>
    <w:rsid w:val="00A7689F"/>
    <w:rsid w:val="00A83355"/>
    <w:rsid w:val="00AA3374"/>
    <w:rsid w:val="00AA3375"/>
    <w:rsid w:val="00AA3644"/>
    <w:rsid w:val="00AA64AB"/>
    <w:rsid w:val="00AC04B7"/>
    <w:rsid w:val="00AC375F"/>
    <w:rsid w:val="00AC5057"/>
    <w:rsid w:val="00AE45B3"/>
    <w:rsid w:val="00AF4514"/>
    <w:rsid w:val="00AF76B7"/>
    <w:rsid w:val="00B00B95"/>
    <w:rsid w:val="00B04DA5"/>
    <w:rsid w:val="00B057EF"/>
    <w:rsid w:val="00B1631B"/>
    <w:rsid w:val="00B31B88"/>
    <w:rsid w:val="00B3449D"/>
    <w:rsid w:val="00B34A52"/>
    <w:rsid w:val="00B45942"/>
    <w:rsid w:val="00B46BF1"/>
    <w:rsid w:val="00B507E7"/>
    <w:rsid w:val="00B61003"/>
    <w:rsid w:val="00B73BD9"/>
    <w:rsid w:val="00B857DF"/>
    <w:rsid w:val="00B93EAD"/>
    <w:rsid w:val="00B973C7"/>
    <w:rsid w:val="00BA208B"/>
    <w:rsid w:val="00BA3E4F"/>
    <w:rsid w:val="00BA451D"/>
    <w:rsid w:val="00BA5B83"/>
    <w:rsid w:val="00BA5C9F"/>
    <w:rsid w:val="00BA765A"/>
    <w:rsid w:val="00BB0A65"/>
    <w:rsid w:val="00BB3367"/>
    <w:rsid w:val="00BB3EE3"/>
    <w:rsid w:val="00BB4AB0"/>
    <w:rsid w:val="00BC0155"/>
    <w:rsid w:val="00BC1765"/>
    <w:rsid w:val="00BF522E"/>
    <w:rsid w:val="00C0172A"/>
    <w:rsid w:val="00C12121"/>
    <w:rsid w:val="00C129EC"/>
    <w:rsid w:val="00C13724"/>
    <w:rsid w:val="00C204AD"/>
    <w:rsid w:val="00C227D8"/>
    <w:rsid w:val="00C262F0"/>
    <w:rsid w:val="00C274A0"/>
    <w:rsid w:val="00C3539A"/>
    <w:rsid w:val="00C37007"/>
    <w:rsid w:val="00C55208"/>
    <w:rsid w:val="00C6145C"/>
    <w:rsid w:val="00C63A43"/>
    <w:rsid w:val="00C72449"/>
    <w:rsid w:val="00C76462"/>
    <w:rsid w:val="00C77DF5"/>
    <w:rsid w:val="00C92D2E"/>
    <w:rsid w:val="00C96435"/>
    <w:rsid w:val="00CB5DA3"/>
    <w:rsid w:val="00CC673A"/>
    <w:rsid w:val="00CD59E9"/>
    <w:rsid w:val="00CE0C49"/>
    <w:rsid w:val="00CE7D37"/>
    <w:rsid w:val="00CF7FD7"/>
    <w:rsid w:val="00D01F37"/>
    <w:rsid w:val="00D025D9"/>
    <w:rsid w:val="00D10B14"/>
    <w:rsid w:val="00D10E72"/>
    <w:rsid w:val="00D2119E"/>
    <w:rsid w:val="00D23147"/>
    <w:rsid w:val="00D320D8"/>
    <w:rsid w:val="00D3347D"/>
    <w:rsid w:val="00D53028"/>
    <w:rsid w:val="00D60D83"/>
    <w:rsid w:val="00D904B5"/>
    <w:rsid w:val="00DA340F"/>
    <w:rsid w:val="00DA46AA"/>
    <w:rsid w:val="00DB6DD2"/>
    <w:rsid w:val="00DC3172"/>
    <w:rsid w:val="00DC4317"/>
    <w:rsid w:val="00DD18C9"/>
    <w:rsid w:val="00DD2DCD"/>
    <w:rsid w:val="00DD4BED"/>
    <w:rsid w:val="00DD6FC1"/>
    <w:rsid w:val="00DE4220"/>
    <w:rsid w:val="00DF0B97"/>
    <w:rsid w:val="00E04B70"/>
    <w:rsid w:val="00E1401B"/>
    <w:rsid w:val="00E14973"/>
    <w:rsid w:val="00E20F75"/>
    <w:rsid w:val="00E30872"/>
    <w:rsid w:val="00E36EAE"/>
    <w:rsid w:val="00E37D41"/>
    <w:rsid w:val="00E4195F"/>
    <w:rsid w:val="00E43F31"/>
    <w:rsid w:val="00E55EFC"/>
    <w:rsid w:val="00E73578"/>
    <w:rsid w:val="00E7475B"/>
    <w:rsid w:val="00E857DB"/>
    <w:rsid w:val="00EA1113"/>
    <w:rsid w:val="00EB27FE"/>
    <w:rsid w:val="00EB336D"/>
    <w:rsid w:val="00EB4A4E"/>
    <w:rsid w:val="00EC2FCA"/>
    <w:rsid w:val="00EC5D92"/>
    <w:rsid w:val="00EE0B9C"/>
    <w:rsid w:val="00EF5A64"/>
    <w:rsid w:val="00F07B58"/>
    <w:rsid w:val="00F1043C"/>
    <w:rsid w:val="00F11434"/>
    <w:rsid w:val="00F13B9E"/>
    <w:rsid w:val="00F226EA"/>
    <w:rsid w:val="00F335C2"/>
    <w:rsid w:val="00F3542F"/>
    <w:rsid w:val="00F4425F"/>
    <w:rsid w:val="00F5799E"/>
    <w:rsid w:val="00F62CE0"/>
    <w:rsid w:val="00F67E78"/>
    <w:rsid w:val="00F9421D"/>
    <w:rsid w:val="00FA5C47"/>
    <w:rsid w:val="00FA703F"/>
    <w:rsid w:val="00FB4DFB"/>
    <w:rsid w:val="00FC4227"/>
    <w:rsid w:val="00FC47FE"/>
    <w:rsid w:val="00FE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56B97C8-ED23-4112-A769-49B90CD48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7B58"/>
    <w:pPr>
      <w:spacing w:after="120"/>
      <w:jc w:val="both"/>
    </w:pPr>
    <w:rPr>
      <w:sz w:val="22"/>
      <w:szCs w:val="22"/>
    </w:rPr>
  </w:style>
  <w:style w:type="paragraph" w:styleId="Heading1">
    <w:name w:val="heading 1"/>
    <w:aliases w:val="TITLU 1"/>
    <w:basedOn w:val="Normal"/>
    <w:next w:val="Normal"/>
    <w:link w:val="Heading1Char"/>
    <w:uiPriority w:val="9"/>
    <w:qFormat/>
    <w:rsid w:val="0010647C"/>
    <w:pPr>
      <w:keepNext/>
      <w:keepLines/>
      <w:spacing w:before="480" w:after="240"/>
      <w:outlineLvl w:val="0"/>
    </w:pPr>
    <w:rPr>
      <w:rFonts w:ascii="Calibri" w:eastAsiaTheme="majorEastAsia" w:hAnsi="Calibri" w:cs="Calibri"/>
      <w:b/>
      <w:bCs/>
      <w:color w:val="000000" w:themeColor="text1"/>
      <w:sz w:val="36"/>
      <w:szCs w:val="36"/>
    </w:rPr>
  </w:style>
  <w:style w:type="paragraph" w:styleId="Heading2">
    <w:name w:val="heading 2"/>
    <w:aliases w:val="TITLU 2"/>
    <w:basedOn w:val="Normal"/>
    <w:next w:val="Normal"/>
    <w:link w:val="Heading2Char"/>
    <w:uiPriority w:val="9"/>
    <w:unhideWhenUsed/>
    <w:qFormat/>
    <w:rsid w:val="0010647C"/>
    <w:pPr>
      <w:keepNext/>
      <w:keepLines/>
      <w:spacing w:before="120"/>
      <w:outlineLvl w:val="1"/>
    </w:pPr>
    <w:rPr>
      <w:rFonts w:ascii="Calibri" w:eastAsiaTheme="majorEastAsia" w:hAnsi="Calibri" w:cs="Calibri"/>
      <w:b/>
      <w:bCs/>
      <w:color w:val="000000" w:themeColor="text1"/>
      <w:sz w:val="28"/>
      <w:szCs w:val="28"/>
    </w:rPr>
  </w:style>
  <w:style w:type="paragraph" w:styleId="Heading3">
    <w:name w:val="heading 3"/>
    <w:aliases w:val="TITLU 3"/>
    <w:basedOn w:val="Normal"/>
    <w:next w:val="Normal"/>
    <w:link w:val="Heading3Char"/>
    <w:uiPriority w:val="9"/>
    <w:unhideWhenUsed/>
    <w:qFormat/>
    <w:rsid w:val="0073357C"/>
    <w:pPr>
      <w:keepNext/>
      <w:keepLines/>
      <w:spacing w:before="120"/>
      <w:outlineLvl w:val="2"/>
    </w:pPr>
    <w:rPr>
      <w:rFonts w:ascii="Calibri" w:eastAsiaTheme="majorEastAsia" w:hAnsi="Calibri" w:cs="Calibri"/>
      <w:b/>
      <w:bCs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64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647C"/>
  </w:style>
  <w:style w:type="paragraph" w:styleId="Footer">
    <w:name w:val="footer"/>
    <w:basedOn w:val="Normal"/>
    <w:link w:val="FooterChar"/>
    <w:uiPriority w:val="99"/>
    <w:unhideWhenUsed/>
    <w:rsid w:val="001064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647C"/>
  </w:style>
  <w:style w:type="character" w:customStyle="1" w:styleId="Heading1Char">
    <w:name w:val="Heading 1 Char"/>
    <w:aliases w:val="TITLU 1 Char"/>
    <w:basedOn w:val="DefaultParagraphFont"/>
    <w:link w:val="Heading1"/>
    <w:uiPriority w:val="9"/>
    <w:rsid w:val="0010647C"/>
    <w:rPr>
      <w:rFonts w:ascii="Calibri" w:eastAsiaTheme="majorEastAsia" w:hAnsi="Calibri" w:cs="Calibri"/>
      <w:b/>
      <w:bCs/>
      <w:color w:val="000000" w:themeColor="text1"/>
      <w:sz w:val="36"/>
      <w:szCs w:val="36"/>
      <w:lang w:val="en-US"/>
    </w:rPr>
  </w:style>
  <w:style w:type="character" w:customStyle="1" w:styleId="Heading2Char">
    <w:name w:val="Heading 2 Char"/>
    <w:aliases w:val="TITLU 2 Char"/>
    <w:basedOn w:val="DefaultParagraphFont"/>
    <w:link w:val="Heading2"/>
    <w:uiPriority w:val="9"/>
    <w:rsid w:val="0010647C"/>
    <w:rPr>
      <w:rFonts w:ascii="Calibri" w:eastAsiaTheme="majorEastAsia" w:hAnsi="Calibri" w:cs="Calibri"/>
      <w:b/>
      <w:bCs/>
      <w:color w:val="000000" w:themeColor="text1"/>
      <w:sz w:val="28"/>
      <w:szCs w:val="28"/>
      <w:lang w:val="en-US"/>
    </w:rPr>
  </w:style>
  <w:style w:type="character" w:customStyle="1" w:styleId="Heading3Char">
    <w:name w:val="Heading 3 Char"/>
    <w:aliases w:val="TITLU 3 Char"/>
    <w:basedOn w:val="DefaultParagraphFont"/>
    <w:link w:val="Heading3"/>
    <w:uiPriority w:val="9"/>
    <w:rsid w:val="0073357C"/>
    <w:rPr>
      <w:rFonts w:ascii="Calibri" w:eastAsiaTheme="majorEastAsia" w:hAnsi="Calibri" w:cs="Calibri"/>
      <w:b/>
      <w:bCs/>
      <w:i/>
      <w:iCs/>
      <w:color w:val="000000" w:themeColor="text1"/>
      <w:sz w:val="20"/>
      <w:szCs w:val="20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73357C"/>
  </w:style>
  <w:style w:type="paragraph" w:styleId="NormalWeb">
    <w:name w:val="Normal (Web)"/>
    <w:basedOn w:val="Normal"/>
    <w:unhideWhenUsed/>
    <w:rsid w:val="00F1143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aliases w:val="FOOTER"/>
    <w:autoRedefine/>
    <w:uiPriority w:val="1"/>
    <w:qFormat/>
    <w:rsid w:val="00636B12"/>
    <w:pPr>
      <w:tabs>
        <w:tab w:val="left" w:pos="5387"/>
      </w:tabs>
    </w:pPr>
    <w:rPr>
      <w:rFonts w:cs="Times New Roman (Body CS)"/>
      <w:color w:val="FFFFFF" w:themeColor="background1"/>
      <w:sz w:val="16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30879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30879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30879"/>
    <w:rPr>
      <w:vertAlign w:val="superscript"/>
    </w:rPr>
  </w:style>
  <w:style w:type="paragraph" w:styleId="ListParagraph">
    <w:name w:val="List Paragraph"/>
    <w:basedOn w:val="Normal"/>
    <w:uiPriority w:val="34"/>
    <w:qFormat/>
    <w:rsid w:val="005D7C4F"/>
    <w:pPr>
      <w:spacing w:after="200" w:line="276" w:lineRule="auto"/>
      <w:ind w:left="720"/>
      <w:contextualSpacing/>
      <w:jc w:val="left"/>
    </w:pPr>
    <w:rPr>
      <w:lang w:val="ro-RO"/>
    </w:rPr>
  </w:style>
  <w:style w:type="paragraph" w:customStyle="1" w:styleId="NOTASUBSOL">
    <w:name w:val="NOTA_SUBSOL"/>
    <w:basedOn w:val="FootnoteText"/>
    <w:link w:val="NOTASUBSOLChar"/>
    <w:autoRedefine/>
    <w:qFormat/>
    <w:rsid w:val="00636B12"/>
    <w:pPr>
      <w:tabs>
        <w:tab w:val="left" w:pos="4962"/>
      </w:tabs>
    </w:pPr>
    <w:rPr>
      <w:sz w:val="16"/>
    </w:rPr>
  </w:style>
  <w:style w:type="character" w:customStyle="1" w:styleId="NOTASUBSOLChar">
    <w:name w:val="NOTA_SUBSOL Char"/>
    <w:basedOn w:val="FootnoteTextChar"/>
    <w:link w:val="NOTASUBSOL"/>
    <w:rsid w:val="00636B12"/>
    <w:rPr>
      <w:sz w:val="16"/>
      <w:szCs w:val="20"/>
      <w:lang w:val="en-US"/>
    </w:rPr>
  </w:style>
  <w:style w:type="table" w:styleId="TableGrid">
    <w:name w:val="Table Grid"/>
    <w:basedOn w:val="TableNormal"/>
    <w:uiPriority w:val="59"/>
    <w:rsid w:val="005D7C4F"/>
    <w:rPr>
      <w:sz w:val="22"/>
      <w:szCs w:val="22"/>
      <w:lang w:val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48223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26E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6EA"/>
    <w:rPr>
      <w:rFonts w:ascii="Tahoma" w:hAnsi="Tahoma" w:cs="Tahoma"/>
      <w:sz w:val="16"/>
      <w:szCs w:val="16"/>
    </w:rPr>
  </w:style>
  <w:style w:type="character" w:customStyle="1" w:styleId="DefaultText1Char">
    <w:name w:val="Default Text:1 Char"/>
    <w:basedOn w:val="DefaultParagraphFont"/>
    <w:link w:val="DefaultText1"/>
    <w:locked/>
    <w:rsid w:val="00427F66"/>
    <w:rPr>
      <w:noProof/>
    </w:rPr>
  </w:style>
  <w:style w:type="paragraph" w:customStyle="1" w:styleId="DefaultText1">
    <w:name w:val="Default Text:1"/>
    <w:basedOn w:val="Normal"/>
    <w:link w:val="DefaultText1Char"/>
    <w:rsid w:val="00427F66"/>
    <w:pPr>
      <w:spacing w:after="0"/>
      <w:jc w:val="left"/>
    </w:pPr>
    <w:rPr>
      <w:noProof/>
      <w:sz w:val="24"/>
      <w:szCs w:val="24"/>
    </w:rPr>
  </w:style>
  <w:style w:type="character" w:styleId="Strong">
    <w:name w:val="Strong"/>
    <w:qFormat/>
    <w:rsid w:val="00BB4AB0"/>
    <w:rPr>
      <w:b/>
      <w:bCs/>
    </w:rPr>
  </w:style>
  <w:style w:type="paragraph" w:styleId="List">
    <w:name w:val="List"/>
    <w:basedOn w:val="Normal"/>
    <w:uiPriority w:val="99"/>
    <w:unhideWhenUsed/>
    <w:rsid w:val="0062102A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62102A"/>
    <w:pPr>
      <w:numPr>
        <w:numId w:val="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NUL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E080321-DAFD-44A9-B60B-4BFDE15E6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1218</Words>
  <Characters>6946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 Bonta</dc:creator>
  <cp:lastModifiedBy>Salarizare3</cp:lastModifiedBy>
  <cp:revision>2</cp:revision>
  <cp:lastPrinted>2025-05-26T06:07:00Z</cp:lastPrinted>
  <dcterms:created xsi:type="dcterms:W3CDTF">2026-10-21T11:32:00Z</dcterms:created>
  <dcterms:modified xsi:type="dcterms:W3CDTF">2026-10-21T11:32:00Z</dcterms:modified>
</cp:coreProperties>
</file>