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AC4201" w:rsidRDefault="00043A61" w:rsidP="00A74EA4">
      <w:pPr>
        <w:spacing w:line="240" w:lineRule="auto"/>
        <w:ind w:left="709"/>
        <w:rPr>
          <w:rFonts w:asciiTheme="minorHAnsi" w:hAnsiTheme="minorHAnsi" w:cstheme="minorHAnsi"/>
          <w:sz w:val="24"/>
          <w:szCs w:val="24"/>
        </w:rPr>
      </w:pPr>
    </w:p>
    <w:p w:rsidR="007B41D4" w:rsidRPr="00AC4201" w:rsidRDefault="00FA54A4" w:rsidP="00A74EA4">
      <w:pPr>
        <w:spacing w:line="240" w:lineRule="auto"/>
        <w:ind w:left="709"/>
        <w:jc w:val="center"/>
        <w:rPr>
          <w:rFonts w:asciiTheme="minorHAnsi" w:hAnsiTheme="minorHAnsi" w:cstheme="minorHAnsi"/>
          <w:sz w:val="24"/>
          <w:szCs w:val="24"/>
        </w:rPr>
      </w:pPr>
      <w:r w:rsidRPr="00AC4201">
        <w:rPr>
          <w:rFonts w:asciiTheme="minorHAnsi" w:hAnsiTheme="minorHAnsi" w:cstheme="minorHAnsi"/>
          <w:sz w:val="24"/>
          <w:szCs w:val="24"/>
        </w:rPr>
        <w:t>A N U N Ț</w:t>
      </w:r>
    </w:p>
    <w:p w:rsidR="00FB59AB" w:rsidRPr="00AC4201" w:rsidRDefault="00842D0F" w:rsidP="00842D0F">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 xml:space="preserve">Primăria Comunei Buciumeni, cu sediul în localitatea Buciumeni, Str. Principală nr. 213, județul Galați, organizează </w:t>
      </w:r>
      <w:r w:rsidR="00AE3BF3" w:rsidRPr="00AC4201">
        <w:rPr>
          <w:rFonts w:asciiTheme="minorHAnsi" w:hAnsiTheme="minorHAnsi" w:cstheme="minorHAnsi"/>
          <w:sz w:val="24"/>
          <w:szCs w:val="24"/>
        </w:rPr>
        <w:t>concurs pentru ocuparea unei functii contractual</w:t>
      </w:r>
      <w:r w:rsidR="0039472C" w:rsidRPr="00AC4201">
        <w:rPr>
          <w:rFonts w:asciiTheme="minorHAnsi" w:hAnsiTheme="minorHAnsi" w:cstheme="minorHAnsi"/>
          <w:sz w:val="24"/>
          <w:szCs w:val="24"/>
        </w:rPr>
        <w:t>e</w:t>
      </w:r>
      <w:r w:rsidR="00AE3BF3" w:rsidRPr="00AC4201">
        <w:rPr>
          <w:rFonts w:asciiTheme="minorHAnsi" w:hAnsiTheme="minorHAnsi" w:cstheme="minorHAnsi"/>
          <w:sz w:val="24"/>
          <w:szCs w:val="24"/>
        </w:rPr>
        <w:t xml:space="preserve"> </w:t>
      </w:r>
      <w:r w:rsidR="0039472C" w:rsidRPr="00AC4201">
        <w:rPr>
          <w:rFonts w:asciiTheme="minorHAnsi" w:hAnsiTheme="minorHAnsi" w:cstheme="minorHAnsi"/>
          <w:sz w:val="24"/>
          <w:szCs w:val="24"/>
        </w:rPr>
        <w:t>de Asistent medical comunitar grad profesional debutant -</w:t>
      </w:r>
      <w:r w:rsidR="008F6CB5" w:rsidRPr="00AC4201">
        <w:rPr>
          <w:rFonts w:asciiTheme="minorHAnsi" w:hAnsiTheme="minorHAnsi" w:cstheme="minorHAnsi"/>
          <w:sz w:val="24"/>
          <w:szCs w:val="24"/>
        </w:rPr>
        <w:t xml:space="preserve">temporar </w:t>
      </w:r>
      <w:r w:rsidR="00AE3BF3" w:rsidRPr="00AC4201">
        <w:rPr>
          <w:rFonts w:asciiTheme="minorHAnsi" w:hAnsiTheme="minorHAnsi" w:cstheme="minorHAnsi"/>
          <w:sz w:val="24"/>
          <w:szCs w:val="24"/>
        </w:rPr>
        <w:t>vacante in conformitate cu prevederile</w:t>
      </w:r>
      <w:r w:rsidR="008F6CB5" w:rsidRPr="00AC4201">
        <w:rPr>
          <w:rFonts w:asciiTheme="minorHAnsi" w:hAnsiTheme="minorHAnsi" w:cstheme="minorHAnsi"/>
          <w:sz w:val="24"/>
          <w:szCs w:val="24"/>
        </w:rPr>
        <w:t xml:space="preserve"> H.G. nr. 1336/</w:t>
      </w:r>
      <w:r w:rsidR="00614E3B" w:rsidRPr="00AC4201">
        <w:rPr>
          <w:rFonts w:asciiTheme="minorHAnsi" w:hAnsiTheme="minorHAnsi" w:cstheme="minorHAnsi"/>
          <w:sz w:val="24"/>
          <w:szCs w:val="24"/>
        </w:rPr>
        <w:t>28.10.2022</w:t>
      </w:r>
      <w:r w:rsidR="00EE2A44" w:rsidRPr="00AC4201">
        <w:rPr>
          <w:rFonts w:asciiTheme="minorHAnsi" w:hAnsiTheme="minorHAnsi" w:cstheme="minorHAnsi"/>
          <w:sz w:val="24"/>
          <w:szCs w:val="24"/>
        </w:rPr>
        <w:t xml:space="preserve">, respectând prevederile Ordonanței de Urgență nr. </w:t>
      </w:r>
      <w:r w:rsidR="00AC4201" w:rsidRPr="00AC4201">
        <w:rPr>
          <w:rFonts w:asciiTheme="minorHAnsi" w:hAnsiTheme="minorHAnsi" w:cstheme="minorHAnsi"/>
          <w:sz w:val="24"/>
          <w:szCs w:val="24"/>
        </w:rPr>
        <w:t>141/2025</w:t>
      </w:r>
      <w:r w:rsidR="00993333" w:rsidRPr="00AC4201">
        <w:rPr>
          <w:rFonts w:asciiTheme="minorHAnsi" w:hAnsiTheme="minorHAnsi" w:cstheme="minorHAnsi"/>
          <w:sz w:val="24"/>
          <w:szCs w:val="24"/>
        </w:rPr>
        <w:t xml:space="preserve">, </w:t>
      </w:r>
      <w:r w:rsidR="00AA40B9" w:rsidRPr="00AC4201">
        <w:rPr>
          <w:rFonts w:asciiTheme="minorHAnsi" w:hAnsiTheme="minorHAnsi" w:cstheme="minorHAnsi"/>
          <w:sz w:val="24"/>
          <w:szCs w:val="24"/>
        </w:rPr>
        <w:t>după cum urmează:</w:t>
      </w:r>
    </w:p>
    <w:p w:rsidR="00AA40B9" w:rsidRPr="00AC4201" w:rsidRDefault="00AA40B9" w:rsidP="0070707E">
      <w:pPr>
        <w:spacing w:after="0"/>
        <w:ind w:firstLine="708"/>
        <w:jc w:val="both"/>
        <w:rPr>
          <w:rFonts w:asciiTheme="minorHAnsi" w:hAnsiTheme="minorHAnsi" w:cstheme="minorHAnsi"/>
          <w:sz w:val="24"/>
          <w:szCs w:val="24"/>
        </w:rPr>
      </w:pPr>
    </w:p>
    <w:p w:rsidR="00820DFD" w:rsidRPr="00AC4201" w:rsidRDefault="00820DFD" w:rsidP="0070707E">
      <w:pPr>
        <w:widowControl w:val="0"/>
        <w:spacing w:after="0"/>
        <w:contextualSpacing/>
        <w:jc w:val="both"/>
        <w:rPr>
          <w:rFonts w:asciiTheme="minorHAnsi" w:hAnsiTheme="minorHAnsi" w:cstheme="minorHAnsi"/>
          <w:sz w:val="24"/>
          <w:szCs w:val="24"/>
        </w:rPr>
      </w:pPr>
      <w:r w:rsidRPr="00AC4201">
        <w:rPr>
          <w:rFonts w:asciiTheme="minorHAnsi" w:hAnsiTheme="minorHAnsi" w:cstheme="minorHAnsi"/>
          <w:bCs/>
          <w:sz w:val="24"/>
          <w:szCs w:val="24"/>
        </w:rPr>
        <w:t>DENUMIREA POSTULUI:</w:t>
      </w:r>
      <w:r w:rsidRPr="00AC4201">
        <w:rPr>
          <w:rFonts w:asciiTheme="minorHAnsi" w:hAnsiTheme="minorHAnsi" w:cstheme="minorHAnsi"/>
          <w:sz w:val="24"/>
          <w:szCs w:val="24"/>
        </w:rPr>
        <w:t xml:space="preserve"> </w:t>
      </w:r>
      <w:r w:rsidR="00842D0F" w:rsidRPr="00AC4201">
        <w:rPr>
          <w:rFonts w:asciiTheme="minorHAnsi" w:hAnsiTheme="minorHAnsi" w:cstheme="minorHAnsi"/>
          <w:sz w:val="24"/>
          <w:szCs w:val="24"/>
        </w:rPr>
        <w:t>Asistent medical comunitar grad profesional debutant</w:t>
      </w:r>
    </w:p>
    <w:p w:rsidR="00820DFD" w:rsidRPr="00AC4201" w:rsidRDefault="00820DFD" w:rsidP="0070707E">
      <w:pPr>
        <w:widowControl w:val="0"/>
        <w:spacing w:after="0"/>
        <w:contextualSpacing/>
        <w:jc w:val="both"/>
        <w:rPr>
          <w:rFonts w:asciiTheme="minorHAnsi" w:hAnsiTheme="minorHAnsi" w:cstheme="minorHAnsi"/>
          <w:sz w:val="24"/>
          <w:szCs w:val="24"/>
        </w:rPr>
      </w:pPr>
      <w:r w:rsidRPr="00AC4201">
        <w:rPr>
          <w:rFonts w:asciiTheme="minorHAnsi" w:hAnsiTheme="minorHAnsi" w:cstheme="minorHAnsi"/>
          <w:bCs/>
          <w:sz w:val="24"/>
          <w:szCs w:val="24"/>
        </w:rPr>
        <w:t>NUMĂRUL POSTURILOR:</w:t>
      </w:r>
      <w:r w:rsidRPr="00AC4201">
        <w:rPr>
          <w:rFonts w:asciiTheme="minorHAnsi" w:hAnsiTheme="minorHAnsi" w:cstheme="minorHAnsi"/>
          <w:sz w:val="24"/>
          <w:szCs w:val="24"/>
        </w:rPr>
        <w:t xml:space="preserve"> 1 post temporar vacant</w:t>
      </w:r>
    </w:p>
    <w:p w:rsidR="00842D0F" w:rsidRPr="00AC4201" w:rsidRDefault="00820DFD" w:rsidP="0070707E">
      <w:pPr>
        <w:widowControl w:val="0"/>
        <w:spacing w:after="0"/>
        <w:contextualSpacing/>
        <w:jc w:val="both"/>
        <w:rPr>
          <w:rFonts w:asciiTheme="minorHAnsi" w:hAnsiTheme="minorHAnsi" w:cstheme="minorHAnsi"/>
          <w:sz w:val="24"/>
          <w:szCs w:val="24"/>
        </w:rPr>
      </w:pPr>
      <w:r w:rsidRPr="00AC4201">
        <w:rPr>
          <w:rFonts w:asciiTheme="minorHAnsi" w:hAnsiTheme="minorHAnsi" w:cstheme="minorHAnsi"/>
          <w:bCs/>
          <w:sz w:val="24"/>
          <w:szCs w:val="24"/>
        </w:rPr>
        <w:t>NIVELUL POSTULUI:</w:t>
      </w:r>
      <w:r w:rsidRPr="00AC4201">
        <w:rPr>
          <w:rFonts w:asciiTheme="minorHAnsi" w:hAnsiTheme="minorHAnsi" w:cstheme="minorHAnsi"/>
          <w:sz w:val="24"/>
          <w:szCs w:val="24"/>
        </w:rPr>
        <w:t xml:space="preserve"> funcție de execuție</w:t>
      </w:r>
    </w:p>
    <w:p w:rsidR="00820DFD" w:rsidRPr="00AC4201" w:rsidRDefault="00820DFD" w:rsidP="0070707E">
      <w:pPr>
        <w:widowControl w:val="0"/>
        <w:spacing w:after="0"/>
        <w:contextualSpacing/>
        <w:jc w:val="both"/>
        <w:rPr>
          <w:rFonts w:asciiTheme="minorHAnsi" w:hAnsiTheme="minorHAnsi" w:cstheme="minorHAnsi"/>
          <w:sz w:val="24"/>
          <w:szCs w:val="24"/>
        </w:rPr>
      </w:pPr>
      <w:r w:rsidRPr="00AC4201">
        <w:rPr>
          <w:rFonts w:asciiTheme="minorHAnsi" w:hAnsiTheme="minorHAnsi" w:cstheme="minorHAnsi"/>
          <w:bCs/>
          <w:sz w:val="24"/>
          <w:szCs w:val="24"/>
        </w:rPr>
        <w:t>COMPARTIMENT/STRUCTURA:</w:t>
      </w:r>
      <w:r w:rsidRPr="00AC4201">
        <w:rPr>
          <w:rFonts w:asciiTheme="minorHAnsi" w:hAnsiTheme="minorHAnsi" w:cstheme="minorHAnsi"/>
          <w:sz w:val="24"/>
          <w:szCs w:val="24"/>
        </w:rPr>
        <w:t xml:space="preserve"> </w:t>
      </w:r>
      <w:r w:rsidR="00842D0F" w:rsidRPr="00AC4201">
        <w:rPr>
          <w:rFonts w:asciiTheme="minorHAnsi" w:hAnsiTheme="minorHAnsi" w:cstheme="minorHAnsi"/>
          <w:sz w:val="24"/>
          <w:szCs w:val="24"/>
        </w:rPr>
        <w:t>în cadrul Aparatului de specialitate al primarului comunei Buciumeni</w:t>
      </w:r>
    </w:p>
    <w:p w:rsidR="00820DFD" w:rsidRPr="00AC4201" w:rsidRDefault="00820DFD" w:rsidP="0070707E">
      <w:pPr>
        <w:widowControl w:val="0"/>
        <w:spacing w:after="0"/>
        <w:contextualSpacing/>
        <w:jc w:val="both"/>
        <w:rPr>
          <w:rFonts w:asciiTheme="minorHAnsi" w:hAnsiTheme="minorHAnsi" w:cstheme="minorHAnsi"/>
          <w:sz w:val="24"/>
          <w:szCs w:val="24"/>
        </w:rPr>
      </w:pPr>
      <w:r w:rsidRPr="00AC4201">
        <w:rPr>
          <w:rFonts w:asciiTheme="minorHAnsi" w:hAnsiTheme="minorHAnsi" w:cstheme="minorHAnsi"/>
          <w:bCs/>
          <w:sz w:val="24"/>
          <w:szCs w:val="24"/>
        </w:rPr>
        <w:t>DURATA TIMPULUI DE LUCRU</w:t>
      </w:r>
      <w:r w:rsidRPr="00AC4201">
        <w:rPr>
          <w:rFonts w:asciiTheme="minorHAnsi" w:hAnsiTheme="minorHAnsi" w:cstheme="minorHAnsi"/>
          <w:sz w:val="24"/>
          <w:szCs w:val="24"/>
        </w:rPr>
        <w:t xml:space="preserve">: </w:t>
      </w:r>
      <w:r w:rsidR="008F6CB5" w:rsidRPr="00AC4201">
        <w:rPr>
          <w:rFonts w:asciiTheme="minorHAnsi" w:hAnsiTheme="minorHAnsi" w:cstheme="minorHAnsi"/>
          <w:sz w:val="24"/>
          <w:szCs w:val="24"/>
        </w:rPr>
        <w:t>8</w:t>
      </w:r>
      <w:r w:rsidRPr="00AC4201">
        <w:rPr>
          <w:rFonts w:asciiTheme="minorHAnsi" w:hAnsiTheme="minorHAnsi" w:cstheme="minorHAnsi"/>
          <w:sz w:val="24"/>
          <w:szCs w:val="24"/>
        </w:rPr>
        <w:t xml:space="preserve"> ore pe zi; </w:t>
      </w:r>
      <w:r w:rsidR="008F6CB5" w:rsidRPr="00AC4201">
        <w:rPr>
          <w:rFonts w:asciiTheme="minorHAnsi" w:hAnsiTheme="minorHAnsi" w:cstheme="minorHAnsi"/>
          <w:sz w:val="24"/>
          <w:szCs w:val="24"/>
        </w:rPr>
        <w:t>40</w:t>
      </w:r>
      <w:r w:rsidRPr="00AC4201">
        <w:rPr>
          <w:rFonts w:asciiTheme="minorHAnsi" w:hAnsiTheme="minorHAnsi" w:cstheme="minorHAnsi"/>
          <w:sz w:val="24"/>
          <w:szCs w:val="24"/>
        </w:rPr>
        <w:t xml:space="preserve"> de ore pe săptămână</w:t>
      </w:r>
    </w:p>
    <w:p w:rsidR="00820DFD" w:rsidRPr="00AC4201" w:rsidRDefault="00820DFD" w:rsidP="0070707E">
      <w:pPr>
        <w:widowControl w:val="0"/>
        <w:spacing w:after="0"/>
        <w:contextualSpacing/>
        <w:jc w:val="both"/>
        <w:rPr>
          <w:rFonts w:asciiTheme="minorHAnsi" w:hAnsiTheme="minorHAnsi" w:cstheme="minorHAnsi"/>
          <w:sz w:val="24"/>
          <w:szCs w:val="24"/>
        </w:rPr>
      </w:pPr>
      <w:r w:rsidRPr="00AC4201">
        <w:rPr>
          <w:rFonts w:asciiTheme="minorHAnsi" w:hAnsiTheme="minorHAnsi" w:cstheme="minorHAnsi"/>
          <w:bCs/>
          <w:sz w:val="24"/>
          <w:szCs w:val="24"/>
        </w:rPr>
        <w:t>PERIOADA:</w:t>
      </w:r>
      <w:r w:rsidRPr="00AC4201">
        <w:rPr>
          <w:rFonts w:asciiTheme="minorHAnsi" w:hAnsiTheme="minorHAnsi" w:cstheme="minorHAnsi"/>
          <w:sz w:val="24"/>
          <w:szCs w:val="24"/>
        </w:rPr>
        <w:t xml:space="preserve">  determinata</w:t>
      </w:r>
    </w:p>
    <w:p w:rsidR="00DD1555" w:rsidRPr="00AC4201" w:rsidRDefault="00DD1555" w:rsidP="0070707E">
      <w:pPr>
        <w:spacing w:after="0"/>
        <w:jc w:val="both"/>
        <w:rPr>
          <w:rFonts w:asciiTheme="minorHAnsi" w:hAnsiTheme="minorHAnsi" w:cstheme="minorHAnsi"/>
          <w:sz w:val="24"/>
          <w:szCs w:val="24"/>
        </w:rPr>
      </w:pPr>
    </w:p>
    <w:p w:rsidR="00DD1555" w:rsidRPr="00AC4201" w:rsidRDefault="00DD1555" w:rsidP="0070707E">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AC4201" w:rsidRDefault="00DD1555" w:rsidP="0070707E">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Pentru a ocupa un post contractual vacant</w:t>
      </w:r>
      <w:r w:rsidR="00820DFD" w:rsidRPr="00AC4201">
        <w:rPr>
          <w:rFonts w:asciiTheme="minorHAnsi" w:hAnsiTheme="minorHAnsi" w:cstheme="minorHAnsi"/>
          <w:sz w:val="24"/>
          <w:szCs w:val="24"/>
        </w:rPr>
        <w:t>/temporar vacant</w:t>
      </w:r>
      <w:r w:rsidRPr="00AC4201">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AC4201" w:rsidRDefault="00820DFD" w:rsidP="0070707E">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AC4201" w:rsidRDefault="00820DFD" w:rsidP="0070707E">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b) cunoaște limba română, scris și vorbit;</w:t>
      </w:r>
    </w:p>
    <w:p w:rsidR="00820DFD" w:rsidRPr="00AC4201" w:rsidRDefault="00820DFD" w:rsidP="0070707E">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AC4201" w:rsidRDefault="00820DFD" w:rsidP="0070707E">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AC4201" w:rsidRDefault="00820DFD" w:rsidP="0070707E">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AC4201" w:rsidRDefault="00820DFD" w:rsidP="0070707E">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AC4201" w:rsidRDefault="00820DFD" w:rsidP="0070707E">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AC4201" w:rsidRDefault="00820DFD" w:rsidP="0070707E">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AC4201" w:rsidRDefault="00820DFD" w:rsidP="0070707E">
      <w:pPr>
        <w:spacing w:after="0"/>
        <w:ind w:firstLine="708"/>
        <w:jc w:val="both"/>
        <w:rPr>
          <w:rFonts w:asciiTheme="minorHAnsi" w:hAnsiTheme="minorHAnsi" w:cstheme="minorHAnsi"/>
          <w:sz w:val="24"/>
          <w:szCs w:val="24"/>
        </w:rPr>
      </w:pPr>
    </w:p>
    <w:p w:rsidR="00DD1555" w:rsidRPr="00AC4201" w:rsidRDefault="00DD1555" w:rsidP="0070707E">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Condiţiile specifice necesare în vederea participării la concurs şi a ocupării funcţiei contractuale stabilite pe baza atribuțiilor corespunzătoare postului sunt:</w:t>
      </w:r>
    </w:p>
    <w:p w:rsidR="00842D0F" w:rsidRPr="00AC4201" w:rsidRDefault="00842D0F" w:rsidP="00842D0F">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w:t>
      </w:r>
      <w:r w:rsidR="00AC4201">
        <w:rPr>
          <w:rFonts w:asciiTheme="minorHAnsi" w:hAnsiTheme="minorHAnsi" w:cstheme="minorHAnsi"/>
          <w:sz w:val="24"/>
          <w:szCs w:val="24"/>
        </w:rPr>
        <w:t>Studii:</w:t>
      </w:r>
      <w:r w:rsidRPr="00AC4201">
        <w:rPr>
          <w:rFonts w:asciiTheme="minorHAnsi" w:hAnsiTheme="minorHAnsi" w:cstheme="minorHAnsi"/>
          <w:sz w:val="24"/>
          <w:szCs w:val="24"/>
        </w:rPr>
        <w:t xml:space="preserve"> absolvirea liceului sanitar, studii postliceale sanitare sau învăţământ universitar în</w:t>
      </w:r>
    </w:p>
    <w:p w:rsidR="00842D0F" w:rsidRPr="00AC4201" w:rsidRDefault="00842D0F" w:rsidP="00842D0F">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specializarea &amp;quot;asistenţă medicală&amp;quot;, conform HG nr.324/2019, art.17 alin.(4)</w:t>
      </w:r>
    </w:p>
    <w:p w:rsidR="00842D0F" w:rsidRPr="00AC4201" w:rsidRDefault="00842D0F" w:rsidP="00842D0F">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 cunoştinţe de operare pe calculator: nivel minim</w:t>
      </w:r>
    </w:p>
    <w:p w:rsidR="00842D0F" w:rsidRPr="00AC4201" w:rsidRDefault="00842D0F" w:rsidP="00842D0F">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 certificat de membru, adeverință și aviz anual eliberat de Ordinului Asistentilor</w:t>
      </w:r>
    </w:p>
    <w:p w:rsidR="00842D0F" w:rsidRPr="00AC4201" w:rsidRDefault="00842D0F" w:rsidP="00842D0F">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Medicali Generaliști, Moașelor și Asistenților Medicali din Romania</w:t>
      </w:r>
    </w:p>
    <w:p w:rsidR="00DD1555" w:rsidRPr="00AC4201" w:rsidRDefault="00842D0F" w:rsidP="00842D0F">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 vechime în specialitatea studiilor:</w:t>
      </w:r>
      <w:r w:rsidR="00AC4201">
        <w:rPr>
          <w:rFonts w:asciiTheme="minorHAnsi" w:hAnsiTheme="minorHAnsi" w:cstheme="minorHAnsi"/>
          <w:sz w:val="24"/>
          <w:szCs w:val="24"/>
        </w:rPr>
        <w:t xml:space="preserve"> </w:t>
      </w:r>
      <w:r w:rsidRPr="00AC4201">
        <w:rPr>
          <w:rFonts w:asciiTheme="minorHAnsi" w:hAnsiTheme="minorHAnsi" w:cstheme="minorHAnsi"/>
          <w:sz w:val="24"/>
          <w:szCs w:val="24"/>
        </w:rPr>
        <w:t>nu este cazul.</w:t>
      </w:r>
    </w:p>
    <w:p w:rsidR="00820DFD" w:rsidRPr="00AC4201" w:rsidRDefault="00820DFD" w:rsidP="0070707E">
      <w:pPr>
        <w:spacing w:after="0"/>
        <w:ind w:firstLine="708"/>
        <w:jc w:val="both"/>
        <w:rPr>
          <w:rFonts w:asciiTheme="minorHAnsi" w:hAnsiTheme="minorHAnsi" w:cstheme="minorHAnsi"/>
          <w:sz w:val="24"/>
          <w:szCs w:val="24"/>
        </w:rPr>
      </w:pPr>
    </w:p>
    <w:p w:rsidR="00820DFD" w:rsidRPr="00AC4201" w:rsidRDefault="00491139" w:rsidP="0070707E">
      <w:pPr>
        <w:spacing w:after="0"/>
        <w:ind w:firstLine="708"/>
        <w:jc w:val="both"/>
        <w:rPr>
          <w:rFonts w:asciiTheme="minorHAnsi" w:hAnsiTheme="minorHAnsi" w:cstheme="minorHAnsi"/>
          <w:sz w:val="24"/>
          <w:szCs w:val="24"/>
          <w:shd w:val="clear" w:color="auto" w:fill="FFFFFF"/>
        </w:rPr>
      </w:pPr>
      <w:r w:rsidRPr="00AC4201">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AC4201" w:rsidRDefault="00491139" w:rsidP="0070707E">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AC4201" w:rsidRDefault="00491139" w:rsidP="0070707E">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b) copia actului de identitate sau orice alt document care atestă identitatea, potrivit legii, aflate în termen de valabilitate;</w:t>
      </w:r>
    </w:p>
    <w:p w:rsidR="00491139" w:rsidRPr="00AC4201" w:rsidRDefault="00491139" w:rsidP="0070707E">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c) copia certificatului de căsătorie sau a altui document prin care s-a realizat schimbarea de nume, după caz;</w:t>
      </w:r>
    </w:p>
    <w:p w:rsidR="00491139" w:rsidRPr="00AC4201" w:rsidRDefault="00491139" w:rsidP="0070707E">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AC4201" w:rsidRDefault="00491139" w:rsidP="0070707E">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AC4201" w:rsidRDefault="00491139" w:rsidP="0070707E">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f) certificat de cazier judiciar sau, după caz, extrasul de pe cazierul judiciar;</w:t>
      </w:r>
    </w:p>
    <w:p w:rsidR="00491139" w:rsidRPr="00AC4201" w:rsidRDefault="00491139" w:rsidP="0070707E">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AC4201" w:rsidRDefault="00491139" w:rsidP="0070707E">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AC4201" w:rsidRDefault="00491139" w:rsidP="0070707E">
      <w:pPr>
        <w:spacing w:after="0"/>
        <w:ind w:firstLine="708"/>
        <w:jc w:val="both"/>
        <w:rPr>
          <w:rFonts w:asciiTheme="minorHAnsi" w:hAnsiTheme="minorHAnsi" w:cstheme="minorHAnsi"/>
          <w:sz w:val="24"/>
          <w:szCs w:val="24"/>
        </w:rPr>
      </w:pPr>
      <w:r w:rsidRPr="00AC4201">
        <w:rPr>
          <w:rFonts w:asciiTheme="minorHAnsi" w:hAnsiTheme="minorHAnsi" w:cstheme="minorHAnsi"/>
          <w:sz w:val="24"/>
          <w:szCs w:val="24"/>
        </w:rPr>
        <w:t>i) curriculum vitae, model comun european.</w:t>
      </w:r>
    </w:p>
    <w:p w:rsidR="00491139" w:rsidRPr="00AC4201" w:rsidRDefault="00491139" w:rsidP="00DD1555">
      <w:pPr>
        <w:spacing w:after="0" w:line="240" w:lineRule="auto"/>
        <w:ind w:firstLine="708"/>
        <w:jc w:val="both"/>
        <w:rPr>
          <w:rFonts w:asciiTheme="minorHAnsi" w:hAnsiTheme="minorHAnsi" w:cstheme="minorHAnsi"/>
          <w:sz w:val="24"/>
          <w:szCs w:val="24"/>
        </w:rPr>
      </w:pPr>
    </w:p>
    <w:p w:rsidR="00DD1555" w:rsidRPr="00AC4201" w:rsidRDefault="00DD1555" w:rsidP="00DD1555">
      <w:pPr>
        <w:spacing w:after="0" w:line="240" w:lineRule="auto"/>
        <w:ind w:firstLine="708"/>
        <w:jc w:val="both"/>
        <w:rPr>
          <w:rFonts w:asciiTheme="minorHAnsi" w:hAnsiTheme="minorHAnsi" w:cstheme="minorHAnsi"/>
          <w:sz w:val="24"/>
          <w:szCs w:val="24"/>
        </w:rPr>
      </w:pPr>
      <w:r w:rsidRPr="00AC4201">
        <w:rPr>
          <w:rFonts w:asciiTheme="minorHAnsi" w:hAnsiTheme="minorHAnsi" w:cstheme="minorHAnsi"/>
          <w:sz w:val="24"/>
          <w:szCs w:val="24"/>
        </w:rPr>
        <w:t xml:space="preserve">CALENDARUL </w:t>
      </w:r>
      <w:r w:rsidR="00645198" w:rsidRPr="00AC4201">
        <w:rPr>
          <w:rFonts w:asciiTheme="minorHAnsi" w:hAnsiTheme="minorHAnsi" w:cstheme="minorHAnsi"/>
          <w:sz w:val="24"/>
          <w:szCs w:val="24"/>
        </w:rPr>
        <w:t xml:space="preserve">DE DESFASURARE A </w:t>
      </w:r>
      <w:r w:rsidRPr="00AC4201">
        <w:rPr>
          <w:rFonts w:asciiTheme="minorHAnsi" w:hAnsiTheme="minorHAnsi" w:cstheme="minorHAnsi"/>
          <w:sz w:val="24"/>
          <w:szCs w:val="24"/>
        </w:rPr>
        <w:t>CONCURSULUI</w:t>
      </w:r>
      <w:r w:rsidR="00645198" w:rsidRPr="00AC4201">
        <w:rPr>
          <w:rFonts w:asciiTheme="minorHAnsi" w:hAnsiTheme="minorHAnsi" w:cstheme="minorHAnsi"/>
          <w:sz w:val="24"/>
          <w:szCs w:val="24"/>
        </w:rPr>
        <w:t xml:space="preserve"> CE VA FI ORGANIZAT LA SEDIUL INSTITUTIEI</w:t>
      </w:r>
      <w:r w:rsidRPr="00AC4201">
        <w:rPr>
          <w:rFonts w:asciiTheme="minorHAnsi" w:hAnsiTheme="minorHAnsi" w:cstheme="minorHAnsi"/>
          <w:sz w:val="24"/>
          <w:szCs w:val="24"/>
        </w:rPr>
        <w:t>:</w:t>
      </w:r>
    </w:p>
    <w:p w:rsidR="00820DFD" w:rsidRPr="00AC4201"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AC4201" w:rsidTr="005E5910">
        <w:trPr>
          <w:trHeight w:val="551"/>
        </w:trPr>
        <w:tc>
          <w:tcPr>
            <w:tcW w:w="637" w:type="dxa"/>
          </w:tcPr>
          <w:p w:rsidR="00D30C32" w:rsidRPr="00AC4201" w:rsidRDefault="00D30C32" w:rsidP="009462C3">
            <w:pPr>
              <w:pStyle w:val="TableParagraph"/>
              <w:spacing w:line="270" w:lineRule="atLeast"/>
              <w:ind w:left="141" w:right="113" w:firstLine="7"/>
              <w:rPr>
                <w:rFonts w:asciiTheme="minorHAnsi" w:hAnsiTheme="minorHAnsi" w:cstheme="minorHAnsi"/>
                <w:sz w:val="24"/>
                <w:szCs w:val="24"/>
              </w:rPr>
            </w:pPr>
            <w:r w:rsidRPr="00AC4201">
              <w:rPr>
                <w:rFonts w:asciiTheme="minorHAnsi" w:hAnsiTheme="minorHAnsi" w:cstheme="minorHAnsi"/>
                <w:sz w:val="24"/>
                <w:szCs w:val="24"/>
              </w:rPr>
              <w:t>Nr.</w:t>
            </w:r>
            <w:r w:rsidRPr="00AC4201">
              <w:rPr>
                <w:rFonts w:asciiTheme="minorHAnsi" w:hAnsiTheme="minorHAnsi" w:cstheme="minorHAnsi"/>
                <w:spacing w:val="-57"/>
                <w:sz w:val="24"/>
                <w:szCs w:val="24"/>
              </w:rPr>
              <w:t xml:space="preserve"> </w:t>
            </w:r>
            <w:r w:rsidRPr="00AC4201">
              <w:rPr>
                <w:rFonts w:asciiTheme="minorHAnsi" w:hAnsiTheme="minorHAnsi" w:cstheme="minorHAnsi"/>
                <w:sz w:val="24"/>
                <w:szCs w:val="24"/>
              </w:rPr>
              <w:t>crt.</w:t>
            </w:r>
          </w:p>
        </w:tc>
        <w:tc>
          <w:tcPr>
            <w:tcW w:w="4630" w:type="dxa"/>
          </w:tcPr>
          <w:p w:rsidR="00D30C32" w:rsidRPr="00AC4201" w:rsidRDefault="00D30C32" w:rsidP="00D30C32">
            <w:pPr>
              <w:pStyle w:val="TableParagraph"/>
              <w:spacing w:before="138"/>
              <w:ind w:left="94" w:right="142"/>
              <w:jc w:val="center"/>
              <w:rPr>
                <w:rFonts w:asciiTheme="minorHAnsi" w:hAnsiTheme="minorHAnsi" w:cstheme="minorHAnsi"/>
                <w:sz w:val="24"/>
                <w:szCs w:val="24"/>
              </w:rPr>
            </w:pPr>
            <w:r w:rsidRPr="00AC4201">
              <w:rPr>
                <w:rFonts w:asciiTheme="minorHAnsi" w:hAnsiTheme="minorHAnsi" w:cstheme="minorHAnsi"/>
                <w:sz w:val="24"/>
                <w:szCs w:val="24"/>
              </w:rPr>
              <w:t>Activităţi</w:t>
            </w:r>
          </w:p>
        </w:tc>
        <w:tc>
          <w:tcPr>
            <w:tcW w:w="4961" w:type="dxa"/>
          </w:tcPr>
          <w:p w:rsidR="00D30C32" w:rsidRPr="00AC4201" w:rsidRDefault="00D30C32" w:rsidP="008F6CB5">
            <w:pPr>
              <w:pStyle w:val="TableParagraph"/>
              <w:ind w:left="206" w:right="197"/>
              <w:jc w:val="center"/>
              <w:rPr>
                <w:rFonts w:asciiTheme="minorHAnsi" w:hAnsiTheme="minorHAnsi" w:cstheme="minorHAnsi"/>
                <w:sz w:val="24"/>
                <w:szCs w:val="24"/>
              </w:rPr>
            </w:pPr>
            <w:r w:rsidRPr="00AC4201">
              <w:rPr>
                <w:rFonts w:asciiTheme="minorHAnsi" w:hAnsiTheme="minorHAnsi" w:cstheme="minorHAnsi"/>
                <w:sz w:val="24"/>
                <w:szCs w:val="24"/>
              </w:rPr>
              <w:t>Data</w:t>
            </w:r>
          </w:p>
        </w:tc>
      </w:tr>
      <w:tr w:rsidR="002D3010" w:rsidRPr="00AC4201" w:rsidTr="005E5910">
        <w:trPr>
          <w:trHeight w:val="567"/>
        </w:trPr>
        <w:tc>
          <w:tcPr>
            <w:tcW w:w="637" w:type="dxa"/>
          </w:tcPr>
          <w:p w:rsidR="002D3010" w:rsidRPr="00AC4201" w:rsidRDefault="002D3010" w:rsidP="009462C3">
            <w:pPr>
              <w:pStyle w:val="TableParagraph"/>
              <w:spacing w:before="146"/>
              <w:rPr>
                <w:rFonts w:asciiTheme="minorHAnsi" w:hAnsiTheme="minorHAnsi" w:cstheme="minorHAnsi"/>
                <w:sz w:val="24"/>
                <w:szCs w:val="24"/>
              </w:rPr>
            </w:pPr>
            <w:r w:rsidRPr="00AC4201">
              <w:rPr>
                <w:rFonts w:asciiTheme="minorHAnsi" w:hAnsiTheme="minorHAnsi" w:cstheme="minorHAnsi"/>
                <w:sz w:val="24"/>
                <w:szCs w:val="24"/>
              </w:rPr>
              <w:t>1.</w:t>
            </w:r>
          </w:p>
        </w:tc>
        <w:tc>
          <w:tcPr>
            <w:tcW w:w="4630" w:type="dxa"/>
          </w:tcPr>
          <w:p w:rsidR="002D3010" w:rsidRPr="00AC4201" w:rsidRDefault="002D3010" w:rsidP="009462C3">
            <w:pPr>
              <w:pStyle w:val="TableParagraph"/>
              <w:spacing w:line="270" w:lineRule="atLeast"/>
              <w:ind w:left="107" w:right="87"/>
              <w:rPr>
                <w:rFonts w:asciiTheme="minorHAnsi" w:hAnsiTheme="minorHAnsi" w:cstheme="minorHAnsi"/>
                <w:sz w:val="24"/>
                <w:szCs w:val="24"/>
              </w:rPr>
            </w:pPr>
            <w:r w:rsidRPr="00AC4201">
              <w:rPr>
                <w:rFonts w:asciiTheme="minorHAnsi" w:hAnsiTheme="minorHAnsi" w:cstheme="minorHAnsi"/>
                <w:sz w:val="24"/>
                <w:szCs w:val="24"/>
              </w:rPr>
              <w:t xml:space="preserve">Publicarea anuntului </w:t>
            </w:r>
          </w:p>
        </w:tc>
        <w:tc>
          <w:tcPr>
            <w:tcW w:w="4961" w:type="dxa"/>
          </w:tcPr>
          <w:p w:rsidR="002D3010" w:rsidRPr="00AC4201" w:rsidRDefault="008F6CB5" w:rsidP="008F6CB5">
            <w:pPr>
              <w:pStyle w:val="TableParagraph"/>
              <w:ind w:left="207" w:right="197"/>
              <w:jc w:val="center"/>
              <w:rPr>
                <w:rFonts w:asciiTheme="minorHAnsi" w:hAnsiTheme="minorHAnsi" w:cstheme="minorHAnsi"/>
                <w:sz w:val="24"/>
                <w:szCs w:val="24"/>
              </w:rPr>
            </w:pPr>
            <w:r w:rsidRPr="00AC4201">
              <w:rPr>
                <w:rFonts w:asciiTheme="minorHAnsi" w:hAnsiTheme="minorHAnsi" w:cstheme="minorHAnsi"/>
                <w:sz w:val="24"/>
                <w:szCs w:val="24"/>
              </w:rPr>
              <w:t>23.10.2026</w:t>
            </w:r>
          </w:p>
        </w:tc>
      </w:tr>
      <w:tr w:rsidR="00D30C32" w:rsidRPr="00AC4201" w:rsidTr="005E5910">
        <w:trPr>
          <w:trHeight w:val="567"/>
        </w:trPr>
        <w:tc>
          <w:tcPr>
            <w:tcW w:w="637" w:type="dxa"/>
          </w:tcPr>
          <w:p w:rsidR="00D30C32" w:rsidRPr="00AC4201" w:rsidRDefault="00D30C32" w:rsidP="009462C3">
            <w:pPr>
              <w:pStyle w:val="TableParagraph"/>
              <w:spacing w:before="146"/>
              <w:rPr>
                <w:rFonts w:asciiTheme="minorHAnsi" w:hAnsiTheme="minorHAnsi" w:cstheme="minorHAnsi"/>
                <w:sz w:val="24"/>
                <w:szCs w:val="24"/>
              </w:rPr>
            </w:pPr>
            <w:r w:rsidRPr="00AC4201">
              <w:rPr>
                <w:rFonts w:asciiTheme="minorHAnsi" w:hAnsiTheme="minorHAnsi" w:cstheme="minorHAnsi"/>
                <w:sz w:val="24"/>
                <w:szCs w:val="24"/>
              </w:rPr>
              <w:lastRenderedPageBreak/>
              <w:t>2.</w:t>
            </w:r>
          </w:p>
        </w:tc>
        <w:tc>
          <w:tcPr>
            <w:tcW w:w="4630" w:type="dxa"/>
          </w:tcPr>
          <w:p w:rsidR="00D30C32" w:rsidRPr="00AC4201" w:rsidRDefault="00781433" w:rsidP="009462C3">
            <w:pPr>
              <w:pStyle w:val="TableParagraph"/>
              <w:spacing w:line="270" w:lineRule="atLeast"/>
              <w:ind w:left="107" w:right="87"/>
              <w:rPr>
                <w:rFonts w:asciiTheme="minorHAnsi" w:hAnsiTheme="minorHAnsi" w:cstheme="minorHAnsi"/>
                <w:sz w:val="24"/>
                <w:szCs w:val="24"/>
              </w:rPr>
            </w:pPr>
            <w:r w:rsidRPr="00AC4201">
              <w:rPr>
                <w:rFonts w:asciiTheme="minorHAnsi" w:hAnsiTheme="minorHAnsi" w:cstheme="minorHAnsi"/>
                <w:sz w:val="24"/>
                <w:szCs w:val="24"/>
              </w:rPr>
              <w:t>Data limita pentru d</w:t>
            </w:r>
            <w:r w:rsidR="00D30C32" w:rsidRPr="00AC4201">
              <w:rPr>
                <w:rFonts w:asciiTheme="minorHAnsi" w:hAnsiTheme="minorHAnsi" w:cstheme="minorHAnsi"/>
                <w:sz w:val="24"/>
                <w:szCs w:val="24"/>
              </w:rPr>
              <w:t>epunerea dosarelor de participare la concurs la adresa:</w:t>
            </w:r>
          </w:p>
          <w:p w:rsidR="00D30C32" w:rsidRPr="00AC4201" w:rsidRDefault="00842D0F" w:rsidP="00835DCE">
            <w:pPr>
              <w:pStyle w:val="TableParagraph"/>
              <w:spacing w:line="270" w:lineRule="atLeast"/>
              <w:ind w:left="107" w:right="87"/>
              <w:rPr>
                <w:rFonts w:asciiTheme="minorHAnsi" w:hAnsiTheme="minorHAnsi" w:cstheme="minorHAnsi"/>
                <w:sz w:val="24"/>
                <w:szCs w:val="24"/>
              </w:rPr>
            </w:pPr>
            <w:r w:rsidRPr="00AC4201">
              <w:rPr>
                <w:rFonts w:asciiTheme="minorHAnsi" w:hAnsiTheme="minorHAnsi" w:cstheme="minorHAnsi"/>
                <w:sz w:val="24"/>
                <w:szCs w:val="24"/>
              </w:rPr>
              <w:t>Primăria Comunei Buciumeni, cu sediul în localitatea Buciumeni, Str. Principală nr. 213, județul Galați</w:t>
            </w:r>
          </w:p>
        </w:tc>
        <w:tc>
          <w:tcPr>
            <w:tcW w:w="4961" w:type="dxa"/>
          </w:tcPr>
          <w:p w:rsidR="00D30C32" w:rsidRPr="00AC4201" w:rsidRDefault="008F6CB5" w:rsidP="008F6CB5">
            <w:pPr>
              <w:pStyle w:val="TableParagraph"/>
              <w:ind w:left="207" w:right="197"/>
              <w:jc w:val="center"/>
              <w:rPr>
                <w:rFonts w:asciiTheme="minorHAnsi" w:hAnsiTheme="minorHAnsi" w:cstheme="minorHAnsi"/>
                <w:sz w:val="24"/>
                <w:szCs w:val="24"/>
              </w:rPr>
            </w:pPr>
            <w:r w:rsidRPr="00AC4201">
              <w:rPr>
                <w:rFonts w:asciiTheme="minorHAnsi" w:hAnsiTheme="minorHAnsi" w:cstheme="minorHAnsi"/>
                <w:sz w:val="24"/>
                <w:szCs w:val="24"/>
              </w:rPr>
              <w:t xml:space="preserve">26.10.2026 - 30.10.2026, interval orar </w:t>
            </w:r>
            <w:r w:rsidR="00AC4201">
              <w:rPr>
                <w:rFonts w:asciiTheme="minorHAnsi" w:hAnsiTheme="minorHAnsi" w:cstheme="minorHAnsi"/>
                <w:sz w:val="24"/>
                <w:szCs w:val="24"/>
              </w:rPr>
              <w:t>09.</w:t>
            </w:r>
            <w:r w:rsidR="00BE530F" w:rsidRPr="00AC4201">
              <w:rPr>
                <w:rFonts w:asciiTheme="minorHAnsi" w:hAnsiTheme="minorHAnsi" w:cstheme="minorHAnsi"/>
                <w:sz w:val="24"/>
                <w:szCs w:val="24"/>
              </w:rPr>
              <w:t>00</w:t>
            </w:r>
            <w:r w:rsidRPr="00AC4201">
              <w:rPr>
                <w:rFonts w:asciiTheme="minorHAnsi" w:hAnsiTheme="minorHAnsi" w:cstheme="minorHAnsi"/>
                <w:sz w:val="24"/>
                <w:szCs w:val="24"/>
              </w:rPr>
              <w:t>-  15.00</w:t>
            </w:r>
          </w:p>
        </w:tc>
      </w:tr>
      <w:tr w:rsidR="00D30C32" w:rsidRPr="00AC4201" w:rsidTr="005E5910">
        <w:trPr>
          <w:trHeight w:val="567"/>
        </w:trPr>
        <w:tc>
          <w:tcPr>
            <w:tcW w:w="637" w:type="dxa"/>
          </w:tcPr>
          <w:p w:rsidR="00D30C32" w:rsidRPr="00AC4201" w:rsidRDefault="00D30C32" w:rsidP="009462C3">
            <w:pPr>
              <w:pStyle w:val="TableParagraph"/>
              <w:spacing w:before="145"/>
              <w:rPr>
                <w:rFonts w:asciiTheme="minorHAnsi" w:hAnsiTheme="minorHAnsi" w:cstheme="minorHAnsi"/>
                <w:sz w:val="24"/>
                <w:szCs w:val="24"/>
              </w:rPr>
            </w:pPr>
            <w:r w:rsidRPr="00AC4201">
              <w:rPr>
                <w:rFonts w:asciiTheme="minorHAnsi" w:hAnsiTheme="minorHAnsi" w:cstheme="minorHAnsi"/>
                <w:sz w:val="24"/>
                <w:szCs w:val="24"/>
              </w:rPr>
              <w:t>3.</w:t>
            </w:r>
          </w:p>
        </w:tc>
        <w:tc>
          <w:tcPr>
            <w:tcW w:w="4630" w:type="dxa"/>
          </w:tcPr>
          <w:p w:rsidR="00D30C32" w:rsidRPr="00AC4201" w:rsidRDefault="00D30C32" w:rsidP="009462C3">
            <w:pPr>
              <w:pStyle w:val="TableParagraph"/>
              <w:spacing w:before="85"/>
              <w:ind w:left="107"/>
              <w:rPr>
                <w:rFonts w:asciiTheme="minorHAnsi" w:hAnsiTheme="minorHAnsi" w:cstheme="minorHAnsi"/>
                <w:sz w:val="24"/>
                <w:szCs w:val="24"/>
              </w:rPr>
            </w:pPr>
            <w:r w:rsidRPr="00AC4201">
              <w:rPr>
                <w:rFonts w:asciiTheme="minorHAnsi" w:hAnsiTheme="minorHAnsi" w:cstheme="minorHAnsi"/>
                <w:sz w:val="24"/>
                <w:szCs w:val="24"/>
              </w:rPr>
              <w:t>Selecţia</w:t>
            </w:r>
            <w:r w:rsidRPr="00AC4201">
              <w:rPr>
                <w:rFonts w:asciiTheme="minorHAnsi" w:hAnsiTheme="minorHAnsi" w:cstheme="minorHAnsi"/>
                <w:spacing w:val="-3"/>
                <w:sz w:val="24"/>
                <w:szCs w:val="24"/>
              </w:rPr>
              <w:t xml:space="preserve"> </w:t>
            </w:r>
            <w:r w:rsidRPr="00AC4201">
              <w:rPr>
                <w:rFonts w:asciiTheme="minorHAnsi" w:hAnsiTheme="minorHAnsi" w:cstheme="minorHAnsi"/>
                <w:sz w:val="24"/>
                <w:szCs w:val="24"/>
              </w:rPr>
              <w:t>dosarelor</w:t>
            </w:r>
            <w:r w:rsidRPr="00AC4201">
              <w:rPr>
                <w:rFonts w:asciiTheme="minorHAnsi" w:hAnsiTheme="minorHAnsi" w:cstheme="minorHAnsi"/>
                <w:spacing w:val="-1"/>
                <w:sz w:val="24"/>
                <w:szCs w:val="24"/>
              </w:rPr>
              <w:t xml:space="preserve"> </w:t>
            </w:r>
            <w:r w:rsidRPr="00AC4201">
              <w:rPr>
                <w:rFonts w:asciiTheme="minorHAnsi" w:hAnsiTheme="minorHAnsi" w:cstheme="minorHAnsi"/>
                <w:sz w:val="24"/>
                <w:szCs w:val="24"/>
              </w:rPr>
              <w:t>de</w:t>
            </w:r>
            <w:r w:rsidRPr="00AC4201">
              <w:rPr>
                <w:rFonts w:asciiTheme="minorHAnsi" w:hAnsiTheme="minorHAnsi" w:cstheme="minorHAnsi"/>
                <w:spacing w:val="-2"/>
                <w:sz w:val="24"/>
                <w:szCs w:val="24"/>
              </w:rPr>
              <w:t xml:space="preserve"> </w:t>
            </w:r>
            <w:r w:rsidRPr="00AC4201">
              <w:rPr>
                <w:rFonts w:asciiTheme="minorHAnsi" w:hAnsiTheme="minorHAnsi" w:cstheme="minorHAnsi"/>
                <w:sz w:val="24"/>
                <w:szCs w:val="24"/>
              </w:rPr>
              <w:t>către</w:t>
            </w:r>
            <w:r w:rsidRPr="00AC4201">
              <w:rPr>
                <w:rFonts w:asciiTheme="minorHAnsi" w:hAnsiTheme="minorHAnsi" w:cstheme="minorHAnsi"/>
                <w:spacing w:val="-1"/>
                <w:sz w:val="24"/>
                <w:szCs w:val="24"/>
              </w:rPr>
              <w:t xml:space="preserve"> </w:t>
            </w:r>
            <w:r w:rsidRPr="00AC4201">
              <w:rPr>
                <w:rFonts w:asciiTheme="minorHAnsi" w:hAnsiTheme="minorHAnsi" w:cstheme="minorHAnsi"/>
                <w:sz w:val="24"/>
                <w:szCs w:val="24"/>
              </w:rPr>
              <w:t>membrii</w:t>
            </w:r>
            <w:r w:rsidRPr="00AC4201">
              <w:rPr>
                <w:rFonts w:asciiTheme="minorHAnsi" w:hAnsiTheme="minorHAnsi" w:cstheme="minorHAnsi"/>
                <w:spacing w:val="-2"/>
                <w:sz w:val="24"/>
                <w:szCs w:val="24"/>
              </w:rPr>
              <w:t xml:space="preserve"> </w:t>
            </w:r>
            <w:r w:rsidRPr="00AC4201">
              <w:rPr>
                <w:rFonts w:asciiTheme="minorHAnsi" w:hAnsiTheme="minorHAnsi" w:cstheme="minorHAnsi"/>
                <w:sz w:val="24"/>
                <w:szCs w:val="24"/>
              </w:rPr>
              <w:t>comisiei</w:t>
            </w:r>
            <w:r w:rsidRPr="00AC4201">
              <w:rPr>
                <w:rFonts w:asciiTheme="minorHAnsi" w:hAnsiTheme="minorHAnsi" w:cstheme="minorHAnsi"/>
                <w:spacing w:val="-1"/>
                <w:sz w:val="24"/>
                <w:szCs w:val="24"/>
              </w:rPr>
              <w:t xml:space="preserve"> </w:t>
            </w:r>
            <w:r w:rsidRPr="00AC4201">
              <w:rPr>
                <w:rFonts w:asciiTheme="minorHAnsi" w:hAnsiTheme="minorHAnsi" w:cstheme="minorHAnsi"/>
                <w:sz w:val="24"/>
                <w:szCs w:val="24"/>
              </w:rPr>
              <w:t>de</w:t>
            </w:r>
            <w:r w:rsidRPr="00AC4201">
              <w:rPr>
                <w:rFonts w:asciiTheme="minorHAnsi" w:hAnsiTheme="minorHAnsi" w:cstheme="minorHAnsi"/>
                <w:spacing w:val="-2"/>
                <w:sz w:val="24"/>
                <w:szCs w:val="24"/>
              </w:rPr>
              <w:t xml:space="preserve"> </w:t>
            </w:r>
            <w:r w:rsidRPr="00AC4201">
              <w:rPr>
                <w:rFonts w:asciiTheme="minorHAnsi" w:hAnsiTheme="minorHAnsi" w:cstheme="minorHAnsi"/>
                <w:sz w:val="24"/>
                <w:szCs w:val="24"/>
              </w:rPr>
              <w:t>concurs</w:t>
            </w:r>
          </w:p>
        </w:tc>
        <w:tc>
          <w:tcPr>
            <w:tcW w:w="4961" w:type="dxa"/>
          </w:tcPr>
          <w:p w:rsidR="00D30C32" w:rsidRPr="00AC4201" w:rsidRDefault="008F6CB5" w:rsidP="008F6CB5">
            <w:pPr>
              <w:spacing w:after="0" w:line="240" w:lineRule="auto"/>
              <w:ind w:firstLine="283"/>
              <w:jc w:val="center"/>
              <w:rPr>
                <w:rFonts w:asciiTheme="minorHAnsi" w:hAnsiTheme="minorHAnsi" w:cstheme="minorHAnsi"/>
                <w:sz w:val="24"/>
                <w:szCs w:val="24"/>
              </w:rPr>
            </w:pPr>
            <w:r w:rsidRPr="00AC4201">
              <w:rPr>
                <w:rFonts w:asciiTheme="minorHAnsi" w:hAnsiTheme="minorHAnsi" w:cstheme="minorHAnsi"/>
                <w:sz w:val="24"/>
                <w:szCs w:val="24"/>
              </w:rPr>
              <w:t>02.11.2026, ora 12.00</w:t>
            </w:r>
          </w:p>
        </w:tc>
      </w:tr>
      <w:tr w:rsidR="00D30C32" w:rsidRPr="00AC4201" w:rsidTr="005E5910">
        <w:trPr>
          <w:trHeight w:val="566"/>
        </w:trPr>
        <w:tc>
          <w:tcPr>
            <w:tcW w:w="637" w:type="dxa"/>
          </w:tcPr>
          <w:p w:rsidR="00D30C32" w:rsidRPr="00AC4201" w:rsidRDefault="00D30C32" w:rsidP="009462C3">
            <w:pPr>
              <w:pStyle w:val="TableParagraph"/>
              <w:spacing w:before="145"/>
              <w:rPr>
                <w:rFonts w:asciiTheme="minorHAnsi" w:hAnsiTheme="minorHAnsi" w:cstheme="minorHAnsi"/>
                <w:sz w:val="24"/>
                <w:szCs w:val="24"/>
              </w:rPr>
            </w:pPr>
            <w:r w:rsidRPr="00AC4201">
              <w:rPr>
                <w:rFonts w:asciiTheme="minorHAnsi" w:hAnsiTheme="minorHAnsi" w:cstheme="minorHAnsi"/>
                <w:sz w:val="24"/>
                <w:szCs w:val="24"/>
              </w:rPr>
              <w:t>4.</w:t>
            </w:r>
          </w:p>
        </w:tc>
        <w:tc>
          <w:tcPr>
            <w:tcW w:w="4630" w:type="dxa"/>
          </w:tcPr>
          <w:p w:rsidR="00D30C32" w:rsidRPr="00AC4201" w:rsidRDefault="00D30C32" w:rsidP="009462C3">
            <w:pPr>
              <w:pStyle w:val="TableParagraph"/>
              <w:spacing w:before="145"/>
              <w:ind w:left="108"/>
              <w:rPr>
                <w:rFonts w:asciiTheme="minorHAnsi" w:hAnsiTheme="minorHAnsi" w:cstheme="minorHAnsi"/>
                <w:sz w:val="24"/>
                <w:szCs w:val="24"/>
              </w:rPr>
            </w:pPr>
            <w:r w:rsidRPr="00AC4201">
              <w:rPr>
                <w:rFonts w:asciiTheme="minorHAnsi" w:hAnsiTheme="minorHAnsi" w:cstheme="minorHAnsi"/>
                <w:sz w:val="24"/>
                <w:szCs w:val="24"/>
              </w:rPr>
              <w:t>Afişarea</w:t>
            </w:r>
            <w:r w:rsidRPr="00AC4201">
              <w:rPr>
                <w:rFonts w:asciiTheme="minorHAnsi" w:hAnsiTheme="minorHAnsi" w:cstheme="minorHAnsi"/>
                <w:spacing w:val="-3"/>
                <w:sz w:val="24"/>
                <w:szCs w:val="24"/>
              </w:rPr>
              <w:t xml:space="preserve"> </w:t>
            </w:r>
            <w:r w:rsidRPr="00AC4201">
              <w:rPr>
                <w:rFonts w:asciiTheme="minorHAnsi" w:hAnsiTheme="minorHAnsi" w:cstheme="minorHAnsi"/>
                <w:sz w:val="24"/>
                <w:szCs w:val="24"/>
              </w:rPr>
              <w:t>rezultatelor</w:t>
            </w:r>
            <w:r w:rsidRPr="00AC4201">
              <w:rPr>
                <w:rFonts w:asciiTheme="minorHAnsi" w:hAnsiTheme="minorHAnsi" w:cstheme="minorHAnsi"/>
                <w:spacing w:val="-2"/>
                <w:sz w:val="24"/>
                <w:szCs w:val="24"/>
              </w:rPr>
              <w:t xml:space="preserve"> </w:t>
            </w:r>
            <w:r w:rsidRPr="00AC4201">
              <w:rPr>
                <w:rFonts w:asciiTheme="minorHAnsi" w:hAnsiTheme="minorHAnsi" w:cstheme="minorHAnsi"/>
                <w:sz w:val="24"/>
                <w:szCs w:val="24"/>
              </w:rPr>
              <w:t>selecţiei</w:t>
            </w:r>
            <w:r w:rsidRPr="00AC4201">
              <w:rPr>
                <w:rFonts w:asciiTheme="minorHAnsi" w:hAnsiTheme="minorHAnsi" w:cstheme="minorHAnsi"/>
                <w:spacing w:val="-3"/>
                <w:sz w:val="24"/>
                <w:szCs w:val="24"/>
              </w:rPr>
              <w:t xml:space="preserve"> </w:t>
            </w:r>
            <w:r w:rsidRPr="00AC4201">
              <w:rPr>
                <w:rFonts w:asciiTheme="minorHAnsi" w:hAnsiTheme="minorHAnsi" w:cstheme="minorHAnsi"/>
                <w:sz w:val="24"/>
                <w:szCs w:val="24"/>
              </w:rPr>
              <w:t>dosarelor</w:t>
            </w:r>
          </w:p>
        </w:tc>
        <w:tc>
          <w:tcPr>
            <w:tcW w:w="4961" w:type="dxa"/>
          </w:tcPr>
          <w:p w:rsidR="00D30C32" w:rsidRPr="00AC4201" w:rsidRDefault="008F6CB5" w:rsidP="008F6CB5">
            <w:pPr>
              <w:pStyle w:val="TableParagraph"/>
              <w:ind w:left="205" w:right="197"/>
              <w:jc w:val="center"/>
              <w:rPr>
                <w:rFonts w:asciiTheme="minorHAnsi" w:hAnsiTheme="minorHAnsi" w:cstheme="minorHAnsi"/>
                <w:sz w:val="24"/>
                <w:szCs w:val="24"/>
              </w:rPr>
            </w:pPr>
            <w:r w:rsidRPr="00AC4201">
              <w:rPr>
                <w:rFonts w:asciiTheme="minorHAnsi" w:hAnsiTheme="minorHAnsi" w:cstheme="minorHAnsi"/>
                <w:sz w:val="24"/>
                <w:szCs w:val="24"/>
              </w:rPr>
              <w:t>03.11.2026, ora 12.00</w:t>
            </w:r>
          </w:p>
        </w:tc>
      </w:tr>
      <w:tr w:rsidR="00D30C32" w:rsidRPr="00AC4201" w:rsidTr="005E5910">
        <w:trPr>
          <w:trHeight w:val="567"/>
        </w:trPr>
        <w:tc>
          <w:tcPr>
            <w:tcW w:w="637" w:type="dxa"/>
          </w:tcPr>
          <w:p w:rsidR="00D30C32" w:rsidRPr="00AC4201" w:rsidRDefault="00D30C32" w:rsidP="009462C3">
            <w:pPr>
              <w:pStyle w:val="TableParagraph"/>
              <w:spacing w:before="146"/>
              <w:rPr>
                <w:rFonts w:asciiTheme="minorHAnsi" w:hAnsiTheme="minorHAnsi" w:cstheme="minorHAnsi"/>
                <w:sz w:val="24"/>
                <w:szCs w:val="24"/>
              </w:rPr>
            </w:pPr>
            <w:r w:rsidRPr="00AC4201">
              <w:rPr>
                <w:rFonts w:asciiTheme="minorHAnsi" w:hAnsiTheme="minorHAnsi" w:cstheme="minorHAnsi"/>
                <w:sz w:val="24"/>
                <w:szCs w:val="24"/>
              </w:rPr>
              <w:t>5.</w:t>
            </w:r>
          </w:p>
        </w:tc>
        <w:tc>
          <w:tcPr>
            <w:tcW w:w="4630" w:type="dxa"/>
          </w:tcPr>
          <w:p w:rsidR="00D30C32" w:rsidRPr="00AC4201" w:rsidRDefault="00D30C32" w:rsidP="009462C3">
            <w:pPr>
              <w:pStyle w:val="TableParagraph"/>
              <w:spacing w:line="270" w:lineRule="atLeast"/>
              <w:ind w:left="107" w:right="1013"/>
              <w:rPr>
                <w:rFonts w:asciiTheme="minorHAnsi" w:hAnsiTheme="minorHAnsi" w:cstheme="minorHAnsi"/>
                <w:sz w:val="24"/>
                <w:szCs w:val="24"/>
              </w:rPr>
            </w:pPr>
            <w:r w:rsidRPr="00AC4201">
              <w:rPr>
                <w:rFonts w:asciiTheme="minorHAnsi" w:hAnsiTheme="minorHAnsi" w:cstheme="minorHAnsi"/>
                <w:sz w:val="24"/>
                <w:szCs w:val="24"/>
              </w:rPr>
              <w:t>Depunerea contestaţiilor privind rezultatele selecţiei</w:t>
            </w:r>
            <w:r w:rsidR="005E5910" w:rsidRPr="00AC4201">
              <w:rPr>
                <w:rFonts w:asciiTheme="minorHAnsi" w:hAnsiTheme="minorHAnsi" w:cstheme="minorHAnsi"/>
                <w:sz w:val="24"/>
                <w:szCs w:val="24"/>
              </w:rPr>
              <w:t xml:space="preserve"> </w:t>
            </w:r>
            <w:r w:rsidRPr="00AC4201">
              <w:rPr>
                <w:rFonts w:asciiTheme="minorHAnsi" w:hAnsiTheme="minorHAnsi" w:cstheme="minorHAnsi"/>
                <w:spacing w:val="-57"/>
                <w:sz w:val="24"/>
                <w:szCs w:val="24"/>
              </w:rPr>
              <w:t xml:space="preserve"> </w:t>
            </w:r>
            <w:r w:rsidRPr="00AC4201">
              <w:rPr>
                <w:rFonts w:asciiTheme="minorHAnsi" w:hAnsiTheme="minorHAnsi" w:cstheme="minorHAnsi"/>
                <w:sz w:val="24"/>
                <w:szCs w:val="24"/>
              </w:rPr>
              <w:t>dosarelor</w:t>
            </w:r>
          </w:p>
        </w:tc>
        <w:tc>
          <w:tcPr>
            <w:tcW w:w="4961" w:type="dxa"/>
          </w:tcPr>
          <w:p w:rsidR="00D30C32" w:rsidRPr="00AC4201" w:rsidRDefault="008F6CB5" w:rsidP="008F6CB5">
            <w:pPr>
              <w:pStyle w:val="TableParagraph"/>
              <w:spacing w:before="1"/>
              <w:ind w:left="205" w:right="197"/>
              <w:jc w:val="center"/>
              <w:rPr>
                <w:rFonts w:asciiTheme="minorHAnsi" w:hAnsiTheme="minorHAnsi" w:cstheme="minorHAnsi"/>
                <w:sz w:val="24"/>
                <w:szCs w:val="24"/>
              </w:rPr>
            </w:pPr>
            <w:r w:rsidRPr="00AC4201">
              <w:rPr>
                <w:rFonts w:asciiTheme="minorHAnsi" w:hAnsiTheme="minorHAnsi" w:cstheme="minorHAnsi"/>
                <w:sz w:val="24"/>
                <w:szCs w:val="24"/>
              </w:rPr>
              <w:t>04.11.2026, ora 12.00</w:t>
            </w:r>
          </w:p>
        </w:tc>
      </w:tr>
      <w:tr w:rsidR="00D30C32" w:rsidRPr="00AC4201" w:rsidTr="005E5910">
        <w:trPr>
          <w:trHeight w:val="567"/>
        </w:trPr>
        <w:tc>
          <w:tcPr>
            <w:tcW w:w="637" w:type="dxa"/>
          </w:tcPr>
          <w:p w:rsidR="00D30C32" w:rsidRPr="00AC4201" w:rsidRDefault="00D30C32" w:rsidP="009462C3">
            <w:pPr>
              <w:pStyle w:val="TableParagraph"/>
              <w:spacing w:before="146"/>
              <w:rPr>
                <w:rFonts w:asciiTheme="minorHAnsi" w:hAnsiTheme="minorHAnsi" w:cstheme="minorHAnsi"/>
                <w:sz w:val="24"/>
                <w:szCs w:val="24"/>
              </w:rPr>
            </w:pPr>
            <w:r w:rsidRPr="00AC4201">
              <w:rPr>
                <w:rFonts w:asciiTheme="minorHAnsi" w:hAnsiTheme="minorHAnsi" w:cstheme="minorHAnsi"/>
                <w:sz w:val="24"/>
                <w:szCs w:val="24"/>
              </w:rPr>
              <w:t>6.</w:t>
            </w:r>
          </w:p>
        </w:tc>
        <w:tc>
          <w:tcPr>
            <w:tcW w:w="4630" w:type="dxa"/>
          </w:tcPr>
          <w:p w:rsidR="00D30C32" w:rsidRPr="00AC4201" w:rsidRDefault="00D30C32" w:rsidP="009462C3">
            <w:pPr>
              <w:pStyle w:val="TableParagraph"/>
              <w:spacing w:before="146"/>
              <w:ind w:left="108"/>
              <w:rPr>
                <w:rFonts w:asciiTheme="minorHAnsi" w:hAnsiTheme="minorHAnsi" w:cstheme="minorHAnsi"/>
                <w:sz w:val="24"/>
                <w:szCs w:val="24"/>
              </w:rPr>
            </w:pPr>
            <w:r w:rsidRPr="00AC4201">
              <w:rPr>
                <w:rFonts w:asciiTheme="minorHAnsi" w:hAnsiTheme="minorHAnsi" w:cstheme="minorHAnsi"/>
                <w:sz w:val="24"/>
                <w:szCs w:val="24"/>
              </w:rPr>
              <w:t>Afişarea</w:t>
            </w:r>
            <w:r w:rsidRPr="00AC4201">
              <w:rPr>
                <w:rFonts w:asciiTheme="minorHAnsi" w:hAnsiTheme="minorHAnsi" w:cstheme="minorHAnsi"/>
                <w:spacing w:val="-3"/>
                <w:sz w:val="24"/>
                <w:szCs w:val="24"/>
              </w:rPr>
              <w:t xml:space="preserve"> </w:t>
            </w:r>
            <w:r w:rsidRPr="00AC4201">
              <w:rPr>
                <w:rFonts w:asciiTheme="minorHAnsi" w:hAnsiTheme="minorHAnsi" w:cstheme="minorHAnsi"/>
                <w:sz w:val="24"/>
                <w:szCs w:val="24"/>
              </w:rPr>
              <w:t>rezultatului</w:t>
            </w:r>
            <w:r w:rsidRPr="00AC4201">
              <w:rPr>
                <w:rFonts w:asciiTheme="minorHAnsi" w:hAnsiTheme="minorHAnsi" w:cstheme="minorHAnsi"/>
                <w:spacing w:val="-3"/>
                <w:sz w:val="24"/>
                <w:szCs w:val="24"/>
              </w:rPr>
              <w:t xml:space="preserve"> </w:t>
            </w:r>
            <w:r w:rsidRPr="00AC4201">
              <w:rPr>
                <w:rFonts w:asciiTheme="minorHAnsi" w:hAnsiTheme="minorHAnsi" w:cstheme="minorHAnsi"/>
                <w:sz w:val="24"/>
                <w:szCs w:val="24"/>
              </w:rPr>
              <w:t>soluţionării</w:t>
            </w:r>
            <w:r w:rsidRPr="00AC4201">
              <w:rPr>
                <w:rFonts w:asciiTheme="minorHAnsi" w:hAnsiTheme="minorHAnsi" w:cstheme="minorHAnsi"/>
                <w:spacing w:val="-3"/>
                <w:sz w:val="24"/>
                <w:szCs w:val="24"/>
              </w:rPr>
              <w:t xml:space="preserve"> </w:t>
            </w:r>
            <w:r w:rsidRPr="00AC4201">
              <w:rPr>
                <w:rFonts w:asciiTheme="minorHAnsi" w:hAnsiTheme="minorHAnsi" w:cstheme="minorHAnsi"/>
                <w:sz w:val="24"/>
                <w:szCs w:val="24"/>
              </w:rPr>
              <w:t>contestaţiilor</w:t>
            </w:r>
          </w:p>
        </w:tc>
        <w:tc>
          <w:tcPr>
            <w:tcW w:w="4961" w:type="dxa"/>
          </w:tcPr>
          <w:p w:rsidR="00D30C32" w:rsidRPr="00AC4201" w:rsidRDefault="008F6CB5" w:rsidP="008F6CB5">
            <w:pPr>
              <w:pStyle w:val="TableParagraph"/>
              <w:spacing w:before="1"/>
              <w:ind w:left="205" w:right="197"/>
              <w:jc w:val="center"/>
              <w:rPr>
                <w:rFonts w:asciiTheme="minorHAnsi" w:hAnsiTheme="minorHAnsi" w:cstheme="minorHAnsi"/>
                <w:sz w:val="24"/>
                <w:szCs w:val="24"/>
              </w:rPr>
            </w:pPr>
            <w:r w:rsidRPr="00AC4201">
              <w:rPr>
                <w:rFonts w:asciiTheme="minorHAnsi" w:hAnsiTheme="minorHAnsi" w:cstheme="minorHAnsi"/>
                <w:sz w:val="24"/>
                <w:szCs w:val="24"/>
              </w:rPr>
              <w:t>05.11.2026, ora 12.00</w:t>
            </w:r>
          </w:p>
        </w:tc>
      </w:tr>
      <w:tr w:rsidR="008F6CB5" w:rsidRPr="00AC4201" w:rsidTr="005E5910">
        <w:trPr>
          <w:trHeight w:val="567"/>
        </w:trPr>
        <w:tc>
          <w:tcPr>
            <w:tcW w:w="637" w:type="dxa"/>
          </w:tcPr>
          <w:p w:rsidR="008F6CB5" w:rsidRPr="00AC4201" w:rsidRDefault="008F6CB5" w:rsidP="009462C3">
            <w:pPr>
              <w:pStyle w:val="TableParagraph"/>
              <w:spacing w:before="146"/>
              <w:rPr>
                <w:rFonts w:asciiTheme="minorHAnsi" w:hAnsiTheme="minorHAnsi" w:cstheme="minorHAnsi"/>
                <w:sz w:val="24"/>
                <w:szCs w:val="24"/>
              </w:rPr>
            </w:pPr>
            <w:r w:rsidRPr="00AC4201">
              <w:rPr>
                <w:rFonts w:asciiTheme="minorHAnsi" w:hAnsiTheme="minorHAnsi" w:cstheme="minorHAnsi"/>
                <w:sz w:val="24"/>
                <w:szCs w:val="24"/>
              </w:rPr>
              <w:t>7.</w:t>
            </w:r>
          </w:p>
        </w:tc>
        <w:tc>
          <w:tcPr>
            <w:tcW w:w="4630" w:type="dxa"/>
          </w:tcPr>
          <w:p w:rsidR="008F6CB5" w:rsidRPr="00AC4201" w:rsidRDefault="008F6CB5" w:rsidP="009462C3">
            <w:pPr>
              <w:pStyle w:val="TableParagraph"/>
              <w:spacing w:before="86"/>
              <w:ind w:left="107"/>
              <w:rPr>
                <w:rFonts w:asciiTheme="minorHAnsi" w:hAnsiTheme="minorHAnsi" w:cstheme="minorHAnsi"/>
                <w:sz w:val="24"/>
                <w:szCs w:val="24"/>
              </w:rPr>
            </w:pPr>
            <w:r w:rsidRPr="00AC4201">
              <w:rPr>
                <w:rFonts w:asciiTheme="minorHAnsi" w:hAnsiTheme="minorHAnsi" w:cstheme="minorHAnsi"/>
                <w:sz w:val="24"/>
                <w:szCs w:val="24"/>
              </w:rPr>
              <w:t>Susţinerea</w:t>
            </w:r>
            <w:r w:rsidRPr="00AC4201">
              <w:rPr>
                <w:rFonts w:asciiTheme="minorHAnsi" w:hAnsiTheme="minorHAnsi" w:cstheme="minorHAnsi"/>
                <w:spacing w:val="-2"/>
                <w:sz w:val="24"/>
                <w:szCs w:val="24"/>
              </w:rPr>
              <w:t xml:space="preserve"> </w:t>
            </w:r>
            <w:r w:rsidRPr="00AC4201">
              <w:rPr>
                <w:rFonts w:asciiTheme="minorHAnsi" w:hAnsiTheme="minorHAnsi" w:cstheme="minorHAnsi"/>
                <w:sz w:val="24"/>
                <w:szCs w:val="24"/>
              </w:rPr>
              <w:t>probei</w:t>
            </w:r>
            <w:r w:rsidRPr="00AC4201">
              <w:rPr>
                <w:rFonts w:asciiTheme="minorHAnsi" w:hAnsiTheme="minorHAnsi" w:cstheme="minorHAnsi"/>
                <w:spacing w:val="-1"/>
                <w:sz w:val="24"/>
                <w:szCs w:val="24"/>
              </w:rPr>
              <w:t xml:space="preserve"> </w:t>
            </w:r>
            <w:r w:rsidRPr="00AC4201">
              <w:rPr>
                <w:rFonts w:asciiTheme="minorHAnsi" w:hAnsiTheme="minorHAnsi" w:cstheme="minorHAnsi"/>
                <w:sz w:val="24"/>
                <w:szCs w:val="24"/>
              </w:rPr>
              <w:t>scrise</w:t>
            </w:r>
          </w:p>
        </w:tc>
        <w:tc>
          <w:tcPr>
            <w:tcW w:w="4961" w:type="dxa"/>
          </w:tcPr>
          <w:p w:rsidR="008F6CB5" w:rsidRPr="00AC4201" w:rsidRDefault="008F6CB5" w:rsidP="008F6CB5">
            <w:pPr>
              <w:tabs>
                <w:tab w:val="left" w:pos="1400"/>
                <w:tab w:val="center" w:pos="2475"/>
              </w:tabs>
              <w:rPr>
                <w:rFonts w:asciiTheme="minorHAnsi" w:hAnsiTheme="minorHAnsi" w:cstheme="minorHAnsi"/>
                <w:sz w:val="24"/>
                <w:szCs w:val="24"/>
              </w:rPr>
            </w:pPr>
            <w:r w:rsidRPr="00AC4201">
              <w:rPr>
                <w:rFonts w:asciiTheme="minorHAnsi" w:hAnsiTheme="minorHAnsi" w:cstheme="minorHAnsi"/>
                <w:sz w:val="24"/>
                <w:szCs w:val="24"/>
              </w:rPr>
              <w:tab/>
              <w:t>20.11.2026, ora 10.00</w:t>
            </w:r>
          </w:p>
        </w:tc>
      </w:tr>
      <w:tr w:rsidR="008F6CB5" w:rsidRPr="00AC4201" w:rsidTr="005E5910">
        <w:trPr>
          <w:trHeight w:val="567"/>
        </w:trPr>
        <w:tc>
          <w:tcPr>
            <w:tcW w:w="637" w:type="dxa"/>
          </w:tcPr>
          <w:p w:rsidR="008F6CB5" w:rsidRPr="00AC4201" w:rsidRDefault="008F6CB5" w:rsidP="009462C3">
            <w:pPr>
              <w:pStyle w:val="TableParagraph"/>
              <w:spacing w:before="146"/>
              <w:rPr>
                <w:rFonts w:asciiTheme="minorHAnsi" w:hAnsiTheme="minorHAnsi" w:cstheme="minorHAnsi"/>
                <w:sz w:val="24"/>
                <w:szCs w:val="24"/>
              </w:rPr>
            </w:pPr>
            <w:r w:rsidRPr="00AC4201">
              <w:rPr>
                <w:rFonts w:asciiTheme="minorHAnsi" w:hAnsiTheme="minorHAnsi" w:cstheme="minorHAnsi"/>
                <w:sz w:val="24"/>
                <w:szCs w:val="24"/>
              </w:rPr>
              <w:t>8.</w:t>
            </w:r>
          </w:p>
        </w:tc>
        <w:tc>
          <w:tcPr>
            <w:tcW w:w="4630" w:type="dxa"/>
          </w:tcPr>
          <w:p w:rsidR="008F6CB5" w:rsidRPr="00AC4201" w:rsidRDefault="008F6CB5" w:rsidP="009462C3">
            <w:pPr>
              <w:pStyle w:val="TableParagraph"/>
              <w:spacing w:before="146"/>
              <w:ind w:left="108"/>
              <w:rPr>
                <w:rFonts w:asciiTheme="minorHAnsi" w:hAnsiTheme="minorHAnsi" w:cstheme="minorHAnsi"/>
                <w:sz w:val="24"/>
                <w:szCs w:val="24"/>
              </w:rPr>
            </w:pPr>
            <w:r w:rsidRPr="00AC4201">
              <w:rPr>
                <w:rFonts w:asciiTheme="minorHAnsi" w:hAnsiTheme="minorHAnsi" w:cstheme="minorHAnsi"/>
                <w:sz w:val="24"/>
                <w:szCs w:val="24"/>
              </w:rPr>
              <w:t>Afişarea</w:t>
            </w:r>
            <w:r w:rsidRPr="00AC4201">
              <w:rPr>
                <w:rFonts w:asciiTheme="minorHAnsi" w:hAnsiTheme="minorHAnsi" w:cstheme="minorHAnsi"/>
                <w:spacing w:val="-3"/>
                <w:sz w:val="24"/>
                <w:szCs w:val="24"/>
              </w:rPr>
              <w:t xml:space="preserve"> </w:t>
            </w:r>
            <w:r w:rsidRPr="00AC4201">
              <w:rPr>
                <w:rFonts w:asciiTheme="minorHAnsi" w:hAnsiTheme="minorHAnsi" w:cstheme="minorHAnsi"/>
                <w:sz w:val="24"/>
                <w:szCs w:val="24"/>
              </w:rPr>
              <w:t>rezultatului</w:t>
            </w:r>
            <w:r w:rsidRPr="00AC4201">
              <w:rPr>
                <w:rFonts w:asciiTheme="minorHAnsi" w:hAnsiTheme="minorHAnsi" w:cstheme="minorHAnsi"/>
                <w:spacing w:val="-2"/>
                <w:sz w:val="24"/>
                <w:szCs w:val="24"/>
              </w:rPr>
              <w:t xml:space="preserve"> </w:t>
            </w:r>
            <w:r w:rsidRPr="00AC4201">
              <w:rPr>
                <w:rFonts w:asciiTheme="minorHAnsi" w:hAnsiTheme="minorHAnsi" w:cstheme="minorHAnsi"/>
                <w:sz w:val="24"/>
                <w:szCs w:val="24"/>
              </w:rPr>
              <w:t>probei</w:t>
            </w:r>
            <w:r w:rsidRPr="00AC4201">
              <w:rPr>
                <w:rFonts w:asciiTheme="minorHAnsi" w:hAnsiTheme="minorHAnsi" w:cstheme="minorHAnsi"/>
                <w:spacing w:val="-2"/>
                <w:sz w:val="24"/>
                <w:szCs w:val="24"/>
              </w:rPr>
              <w:t xml:space="preserve"> </w:t>
            </w:r>
            <w:r w:rsidRPr="00AC4201">
              <w:rPr>
                <w:rFonts w:asciiTheme="minorHAnsi" w:hAnsiTheme="minorHAnsi" w:cstheme="minorHAnsi"/>
                <w:sz w:val="24"/>
                <w:szCs w:val="24"/>
              </w:rPr>
              <w:t>scrise</w:t>
            </w:r>
          </w:p>
        </w:tc>
        <w:tc>
          <w:tcPr>
            <w:tcW w:w="4961" w:type="dxa"/>
          </w:tcPr>
          <w:p w:rsidR="008F6CB5" w:rsidRPr="00AC4201" w:rsidRDefault="008F6CB5" w:rsidP="008F6CB5">
            <w:pPr>
              <w:jc w:val="center"/>
              <w:rPr>
                <w:rFonts w:asciiTheme="minorHAnsi" w:hAnsiTheme="minorHAnsi" w:cstheme="minorHAnsi"/>
                <w:sz w:val="24"/>
                <w:szCs w:val="24"/>
              </w:rPr>
            </w:pPr>
            <w:r w:rsidRPr="00AC4201">
              <w:rPr>
                <w:rFonts w:asciiTheme="minorHAnsi" w:hAnsiTheme="minorHAnsi" w:cstheme="minorHAnsi"/>
                <w:sz w:val="24"/>
                <w:szCs w:val="24"/>
              </w:rPr>
              <w:t>20.11.2026, ora 15.00</w:t>
            </w:r>
          </w:p>
        </w:tc>
      </w:tr>
      <w:tr w:rsidR="00D30C32" w:rsidRPr="00AC4201" w:rsidTr="005E5910">
        <w:trPr>
          <w:trHeight w:val="565"/>
        </w:trPr>
        <w:tc>
          <w:tcPr>
            <w:tcW w:w="637" w:type="dxa"/>
          </w:tcPr>
          <w:p w:rsidR="00D30C32" w:rsidRPr="00AC4201" w:rsidRDefault="00D30C32" w:rsidP="009462C3">
            <w:pPr>
              <w:pStyle w:val="TableParagraph"/>
              <w:spacing w:before="145"/>
              <w:rPr>
                <w:rFonts w:asciiTheme="minorHAnsi" w:hAnsiTheme="minorHAnsi" w:cstheme="minorHAnsi"/>
                <w:sz w:val="24"/>
                <w:szCs w:val="24"/>
              </w:rPr>
            </w:pPr>
            <w:r w:rsidRPr="00AC4201">
              <w:rPr>
                <w:rFonts w:asciiTheme="minorHAnsi" w:hAnsiTheme="minorHAnsi" w:cstheme="minorHAnsi"/>
                <w:sz w:val="24"/>
                <w:szCs w:val="24"/>
              </w:rPr>
              <w:t>9.</w:t>
            </w:r>
          </w:p>
        </w:tc>
        <w:tc>
          <w:tcPr>
            <w:tcW w:w="4630" w:type="dxa"/>
          </w:tcPr>
          <w:p w:rsidR="00D30C32" w:rsidRPr="00AC4201" w:rsidRDefault="00D30C32" w:rsidP="009462C3">
            <w:pPr>
              <w:pStyle w:val="TableParagraph"/>
              <w:spacing w:line="270" w:lineRule="atLeast"/>
              <w:ind w:left="107" w:right="580"/>
              <w:rPr>
                <w:rFonts w:asciiTheme="minorHAnsi" w:hAnsiTheme="minorHAnsi" w:cstheme="minorHAnsi"/>
                <w:sz w:val="24"/>
                <w:szCs w:val="24"/>
              </w:rPr>
            </w:pPr>
            <w:r w:rsidRPr="00AC4201">
              <w:rPr>
                <w:rFonts w:asciiTheme="minorHAnsi" w:hAnsiTheme="minorHAnsi" w:cstheme="minorHAnsi"/>
                <w:sz w:val="24"/>
                <w:szCs w:val="24"/>
              </w:rPr>
              <w:t>Depunerea contestaţiilor privind rezultatele probei scrise</w:t>
            </w:r>
            <w:r w:rsidRPr="00AC4201">
              <w:rPr>
                <w:rFonts w:asciiTheme="minorHAnsi" w:hAnsiTheme="minorHAnsi" w:cstheme="minorHAnsi"/>
                <w:spacing w:val="-57"/>
                <w:sz w:val="24"/>
                <w:szCs w:val="24"/>
              </w:rPr>
              <w:t xml:space="preserve"> </w:t>
            </w:r>
          </w:p>
        </w:tc>
        <w:tc>
          <w:tcPr>
            <w:tcW w:w="4961" w:type="dxa"/>
          </w:tcPr>
          <w:p w:rsidR="00D30C32" w:rsidRPr="00AC4201" w:rsidRDefault="008F6CB5" w:rsidP="008F6CB5">
            <w:pPr>
              <w:pStyle w:val="TableParagraph"/>
              <w:ind w:left="205" w:right="197"/>
              <w:jc w:val="center"/>
              <w:rPr>
                <w:rFonts w:asciiTheme="minorHAnsi" w:hAnsiTheme="minorHAnsi" w:cstheme="minorHAnsi"/>
                <w:sz w:val="24"/>
                <w:szCs w:val="24"/>
              </w:rPr>
            </w:pPr>
            <w:r w:rsidRPr="00AC4201">
              <w:rPr>
                <w:rFonts w:asciiTheme="minorHAnsi" w:hAnsiTheme="minorHAnsi" w:cstheme="minorHAnsi"/>
                <w:sz w:val="24"/>
                <w:szCs w:val="24"/>
              </w:rPr>
              <w:t>23.11.2026, ora 15.00</w:t>
            </w:r>
          </w:p>
        </w:tc>
      </w:tr>
      <w:tr w:rsidR="00D30C32" w:rsidRPr="00AC4201" w:rsidTr="005E5910">
        <w:trPr>
          <w:trHeight w:val="567"/>
        </w:trPr>
        <w:tc>
          <w:tcPr>
            <w:tcW w:w="637" w:type="dxa"/>
          </w:tcPr>
          <w:p w:rsidR="00D30C32" w:rsidRPr="00AC4201" w:rsidRDefault="00D30C32" w:rsidP="009462C3">
            <w:pPr>
              <w:pStyle w:val="TableParagraph"/>
              <w:spacing w:before="146"/>
              <w:rPr>
                <w:rFonts w:asciiTheme="minorHAnsi" w:hAnsiTheme="minorHAnsi" w:cstheme="minorHAnsi"/>
                <w:sz w:val="24"/>
                <w:szCs w:val="24"/>
              </w:rPr>
            </w:pPr>
            <w:r w:rsidRPr="00AC4201">
              <w:rPr>
                <w:rFonts w:asciiTheme="minorHAnsi" w:hAnsiTheme="minorHAnsi" w:cstheme="minorHAnsi"/>
                <w:sz w:val="24"/>
                <w:szCs w:val="24"/>
              </w:rPr>
              <w:t>10.</w:t>
            </w:r>
          </w:p>
        </w:tc>
        <w:tc>
          <w:tcPr>
            <w:tcW w:w="4630" w:type="dxa"/>
          </w:tcPr>
          <w:p w:rsidR="00D30C32" w:rsidRPr="00AC4201" w:rsidRDefault="00D30C32" w:rsidP="009462C3">
            <w:pPr>
              <w:pStyle w:val="TableParagraph"/>
              <w:spacing w:before="146"/>
              <w:ind w:left="108"/>
              <w:rPr>
                <w:rFonts w:asciiTheme="minorHAnsi" w:hAnsiTheme="minorHAnsi" w:cstheme="minorHAnsi"/>
                <w:sz w:val="24"/>
                <w:szCs w:val="24"/>
              </w:rPr>
            </w:pPr>
            <w:r w:rsidRPr="00AC4201">
              <w:rPr>
                <w:rFonts w:asciiTheme="minorHAnsi" w:hAnsiTheme="minorHAnsi" w:cstheme="minorHAnsi"/>
                <w:sz w:val="24"/>
                <w:szCs w:val="24"/>
              </w:rPr>
              <w:t>Afişarea</w:t>
            </w:r>
            <w:r w:rsidRPr="00AC4201">
              <w:rPr>
                <w:rFonts w:asciiTheme="minorHAnsi" w:hAnsiTheme="minorHAnsi" w:cstheme="minorHAnsi"/>
                <w:spacing w:val="-3"/>
                <w:sz w:val="24"/>
                <w:szCs w:val="24"/>
              </w:rPr>
              <w:t xml:space="preserve"> </w:t>
            </w:r>
            <w:r w:rsidRPr="00AC4201">
              <w:rPr>
                <w:rFonts w:asciiTheme="minorHAnsi" w:hAnsiTheme="minorHAnsi" w:cstheme="minorHAnsi"/>
                <w:sz w:val="24"/>
                <w:szCs w:val="24"/>
              </w:rPr>
              <w:t>rezultatului</w:t>
            </w:r>
            <w:r w:rsidRPr="00AC4201">
              <w:rPr>
                <w:rFonts w:asciiTheme="minorHAnsi" w:hAnsiTheme="minorHAnsi" w:cstheme="minorHAnsi"/>
                <w:spacing w:val="-3"/>
                <w:sz w:val="24"/>
                <w:szCs w:val="24"/>
              </w:rPr>
              <w:t xml:space="preserve"> </w:t>
            </w:r>
            <w:r w:rsidRPr="00AC4201">
              <w:rPr>
                <w:rFonts w:asciiTheme="minorHAnsi" w:hAnsiTheme="minorHAnsi" w:cstheme="minorHAnsi"/>
                <w:sz w:val="24"/>
                <w:szCs w:val="24"/>
              </w:rPr>
              <w:t>soluţionării</w:t>
            </w:r>
            <w:r w:rsidRPr="00AC4201">
              <w:rPr>
                <w:rFonts w:asciiTheme="minorHAnsi" w:hAnsiTheme="minorHAnsi" w:cstheme="minorHAnsi"/>
                <w:spacing w:val="-3"/>
                <w:sz w:val="24"/>
                <w:szCs w:val="24"/>
              </w:rPr>
              <w:t xml:space="preserve"> </w:t>
            </w:r>
            <w:r w:rsidRPr="00AC4201">
              <w:rPr>
                <w:rFonts w:asciiTheme="minorHAnsi" w:hAnsiTheme="minorHAnsi" w:cstheme="minorHAnsi"/>
                <w:sz w:val="24"/>
                <w:szCs w:val="24"/>
              </w:rPr>
              <w:t>contestaţiilor</w:t>
            </w:r>
          </w:p>
        </w:tc>
        <w:tc>
          <w:tcPr>
            <w:tcW w:w="4961" w:type="dxa"/>
          </w:tcPr>
          <w:p w:rsidR="00D30C32" w:rsidRPr="00AC4201" w:rsidRDefault="008F6CB5" w:rsidP="008F6CB5">
            <w:pPr>
              <w:pStyle w:val="TableParagraph"/>
              <w:spacing w:before="1"/>
              <w:ind w:left="205" w:right="197"/>
              <w:jc w:val="center"/>
              <w:rPr>
                <w:rFonts w:asciiTheme="minorHAnsi" w:hAnsiTheme="minorHAnsi" w:cstheme="minorHAnsi"/>
                <w:sz w:val="24"/>
                <w:szCs w:val="24"/>
              </w:rPr>
            </w:pPr>
            <w:r w:rsidRPr="00AC4201">
              <w:rPr>
                <w:rFonts w:asciiTheme="minorHAnsi" w:hAnsiTheme="minorHAnsi" w:cstheme="minorHAnsi"/>
                <w:sz w:val="24"/>
                <w:szCs w:val="24"/>
              </w:rPr>
              <w:t>24.11.2026, ora 15.00</w:t>
            </w:r>
          </w:p>
        </w:tc>
      </w:tr>
      <w:tr w:rsidR="00D30C32" w:rsidRPr="00AC4201" w:rsidTr="005E5910">
        <w:trPr>
          <w:trHeight w:val="567"/>
        </w:trPr>
        <w:tc>
          <w:tcPr>
            <w:tcW w:w="637" w:type="dxa"/>
          </w:tcPr>
          <w:p w:rsidR="00D30C32" w:rsidRPr="00AC4201" w:rsidRDefault="00D30C32" w:rsidP="009462C3">
            <w:pPr>
              <w:pStyle w:val="TableParagraph"/>
              <w:spacing w:before="146"/>
              <w:rPr>
                <w:rFonts w:asciiTheme="minorHAnsi" w:hAnsiTheme="minorHAnsi" w:cstheme="minorHAnsi"/>
                <w:sz w:val="24"/>
                <w:szCs w:val="24"/>
              </w:rPr>
            </w:pPr>
            <w:r w:rsidRPr="00AC4201">
              <w:rPr>
                <w:rFonts w:asciiTheme="minorHAnsi" w:hAnsiTheme="minorHAnsi" w:cstheme="minorHAnsi"/>
                <w:sz w:val="24"/>
                <w:szCs w:val="24"/>
              </w:rPr>
              <w:t>11.</w:t>
            </w:r>
          </w:p>
        </w:tc>
        <w:tc>
          <w:tcPr>
            <w:tcW w:w="4630" w:type="dxa"/>
          </w:tcPr>
          <w:p w:rsidR="00D30C32" w:rsidRPr="00AC4201" w:rsidRDefault="00D30C32" w:rsidP="009462C3">
            <w:pPr>
              <w:pStyle w:val="TableParagraph"/>
              <w:spacing w:before="146"/>
              <w:ind w:left="108"/>
              <w:rPr>
                <w:rFonts w:asciiTheme="minorHAnsi" w:hAnsiTheme="minorHAnsi" w:cstheme="minorHAnsi"/>
                <w:sz w:val="24"/>
                <w:szCs w:val="24"/>
              </w:rPr>
            </w:pPr>
            <w:r w:rsidRPr="00AC4201">
              <w:rPr>
                <w:rFonts w:asciiTheme="minorHAnsi" w:hAnsiTheme="minorHAnsi" w:cstheme="minorHAnsi"/>
                <w:sz w:val="24"/>
                <w:szCs w:val="24"/>
              </w:rPr>
              <w:t>Susţinerea</w:t>
            </w:r>
            <w:r w:rsidRPr="00AC4201">
              <w:rPr>
                <w:rFonts w:asciiTheme="minorHAnsi" w:hAnsiTheme="minorHAnsi" w:cstheme="minorHAnsi"/>
                <w:spacing w:val="-2"/>
                <w:sz w:val="24"/>
                <w:szCs w:val="24"/>
              </w:rPr>
              <w:t xml:space="preserve"> </w:t>
            </w:r>
            <w:r w:rsidRPr="00AC4201">
              <w:rPr>
                <w:rFonts w:asciiTheme="minorHAnsi" w:hAnsiTheme="minorHAnsi" w:cstheme="minorHAnsi"/>
                <w:sz w:val="24"/>
                <w:szCs w:val="24"/>
              </w:rPr>
              <w:t>interviului</w:t>
            </w:r>
          </w:p>
        </w:tc>
        <w:tc>
          <w:tcPr>
            <w:tcW w:w="4961" w:type="dxa"/>
          </w:tcPr>
          <w:p w:rsidR="00D30C32" w:rsidRPr="00AC4201" w:rsidRDefault="008F6CB5" w:rsidP="008F6CB5">
            <w:pPr>
              <w:pStyle w:val="TableParagraph"/>
              <w:ind w:left="205" w:right="197"/>
              <w:jc w:val="center"/>
              <w:rPr>
                <w:rFonts w:asciiTheme="minorHAnsi" w:hAnsiTheme="minorHAnsi" w:cstheme="minorHAnsi"/>
                <w:sz w:val="24"/>
                <w:szCs w:val="24"/>
              </w:rPr>
            </w:pPr>
            <w:r w:rsidRPr="00AC4201">
              <w:rPr>
                <w:rFonts w:asciiTheme="minorHAnsi" w:hAnsiTheme="minorHAnsi" w:cstheme="minorHAnsi"/>
                <w:sz w:val="24"/>
                <w:szCs w:val="24"/>
              </w:rPr>
              <w:t>25.11.2026, ora 10.00</w:t>
            </w:r>
          </w:p>
        </w:tc>
      </w:tr>
      <w:tr w:rsidR="00D30C32" w:rsidRPr="00AC4201" w:rsidTr="005E5910">
        <w:trPr>
          <w:trHeight w:val="567"/>
        </w:trPr>
        <w:tc>
          <w:tcPr>
            <w:tcW w:w="637" w:type="dxa"/>
          </w:tcPr>
          <w:p w:rsidR="00D30C32" w:rsidRPr="00AC4201" w:rsidRDefault="00D30C32" w:rsidP="009462C3">
            <w:pPr>
              <w:pStyle w:val="TableParagraph"/>
              <w:spacing w:before="146"/>
              <w:rPr>
                <w:rFonts w:asciiTheme="minorHAnsi" w:hAnsiTheme="minorHAnsi" w:cstheme="minorHAnsi"/>
                <w:sz w:val="24"/>
                <w:szCs w:val="24"/>
              </w:rPr>
            </w:pPr>
            <w:r w:rsidRPr="00AC4201">
              <w:rPr>
                <w:rFonts w:asciiTheme="minorHAnsi" w:hAnsiTheme="minorHAnsi" w:cstheme="minorHAnsi"/>
                <w:sz w:val="24"/>
                <w:szCs w:val="24"/>
              </w:rPr>
              <w:t>12.</w:t>
            </w:r>
          </w:p>
        </w:tc>
        <w:tc>
          <w:tcPr>
            <w:tcW w:w="4630" w:type="dxa"/>
          </w:tcPr>
          <w:p w:rsidR="00D30C32" w:rsidRPr="00AC4201" w:rsidRDefault="00D30C32" w:rsidP="009462C3">
            <w:pPr>
              <w:pStyle w:val="TableParagraph"/>
              <w:spacing w:before="146"/>
              <w:ind w:left="108"/>
              <w:rPr>
                <w:rFonts w:asciiTheme="minorHAnsi" w:hAnsiTheme="minorHAnsi" w:cstheme="minorHAnsi"/>
                <w:sz w:val="24"/>
                <w:szCs w:val="24"/>
              </w:rPr>
            </w:pPr>
            <w:r w:rsidRPr="00AC4201">
              <w:rPr>
                <w:rFonts w:asciiTheme="minorHAnsi" w:hAnsiTheme="minorHAnsi" w:cstheme="minorHAnsi"/>
                <w:sz w:val="24"/>
                <w:szCs w:val="24"/>
              </w:rPr>
              <w:t>Comunicarea</w:t>
            </w:r>
            <w:r w:rsidRPr="00AC4201">
              <w:rPr>
                <w:rFonts w:asciiTheme="minorHAnsi" w:hAnsiTheme="minorHAnsi" w:cstheme="minorHAnsi"/>
                <w:spacing w:val="-3"/>
                <w:sz w:val="24"/>
                <w:szCs w:val="24"/>
              </w:rPr>
              <w:t xml:space="preserve"> </w:t>
            </w:r>
            <w:r w:rsidRPr="00AC4201">
              <w:rPr>
                <w:rFonts w:asciiTheme="minorHAnsi" w:hAnsiTheme="minorHAnsi" w:cstheme="minorHAnsi"/>
                <w:sz w:val="24"/>
                <w:szCs w:val="24"/>
              </w:rPr>
              <w:t>rezultatelor</w:t>
            </w:r>
            <w:r w:rsidRPr="00AC4201">
              <w:rPr>
                <w:rFonts w:asciiTheme="minorHAnsi" w:hAnsiTheme="minorHAnsi" w:cstheme="minorHAnsi"/>
                <w:spacing w:val="-2"/>
                <w:sz w:val="24"/>
                <w:szCs w:val="24"/>
              </w:rPr>
              <w:t xml:space="preserve"> </w:t>
            </w:r>
            <w:r w:rsidRPr="00AC4201">
              <w:rPr>
                <w:rFonts w:asciiTheme="minorHAnsi" w:hAnsiTheme="minorHAnsi" w:cstheme="minorHAnsi"/>
                <w:sz w:val="24"/>
                <w:szCs w:val="24"/>
              </w:rPr>
              <w:t>după</w:t>
            </w:r>
            <w:r w:rsidRPr="00AC4201">
              <w:rPr>
                <w:rFonts w:asciiTheme="minorHAnsi" w:hAnsiTheme="minorHAnsi" w:cstheme="minorHAnsi"/>
                <w:spacing w:val="-3"/>
                <w:sz w:val="24"/>
                <w:szCs w:val="24"/>
              </w:rPr>
              <w:t xml:space="preserve"> </w:t>
            </w:r>
            <w:r w:rsidRPr="00AC4201">
              <w:rPr>
                <w:rFonts w:asciiTheme="minorHAnsi" w:hAnsiTheme="minorHAnsi" w:cstheme="minorHAnsi"/>
                <w:sz w:val="24"/>
                <w:szCs w:val="24"/>
              </w:rPr>
              <w:t>susţinerea</w:t>
            </w:r>
            <w:r w:rsidRPr="00AC4201">
              <w:rPr>
                <w:rFonts w:asciiTheme="minorHAnsi" w:hAnsiTheme="minorHAnsi" w:cstheme="minorHAnsi"/>
                <w:spacing w:val="-3"/>
                <w:sz w:val="24"/>
                <w:szCs w:val="24"/>
              </w:rPr>
              <w:t xml:space="preserve"> </w:t>
            </w:r>
            <w:r w:rsidRPr="00AC4201">
              <w:rPr>
                <w:rFonts w:asciiTheme="minorHAnsi" w:hAnsiTheme="minorHAnsi" w:cstheme="minorHAnsi"/>
                <w:sz w:val="24"/>
                <w:szCs w:val="24"/>
              </w:rPr>
              <w:t>interviului</w:t>
            </w:r>
          </w:p>
        </w:tc>
        <w:tc>
          <w:tcPr>
            <w:tcW w:w="4961" w:type="dxa"/>
          </w:tcPr>
          <w:p w:rsidR="00D30C32" w:rsidRPr="00AC4201" w:rsidRDefault="008F6CB5" w:rsidP="008F6CB5">
            <w:pPr>
              <w:pStyle w:val="TableParagraph"/>
              <w:ind w:left="205" w:right="197"/>
              <w:jc w:val="center"/>
              <w:rPr>
                <w:rFonts w:asciiTheme="minorHAnsi" w:hAnsiTheme="minorHAnsi" w:cstheme="minorHAnsi"/>
                <w:sz w:val="24"/>
                <w:szCs w:val="24"/>
              </w:rPr>
            </w:pPr>
            <w:r w:rsidRPr="00AC4201">
              <w:rPr>
                <w:rFonts w:asciiTheme="minorHAnsi" w:hAnsiTheme="minorHAnsi" w:cstheme="minorHAnsi"/>
                <w:sz w:val="24"/>
                <w:szCs w:val="24"/>
              </w:rPr>
              <w:t>25.11.2026, ora 15.00</w:t>
            </w:r>
          </w:p>
        </w:tc>
      </w:tr>
      <w:tr w:rsidR="00D30C32" w:rsidRPr="00AC4201" w:rsidTr="005E5910">
        <w:trPr>
          <w:trHeight w:val="567"/>
        </w:trPr>
        <w:tc>
          <w:tcPr>
            <w:tcW w:w="637" w:type="dxa"/>
          </w:tcPr>
          <w:p w:rsidR="00D30C32" w:rsidRPr="00AC4201" w:rsidRDefault="00D30C32" w:rsidP="009462C3">
            <w:pPr>
              <w:pStyle w:val="TableParagraph"/>
              <w:spacing w:before="145"/>
              <w:rPr>
                <w:rFonts w:asciiTheme="minorHAnsi" w:hAnsiTheme="minorHAnsi" w:cstheme="minorHAnsi"/>
                <w:sz w:val="24"/>
                <w:szCs w:val="24"/>
              </w:rPr>
            </w:pPr>
            <w:r w:rsidRPr="00AC4201">
              <w:rPr>
                <w:rFonts w:asciiTheme="minorHAnsi" w:hAnsiTheme="minorHAnsi" w:cstheme="minorHAnsi"/>
                <w:sz w:val="24"/>
                <w:szCs w:val="24"/>
              </w:rPr>
              <w:t>13.</w:t>
            </w:r>
          </w:p>
        </w:tc>
        <w:tc>
          <w:tcPr>
            <w:tcW w:w="4630" w:type="dxa"/>
          </w:tcPr>
          <w:p w:rsidR="00D30C32" w:rsidRPr="00AC4201" w:rsidRDefault="00D30C32" w:rsidP="009462C3">
            <w:pPr>
              <w:pStyle w:val="TableParagraph"/>
              <w:spacing w:before="145"/>
              <w:ind w:left="108"/>
              <w:rPr>
                <w:rFonts w:asciiTheme="minorHAnsi" w:hAnsiTheme="minorHAnsi" w:cstheme="minorHAnsi"/>
                <w:sz w:val="24"/>
                <w:szCs w:val="24"/>
              </w:rPr>
            </w:pPr>
            <w:r w:rsidRPr="00AC4201">
              <w:rPr>
                <w:rFonts w:asciiTheme="minorHAnsi" w:hAnsiTheme="minorHAnsi" w:cstheme="minorHAnsi"/>
                <w:sz w:val="24"/>
                <w:szCs w:val="24"/>
              </w:rPr>
              <w:t>Depunerea</w:t>
            </w:r>
            <w:r w:rsidRPr="00AC4201">
              <w:rPr>
                <w:rFonts w:asciiTheme="minorHAnsi" w:hAnsiTheme="minorHAnsi" w:cstheme="minorHAnsi"/>
                <w:spacing w:val="-3"/>
                <w:sz w:val="24"/>
                <w:szCs w:val="24"/>
              </w:rPr>
              <w:t xml:space="preserve"> </w:t>
            </w:r>
            <w:r w:rsidRPr="00AC4201">
              <w:rPr>
                <w:rFonts w:asciiTheme="minorHAnsi" w:hAnsiTheme="minorHAnsi" w:cstheme="minorHAnsi"/>
                <w:sz w:val="24"/>
                <w:szCs w:val="24"/>
              </w:rPr>
              <w:t>contestaţiilor</w:t>
            </w:r>
            <w:r w:rsidRPr="00AC4201">
              <w:rPr>
                <w:rFonts w:asciiTheme="minorHAnsi" w:hAnsiTheme="minorHAnsi" w:cstheme="minorHAnsi"/>
                <w:spacing w:val="-3"/>
                <w:sz w:val="24"/>
                <w:szCs w:val="24"/>
              </w:rPr>
              <w:t xml:space="preserve"> </w:t>
            </w:r>
            <w:r w:rsidRPr="00AC4201">
              <w:rPr>
                <w:rFonts w:asciiTheme="minorHAnsi" w:hAnsiTheme="minorHAnsi" w:cstheme="minorHAnsi"/>
                <w:sz w:val="24"/>
                <w:szCs w:val="24"/>
              </w:rPr>
              <w:t>privind</w:t>
            </w:r>
            <w:r w:rsidRPr="00AC4201">
              <w:rPr>
                <w:rFonts w:asciiTheme="minorHAnsi" w:hAnsiTheme="minorHAnsi" w:cstheme="minorHAnsi"/>
                <w:spacing w:val="-3"/>
                <w:sz w:val="24"/>
                <w:szCs w:val="24"/>
              </w:rPr>
              <w:t xml:space="preserve"> </w:t>
            </w:r>
            <w:r w:rsidRPr="00AC4201">
              <w:rPr>
                <w:rFonts w:asciiTheme="minorHAnsi" w:hAnsiTheme="minorHAnsi" w:cstheme="minorHAnsi"/>
                <w:sz w:val="24"/>
                <w:szCs w:val="24"/>
              </w:rPr>
              <w:t>rezultatul</w:t>
            </w:r>
            <w:r w:rsidRPr="00AC4201">
              <w:rPr>
                <w:rFonts w:asciiTheme="minorHAnsi" w:hAnsiTheme="minorHAnsi" w:cstheme="minorHAnsi"/>
                <w:spacing w:val="-4"/>
                <w:sz w:val="24"/>
                <w:szCs w:val="24"/>
              </w:rPr>
              <w:t xml:space="preserve"> </w:t>
            </w:r>
            <w:r w:rsidRPr="00AC4201">
              <w:rPr>
                <w:rFonts w:asciiTheme="minorHAnsi" w:hAnsiTheme="minorHAnsi" w:cstheme="minorHAnsi"/>
                <w:sz w:val="24"/>
                <w:szCs w:val="24"/>
              </w:rPr>
              <w:t>interviului</w:t>
            </w:r>
          </w:p>
        </w:tc>
        <w:tc>
          <w:tcPr>
            <w:tcW w:w="4961" w:type="dxa"/>
          </w:tcPr>
          <w:p w:rsidR="00D30C32" w:rsidRPr="00AC4201" w:rsidRDefault="008F6CB5" w:rsidP="008F6CB5">
            <w:pPr>
              <w:pStyle w:val="TableParagraph"/>
              <w:ind w:left="205" w:right="197"/>
              <w:jc w:val="center"/>
              <w:rPr>
                <w:rFonts w:asciiTheme="minorHAnsi" w:hAnsiTheme="minorHAnsi" w:cstheme="minorHAnsi"/>
                <w:sz w:val="24"/>
                <w:szCs w:val="24"/>
              </w:rPr>
            </w:pPr>
            <w:r w:rsidRPr="00AC4201">
              <w:rPr>
                <w:rFonts w:asciiTheme="minorHAnsi" w:hAnsiTheme="minorHAnsi" w:cstheme="minorHAnsi"/>
                <w:sz w:val="24"/>
                <w:szCs w:val="24"/>
              </w:rPr>
              <w:t>26.11.2026, ora 15.00</w:t>
            </w:r>
          </w:p>
        </w:tc>
      </w:tr>
      <w:tr w:rsidR="00D30C32" w:rsidRPr="00AC4201" w:rsidTr="005E5910">
        <w:trPr>
          <w:trHeight w:val="567"/>
        </w:trPr>
        <w:tc>
          <w:tcPr>
            <w:tcW w:w="637" w:type="dxa"/>
          </w:tcPr>
          <w:p w:rsidR="00D30C32" w:rsidRPr="00AC4201" w:rsidRDefault="00D30C32" w:rsidP="009462C3">
            <w:pPr>
              <w:pStyle w:val="TableParagraph"/>
              <w:spacing w:before="145"/>
              <w:rPr>
                <w:rFonts w:asciiTheme="minorHAnsi" w:hAnsiTheme="minorHAnsi" w:cstheme="minorHAnsi"/>
                <w:sz w:val="24"/>
                <w:szCs w:val="24"/>
              </w:rPr>
            </w:pPr>
            <w:r w:rsidRPr="00AC4201">
              <w:rPr>
                <w:rFonts w:asciiTheme="minorHAnsi" w:hAnsiTheme="minorHAnsi" w:cstheme="minorHAnsi"/>
                <w:sz w:val="24"/>
                <w:szCs w:val="24"/>
              </w:rPr>
              <w:t>14.</w:t>
            </w:r>
          </w:p>
        </w:tc>
        <w:tc>
          <w:tcPr>
            <w:tcW w:w="4630" w:type="dxa"/>
          </w:tcPr>
          <w:p w:rsidR="00D30C32" w:rsidRPr="00AC4201" w:rsidRDefault="00D30C32" w:rsidP="009462C3">
            <w:pPr>
              <w:pStyle w:val="TableParagraph"/>
              <w:spacing w:before="145"/>
              <w:ind w:left="108"/>
              <w:rPr>
                <w:rFonts w:asciiTheme="minorHAnsi" w:hAnsiTheme="minorHAnsi" w:cstheme="minorHAnsi"/>
                <w:sz w:val="24"/>
                <w:szCs w:val="24"/>
              </w:rPr>
            </w:pPr>
            <w:r w:rsidRPr="00AC4201">
              <w:rPr>
                <w:rFonts w:asciiTheme="minorHAnsi" w:hAnsiTheme="minorHAnsi" w:cstheme="minorHAnsi"/>
                <w:sz w:val="24"/>
                <w:szCs w:val="24"/>
              </w:rPr>
              <w:t>Afişarea</w:t>
            </w:r>
            <w:r w:rsidRPr="00AC4201">
              <w:rPr>
                <w:rFonts w:asciiTheme="minorHAnsi" w:hAnsiTheme="minorHAnsi" w:cstheme="minorHAnsi"/>
                <w:spacing w:val="-3"/>
                <w:sz w:val="24"/>
                <w:szCs w:val="24"/>
              </w:rPr>
              <w:t xml:space="preserve"> </w:t>
            </w:r>
            <w:r w:rsidRPr="00AC4201">
              <w:rPr>
                <w:rFonts w:asciiTheme="minorHAnsi" w:hAnsiTheme="minorHAnsi" w:cstheme="minorHAnsi"/>
                <w:sz w:val="24"/>
                <w:szCs w:val="24"/>
              </w:rPr>
              <w:t>rezultatului</w:t>
            </w:r>
            <w:r w:rsidRPr="00AC4201">
              <w:rPr>
                <w:rFonts w:asciiTheme="minorHAnsi" w:hAnsiTheme="minorHAnsi" w:cstheme="minorHAnsi"/>
                <w:spacing w:val="-3"/>
                <w:sz w:val="24"/>
                <w:szCs w:val="24"/>
              </w:rPr>
              <w:t xml:space="preserve"> </w:t>
            </w:r>
            <w:r w:rsidRPr="00AC4201">
              <w:rPr>
                <w:rFonts w:asciiTheme="minorHAnsi" w:hAnsiTheme="minorHAnsi" w:cstheme="minorHAnsi"/>
                <w:sz w:val="24"/>
                <w:szCs w:val="24"/>
              </w:rPr>
              <w:t>soluţionării</w:t>
            </w:r>
            <w:r w:rsidRPr="00AC4201">
              <w:rPr>
                <w:rFonts w:asciiTheme="minorHAnsi" w:hAnsiTheme="minorHAnsi" w:cstheme="minorHAnsi"/>
                <w:spacing w:val="-3"/>
                <w:sz w:val="24"/>
                <w:szCs w:val="24"/>
              </w:rPr>
              <w:t xml:space="preserve"> </w:t>
            </w:r>
            <w:r w:rsidRPr="00AC4201">
              <w:rPr>
                <w:rFonts w:asciiTheme="minorHAnsi" w:hAnsiTheme="minorHAnsi" w:cstheme="minorHAnsi"/>
                <w:sz w:val="24"/>
                <w:szCs w:val="24"/>
              </w:rPr>
              <w:t>contestaţiilor</w:t>
            </w:r>
          </w:p>
        </w:tc>
        <w:tc>
          <w:tcPr>
            <w:tcW w:w="4961" w:type="dxa"/>
          </w:tcPr>
          <w:p w:rsidR="00D30C32" w:rsidRPr="00AC4201" w:rsidRDefault="008F6CB5" w:rsidP="008F6CB5">
            <w:pPr>
              <w:pStyle w:val="TableParagraph"/>
              <w:ind w:left="205" w:right="197"/>
              <w:jc w:val="center"/>
              <w:rPr>
                <w:rFonts w:asciiTheme="minorHAnsi" w:hAnsiTheme="minorHAnsi" w:cstheme="minorHAnsi"/>
                <w:sz w:val="24"/>
                <w:szCs w:val="24"/>
              </w:rPr>
            </w:pPr>
            <w:r w:rsidRPr="00AC4201">
              <w:rPr>
                <w:rFonts w:asciiTheme="minorHAnsi" w:hAnsiTheme="minorHAnsi" w:cstheme="minorHAnsi"/>
                <w:sz w:val="24"/>
                <w:szCs w:val="24"/>
              </w:rPr>
              <w:t>27.11.2026, ora 14.00</w:t>
            </w:r>
          </w:p>
        </w:tc>
      </w:tr>
      <w:tr w:rsidR="00D30C32" w:rsidRPr="00AC4201" w:rsidTr="005E5910">
        <w:trPr>
          <w:trHeight w:val="565"/>
        </w:trPr>
        <w:tc>
          <w:tcPr>
            <w:tcW w:w="637" w:type="dxa"/>
          </w:tcPr>
          <w:p w:rsidR="00D30C32" w:rsidRPr="00AC4201" w:rsidRDefault="00D30C32" w:rsidP="009462C3">
            <w:pPr>
              <w:pStyle w:val="TableParagraph"/>
              <w:spacing w:before="145"/>
              <w:rPr>
                <w:rFonts w:asciiTheme="minorHAnsi" w:hAnsiTheme="minorHAnsi" w:cstheme="minorHAnsi"/>
                <w:sz w:val="24"/>
                <w:szCs w:val="24"/>
              </w:rPr>
            </w:pPr>
            <w:r w:rsidRPr="00AC4201">
              <w:rPr>
                <w:rFonts w:asciiTheme="minorHAnsi" w:hAnsiTheme="minorHAnsi" w:cstheme="minorHAnsi"/>
                <w:sz w:val="24"/>
                <w:szCs w:val="24"/>
              </w:rPr>
              <w:t>15.</w:t>
            </w:r>
          </w:p>
        </w:tc>
        <w:tc>
          <w:tcPr>
            <w:tcW w:w="4630" w:type="dxa"/>
          </w:tcPr>
          <w:p w:rsidR="00D30C32" w:rsidRPr="00AC4201" w:rsidRDefault="00D30C32" w:rsidP="009462C3">
            <w:pPr>
              <w:pStyle w:val="TableParagraph"/>
              <w:spacing w:before="145"/>
              <w:ind w:left="108"/>
              <w:rPr>
                <w:rFonts w:asciiTheme="minorHAnsi" w:hAnsiTheme="minorHAnsi" w:cstheme="minorHAnsi"/>
                <w:sz w:val="24"/>
                <w:szCs w:val="24"/>
              </w:rPr>
            </w:pPr>
            <w:r w:rsidRPr="00AC4201">
              <w:rPr>
                <w:rFonts w:asciiTheme="minorHAnsi" w:hAnsiTheme="minorHAnsi" w:cstheme="minorHAnsi"/>
                <w:sz w:val="24"/>
                <w:szCs w:val="24"/>
              </w:rPr>
              <w:t>Afişarea</w:t>
            </w:r>
            <w:r w:rsidRPr="00AC4201">
              <w:rPr>
                <w:rFonts w:asciiTheme="minorHAnsi" w:hAnsiTheme="minorHAnsi" w:cstheme="minorHAnsi"/>
                <w:spacing w:val="-2"/>
                <w:sz w:val="24"/>
                <w:szCs w:val="24"/>
              </w:rPr>
              <w:t xml:space="preserve"> </w:t>
            </w:r>
            <w:r w:rsidRPr="00AC4201">
              <w:rPr>
                <w:rFonts w:asciiTheme="minorHAnsi" w:hAnsiTheme="minorHAnsi" w:cstheme="minorHAnsi"/>
                <w:sz w:val="24"/>
                <w:szCs w:val="24"/>
              </w:rPr>
              <w:t>rezultatului</w:t>
            </w:r>
            <w:r w:rsidRPr="00AC4201">
              <w:rPr>
                <w:rFonts w:asciiTheme="minorHAnsi" w:hAnsiTheme="minorHAnsi" w:cstheme="minorHAnsi"/>
                <w:spacing w:val="-2"/>
                <w:sz w:val="24"/>
                <w:szCs w:val="24"/>
              </w:rPr>
              <w:t xml:space="preserve"> </w:t>
            </w:r>
            <w:r w:rsidRPr="00AC4201">
              <w:rPr>
                <w:rFonts w:asciiTheme="minorHAnsi" w:hAnsiTheme="minorHAnsi" w:cstheme="minorHAnsi"/>
                <w:sz w:val="24"/>
                <w:szCs w:val="24"/>
              </w:rPr>
              <w:t>final</w:t>
            </w:r>
            <w:r w:rsidRPr="00AC4201">
              <w:rPr>
                <w:rFonts w:asciiTheme="minorHAnsi" w:hAnsiTheme="minorHAnsi" w:cstheme="minorHAnsi"/>
                <w:spacing w:val="-2"/>
                <w:sz w:val="24"/>
                <w:szCs w:val="24"/>
              </w:rPr>
              <w:t xml:space="preserve"> </w:t>
            </w:r>
            <w:r w:rsidRPr="00AC4201">
              <w:rPr>
                <w:rFonts w:asciiTheme="minorHAnsi" w:hAnsiTheme="minorHAnsi" w:cstheme="minorHAnsi"/>
                <w:sz w:val="24"/>
                <w:szCs w:val="24"/>
              </w:rPr>
              <w:t>al</w:t>
            </w:r>
            <w:r w:rsidRPr="00AC4201">
              <w:rPr>
                <w:rFonts w:asciiTheme="minorHAnsi" w:hAnsiTheme="minorHAnsi" w:cstheme="minorHAnsi"/>
                <w:spacing w:val="-2"/>
                <w:sz w:val="24"/>
                <w:szCs w:val="24"/>
              </w:rPr>
              <w:t xml:space="preserve"> </w:t>
            </w:r>
            <w:r w:rsidRPr="00AC4201">
              <w:rPr>
                <w:rFonts w:asciiTheme="minorHAnsi" w:hAnsiTheme="minorHAnsi" w:cstheme="minorHAnsi"/>
                <w:sz w:val="24"/>
                <w:szCs w:val="24"/>
              </w:rPr>
              <w:t>concursului</w:t>
            </w:r>
          </w:p>
        </w:tc>
        <w:tc>
          <w:tcPr>
            <w:tcW w:w="4961" w:type="dxa"/>
          </w:tcPr>
          <w:p w:rsidR="00D30C32" w:rsidRPr="00AC4201" w:rsidRDefault="008F6CB5" w:rsidP="008F6CB5">
            <w:pPr>
              <w:pStyle w:val="TableParagraph"/>
              <w:ind w:left="205" w:right="197"/>
              <w:jc w:val="center"/>
              <w:rPr>
                <w:rFonts w:asciiTheme="minorHAnsi" w:hAnsiTheme="minorHAnsi" w:cstheme="minorHAnsi"/>
                <w:sz w:val="24"/>
                <w:szCs w:val="24"/>
              </w:rPr>
            </w:pPr>
            <w:r w:rsidRPr="00AC4201">
              <w:rPr>
                <w:rFonts w:asciiTheme="minorHAnsi" w:hAnsiTheme="minorHAnsi" w:cstheme="minorHAnsi"/>
                <w:sz w:val="24"/>
                <w:szCs w:val="24"/>
              </w:rPr>
              <w:t>27.11.2026, ora 15.00</w:t>
            </w:r>
          </w:p>
        </w:tc>
      </w:tr>
    </w:tbl>
    <w:p w:rsidR="00DD1555" w:rsidRPr="00AC4201" w:rsidRDefault="00855127" w:rsidP="00DD1555">
      <w:pPr>
        <w:spacing w:after="0" w:line="240" w:lineRule="auto"/>
        <w:ind w:firstLine="708"/>
        <w:jc w:val="both"/>
        <w:rPr>
          <w:rFonts w:asciiTheme="minorHAnsi" w:hAnsiTheme="minorHAnsi" w:cstheme="minorHAnsi"/>
          <w:sz w:val="24"/>
          <w:szCs w:val="24"/>
        </w:rPr>
      </w:pPr>
      <w:r w:rsidRPr="00AC4201">
        <w:rPr>
          <w:rFonts w:asciiTheme="minorHAnsi" w:hAnsiTheme="minorHAnsi" w:cstheme="minorHAnsi"/>
          <w:sz w:val="24"/>
          <w:szCs w:val="24"/>
        </w:rPr>
        <w:pict>
          <v:rect id="_x0000_i1025" style="width:0;height:0" o:hralign="center" o:hrstd="t" o:hrnoshade="t" o:hr="t" fillcolor="#333" stroked="f"/>
        </w:pict>
      </w:r>
    </w:p>
    <w:p w:rsidR="00D6549D" w:rsidRPr="00AC4201" w:rsidRDefault="00D6549D" w:rsidP="00D6549D">
      <w:pPr>
        <w:spacing w:line="360" w:lineRule="auto"/>
        <w:jc w:val="center"/>
        <w:rPr>
          <w:rFonts w:asciiTheme="minorHAnsi" w:hAnsiTheme="minorHAnsi" w:cstheme="minorHAnsi"/>
          <w:sz w:val="24"/>
          <w:szCs w:val="24"/>
        </w:rPr>
      </w:pPr>
      <w:r w:rsidRPr="00AC4201">
        <w:rPr>
          <w:rFonts w:asciiTheme="minorHAnsi" w:hAnsiTheme="minorHAnsi" w:cstheme="minorHAnsi"/>
          <w:sz w:val="24"/>
          <w:szCs w:val="24"/>
        </w:rPr>
        <w:t>BIBLIOGRAFIA</w:t>
      </w:r>
    </w:p>
    <w:p w:rsidR="009B64D1" w:rsidRPr="00AC4201" w:rsidRDefault="009B64D1" w:rsidP="009B64D1">
      <w:pPr>
        <w:shd w:val="clear" w:color="auto" w:fill="FFFFFF"/>
        <w:tabs>
          <w:tab w:val="left" w:pos="270"/>
        </w:tabs>
        <w:spacing w:line="240" w:lineRule="auto"/>
        <w:jc w:val="both"/>
        <w:rPr>
          <w:rFonts w:asciiTheme="minorHAnsi" w:hAnsiTheme="minorHAnsi" w:cstheme="minorHAnsi"/>
          <w:sz w:val="24"/>
          <w:szCs w:val="24"/>
        </w:rPr>
      </w:pPr>
      <w:r w:rsidRPr="00AC4201">
        <w:rPr>
          <w:rFonts w:asciiTheme="minorHAnsi" w:hAnsiTheme="minorHAnsi" w:cstheme="minorHAnsi"/>
          <w:sz w:val="24"/>
          <w:szCs w:val="24"/>
        </w:rPr>
        <w:t xml:space="preserve">1. A. Cucu, A. Galan – “Manual pentru asistenţa medicală comunitară” Bucureşti, 2023 (temele 1, 2, 3 şi 4.1.); </w:t>
      </w:r>
      <w:hyperlink r:id="rId8" w:history="1">
        <w:r w:rsidRPr="00AC4201">
          <w:rPr>
            <w:rStyle w:val="Hyperlink"/>
            <w:rFonts w:asciiTheme="minorHAnsi" w:hAnsiTheme="minorHAnsi" w:cstheme="minorHAnsi"/>
            <w:color w:val="auto"/>
            <w:sz w:val="24"/>
            <w:szCs w:val="24"/>
            <w:u w:val="none"/>
          </w:rPr>
          <w:t>https://proiect-pdp1.insp.gov.ro/wp-content/uploads/2023/12/Manual-AMC-2.pdf</w:t>
        </w:r>
      </w:hyperlink>
      <w:r w:rsidRPr="00AC4201">
        <w:rPr>
          <w:rFonts w:asciiTheme="minorHAnsi" w:hAnsiTheme="minorHAnsi" w:cstheme="minorHAnsi"/>
          <w:sz w:val="24"/>
          <w:szCs w:val="24"/>
        </w:rPr>
        <w:t>;</w:t>
      </w:r>
    </w:p>
    <w:p w:rsidR="009B64D1" w:rsidRPr="00AC4201" w:rsidRDefault="009B64D1" w:rsidP="009B64D1">
      <w:pPr>
        <w:pStyle w:val="ListParagraph"/>
        <w:numPr>
          <w:ilvl w:val="0"/>
          <w:numId w:val="32"/>
        </w:numPr>
        <w:shd w:val="clear" w:color="auto" w:fill="FFFFFF"/>
        <w:tabs>
          <w:tab w:val="left" w:pos="270"/>
        </w:tabs>
        <w:ind w:left="0" w:firstLine="0"/>
        <w:contextualSpacing/>
        <w:jc w:val="both"/>
        <w:rPr>
          <w:rFonts w:asciiTheme="minorHAnsi" w:hAnsiTheme="minorHAnsi" w:cstheme="minorHAnsi"/>
        </w:rPr>
      </w:pPr>
      <w:r w:rsidRPr="00AC4201">
        <w:rPr>
          <w:rFonts w:asciiTheme="minorHAnsi" w:hAnsiTheme="minorHAnsi" w:cstheme="minorHAnsi"/>
        </w:rPr>
        <w:t xml:space="preserve">“Ghiduri de practică pentru asistenţa medicală comunitară” – Consolidarea reţelei naţionale de furnizori de îngrijiri primare de sănătate pentru îmbunătăţirea stării de sănătate a populaţiei, copii şi adulţi (inclusiv populaţie vulnerabilă) (tema 4.2.) </w:t>
      </w:r>
      <w:hyperlink r:id="rId9" w:history="1">
        <w:r w:rsidRPr="00AC4201">
          <w:rPr>
            <w:rStyle w:val="Hyperlink"/>
            <w:rFonts w:asciiTheme="minorHAnsi" w:hAnsiTheme="minorHAnsi" w:cstheme="minorHAnsi"/>
            <w:color w:val="auto"/>
            <w:u w:val="none"/>
          </w:rPr>
          <w:t>https://proiect-pdp1.insp.gov.ro/wp-content/uploads/2022/03/Ghiduri-de-preventie-in-asistenta-medicala-comunitara.pdf</w:t>
        </w:r>
      </w:hyperlink>
    </w:p>
    <w:p w:rsidR="009B64D1" w:rsidRPr="00AC4201" w:rsidRDefault="009B64D1" w:rsidP="009B64D1">
      <w:pPr>
        <w:pStyle w:val="ListParagraph"/>
        <w:shd w:val="clear" w:color="auto" w:fill="FFFFFF"/>
        <w:tabs>
          <w:tab w:val="left" w:pos="270"/>
        </w:tabs>
        <w:ind w:left="0"/>
        <w:jc w:val="both"/>
        <w:rPr>
          <w:rFonts w:asciiTheme="minorHAnsi" w:hAnsiTheme="minorHAnsi" w:cstheme="minorHAnsi"/>
        </w:rPr>
      </w:pPr>
      <w:r w:rsidRPr="00AC4201">
        <w:rPr>
          <w:rFonts w:asciiTheme="minorHAnsi" w:hAnsiTheme="minorHAnsi" w:cstheme="minorHAnsi"/>
        </w:rPr>
        <w:t>3. Ordonanţa de Urgenţă a Guvernului nr. 18/2017 privind asistenţa medicală comunitară (tema numărul 7);</w:t>
      </w:r>
    </w:p>
    <w:p w:rsidR="009B64D1" w:rsidRPr="00AC4201" w:rsidRDefault="009B64D1" w:rsidP="009B64D1">
      <w:pPr>
        <w:shd w:val="clear" w:color="auto" w:fill="FFFFFF"/>
        <w:spacing w:line="240" w:lineRule="auto"/>
        <w:jc w:val="both"/>
        <w:rPr>
          <w:rFonts w:asciiTheme="minorHAnsi" w:hAnsiTheme="minorHAnsi" w:cstheme="minorHAnsi"/>
          <w:sz w:val="24"/>
          <w:szCs w:val="24"/>
        </w:rPr>
      </w:pPr>
      <w:r w:rsidRPr="00AC4201">
        <w:rPr>
          <w:rFonts w:asciiTheme="minorHAnsi" w:hAnsiTheme="minorHAnsi" w:cstheme="minorHAnsi"/>
          <w:sz w:val="24"/>
          <w:szCs w:val="24"/>
        </w:rPr>
        <w:t>4. Hotărârea de Guvern nr. 324/2019 pentru aprobarea Normelor metodologice privind organizarea, funcţionarea şi finanţarea activităţii de asistenţă medicală comunitară (tema numărul 7);</w:t>
      </w:r>
    </w:p>
    <w:p w:rsidR="009B64D1" w:rsidRPr="00AC4201" w:rsidRDefault="009B64D1" w:rsidP="009B64D1">
      <w:pPr>
        <w:shd w:val="clear" w:color="auto" w:fill="FFFFFF"/>
        <w:spacing w:line="240" w:lineRule="auto"/>
        <w:jc w:val="both"/>
        <w:rPr>
          <w:rFonts w:asciiTheme="minorHAnsi" w:hAnsiTheme="minorHAnsi" w:cstheme="minorHAnsi"/>
          <w:sz w:val="24"/>
          <w:szCs w:val="24"/>
        </w:rPr>
      </w:pPr>
      <w:r w:rsidRPr="00AC4201">
        <w:rPr>
          <w:rFonts w:asciiTheme="minorHAnsi" w:hAnsiTheme="minorHAnsi" w:cstheme="minorHAnsi"/>
          <w:sz w:val="24"/>
          <w:szCs w:val="24"/>
        </w:rPr>
        <w:t>5. Hotărârea Guvernului 459/2010 pentru aprobarea standardului cost/an pentru servicii acordate în unităţile de asistenţă medico-socială şi personalul care desfăşoară activităţi de asistenţă medicală comunitară (tema numărul 7);</w:t>
      </w:r>
    </w:p>
    <w:p w:rsidR="009B64D1" w:rsidRPr="00AC4201" w:rsidRDefault="009B64D1" w:rsidP="009B64D1">
      <w:pPr>
        <w:shd w:val="clear" w:color="auto" w:fill="FFFFFF"/>
        <w:spacing w:line="240" w:lineRule="auto"/>
        <w:jc w:val="both"/>
        <w:rPr>
          <w:rFonts w:asciiTheme="minorHAnsi" w:hAnsiTheme="minorHAnsi" w:cstheme="minorHAnsi"/>
          <w:sz w:val="24"/>
          <w:szCs w:val="24"/>
        </w:rPr>
      </w:pPr>
      <w:r w:rsidRPr="00AC4201">
        <w:rPr>
          <w:rFonts w:asciiTheme="minorHAnsi" w:hAnsiTheme="minorHAnsi" w:cstheme="minorHAnsi"/>
          <w:sz w:val="24"/>
          <w:szCs w:val="24"/>
        </w:rPr>
        <w:lastRenderedPageBreak/>
        <w:t>6. Legea drepturilor pacientului nr.46/2003 actualizată – Capitolele 2, 3, 4 şi 6 (tema numărul 8);</w:t>
      </w:r>
    </w:p>
    <w:p w:rsidR="009B64D1" w:rsidRPr="00AC4201" w:rsidRDefault="009B64D1" w:rsidP="009B64D1">
      <w:pPr>
        <w:shd w:val="clear" w:color="auto" w:fill="FFFFFF"/>
        <w:spacing w:line="240" w:lineRule="auto"/>
        <w:jc w:val="both"/>
        <w:rPr>
          <w:rFonts w:asciiTheme="minorHAnsi" w:hAnsiTheme="minorHAnsi" w:cstheme="minorHAnsi"/>
          <w:sz w:val="24"/>
          <w:szCs w:val="24"/>
        </w:rPr>
      </w:pPr>
      <w:r w:rsidRPr="00AC4201">
        <w:rPr>
          <w:rFonts w:asciiTheme="minorHAnsi" w:hAnsiTheme="minorHAnsi" w:cstheme="minorHAnsi"/>
          <w:sz w:val="24"/>
          <w:szCs w:val="24"/>
        </w:rPr>
        <w:t xml:space="preserve">7. Ord. MS nr. 740/2024 privind aprobarea ghidurilor metodologice privind serviciile de asistenţţă medicală comunitară integrate de către asistentul medical comunitar şi mediatorul sanitar (temele numărul 5 şi 6); </w:t>
      </w:r>
    </w:p>
    <w:p w:rsidR="009B64D1" w:rsidRPr="00AC4201" w:rsidRDefault="009B64D1" w:rsidP="009B64D1">
      <w:pPr>
        <w:shd w:val="clear" w:color="auto" w:fill="FFFFFF"/>
        <w:spacing w:line="240" w:lineRule="auto"/>
        <w:jc w:val="both"/>
        <w:rPr>
          <w:rFonts w:asciiTheme="minorHAnsi" w:hAnsiTheme="minorHAnsi" w:cstheme="minorHAnsi"/>
          <w:sz w:val="24"/>
          <w:szCs w:val="24"/>
        </w:rPr>
      </w:pPr>
      <w:r w:rsidRPr="00AC4201">
        <w:rPr>
          <w:rFonts w:asciiTheme="minorHAnsi" w:hAnsiTheme="minorHAnsi" w:cstheme="minorHAnsi"/>
          <w:sz w:val="24"/>
          <w:szCs w:val="24"/>
        </w:rPr>
        <w:t>8. Ord. MS nr. 1761/2021 pentru aprobarea normelor tehnice privind curăţarea, dezinfecţia şi sterilizarea în unităţile sanitare publice şi private – Anexa nr. 3 (tema numărul 9);</w:t>
      </w:r>
    </w:p>
    <w:p w:rsidR="009B64D1" w:rsidRPr="00AC4201" w:rsidRDefault="009B64D1" w:rsidP="009B64D1">
      <w:pPr>
        <w:shd w:val="clear" w:color="auto" w:fill="FFFFFF"/>
        <w:spacing w:line="240" w:lineRule="auto"/>
        <w:jc w:val="both"/>
        <w:rPr>
          <w:rFonts w:asciiTheme="minorHAnsi" w:hAnsiTheme="minorHAnsi" w:cstheme="minorHAnsi"/>
          <w:sz w:val="24"/>
          <w:szCs w:val="24"/>
        </w:rPr>
      </w:pPr>
      <w:r w:rsidRPr="00AC4201">
        <w:rPr>
          <w:rFonts w:asciiTheme="minorHAnsi" w:hAnsiTheme="minorHAnsi" w:cstheme="minorHAnsi"/>
          <w:sz w:val="24"/>
          <w:szCs w:val="24"/>
        </w:rPr>
        <w:t>9. Ord. nr. 1101/2016 privind aprobarea Normelor de supraveghere, prevenire şi limitare a infecţiilor asociate asistentei medicale în unităţile sanitare – Anexa 4 (tema numărul 10);</w:t>
      </w:r>
    </w:p>
    <w:p w:rsidR="009B64D1" w:rsidRPr="00AC4201" w:rsidRDefault="009B64D1" w:rsidP="009B64D1">
      <w:pPr>
        <w:shd w:val="clear" w:color="auto" w:fill="FFFFFF"/>
        <w:spacing w:line="240" w:lineRule="auto"/>
        <w:jc w:val="both"/>
        <w:rPr>
          <w:rFonts w:asciiTheme="minorHAnsi" w:hAnsiTheme="minorHAnsi" w:cstheme="minorHAnsi"/>
          <w:sz w:val="24"/>
          <w:szCs w:val="24"/>
        </w:rPr>
      </w:pPr>
      <w:r w:rsidRPr="00AC4201">
        <w:rPr>
          <w:rFonts w:asciiTheme="minorHAnsi" w:hAnsiTheme="minorHAnsi" w:cstheme="minorHAnsi"/>
          <w:sz w:val="24"/>
          <w:szCs w:val="24"/>
        </w:rPr>
        <w:t>10. Ord. nr.1226/2012 pentru aprobarea Normelor tehnice privind gestionarea deşeurilor rezultate din activităţi medicale şi a metodologiei de culegere a datelor pentru baza naţională de date privind deşeurile rezultate din activităţi medicale – capitolele 5, 6 şi 7 – (tema numărul 11);</w:t>
      </w:r>
    </w:p>
    <w:p w:rsidR="009B64D1" w:rsidRPr="00AC4201" w:rsidRDefault="009B64D1" w:rsidP="009B64D1">
      <w:pPr>
        <w:shd w:val="clear" w:color="auto" w:fill="FFFFFF"/>
        <w:spacing w:line="240" w:lineRule="auto"/>
        <w:jc w:val="both"/>
        <w:rPr>
          <w:rFonts w:asciiTheme="minorHAnsi" w:hAnsiTheme="minorHAnsi" w:cstheme="minorHAnsi"/>
          <w:sz w:val="24"/>
          <w:szCs w:val="24"/>
        </w:rPr>
      </w:pPr>
      <w:r w:rsidRPr="00AC4201">
        <w:rPr>
          <w:rFonts w:asciiTheme="minorHAnsi" w:hAnsiTheme="minorHAnsi" w:cstheme="minorHAnsi"/>
          <w:sz w:val="24"/>
          <w:szCs w:val="24"/>
        </w:rPr>
        <w:t>11. OUG. nr. 144 /2008 privind exercitarea profesiei de asistent medical generalist, a profesiei de moaşă şi a profesiei de asistent medical, precum şi organizarea şi funcţionarea Ordinului Asistenţilor Medicali Generalişti, Moaşelor şi Asistenţilor Medicali din România (tema numărul 12);</w:t>
      </w:r>
    </w:p>
    <w:p w:rsidR="009B64D1" w:rsidRPr="00AC4201" w:rsidRDefault="009B64D1" w:rsidP="009B64D1">
      <w:pPr>
        <w:shd w:val="clear" w:color="auto" w:fill="FFFFFF"/>
        <w:spacing w:line="240" w:lineRule="auto"/>
        <w:jc w:val="both"/>
        <w:rPr>
          <w:rFonts w:asciiTheme="minorHAnsi" w:hAnsiTheme="minorHAnsi" w:cstheme="minorHAnsi"/>
          <w:sz w:val="24"/>
          <w:szCs w:val="24"/>
        </w:rPr>
      </w:pPr>
      <w:r w:rsidRPr="00AC4201">
        <w:rPr>
          <w:rFonts w:asciiTheme="minorHAnsi" w:hAnsiTheme="minorHAnsi" w:cstheme="minorHAnsi"/>
          <w:sz w:val="24"/>
          <w:szCs w:val="24"/>
        </w:rPr>
        <w:t>12. Codul de etică şi deontologie profesională al asistentului medical şi moaşei din România – 2005 (tema numărul 12);</w:t>
      </w:r>
    </w:p>
    <w:p w:rsidR="009B64D1" w:rsidRPr="00AC4201" w:rsidRDefault="00AC4201" w:rsidP="00AC4201">
      <w:pPr>
        <w:spacing w:line="240" w:lineRule="auto"/>
        <w:jc w:val="center"/>
        <w:rPr>
          <w:rFonts w:asciiTheme="minorHAnsi" w:hAnsiTheme="minorHAnsi" w:cstheme="minorHAnsi"/>
          <w:bCs/>
          <w:sz w:val="24"/>
          <w:szCs w:val="24"/>
          <w:lang w:val="fr-FR"/>
        </w:rPr>
      </w:pPr>
      <w:r w:rsidRPr="00AC4201">
        <w:rPr>
          <w:rFonts w:asciiTheme="minorHAnsi" w:hAnsiTheme="minorHAnsi" w:cstheme="minorHAnsi"/>
          <w:bCs/>
          <w:sz w:val="24"/>
          <w:szCs w:val="24"/>
          <w:lang w:val="fr-FR"/>
        </w:rPr>
        <w:t>TEMATICA</w:t>
      </w:r>
      <w:r w:rsidR="009B64D1" w:rsidRPr="00AC4201">
        <w:rPr>
          <w:rFonts w:asciiTheme="minorHAnsi" w:hAnsiTheme="minorHAnsi" w:cstheme="minorHAnsi"/>
          <w:bCs/>
          <w:sz w:val="24"/>
          <w:szCs w:val="24"/>
          <w:lang w:val="fr-FR"/>
        </w:rPr>
        <w:t>:</w:t>
      </w:r>
    </w:p>
    <w:p w:rsidR="009B64D1" w:rsidRPr="00AC4201" w:rsidRDefault="009B64D1" w:rsidP="009B64D1">
      <w:pPr>
        <w:shd w:val="clear" w:color="auto" w:fill="FFFFFF"/>
        <w:spacing w:line="240" w:lineRule="auto"/>
        <w:ind w:left="360"/>
        <w:jc w:val="both"/>
        <w:rPr>
          <w:rFonts w:asciiTheme="minorHAnsi" w:hAnsiTheme="minorHAnsi" w:cstheme="minorHAnsi"/>
          <w:sz w:val="24"/>
          <w:szCs w:val="24"/>
        </w:rPr>
      </w:pPr>
      <w:r w:rsidRPr="00AC4201">
        <w:rPr>
          <w:rFonts w:asciiTheme="minorHAnsi" w:hAnsiTheme="minorHAnsi" w:cstheme="minorHAnsi"/>
          <w:sz w:val="24"/>
          <w:szCs w:val="24"/>
        </w:rPr>
        <w:t>1. Diagnosticul comunitar din perspectiva nevoilor de sănătate și acces la servicii de sănătate a populației vulnerabile:</w:t>
      </w:r>
    </w:p>
    <w:p w:rsidR="009B64D1" w:rsidRPr="00AC4201" w:rsidRDefault="009B64D1" w:rsidP="009B64D1">
      <w:pPr>
        <w:pStyle w:val="ListParagraph"/>
        <w:numPr>
          <w:ilvl w:val="0"/>
          <w:numId w:val="34"/>
        </w:numPr>
        <w:shd w:val="clear" w:color="auto" w:fill="FFFFFF"/>
        <w:contextualSpacing/>
        <w:jc w:val="both"/>
        <w:rPr>
          <w:rFonts w:asciiTheme="minorHAnsi" w:hAnsiTheme="minorHAnsi" w:cstheme="minorHAnsi"/>
        </w:rPr>
      </w:pPr>
      <w:r w:rsidRPr="00AC4201">
        <w:rPr>
          <w:rFonts w:asciiTheme="minorHAnsi" w:hAnsiTheme="minorHAnsi" w:cstheme="minorHAnsi"/>
        </w:rPr>
        <w:t>definirea populației vulnerabile; vulnerabilități de sănătate și medico-sociale;</w:t>
      </w:r>
    </w:p>
    <w:p w:rsidR="009B64D1" w:rsidRPr="00AC4201" w:rsidRDefault="009B64D1" w:rsidP="009B64D1">
      <w:pPr>
        <w:pStyle w:val="ListParagraph"/>
        <w:numPr>
          <w:ilvl w:val="0"/>
          <w:numId w:val="34"/>
        </w:numPr>
        <w:shd w:val="clear" w:color="auto" w:fill="FFFFFF"/>
        <w:contextualSpacing/>
        <w:jc w:val="both"/>
        <w:rPr>
          <w:rFonts w:asciiTheme="minorHAnsi" w:hAnsiTheme="minorHAnsi" w:cstheme="minorHAnsi"/>
        </w:rPr>
      </w:pPr>
      <w:r w:rsidRPr="00AC4201">
        <w:rPr>
          <w:rFonts w:asciiTheme="minorHAnsi" w:hAnsiTheme="minorHAnsi" w:cstheme="minorHAnsi"/>
        </w:rPr>
        <w:t>identificarea priorităților de sănătate la nivel local – metode;</w:t>
      </w:r>
    </w:p>
    <w:p w:rsidR="009B64D1" w:rsidRPr="00AC4201" w:rsidRDefault="009B64D1" w:rsidP="009B64D1">
      <w:pPr>
        <w:pStyle w:val="ListParagraph"/>
        <w:numPr>
          <w:ilvl w:val="0"/>
          <w:numId w:val="34"/>
        </w:numPr>
        <w:shd w:val="clear" w:color="auto" w:fill="FFFFFF"/>
        <w:contextualSpacing/>
        <w:jc w:val="both"/>
        <w:rPr>
          <w:rFonts w:asciiTheme="minorHAnsi" w:hAnsiTheme="minorHAnsi" w:cstheme="minorHAnsi"/>
        </w:rPr>
      </w:pPr>
      <w:r w:rsidRPr="00AC4201">
        <w:rPr>
          <w:rFonts w:asciiTheme="minorHAnsi" w:hAnsiTheme="minorHAnsi" w:cstheme="minorHAnsi"/>
        </w:rPr>
        <w:t>cadrul normativ referitor la accesul la servicii de sănătate al populației vulnerabile;</w:t>
      </w:r>
    </w:p>
    <w:p w:rsidR="009B64D1" w:rsidRPr="00AC4201" w:rsidRDefault="009B64D1" w:rsidP="009B64D1">
      <w:pPr>
        <w:pStyle w:val="ListParagraph"/>
        <w:numPr>
          <w:ilvl w:val="0"/>
          <w:numId w:val="36"/>
        </w:numPr>
        <w:shd w:val="clear" w:color="auto" w:fill="FFFFFF"/>
        <w:contextualSpacing/>
        <w:jc w:val="both"/>
        <w:rPr>
          <w:rFonts w:asciiTheme="minorHAnsi" w:hAnsiTheme="minorHAnsi" w:cstheme="minorHAnsi"/>
        </w:rPr>
      </w:pPr>
      <w:r w:rsidRPr="00AC4201">
        <w:rPr>
          <w:rFonts w:asciiTheme="minorHAnsi" w:hAnsiTheme="minorHAnsi" w:cstheme="minorHAnsi"/>
        </w:rPr>
        <w:t>Intervenţii de sănătate publică la nivel de comunitate:</w:t>
      </w:r>
    </w:p>
    <w:p w:rsidR="009B64D1" w:rsidRPr="00AC4201" w:rsidRDefault="009B64D1" w:rsidP="009B64D1">
      <w:pPr>
        <w:pStyle w:val="ListParagraph"/>
        <w:numPr>
          <w:ilvl w:val="0"/>
          <w:numId w:val="35"/>
        </w:numPr>
        <w:shd w:val="clear" w:color="auto" w:fill="FFFFFF"/>
        <w:contextualSpacing/>
        <w:jc w:val="both"/>
        <w:rPr>
          <w:rFonts w:asciiTheme="minorHAnsi" w:hAnsiTheme="minorHAnsi" w:cstheme="minorHAnsi"/>
        </w:rPr>
      </w:pPr>
      <w:r w:rsidRPr="00AC4201">
        <w:rPr>
          <w:rFonts w:asciiTheme="minorHAnsi" w:hAnsiTheme="minorHAnsi" w:cstheme="minorHAnsi"/>
        </w:rPr>
        <w:t>Igiena şi sănătatea comunitară;</w:t>
      </w:r>
    </w:p>
    <w:p w:rsidR="009B64D1" w:rsidRPr="00AC4201" w:rsidRDefault="009B64D1" w:rsidP="009B64D1">
      <w:pPr>
        <w:pStyle w:val="ListParagraph"/>
        <w:numPr>
          <w:ilvl w:val="0"/>
          <w:numId w:val="35"/>
        </w:numPr>
        <w:shd w:val="clear" w:color="auto" w:fill="FFFFFF"/>
        <w:contextualSpacing/>
        <w:jc w:val="both"/>
        <w:rPr>
          <w:rFonts w:asciiTheme="minorHAnsi" w:hAnsiTheme="minorHAnsi" w:cstheme="minorHAnsi"/>
        </w:rPr>
      </w:pPr>
      <w:r w:rsidRPr="00AC4201">
        <w:rPr>
          <w:rFonts w:asciiTheme="minorHAnsi" w:hAnsiTheme="minorHAnsi" w:cstheme="minorHAnsi"/>
        </w:rPr>
        <w:t>Intervenţii pentru prevenirea şi controlul bolilor infecţioase;</w:t>
      </w:r>
    </w:p>
    <w:p w:rsidR="009B64D1" w:rsidRPr="00AC4201" w:rsidRDefault="009B64D1" w:rsidP="009B64D1">
      <w:pPr>
        <w:pStyle w:val="ListParagraph"/>
        <w:numPr>
          <w:ilvl w:val="0"/>
          <w:numId w:val="36"/>
        </w:numPr>
        <w:shd w:val="clear" w:color="auto" w:fill="FFFFFF"/>
        <w:contextualSpacing/>
        <w:jc w:val="both"/>
        <w:rPr>
          <w:rFonts w:asciiTheme="minorHAnsi" w:hAnsiTheme="minorHAnsi" w:cstheme="minorHAnsi"/>
        </w:rPr>
      </w:pPr>
      <w:r w:rsidRPr="00AC4201">
        <w:rPr>
          <w:rFonts w:asciiTheme="minorHAnsi" w:hAnsiTheme="minorHAnsi" w:cstheme="minorHAnsi"/>
        </w:rPr>
        <w:t xml:space="preserve">Sănătatea grupurilor populaționale vulnerabile medical: </w:t>
      </w:r>
    </w:p>
    <w:p w:rsidR="009B64D1" w:rsidRPr="00AC4201" w:rsidRDefault="009B64D1" w:rsidP="009B64D1">
      <w:pPr>
        <w:pStyle w:val="ListParagraph"/>
        <w:numPr>
          <w:ilvl w:val="0"/>
          <w:numId w:val="33"/>
        </w:numPr>
        <w:shd w:val="clear" w:color="auto" w:fill="FFFFFF"/>
        <w:ind w:left="1440"/>
        <w:contextualSpacing/>
        <w:jc w:val="both"/>
        <w:rPr>
          <w:rFonts w:asciiTheme="minorHAnsi" w:hAnsiTheme="minorHAnsi" w:cstheme="minorHAnsi"/>
        </w:rPr>
      </w:pPr>
      <w:r w:rsidRPr="00AC4201">
        <w:rPr>
          <w:rFonts w:asciiTheme="minorHAnsi" w:hAnsiTheme="minorHAnsi" w:cstheme="minorHAnsi"/>
        </w:rPr>
        <w:t>sănătatea femeii (monitorizarea gravidei; identificarea semnelor de pericol în cazul unei sarcini patologice; lehuzia fiziologica și lehuzia patologică);</w:t>
      </w:r>
    </w:p>
    <w:p w:rsidR="009B64D1" w:rsidRPr="00AC4201" w:rsidRDefault="009B64D1" w:rsidP="009B64D1">
      <w:pPr>
        <w:pStyle w:val="ListParagraph"/>
        <w:numPr>
          <w:ilvl w:val="0"/>
          <w:numId w:val="33"/>
        </w:numPr>
        <w:shd w:val="clear" w:color="auto" w:fill="FFFFFF"/>
        <w:ind w:left="1440"/>
        <w:contextualSpacing/>
        <w:jc w:val="both"/>
        <w:rPr>
          <w:rFonts w:asciiTheme="minorHAnsi" w:hAnsiTheme="minorHAnsi" w:cstheme="minorHAnsi"/>
        </w:rPr>
      </w:pPr>
      <w:r w:rsidRPr="00AC4201">
        <w:rPr>
          <w:rFonts w:asciiTheme="minorHAnsi" w:hAnsiTheme="minorHAnsi" w:cstheme="minorHAnsi"/>
        </w:rPr>
        <w:t>sănătatea copilului și adolescentului vulnerabil – (particularitățile nou-născutului și copilului premature; alăptarea și alimentația copilului mic; monitorizarea dezvoltării copilului; semne de pericol în bolile copilăriei; acordarea primului ajutor și abordarea urgențelor la copii și adolescenți);</w:t>
      </w:r>
    </w:p>
    <w:p w:rsidR="009B64D1" w:rsidRPr="00AC4201" w:rsidRDefault="009B64D1" w:rsidP="009B64D1">
      <w:pPr>
        <w:pStyle w:val="ListParagraph"/>
        <w:numPr>
          <w:ilvl w:val="0"/>
          <w:numId w:val="33"/>
        </w:numPr>
        <w:shd w:val="clear" w:color="auto" w:fill="FFFFFF"/>
        <w:ind w:left="1440"/>
        <w:contextualSpacing/>
        <w:jc w:val="both"/>
        <w:rPr>
          <w:rFonts w:asciiTheme="minorHAnsi" w:hAnsiTheme="minorHAnsi" w:cstheme="minorHAnsi"/>
        </w:rPr>
      </w:pPr>
      <w:r w:rsidRPr="00AC4201">
        <w:rPr>
          <w:rFonts w:asciiTheme="minorHAnsi" w:hAnsiTheme="minorHAnsi" w:cstheme="minorHAnsi"/>
        </w:rPr>
        <w:t>sănătatea adultului și vârstnicului vulnerabil (problemele acute de sănătate la adultul și vârstnicul vulnerabil);</w:t>
      </w:r>
    </w:p>
    <w:p w:rsidR="009B64D1" w:rsidRPr="00AC4201" w:rsidRDefault="009B64D1" w:rsidP="009B64D1">
      <w:pPr>
        <w:pStyle w:val="ListParagraph"/>
        <w:numPr>
          <w:ilvl w:val="0"/>
          <w:numId w:val="36"/>
        </w:numPr>
        <w:shd w:val="clear" w:color="auto" w:fill="FFFFFF"/>
        <w:contextualSpacing/>
        <w:jc w:val="both"/>
        <w:rPr>
          <w:rFonts w:asciiTheme="minorHAnsi" w:hAnsiTheme="minorHAnsi" w:cstheme="minorHAnsi"/>
        </w:rPr>
      </w:pPr>
      <w:r w:rsidRPr="00AC4201">
        <w:rPr>
          <w:rFonts w:asciiTheme="minorHAnsi" w:hAnsiTheme="minorHAnsi" w:cstheme="minorHAnsi"/>
        </w:rPr>
        <w:t>Educaţia pentru sănătate a beneficiarilor pentru un stil de viaţă sănătos:</w:t>
      </w:r>
    </w:p>
    <w:p w:rsidR="009B64D1" w:rsidRPr="00AC4201" w:rsidRDefault="009B64D1" w:rsidP="009B64D1">
      <w:pPr>
        <w:pStyle w:val="ListParagraph"/>
        <w:numPr>
          <w:ilvl w:val="1"/>
          <w:numId w:val="36"/>
        </w:numPr>
        <w:shd w:val="clear" w:color="auto" w:fill="FFFFFF"/>
        <w:contextualSpacing/>
        <w:jc w:val="both"/>
        <w:rPr>
          <w:rFonts w:asciiTheme="minorHAnsi" w:hAnsiTheme="minorHAnsi" w:cstheme="minorHAnsi"/>
        </w:rPr>
      </w:pPr>
      <w:r w:rsidRPr="00AC4201">
        <w:rPr>
          <w:rFonts w:asciiTheme="minorHAnsi" w:hAnsiTheme="minorHAnsi" w:cstheme="minorHAnsi"/>
        </w:rPr>
        <w:t>Intervenţii de sănătate publică la nivel de comunitate: Intervenţii pentru schimbarea comportamentelor (alimentaţie sănătoasă, fumatul, consumul dăunător de alcool, screening, sănătatea reproducerii şi sexualităţii, sănătatea oro-dentară)</w:t>
      </w:r>
    </w:p>
    <w:p w:rsidR="009B64D1" w:rsidRPr="00AC4201" w:rsidRDefault="009B64D1" w:rsidP="009B64D1">
      <w:pPr>
        <w:pStyle w:val="ListParagraph"/>
        <w:numPr>
          <w:ilvl w:val="1"/>
          <w:numId w:val="36"/>
        </w:numPr>
        <w:shd w:val="clear" w:color="auto" w:fill="FFFFFF"/>
        <w:contextualSpacing/>
        <w:jc w:val="both"/>
        <w:rPr>
          <w:rFonts w:asciiTheme="minorHAnsi" w:hAnsiTheme="minorHAnsi" w:cstheme="minorHAnsi"/>
        </w:rPr>
      </w:pPr>
      <w:r w:rsidRPr="00AC4201">
        <w:rPr>
          <w:rFonts w:asciiTheme="minorHAnsi" w:hAnsiTheme="minorHAnsi" w:cstheme="minorHAnsi"/>
        </w:rPr>
        <w:t>Activitatea fizică, prevenirea şi managementul plăgilor, monitorizarea dezvoltării copilului 0 – 4 ani, promovarea alăptării.</w:t>
      </w:r>
    </w:p>
    <w:p w:rsidR="009B64D1" w:rsidRPr="00AC4201" w:rsidRDefault="009B64D1" w:rsidP="009B64D1">
      <w:pPr>
        <w:pStyle w:val="ListParagraph"/>
        <w:numPr>
          <w:ilvl w:val="0"/>
          <w:numId w:val="36"/>
        </w:numPr>
        <w:shd w:val="clear" w:color="auto" w:fill="FFFFFF"/>
        <w:contextualSpacing/>
        <w:jc w:val="both"/>
        <w:rPr>
          <w:rFonts w:asciiTheme="minorHAnsi" w:hAnsiTheme="minorHAnsi" w:cstheme="minorHAnsi"/>
        </w:rPr>
      </w:pPr>
      <w:r w:rsidRPr="00AC4201">
        <w:rPr>
          <w:rFonts w:asciiTheme="minorHAnsi" w:hAnsiTheme="minorHAnsi" w:cstheme="minorHAnsi"/>
        </w:rPr>
        <w:t>Rolul asistentului medical comunitar în relaţie cu pacientul cu afecţiuni psihiatrice;</w:t>
      </w:r>
    </w:p>
    <w:p w:rsidR="009B64D1" w:rsidRPr="00AC4201" w:rsidRDefault="009B64D1" w:rsidP="009B64D1">
      <w:pPr>
        <w:pStyle w:val="ListParagraph"/>
        <w:numPr>
          <w:ilvl w:val="0"/>
          <w:numId w:val="36"/>
        </w:numPr>
        <w:shd w:val="clear" w:color="auto" w:fill="FFFFFF"/>
        <w:contextualSpacing/>
        <w:jc w:val="both"/>
        <w:rPr>
          <w:rFonts w:asciiTheme="minorHAnsi" w:hAnsiTheme="minorHAnsi" w:cstheme="minorHAnsi"/>
        </w:rPr>
      </w:pPr>
      <w:r w:rsidRPr="00AC4201">
        <w:rPr>
          <w:rFonts w:asciiTheme="minorHAnsi" w:hAnsiTheme="minorHAnsi" w:cstheme="minorHAnsi"/>
        </w:rPr>
        <w:t>Rolul asistentului medical comunitar în administrarea medicamentelor la domiciliu.</w:t>
      </w:r>
    </w:p>
    <w:p w:rsidR="009B64D1" w:rsidRPr="00AC4201" w:rsidRDefault="009B64D1" w:rsidP="009B64D1">
      <w:pPr>
        <w:pStyle w:val="ListParagraph"/>
        <w:numPr>
          <w:ilvl w:val="0"/>
          <w:numId w:val="36"/>
        </w:numPr>
        <w:shd w:val="clear" w:color="auto" w:fill="FFFFFF"/>
        <w:contextualSpacing/>
        <w:jc w:val="both"/>
        <w:rPr>
          <w:rFonts w:asciiTheme="minorHAnsi" w:hAnsiTheme="minorHAnsi" w:cstheme="minorHAnsi"/>
        </w:rPr>
      </w:pPr>
      <w:r w:rsidRPr="00AC4201">
        <w:rPr>
          <w:rFonts w:asciiTheme="minorHAnsi" w:hAnsiTheme="minorHAnsi" w:cstheme="minorHAnsi"/>
        </w:rPr>
        <w:t>Legislaţia specifică în vigoare cu privire la asistenţa medicală comunitară.</w:t>
      </w:r>
    </w:p>
    <w:p w:rsidR="009B64D1" w:rsidRPr="00AC4201" w:rsidRDefault="009B64D1" w:rsidP="009B64D1">
      <w:pPr>
        <w:pStyle w:val="ListParagraph"/>
        <w:numPr>
          <w:ilvl w:val="0"/>
          <w:numId w:val="36"/>
        </w:numPr>
        <w:shd w:val="clear" w:color="auto" w:fill="FFFFFF"/>
        <w:contextualSpacing/>
        <w:jc w:val="both"/>
        <w:rPr>
          <w:rFonts w:asciiTheme="minorHAnsi" w:hAnsiTheme="minorHAnsi" w:cstheme="minorHAnsi"/>
        </w:rPr>
      </w:pPr>
      <w:r w:rsidRPr="00AC4201">
        <w:rPr>
          <w:rFonts w:asciiTheme="minorHAnsi" w:hAnsiTheme="minorHAnsi" w:cstheme="minorHAnsi"/>
        </w:rPr>
        <w:t xml:space="preserve"> Despre drepturile pacientului.</w:t>
      </w:r>
    </w:p>
    <w:p w:rsidR="009B64D1" w:rsidRPr="00AC4201" w:rsidRDefault="009B64D1" w:rsidP="009B64D1">
      <w:pPr>
        <w:pStyle w:val="ListParagraph"/>
        <w:numPr>
          <w:ilvl w:val="0"/>
          <w:numId w:val="36"/>
        </w:numPr>
        <w:shd w:val="clear" w:color="auto" w:fill="FFFFFF"/>
        <w:contextualSpacing/>
        <w:jc w:val="both"/>
        <w:rPr>
          <w:rFonts w:asciiTheme="minorHAnsi" w:hAnsiTheme="minorHAnsi" w:cstheme="minorHAnsi"/>
        </w:rPr>
      </w:pPr>
      <w:r w:rsidRPr="00AC4201">
        <w:rPr>
          <w:rFonts w:asciiTheme="minorHAnsi" w:hAnsiTheme="minorHAnsi" w:cstheme="minorHAnsi"/>
        </w:rPr>
        <w:t xml:space="preserve"> Dezinfecţia mâinilor.</w:t>
      </w:r>
    </w:p>
    <w:p w:rsidR="009B64D1" w:rsidRPr="00AC4201" w:rsidRDefault="009B64D1" w:rsidP="009B64D1">
      <w:pPr>
        <w:pStyle w:val="ListParagraph"/>
        <w:numPr>
          <w:ilvl w:val="0"/>
          <w:numId w:val="36"/>
        </w:numPr>
        <w:shd w:val="clear" w:color="auto" w:fill="FFFFFF"/>
        <w:contextualSpacing/>
        <w:jc w:val="both"/>
        <w:rPr>
          <w:rFonts w:asciiTheme="minorHAnsi" w:hAnsiTheme="minorHAnsi" w:cstheme="minorHAnsi"/>
        </w:rPr>
      </w:pPr>
      <w:r w:rsidRPr="00AC4201">
        <w:rPr>
          <w:rFonts w:asciiTheme="minorHAnsi" w:hAnsiTheme="minorHAnsi" w:cstheme="minorHAnsi"/>
        </w:rPr>
        <w:lastRenderedPageBreak/>
        <w:t>Precauţiuni standard – Măsuri minime obligatorii pentru prevenirea şi limitarea infecţiilor asociate asistenţei medicale.</w:t>
      </w:r>
    </w:p>
    <w:p w:rsidR="009B64D1" w:rsidRPr="00AC4201" w:rsidRDefault="009B64D1" w:rsidP="009B64D1">
      <w:pPr>
        <w:pStyle w:val="ListParagraph"/>
        <w:numPr>
          <w:ilvl w:val="0"/>
          <w:numId w:val="36"/>
        </w:numPr>
        <w:shd w:val="clear" w:color="auto" w:fill="FFFFFF"/>
        <w:contextualSpacing/>
        <w:jc w:val="both"/>
        <w:rPr>
          <w:rFonts w:asciiTheme="minorHAnsi" w:hAnsiTheme="minorHAnsi" w:cstheme="minorHAnsi"/>
        </w:rPr>
      </w:pPr>
      <w:r w:rsidRPr="00AC4201">
        <w:rPr>
          <w:rFonts w:asciiTheme="minorHAnsi" w:hAnsiTheme="minorHAnsi" w:cstheme="minorHAnsi"/>
        </w:rPr>
        <w:t xml:space="preserve"> Gestionarea deşeurilor rezultate din activităţi medicale.</w:t>
      </w:r>
    </w:p>
    <w:p w:rsidR="00B175EA" w:rsidRPr="00AC4201" w:rsidRDefault="009B64D1" w:rsidP="009B64D1">
      <w:pPr>
        <w:pStyle w:val="ListParagraph"/>
        <w:numPr>
          <w:ilvl w:val="0"/>
          <w:numId w:val="36"/>
        </w:numPr>
        <w:shd w:val="clear" w:color="auto" w:fill="FFFFFF"/>
        <w:contextualSpacing/>
        <w:jc w:val="both"/>
        <w:rPr>
          <w:rFonts w:asciiTheme="minorHAnsi" w:hAnsiTheme="minorHAnsi" w:cstheme="minorHAnsi"/>
        </w:rPr>
      </w:pPr>
      <w:r w:rsidRPr="00AC4201">
        <w:rPr>
          <w:rFonts w:asciiTheme="minorHAnsi" w:hAnsiTheme="minorHAnsi" w:cstheme="minorHAnsi"/>
        </w:rPr>
        <w:t xml:space="preserve"> Exercitarea profesiei de asistent medical şi etica şi deontologia profesională.</w:t>
      </w:r>
      <w:r w:rsidR="000E25FD" w:rsidRPr="00AC4201">
        <w:rPr>
          <w:rFonts w:asciiTheme="minorHAnsi" w:hAnsiTheme="minorHAnsi" w:cstheme="minorHAnsi"/>
        </w:rPr>
        <w:tab/>
      </w:r>
    </w:p>
    <w:p w:rsidR="00AC4201" w:rsidRPr="00AC4201" w:rsidRDefault="00AC4201" w:rsidP="00AC4201">
      <w:pPr>
        <w:shd w:val="clear" w:color="auto" w:fill="FFFFFF"/>
        <w:ind w:left="360"/>
        <w:contextualSpacing/>
        <w:jc w:val="both"/>
        <w:rPr>
          <w:rFonts w:asciiTheme="minorHAnsi" w:hAnsiTheme="minorHAnsi" w:cstheme="minorHAnsi"/>
        </w:rPr>
      </w:pPr>
    </w:p>
    <w:p w:rsidR="00842D0F" w:rsidRPr="00AC4201" w:rsidRDefault="00B175EA" w:rsidP="00842D0F">
      <w:pPr>
        <w:tabs>
          <w:tab w:val="center" w:pos="709"/>
          <w:tab w:val="right" w:pos="9072"/>
        </w:tabs>
        <w:spacing w:after="0"/>
        <w:jc w:val="both"/>
        <w:rPr>
          <w:rFonts w:asciiTheme="minorHAnsi" w:hAnsiTheme="minorHAnsi" w:cstheme="minorHAnsi"/>
          <w:sz w:val="24"/>
          <w:szCs w:val="24"/>
        </w:rPr>
      </w:pPr>
      <w:r w:rsidRPr="00AC4201">
        <w:rPr>
          <w:rFonts w:asciiTheme="minorHAnsi" w:hAnsiTheme="minorHAnsi" w:cstheme="minorHAnsi"/>
          <w:sz w:val="24"/>
          <w:szCs w:val="24"/>
        </w:rPr>
        <w:tab/>
      </w:r>
      <w:r w:rsidR="00AC4201" w:rsidRPr="00AC4201">
        <w:rPr>
          <w:rFonts w:asciiTheme="minorHAnsi" w:hAnsiTheme="minorHAnsi" w:cstheme="minorHAnsi"/>
          <w:sz w:val="24"/>
          <w:szCs w:val="24"/>
        </w:rPr>
        <w:tab/>
      </w:r>
      <w:r w:rsidR="00842D0F" w:rsidRPr="00AC4201">
        <w:rPr>
          <w:rFonts w:asciiTheme="minorHAnsi" w:hAnsiTheme="minorHAnsi" w:cstheme="minorHAnsi"/>
          <w:sz w:val="24"/>
          <w:szCs w:val="24"/>
        </w:rPr>
        <w:t>Relații suplimentare</w:t>
      </w:r>
      <w:r w:rsidR="008F6CB5" w:rsidRPr="00AC4201">
        <w:rPr>
          <w:rFonts w:asciiTheme="minorHAnsi" w:hAnsiTheme="minorHAnsi" w:cstheme="minorHAnsi"/>
          <w:sz w:val="24"/>
          <w:szCs w:val="24"/>
        </w:rPr>
        <w:t xml:space="preserve"> se obțin de </w:t>
      </w:r>
      <w:r w:rsidR="00842D0F" w:rsidRPr="00AC4201">
        <w:rPr>
          <w:rFonts w:asciiTheme="minorHAnsi" w:hAnsiTheme="minorHAnsi" w:cstheme="minorHAnsi"/>
          <w:sz w:val="24"/>
          <w:szCs w:val="24"/>
        </w:rPr>
        <w:t>la sediul Primăriei Comunei Buciumeni, județul Galați, persoană de contact:</w:t>
      </w:r>
      <w:r w:rsidR="00AC4201" w:rsidRPr="00AC4201">
        <w:rPr>
          <w:rFonts w:asciiTheme="minorHAnsi" w:hAnsiTheme="minorHAnsi" w:cstheme="minorHAnsi"/>
          <w:sz w:val="24"/>
          <w:szCs w:val="24"/>
        </w:rPr>
        <w:t xml:space="preserve"> </w:t>
      </w:r>
      <w:r w:rsidR="008F6CB5" w:rsidRPr="00AC4201">
        <w:rPr>
          <w:rFonts w:asciiTheme="minorHAnsi" w:hAnsiTheme="minorHAnsi" w:cstheme="minorHAnsi"/>
          <w:sz w:val="24"/>
          <w:szCs w:val="24"/>
        </w:rPr>
        <w:t xml:space="preserve">Ioana Anca Mirela, telefon </w:t>
      </w:r>
      <w:r w:rsidR="00842D0F" w:rsidRPr="00AC4201">
        <w:rPr>
          <w:rFonts w:asciiTheme="minorHAnsi" w:hAnsiTheme="minorHAnsi" w:cstheme="minorHAnsi"/>
          <w:sz w:val="24"/>
          <w:szCs w:val="24"/>
        </w:rPr>
        <w:t>mobil:</w:t>
      </w:r>
      <w:r w:rsidR="008F6CB5" w:rsidRPr="00AC4201">
        <w:rPr>
          <w:rFonts w:asciiTheme="minorHAnsi" w:hAnsiTheme="minorHAnsi" w:cstheme="minorHAnsi"/>
          <w:sz w:val="24"/>
          <w:szCs w:val="24"/>
        </w:rPr>
        <w:t xml:space="preserve"> </w:t>
      </w:r>
      <w:r w:rsidR="00842D0F" w:rsidRPr="00AC4201">
        <w:rPr>
          <w:rFonts w:asciiTheme="minorHAnsi" w:hAnsiTheme="minorHAnsi" w:cstheme="minorHAnsi"/>
          <w:sz w:val="24"/>
          <w:szCs w:val="24"/>
        </w:rPr>
        <w:t>0748</w:t>
      </w:r>
      <w:r w:rsidR="008F6CB5" w:rsidRPr="00AC4201">
        <w:rPr>
          <w:rFonts w:asciiTheme="minorHAnsi" w:hAnsiTheme="minorHAnsi" w:cstheme="minorHAnsi"/>
          <w:sz w:val="24"/>
          <w:szCs w:val="24"/>
        </w:rPr>
        <w:t>.</w:t>
      </w:r>
      <w:r w:rsidR="00842D0F" w:rsidRPr="00AC4201">
        <w:rPr>
          <w:rFonts w:asciiTheme="minorHAnsi" w:hAnsiTheme="minorHAnsi" w:cstheme="minorHAnsi"/>
          <w:sz w:val="24"/>
          <w:szCs w:val="24"/>
        </w:rPr>
        <w:t>268</w:t>
      </w:r>
      <w:r w:rsidR="008F6CB5" w:rsidRPr="00AC4201">
        <w:rPr>
          <w:rFonts w:asciiTheme="minorHAnsi" w:hAnsiTheme="minorHAnsi" w:cstheme="minorHAnsi"/>
          <w:sz w:val="24"/>
          <w:szCs w:val="24"/>
        </w:rPr>
        <w:t xml:space="preserve">.866, email: </w:t>
      </w:r>
      <w:hyperlink r:id="rId10" w:history="1">
        <w:r w:rsidR="009B64D1" w:rsidRPr="00AC4201">
          <w:rPr>
            <w:rStyle w:val="Hyperlink"/>
            <w:rFonts w:asciiTheme="minorHAnsi" w:hAnsiTheme="minorHAnsi" w:cstheme="minorHAnsi"/>
            <w:color w:val="auto"/>
            <w:sz w:val="24"/>
            <w:szCs w:val="24"/>
            <w:u w:val="none"/>
          </w:rPr>
          <w:t>primaria_buciumeni_gl@yahoo.com</w:t>
        </w:r>
      </w:hyperlink>
    </w:p>
    <w:p w:rsidR="009B64D1" w:rsidRPr="00AC4201" w:rsidRDefault="009B64D1" w:rsidP="00842D0F">
      <w:pPr>
        <w:tabs>
          <w:tab w:val="center" w:pos="709"/>
          <w:tab w:val="right" w:pos="9072"/>
        </w:tabs>
        <w:spacing w:after="0"/>
        <w:jc w:val="both"/>
        <w:rPr>
          <w:rFonts w:asciiTheme="minorHAnsi" w:hAnsiTheme="minorHAnsi" w:cstheme="minorHAnsi"/>
          <w:sz w:val="24"/>
          <w:szCs w:val="24"/>
        </w:rPr>
      </w:pPr>
    </w:p>
    <w:p w:rsidR="00842D0F" w:rsidRPr="00AC4201" w:rsidRDefault="00842D0F" w:rsidP="00842D0F">
      <w:pPr>
        <w:tabs>
          <w:tab w:val="center" w:pos="709"/>
          <w:tab w:val="right" w:pos="9072"/>
        </w:tabs>
        <w:spacing w:after="0"/>
        <w:jc w:val="both"/>
        <w:rPr>
          <w:rFonts w:asciiTheme="minorHAnsi" w:hAnsiTheme="minorHAnsi" w:cstheme="minorHAnsi"/>
          <w:sz w:val="24"/>
          <w:szCs w:val="24"/>
        </w:rPr>
      </w:pPr>
    </w:p>
    <w:p w:rsidR="00842D0F" w:rsidRPr="00AC4201" w:rsidRDefault="00842D0F" w:rsidP="00842D0F">
      <w:pPr>
        <w:tabs>
          <w:tab w:val="center" w:pos="709"/>
          <w:tab w:val="right" w:pos="9072"/>
        </w:tabs>
        <w:spacing w:after="0"/>
        <w:jc w:val="center"/>
        <w:rPr>
          <w:rFonts w:asciiTheme="minorHAnsi" w:hAnsiTheme="minorHAnsi" w:cstheme="minorHAnsi"/>
          <w:sz w:val="24"/>
          <w:szCs w:val="24"/>
        </w:rPr>
      </w:pPr>
      <w:r w:rsidRPr="00AC4201">
        <w:rPr>
          <w:rFonts w:asciiTheme="minorHAnsi" w:hAnsiTheme="minorHAnsi" w:cstheme="minorHAnsi"/>
          <w:sz w:val="24"/>
          <w:szCs w:val="24"/>
        </w:rPr>
        <w:t>PRIMAR,</w:t>
      </w:r>
    </w:p>
    <w:p w:rsidR="00842D0F" w:rsidRPr="00AC4201" w:rsidRDefault="00842D0F" w:rsidP="00842D0F">
      <w:pPr>
        <w:tabs>
          <w:tab w:val="center" w:pos="709"/>
          <w:tab w:val="right" w:pos="9072"/>
        </w:tabs>
        <w:spacing w:after="0"/>
        <w:jc w:val="center"/>
        <w:rPr>
          <w:rFonts w:asciiTheme="minorHAnsi" w:hAnsiTheme="minorHAnsi" w:cstheme="minorHAnsi"/>
          <w:sz w:val="24"/>
          <w:szCs w:val="24"/>
        </w:rPr>
      </w:pPr>
    </w:p>
    <w:p w:rsidR="00660A20" w:rsidRPr="00AC4201" w:rsidRDefault="00842D0F" w:rsidP="00842D0F">
      <w:pPr>
        <w:tabs>
          <w:tab w:val="center" w:pos="709"/>
          <w:tab w:val="right" w:pos="9072"/>
        </w:tabs>
        <w:spacing w:after="0"/>
        <w:jc w:val="center"/>
        <w:rPr>
          <w:rFonts w:asciiTheme="minorHAnsi" w:hAnsiTheme="minorHAnsi" w:cstheme="minorHAnsi"/>
          <w:sz w:val="24"/>
          <w:szCs w:val="24"/>
        </w:rPr>
      </w:pPr>
      <w:r w:rsidRPr="00AC4201">
        <w:rPr>
          <w:rFonts w:asciiTheme="minorHAnsi" w:hAnsiTheme="minorHAnsi" w:cstheme="minorHAnsi"/>
          <w:sz w:val="24"/>
          <w:szCs w:val="24"/>
        </w:rPr>
        <w:t>Eduard Petrișor DRAGOȘ</w:t>
      </w:r>
    </w:p>
    <w:sectPr w:rsidR="00660A20" w:rsidRPr="00AC4201" w:rsidSect="00825452">
      <w:headerReference w:type="even" r:id="rId11"/>
      <w:headerReference w:type="default" r:id="rId12"/>
      <w:footerReference w:type="even" r:id="rId13"/>
      <w:footerReference w:type="default" r:id="rId14"/>
      <w:headerReference w:type="first" r:id="rId15"/>
      <w:footerReference w:type="first" r:id="rId16"/>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19F7" w:rsidRDefault="007619F7" w:rsidP="00F03354">
      <w:pPr>
        <w:spacing w:after="0" w:line="240" w:lineRule="auto"/>
      </w:pPr>
      <w:r>
        <w:separator/>
      </w:r>
    </w:p>
  </w:endnote>
  <w:endnote w:type="continuationSeparator" w:id="0">
    <w:p w:rsidR="007619F7" w:rsidRDefault="007619F7"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19F7" w:rsidRDefault="007619F7" w:rsidP="00F03354">
      <w:pPr>
        <w:spacing w:after="0" w:line="240" w:lineRule="auto"/>
      </w:pPr>
      <w:r>
        <w:separator/>
      </w:r>
    </w:p>
  </w:footnote>
  <w:footnote w:type="continuationSeparator" w:id="0">
    <w:p w:rsidR="007619F7" w:rsidRDefault="007619F7"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0DD37FB3"/>
    <w:multiLevelType w:val="hybridMultilevel"/>
    <w:tmpl w:val="6DC22E12"/>
    <w:lvl w:ilvl="0" w:tplc="0409000F">
      <w:start w:val="2"/>
      <w:numFmt w:val="decimal"/>
      <w:lvlText w:val="%1."/>
      <w:lvlJc w:val="left"/>
      <w:pPr>
        <w:ind w:left="720" w:hanging="360"/>
      </w:pPr>
      <w:rPr>
        <w:rFonts w:hint="default"/>
      </w:rPr>
    </w:lvl>
    <w:lvl w:ilvl="1" w:tplc="DF36A26E">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834D4B"/>
    <w:multiLevelType w:val="hybridMultilevel"/>
    <w:tmpl w:val="FF10978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4">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5">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C7C7A68"/>
    <w:multiLevelType w:val="hybridMultilevel"/>
    <w:tmpl w:val="AA2CE2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4DC37A78"/>
    <w:multiLevelType w:val="hybridMultilevel"/>
    <w:tmpl w:val="26307B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2">
    <w:nsid w:val="58A90BA2"/>
    <w:multiLevelType w:val="hybridMultilevel"/>
    <w:tmpl w:val="7B060FBE"/>
    <w:lvl w:ilvl="0" w:tplc="6E88F6C2">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26"/>
  </w:num>
  <w:num w:numId="3">
    <w:abstractNumId w:val="10"/>
  </w:num>
  <w:num w:numId="4">
    <w:abstractNumId w:val="15"/>
  </w:num>
  <w:num w:numId="5">
    <w:abstractNumId w:val="6"/>
  </w:num>
  <w:num w:numId="6">
    <w:abstractNumId w:val="27"/>
  </w:num>
  <w:num w:numId="7">
    <w:abstractNumId w:val="19"/>
  </w:num>
  <w:num w:numId="8">
    <w:abstractNumId w:val="13"/>
  </w:num>
  <w:num w:numId="9">
    <w:abstractNumId w:val="7"/>
  </w:num>
  <w:num w:numId="10">
    <w:abstractNumId w:val="25"/>
  </w:num>
  <w:num w:numId="11">
    <w:abstractNumId w:val="21"/>
  </w:num>
  <w:num w:numId="12">
    <w:abstractNumId w:val="23"/>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8"/>
    <w:lvlOverride w:ilvl="0">
      <w:startOverride w:val="2"/>
    </w:lvlOverride>
  </w:num>
  <w:num w:numId="17">
    <w:abstractNumId w:val="8"/>
    <w:lvlOverride w:ilvl="0">
      <w:startOverride w:val="3"/>
    </w:lvlOverride>
  </w:num>
  <w:num w:numId="18">
    <w:abstractNumId w:val="8"/>
    <w:lvlOverride w:ilvl="0">
      <w:startOverride w:val="4"/>
    </w:lvlOverride>
  </w:num>
  <w:num w:numId="19">
    <w:abstractNumId w:val="8"/>
    <w:lvlOverride w:ilvl="0">
      <w:startOverride w:val="5"/>
    </w:lvlOverride>
  </w:num>
  <w:num w:numId="20">
    <w:abstractNumId w:val="8"/>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4"/>
  </w:num>
  <w:num w:numId="23">
    <w:abstractNumId w:val="3"/>
  </w:num>
  <w:num w:numId="24">
    <w:abstractNumId w:val="9"/>
  </w:num>
  <w:num w:numId="25">
    <w:abstractNumId w:val="31"/>
  </w:num>
  <w:num w:numId="26">
    <w:abstractNumId w:val="11"/>
  </w:num>
  <w:num w:numId="27">
    <w:abstractNumId w:val="20"/>
  </w:num>
  <w:num w:numId="28">
    <w:abstractNumId w:val="16"/>
  </w:num>
  <w:num w:numId="29">
    <w:abstractNumId w:val="24"/>
  </w:num>
  <w:num w:numId="30">
    <w:abstractNumId w:val="12"/>
  </w:num>
  <w:num w:numId="31">
    <w:abstractNumId w:val="30"/>
  </w:num>
  <w:num w:numId="32">
    <w:abstractNumId w:val="22"/>
  </w:num>
  <w:num w:numId="33">
    <w:abstractNumId w:val="5"/>
  </w:num>
  <w:num w:numId="34">
    <w:abstractNumId w:val="17"/>
  </w:num>
  <w:num w:numId="35">
    <w:abstractNumId w:val="18"/>
  </w:num>
  <w:num w:numId="3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0178"/>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E25FD"/>
    <w:rsid w:val="000F10B2"/>
    <w:rsid w:val="000F44FB"/>
    <w:rsid w:val="000F6354"/>
    <w:rsid w:val="00113E78"/>
    <w:rsid w:val="00116CD7"/>
    <w:rsid w:val="0012049E"/>
    <w:rsid w:val="00122EC3"/>
    <w:rsid w:val="0012466B"/>
    <w:rsid w:val="00125C07"/>
    <w:rsid w:val="001676B3"/>
    <w:rsid w:val="00175D54"/>
    <w:rsid w:val="001845E3"/>
    <w:rsid w:val="001961B8"/>
    <w:rsid w:val="001B543B"/>
    <w:rsid w:val="001D5B51"/>
    <w:rsid w:val="001D5E47"/>
    <w:rsid w:val="001F2B98"/>
    <w:rsid w:val="001F5599"/>
    <w:rsid w:val="00202C3D"/>
    <w:rsid w:val="00207370"/>
    <w:rsid w:val="00213283"/>
    <w:rsid w:val="002376F2"/>
    <w:rsid w:val="00244B80"/>
    <w:rsid w:val="002578D0"/>
    <w:rsid w:val="00277657"/>
    <w:rsid w:val="002A3940"/>
    <w:rsid w:val="002B3500"/>
    <w:rsid w:val="002D3010"/>
    <w:rsid w:val="00302A3B"/>
    <w:rsid w:val="003156DF"/>
    <w:rsid w:val="00336A46"/>
    <w:rsid w:val="0034045C"/>
    <w:rsid w:val="00352E6A"/>
    <w:rsid w:val="00363EFB"/>
    <w:rsid w:val="003843AB"/>
    <w:rsid w:val="0039472C"/>
    <w:rsid w:val="003A3865"/>
    <w:rsid w:val="003A573E"/>
    <w:rsid w:val="003B1203"/>
    <w:rsid w:val="003E3B00"/>
    <w:rsid w:val="003E505C"/>
    <w:rsid w:val="0040294D"/>
    <w:rsid w:val="00440989"/>
    <w:rsid w:val="004518F3"/>
    <w:rsid w:val="00464E8A"/>
    <w:rsid w:val="00491139"/>
    <w:rsid w:val="00494941"/>
    <w:rsid w:val="004B7860"/>
    <w:rsid w:val="004D404E"/>
    <w:rsid w:val="004F2490"/>
    <w:rsid w:val="005125A8"/>
    <w:rsid w:val="0051403A"/>
    <w:rsid w:val="005348F1"/>
    <w:rsid w:val="00546EBC"/>
    <w:rsid w:val="005537A3"/>
    <w:rsid w:val="00596B94"/>
    <w:rsid w:val="005C71B3"/>
    <w:rsid w:val="005D7EB3"/>
    <w:rsid w:val="005E13A4"/>
    <w:rsid w:val="005E5910"/>
    <w:rsid w:val="00614E3B"/>
    <w:rsid w:val="00645198"/>
    <w:rsid w:val="0065690D"/>
    <w:rsid w:val="00660A20"/>
    <w:rsid w:val="00675C84"/>
    <w:rsid w:val="00682683"/>
    <w:rsid w:val="00697D1C"/>
    <w:rsid w:val="006D3843"/>
    <w:rsid w:val="006D66A1"/>
    <w:rsid w:val="0070520B"/>
    <w:rsid w:val="0070707E"/>
    <w:rsid w:val="00710D63"/>
    <w:rsid w:val="00736522"/>
    <w:rsid w:val="007436E5"/>
    <w:rsid w:val="00751C25"/>
    <w:rsid w:val="00756118"/>
    <w:rsid w:val="007619F7"/>
    <w:rsid w:val="00771D77"/>
    <w:rsid w:val="00781433"/>
    <w:rsid w:val="00790EC1"/>
    <w:rsid w:val="007B41D4"/>
    <w:rsid w:val="007C1682"/>
    <w:rsid w:val="007C1E93"/>
    <w:rsid w:val="008136C4"/>
    <w:rsid w:val="00820DFD"/>
    <w:rsid w:val="00825452"/>
    <w:rsid w:val="00831027"/>
    <w:rsid w:val="00831AFF"/>
    <w:rsid w:val="00833807"/>
    <w:rsid w:val="0083436C"/>
    <w:rsid w:val="00835DCE"/>
    <w:rsid w:val="0084064A"/>
    <w:rsid w:val="00842D0F"/>
    <w:rsid w:val="008461D2"/>
    <w:rsid w:val="00855127"/>
    <w:rsid w:val="00881B31"/>
    <w:rsid w:val="00894459"/>
    <w:rsid w:val="00897AE5"/>
    <w:rsid w:val="008B0D01"/>
    <w:rsid w:val="008E5F7E"/>
    <w:rsid w:val="008E7866"/>
    <w:rsid w:val="008F412B"/>
    <w:rsid w:val="008F6CB5"/>
    <w:rsid w:val="0091695B"/>
    <w:rsid w:val="009462C3"/>
    <w:rsid w:val="00963E1A"/>
    <w:rsid w:val="00966BB3"/>
    <w:rsid w:val="0097130F"/>
    <w:rsid w:val="0098511D"/>
    <w:rsid w:val="00986C50"/>
    <w:rsid w:val="00993333"/>
    <w:rsid w:val="009B64D1"/>
    <w:rsid w:val="009C01A0"/>
    <w:rsid w:val="009C18BE"/>
    <w:rsid w:val="009C7709"/>
    <w:rsid w:val="00A310A0"/>
    <w:rsid w:val="00A31B89"/>
    <w:rsid w:val="00A74EA4"/>
    <w:rsid w:val="00A95181"/>
    <w:rsid w:val="00A9723B"/>
    <w:rsid w:val="00AA40B9"/>
    <w:rsid w:val="00AB3D4F"/>
    <w:rsid w:val="00AB69E5"/>
    <w:rsid w:val="00AC248C"/>
    <w:rsid w:val="00AC4201"/>
    <w:rsid w:val="00AC5C24"/>
    <w:rsid w:val="00AD3945"/>
    <w:rsid w:val="00AE3BF3"/>
    <w:rsid w:val="00B15EBC"/>
    <w:rsid w:val="00B175EA"/>
    <w:rsid w:val="00B5496F"/>
    <w:rsid w:val="00B8249B"/>
    <w:rsid w:val="00BB351D"/>
    <w:rsid w:val="00BE41EE"/>
    <w:rsid w:val="00BE530F"/>
    <w:rsid w:val="00C15586"/>
    <w:rsid w:val="00C30501"/>
    <w:rsid w:val="00C42142"/>
    <w:rsid w:val="00C46A8C"/>
    <w:rsid w:val="00C47118"/>
    <w:rsid w:val="00C83584"/>
    <w:rsid w:val="00C96A6E"/>
    <w:rsid w:val="00C97E4D"/>
    <w:rsid w:val="00CD2F2D"/>
    <w:rsid w:val="00CF675B"/>
    <w:rsid w:val="00D12755"/>
    <w:rsid w:val="00D22368"/>
    <w:rsid w:val="00D2364C"/>
    <w:rsid w:val="00D30C32"/>
    <w:rsid w:val="00D504BC"/>
    <w:rsid w:val="00D5058D"/>
    <w:rsid w:val="00D6549D"/>
    <w:rsid w:val="00D71097"/>
    <w:rsid w:val="00D853B3"/>
    <w:rsid w:val="00D86110"/>
    <w:rsid w:val="00DA1952"/>
    <w:rsid w:val="00DB23F9"/>
    <w:rsid w:val="00DB670B"/>
    <w:rsid w:val="00DD1555"/>
    <w:rsid w:val="00DF128B"/>
    <w:rsid w:val="00DF295B"/>
    <w:rsid w:val="00E24D6A"/>
    <w:rsid w:val="00E4750B"/>
    <w:rsid w:val="00E5691D"/>
    <w:rsid w:val="00E64974"/>
    <w:rsid w:val="00E92CC7"/>
    <w:rsid w:val="00EB6314"/>
    <w:rsid w:val="00EC7515"/>
    <w:rsid w:val="00EE2A44"/>
    <w:rsid w:val="00EF54DD"/>
    <w:rsid w:val="00F03354"/>
    <w:rsid w:val="00F42122"/>
    <w:rsid w:val="00F71863"/>
    <w:rsid w:val="00F73995"/>
    <w:rsid w:val="00F76588"/>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0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2D0F"/>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D6549D"/>
    <w:pPr>
      <w:spacing w:after="0" w:line="240" w:lineRule="auto"/>
      <w:ind w:left="720"/>
    </w:pPr>
    <w:rPr>
      <w:rFonts w:ascii="Times New Roman" w:eastAsia="Times New Roman" w:hAnsi="Times New Roman"/>
      <w:sz w:val="24"/>
      <w:szCs w:val="24"/>
      <w:lang w:eastAsia="ro-RO"/>
    </w:r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9B64D1"/>
    <w:rPr>
      <w:rFonts w:ascii="Times New Roman" w:eastAsia="Times New Roman" w:hAnsi="Times New Roman"/>
      <w:sz w:val="24"/>
      <w:szCs w:val="24"/>
      <w:lang w:val="ro-RO" w:eastAsia="ro-RO"/>
    </w:rPr>
  </w:style>
  <w:style w:type="character" w:customStyle="1" w:styleId="UnresolvedMention">
    <w:name w:val="Unresolved Mention"/>
    <w:basedOn w:val="DefaultParagraphFont"/>
    <w:uiPriority w:val="99"/>
    <w:semiHidden/>
    <w:unhideWhenUsed/>
    <w:rsid w:val="009B64D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oiect-pdp1.insp.gov.ro/wp-content/uploads/2023/12/Manual-AMC-2.pdf"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primaria_buciumeni_gl@yahoo.com" TargetMode="External"/><Relationship Id="rId4" Type="http://schemas.openxmlformats.org/officeDocument/2006/relationships/settings" Target="settings.xml"/><Relationship Id="rId9" Type="http://schemas.openxmlformats.org/officeDocument/2006/relationships/hyperlink" Target="https://proiect-pdp1.insp.gov.ro/wp-content/uploads/2022/03/Ghiduri-de-preventie-in-asistenta-medicala-comunitara.pdf"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191F2B-299C-432F-919D-11389565A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5</Pages>
  <Words>1816</Words>
  <Characters>10539</Characters>
  <Application>Microsoft Office Word</Application>
  <DocSecurity>0</DocSecurity>
  <Lines>87</Lines>
  <Paragraphs>24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12331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Edi Home</cp:lastModifiedBy>
  <cp:revision>9</cp:revision>
  <cp:lastPrinted>2022-11-29T14:51:00Z</cp:lastPrinted>
  <dcterms:created xsi:type="dcterms:W3CDTF">2026-08-05T06:36:00Z</dcterms:created>
  <dcterms:modified xsi:type="dcterms:W3CDTF">2026-10-20T12:51:00Z</dcterms:modified>
</cp:coreProperties>
</file>