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1CA" w:rsidRPr="00F33E43" w:rsidRDefault="005D7F30" w:rsidP="007B52C8">
      <w:pPr>
        <w:spacing w:before="120" w:line="276" w:lineRule="auto"/>
        <w:jc w:val="right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 xml:space="preserve">Nr. </w:t>
      </w:r>
      <w:r w:rsidR="00137189" w:rsidRPr="00F33E43">
        <w:rPr>
          <w:rFonts w:ascii="Arial" w:hAnsi="Arial" w:cs="Arial"/>
          <w:b/>
          <w:bCs/>
          <w:u w:val="single"/>
          <w:lang w:val="ro-RO"/>
        </w:rPr>
        <w:t>886</w:t>
      </w:r>
      <w:r w:rsidRPr="00F33E43">
        <w:rPr>
          <w:rFonts w:ascii="Arial" w:hAnsi="Arial" w:cs="Arial"/>
          <w:lang w:val="ro-RO"/>
        </w:rPr>
        <w:t xml:space="preserve"> din </w:t>
      </w:r>
      <w:r w:rsidRPr="00F33E43">
        <w:rPr>
          <w:rFonts w:ascii="Arial" w:hAnsi="Arial" w:cs="Arial"/>
          <w:b/>
          <w:bCs/>
          <w:u w:val="single"/>
          <w:lang w:val="ro-RO"/>
        </w:rPr>
        <w:t>2</w:t>
      </w:r>
      <w:r w:rsidR="00137189" w:rsidRPr="00F33E43">
        <w:rPr>
          <w:rFonts w:ascii="Arial" w:hAnsi="Arial" w:cs="Arial"/>
          <w:b/>
          <w:bCs/>
          <w:u w:val="single"/>
          <w:lang w:val="ro-RO"/>
        </w:rPr>
        <w:t>0</w:t>
      </w:r>
      <w:r w:rsidRPr="00F33E43">
        <w:rPr>
          <w:rFonts w:ascii="Arial" w:hAnsi="Arial" w:cs="Arial"/>
          <w:b/>
          <w:bCs/>
          <w:u w:val="single"/>
          <w:lang w:val="ro-RO"/>
        </w:rPr>
        <w:t>.10.2026</w:t>
      </w:r>
    </w:p>
    <w:p w:rsidR="001C409E" w:rsidRPr="00F33E43" w:rsidRDefault="00F81C4B" w:rsidP="00776E1F">
      <w:pPr>
        <w:spacing w:before="240" w:line="276" w:lineRule="auto"/>
        <w:jc w:val="center"/>
        <w:rPr>
          <w:rFonts w:ascii="Arial" w:hAnsi="Arial" w:cs="Arial"/>
          <w:b/>
          <w:sz w:val="32"/>
          <w:szCs w:val="36"/>
          <w:lang w:val="ro-RO"/>
        </w:rPr>
      </w:pPr>
      <w:r w:rsidRPr="00F33E43">
        <w:rPr>
          <w:rFonts w:ascii="Arial" w:hAnsi="Arial" w:cs="Arial"/>
          <w:b/>
          <w:sz w:val="32"/>
          <w:szCs w:val="36"/>
          <w:lang w:val="ro-RO"/>
        </w:rPr>
        <w:t>Anunț</w:t>
      </w:r>
      <w:r w:rsidR="00E66A0D" w:rsidRPr="00F33E43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lang w:val="ro-RO"/>
        </w:rPr>
        <w:t>concurs</w:t>
      </w:r>
      <w:r w:rsidR="00E66A0D" w:rsidRPr="00F33E43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lang w:val="ro-RO"/>
        </w:rPr>
        <w:t>pentru</w:t>
      </w:r>
      <w:r w:rsidR="00E66A0D" w:rsidRPr="00F33E43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lang w:val="ro-RO"/>
        </w:rPr>
        <w:t>post</w:t>
      </w:r>
      <w:r w:rsidR="00E66A0D" w:rsidRPr="00F33E43">
        <w:rPr>
          <w:rFonts w:ascii="Arial" w:hAnsi="Arial" w:cs="Arial"/>
          <w:b/>
          <w:sz w:val="32"/>
          <w:szCs w:val="36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lang w:val="ro-RO"/>
        </w:rPr>
        <w:t>contractual</w:t>
      </w:r>
      <w:r w:rsidR="00E66A0D" w:rsidRPr="00F33E43">
        <w:rPr>
          <w:rFonts w:ascii="Arial" w:hAnsi="Arial" w:cs="Arial"/>
          <w:b/>
          <w:sz w:val="32"/>
          <w:szCs w:val="36"/>
          <w:lang w:val="ro-RO"/>
        </w:rPr>
        <w:t xml:space="preserve"> </w:t>
      </w:r>
    </w:p>
    <w:p w:rsidR="00F81C4B" w:rsidRPr="00F33E43" w:rsidRDefault="00171140" w:rsidP="00A0637C">
      <w:pPr>
        <w:spacing w:after="480" w:line="276" w:lineRule="auto"/>
        <w:jc w:val="center"/>
        <w:rPr>
          <w:rFonts w:ascii="Arial" w:hAnsi="Arial" w:cs="Arial"/>
          <w:b/>
          <w:sz w:val="32"/>
          <w:szCs w:val="36"/>
          <w:lang w:val="ro-RO"/>
        </w:rPr>
      </w:pPr>
      <w:r w:rsidRPr="00F33E43">
        <w:rPr>
          <w:rFonts w:ascii="Arial" w:hAnsi="Arial" w:cs="Arial"/>
          <w:b/>
          <w:sz w:val="32"/>
          <w:szCs w:val="36"/>
          <w:u w:val="single"/>
          <w:lang w:val="ro-RO"/>
        </w:rPr>
        <w:t>conform</w:t>
      </w:r>
      <w:r w:rsidR="00E66A0D" w:rsidRPr="00F33E43">
        <w:rPr>
          <w:rFonts w:ascii="Arial" w:hAnsi="Arial" w:cs="Arial"/>
          <w:b/>
          <w:sz w:val="32"/>
          <w:szCs w:val="36"/>
          <w:u w:val="single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u w:val="single"/>
          <w:lang w:val="ro-RO"/>
        </w:rPr>
        <w:t>H.G.</w:t>
      </w:r>
      <w:r w:rsidR="00E66A0D" w:rsidRPr="00F33E43">
        <w:rPr>
          <w:rFonts w:ascii="Arial" w:hAnsi="Arial" w:cs="Arial"/>
          <w:b/>
          <w:sz w:val="32"/>
          <w:szCs w:val="36"/>
          <w:u w:val="single"/>
          <w:lang w:val="ro-RO"/>
        </w:rPr>
        <w:t xml:space="preserve"> </w:t>
      </w:r>
      <w:r w:rsidRPr="00F33E43">
        <w:rPr>
          <w:rFonts w:ascii="Arial" w:hAnsi="Arial" w:cs="Arial"/>
          <w:b/>
          <w:sz w:val="32"/>
          <w:szCs w:val="36"/>
          <w:u w:val="single"/>
          <w:lang w:val="ro-RO"/>
        </w:rPr>
        <w:t>1336/2022</w:t>
      </w:r>
    </w:p>
    <w:p w:rsidR="00F81C4B" w:rsidRPr="00F33E43" w:rsidRDefault="00292229" w:rsidP="00A0637C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 xml:space="preserve">Subscrisa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Casa de Cultură a Studenților Sibiu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cu sediul în: Sibiu, str. Calea Dumbrăvii, nr. 34A, jud. Sibiu, organizează concurs pentru ocuparea următorului post contractual, conform Regulamentului-cadru aprobat prin H.G. nr. 1336/2022.</w:t>
      </w:r>
    </w:p>
    <w:p w:rsidR="000179C7" w:rsidRPr="00F33E43" w:rsidRDefault="003F1E6B" w:rsidP="00A0637C">
      <w:pPr>
        <w:spacing w:before="120" w:line="276" w:lineRule="auto"/>
        <w:ind w:left="340" w:hanging="340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 xml:space="preserve">1. Nivelul postului: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de execuție</w:t>
      </w:r>
    </w:p>
    <w:p w:rsidR="00EB3468" w:rsidRPr="00F33E43" w:rsidRDefault="000179C7" w:rsidP="00776E1F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 xml:space="preserve">2. Denumirea postului: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Consilier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, post vacant, pe perioadă nedeterminată, la structura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Compartimentul Achiziții Publice, Investiții, Patrimoniu, Administrativ, Secretariat, Relații Publice</w:t>
      </w:r>
    </w:p>
    <w:p w:rsidR="000179C7" w:rsidRPr="00F33E43" w:rsidRDefault="000179C7" w:rsidP="00776E1F">
      <w:pPr>
        <w:spacing w:before="120" w:line="276" w:lineRule="auto"/>
        <w:ind w:left="340" w:hanging="340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 xml:space="preserve">3. Gradul/Treapta profesional/profesională: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IA, S (studii superioare)</w:t>
      </w:r>
    </w:p>
    <w:p w:rsidR="000179C7" w:rsidRPr="00F33E43" w:rsidRDefault="000179C7" w:rsidP="00776E1F">
      <w:pPr>
        <w:tabs>
          <w:tab w:val="left" w:pos="8647"/>
        </w:tabs>
        <w:spacing w:before="120" w:line="276" w:lineRule="auto"/>
        <w:ind w:left="340" w:hanging="340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4.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Scopul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princip</w:t>
      </w:r>
      <w:r w:rsidR="00220C98" w:rsidRPr="00F33E43">
        <w:rPr>
          <w:rFonts w:ascii="Arial" w:hAnsi="Arial" w:cs="Arial"/>
          <w:sz w:val="24"/>
          <w:szCs w:val="24"/>
          <w:lang w:val="ro-RO"/>
        </w:rPr>
        <w:t>al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220C98" w:rsidRPr="00F33E43">
        <w:rPr>
          <w:rFonts w:ascii="Arial" w:hAnsi="Arial" w:cs="Arial"/>
          <w:sz w:val="24"/>
          <w:szCs w:val="24"/>
          <w:lang w:val="ro-RO"/>
        </w:rPr>
        <w:t>al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220C98" w:rsidRPr="00F33E43">
        <w:rPr>
          <w:rFonts w:ascii="Arial" w:hAnsi="Arial" w:cs="Arial"/>
          <w:sz w:val="24"/>
          <w:szCs w:val="24"/>
          <w:lang w:val="ro-RO"/>
        </w:rPr>
        <w:t>postului: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6E48" w:rsidRPr="00F33E43" w:rsidRDefault="00D96E48" w:rsidP="00E66A0D">
      <w:pPr>
        <w:spacing w:before="120" w:line="276" w:lineRule="auto"/>
        <w:ind w:left="340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Asigurarea transformării digitale, a integrării responsabile a soluțiilor de inteligență artificială (IA) și a suportului tehnic integrat pentru activitățile Casei de Cultură a Studenților Sibiu, prin gestionarea infrastructurii IT&amp;C, crearea și administrarea identității vizuale și a platformelor de comunicare și relaționare online (inclusiv CRM și automatizări de marketing), producția de conținut digital și prelucrarea digitală a imaginilor cu, cu respectarea strictă a normelor de transparență decizională, protecția datelor, a drepturilor de autor. Consilierul va realiza aceste atribuții ținând cont de următoarele obiective specifice:</w:t>
      </w:r>
    </w:p>
    <w:p w:rsidR="00D96E48" w:rsidRPr="00F33E43" w:rsidRDefault="00D96E48" w:rsidP="00D96E48">
      <w:pPr>
        <w:pStyle w:val="ListParagraph"/>
        <w:spacing w:before="120" w:line="276" w:lineRule="auto"/>
        <w:contextualSpacing w:val="0"/>
        <w:jc w:val="both"/>
        <w:rPr>
          <w:rFonts w:ascii="Arial" w:hAnsi="Arial" w:cs="Arial"/>
          <w:i/>
          <w:iCs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A. Digitalizare administrativă și conformitate legală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Administrarea și actualizarea site-ului instituției pentru asigurarea transparenței decizionale, conform Legii nr. 544/2001 (publicare bugete, achiziții, rapoarte).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Securizarea fluxurilor de date și a bazelor de date cu studenți/participanți, în conformitate cu Regulamentul GDPR și politicile de securitate cibernetică.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Gestionarea procedurilor de achiziție publică pentru echipamente, servicii IT&amp;C și licențe software/IA (caiete de sarcini, referate de necesitate, operare SEAP/SICAP).</w:t>
      </w:r>
    </w:p>
    <w:p w:rsidR="00D96E48" w:rsidRPr="00F33E43" w:rsidRDefault="00D96E48" w:rsidP="00D96E48">
      <w:pPr>
        <w:pStyle w:val="ListParagraph"/>
        <w:spacing w:before="120" w:line="276" w:lineRule="auto"/>
        <w:contextualSpacing w:val="0"/>
        <w:jc w:val="both"/>
        <w:rPr>
          <w:rFonts w:ascii="Arial" w:hAnsi="Arial" w:cs="Arial"/>
          <w:i/>
          <w:iCs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B. Creație vizuală și comunicare pentru tineret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Conceperea și realizarea materialelor grafice (afișe, pliante, bannere, materiale social media, prezentări) pentru evenimentele culturale și proiectele studențești, utilizând software specializat (CorelDRAW/Inkscape, Adobe Photoshop, Canva) și respectând Legea nr. 8/1996 privind dreptul de autor.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lastRenderedPageBreak/>
        <w:t>Prelucrarea digitală a imaginilor (eliminare și înlocuire fundal, extindere și completare generativă, restaurare, creșterea rezoluției, retuș), cu semnalarea conținutului generat sau modificat cu IA și respectarea dreptului la imagine.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Gestionarea canalelor de comunicare digitală și implementarea unor strategii de atragere a publicului tânăr (Gen Z), aliniate cu obiectivele Strategiei Naționale pentru Tineret.</w:t>
      </w:r>
    </w:p>
    <w:p w:rsidR="00D96E48" w:rsidRPr="00F33E43" w:rsidRDefault="00D96E48" w:rsidP="00D96E48">
      <w:pPr>
        <w:pStyle w:val="ListParagraph"/>
        <w:spacing w:before="120" w:line="276" w:lineRule="auto"/>
        <w:contextualSpacing w:val="0"/>
        <w:jc w:val="both"/>
        <w:rPr>
          <w:rFonts w:ascii="Arial" w:hAnsi="Arial" w:cs="Arial"/>
          <w:i/>
          <w:iCs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C. Inovare și eficientizare prin inteligență artificială (IA)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Implementarea și pilotarea utilizării responsabile a instrumentelor de inteligență artificială pentru optimizarea redactării documentelor, generarea de conținut creativ și automatizarea sarcinilor repetitive.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Realizarea de prezentări, rapoarte vizuale și materiale de promovare a proiectelor.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 xml:space="preserve">Configurarea și operarea </w:t>
      </w:r>
      <w:r w:rsidR="00F33E43">
        <w:rPr>
          <w:rFonts w:ascii="Arial" w:hAnsi="Arial" w:cs="Arial"/>
          <w:lang w:val="ro-RO"/>
        </w:rPr>
        <w:t xml:space="preserve">site-ului </w:t>
      </w:r>
      <w:r w:rsidRPr="00F33E43">
        <w:rPr>
          <w:rFonts w:ascii="Arial" w:hAnsi="Arial" w:cs="Arial"/>
          <w:lang w:val="ro-RO"/>
        </w:rPr>
        <w:t>pentru gestionarea relației cu publicul și participanții, formulare de înscriere, pagini de eveniment</w:t>
      </w:r>
      <w:r w:rsidR="00F33E43">
        <w:rPr>
          <w:rFonts w:ascii="Arial" w:hAnsi="Arial" w:cs="Arial"/>
          <w:lang w:val="ro-RO"/>
        </w:rPr>
        <w:t>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Elaborarea de ghiduri și proceduri interne (verificarea acurateței, confidențialitatea datelor, transparența).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Oferirea de asistență tehnică și mentorat digital organizațiilor studențești partenere și personalului instituției în utilizarea noilor tehnologii.</w:t>
      </w:r>
    </w:p>
    <w:p w:rsidR="00D96E48" w:rsidRPr="00F33E43" w:rsidRDefault="00D96E48" w:rsidP="00D96E48">
      <w:pPr>
        <w:pStyle w:val="ListParagraph"/>
        <w:spacing w:before="120" w:line="276" w:lineRule="auto"/>
        <w:contextualSpacing w:val="0"/>
        <w:jc w:val="both"/>
        <w:rPr>
          <w:rFonts w:ascii="Arial" w:hAnsi="Arial" w:cs="Arial"/>
          <w:i/>
          <w:iCs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D. Managementul Calității și Control Intern Managerial (SCIM)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b/>
          <w:bCs/>
          <w:lang w:val="ro-RO"/>
        </w:rPr>
        <w:t xml:space="preserve">Coordonarea SCIM: </w:t>
      </w:r>
      <w:r w:rsidRPr="00F33E43">
        <w:rPr>
          <w:rFonts w:ascii="Arial" w:hAnsi="Arial" w:cs="Arial"/>
          <w:lang w:val="ro-RO"/>
        </w:rPr>
        <w:t xml:space="preserve">Îndeplinirea atribuțiilor de secretar tehnic al Comisiei de Monitorizare, conform </w:t>
      </w:r>
      <w:r w:rsidRPr="00F33E43">
        <w:rPr>
          <w:rFonts w:ascii="Arial" w:hAnsi="Arial" w:cs="Arial"/>
          <w:b/>
          <w:bCs/>
          <w:lang w:val="ro-RO"/>
        </w:rPr>
        <w:t>O.S.G.G. nr. 600/2018</w:t>
      </w:r>
      <w:r w:rsidRPr="00F33E43">
        <w:rPr>
          <w:rFonts w:ascii="Arial" w:hAnsi="Arial" w:cs="Arial"/>
          <w:lang w:val="ro-RO"/>
        </w:rPr>
        <w:t>. Asigură actualizarea anuală a Programului de dezvoltare a sistemului de control intern managerial.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b/>
          <w:bCs/>
          <w:lang w:val="ro-RO"/>
        </w:rPr>
        <w:t xml:space="preserve">Digitalizarea Procedurilor: </w:t>
      </w:r>
      <w:r w:rsidRPr="00F33E43">
        <w:rPr>
          <w:rFonts w:ascii="Arial" w:hAnsi="Arial" w:cs="Arial"/>
          <w:lang w:val="ro-RO"/>
        </w:rPr>
        <w:t>Elaborarea și transpunerea în format digital a Procedurilor de Sistem (PS) și a Procedurilor Operaționale (PO). Utilizarea instrumentelor de colaborare (Google Workspace/Office 365) pentru revizuirea și avizarea eficientă a documentelor de calitate.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b/>
          <w:bCs/>
          <w:lang w:val="ro-RO"/>
        </w:rPr>
        <w:t xml:space="preserve">Gestionarea Riscurilor: </w:t>
      </w:r>
      <w:r w:rsidRPr="00F33E43">
        <w:rPr>
          <w:rFonts w:ascii="Arial" w:hAnsi="Arial" w:cs="Arial"/>
          <w:lang w:val="ro-RO"/>
        </w:rPr>
        <w:t>Administrarea Registrului de Riscuri al instituției; identificarea riscurilor asociate securității informatice, utilizării IA și activităților cu studenții și propunerea de măsuri de control/atenuare.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b/>
          <w:bCs/>
          <w:lang w:val="ro-RO"/>
        </w:rPr>
        <w:t xml:space="preserve">Monitorizarea Performanței: </w:t>
      </w:r>
      <w:r w:rsidRPr="00F33E43">
        <w:rPr>
          <w:rFonts w:ascii="Arial" w:hAnsi="Arial" w:cs="Arial"/>
          <w:lang w:val="ro-RO"/>
        </w:rPr>
        <w:t>Colectarea și analiza datelor pentru calcularea indicatorilor de performanță și de rezultat, utilizând instrumente de Business Intelligence pentru raportare.</w:t>
      </w:r>
    </w:p>
    <w:p w:rsidR="00180C77" w:rsidRPr="00F33E43" w:rsidRDefault="000179C7" w:rsidP="00D96E48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5.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F33E43">
        <w:rPr>
          <w:rFonts w:ascii="Arial" w:hAnsi="Arial" w:cs="Arial"/>
          <w:sz w:val="24"/>
          <w:szCs w:val="24"/>
          <w:lang w:val="ro-RO"/>
        </w:rPr>
        <w:t>Numărul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F33E43">
        <w:rPr>
          <w:rFonts w:ascii="Arial" w:hAnsi="Arial" w:cs="Arial"/>
          <w:sz w:val="24"/>
          <w:szCs w:val="24"/>
          <w:lang w:val="ro-RO"/>
        </w:rPr>
        <w:t>de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180C77" w:rsidRPr="00F33E43">
        <w:rPr>
          <w:rFonts w:ascii="Arial" w:hAnsi="Arial" w:cs="Arial"/>
          <w:sz w:val="24"/>
          <w:szCs w:val="24"/>
          <w:lang w:val="ro-RO"/>
        </w:rPr>
        <w:t>posturi: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76728C" w:rsidRPr="00F33E43">
        <w:rPr>
          <w:rFonts w:ascii="Arial" w:hAnsi="Arial" w:cs="Arial"/>
          <w:sz w:val="24"/>
          <w:szCs w:val="24"/>
          <w:lang w:val="ro-RO"/>
        </w:rPr>
        <w:t>1</w:t>
      </w:r>
    </w:p>
    <w:p w:rsidR="00180C77" w:rsidRPr="00F33E43" w:rsidRDefault="009A2B13" w:rsidP="00E66A0D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B.) Documente solicitate candidaților pentru întocmirea dosarului de concurs, conform art. 35 din Regulamentul-cadru aprobat prin H.G. nr. 1336/2022: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formular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înscriere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conform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modelului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anexa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2;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identitate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identitatea,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potrivit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aflate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termen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valabilitate;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căsătorie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realizat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schimbarea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nume,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lastRenderedPageBreak/>
        <w:t>d)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documentelor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nivelul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efectuarea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specializări,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documentelor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îndeplinirea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solicitate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autoritatea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instituția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publică;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carnetului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angajator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perioada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lucrată,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vechimea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specialitatea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solicitate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="001C409E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="001C409E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echivalent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cazier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extrasul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cazierul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medicală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corespunzătoare,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către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familie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către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unitățile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sanitare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abilitate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mult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6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anterior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derulării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concursului;</w:t>
      </w:r>
    </w:p>
    <w:p w:rsidR="00171140" w:rsidRPr="00F33E43" w:rsidRDefault="00171140" w:rsidP="00E66A0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h)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certificatul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integritate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comportamentală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reiasă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comis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art.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1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alin.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(2)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118/2019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Registrul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automatizat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comis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sexuale,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exploatare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asupra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minorilor,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76/2008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organizarea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funcționarea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Sistemului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Genetice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Judiciare,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candidații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înscriși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cadrul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sistemului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învățământ,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protecție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socială,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precum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entitate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publică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privată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cărei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activitate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presupune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contactul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direct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copii,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vârstă,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dizabilități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categorii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vulnerabile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presupune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examinarea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fizică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evaluarea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psihologică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persoane;</w:t>
      </w:r>
    </w:p>
    <w:p w:rsidR="009A2B13" w:rsidRPr="00F33E43" w:rsidRDefault="00171140" w:rsidP="00E66A0D">
      <w:pPr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curriculum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vitae,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model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comun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european.</w:t>
      </w:r>
    </w:p>
    <w:p w:rsidR="00657847" w:rsidRPr="00F33E43" w:rsidRDefault="009A2B13" w:rsidP="00A0637C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Dosarele de concurs se depun la sediul Casei de Cultură a Studenților Sibiu, str. Calea Dumbrăvii nr. 34A – secretariat, tel. 0760265010, persoana de contact Popescu Liliana, e-mail: ccs.sibiu@yahoo.com. Documentele depuse în copie se prezintă și în original, pentru certificarea conformității.</w:t>
      </w:r>
    </w:p>
    <w:p w:rsidR="00657847" w:rsidRPr="00F33E43" w:rsidRDefault="00657847" w:rsidP="00776E1F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Termenul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de depunere a dosarelor: </w:t>
      </w:r>
      <w:r w:rsidRPr="00F33E43">
        <w:rPr>
          <w:rFonts w:ascii="Arial" w:hAnsi="Arial" w:cs="Arial"/>
          <w:b/>
          <w:bCs/>
          <w:sz w:val="24"/>
          <w:szCs w:val="24"/>
          <w:lang w:val="ro-RO"/>
        </w:rPr>
        <w:t>04 noiembrie 2026, ora 16:00</w:t>
      </w:r>
      <w:r w:rsidRPr="00F33E43">
        <w:rPr>
          <w:rFonts w:ascii="Arial" w:hAnsi="Arial" w:cs="Arial"/>
          <w:sz w:val="24"/>
          <w:szCs w:val="24"/>
          <w:lang w:val="ro-RO"/>
        </w:rPr>
        <w:t>, la sediul instituției.</w:t>
      </w:r>
    </w:p>
    <w:p w:rsidR="009A2B13" w:rsidRPr="00F33E43" w:rsidRDefault="009A2B13" w:rsidP="00A0637C">
      <w:pPr>
        <w:spacing w:before="240" w:after="240" w:line="276" w:lineRule="auto"/>
        <w:rPr>
          <w:rFonts w:ascii="Arial" w:hAnsi="Arial" w:cs="Arial"/>
          <w:b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C.) Condițiile generale prevăzute de art. 15 din Regulamentul-cadru aprobat prin H.G. nr. 1336/2022</w:t>
      </w:r>
    </w:p>
    <w:p w:rsidR="009A2B13" w:rsidRPr="00F33E43" w:rsidRDefault="009A2B13" w:rsidP="007E41B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bookmarkStart w:id="0" w:name="_Hlk215172801"/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vacant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temporar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vacant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îndeplinește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53/2003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—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republicată,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cerințele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prevăzute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art.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542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alin.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(1)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(2)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Ordonanța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urgență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Guvernului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57/2019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administrativ,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ulterioare: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română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membru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Uniunii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Europene,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parte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Acordul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privind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Spațiul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Economic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European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(SEE)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cetățenia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Confederației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Elvețiene;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cunoaște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limba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română,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scris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vorbit;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lastRenderedPageBreak/>
        <w:t>c)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capacitate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conformitate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prevederile</w:t>
      </w:r>
      <w:r w:rsidR="00E66A0D" w:rsidRPr="00F33E43">
        <w:rPr>
          <w:rFonts w:ascii="Arial" w:eastAsia="Times New Roman" w:hAnsi="Arial" w:cs="Arial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Legii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nr.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53/2003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—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Codul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muncii,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republicată,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modificările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</w:t>
      </w:r>
      <w:r w:rsidR="00E66A0D" w:rsidRPr="00F33E43">
        <w:rPr>
          <w:rFonts w:ascii="Arial" w:eastAsia="Times New Roman" w:hAnsi="Arial" w:cs="Arial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completările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ulterioare;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sănătate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corespunzătoare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candidează,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atestată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baza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adeverinței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medicale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eliberate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medicul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familie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unitățile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sanitare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abilitate;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îndeplinește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studii,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vechime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specialitate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și,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după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caz,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alte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condiții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specifice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potrivit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cerințelor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scos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concurs;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fost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condamnată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definitiv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securității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naționale,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autorității,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umanității,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corupție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serviciu,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fals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înfăptuirii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justiției,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săvârșite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intenție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ar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face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persoană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candidată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post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incompatibilă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contractuale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candidează,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excepția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situației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în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intervenit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reabilitarea;</w:t>
      </w:r>
    </w:p>
    <w:p w:rsidR="009A2B13" w:rsidRPr="00F33E43" w:rsidRDefault="009A2B13" w:rsidP="007E512D">
      <w:pPr>
        <w:suppressAutoHyphens w:val="0"/>
        <w:autoSpaceDE w:val="0"/>
        <w:autoSpaceDN w:val="0"/>
        <w:adjustRightInd w:val="0"/>
        <w:spacing w:line="276" w:lineRule="auto"/>
        <w:ind w:left="680" w:hanging="340"/>
        <w:jc w:val="both"/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</w:pP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g)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execută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pedeapsă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complementară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prin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i-a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fost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interzisă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dreptului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funcția,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profesia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meseria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ori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desfășura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activitatea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care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folosit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pentru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săvârșirea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infracțiunii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față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aceasta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nu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s-a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luat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măsura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de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siguranță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interzicerii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ocupării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funcții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sau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a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exercitării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unei</w:t>
      </w:r>
      <w:r w:rsidR="00E66A0D"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 xml:space="preserve"> </w:t>
      </w:r>
      <w:r w:rsidRPr="00F33E43">
        <w:rPr>
          <w:rFonts w:ascii="Arial" w:eastAsia="Times New Roman" w:hAnsi="Arial" w:cs="Arial"/>
          <w:color w:val="000000"/>
          <w:sz w:val="24"/>
          <w:szCs w:val="24"/>
          <w:lang w:val="ro-RO" w:eastAsia="en-US"/>
        </w:rPr>
        <w:t>profesii;</w:t>
      </w:r>
    </w:p>
    <w:p w:rsidR="009A2B13" w:rsidRPr="00F33E43" w:rsidRDefault="009A2B13" w:rsidP="007E512D">
      <w:pPr>
        <w:spacing w:line="276" w:lineRule="auto"/>
        <w:ind w:left="680" w:hanging="340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h)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nu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comis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infracțiunile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prevăzute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art.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1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alin.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(2)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din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Legea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nr.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118/2019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privind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Registrul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național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automatizat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privire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persoanele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care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comis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infracțiuni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sexuale,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de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exploatare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unor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persoane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sau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asupra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minorilor,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precum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și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pentru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completarea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Legii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nr.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76/2008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privind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organizarea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și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funcționarea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Sistemului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Național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de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Date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Genetice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Judiciare,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cu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modificările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ulterioare,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pentru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domeniile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prevăzute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art.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35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alin.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(1)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lit.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>h).</w:t>
      </w:r>
    </w:p>
    <w:bookmarkEnd w:id="0"/>
    <w:p w:rsidR="00F81C4B" w:rsidRPr="00F33E43" w:rsidRDefault="007E41B8" w:rsidP="007E512D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Condiții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F33E43">
        <w:rPr>
          <w:rFonts w:ascii="Arial" w:hAnsi="Arial" w:cs="Arial"/>
          <w:sz w:val="24"/>
          <w:szCs w:val="24"/>
          <w:lang w:val="ro-RO"/>
        </w:rPr>
        <w:t>specifice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F33E43">
        <w:rPr>
          <w:rFonts w:ascii="Arial" w:hAnsi="Arial" w:cs="Arial"/>
          <w:sz w:val="24"/>
          <w:szCs w:val="24"/>
          <w:lang w:val="ro-RO"/>
        </w:rPr>
        <w:t>de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F33E43">
        <w:rPr>
          <w:rFonts w:ascii="Arial" w:hAnsi="Arial" w:cs="Arial"/>
          <w:sz w:val="24"/>
          <w:szCs w:val="24"/>
          <w:lang w:val="ro-RO"/>
        </w:rPr>
        <w:t>participare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F33E43">
        <w:rPr>
          <w:rFonts w:ascii="Arial" w:hAnsi="Arial" w:cs="Arial"/>
          <w:sz w:val="24"/>
          <w:szCs w:val="24"/>
          <w:lang w:val="ro-RO"/>
        </w:rPr>
        <w:t>la</w:t>
      </w:r>
      <w:r w:rsidR="00E66A0D" w:rsidRP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="00F81C4B" w:rsidRPr="00F33E43">
        <w:rPr>
          <w:rFonts w:ascii="Arial" w:hAnsi="Arial" w:cs="Arial"/>
          <w:sz w:val="24"/>
          <w:szCs w:val="24"/>
          <w:lang w:val="ro-RO"/>
        </w:rPr>
        <w:t>concurs:</w:t>
      </w:r>
    </w:p>
    <w:p w:rsidR="00DF638D" w:rsidRPr="00F33E43" w:rsidRDefault="000179C7" w:rsidP="00A0637C">
      <w:pPr>
        <w:pStyle w:val="Style9"/>
        <w:widowControl/>
        <w:numPr>
          <w:ilvl w:val="0"/>
          <w:numId w:val="12"/>
        </w:numPr>
        <w:tabs>
          <w:tab w:val="left" w:pos="710"/>
        </w:tabs>
        <w:spacing w:line="276" w:lineRule="auto"/>
        <w:rPr>
          <w:rFonts w:ascii="Arial" w:eastAsia="Calibri" w:hAnsi="Arial" w:cs="Arial"/>
          <w:lang w:eastAsia="zh-CN"/>
        </w:rPr>
      </w:pPr>
      <w:r w:rsidRPr="00F33E43">
        <w:rPr>
          <w:rFonts w:ascii="Arial" w:eastAsia="Calibri" w:hAnsi="Arial" w:cs="Arial"/>
          <w:lang w:eastAsia="zh-CN"/>
        </w:rPr>
        <w:t>Studii de specialitate: Studii superioare de lungă durată cu diplomă de licență sau echivalent în domeniul: calculatoare;</w:t>
      </w:r>
    </w:p>
    <w:p w:rsidR="00BC4800" w:rsidRPr="00F33E43" w:rsidRDefault="001469C2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Vechimea necesară în specialitatea studiilor în sistem bugetar – minim 10 ani;</w:t>
      </w:r>
    </w:p>
    <w:p w:rsidR="001F3709" w:rsidRPr="00F33E43" w:rsidRDefault="001F3709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Cunoașterea a minim două limbi de circulație internațională (engleză, franceză, germană) la nivel B1;</w:t>
      </w:r>
    </w:p>
    <w:p w:rsidR="007E512D" w:rsidRPr="00F33E43" w:rsidRDefault="007E512D" w:rsidP="007E512D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Experiență/studii în domeniul Managementul Calității / SCIM;</w:t>
      </w:r>
    </w:p>
    <w:p w:rsidR="00A0637C" w:rsidRPr="00F33E43" w:rsidRDefault="00A0637C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Abilități, calități și aptitudini: lucru în echipă, profesionalism, loialitate, conștiinciozitate, adaptabilitate și flexibilitate, confidențialitate, eficiență, abilități de analiză și sinteză, planificare în relațiile interumane, creativitate;</w:t>
      </w:r>
    </w:p>
    <w:p w:rsidR="00A0637C" w:rsidRPr="00F33E43" w:rsidRDefault="00A0637C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Disponibilitate pentru lucru în program prelungit;</w:t>
      </w:r>
    </w:p>
    <w:p w:rsidR="005A109C" w:rsidRPr="00F33E43" w:rsidRDefault="000179C7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Cunoștințe avansate de utilizare IT&amp;C: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Microsoft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(Word, Excel, PowerPoint, Outlook);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Google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(Drive: Docs, Sheets, Slides, Sites, Forms);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Grafică vectorială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(minim: Inkscape, CorelDRAW);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Gestionare și prelucrare imagini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(ACDSee Photo Studio, ACDSee Gemstone Photo Editor, Adobe Photoshop);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lastRenderedPageBreak/>
        <w:t>Design grafic online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Design web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Comunicare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Rețele sociale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(Instagram, Facebook, TikTok, Threads, X).</w:t>
      </w:r>
    </w:p>
    <w:p w:rsidR="005A109C" w:rsidRPr="00F33E43" w:rsidRDefault="000179C7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Cunoștințe avansate de inteligență artificială (IA):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Instrumente IA generative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 xml:space="preserve">Prezentări și documente generate </w:t>
      </w:r>
      <w:r w:rsidR="00F33E43">
        <w:rPr>
          <w:rFonts w:ascii="Arial" w:hAnsi="Arial" w:cs="Arial"/>
          <w:b/>
          <w:bCs/>
          <w:sz w:val="24"/>
          <w:szCs w:val="24"/>
          <w:lang w:val="ro-RO"/>
        </w:rPr>
        <w:t>din diverse surse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Prelucrare digitală a imaginilor</w:t>
      </w:r>
      <w:r w:rsidRPr="00F33E43">
        <w:rPr>
          <w:rFonts w:ascii="Arial" w:hAnsi="Arial" w:cs="Arial"/>
          <w:sz w:val="24"/>
          <w:szCs w:val="24"/>
          <w:lang w:val="ro-RO"/>
        </w:rPr>
        <w:t>;</w:t>
      </w:r>
    </w:p>
    <w:p w:rsidR="0047504F" w:rsidRPr="00F33E43" w:rsidRDefault="005A109C" w:rsidP="00F33E43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Automatizarea sarcinilor</w:t>
      </w:r>
      <w:r w:rsidRPr="00F33E43">
        <w:rPr>
          <w:rFonts w:ascii="Arial" w:hAnsi="Arial" w:cs="Arial"/>
          <w:sz w:val="24"/>
          <w:szCs w:val="24"/>
          <w:lang w:val="ro-RO"/>
        </w:rPr>
        <w:t>;.</w:t>
      </w:r>
    </w:p>
    <w:p w:rsidR="005A109C" w:rsidRPr="00F33E43" w:rsidRDefault="000179C7" w:rsidP="00A0637C">
      <w:pPr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 xml:space="preserve">Cunoștințe de operare în </w:t>
      </w:r>
      <w:r w:rsidR="00F33E43">
        <w:rPr>
          <w:rFonts w:ascii="Arial" w:hAnsi="Arial" w:cs="Arial"/>
          <w:sz w:val="24"/>
          <w:szCs w:val="24"/>
          <w:lang w:val="ro-RO"/>
        </w:rPr>
        <w:t>platforme diverse: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gestionarea contactelor și a bazei de date;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formulare, sondaje, calendare de programare și pagini web;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planificarea postărilor;</w:t>
      </w:r>
    </w:p>
    <w:p w:rsidR="0047504F" w:rsidRPr="00F33E43" w:rsidRDefault="005A109C" w:rsidP="00A0637C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sz w:val="24"/>
          <w:szCs w:val="24"/>
          <w:lang w:val="ro-RO"/>
        </w:rPr>
        <w:t>fluxuri automatizate (workflows) și raportare.</w:t>
      </w:r>
    </w:p>
    <w:p w:rsidR="000179C7" w:rsidRPr="00F33E43" w:rsidRDefault="00C32901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D.) Bibliografie și tematică: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I. BIBLIOGRAFIE GENERALĂ (Legislativă)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Constituția României</w:t>
      </w:r>
      <w:r w:rsidRPr="00F33E43">
        <w:rPr>
          <w:rFonts w:ascii="Arial" w:hAnsi="Arial" w:cs="Arial"/>
          <w:sz w:val="24"/>
          <w:szCs w:val="24"/>
          <w:lang w:val="ro-RO"/>
        </w:rPr>
        <w:t>, republicată.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Legea nr. 544/2001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liberul acces la informațiile de interes public.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Legea nr. 477/2004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Codul de conduită a personalului contractual din autoritățile și instituțiile publice.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 xml:space="preserve">Regulamentul (UE) 2016/679 (GDPR).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 xml:space="preserve">Se va studia: Ghidul orientativ de aplicare a GDPR destinat operatorilor, publicat de ANSPDCP pe </w:t>
      </w:r>
      <w:hyperlink r:id="rId8" w:history="1">
        <w:r w:rsidR="007E41B8" w:rsidRPr="00055DBE">
          <w:rPr>
            <w:rStyle w:val="Hyperlink"/>
            <w:rFonts w:ascii="Arial" w:hAnsi="Arial" w:cs="Arial"/>
            <w:i/>
            <w:iCs/>
            <w:sz w:val="24"/>
            <w:szCs w:val="24"/>
            <w:lang w:val="ro-RO"/>
          </w:rPr>
          <w:t>www.dataprotection.ro</w:t>
        </w:r>
      </w:hyperlink>
      <w:r w:rsidR="007E41B8">
        <w:rPr>
          <w:rFonts w:ascii="Arial" w:hAnsi="Arial" w:cs="Arial"/>
          <w:i/>
          <w:iCs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Legea nr. 8/1996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dreptul de autor și drepturile conexe.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Legea nr. 350/2006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Legea tinerilor.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Strategia Națională pentru Tineret 2024-2027.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H.G. nr. 801/2004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organizarea și funcționarea caselor studenților și a Complexului Cultural Sportiv Studențesc „Tei”.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Legea nr. 78/2014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reglementarea activității de voluntariat în România.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Ordinul Secretarului General al Guvernului (OSGG) nr. 600/2018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aprobarea Codului controlului intern managerial al entităților publice.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Focus tematic: Standardele de control intern (Standardul 9 - Proceduri, Standardul 8 - Managementul riscurilor).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SR EN ISO 9001:2015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Sisteme de management al calității. Cerințe.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Regulamentul (UE) 2024/1689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al Parlamentului European și al Consiliului din 13 iunie 2024 de stabilire a unor norme armonizate privind inteligența artificială (Regulamentul privind inteligența artificială).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Focus tematic: art. 3 (definiții), art. 4 (alfabetizarea în domeniul IA), art. 5 (practici interzise), art. 50 (obligații de transparență).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Accesibil la: https://eur-lex.europa.eu/eli/reg/2024/1689/oj/ron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lastRenderedPageBreak/>
        <w:t>H.G. nr. 832/2024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privind aprobarea Strategiei naționale în domeniul inteligenței artificiale 2024-2027 (M. Of. nr. 730 din 25.07.2024).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II. BIBLIOGRAFIE SPECIFICĂ (Competențe Digitale, IA, Grafică, GHL)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ind w:left="349"/>
        <w:jc w:val="both"/>
        <w:rPr>
          <w:rFonts w:ascii="Arial" w:hAnsi="Arial" w:cs="Arial"/>
          <w:sz w:val="24"/>
          <w:szCs w:val="24"/>
          <w:u w:val="single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u w:val="single"/>
          <w:lang w:val="ro-RO"/>
        </w:rPr>
        <w:t>A. Birotică și Sisteme de Operare (Microsoft &amp; Google)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Tudor, Vlad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Microsoft Excel. Curs pentru începători. Competențe Digitale</w:t>
      </w:r>
      <w:r w:rsidRPr="00F33E43">
        <w:rPr>
          <w:rFonts w:ascii="Arial" w:hAnsi="Arial" w:cs="Arial"/>
          <w:sz w:val="24"/>
          <w:szCs w:val="24"/>
          <w:lang w:val="ro-RO"/>
        </w:rPr>
        <w:t>, Editura L&amp;S Soft, București, 2024.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ICDL Romania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ICDL Editare de text (Avansat) – MS Word 365</w:t>
      </w:r>
      <w:r w:rsidRPr="00F33E43">
        <w:rPr>
          <w:rFonts w:ascii="Arial" w:hAnsi="Arial" w:cs="Arial"/>
          <w:sz w:val="24"/>
          <w:szCs w:val="24"/>
          <w:lang w:val="ro-RO"/>
        </w:rPr>
        <w:t>, Editura ICDL Romania, 2024 (disponibil în format eBook sau fizic la centrele acreditate).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Suport oficial Google Workspace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secțiunile Google Drive, Docs, Sheets, Slides. Accesibil online la: </w:t>
      </w:r>
      <w:hyperlink r:id="rId9" w:history="1">
        <w:r w:rsidR="007E41B8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https://support.google.com/a/users/</w:t>
        </w:r>
      </w:hyperlink>
      <w:r w:rsidR="007E41B8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ind w:left="349"/>
        <w:jc w:val="both"/>
        <w:rPr>
          <w:rFonts w:ascii="Arial" w:hAnsi="Arial" w:cs="Arial"/>
          <w:sz w:val="24"/>
          <w:szCs w:val="24"/>
          <w:u w:val="single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u w:val="single"/>
          <w:lang w:val="ro-RO"/>
        </w:rPr>
        <w:t>B. Grafică vectorială, design grafic și prelucrare imagini (inclusiv cu IA)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Crăciunaș, Bogdan-Mihai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Ghid Photoshop pentru începători</w:t>
      </w:r>
      <w:r w:rsidRPr="00F33E43">
        <w:rPr>
          <w:rFonts w:ascii="Arial" w:hAnsi="Arial" w:cs="Arial"/>
          <w:sz w:val="24"/>
          <w:szCs w:val="24"/>
          <w:lang w:val="ro-RO"/>
        </w:rPr>
        <w:t>, Editura Rentrop &amp; Straton.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Manualul oficial Inkscape (Inkscape Manual)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accesibil gratuit online la: </w:t>
      </w:r>
      <w:hyperlink r:id="rId10" w:history="1">
        <w:r w:rsidR="007E41B8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https://inkscape.org/learn/books/</w:t>
        </w:r>
      </w:hyperlink>
      <w:r w:rsidR="007E41B8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(se acceptă studiul documentației pentru versiunea curentă).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Bain, Steve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CorelDRAW: Ghidul oficial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(orice ediție disponibilă în bibliotecile publice sau documentația de ajutor integrată în aplicația CorelDRAW).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Adobe Photoshop – Ghidul utilizatorului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(secțiunile privind Generative Fill / Generative Expand, selecția, eliminarea fundalului și retușul). Accesibil online la: </w:t>
      </w:r>
      <w:hyperlink r:id="rId11" w:history="1">
        <w:r w:rsidR="007E41B8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https://helpx.adobe.com/photoshop/</w:t>
        </w:r>
      </w:hyperlink>
      <w:r w:rsidR="007E41B8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Canva – Centrul de ajutor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(secțiunile privind instrumentele IA din Canva, editarea foto și Brand Kit). Accesibil online la: </w:t>
      </w:r>
      <w:hyperlink r:id="rId12" w:history="1">
        <w:r w:rsidR="007E41B8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https://www.canva.com/help/</w:t>
        </w:r>
      </w:hyperlink>
      <w:r w:rsidR="007E41B8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ind w:left="349"/>
        <w:jc w:val="both"/>
        <w:rPr>
          <w:rFonts w:ascii="Arial" w:hAnsi="Arial" w:cs="Arial"/>
          <w:sz w:val="24"/>
          <w:szCs w:val="24"/>
          <w:u w:val="single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u w:val="single"/>
          <w:lang w:val="ro-RO"/>
        </w:rPr>
        <w:t>C. Web Design (WordPress &amp; HTML)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Sfetcu, Nicolae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Scurt ghid WordPress pentru începători</w:t>
      </w:r>
      <w:r w:rsidRPr="00F33E43">
        <w:rPr>
          <w:rFonts w:ascii="Arial" w:hAnsi="Arial" w:cs="Arial"/>
          <w:sz w:val="24"/>
          <w:szCs w:val="24"/>
          <w:lang w:val="ro-RO"/>
        </w:rPr>
        <w:t>, MultiMedia Publishing (eBook).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Documentația oficială WordPress în limba română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accesibilă online la: </w:t>
      </w:r>
      <w:hyperlink r:id="rId13" w:history="1">
        <w:r w:rsidR="007E41B8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https://ro.wordpress.org/support/</w:t>
        </w:r>
      </w:hyperlink>
      <w:r w:rsidR="007E41B8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ind w:left="349"/>
        <w:jc w:val="both"/>
        <w:rPr>
          <w:rFonts w:ascii="Arial" w:hAnsi="Arial" w:cs="Arial"/>
          <w:sz w:val="24"/>
          <w:szCs w:val="24"/>
          <w:u w:val="single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u w:val="single"/>
          <w:lang w:val="ro-RO"/>
        </w:rPr>
        <w:t>D. Inteligență Artificială (IA) și Securitate Cibernetică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Tudor, Vlad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Inteligența Artificială, ChatGPT: Curs pentru începători</w:t>
      </w:r>
      <w:r w:rsidRPr="00F33E43">
        <w:rPr>
          <w:rFonts w:ascii="Arial" w:hAnsi="Arial" w:cs="Arial"/>
          <w:sz w:val="24"/>
          <w:szCs w:val="24"/>
          <w:lang w:val="ro-RO"/>
        </w:rPr>
        <w:t>, Editura L&amp;S Soft, 2024.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Mollick, Ethan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Co-Intelligence: Living and Working with AI</w:t>
      </w:r>
      <w:r w:rsidRPr="00F33E43">
        <w:rPr>
          <w:rFonts w:ascii="Arial" w:hAnsi="Arial" w:cs="Arial"/>
          <w:sz w:val="24"/>
          <w:szCs w:val="24"/>
          <w:lang w:val="ro-RO"/>
        </w:rPr>
        <w:t>, Portfolio / Penguin Random House, New York, 2024.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UNESCO (Miao, Fengchun; Holmes, Wayne)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Guidance for generative AI in education and research</w:t>
      </w:r>
      <w:r w:rsidRPr="00F33E43">
        <w:rPr>
          <w:rFonts w:ascii="Arial" w:hAnsi="Arial" w:cs="Arial"/>
          <w:sz w:val="24"/>
          <w:szCs w:val="24"/>
          <w:lang w:val="ro-RO"/>
        </w:rPr>
        <w:t>, UNESCO, Paris, 2023.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Comisia Europeană – Grupul independent de experți la nivel înalt privind IA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Orientări în materie de etică pentru o IA fiabilă</w:t>
      </w:r>
      <w:r w:rsidRPr="00F33E43">
        <w:rPr>
          <w:rFonts w:ascii="Arial" w:hAnsi="Arial" w:cs="Arial"/>
          <w:sz w:val="24"/>
          <w:szCs w:val="24"/>
          <w:lang w:val="ro-RO"/>
        </w:rPr>
        <w:t>, 2019.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lastRenderedPageBreak/>
        <w:t>Directoratul Național de Securitate Cibernetică (DNSC)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– </w:t>
      </w:r>
      <w:r w:rsidRPr="00F33E43">
        <w:rPr>
          <w:rFonts w:ascii="Arial" w:hAnsi="Arial" w:cs="Arial"/>
          <w:i/>
          <w:iCs/>
          <w:sz w:val="24"/>
          <w:szCs w:val="24"/>
          <w:lang w:val="ro-RO"/>
        </w:rPr>
        <w:t>Ghid de securitate cibernetică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(capitolele despre Social Engineering, Deepfake și Securitatea conturilor). Accesibil online la: </w:t>
      </w:r>
      <w:hyperlink r:id="rId14" w:history="1">
        <w:r w:rsidR="00F33E43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https://dnsc.ro/vezi/document/ghid-securitate-cibernetica-2021</w:t>
        </w:r>
      </w:hyperlink>
      <w:r w:rsidR="00F33E43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D92FE0" w:rsidRPr="00F33E43" w:rsidRDefault="00D92FE0" w:rsidP="00A0637C">
      <w:pPr>
        <w:numPr>
          <w:ilvl w:val="0"/>
          <w:numId w:val="10"/>
        </w:numPr>
        <w:tabs>
          <w:tab w:val="num" w:pos="720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Resurse oficiale de utilizare (Help Center)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pentru platformele IA specificate în anunț: Gemini – </w:t>
      </w:r>
      <w:hyperlink r:id="rId15" w:history="1">
        <w:r w:rsidR="00F33E43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https://support.google.com/gemini</w:t>
        </w:r>
      </w:hyperlink>
      <w:r w:rsid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; NotebookLM – </w:t>
      </w:r>
      <w:hyperlink r:id="rId16" w:history="1">
        <w:r w:rsidR="00F33E43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https://support.google.com/notebooklm</w:t>
        </w:r>
      </w:hyperlink>
      <w:r w:rsid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; ChatGPT – </w:t>
      </w:r>
      <w:hyperlink r:id="rId17" w:history="1">
        <w:r w:rsidR="00F33E43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https://help.openai.com/</w:t>
        </w:r>
      </w:hyperlink>
      <w:r w:rsidR="00F33E43">
        <w:rPr>
          <w:rFonts w:ascii="Arial" w:hAnsi="Arial" w:cs="Arial"/>
          <w:sz w:val="24"/>
          <w:szCs w:val="24"/>
          <w:lang w:val="ro-RO"/>
        </w:rPr>
        <w:t xml:space="preserve"> 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; Gamma – </w:t>
      </w:r>
      <w:hyperlink r:id="rId18" w:history="1">
        <w:r w:rsidR="00F33E43" w:rsidRPr="00055DBE">
          <w:rPr>
            <w:rStyle w:val="Hyperlink"/>
            <w:rFonts w:ascii="Arial" w:hAnsi="Arial" w:cs="Arial"/>
            <w:sz w:val="24"/>
            <w:szCs w:val="24"/>
            <w:lang w:val="ro-RO"/>
          </w:rPr>
          <w:t>https://help.gamma.app/</w:t>
        </w:r>
      </w:hyperlink>
      <w:r w:rsidR="00F33E43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4B3BCB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Notă: Pentru resursele web indicate, se consideră bibliografie obligatorie conținutul disponibil public la data publicării anunțului.</w:t>
      </w:r>
    </w:p>
    <w:p w:rsidR="00D92FE0" w:rsidRPr="00F33E43" w:rsidRDefault="00D92FE0" w:rsidP="00A0637C">
      <w:pPr>
        <w:suppressAutoHyphens w:val="0"/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b/>
          <w:bCs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III. TEMATICA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Transparența decizională și accesul la informațiile de interes public; publicarea din oficiu pe site.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Protecția datelor cu caracter personal (GDPR) în activitățile cu studenții și în platformele online/CRM.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Dreptul de autor și utilizarea legală a materialelor grafice, foto și a conținutului generat cu IA.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Organizarea caselor de cultură ale studenților; politicile de tineret și voluntariat.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Controlul intern managerial (OSGG 600/2018): proceduri, managementul riscurilor; ISO 9001.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Utilizarea avansată a instrumentelor generative.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Design grafic și prelucrarea digitală a imaginilor, inclusiv cu IA.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 xml:space="preserve">Prezentări generate cu </w:t>
      </w:r>
      <w:r w:rsidR="007E41B8">
        <w:rPr>
          <w:rFonts w:ascii="Arial" w:hAnsi="Arial" w:cs="Arial"/>
          <w:lang w:val="ro-RO"/>
        </w:rPr>
        <w:t>diverse metode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Operarea platformei GHL (HighLevel): CRM, formulare, campanii, automatizări.</w:t>
      </w:r>
    </w:p>
    <w:p w:rsidR="00D96E48" w:rsidRPr="00F33E43" w:rsidRDefault="00D96E48" w:rsidP="00D96E48">
      <w:pPr>
        <w:pStyle w:val="ListParagraph"/>
        <w:numPr>
          <w:ilvl w:val="1"/>
          <w:numId w:val="19"/>
        </w:numPr>
        <w:spacing w:line="276" w:lineRule="auto"/>
        <w:jc w:val="both"/>
        <w:rPr>
          <w:rFonts w:ascii="Arial" w:hAnsi="Arial" w:cs="Arial"/>
          <w:lang w:val="ro-RO"/>
        </w:rPr>
      </w:pPr>
      <w:r w:rsidRPr="00F33E43">
        <w:rPr>
          <w:rFonts w:ascii="Arial" w:hAnsi="Arial" w:cs="Arial"/>
          <w:lang w:val="ro-RO"/>
        </w:rPr>
        <w:t>Securitate cibernetică: inginerie socială, deepfake, securitatea conturilor.</w:t>
      </w:r>
    </w:p>
    <w:p w:rsidR="007E41B8" w:rsidRDefault="000179C7" w:rsidP="00A0637C">
      <w:pPr>
        <w:spacing w:before="120" w:line="276" w:lineRule="auto"/>
        <w:jc w:val="both"/>
        <w:rPr>
          <w:rFonts w:ascii="Arial" w:hAnsi="Arial" w:cs="Arial"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E.) Calendarul de desfășurare a concursului,</w:t>
      </w:r>
      <w:r w:rsidRPr="00F33E43">
        <w:rPr>
          <w:rFonts w:ascii="Arial" w:hAnsi="Arial" w:cs="Arial"/>
          <w:sz w:val="24"/>
          <w:szCs w:val="24"/>
          <w:lang w:val="ro-RO"/>
        </w:rPr>
        <w:t xml:space="preserve"> respectiv data limită și ora până la care se pot depune dosarele de concurs: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Publicarea anunțului de concurs (avizier, site instituție, posturi.gov.ro) + calen</w:t>
      </w:r>
      <w:r w:rsidR="00AE317C">
        <w:rPr>
          <w:rFonts w:ascii="Arial" w:hAnsi="Arial" w:cs="Arial"/>
          <w:sz w:val="24"/>
          <w:lang w:val="ro-RO"/>
        </w:rPr>
        <w:t>darul complet al concursului: 22</w:t>
      </w:r>
      <w:r w:rsidRPr="007E41B8">
        <w:rPr>
          <w:rFonts w:ascii="Arial" w:hAnsi="Arial" w:cs="Arial"/>
          <w:sz w:val="24"/>
          <w:lang w:val="ro-RO"/>
        </w:rPr>
        <w:t>.10.2026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Perioada de depunere a dosarelor de concurs</w:t>
      </w:r>
      <w:r w:rsidR="00AE317C">
        <w:rPr>
          <w:rFonts w:ascii="Arial" w:hAnsi="Arial" w:cs="Arial"/>
          <w:sz w:val="24"/>
          <w:lang w:val="ro-RO"/>
        </w:rPr>
        <w:t>: 22.10 – 05</w:t>
      </w:r>
      <w:r w:rsidRPr="007E41B8">
        <w:rPr>
          <w:rFonts w:ascii="Arial" w:hAnsi="Arial" w:cs="Arial"/>
          <w:sz w:val="24"/>
          <w:lang w:val="ro-RO"/>
        </w:rPr>
        <w:t>.11.2026, ora 16:00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Selecția dosarelor și afișarea rezultate</w:t>
      </w:r>
      <w:r w:rsidR="00AE317C">
        <w:rPr>
          <w:rFonts w:ascii="Arial" w:hAnsi="Arial" w:cs="Arial"/>
          <w:sz w:val="24"/>
          <w:lang w:val="ro-RO"/>
        </w:rPr>
        <w:t>lor (admis/respins + motive): 06</w:t>
      </w:r>
      <w:r w:rsidRPr="007E41B8">
        <w:rPr>
          <w:rFonts w:ascii="Arial" w:hAnsi="Arial" w:cs="Arial"/>
          <w:sz w:val="24"/>
          <w:lang w:val="ro-RO"/>
        </w:rPr>
        <w:t>.11.2026, ora 12:00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Depunerea contestaț</w:t>
      </w:r>
      <w:r w:rsidR="00AE317C">
        <w:rPr>
          <w:rFonts w:ascii="Arial" w:hAnsi="Arial" w:cs="Arial"/>
          <w:sz w:val="24"/>
          <w:lang w:val="ro-RO"/>
        </w:rPr>
        <w:t>iilor la selecția dosarelor: 09</w:t>
      </w:r>
      <w:r w:rsidRPr="007E41B8">
        <w:rPr>
          <w:rFonts w:ascii="Arial" w:hAnsi="Arial" w:cs="Arial"/>
          <w:sz w:val="24"/>
          <w:lang w:val="ro-RO"/>
        </w:rPr>
        <w:t>.11.2026, ora 16:00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 xml:space="preserve">Soluționarea contestațiilor la selecția dosarelor și afișarea </w:t>
      </w:r>
      <w:r w:rsidR="00AE317C">
        <w:rPr>
          <w:rFonts w:ascii="Arial" w:hAnsi="Arial" w:cs="Arial"/>
          <w:sz w:val="24"/>
          <w:lang w:val="ro-RO"/>
        </w:rPr>
        <w:t>rezultatelor: 09</w:t>
      </w:r>
      <w:r w:rsidRPr="007E41B8">
        <w:rPr>
          <w:rFonts w:ascii="Arial" w:hAnsi="Arial" w:cs="Arial"/>
          <w:sz w:val="24"/>
          <w:lang w:val="ro-RO"/>
        </w:rPr>
        <w:t>.11.2026, ora 16:30</w:t>
      </w:r>
    </w:p>
    <w:p w:rsidR="007E41B8" w:rsidRDefault="00AE317C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>
        <w:rPr>
          <w:rFonts w:ascii="Arial" w:hAnsi="Arial" w:cs="Arial"/>
          <w:sz w:val="24"/>
          <w:lang w:val="ro-RO"/>
        </w:rPr>
        <w:t>Proba scrisă: 12</w:t>
      </w:r>
      <w:r w:rsidR="007E41B8" w:rsidRPr="007E41B8">
        <w:rPr>
          <w:rFonts w:ascii="Arial" w:hAnsi="Arial" w:cs="Arial"/>
          <w:sz w:val="24"/>
          <w:lang w:val="ro-RO"/>
        </w:rPr>
        <w:t>.11.2026, ora 10:00–13:00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Afișarea rezultatelor la proba scrisă + anunțar</w:t>
      </w:r>
      <w:r w:rsidR="00AE317C">
        <w:rPr>
          <w:rFonts w:ascii="Arial" w:hAnsi="Arial" w:cs="Arial"/>
          <w:sz w:val="24"/>
          <w:lang w:val="ro-RO"/>
        </w:rPr>
        <w:t>ea datei și orei interviului: 12</w:t>
      </w:r>
      <w:r w:rsidRPr="007E41B8">
        <w:rPr>
          <w:rFonts w:ascii="Arial" w:hAnsi="Arial" w:cs="Arial"/>
          <w:sz w:val="24"/>
          <w:lang w:val="ro-RO"/>
        </w:rPr>
        <w:t>.11.2026, ora 15:00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Depunerea co</w:t>
      </w:r>
      <w:r w:rsidR="00AE317C">
        <w:rPr>
          <w:rFonts w:ascii="Arial" w:hAnsi="Arial" w:cs="Arial"/>
          <w:sz w:val="24"/>
          <w:lang w:val="ro-RO"/>
        </w:rPr>
        <w:t>ntestațiilor la proba scrisă: 13.11.2026, ora 10</w:t>
      </w:r>
      <w:r w:rsidRPr="007E41B8">
        <w:rPr>
          <w:rFonts w:ascii="Arial" w:hAnsi="Arial" w:cs="Arial"/>
          <w:sz w:val="24"/>
          <w:lang w:val="ro-RO"/>
        </w:rPr>
        <w:t>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Soluționarea contestațiilor la proba scr</w:t>
      </w:r>
      <w:r w:rsidR="00AE317C">
        <w:rPr>
          <w:rFonts w:ascii="Arial" w:hAnsi="Arial" w:cs="Arial"/>
          <w:sz w:val="24"/>
          <w:lang w:val="ro-RO"/>
        </w:rPr>
        <w:t>isă și afișarea rezultatelor: 13.11.2026, ora 11:0</w:t>
      </w:r>
      <w:r w:rsidRPr="007E41B8">
        <w:rPr>
          <w:rFonts w:ascii="Arial" w:hAnsi="Arial" w:cs="Arial"/>
          <w:sz w:val="24"/>
          <w:lang w:val="ro-RO"/>
        </w:rPr>
        <w:t>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Pr</w:t>
      </w:r>
      <w:r w:rsidR="00AE317C">
        <w:rPr>
          <w:rFonts w:ascii="Arial" w:hAnsi="Arial" w:cs="Arial"/>
          <w:sz w:val="24"/>
          <w:lang w:val="ro-RO"/>
        </w:rPr>
        <w:t>oba interviu: 13.11.2026, ora 11</w:t>
      </w:r>
      <w:r w:rsidRPr="007E41B8">
        <w:rPr>
          <w:rFonts w:ascii="Arial" w:hAnsi="Arial" w:cs="Arial"/>
          <w:sz w:val="24"/>
          <w:lang w:val="ro-RO"/>
        </w:rPr>
        <w:t>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Afișarea rezultatelor la proba interviu: 13.11.2026, ora 13:00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Depunerea cont</w:t>
      </w:r>
      <w:r w:rsidR="00AE317C">
        <w:rPr>
          <w:rFonts w:ascii="Arial" w:hAnsi="Arial" w:cs="Arial"/>
          <w:sz w:val="24"/>
          <w:lang w:val="ro-RO"/>
        </w:rPr>
        <w:t>estațiilor la proba interviu: 13</w:t>
      </w:r>
      <w:r w:rsidRPr="007E41B8">
        <w:rPr>
          <w:rFonts w:ascii="Arial" w:hAnsi="Arial" w:cs="Arial"/>
          <w:sz w:val="24"/>
          <w:lang w:val="ro-RO"/>
        </w:rPr>
        <w:t>.11.2026, ora 16:00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lastRenderedPageBreak/>
        <w:t>Soluționarea contestațiilor la proba inter</w:t>
      </w:r>
      <w:r w:rsidR="00AE317C">
        <w:rPr>
          <w:rFonts w:ascii="Arial" w:hAnsi="Arial" w:cs="Arial"/>
          <w:sz w:val="24"/>
          <w:lang w:val="ro-RO"/>
        </w:rPr>
        <w:t>viu și afișarea rezultatelor: 13.11.2026, ora 17:0</w:t>
      </w:r>
      <w:r w:rsidRPr="007E41B8">
        <w:rPr>
          <w:rFonts w:ascii="Arial" w:hAnsi="Arial" w:cs="Arial"/>
          <w:sz w:val="24"/>
          <w:lang w:val="ro-RO"/>
        </w:rPr>
        <w:t>0</w:t>
      </w:r>
    </w:p>
    <w:p w:rsid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Afișarea rezulta</w:t>
      </w:r>
      <w:r w:rsidR="00AE317C">
        <w:rPr>
          <w:rFonts w:ascii="Arial" w:hAnsi="Arial" w:cs="Arial"/>
          <w:sz w:val="24"/>
          <w:lang w:val="ro-RO"/>
        </w:rPr>
        <w:t>telor finale ale concursului: 13.11.2026, ora 17:3</w:t>
      </w:r>
      <w:r w:rsidRPr="007E41B8">
        <w:rPr>
          <w:rFonts w:ascii="Arial" w:hAnsi="Arial" w:cs="Arial"/>
          <w:sz w:val="24"/>
          <w:lang w:val="ro-RO"/>
        </w:rPr>
        <w:t>0</w:t>
      </w:r>
      <w:r w:rsidR="00AE317C">
        <w:rPr>
          <w:rFonts w:ascii="Arial" w:hAnsi="Arial" w:cs="Arial"/>
          <w:sz w:val="24"/>
          <w:lang w:val="ro-RO"/>
        </w:rPr>
        <w:t>.</w:t>
      </w:r>
    </w:p>
    <w:p w:rsidR="0004457A" w:rsidRPr="007E41B8" w:rsidRDefault="007E41B8" w:rsidP="007E41B8">
      <w:pPr>
        <w:pStyle w:val="ListNumber"/>
        <w:ind w:left="720"/>
        <w:jc w:val="both"/>
        <w:rPr>
          <w:rFonts w:ascii="Arial" w:hAnsi="Arial" w:cs="Arial"/>
          <w:sz w:val="24"/>
          <w:lang w:val="ro-RO"/>
        </w:rPr>
      </w:pPr>
      <w:r w:rsidRPr="007E41B8">
        <w:rPr>
          <w:rFonts w:ascii="Arial" w:hAnsi="Arial" w:cs="Arial"/>
          <w:sz w:val="24"/>
          <w:lang w:val="ro-RO"/>
        </w:rPr>
        <w:t>Prezentarea la post a candidatului declarat „admis”: Până la 02.12.2026 (inclusiv)</w:t>
      </w:r>
    </w:p>
    <w:p w:rsidR="005407E5" w:rsidRPr="00F33E43" w:rsidRDefault="005407E5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F33E43">
        <w:rPr>
          <w:rFonts w:ascii="Arial" w:hAnsi="Arial" w:cs="Arial"/>
          <w:i/>
          <w:iCs/>
          <w:sz w:val="24"/>
          <w:szCs w:val="24"/>
          <w:lang w:val="ro-RO"/>
        </w:rPr>
        <w:t>Contestațiile se depun la sediul instituției (secretariat), în termen de cel mult o zi lucrătoare de la afișarea rezultatului fiecărei etape (art. 53 din Regulamentul-cadru aprobat prin H.G. nr. 1336/2022). Se pot prezenta la etapa următoare numai candidații declarați admiși la etapa precedentă.</w:t>
      </w:r>
    </w:p>
    <w:p w:rsidR="005407E5" w:rsidRPr="00F33E43" w:rsidRDefault="005407E5" w:rsidP="00A0637C">
      <w:pPr>
        <w:spacing w:before="120" w:line="276" w:lineRule="auto"/>
        <w:jc w:val="both"/>
        <w:rPr>
          <w:rFonts w:ascii="Arial" w:hAnsi="Arial" w:cs="Arial"/>
          <w:b/>
          <w:sz w:val="24"/>
          <w:szCs w:val="24"/>
          <w:lang w:val="ro-RO"/>
        </w:rPr>
      </w:pPr>
      <w:r w:rsidRPr="00F33E43">
        <w:rPr>
          <w:rFonts w:ascii="Arial" w:hAnsi="Arial" w:cs="Arial"/>
          <w:b/>
          <w:bCs/>
          <w:sz w:val="24"/>
          <w:szCs w:val="24"/>
          <w:lang w:val="ro-RO"/>
        </w:rPr>
        <w:t>Relații suplimentare se pot obține la sediul Casei de Cultură a Studenților Sibiu, Calea Dumbrăvii, nr. 34A și la nr. de telefon: 0269/21.28.83, 0760265010.</w:t>
      </w:r>
    </w:p>
    <w:sectPr w:rsidR="005407E5" w:rsidRPr="00F33E43" w:rsidSect="00833CD5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18" w:right="758" w:bottom="993" w:left="993" w:header="56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8AA" w:rsidRDefault="007E78AA">
      <w:r>
        <w:separator/>
      </w:r>
    </w:p>
  </w:endnote>
  <w:endnote w:type="continuationSeparator" w:id="0">
    <w:p w:rsidR="007E78AA" w:rsidRDefault="007E78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4" w:rsidRDefault="001C0A1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8C6" w:rsidRPr="007B52C8" w:rsidRDefault="003C28C6" w:rsidP="003C28C6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rFonts w:ascii="Arial" w:hAnsi="Arial" w:cs="Arial"/>
        <w:color w:val="595959" w:themeColor="text1" w:themeTint="A6"/>
        <w:sz w:val="20"/>
        <w:lang w:val="ro-RO"/>
      </w:rPr>
    </w:pPr>
    <w:r w:rsidRPr="007B52C8">
      <w:rPr>
        <w:rFonts w:ascii="Arial" w:hAnsi="Arial" w:cs="Arial"/>
        <w:color w:val="595959" w:themeColor="text1" w:themeTint="A6"/>
        <w:sz w:val="20"/>
        <w:lang w:val="ro-RO"/>
      </w:rPr>
      <w:t xml:space="preserve">Calea Dumbrăvii nr. 34A, Sibiu, jud. Sibiu, România , Tel.: +40 (0)269 212 883, 0760265010, </w:t>
    </w:r>
  </w:p>
  <w:p w:rsidR="003C28C6" w:rsidRPr="007B52C8" w:rsidRDefault="003C28C6" w:rsidP="003C28C6">
    <w:pPr>
      <w:pStyle w:val="Footer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color w:val="595959" w:themeColor="text1" w:themeTint="A6"/>
        <w:sz w:val="20"/>
        <w:lang w:val="ro-RO"/>
      </w:rPr>
    </w:pPr>
    <w:r w:rsidRPr="007B52C8">
      <w:rPr>
        <w:rFonts w:ascii="Arial" w:hAnsi="Arial" w:cs="Arial"/>
        <w:color w:val="595959" w:themeColor="text1" w:themeTint="A6"/>
        <w:sz w:val="20"/>
        <w:lang w:val="ro-RO"/>
      </w:rPr>
      <w:t>E-mail: ccs.sibiu@mmuncii.gov.ro, www.casastudentilorsibiu.ro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4" w:rsidRDefault="001C0A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8AA" w:rsidRDefault="007E78AA">
      <w:r>
        <w:separator/>
      </w:r>
    </w:p>
  </w:footnote>
  <w:footnote w:type="continuationSeparator" w:id="0">
    <w:p w:rsidR="007E78AA" w:rsidRDefault="007E78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4" w:rsidRDefault="001C0A1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8C6" w:rsidRPr="009C32E6" w:rsidRDefault="003C28C6" w:rsidP="003C28C6">
    <w:pPr>
      <w:pStyle w:val="Header"/>
      <w:pBdr>
        <w:bottom w:val="single" w:sz="4" w:space="1" w:color="auto"/>
      </w:pBdr>
      <w:jc w:val="center"/>
      <w:rPr>
        <w:rFonts w:ascii="Arial" w:hAnsi="Arial" w:cs="Arial"/>
      </w:rPr>
    </w:pPr>
    <w:r w:rsidRPr="00170914">
      <w:rPr>
        <w:noProof/>
        <w:lang w:eastAsia="en-US"/>
      </w:rPr>
      <w:drawing>
        <wp:inline distT="0" distB="0" distL="0" distR="0">
          <wp:extent cx="4134514" cy="1207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37301" cy="1208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4" w:rsidRDefault="001C0A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A0C69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AC224472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606" w:hanging="360"/>
      </w:pPr>
      <w:rPr>
        <w:rFonts w:ascii="Symbol" w:hAnsi="Symbol" w:cs="Symbol" w:hint="default"/>
        <w:sz w:val="28"/>
        <w:szCs w:val="28"/>
        <w:lang w:val="ro-RO"/>
      </w:rPr>
    </w:lvl>
  </w:abstractNum>
  <w:abstractNum w:abstractNumId="4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5">
    <w:nsid w:val="12E64270"/>
    <w:multiLevelType w:val="multilevel"/>
    <w:tmpl w:val="F15E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1714E8"/>
    <w:multiLevelType w:val="hybridMultilevel"/>
    <w:tmpl w:val="BBDC55DE"/>
    <w:lvl w:ilvl="0" w:tplc="93DA8188">
      <w:start w:val="1"/>
      <w:numFmt w:val="upperLetter"/>
      <w:lvlText w:val="%1.)"/>
      <w:lvlJc w:val="left"/>
      <w:pPr>
        <w:ind w:left="73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58239A"/>
    <w:multiLevelType w:val="multilevel"/>
    <w:tmpl w:val="FB58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9713EE"/>
    <w:multiLevelType w:val="hybridMultilevel"/>
    <w:tmpl w:val="90D01C58"/>
    <w:lvl w:ilvl="0" w:tplc="9B6E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E2C8E"/>
    <w:multiLevelType w:val="hybridMultilevel"/>
    <w:tmpl w:val="FD2053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82170F"/>
    <w:multiLevelType w:val="hybridMultilevel"/>
    <w:tmpl w:val="C0EA8758"/>
    <w:lvl w:ilvl="0" w:tplc="9B6E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75AC2"/>
    <w:multiLevelType w:val="multilevel"/>
    <w:tmpl w:val="418C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D8244B"/>
    <w:multiLevelType w:val="hybridMultilevel"/>
    <w:tmpl w:val="D05A8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CC3BC4"/>
    <w:multiLevelType w:val="hybridMultilevel"/>
    <w:tmpl w:val="4D38EF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E2348"/>
    <w:multiLevelType w:val="hybridMultilevel"/>
    <w:tmpl w:val="67E8A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B235E"/>
    <w:multiLevelType w:val="hybridMultilevel"/>
    <w:tmpl w:val="5E041902"/>
    <w:lvl w:ilvl="0" w:tplc="E8828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845AD2"/>
    <w:multiLevelType w:val="multilevel"/>
    <w:tmpl w:val="D0AE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6D6D6C"/>
    <w:multiLevelType w:val="multilevel"/>
    <w:tmpl w:val="10784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24361F"/>
    <w:multiLevelType w:val="multilevel"/>
    <w:tmpl w:val="F36E6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D67778"/>
    <w:multiLevelType w:val="singleLevel"/>
    <w:tmpl w:val="2C96D040"/>
    <w:lvl w:ilvl="0">
      <w:start w:val="1"/>
      <w:numFmt w:val="decimal"/>
      <w:lvlText w:val="%1"/>
      <w:legacy w:legacy="1" w:legacySpace="0" w:legacyIndent="355"/>
      <w:lvlJc w:val="left"/>
      <w:rPr>
        <w:rFonts w:ascii="Palatino Linotype" w:hAnsi="Palatino Linotype" w:cs="Times New Roman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10"/>
  </w:num>
  <w:num w:numId="7">
    <w:abstractNumId w:val="6"/>
  </w:num>
  <w:num w:numId="8">
    <w:abstractNumId w:val="1"/>
    <w:lvlOverride w:ilvl="0">
      <w:lvl w:ilvl="0">
        <w:numFmt w:val="bullet"/>
        <w:lvlText w:val="-"/>
        <w:legacy w:legacy="1" w:legacySpace="0" w:legacyIndent="350"/>
        <w:lvlJc w:val="left"/>
        <w:rPr>
          <w:rFonts w:ascii="Palatino Linotype" w:hAnsi="Palatino Linotype" w:hint="default"/>
        </w:rPr>
      </w:lvl>
    </w:lvlOverride>
  </w:num>
  <w:num w:numId="9">
    <w:abstractNumId w:val="20"/>
  </w:num>
  <w:num w:numId="10">
    <w:abstractNumId w:val="16"/>
  </w:num>
  <w:num w:numId="11">
    <w:abstractNumId w:val="8"/>
  </w:num>
  <w:num w:numId="12">
    <w:abstractNumId w:val="14"/>
  </w:num>
  <w:num w:numId="13">
    <w:abstractNumId w:val="11"/>
  </w:num>
  <w:num w:numId="14">
    <w:abstractNumId w:val="18"/>
  </w:num>
  <w:num w:numId="15">
    <w:abstractNumId w:val="19"/>
  </w:num>
  <w:num w:numId="16">
    <w:abstractNumId w:val="12"/>
  </w:num>
  <w:num w:numId="17">
    <w:abstractNumId w:val="17"/>
  </w:num>
  <w:num w:numId="18">
    <w:abstractNumId w:val="7"/>
  </w:num>
  <w:num w:numId="19">
    <w:abstractNumId w:val="9"/>
  </w:num>
  <w:num w:numId="20">
    <w:abstractNumId w:val="5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77D2A"/>
    <w:rsid w:val="0000171E"/>
    <w:rsid w:val="000179C7"/>
    <w:rsid w:val="0004457A"/>
    <w:rsid w:val="0006181C"/>
    <w:rsid w:val="000B2568"/>
    <w:rsid w:val="000B62CF"/>
    <w:rsid w:val="000E01B3"/>
    <w:rsid w:val="000E7D1C"/>
    <w:rsid w:val="00137189"/>
    <w:rsid w:val="00144E3A"/>
    <w:rsid w:val="001469C2"/>
    <w:rsid w:val="00171140"/>
    <w:rsid w:val="00174783"/>
    <w:rsid w:val="00180C77"/>
    <w:rsid w:val="001A7D96"/>
    <w:rsid w:val="001B16CD"/>
    <w:rsid w:val="001B2928"/>
    <w:rsid w:val="001B52C9"/>
    <w:rsid w:val="001C0A14"/>
    <w:rsid w:val="001C1B16"/>
    <w:rsid w:val="001C409E"/>
    <w:rsid w:val="001E2547"/>
    <w:rsid w:val="001F3709"/>
    <w:rsid w:val="00220C98"/>
    <w:rsid w:val="002523DA"/>
    <w:rsid w:val="00253802"/>
    <w:rsid w:val="002657DB"/>
    <w:rsid w:val="00271F76"/>
    <w:rsid w:val="00292229"/>
    <w:rsid w:val="002927DE"/>
    <w:rsid w:val="002B2F5F"/>
    <w:rsid w:val="002B3DD4"/>
    <w:rsid w:val="002B6746"/>
    <w:rsid w:val="002C6FBA"/>
    <w:rsid w:val="002D07DE"/>
    <w:rsid w:val="002F506B"/>
    <w:rsid w:val="00316C5A"/>
    <w:rsid w:val="00331518"/>
    <w:rsid w:val="003414AC"/>
    <w:rsid w:val="00350D69"/>
    <w:rsid w:val="003C28C6"/>
    <w:rsid w:val="003C7E74"/>
    <w:rsid w:val="003E587D"/>
    <w:rsid w:val="003F1E6B"/>
    <w:rsid w:val="0040112C"/>
    <w:rsid w:val="004017DB"/>
    <w:rsid w:val="0044214D"/>
    <w:rsid w:val="00464FF4"/>
    <w:rsid w:val="0047504F"/>
    <w:rsid w:val="00482693"/>
    <w:rsid w:val="0049782D"/>
    <w:rsid w:val="004A4237"/>
    <w:rsid w:val="004B3BCB"/>
    <w:rsid w:val="00515CEB"/>
    <w:rsid w:val="005407E5"/>
    <w:rsid w:val="005414D9"/>
    <w:rsid w:val="00572B2B"/>
    <w:rsid w:val="00577ED7"/>
    <w:rsid w:val="005840CA"/>
    <w:rsid w:val="005A109C"/>
    <w:rsid w:val="005A573F"/>
    <w:rsid w:val="005D7F30"/>
    <w:rsid w:val="00657847"/>
    <w:rsid w:val="006D7214"/>
    <w:rsid w:val="00730E82"/>
    <w:rsid w:val="00756EDC"/>
    <w:rsid w:val="0076728C"/>
    <w:rsid w:val="00776E1F"/>
    <w:rsid w:val="00782D2F"/>
    <w:rsid w:val="00783E98"/>
    <w:rsid w:val="007863F6"/>
    <w:rsid w:val="00790814"/>
    <w:rsid w:val="007A4E78"/>
    <w:rsid w:val="007B52C8"/>
    <w:rsid w:val="007E41B8"/>
    <w:rsid w:val="007E512D"/>
    <w:rsid w:val="007E78AA"/>
    <w:rsid w:val="008034BA"/>
    <w:rsid w:val="00831EEE"/>
    <w:rsid w:val="00833C44"/>
    <w:rsid w:val="00833CD5"/>
    <w:rsid w:val="00845D14"/>
    <w:rsid w:val="00877D2A"/>
    <w:rsid w:val="008A6362"/>
    <w:rsid w:val="008A69B6"/>
    <w:rsid w:val="008C1106"/>
    <w:rsid w:val="008D1ECD"/>
    <w:rsid w:val="00901D2A"/>
    <w:rsid w:val="00901E3F"/>
    <w:rsid w:val="0091551B"/>
    <w:rsid w:val="00916A17"/>
    <w:rsid w:val="00920B12"/>
    <w:rsid w:val="009303EA"/>
    <w:rsid w:val="00942024"/>
    <w:rsid w:val="00942C0E"/>
    <w:rsid w:val="00960CEE"/>
    <w:rsid w:val="00995088"/>
    <w:rsid w:val="009A2B13"/>
    <w:rsid w:val="009C43D5"/>
    <w:rsid w:val="009F6C8C"/>
    <w:rsid w:val="00A0637C"/>
    <w:rsid w:val="00AB2E95"/>
    <w:rsid w:val="00AE317C"/>
    <w:rsid w:val="00B100F5"/>
    <w:rsid w:val="00B25549"/>
    <w:rsid w:val="00B47B11"/>
    <w:rsid w:val="00B74B6F"/>
    <w:rsid w:val="00B96630"/>
    <w:rsid w:val="00BA51D5"/>
    <w:rsid w:val="00BC4800"/>
    <w:rsid w:val="00BE0273"/>
    <w:rsid w:val="00BE2500"/>
    <w:rsid w:val="00BE7957"/>
    <w:rsid w:val="00C04420"/>
    <w:rsid w:val="00C13712"/>
    <w:rsid w:val="00C1786C"/>
    <w:rsid w:val="00C32901"/>
    <w:rsid w:val="00C96420"/>
    <w:rsid w:val="00CB02E4"/>
    <w:rsid w:val="00CB4BEC"/>
    <w:rsid w:val="00CD18A9"/>
    <w:rsid w:val="00CF5A89"/>
    <w:rsid w:val="00CF78A6"/>
    <w:rsid w:val="00D45E1F"/>
    <w:rsid w:val="00D92FE0"/>
    <w:rsid w:val="00D939C6"/>
    <w:rsid w:val="00D96E48"/>
    <w:rsid w:val="00DD0438"/>
    <w:rsid w:val="00DD61C1"/>
    <w:rsid w:val="00DD6A02"/>
    <w:rsid w:val="00DF54A7"/>
    <w:rsid w:val="00DF638D"/>
    <w:rsid w:val="00E12329"/>
    <w:rsid w:val="00E14DDA"/>
    <w:rsid w:val="00E6686B"/>
    <w:rsid w:val="00E66A0D"/>
    <w:rsid w:val="00E66D87"/>
    <w:rsid w:val="00E774EF"/>
    <w:rsid w:val="00E821CA"/>
    <w:rsid w:val="00E920C3"/>
    <w:rsid w:val="00EA47BC"/>
    <w:rsid w:val="00EB3468"/>
    <w:rsid w:val="00EF54D2"/>
    <w:rsid w:val="00F24D73"/>
    <w:rsid w:val="00F30480"/>
    <w:rsid w:val="00F33E43"/>
    <w:rsid w:val="00F63D41"/>
    <w:rsid w:val="00F81C4B"/>
    <w:rsid w:val="00F81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FDC"/>
    <w:pPr>
      <w:suppressAutoHyphens/>
    </w:pPr>
    <w:rPr>
      <w:rFonts w:ascii="Calibri" w:eastAsia="Calibri" w:hAnsi="Calibri"/>
      <w:sz w:val="22"/>
      <w:szCs w:val="22"/>
      <w:lang w:val="en-US" w:eastAsia="zh-CN"/>
    </w:rPr>
  </w:style>
  <w:style w:type="paragraph" w:styleId="Heading1">
    <w:name w:val="heading 1"/>
    <w:basedOn w:val="Stiltitlu"/>
    <w:next w:val="BodyText"/>
    <w:qFormat/>
    <w:rsid w:val="00F81FD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Stiltitlu"/>
    <w:next w:val="BodyText"/>
    <w:qFormat/>
    <w:rsid w:val="00F81FDC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Stiltitlu"/>
    <w:next w:val="BodyText"/>
    <w:qFormat/>
    <w:rsid w:val="00F81FDC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F81FDC"/>
  </w:style>
  <w:style w:type="character" w:customStyle="1" w:styleId="WW8Num1z1">
    <w:name w:val="WW8Num1z1"/>
    <w:rsid w:val="00F81FDC"/>
  </w:style>
  <w:style w:type="character" w:customStyle="1" w:styleId="WW8Num1z2">
    <w:name w:val="WW8Num1z2"/>
    <w:rsid w:val="00F81FDC"/>
  </w:style>
  <w:style w:type="character" w:customStyle="1" w:styleId="WW8Num1z3">
    <w:name w:val="WW8Num1z3"/>
    <w:rsid w:val="00F81FDC"/>
  </w:style>
  <w:style w:type="character" w:customStyle="1" w:styleId="WW8Num1z4">
    <w:name w:val="WW8Num1z4"/>
    <w:rsid w:val="00F81FDC"/>
  </w:style>
  <w:style w:type="character" w:customStyle="1" w:styleId="WW8Num1z5">
    <w:name w:val="WW8Num1z5"/>
    <w:rsid w:val="00F81FDC"/>
  </w:style>
  <w:style w:type="character" w:customStyle="1" w:styleId="WW8Num1z6">
    <w:name w:val="WW8Num1z6"/>
    <w:rsid w:val="00F81FDC"/>
  </w:style>
  <w:style w:type="character" w:customStyle="1" w:styleId="WW8Num1z7">
    <w:name w:val="WW8Num1z7"/>
    <w:rsid w:val="00F81FDC"/>
  </w:style>
  <w:style w:type="character" w:customStyle="1" w:styleId="WW8Num1z8">
    <w:name w:val="WW8Num1z8"/>
    <w:rsid w:val="00F81FDC"/>
  </w:style>
  <w:style w:type="character" w:customStyle="1" w:styleId="WW8Num2z0">
    <w:name w:val="WW8Num2z0"/>
    <w:rsid w:val="00F81FDC"/>
    <w:rPr>
      <w:rFonts w:ascii="Symbol" w:hAnsi="Symbol" w:cs="Symbol" w:hint="default"/>
      <w:sz w:val="28"/>
      <w:szCs w:val="28"/>
      <w:lang w:val="ro-RO"/>
    </w:rPr>
  </w:style>
  <w:style w:type="character" w:customStyle="1" w:styleId="WW8Num3z0">
    <w:name w:val="WW8Num3z0"/>
    <w:rsid w:val="00F81FDC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2z1">
    <w:name w:val="WW8Num2z1"/>
    <w:rsid w:val="00F81FDC"/>
    <w:rPr>
      <w:rFonts w:ascii="Courier New" w:hAnsi="Courier New" w:cs="Courier New" w:hint="default"/>
    </w:rPr>
  </w:style>
  <w:style w:type="character" w:customStyle="1" w:styleId="WW8Num2z2">
    <w:name w:val="WW8Num2z2"/>
    <w:rsid w:val="00F81FDC"/>
    <w:rPr>
      <w:rFonts w:ascii="Wingdings" w:hAnsi="Wingdings" w:cs="Wingdings" w:hint="default"/>
    </w:rPr>
  </w:style>
  <w:style w:type="character" w:customStyle="1" w:styleId="HeaderChar">
    <w:name w:val="Header Char"/>
    <w:uiPriority w:val="99"/>
    <w:rsid w:val="00F81FDC"/>
    <w:rPr>
      <w:sz w:val="22"/>
      <w:szCs w:val="22"/>
      <w:lang w:val="en-US"/>
    </w:rPr>
  </w:style>
  <w:style w:type="character" w:customStyle="1" w:styleId="FooterChar">
    <w:name w:val="Footer Char"/>
    <w:rsid w:val="00F81FDC"/>
    <w:rPr>
      <w:sz w:val="22"/>
      <w:szCs w:val="22"/>
      <w:lang w:val="en-US"/>
    </w:rPr>
  </w:style>
  <w:style w:type="paragraph" w:customStyle="1" w:styleId="Stiltitlu">
    <w:name w:val="Stil titlu"/>
    <w:basedOn w:val="Normal"/>
    <w:next w:val="BodyText"/>
    <w:rsid w:val="00F81FD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F81FDC"/>
    <w:pPr>
      <w:spacing w:after="140" w:line="288" w:lineRule="auto"/>
    </w:pPr>
  </w:style>
  <w:style w:type="paragraph" w:styleId="List">
    <w:name w:val="List"/>
    <w:basedOn w:val="BodyText"/>
    <w:rsid w:val="00F81FDC"/>
    <w:rPr>
      <w:rFonts w:cs="Mangal"/>
    </w:rPr>
  </w:style>
  <w:style w:type="paragraph" w:styleId="Caption">
    <w:name w:val="caption"/>
    <w:basedOn w:val="Normal"/>
    <w:qFormat/>
    <w:rsid w:val="00F81FD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F81FDC"/>
    <w:pPr>
      <w:suppressLineNumbers/>
    </w:pPr>
    <w:rPr>
      <w:rFonts w:cs="Mangal"/>
    </w:rPr>
  </w:style>
  <w:style w:type="paragraph" w:styleId="Header">
    <w:name w:val="header"/>
    <w:basedOn w:val="Normal"/>
    <w:uiPriority w:val="99"/>
    <w:rsid w:val="00F81FDC"/>
  </w:style>
  <w:style w:type="paragraph" w:styleId="Footer">
    <w:name w:val="footer"/>
    <w:basedOn w:val="Normal"/>
    <w:rsid w:val="00F81FDC"/>
  </w:style>
  <w:style w:type="paragraph" w:customStyle="1" w:styleId="Citat">
    <w:name w:val="Citat"/>
    <w:basedOn w:val="Normal"/>
    <w:rsid w:val="00F81FDC"/>
    <w:pPr>
      <w:spacing w:after="283"/>
      <w:ind w:left="567" w:right="567"/>
    </w:pPr>
  </w:style>
  <w:style w:type="paragraph" w:styleId="Title">
    <w:name w:val="Title"/>
    <w:basedOn w:val="Stiltitlu"/>
    <w:next w:val="BodyText"/>
    <w:qFormat/>
    <w:rsid w:val="00F81FDC"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Stiltitlu"/>
    <w:next w:val="BodyText"/>
    <w:qFormat/>
    <w:rsid w:val="00F81FDC"/>
    <w:pPr>
      <w:spacing w:before="60"/>
      <w:jc w:val="center"/>
    </w:pPr>
    <w:rPr>
      <w:sz w:val="36"/>
      <w:szCs w:val="36"/>
    </w:rPr>
  </w:style>
  <w:style w:type="character" w:customStyle="1" w:styleId="saln">
    <w:name w:val="s_aln"/>
    <w:basedOn w:val="DefaultParagraphFont"/>
    <w:rsid w:val="001A7D96"/>
  </w:style>
  <w:style w:type="character" w:customStyle="1" w:styleId="salnttl">
    <w:name w:val="s_aln_ttl"/>
    <w:basedOn w:val="DefaultParagraphFont"/>
    <w:rsid w:val="001A7D96"/>
  </w:style>
  <w:style w:type="character" w:customStyle="1" w:styleId="salnbdy">
    <w:name w:val="s_aln_bdy"/>
    <w:basedOn w:val="DefaultParagraphFont"/>
    <w:rsid w:val="001A7D96"/>
  </w:style>
  <w:style w:type="character" w:customStyle="1" w:styleId="spctbdy">
    <w:name w:val="s_pct_bdy"/>
    <w:basedOn w:val="DefaultParagraphFont"/>
    <w:rsid w:val="001A7D96"/>
  </w:style>
  <w:style w:type="character" w:customStyle="1" w:styleId="FontStyle20">
    <w:name w:val="Font Style20"/>
    <w:uiPriority w:val="99"/>
    <w:rsid w:val="003F1E6B"/>
    <w:rPr>
      <w:rFonts w:ascii="Palatino Linotype" w:hAnsi="Palatino Linotype" w:cs="Palatino Linotype"/>
      <w:sz w:val="20"/>
      <w:szCs w:val="20"/>
    </w:rPr>
  </w:style>
  <w:style w:type="paragraph" w:customStyle="1" w:styleId="Style9">
    <w:name w:val="Style9"/>
    <w:basedOn w:val="Normal"/>
    <w:uiPriority w:val="99"/>
    <w:rsid w:val="00DF638D"/>
    <w:pPr>
      <w:widowControl w:val="0"/>
      <w:suppressAutoHyphens w:val="0"/>
      <w:autoSpaceDE w:val="0"/>
      <w:autoSpaceDN w:val="0"/>
      <w:adjustRightInd w:val="0"/>
      <w:spacing w:line="322" w:lineRule="exact"/>
      <w:ind w:hanging="350"/>
      <w:jc w:val="both"/>
    </w:pPr>
    <w:rPr>
      <w:rFonts w:ascii="Palatino Linotype" w:eastAsia="Times New Roman" w:hAnsi="Palatino Linotype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4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F54A7"/>
    <w:rPr>
      <w:rFonts w:ascii="Segoe UI" w:eastAsia="Calibri" w:hAnsi="Segoe UI" w:cs="Segoe UI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D92FE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2F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6E48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7E41B8"/>
    <w:pPr>
      <w:numPr>
        <w:numId w:val="2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taprotection.ro" TargetMode="External"/><Relationship Id="rId13" Type="http://schemas.openxmlformats.org/officeDocument/2006/relationships/hyperlink" Target="https://ro.wordpress.org/support/" TargetMode="External"/><Relationship Id="rId18" Type="http://schemas.openxmlformats.org/officeDocument/2006/relationships/hyperlink" Target="https://help.gamma.app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canva.com/help/" TargetMode="External"/><Relationship Id="rId17" Type="http://schemas.openxmlformats.org/officeDocument/2006/relationships/hyperlink" Target="https://help.openai.com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upport.google.com/notebookl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lpx.adobe.com/photoshop/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support.google.com/gemini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inkscape.org/learn/books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upport.google.com/a/users/" TargetMode="External"/><Relationship Id="rId14" Type="http://schemas.openxmlformats.org/officeDocument/2006/relationships/hyperlink" Target="https://dnsc.ro/vezi/document/ghid-securitate-cibernetica-2021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C213E2-3D01-4A73-9D45-FB70D6ED0C5E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689d9fd7-5162-49d0-8ce2-41b26b1cbfc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FCAC8-15F5-43B7-859E-8D6487B6C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European Proiect</dc:creator>
  <cp:lastModifiedBy>Loi Dacian</cp:lastModifiedBy>
  <cp:revision>2</cp:revision>
  <cp:lastPrinted>2024-01-31T13:52:00Z</cp:lastPrinted>
  <dcterms:created xsi:type="dcterms:W3CDTF">2026-10-21T06:51:00Z</dcterms:created>
  <dcterms:modified xsi:type="dcterms:W3CDTF">2026-10-21T06:51:00Z</dcterms:modified>
</cp:coreProperties>
</file>