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F5B02A" w14:textId="473DF32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bCs/>
          <w:sz w:val="24"/>
          <w:szCs w:val="24"/>
        </w:rPr>
        <w:t>GRĂDINIȚA CU PROGRAM PRELUNGIT NR.16, TÂRGOVIȘTE</w:t>
      </w:r>
    </w:p>
    <w:p w14:paraId="7473F6E6" w14:textId="7777777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noProof/>
          <w:sz w:val="24"/>
          <w:szCs w:val="24"/>
        </w:rPr>
        <mc:AlternateContent>
          <mc:Choice Requires="wps">
            <w:drawing>
              <wp:anchor distT="0" distB="0" distL="118745" distR="118745" simplePos="0" relativeHeight="251659264" behindDoc="1" locked="0" layoutInCell="1" allowOverlap="0" wp14:anchorId="6E49F74A" wp14:editId="1F5E5FC1">
                <wp:simplePos x="0" y="0"/>
                <wp:positionH relativeFrom="margin">
                  <wp:posOffset>715010</wp:posOffset>
                </wp:positionH>
                <wp:positionV relativeFrom="page">
                  <wp:posOffset>673735</wp:posOffset>
                </wp:positionV>
                <wp:extent cx="4788535" cy="45085"/>
                <wp:effectExtent l="0" t="0" r="0" b="0"/>
                <wp:wrapSquare wrapText="bothSides"/>
                <wp:docPr id="197" name="Rectangle 63"/>
                <wp:cNvGraphicFramePr/>
                <a:graphic xmlns:a="http://schemas.openxmlformats.org/drawingml/2006/main">
                  <a:graphicData uri="http://schemas.microsoft.com/office/word/2010/wordprocessingShape">
                    <wps:wsp>
                      <wps:cNvSpPr/>
                      <wps:spPr>
                        <a:xfrm flipV="1">
                          <a:off x="0" y="0"/>
                          <a:ext cx="4788535" cy="45085"/>
                        </a:xfrm>
                        <a:prstGeom prst="rect">
                          <a:avLst/>
                        </a:prstGeom>
                        <a:solidFill>
                          <a:srgbClr val="C00000"/>
                        </a:solidFill>
                        <a:ln w="12700" cap="flat" cmpd="sng" algn="ctr">
                          <a:noFill/>
                          <a:prstDash val="solid"/>
                          <a:miter lim="800000"/>
                        </a:ln>
                        <a:effectLst/>
                      </wps:spPr>
                      <wps:txbx>
                        <w:txbxContent>
                          <w:sdt>
                            <w:sdtPr>
                              <w:rPr>
                                <w:caps/>
                                <w:color w:val="FFFFFF" w:themeColor="background1"/>
                              </w:rPr>
                              <w:alias w:val="Title"/>
                              <w:tag w:val=""/>
                              <w:id w:val="-616141316"/>
                              <w:showingPlcHdr/>
                              <w:dataBinding w:prefixMappings="xmlns:ns0='http://purl.org/dc/elements/1.1/' xmlns:ns1='http://schemas.openxmlformats.org/package/2006/metadata/core-properties' " w:xpath="/ns1:coreProperties[1]/ns0:title[1]" w:storeItemID="{6C3C8BC8-F283-45AE-878A-BAB7291924A1}"/>
                              <w:text/>
                            </w:sdtPr>
                            <w:sdtEndPr/>
                            <w:sdtContent>
                              <w:p w14:paraId="5244DB6F" w14:textId="77777777" w:rsidR="003F79B7" w:rsidRDefault="003F79B7" w:rsidP="003F79B7">
                                <w:pPr>
                                  <w:jc w:val="center"/>
                                  <w:rPr>
                                    <w:caps/>
                                    <w:color w:val="FFFFFF" w:themeColor="background1"/>
                                  </w:rPr>
                                </w:pPr>
                                <w:r>
                                  <w:rPr>
                                    <w:caps/>
                                    <w:color w:val="FFFFFF" w:themeColor="background1"/>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63" o:spid="_x0000_s1026" style="position:absolute;left:0;text-align:left;margin-left:56.3pt;margin-top:53.05pt;width:377.05pt;height:3.55pt;flip:y;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" o:allowoverlap="f" fillcolor="#c00000" stroked="f" strokeweight="1pt">
                <v:textbox>
                  <w:txbxContent>
                    <w:sdt>
                      <w:sdtPr>
                        <w:rPr>
                          <w:caps/>
                          <w:color w:val="FFFFFF" w:themeColor="background1"/>
                        </w:rPr>
                        <w:alias w:val="Title"/>
                        <w:tag w:val=""/>
                        <w:id w:val="-616141316"/>
                        <w:showingPlcHdr/>
                        <w:dataBinding w:prefixMappings="xmlns:ns0='http://purl.org/dc/elements/1.1/' xmlns:ns1='http://schemas.openxmlformats.org/package/2006/metadata/core-properties' " w:xpath="/ns1:coreProperties[1]/ns0:title[1]" w:storeItemID="{6C3C8BC8-F283-45AE-878A-BAB7291924A1}"/>
                        <w:text/>
                      </w:sdtPr>
                      <w:sdtEndPr/>
                      <w:sdtContent>
                        <w:p w14:paraId="5244DB6F" w14:textId="77777777" w:rsidR="003F79B7" w:rsidRDefault="003F79B7" w:rsidP="003F79B7">
                          <w:pPr>
                            <w:jc w:val="center"/>
                            <w:rPr>
                              <w:caps/>
                              <w:color w:val="FFFFFF" w:themeColor="background1"/>
                            </w:rPr>
                          </w:pPr>
                          <w:r>
                            <w:rPr>
                              <w:caps/>
                              <w:color w:val="FFFFFF" w:themeColor="background1"/>
                            </w:rPr>
                            <w:t xml:space="preserve">     </w:t>
                          </w:r>
                        </w:p>
                      </w:sdtContent>
                    </w:sdt>
                  </w:txbxContent>
                </v:textbox>
                <w10:wrap type="square" anchorx="margin" anchory="page"/>
              </v:rect>
            </w:pict>
          </mc:Fallback>
        </mc:AlternateContent>
      </w:r>
    </w:p>
    <w:p w14:paraId="1FD3C5E0" w14:textId="7777777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bCs/>
          <w:sz w:val="24"/>
          <w:szCs w:val="24"/>
        </w:rPr>
        <w:t>Strada: Radu cel Mare, Nr.23, Jud: Dâmbovița</w:t>
      </w:r>
    </w:p>
    <w:p w14:paraId="1A5AE0A5" w14:textId="77777777" w:rsidR="003F79B7" w:rsidRPr="003F79B7" w:rsidRDefault="003F79B7" w:rsidP="003F79B7">
      <w:pPr>
        <w:pStyle w:val="NoSpacing"/>
        <w:jc w:val="center"/>
        <w:rPr>
          <w:rFonts w:ascii="Times New Roman" w:hAnsi="Times New Roman" w:cs="Times New Roman"/>
          <w:b/>
          <w:bCs/>
          <w:sz w:val="24"/>
          <w:szCs w:val="24"/>
        </w:rPr>
      </w:pPr>
      <w:r w:rsidRPr="003F79B7">
        <w:rPr>
          <w:rFonts w:ascii="Times New Roman" w:hAnsi="Times New Roman" w:cs="Times New Roman"/>
          <w:b/>
          <w:bCs/>
          <w:sz w:val="24"/>
          <w:szCs w:val="24"/>
        </w:rPr>
        <w:t>Email:</w:t>
      </w:r>
      <w:r w:rsidRPr="003F79B7">
        <w:rPr>
          <w:rFonts w:ascii="Times New Roman" w:hAnsi="Times New Roman" w:cs="Times New Roman"/>
          <w:b/>
          <w:sz w:val="24"/>
          <w:szCs w:val="24"/>
        </w:rPr>
        <w:t xml:space="preserve"> </w:t>
      </w:r>
      <w:r w:rsidRPr="003F79B7">
        <w:rPr>
          <w:rFonts w:ascii="Times New Roman" w:hAnsi="Times New Roman" w:cs="Times New Roman"/>
          <w:b/>
          <w:bCs/>
          <w:sz w:val="24"/>
          <w:szCs w:val="24"/>
        </w:rPr>
        <w:t>tgv16.gradi@scolidb.ro</w:t>
      </w:r>
    </w:p>
    <w:p w14:paraId="2B68CB3F" w14:textId="77777777" w:rsidR="003F79B7" w:rsidRPr="003F79B7" w:rsidRDefault="003F79B7" w:rsidP="003F79B7">
      <w:pPr>
        <w:pStyle w:val="NoSpacing"/>
        <w:jc w:val="center"/>
        <w:rPr>
          <w:rFonts w:ascii="Times New Roman" w:hAnsi="Times New Roman" w:cs="Times New Roman"/>
          <w:b/>
          <w:bCs/>
          <w:sz w:val="24"/>
          <w:szCs w:val="24"/>
        </w:rPr>
      </w:pPr>
      <w:proofErr w:type="spellStart"/>
      <w:r w:rsidRPr="003F79B7">
        <w:rPr>
          <w:rFonts w:ascii="Times New Roman" w:hAnsi="Times New Roman" w:cs="Times New Roman"/>
          <w:b/>
          <w:bCs/>
          <w:sz w:val="24"/>
          <w:szCs w:val="24"/>
        </w:rPr>
        <w:t>Telefon</w:t>
      </w:r>
      <w:proofErr w:type="spellEnd"/>
      <w:r w:rsidRPr="003F79B7">
        <w:rPr>
          <w:rFonts w:ascii="Times New Roman" w:hAnsi="Times New Roman" w:cs="Times New Roman"/>
          <w:b/>
          <w:bCs/>
          <w:sz w:val="24"/>
          <w:szCs w:val="24"/>
        </w:rPr>
        <w:t>/ fax: 034510024</w:t>
      </w:r>
    </w:p>
    <w:p w14:paraId="2044B066" w14:textId="77777777" w:rsidR="003F79B7" w:rsidRDefault="00187110" w:rsidP="00F461A5">
      <w:pPr>
        <w:pStyle w:val="NoSpacing"/>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                            </w:t>
      </w:r>
    </w:p>
    <w:p w14:paraId="772793DC" w14:textId="77777777" w:rsidR="003F79B7" w:rsidRDefault="003F79B7" w:rsidP="00F461A5">
      <w:pPr>
        <w:pStyle w:val="NoSpacing"/>
        <w:rPr>
          <w:rFonts w:ascii="Times New Roman" w:hAnsi="Times New Roman" w:cs="Times New Roman"/>
          <w:b/>
          <w:sz w:val="24"/>
          <w:szCs w:val="24"/>
          <w:lang w:val="ro-RO"/>
        </w:rPr>
      </w:pPr>
    </w:p>
    <w:p w14:paraId="44605DB3" w14:textId="77777777" w:rsidR="003F79B7" w:rsidRDefault="003F79B7" w:rsidP="00F461A5">
      <w:pPr>
        <w:pStyle w:val="NoSpacing"/>
        <w:rPr>
          <w:rFonts w:ascii="Times New Roman" w:hAnsi="Times New Roman" w:cs="Times New Roman"/>
          <w:b/>
          <w:sz w:val="24"/>
          <w:szCs w:val="24"/>
          <w:lang w:val="ro-RO"/>
        </w:rPr>
      </w:pPr>
    </w:p>
    <w:p w14:paraId="4A0E643A" w14:textId="3FF782C1" w:rsidR="00E17E60" w:rsidRPr="003D34A3" w:rsidRDefault="003F79B7" w:rsidP="003F79B7">
      <w:pPr>
        <w:pStyle w:val="NoSpacing"/>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187110" w:rsidRPr="003D34A3">
        <w:rPr>
          <w:rFonts w:ascii="Times New Roman" w:hAnsi="Times New Roman" w:cs="Times New Roman"/>
          <w:b/>
          <w:sz w:val="24"/>
          <w:szCs w:val="24"/>
          <w:lang w:val="ro-RO"/>
        </w:rPr>
        <w:t xml:space="preserve">  APROBAT</w:t>
      </w:r>
    </w:p>
    <w:p w14:paraId="59552F9F" w14:textId="32DE4474" w:rsidR="00187110" w:rsidRPr="003D34A3" w:rsidRDefault="00187110" w:rsidP="00F461A5">
      <w:pPr>
        <w:pStyle w:val="NoSpacing"/>
        <w:jc w:val="right"/>
        <w:rPr>
          <w:rFonts w:ascii="Times New Roman" w:hAnsi="Times New Roman" w:cs="Times New Roman"/>
          <w:bCs/>
          <w:sz w:val="24"/>
          <w:szCs w:val="24"/>
          <w:lang w:val="ro-RO"/>
        </w:rPr>
      </w:pPr>
      <w:r w:rsidRPr="003D34A3">
        <w:rPr>
          <w:rFonts w:ascii="Times New Roman" w:hAnsi="Times New Roman" w:cs="Times New Roman"/>
          <w:bCs/>
          <w:sz w:val="24"/>
          <w:szCs w:val="24"/>
          <w:lang w:val="ro-RO"/>
        </w:rPr>
        <w:t xml:space="preserve">Consiliul de Administrație din data de </w:t>
      </w:r>
      <w:r w:rsidR="005808B5">
        <w:rPr>
          <w:rFonts w:ascii="Times New Roman" w:hAnsi="Times New Roman" w:cs="Times New Roman"/>
          <w:bCs/>
          <w:sz w:val="24"/>
          <w:szCs w:val="24"/>
          <w:lang w:val="ro-RO"/>
        </w:rPr>
        <w:t>14.10.2026</w:t>
      </w:r>
    </w:p>
    <w:p w14:paraId="7E5E51EE" w14:textId="6D1986DE" w:rsidR="00187110" w:rsidRPr="003D34A3" w:rsidRDefault="00187110" w:rsidP="00F461A5">
      <w:pPr>
        <w:pStyle w:val="NoSpacing"/>
        <w:jc w:val="center"/>
        <w:rPr>
          <w:rFonts w:ascii="Times New Roman" w:hAnsi="Times New Roman" w:cs="Times New Roman"/>
          <w:bCs/>
          <w:sz w:val="24"/>
          <w:szCs w:val="24"/>
          <w:lang w:val="ro-RO"/>
        </w:rPr>
      </w:pPr>
      <w:r w:rsidRPr="003D34A3">
        <w:rPr>
          <w:rFonts w:ascii="Times New Roman" w:hAnsi="Times New Roman" w:cs="Times New Roman"/>
          <w:bCs/>
          <w:sz w:val="24"/>
          <w:szCs w:val="24"/>
          <w:lang w:val="ro-RO"/>
        </w:rPr>
        <w:t xml:space="preserve">                                                                                    </w:t>
      </w:r>
      <w:bookmarkStart w:id="0" w:name="_Hlk110855896"/>
      <w:r w:rsidRPr="003D34A3">
        <w:rPr>
          <w:rFonts w:ascii="Times New Roman" w:hAnsi="Times New Roman" w:cs="Times New Roman"/>
          <w:bCs/>
          <w:sz w:val="24"/>
          <w:szCs w:val="24"/>
          <w:lang w:val="ro-RO"/>
        </w:rPr>
        <w:t xml:space="preserve">Director, </w:t>
      </w:r>
    </w:p>
    <w:p w14:paraId="096DD901" w14:textId="332D94F4" w:rsidR="00187110" w:rsidRPr="003D34A3" w:rsidRDefault="00187110" w:rsidP="00F461A5">
      <w:pPr>
        <w:pStyle w:val="NoSpacing"/>
        <w:rPr>
          <w:rFonts w:ascii="Times New Roman" w:hAnsi="Times New Roman" w:cs="Times New Roman"/>
          <w:bCs/>
          <w:sz w:val="24"/>
          <w:szCs w:val="24"/>
          <w:lang w:val="ro-RO"/>
        </w:rPr>
      </w:pPr>
      <w:r w:rsidRPr="003D34A3">
        <w:rPr>
          <w:rFonts w:ascii="Times New Roman" w:hAnsi="Times New Roman" w:cs="Times New Roman"/>
          <w:bCs/>
          <w:sz w:val="24"/>
          <w:szCs w:val="24"/>
          <w:lang w:val="ro-RO"/>
        </w:rPr>
        <w:t xml:space="preserve">                                                                                                 Prof. </w:t>
      </w:r>
      <w:r w:rsidR="00C91323" w:rsidRPr="003D34A3">
        <w:rPr>
          <w:rFonts w:ascii="Times New Roman" w:hAnsi="Times New Roman" w:cs="Times New Roman"/>
          <w:bCs/>
          <w:sz w:val="24"/>
          <w:szCs w:val="24"/>
          <w:lang w:val="ro-RO"/>
        </w:rPr>
        <w:t xml:space="preserve">Dr. </w:t>
      </w:r>
      <w:r w:rsidRPr="003D34A3">
        <w:rPr>
          <w:rFonts w:ascii="Times New Roman" w:hAnsi="Times New Roman" w:cs="Times New Roman"/>
          <w:bCs/>
          <w:sz w:val="24"/>
          <w:szCs w:val="24"/>
          <w:lang w:val="ro-RO"/>
        </w:rPr>
        <w:t>Mariana LEAFU</w:t>
      </w:r>
    </w:p>
    <w:bookmarkEnd w:id="0"/>
    <w:p w14:paraId="2527EE1F" w14:textId="77777777" w:rsidR="008B7E50" w:rsidRPr="003D34A3" w:rsidRDefault="008B7E50" w:rsidP="00F461A5">
      <w:pPr>
        <w:pStyle w:val="NoSpacing"/>
        <w:jc w:val="both"/>
        <w:rPr>
          <w:rFonts w:ascii="Times New Roman" w:hAnsi="Times New Roman" w:cs="Times New Roman"/>
          <w:b/>
          <w:sz w:val="24"/>
          <w:szCs w:val="24"/>
          <w:lang w:val="ro-RO"/>
        </w:rPr>
      </w:pPr>
    </w:p>
    <w:p w14:paraId="07E6E811" w14:textId="3866309E" w:rsidR="00E17E60" w:rsidRPr="003F79B7" w:rsidRDefault="00BA54B9" w:rsidP="00F461A5">
      <w:pPr>
        <w:spacing w:after="0" w:line="240" w:lineRule="auto"/>
        <w:jc w:val="center"/>
        <w:rPr>
          <w:rFonts w:ascii="Times New Roman" w:hAnsi="Times New Roman" w:cs="Times New Roman"/>
          <w:b/>
          <w:sz w:val="32"/>
          <w:szCs w:val="32"/>
          <w:lang w:val="ro-RO"/>
        </w:rPr>
      </w:pPr>
      <w:r w:rsidRPr="003F79B7">
        <w:rPr>
          <w:rFonts w:ascii="Times New Roman" w:hAnsi="Times New Roman" w:cs="Times New Roman"/>
          <w:b/>
          <w:sz w:val="32"/>
          <w:szCs w:val="32"/>
          <w:lang w:val="ro-RO"/>
        </w:rPr>
        <w:t>ANUN</w:t>
      </w:r>
      <w:r w:rsidR="00E17E60" w:rsidRPr="003F79B7">
        <w:rPr>
          <w:rFonts w:ascii="Times New Roman" w:hAnsi="Times New Roman" w:cs="Times New Roman"/>
          <w:b/>
          <w:sz w:val="32"/>
          <w:szCs w:val="32"/>
          <w:lang w:val="ro-RO"/>
        </w:rPr>
        <w:t>Ț</w:t>
      </w:r>
    </w:p>
    <w:p w14:paraId="3EF95FBC" w14:textId="7FDA90ED" w:rsidR="004C5128" w:rsidRPr="003D34A3" w:rsidRDefault="004C5128" w:rsidP="00F461A5">
      <w:pPr>
        <w:spacing w:after="0" w:line="240" w:lineRule="auto"/>
        <w:jc w:val="center"/>
        <w:rPr>
          <w:rFonts w:ascii="Times New Roman" w:hAnsi="Times New Roman" w:cs="Times New Roman"/>
          <w:b/>
          <w:sz w:val="24"/>
          <w:szCs w:val="24"/>
          <w:lang w:val="ro-RO"/>
        </w:rPr>
      </w:pPr>
    </w:p>
    <w:p w14:paraId="5FA2E0B4" w14:textId="77777777" w:rsidR="00890032" w:rsidRPr="003D34A3" w:rsidRDefault="00890032" w:rsidP="00F461A5">
      <w:pPr>
        <w:spacing w:after="0" w:line="240" w:lineRule="auto"/>
        <w:ind w:firstLine="708"/>
        <w:jc w:val="both"/>
        <w:rPr>
          <w:rFonts w:ascii="Times New Roman" w:hAnsi="Times New Roman" w:cs="Times New Roman"/>
          <w:sz w:val="24"/>
          <w:szCs w:val="24"/>
          <w:lang w:val="ro-RO"/>
        </w:rPr>
      </w:pPr>
    </w:p>
    <w:p w14:paraId="4F06C987" w14:textId="378E8DB6" w:rsidR="003F79B7" w:rsidRPr="006C2FF3" w:rsidRDefault="006C2FF3" w:rsidP="006C2FF3">
      <w:pPr>
        <w:spacing w:after="0" w:line="240" w:lineRule="auto"/>
        <w:ind w:firstLine="720"/>
        <w:jc w:val="both"/>
        <w:rPr>
          <w:rFonts w:ascii="Times New Roman" w:hAnsi="Times New Roman" w:cs="Times New Roman"/>
          <w:sz w:val="24"/>
          <w:szCs w:val="24"/>
          <w:lang w:val="ro-RO"/>
        </w:rPr>
      </w:pPr>
      <w:r w:rsidRPr="006C2FF3">
        <w:rPr>
          <w:rFonts w:ascii="Times New Roman" w:hAnsi="Times New Roman" w:cs="Times New Roman"/>
          <w:sz w:val="24"/>
          <w:szCs w:val="24"/>
          <w:lang w:val="ro-RO"/>
        </w:rPr>
        <w:t>Grădinița cu Program Prelungit nr. 16 Târgoviște, județul Dâmbovița, în conformitate cu prevederile Legii învățământului preuniversitar nr. 198/2023, cu modificările și completările ulterioare, și ale Hotărârii Guvernului nr. 1.336/2022 pentru aprobarea Regulamentului-cadru privind organizarea și dezvoltarea carierei personalului contractual din sectorul bugetar plătit din fonduri publice, cu modificările și completările ulterioare, organizează c</w:t>
      </w:r>
      <w:r w:rsidR="00B65DB4">
        <w:rPr>
          <w:rFonts w:ascii="Times New Roman" w:hAnsi="Times New Roman" w:cs="Times New Roman"/>
          <w:sz w:val="24"/>
          <w:szCs w:val="24"/>
          <w:lang w:val="ro-RO"/>
        </w:rPr>
        <w:t>oncurs pentru ocuparea următorului post contractual vacant</w:t>
      </w:r>
      <w:r w:rsidRPr="006C2FF3">
        <w:rPr>
          <w:rFonts w:ascii="Times New Roman" w:hAnsi="Times New Roman" w:cs="Times New Roman"/>
          <w:sz w:val="24"/>
          <w:szCs w:val="24"/>
          <w:lang w:val="ro-RO"/>
        </w:rPr>
        <w:t>:</w:t>
      </w:r>
    </w:p>
    <w:p w14:paraId="37199765" w14:textId="77777777" w:rsidR="006C2FF3" w:rsidRPr="003D34A3" w:rsidRDefault="006C2FF3" w:rsidP="006C2FF3">
      <w:pPr>
        <w:spacing w:after="0" w:line="240" w:lineRule="auto"/>
        <w:ind w:firstLine="720"/>
        <w:jc w:val="center"/>
        <w:rPr>
          <w:rFonts w:ascii="Times New Roman" w:hAnsi="Times New Roman" w:cs="Times New Roman"/>
          <w:b/>
          <w:bCs/>
          <w:sz w:val="24"/>
          <w:szCs w:val="24"/>
          <w:lang w:val="ro-RO"/>
        </w:rPr>
      </w:pPr>
    </w:p>
    <w:p w14:paraId="5EF0EC6A" w14:textId="3790688E" w:rsidR="00446694" w:rsidRDefault="00890032" w:rsidP="006C2FF3">
      <w:pPr>
        <w:pStyle w:val="ListParagraph"/>
        <w:numPr>
          <w:ilvl w:val="0"/>
          <w:numId w:val="37"/>
        </w:numPr>
        <w:spacing w:after="0" w:line="240" w:lineRule="auto"/>
        <w:rPr>
          <w:rFonts w:ascii="Times New Roman" w:hAnsi="Times New Roman" w:cs="Times New Roman"/>
          <w:sz w:val="24"/>
          <w:szCs w:val="24"/>
          <w:lang w:val="ro-RO"/>
        </w:rPr>
      </w:pPr>
      <w:r w:rsidRPr="003D34A3">
        <w:rPr>
          <w:rFonts w:ascii="Times New Roman" w:hAnsi="Times New Roman" w:cs="Times New Roman"/>
          <w:b/>
          <w:bCs/>
          <w:sz w:val="24"/>
          <w:szCs w:val="24"/>
          <w:lang w:val="ro-RO"/>
        </w:rPr>
        <w:t>ADMINISTRATOR DE PATRIMONIU</w:t>
      </w:r>
      <w:r w:rsidR="00F461A5" w:rsidRPr="003D34A3">
        <w:rPr>
          <w:rFonts w:ascii="Times New Roman" w:hAnsi="Times New Roman" w:cs="Times New Roman"/>
          <w:b/>
          <w:bCs/>
          <w:sz w:val="24"/>
          <w:szCs w:val="24"/>
          <w:lang w:val="ro-RO"/>
        </w:rPr>
        <w:t xml:space="preserve"> </w:t>
      </w:r>
    </w:p>
    <w:p w14:paraId="12E6CBD4" w14:textId="77777777" w:rsidR="006C2FF3" w:rsidRDefault="006C2FF3" w:rsidP="006C2FF3">
      <w:pPr>
        <w:pStyle w:val="NormalWeb"/>
        <w:numPr>
          <w:ilvl w:val="0"/>
          <w:numId w:val="38"/>
        </w:numPr>
        <w:spacing w:before="0" w:beforeAutospacing="0" w:after="0" w:afterAutospacing="0"/>
        <w:rPr>
          <w:color w:val="000000"/>
        </w:rPr>
      </w:pPr>
      <w:r>
        <w:rPr>
          <w:color w:val="000000"/>
        </w:rPr>
        <w:t>1 post vacant;</w:t>
      </w:r>
    </w:p>
    <w:p w14:paraId="3B263791" w14:textId="77777777" w:rsidR="006C2FF3" w:rsidRDefault="006C2FF3" w:rsidP="006C2FF3">
      <w:pPr>
        <w:pStyle w:val="NormalWeb"/>
        <w:numPr>
          <w:ilvl w:val="0"/>
          <w:numId w:val="38"/>
        </w:numPr>
        <w:spacing w:before="0" w:beforeAutospacing="0" w:after="0" w:afterAutospacing="0"/>
        <w:rPr>
          <w:color w:val="000000"/>
        </w:rPr>
      </w:pPr>
      <w:proofErr w:type="spellStart"/>
      <w:r>
        <w:rPr>
          <w:color w:val="000000"/>
        </w:rPr>
        <w:t>Categoria</w:t>
      </w:r>
      <w:proofErr w:type="spellEnd"/>
      <w:r>
        <w:rPr>
          <w:color w:val="000000"/>
        </w:rPr>
        <w:t xml:space="preserve">: personal didactic </w:t>
      </w:r>
      <w:proofErr w:type="spellStart"/>
      <w:r>
        <w:rPr>
          <w:color w:val="000000"/>
        </w:rPr>
        <w:t>auxiliar</w:t>
      </w:r>
      <w:proofErr w:type="spellEnd"/>
      <w:r>
        <w:rPr>
          <w:color w:val="000000"/>
        </w:rPr>
        <w:t>;</w:t>
      </w:r>
    </w:p>
    <w:p w14:paraId="442E8E51" w14:textId="77777777" w:rsidR="006C2FF3" w:rsidRDefault="006C2FF3" w:rsidP="006C2FF3">
      <w:pPr>
        <w:pStyle w:val="NormalWeb"/>
        <w:numPr>
          <w:ilvl w:val="0"/>
          <w:numId w:val="38"/>
        </w:numPr>
        <w:spacing w:before="0" w:beforeAutospacing="0" w:after="0" w:afterAutospacing="0"/>
        <w:rPr>
          <w:color w:val="000000"/>
        </w:rPr>
      </w:pPr>
      <w:proofErr w:type="spellStart"/>
      <w:r>
        <w:rPr>
          <w:color w:val="000000"/>
        </w:rPr>
        <w:t>Durata</w:t>
      </w:r>
      <w:proofErr w:type="spellEnd"/>
      <w:r>
        <w:rPr>
          <w:color w:val="000000"/>
        </w:rPr>
        <w:t xml:space="preserve"> </w:t>
      </w:r>
      <w:proofErr w:type="spellStart"/>
      <w:r>
        <w:rPr>
          <w:color w:val="000000"/>
        </w:rPr>
        <w:t>contractului</w:t>
      </w:r>
      <w:proofErr w:type="spellEnd"/>
      <w:r>
        <w:rPr>
          <w:color w:val="000000"/>
        </w:rPr>
        <w:t xml:space="preserve">: </w:t>
      </w:r>
      <w:proofErr w:type="spellStart"/>
      <w:r>
        <w:rPr>
          <w:color w:val="000000"/>
        </w:rPr>
        <w:t>perioadă</w:t>
      </w:r>
      <w:proofErr w:type="spellEnd"/>
      <w:r>
        <w:rPr>
          <w:color w:val="000000"/>
        </w:rPr>
        <w:t xml:space="preserve"> </w:t>
      </w:r>
      <w:proofErr w:type="spellStart"/>
      <w:r>
        <w:rPr>
          <w:color w:val="000000"/>
        </w:rPr>
        <w:t>nedeterminată</w:t>
      </w:r>
      <w:proofErr w:type="spellEnd"/>
      <w:r>
        <w:rPr>
          <w:color w:val="000000"/>
        </w:rPr>
        <w:t>;</w:t>
      </w:r>
    </w:p>
    <w:p w14:paraId="49168EB2" w14:textId="77777777" w:rsidR="006C2FF3" w:rsidRDefault="006C2FF3" w:rsidP="006C2FF3">
      <w:pPr>
        <w:pStyle w:val="NormalWeb"/>
        <w:numPr>
          <w:ilvl w:val="0"/>
          <w:numId w:val="38"/>
        </w:numPr>
        <w:spacing w:before="0" w:beforeAutospacing="0" w:after="0" w:afterAutospacing="0"/>
        <w:rPr>
          <w:color w:val="000000"/>
        </w:rPr>
      </w:pPr>
      <w:r>
        <w:rPr>
          <w:color w:val="000000"/>
        </w:rPr>
        <w:t xml:space="preserve">Norma de </w:t>
      </w:r>
      <w:proofErr w:type="spellStart"/>
      <w:r>
        <w:rPr>
          <w:color w:val="000000"/>
        </w:rPr>
        <w:t>lucru</w:t>
      </w:r>
      <w:proofErr w:type="spellEnd"/>
      <w:r>
        <w:rPr>
          <w:color w:val="000000"/>
        </w:rPr>
        <w:t xml:space="preserve">: 1 </w:t>
      </w:r>
      <w:proofErr w:type="spellStart"/>
      <w:r>
        <w:rPr>
          <w:color w:val="000000"/>
        </w:rPr>
        <w:t>normă</w:t>
      </w:r>
      <w:proofErr w:type="spellEnd"/>
      <w:r>
        <w:rPr>
          <w:color w:val="000000"/>
        </w:rPr>
        <w:t>;</w:t>
      </w:r>
    </w:p>
    <w:p w14:paraId="016D1145" w14:textId="6ABBFE37" w:rsidR="006C2FF3" w:rsidRDefault="006C2FF3" w:rsidP="006C2FF3">
      <w:pPr>
        <w:pStyle w:val="NormalWeb"/>
        <w:numPr>
          <w:ilvl w:val="0"/>
          <w:numId w:val="38"/>
        </w:numPr>
        <w:spacing w:before="0" w:beforeAutospacing="0" w:after="0" w:afterAutospacing="0"/>
        <w:rPr>
          <w:color w:val="000000"/>
        </w:rPr>
      </w:pPr>
      <w:proofErr w:type="spellStart"/>
      <w:r>
        <w:rPr>
          <w:color w:val="000000"/>
        </w:rPr>
        <w:t>Gradul</w:t>
      </w:r>
      <w:proofErr w:type="spellEnd"/>
      <w:r>
        <w:rPr>
          <w:color w:val="000000"/>
        </w:rPr>
        <w:t xml:space="preserve"> </w:t>
      </w:r>
      <w:proofErr w:type="spellStart"/>
      <w:r>
        <w:rPr>
          <w:color w:val="000000"/>
        </w:rPr>
        <w:t>profesional</w:t>
      </w:r>
      <w:proofErr w:type="spellEnd"/>
      <w:r>
        <w:rPr>
          <w:color w:val="000000"/>
        </w:rPr>
        <w:t xml:space="preserve">: </w:t>
      </w:r>
      <w:r w:rsidR="00CF7C78">
        <w:rPr>
          <w:color w:val="000000"/>
        </w:rPr>
        <w:t xml:space="preserve">de </w:t>
      </w:r>
      <w:proofErr w:type="spellStart"/>
      <w:r w:rsidR="00CF7C78">
        <w:rPr>
          <w:color w:val="000000"/>
        </w:rPr>
        <w:t>execuție</w:t>
      </w:r>
      <w:proofErr w:type="spellEnd"/>
    </w:p>
    <w:p w14:paraId="1333715B" w14:textId="77777777" w:rsidR="006C2FF3" w:rsidRPr="003D34A3" w:rsidRDefault="006C2FF3" w:rsidP="006C2FF3">
      <w:pPr>
        <w:pStyle w:val="ListParagraph"/>
        <w:spacing w:after="0" w:line="240" w:lineRule="auto"/>
        <w:ind w:left="1740"/>
        <w:rPr>
          <w:rFonts w:ascii="Times New Roman" w:hAnsi="Times New Roman" w:cs="Times New Roman"/>
          <w:sz w:val="24"/>
          <w:szCs w:val="24"/>
          <w:lang w:val="ro-RO"/>
        </w:rPr>
      </w:pPr>
    </w:p>
    <w:p w14:paraId="478C7283" w14:textId="77777777" w:rsidR="00AA2751" w:rsidRPr="003D34A3" w:rsidRDefault="00AA2751" w:rsidP="00F461A5">
      <w:pPr>
        <w:pStyle w:val="ListParagraph"/>
        <w:spacing w:after="0" w:line="240" w:lineRule="auto"/>
        <w:ind w:left="360"/>
        <w:rPr>
          <w:rFonts w:ascii="Times New Roman" w:hAnsi="Times New Roman" w:cs="Times New Roman"/>
          <w:sz w:val="24"/>
          <w:szCs w:val="24"/>
          <w:lang w:val="ro-RO"/>
        </w:rPr>
      </w:pPr>
    </w:p>
    <w:p w14:paraId="54B1AB28" w14:textId="2EF46425" w:rsidR="003B2A74" w:rsidRPr="003D34A3" w:rsidRDefault="003B2A74" w:rsidP="00F461A5">
      <w:pPr>
        <w:pStyle w:val="ListParagraph"/>
        <w:spacing w:after="0" w:line="240" w:lineRule="auto"/>
        <w:ind w:left="360"/>
        <w:rPr>
          <w:rFonts w:ascii="Times New Roman" w:hAnsi="Times New Roman" w:cs="Times New Roman"/>
          <w:b/>
          <w:bCs/>
          <w:sz w:val="24"/>
          <w:szCs w:val="24"/>
          <w:lang w:val="ro-RO"/>
        </w:rPr>
      </w:pPr>
      <w:r w:rsidRPr="003D34A3">
        <w:rPr>
          <w:rFonts w:ascii="Times New Roman" w:hAnsi="Times New Roman" w:cs="Times New Roman"/>
          <w:b/>
          <w:bCs/>
          <w:sz w:val="24"/>
          <w:szCs w:val="24"/>
          <w:lang w:val="ro-RO"/>
        </w:rPr>
        <w:t>C</w:t>
      </w:r>
      <w:r w:rsidR="0065275F" w:rsidRPr="003D34A3">
        <w:rPr>
          <w:rFonts w:ascii="Times New Roman" w:hAnsi="Times New Roman" w:cs="Times New Roman"/>
          <w:b/>
          <w:bCs/>
          <w:sz w:val="24"/>
          <w:szCs w:val="24"/>
          <w:lang w:val="ro-RO"/>
        </w:rPr>
        <w:t>ONCURSUL VA CONSTA ÎN URMĂTOARELE PROBE</w:t>
      </w:r>
      <w:r w:rsidRPr="003D34A3">
        <w:rPr>
          <w:rFonts w:ascii="Times New Roman" w:hAnsi="Times New Roman" w:cs="Times New Roman"/>
          <w:b/>
          <w:bCs/>
          <w:sz w:val="24"/>
          <w:szCs w:val="24"/>
          <w:lang w:val="ro-RO"/>
        </w:rPr>
        <w:t>:</w:t>
      </w:r>
    </w:p>
    <w:p w14:paraId="7D47D392" w14:textId="07C4A70C" w:rsidR="00AA2751" w:rsidRPr="003D34A3" w:rsidRDefault="00AA2751" w:rsidP="00F461A5">
      <w:pPr>
        <w:pStyle w:val="ListParagraph"/>
        <w:numPr>
          <w:ilvl w:val="0"/>
          <w:numId w:val="24"/>
        </w:numPr>
        <w:spacing w:after="0" w:line="240" w:lineRule="auto"/>
        <w:rPr>
          <w:rFonts w:ascii="Times New Roman" w:hAnsi="Times New Roman" w:cs="Times New Roman"/>
          <w:b/>
          <w:bCs/>
          <w:sz w:val="24"/>
          <w:szCs w:val="24"/>
          <w:lang w:val="ro-RO"/>
        </w:rPr>
      </w:pPr>
      <w:r w:rsidRPr="003D34A3">
        <w:rPr>
          <w:rFonts w:ascii="Times New Roman" w:hAnsi="Times New Roman" w:cs="Times New Roman"/>
          <w:b/>
          <w:bCs/>
          <w:sz w:val="24"/>
          <w:szCs w:val="24"/>
          <w:lang w:val="ro-RO"/>
        </w:rPr>
        <w:t>ADMINISTRATOR DE PATRIMONIU</w:t>
      </w:r>
    </w:p>
    <w:p w14:paraId="0AF77E9A" w14:textId="0941CB6E" w:rsidR="003B2A74" w:rsidRPr="00CF7C78" w:rsidRDefault="003B2A74" w:rsidP="00F461A5">
      <w:pPr>
        <w:pStyle w:val="ListParagraph"/>
        <w:spacing w:after="0" w:line="240" w:lineRule="auto"/>
        <w:ind w:left="360"/>
        <w:rPr>
          <w:rFonts w:ascii="Times New Roman" w:hAnsi="Times New Roman" w:cs="Times New Roman"/>
          <w:sz w:val="24"/>
          <w:szCs w:val="24"/>
          <w:lang w:val="ro-RO"/>
        </w:rPr>
      </w:pPr>
      <w:r w:rsidRPr="00CF7C78">
        <w:rPr>
          <w:rFonts w:ascii="Times New Roman" w:hAnsi="Times New Roman" w:cs="Times New Roman"/>
          <w:sz w:val="24"/>
          <w:szCs w:val="24"/>
          <w:lang w:val="ro-RO"/>
        </w:rPr>
        <w:t>1.</w:t>
      </w:r>
      <w:r w:rsidRPr="00CF7C78">
        <w:rPr>
          <w:rFonts w:ascii="Times New Roman" w:hAnsi="Times New Roman" w:cs="Times New Roman"/>
          <w:sz w:val="24"/>
          <w:szCs w:val="24"/>
          <w:lang w:val="ro-RO"/>
        </w:rPr>
        <w:tab/>
        <w:t>Selecția dosarelor</w:t>
      </w:r>
      <w:r w:rsidR="00890032" w:rsidRPr="00CF7C78">
        <w:rPr>
          <w:rFonts w:ascii="Times New Roman" w:hAnsi="Times New Roman" w:cs="Times New Roman"/>
          <w:sz w:val="24"/>
          <w:szCs w:val="24"/>
          <w:lang w:val="ro-RO"/>
        </w:rPr>
        <w:t xml:space="preserve"> -</w:t>
      </w:r>
      <w:r w:rsidRPr="00CF7C78">
        <w:rPr>
          <w:rFonts w:ascii="Times New Roman" w:hAnsi="Times New Roman" w:cs="Times New Roman"/>
          <w:sz w:val="24"/>
          <w:szCs w:val="24"/>
          <w:lang w:val="ro-RO"/>
        </w:rPr>
        <w:t xml:space="preserve"> admis/respins;</w:t>
      </w:r>
    </w:p>
    <w:p w14:paraId="09EDD459" w14:textId="36B59F00" w:rsidR="00AA2751" w:rsidRPr="00CF7C78" w:rsidRDefault="00AA2751" w:rsidP="00F461A5">
      <w:pPr>
        <w:pStyle w:val="ListParagraph"/>
        <w:spacing w:after="0" w:line="240" w:lineRule="auto"/>
        <w:ind w:left="360"/>
        <w:rPr>
          <w:rFonts w:ascii="Times New Roman" w:hAnsi="Times New Roman" w:cs="Times New Roman"/>
          <w:sz w:val="24"/>
          <w:szCs w:val="24"/>
          <w:lang w:val="ro-RO"/>
        </w:rPr>
      </w:pPr>
      <w:r w:rsidRPr="00CF7C78">
        <w:rPr>
          <w:rFonts w:ascii="Times New Roman" w:hAnsi="Times New Roman" w:cs="Times New Roman"/>
          <w:sz w:val="24"/>
          <w:szCs w:val="24"/>
          <w:lang w:val="ro-RO"/>
        </w:rPr>
        <w:t xml:space="preserve">2.   Proba scrisă </w:t>
      </w:r>
    </w:p>
    <w:p w14:paraId="49FCC1F1" w14:textId="66F5459E" w:rsidR="00AA2751" w:rsidRPr="00CF7C78" w:rsidRDefault="00AA2751" w:rsidP="00F461A5">
      <w:pPr>
        <w:pStyle w:val="ListParagraph"/>
        <w:spacing w:after="0" w:line="240" w:lineRule="auto"/>
        <w:ind w:left="360"/>
        <w:rPr>
          <w:rFonts w:ascii="Times New Roman" w:hAnsi="Times New Roman" w:cs="Times New Roman"/>
          <w:sz w:val="24"/>
          <w:szCs w:val="24"/>
          <w:lang w:val="ro-RO"/>
        </w:rPr>
      </w:pPr>
      <w:r w:rsidRPr="00CF7C78">
        <w:rPr>
          <w:rFonts w:ascii="Times New Roman" w:hAnsi="Times New Roman" w:cs="Times New Roman"/>
          <w:sz w:val="24"/>
          <w:szCs w:val="24"/>
          <w:lang w:val="ro-RO"/>
        </w:rPr>
        <w:t xml:space="preserve">3.   </w:t>
      </w:r>
      <w:r w:rsidR="00BA54B9" w:rsidRPr="00CF7C78">
        <w:rPr>
          <w:rFonts w:ascii="Times New Roman" w:hAnsi="Times New Roman" w:cs="Times New Roman"/>
          <w:sz w:val="24"/>
          <w:szCs w:val="24"/>
          <w:lang w:val="ro-RO"/>
        </w:rPr>
        <w:t>Interviu</w:t>
      </w:r>
      <w:r w:rsidRPr="00CF7C78">
        <w:rPr>
          <w:rFonts w:ascii="Times New Roman" w:hAnsi="Times New Roman" w:cs="Times New Roman"/>
          <w:sz w:val="24"/>
          <w:szCs w:val="24"/>
          <w:lang w:val="ro-RO"/>
        </w:rPr>
        <w:t xml:space="preserve"> </w:t>
      </w:r>
    </w:p>
    <w:p w14:paraId="00781134" w14:textId="77777777" w:rsidR="00EC5540" w:rsidRPr="003D34A3" w:rsidRDefault="00EC5540" w:rsidP="00F461A5">
      <w:pPr>
        <w:pStyle w:val="ListParagraph"/>
        <w:spacing w:after="0" w:line="240" w:lineRule="auto"/>
        <w:ind w:left="360"/>
        <w:rPr>
          <w:rFonts w:ascii="Times New Roman" w:hAnsi="Times New Roman" w:cs="Times New Roman"/>
          <w:b/>
          <w:bCs/>
          <w:sz w:val="24"/>
          <w:szCs w:val="24"/>
          <w:lang w:val="ro-RO"/>
        </w:rPr>
      </w:pPr>
    </w:p>
    <w:p w14:paraId="39412E09" w14:textId="77777777" w:rsidR="00AA2751" w:rsidRPr="003D34A3" w:rsidRDefault="00AA2751" w:rsidP="00F461A5">
      <w:pPr>
        <w:spacing w:after="0" w:line="240" w:lineRule="auto"/>
        <w:jc w:val="both"/>
        <w:rPr>
          <w:rFonts w:ascii="Times New Roman" w:hAnsi="Times New Roman" w:cs="Times New Roman"/>
          <w:b/>
          <w:i/>
          <w:sz w:val="24"/>
          <w:szCs w:val="24"/>
          <w:lang w:val="ro-RO"/>
        </w:rPr>
      </w:pPr>
      <w:r w:rsidRPr="003D34A3">
        <w:rPr>
          <w:rFonts w:ascii="Times New Roman" w:hAnsi="Times New Roman" w:cs="Times New Roman"/>
          <w:b/>
          <w:i/>
          <w:sz w:val="24"/>
          <w:szCs w:val="24"/>
          <w:lang w:val="ro-RO"/>
        </w:rPr>
        <w:t>Observații:</w:t>
      </w:r>
    </w:p>
    <w:p w14:paraId="148FD448" w14:textId="2DD69FD9" w:rsidR="00AA2751" w:rsidRPr="003D34A3" w:rsidRDefault="00B052FA" w:rsidP="00F461A5">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ro-RO"/>
        </w:rPr>
        <w:t>* La proba scrisă și</w:t>
      </w:r>
      <w:bookmarkStart w:id="1" w:name="_GoBack"/>
      <w:bookmarkEnd w:id="1"/>
      <w:r w:rsidR="00BA54B9">
        <w:rPr>
          <w:rFonts w:ascii="Times New Roman" w:hAnsi="Times New Roman" w:cs="Times New Roman"/>
          <w:i/>
          <w:sz w:val="24"/>
          <w:szCs w:val="24"/>
          <w:lang w:val="ro-RO"/>
        </w:rPr>
        <w:t xml:space="preserve"> la</w:t>
      </w:r>
      <w:r>
        <w:rPr>
          <w:rFonts w:ascii="Times New Roman" w:hAnsi="Times New Roman" w:cs="Times New Roman"/>
          <w:i/>
          <w:sz w:val="24"/>
          <w:szCs w:val="24"/>
          <w:lang w:val="ro-RO"/>
        </w:rPr>
        <w:t xml:space="preserve"> interviu</w:t>
      </w:r>
      <w:r w:rsidR="00AA2751" w:rsidRPr="003D34A3">
        <w:rPr>
          <w:rFonts w:ascii="Times New Roman" w:hAnsi="Times New Roman" w:cs="Times New Roman"/>
          <w:i/>
          <w:sz w:val="24"/>
          <w:szCs w:val="24"/>
          <w:lang w:val="ro-RO"/>
        </w:rPr>
        <w:t xml:space="preserve"> se acordă câte 100 puncte/fiecare</w:t>
      </w:r>
    </w:p>
    <w:p w14:paraId="6CCF8CCB" w14:textId="77777777" w:rsidR="00AA2751" w:rsidRPr="003D34A3" w:rsidRDefault="00AA2751" w:rsidP="00F461A5">
      <w:pPr>
        <w:spacing w:after="0" w:line="240" w:lineRule="auto"/>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 Se pot prezenta la următoarea etapă numai candidații declarați admiși la etapa precedentă.</w:t>
      </w:r>
    </w:p>
    <w:p w14:paraId="71594240" w14:textId="2589E0D0" w:rsidR="00AA2751" w:rsidRPr="003D34A3" w:rsidRDefault="00AA2751" w:rsidP="00F461A5">
      <w:pPr>
        <w:spacing w:after="0" w:line="240" w:lineRule="auto"/>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 Candidații sunt declarați admiși la fiecare p</w:t>
      </w:r>
      <w:r w:rsidR="00FB2785" w:rsidRPr="003D34A3">
        <w:rPr>
          <w:rFonts w:ascii="Times New Roman" w:hAnsi="Times New Roman" w:cs="Times New Roman"/>
          <w:i/>
          <w:sz w:val="24"/>
          <w:szCs w:val="24"/>
          <w:lang w:val="ro-RO"/>
        </w:rPr>
        <w:t xml:space="preserve">robă dacă au obținut cel </w:t>
      </w:r>
      <w:r w:rsidR="00FB2785" w:rsidRPr="005808B5">
        <w:rPr>
          <w:rFonts w:ascii="Times New Roman" w:hAnsi="Times New Roman" w:cs="Times New Roman"/>
          <w:i/>
          <w:sz w:val="24"/>
          <w:szCs w:val="24"/>
          <w:lang w:val="ro-RO"/>
        </w:rPr>
        <w:t>puțin 5</w:t>
      </w:r>
      <w:r w:rsidRPr="005808B5">
        <w:rPr>
          <w:rFonts w:ascii="Times New Roman" w:hAnsi="Times New Roman" w:cs="Times New Roman"/>
          <w:i/>
          <w:sz w:val="24"/>
          <w:szCs w:val="24"/>
          <w:lang w:val="ro-RO"/>
        </w:rPr>
        <w:t>0 puncte.</w:t>
      </w:r>
    </w:p>
    <w:p w14:paraId="228CA7E6" w14:textId="4EC301F5" w:rsidR="009E235F" w:rsidRDefault="00AA2751" w:rsidP="00F461A5">
      <w:pPr>
        <w:spacing w:after="0" w:line="240" w:lineRule="auto"/>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 Punctajul final se calculează ca medie aritmetică a rezultatelor obținute în cadrul probelor.</w:t>
      </w:r>
    </w:p>
    <w:p w14:paraId="7B02207F" w14:textId="77777777" w:rsidR="00B65DB4" w:rsidRPr="003D34A3" w:rsidRDefault="00B65DB4" w:rsidP="00F461A5">
      <w:pPr>
        <w:spacing w:after="0" w:line="240" w:lineRule="auto"/>
        <w:jc w:val="both"/>
        <w:rPr>
          <w:rFonts w:ascii="Times New Roman" w:hAnsi="Times New Roman" w:cs="Times New Roman"/>
          <w:i/>
          <w:sz w:val="24"/>
          <w:szCs w:val="24"/>
          <w:lang w:val="ro-RO"/>
        </w:rPr>
      </w:pPr>
    </w:p>
    <w:p w14:paraId="0C1EC4A7" w14:textId="70B2AC3E" w:rsidR="009E235F" w:rsidRPr="003D34A3" w:rsidRDefault="009E235F" w:rsidP="00F461A5">
      <w:pPr>
        <w:pStyle w:val="ListParagraph"/>
        <w:spacing w:after="0" w:line="240" w:lineRule="auto"/>
        <w:ind w:left="0" w:firstLine="360"/>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CONDIȚII GENERALE DE ÎNSCRIERE ȘI PARTICIPARE:</w:t>
      </w:r>
    </w:p>
    <w:p w14:paraId="10ABA1D3" w14:textId="77777777" w:rsidR="00727AE7" w:rsidRPr="003D34A3" w:rsidRDefault="00727AE7" w:rsidP="00F461A5">
      <w:pPr>
        <w:pStyle w:val="ListParagraph"/>
        <w:spacing w:after="0" w:line="240" w:lineRule="auto"/>
        <w:ind w:left="0"/>
        <w:jc w:val="both"/>
        <w:rPr>
          <w:rStyle w:val="slitbdy"/>
          <w:rFonts w:ascii="Times New Roman" w:hAnsi="Times New Roman" w:cs="Times New Roman"/>
          <w:sz w:val="24"/>
          <w:szCs w:val="24"/>
          <w:bdr w:val="none" w:sz="0" w:space="0" w:color="auto" w:frame="1"/>
          <w:shd w:val="clear" w:color="auto" w:fill="FFFFFF"/>
          <w:lang w:val="ro-RO"/>
        </w:rPr>
      </w:pPr>
      <w:r w:rsidRPr="003D34A3">
        <w:rPr>
          <w:rFonts w:ascii="Times New Roman" w:hAnsi="Times New Roman" w:cs="Times New Roman"/>
          <w:b/>
          <w:bCs/>
          <w:sz w:val="24"/>
          <w:szCs w:val="24"/>
          <w:lang w:val="ro-RO"/>
        </w:rPr>
        <w:t>a)</w:t>
      </w:r>
      <w:r w:rsidRPr="003D34A3">
        <w:rPr>
          <w:rFonts w:ascii="Times New Roman" w:hAnsi="Times New Roman" w:cs="Times New Roman"/>
          <w:sz w:val="24"/>
          <w:szCs w:val="24"/>
          <w:lang w:val="ro-RO"/>
        </w:rPr>
        <w:t xml:space="preserve">  </w:t>
      </w:r>
      <w:r w:rsidRPr="003D34A3">
        <w:rPr>
          <w:rStyle w:val="slitbdy"/>
          <w:rFonts w:ascii="Times New Roman" w:hAnsi="Times New Roman" w:cs="Times New Roman"/>
          <w:sz w:val="24"/>
          <w:szCs w:val="24"/>
          <w:bdr w:val="none" w:sz="0" w:space="0" w:color="auto" w:frame="1"/>
          <w:shd w:val="clear" w:color="auto" w:fill="FFFFFF"/>
          <w:lang w:val="ro-RO"/>
        </w:rPr>
        <w:t>are cetățenia română sau cetățenia unui alt stat membru al Uniunii Europene, a unui stat parte la Acordul privind Spațiul Economic European (SEE) sau cetățenia Confederației Elvețiene;</w:t>
      </w:r>
    </w:p>
    <w:p w14:paraId="7C90D8A7" w14:textId="0275BE5E"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b)</w:t>
      </w:r>
      <w:r w:rsidRPr="003D34A3">
        <w:rPr>
          <w:rFonts w:ascii="Times New Roman" w:hAnsi="Times New Roman" w:cs="Times New Roman"/>
          <w:sz w:val="24"/>
          <w:szCs w:val="24"/>
          <w:lang w:val="ro-RO"/>
        </w:rPr>
        <w:t xml:space="preserve"> cunoaște limba română, scris și vorbit;</w:t>
      </w:r>
    </w:p>
    <w:p w14:paraId="7A14BD1D"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c)</w:t>
      </w:r>
      <w:r w:rsidRPr="003D34A3">
        <w:rPr>
          <w:rFonts w:ascii="Times New Roman" w:hAnsi="Times New Roman" w:cs="Times New Roman"/>
          <w:sz w:val="24"/>
          <w:szCs w:val="24"/>
          <w:lang w:val="ro-RO"/>
        </w:rPr>
        <w:t xml:space="preserve"> are capacitate de muncă în conformitate cu prevederile </w:t>
      </w:r>
      <w:hyperlink r:id="rId8" w:history="1">
        <w:r w:rsidRPr="003D34A3">
          <w:rPr>
            <w:rStyle w:val="Hyperlink"/>
            <w:rFonts w:ascii="Times New Roman" w:hAnsi="Times New Roman" w:cs="Times New Roman"/>
            <w:color w:val="auto"/>
            <w:sz w:val="24"/>
            <w:szCs w:val="24"/>
            <w:lang w:val="ro-RO"/>
          </w:rPr>
          <w:t>Legii nr. 53/2003 - Codul muncii, republicată</w:t>
        </w:r>
      </w:hyperlink>
      <w:r w:rsidRPr="003D34A3">
        <w:rPr>
          <w:rFonts w:ascii="Times New Roman" w:hAnsi="Times New Roman" w:cs="Times New Roman"/>
          <w:sz w:val="24"/>
          <w:szCs w:val="24"/>
          <w:lang w:val="ro-RO"/>
        </w:rPr>
        <w:t>, cu modificările și completările ulterioare;</w:t>
      </w:r>
    </w:p>
    <w:p w14:paraId="2FE49D82"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d)</w:t>
      </w:r>
      <w:r w:rsidRPr="003D34A3">
        <w:rPr>
          <w:rFonts w:ascii="Times New Roman" w:hAnsi="Times New Roman" w:cs="Times New Roman"/>
          <w:sz w:val="24"/>
          <w:szCs w:val="24"/>
          <w:lang w:val="ro-RO"/>
        </w:rPr>
        <w:t xml:space="preserve"> are o stare de sănătate corespunzătoare postului pentru care candidează, atestată pe baza adeverinței medicale eliberate de medicul de familie sau de unitățile sanitare abilitate;</w:t>
      </w:r>
    </w:p>
    <w:p w14:paraId="481C609D"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e)</w:t>
      </w:r>
      <w:r w:rsidRPr="003D34A3">
        <w:rPr>
          <w:rFonts w:ascii="Times New Roman" w:hAnsi="Times New Roman" w:cs="Times New Roman"/>
          <w:sz w:val="24"/>
          <w:szCs w:val="24"/>
          <w:lang w:val="ro-RO"/>
        </w:rPr>
        <w:t xml:space="preserve"> îndeplinește condițiile de studii, de vechime în specialitate și, după caz, alte condiții specifice potrivit cerințelor postului scos la concurs;</w:t>
      </w:r>
    </w:p>
    <w:p w14:paraId="108D0EE0"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lastRenderedPageBreak/>
        <w:t>f)</w:t>
      </w:r>
      <w:r w:rsidRPr="003D34A3">
        <w:rPr>
          <w:rFonts w:ascii="Times New Roman" w:hAnsi="Times New Roman" w:cs="Times New Roman"/>
          <w:sz w:val="24"/>
          <w:szCs w:val="24"/>
          <w:lang w:val="ro-RO"/>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E7D5F9B"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g)</w:t>
      </w:r>
      <w:r w:rsidRPr="003D34A3">
        <w:rPr>
          <w:rFonts w:ascii="Times New Roman" w:hAnsi="Times New Roman" w:cs="Times New Roman"/>
          <w:sz w:val="24"/>
          <w:szCs w:val="24"/>
          <w:lang w:val="ro-RO"/>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583CEF9" w14:textId="5AC9A323" w:rsidR="009E235F" w:rsidRPr="003D34A3" w:rsidRDefault="00727AE7" w:rsidP="00F461A5">
      <w:pPr>
        <w:pStyle w:val="ListParagraph"/>
        <w:spacing w:after="0" w:line="240" w:lineRule="auto"/>
        <w:ind w:left="0"/>
        <w:jc w:val="both"/>
        <w:rPr>
          <w:rFonts w:ascii="Times New Roman" w:hAnsi="Times New Roman" w:cs="Times New Roman"/>
          <w:sz w:val="24"/>
          <w:szCs w:val="24"/>
          <w:lang w:val="ro-RO"/>
        </w:rPr>
      </w:pPr>
      <w:r w:rsidRPr="003D34A3">
        <w:rPr>
          <w:rFonts w:ascii="Times New Roman" w:hAnsi="Times New Roman" w:cs="Times New Roman"/>
          <w:b/>
          <w:bCs/>
          <w:sz w:val="24"/>
          <w:szCs w:val="24"/>
          <w:lang w:val="ro-RO"/>
        </w:rPr>
        <w:t>h)</w:t>
      </w:r>
      <w:r w:rsidRPr="003D34A3">
        <w:rPr>
          <w:rFonts w:ascii="Times New Roman" w:hAnsi="Times New Roman" w:cs="Times New Roman"/>
          <w:sz w:val="24"/>
          <w:szCs w:val="24"/>
          <w:lang w:val="ro-RO"/>
        </w:rPr>
        <w:t xml:space="preserve"> nu a comis infracțiunile prevăzute la </w:t>
      </w:r>
      <w:hyperlink r:id="rId9" w:history="1">
        <w:r w:rsidRPr="003D34A3">
          <w:rPr>
            <w:rStyle w:val="Hyperlink"/>
            <w:rFonts w:ascii="Times New Roman" w:hAnsi="Times New Roman" w:cs="Times New Roman"/>
            <w:color w:val="auto"/>
            <w:sz w:val="24"/>
            <w:szCs w:val="24"/>
            <w:lang w:val="ro-RO"/>
          </w:rPr>
          <w:t>art. 1 alin. (2) din Legea nr. 118/2019</w:t>
        </w:r>
      </w:hyperlink>
      <w:r w:rsidRPr="003D34A3">
        <w:rPr>
          <w:rFonts w:ascii="Times New Roman" w:hAnsi="Times New Roman" w:cs="Times New Roman"/>
          <w:sz w:val="24"/>
          <w:szCs w:val="24"/>
          <w:lang w:val="ro-RO"/>
        </w:rPr>
        <w:t xml:space="preserve"> privind Registrul național automatizat cu privire la persoanele care au comis infracțiuni sexuale, de exploatare a unor persoane sau asupra minorilor, precum și pentru completarea </w:t>
      </w:r>
      <w:hyperlink r:id="rId10" w:history="1">
        <w:r w:rsidRPr="003D34A3">
          <w:rPr>
            <w:rStyle w:val="Hyperlink"/>
            <w:rFonts w:ascii="Times New Roman" w:hAnsi="Times New Roman" w:cs="Times New Roman"/>
            <w:color w:val="auto"/>
            <w:sz w:val="24"/>
            <w:szCs w:val="24"/>
            <w:lang w:val="ro-RO"/>
          </w:rPr>
          <w:t>Legii nr. 76/2008</w:t>
        </w:r>
      </w:hyperlink>
      <w:r w:rsidRPr="003D34A3">
        <w:rPr>
          <w:rFonts w:ascii="Times New Roman" w:hAnsi="Times New Roman" w:cs="Times New Roman"/>
          <w:sz w:val="24"/>
          <w:szCs w:val="24"/>
          <w:lang w:val="ro-RO"/>
        </w:rPr>
        <w:t xml:space="preserve"> privind organizarea și funcționarea Sistemului Național de Date Genetice Judiciare, cu modificările ulterioare, pentru domeniile prevăzute la </w:t>
      </w:r>
      <w:r w:rsidRPr="003D34A3">
        <w:rPr>
          <w:rFonts w:ascii="Times New Roman" w:hAnsi="Times New Roman" w:cs="Times New Roman"/>
          <w:sz w:val="24"/>
          <w:szCs w:val="24"/>
          <w:u w:val="single"/>
          <w:lang w:val="ro-RO"/>
        </w:rPr>
        <w:t>art. 35 alin. (1) lit. h)</w:t>
      </w:r>
      <w:r w:rsidRPr="003D34A3">
        <w:rPr>
          <w:rFonts w:ascii="Times New Roman" w:hAnsi="Times New Roman" w:cs="Times New Roman"/>
          <w:sz w:val="24"/>
          <w:szCs w:val="24"/>
          <w:lang w:val="ro-RO"/>
        </w:rPr>
        <w:t>.</w:t>
      </w:r>
    </w:p>
    <w:p w14:paraId="048449DD" w14:textId="77777777" w:rsidR="00727AE7" w:rsidRPr="003D34A3" w:rsidRDefault="00727AE7" w:rsidP="00F461A5">
      <w:pPr>
        <w:pStyle w:val="ListParagraph"/>
        <w:spacing w:after="0" w:line="240" w:lineRule="auto"/>
        <w:ind w:left="0"/>
        <w:jc w:val="both"/>
        <w:rPr>
          <w:rFonts w:ascii="Times New Roman" w:hAnsi="Times New Roman" w:cs="Times New Roman"/>
          <w:sz w:val="24"/>
          <w:szCs w:val="24"/>
          <w:lang w:val="ro-RO"/>
        </w:rPr>
      </w:pPr>
    </w:p>
    <w:p w14:paraId="5CA81C05" w14:textId="7C7C42EC" w:rsidR="00A17B28" w:rsidRPr="003D34A3" w:rsidRDefault="009E235F" w:rsidP="00F461A5">
      <w:pPr>
        <w:pStyle w:val="ListParagraph"/>
        <w:numPr>
          <w:ilvl w:val="0"/>
          <w:numId w:val="24"/>
        </w:numPr>
        <w:spacing w:after="0" w:line="240" w:lineRule="auto"/>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CONDIȚII SPECIFICE</w:t>
      </w:r>
      <w:r w:rsidR="00EC5540" w:rsidRPr="003D34A3">
        <w:rPr>
          <w:rFonts w:ascii="Times New Roman" w:hAnsi="Times New Roman" w:cs="Times New Roman"/>
          <w:b/>
          <w:sz w:val="24"/>
          <w:szCs w:val="24"/>
          <w:lang w:val="ro-RO"/>
        </w:rPr>
        <w:t xml:space="preserve"> ADMINISTRATOR DE PATRIMONIU</w:t>
      </w:r>
      <w:r w:rsidRPr="003D34A3">
        <w:rPr>
          <w:rFonts w:ascii="Times New Roman" w:hAnsi="Times New Roman" w:cs="Times New Roman"/>
          <w:b/>
          <w:sz w:val="24"/>
          <w:szCs w:val="24"/>
          <w:lang w:val="ro-RO"/>
        </w:rPr>
        <w:t xml:space="preserve">: </w:t>
      </w:r>
    </w:p>
    <w:p w14:paraId="3847C582" w14:textId="5C2785A5" w:rsidR="00A17B28" w:rsidRPr="003D34A3" w:rsidRDefault="00895598" w:rsidP="00F461A5">
      <w:pPr>
        <w:pStyle w:val="ListParagraph"/>
        <w:numPr>
          <w:ilvl w:val="1"/>
          <w:numId w:val="16"/>
        </w:numPr>
        <w:spacing w:after="0" w:line="240" w:lineRule="auto"/>
        <w:ind w:left="709"/>
        <w:jc w:val="both"/>
        <w:rPr>
          <w:rFonts w:ascii="Times New Roman" w:hAnsi="Times New Roman" w:cs="Times New Roman"/>
          <w:i/>
          <w:sz w:val="24"/>
          <w:szCs w:val="24"/>
          <w:lang w:val="ro-RO"/>
        </w:rPr>
      </w:pPr>
      <w:r w:rsidRPr="003D34A3">
        <w:rPr>
          <w:rFonts w:ascii="Times New Roman" w:hAnsi="Times New Roman" w:cs="Times New Roman"/>
          <w:sz w:val="24"/>
          <w:szCs w:val="24"/>
          <w:lang w:val="ro-RO"/>
        </w:rPr>
        <w:t xml:space="preserve">nivelul studiilor - </w:t>
      </w:r>
      <w:r w:rsidR="00356314">
        <w:rPr>
          <w:rFonts w:ascii="Times New Roman" w:hAnsi="Times New Roman" w:cs="Times New Roman"/>
          <w:sz w:val="24"/>
          <w:szCs w:val="24"/>
          <w:lang w:val="ro-RO"/>
        </w:rPr>
        <w:t>s</w:t>
      </w:r>
      <w:r w:rsidR="00356314" w:rsidRPr="00356314">
        <w:rPr>
          <w:rFonts w:ascii="Times New Roman" w:hAnsi="Times New Roman" w:cs="Times New Roman"/>
          <w:sz w:val="24"/>
          <w:szCs w:val="24"/>
          <w:lang w:val="ro-RO"/>
        </w:rPr>
        <w:t>tudii superioare absolvite cu diplomă de licență sau echivalentă, corespunzătoare funcției de inginer sau economist, în conformitate cu prevederile art. 193 alin. (1) lit. l) din Legea învățământului preuniversitar nr. 198/2023, cu modificările și completările ulterioare.</w:t>
      </w:r>
    </w:p>
    <w:p w14:paraId="3470CFF6" w14:textId="7A78DC39" w:rsidR="00A17B28" w:rsidRPr="003D34A3" w:rsidRDefault="00895598" w:rsidP="00F461A5">
      <w:pPr>
        <w:pStyle w:val="ListParagraph"/>
        <w:numPr>
          <w:ilvl w:val="1"/>
          <w:numId w:val="16"/>
        </w:numPr>
        <w:spacing w:after="0" w:line="240" w:lineRule="auto"/>
        <w:ind w:left="709"/>
        <w:jc w:val="both"/>
        <w:rPr>
          <w:rFonts w:ascii="Times New Roman" w:hAnsi="Times New Roman" w:cs="Times New Roman"/>
          <w:b/>
          <w:sz w:val="24"/>
          <w:szCs w:val="24"/>
          <w:lang w:val="ro-RO"/>
        </w:rPr>
      </w:pPr>
      <w:r w:rsidRPr="003D34A3">
        <w:rPr>
          <w:rFonts w:ascii="Times New Roman" w:hAnsi="Times New Roman" w:cs="Times New Roman"/>
          <w:sz w:val="24"/>
          <w:szCs w:val="24"/>
          <w:lang w:val="ro-RO"/>
        </w:rPr>
        <w:t>vechime în muncă - nu este obligatorie</w:t>
      </w:r>
    </w:p>
    <w:p w14:paraId="66E6F1FF" w14:textId="1F02EB60" w:rsidR="00A17B28" w:rsidRPr="003D34A3" w:rsidRDefault="00895598" w:rsidP="00F461A5">
      <w:pPr>
        <w:pStyle w:val="ListParagraph"/>
        <w:numPr>
          <w:ilvl w:val="1"/>
          <w:numId w:val="16"/>
        </w:numPr>
        <w:spacing w:after="0" w:line="240" w:lineRule="auto"/>
        <w:ind w:left="709"/>
        <w:jc w:val="both"/>
        <w:rPr>
          <w:rFonts w:ascii="Times New Roman" w:hAnsi="Times New Roman" w:cs="Times New Roman"/>
          <w:b/>
          <w:sz w:val="24"/>
          <w:szCs w:val="24"/>
          <w:lang w:val="ro-RO"/>
        </w:rPr>
      </w:pPr>
      <w:r w:rsidRPr="003D34A3">
        <w:rPr>
          <w:rFonts w:ascii="Times New Roman" w:hAnsi="Times New Roman" w:cs="Times New Roman"/>
          <w:sz w:val="24"/>
          <w:szCs w:val="24"/>
          <w:lang w:val="ro-RO"/>
        </w:rPr>
        <w:t>cunoștințe IT, competențe dovedite de operare pe calculator (pachetul MS Office, Word, Excel);</w:t>
      </w:r>
    </w:p>
    <w:p w14:paraId="679B8897" w14:textId="40B412BE" w:rsidR="00895598" w:rsidRPr="003D34A3" w:rsidRDefault="00895598" w:rsidP="00F461A5">
      <w:pPr>
        <w:pStyle w:val="ListParagraph"/>
        <w:numPr>
          <w:ilvl w:val="1"/>
          <w:numId w:val="16"/>
        </w:numPr>
        <w:spacing w:after="0" w:line="240" w:lineRule="auto"/>
        <w:ind w:left="709"/>
        <w:jc w:val="both"/>
        <w:rPr>
          <w:rFonts w:ascii="Times New Roman" w:hAnsi="Times New Roman" w:cs="Times New Roman"/>
          <w:b/>
          <w:sz w:val="24"/>
          <w:szCs w:val="24"/>
          <w:lang w:val="ro-RO"/>
        </w:rPr>
      </w:pPr>
      <w:r w:rsidRPr="003D34A3">
        <w:rPr>
          <w:rFonts w:ascii="Times New Roman" w:hAnsi="Times New Roman" w:cs="Times New Roman"/>
          <w:sz w:val="24"/>
          <w:szCs w:val="24"/>
          <w:lang w:val="ro-RO"/>
        </w:rPr>
        <w:t>abilități de comunicare, relaționare, coordonare;</w:t>
      </w:r>
    </w:p>
    <w:p w14:paraId="573FD285" w14:textId="467C2DCE" w:rsidR="00895598" w:rsidRPr="003D34A3" w:rsidRDefault="00895598" w:rsidP="00F461A5">
      <w:pPr>
        <w:pStyle w:val="ListParagraph"/>
        <w:numPr>
          <w:ilvl w:val="1"/>
          <w:numId w:val="16"/>
        </w:numPr>
        <w:spacing w:after="0" w:line="240" w:lineRule="auto"/>
        <w:ind w:left="709"/>
        <w:jc w:val="both"/>
        <w:rPr>
          <w:rFonts w:ascii="Times New Roman" w:hAnsi="Times New Roman" w:cs="Times New Roman"/>
          <w:b/>
          <w:sz w:val="24"/>
          <w:szCs w:val="24"/>
          <w:lang w:val="ro-RO"/>
        </w:rPr>
      </w:pPr>
      <w:r w:rsidRPr="003D34A3">
        <w:rPr>
          <w:rFonts w:ascii="Times New Roman" w:hAnsi="Times New Roman" w:cs="Times New Roman"/>
          <w:sz w:val="24"/>
          <w:szCs w:val="24"/>
          <w:lang w:val="ro-RO"/>
        </w:rPr>
        <w:t>capacitate de gestionare a timpului și priorităților.</w:t>
      </w:r>
    </w:p>
    <w:p w14:paraId="114DB423" w14:textId="77777777" w:rsidR="00895598" w:rsidRPr="003D34A3" w:rsidRDefault="00895598" w:rsidP="00F461A5">
      <w:pPr>
        <w:pStyle w:val="ListParagraph"/>
        <w:spacing w:after="0" w:line="240" w:lineRule="auto"/>
        <w:ind w:left="709"/>
        <w:jc w:val="both"/>
        <w:rPr>
          <w:rFonts w:ascii="Times New Roman" w:hAnsi="Times New Roman" w:cs="Times New Roman"/>
          <w:b/>
          <w:sz w:val="24"/>
          <w:szCs w:val="24"/>
          <w:lang w:val="ro-RO"/>
        </w:rPr>
      </w:pPr>
    </w:p>
    <w:p w14:paraId="07EFDA4B" w14:textId="77777777" w:rsidR="001B28E2" w:rsidRPr="003D34A3" w:rsidRDefault="001B28E2" w:rsidP="00F461A5">
      <w:pPr>
        <w:spacing w:after="0" w:line="240" w:lineRule="auto"/>
        <w:jc w:val="both"/>
        <w:rPr>
          <w:rFonts w:ascii="Times New Roman" w:hAnsi="Times New Roman" w:cs="Times New Roman"/>
          <w:sz w:val="24"/>
          <w:szCs w:val="24"/>
          <w:lang w:val="ro-RO"/>
        </w:rPr>
      </w:pPr>
    </w:p>
    <w:p w14:paraId="6C8F15E8" w14:textId="77777777" w:rsidR="002C7701" w:rsidRPr="003D34A3" w:rsidRDefault="009E235F" w:rsidP="00F461A5">
      <w:pPr>
        <w:pStyle w:val="ListParagraph"/>
        <w:spacing w:after="0" w:line="240" w:lineRule="auto"/>
        <w:ind w:left="0"/>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DOSARUL DE CONCURS </w:t>
      </w:r>
    </w:p>
    <w:p w14:paraId="69A4A973" w14:textId="73838369" w:rsidR="00A17B28" w:rsidRPr="003D34A3" w:rsidRDefault="00A17B28" w:rsidP="00F461A5">
      <w:pPr>
        <w:pStyle w:val="ListParagraph"/>
        <w:widowControl w:val="0"/>
        <w:tabs>
          <w:tab w:val="left" w:pos="0"/>
        </w:tabs>
        <w:spacing w:after="0" w:line="240" w:lineRule="auto"/>
        <w:ind w:left="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Pentru înscrierea la concurs</w:t>
      </w:r>
      <w:r w:rsidR="00880105" w:rsidRPr="003D34A3">
        <w:rPr>
          <w:rFonts w:ascii="Times New Roman" w:hAnsi="Times New Roman" w:cs="Times New Roman"/>
          <w:sz w:val="24"/>
          <w:szCs w:val="24"/>
          <w:lang w:val="ro-RO"/>
        </w:rPr>
        <w:t>,</w:t>
      </w:r>
      <w:r w:rsidRPr="003D34A3">
        <w:rPr>
          <w:rFonts w:ascii="Times New Roman" w:hAnsi="Times New Roman" w:cs="Times New Roman"/>
          <w:sz w:val="24"/>
          <w:szCs w:val="24"/>
          <w:lang w:val="ro-RO"/>
        </w:rPr>
        <w:t xml:space="preserve"> candidații vor prezenta un dosar de concurs care va conține următoarele documente: </w:t>
      </w:r>
    </w:p>
    <w:p w14:paraId="6D05A207" w14:textId="4A77676A"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erere de înscriere la concurs adresată directorului Grădiniței cu program prelungit nr. 16, Târgovişte</w:t>
      </w:r>
      <w:r w:rsidR="001B28E2" w:rsidRPr="003D34A3">
        <w:rPr>
          <w:rFonts w:ascii="Times New Roman" w:hAnsi="Times New Roman" w:cs="Times New Roman"/>
          <w:sz w:val="24"/>
          <w:szCs w:val="24"/>
          <w:lang w:val="ro-RO"/>
        </w:rPr>
        <w:t>;</w:t>
      </w:r>
    </w:p>
    <w:p w14:paraId="0C25CD0C" w14:textId="18738CDF"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opia actului de identitate sau orice alt document care atestă identitatea, potrivit legii, după caz;</w:t>
      </w:r>
    </w:p>
    <w:p w14:paraId="61C73402" w14:textId="6A85ACB5" w:rsidR="002A7B37" w:rsidRPr="003D34A3" w:rsidRDefault="002A7B37" w:rsidP="00A00593">
      <w:pPr>
        <w:pStyle w:val="ListParagraph"/>
        <w:widowControl w:val="0"/>
        <w:numPr>
          <w:ilvl w:val="0"/>
          <w:numId w:val="8"/>
        </w:numPr>
        <w:tabs>
          <w:tab w:val="left" w:pos="828"/>
        </w:tabs>
        <w:ind w:left="270" w:right="-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Copia certificatului de căsătorie sau a altui document prin care s</w:t>
      </w:r>
      <w:r w:rsidR="00A00593" w:rsidRPr="003D34A3">
        <w:rPr>
          <w:rFonts w:ascii="Times New Roman" w:hAnsi="Times New Roman" w:cs="Times New Roman"/>
          <w:sz w:val="24"/>
          <w:szCs w:val="24"/>
          <w:lang w:val="ro-RO"/>
        </w:rPr>
        <w:t xml:space="preserve">-a realizat schimbarea de nume, </w:t>
      </w:r>
      <w:r w:rsidRPr="003D34A3">
        <w:rPr>
          <w:rFonts w:ascii="Times New Roman" w:hAnsi="Times New Roman" w:cs="Times New Roman"/>
          <w:sz w:val="24"/>
          <w:szCs w:val="24"/>
          <w:lang w:val="ro-RO"/>
        </w:rPr>
        <w:t>după caz;</w:t>
      </w:r>
    </w:p>
    <w:p w14:paraId="21380B6B" w14:textId="700E0B4B"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opiile documentelor care să ateste nivelul studiilor şi ale altor acte care atestă efectuarea unor specializări, precum şi copiile documentelor care atestă îndeplinirea condiţiilor specifice ale postului solicitate de instituţia publică;</w:t>
      </w:r>
    </w:p>
    <w:p w14:paraId="675D7FC8" w14:textId="1C3A7C3A" w:rsidR="00A17B28" w:rsidRPr="003D34A3" w:rsidRDefault="002A7B37" w:rsidP="00F461A5">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w:t>
      </w:r>
      <w:r w:rsidR="00A17B28" w:rsidRPr="003D34A3">
        <w:rPr>
          <w:rFonts w:ascii="Times New Roman" w:hAnsi="Times New Roman" w:cs="Times New Roman"/>
          <w:sz w:val="24"/>
          <w:szCs w:val="24"/>
          <w:lang w:val="ro-RO"/>
        </w:rPr>
        <w:t>azierul judiciar;</w:t>
      </w:r>
    </w:p>
    <w:p w14:paraId="08FBFA25" w14:textId="6BEC01CA" w:rsidR="00880105" w:rsidRPr="003D34A3" w:rsidRDefault="002A7B37" w:rsidP="002A7B37">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24FADAF" w14:textId="51E495F1" w:rsidR="008B4599" w:rsidRDefault="008B4599" w:rsidP="008B4599">
      <w:pPr>
        <w:pStyle w:val="NormalWeb"/>
        <w:numPr>
          <w:ilvl w:val="0"/>
          <w:numId w:val="8"/>
        </w:numPr>
        <w:jc w:val="both"/>
        <w:rPr>
          <w:color w:val="000000"/>
        </w:rPr>
      </w:pPr>
      <w:proofErr w:type="spellStart"/>
      <w:r>
        <w:rPr>
          <w:color w:val="000000"/>
        </w:rPr>
        <w:t>Certificat</w:t>
      </w:r>
      <w:proofErr w:type="spellEnd"/>
      <w:r>
        <w:rPr>
          <w:color w:val="000000"/>
        </w:rPr>
        <w:t xml:space="preserve"> medical </w:t>
      </w:r>
      <w:proofErr w:type="spellStart"/>
      <w:r>
        <w:rPr>
          <w:color w:val="000000"/>
        </w:rPr>
        <w:t>eliberat</w:t>
      </w:r>
      <w:proofErr w:type="spellEnd"/>
      <w:r>
        <w:rPr>
          <w:color w:val="000000"/>
        </w:rPr>
        <w:t xml:space="preserve"> de </w:t>
      </w:r>
      <w:proofErr w:type="spellStart"/>
      <w:r>
        <w:rPr>
          <w:color w:val="000000"/>
        </w:rPr>
        <w:t>medicul</w:t>
      </w:r>
      <w:proofErr w:type="spellEnd"/>
      <w:r>
        <w:rPr>
          <w:color w:val="000000"/>
        </w:rPr>
        <w:t xml:space="preserve"> specialist de </w:t>
      </w:r>
      <w:proofErr w:type="spellStart"/>
      <w:r>
        <w:rPr>
          <w:color w:val="000000"/>
        </w:rPr>
        <w:t>medicina</w:t>
      </w:r>
      <w:proofErr w:type="spellEnd"/>
      <w:r>
        <w:rPr>
          <w:color w:val="000000"/>
        </w:rPr>
        <w:t xml:space="preserve"> </w:t>
      </w:r>
      <w:proofErr w:type="spellStart"/>
      <w:r>
        <w:rPr>
          <w:color w:val="000000"/>
        </w:rPr>
        <w:t>muncii</w:t>
      </w:r>
      <w:proofErr w:type="spellEnd"/>
      <w:r>
        <w:rPr>
          <w:color w:val="000000"/>
        </w:rPr>
        <w:t xml:space="preserve">, conform </w:t>
      </w:r>
      <w:proofErr w:type="spellStart"/>
      <w:r>
        <w:rPr>
          <w:color w:val="000000"/>
        </w:rPr>
        <w:t>modelului</w:t>
      </w:r>
      <w:proofErr w:type="spellEnd"/>
      <w:r>
        <w:rPr>
          <w:color w:val="000000"/>
        </w:rPr>
        <w:t xml:space="preserve"> </w:t>
      </w:r>
      <w:proofErr w:type="spellStart"/>
      <w:r>
        <w:rPr>
          <w:color w:val="000000"/>
        </w:rPr>
        <w:t>prevăzut</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anexa</w:t>
      </w:r>
      <w:proofErr w:type="spellEnd"/>
      <w:r>
        <w:rPr>
          <w:color w:val="000000"/>
        </w:rPr>
        <w:t xml:space="preserve"> nr. 1 la </w:t>
      </w:r>
      <w:proofErr w:type="spellStart"/>
      <w:r>
        <w:rPr>
          <w:color w:val="000000"/>
        </w:rPr>
        <w:t>Ordinul</w:t>
      </w:r>
      <w:proofErr w:type="spellEnd"/>
      <w:r>
        <w:rPr>
          <w:color w:val="000000"/>
        </w:rPr>
        <w:t xml:space="preserve"> </w:t>
      </w:r>
      <w:proofErr w:type="spellStart"/>
      <w:r>
        <w:rPr>
          <w:color w:val="000000"/>
        </w:rPr>
        <w:t>comun</w:t>
      </w:r>
      <w:proofErr w:type="spellEnd"/>
      <w:r>
        <w:rPr>
          <w:color w:val="000000"/>
        </w:rPr>
        <w:t xml:space="preserve"> MS/MEC nr. 55/3.335/2026, care </w:t>
      </w:r>
      <w:proofErr w:type="spellStart"/>
      <w:r>
        <w:rPr>
          <w:color w:val="000000"/>
        </w:rPr>
        <w:t>atestă</w:t>
      </w:r>
      <w:proofErr w:type="spellEnd"/>
      <w:r>
        <w:rPr>
          <w:color w:val="000000"/>
        </w:rPr>
        <w:t xml:space="preserve"> </w:t>
      </w:r>
      <w:proofErr w:type="spellStart"/>
      <w:r>
        <w:rPr>
          <w:color w:val="000000"/>
        </w:rPr>
        <w:t>aptitudinea</w:t>
      </w:r>
      <w:proofErr w:type="spellEnd"/>
      <w:r>
        <w:rPr>
          <w:color w:val="000000"/>
        </w:rPr>
        <w:t xml:space="preserve"> </w:t>
      </w:r>
      <w:proofErr w:type="spellStart"/>
      <w:r>
        <w:rPr>
          <w:color w:val="000000"/>
        </w:rPr>
        <w:t>medicală</w:t>
      </w:r>
      <w:proofErr w:type="spellEnd"/>
      <w:r>
        <w:rPr>
          <w:color w:val="000000"/>
        </w:rPr>
        <w:t xml:space="preserve"> </w:t>
      </w:r>
      <w:proofErr w:type="spellStart"/>
      <w:r>
        <w:rPr>
          <w:color w:val="000000"/>
        </w:rPr>
        <w:t>pentru</w:t>
      </w:r>
      <w:proofErr w:type="spellEnd"/>
      <w:r>
        <w:rPr>
          <w:color w:val="000000"/>
        </w:rPr>
        <w:t xml:space="preserve"> </w:t>
      </w:r>
      <w:proofErr w:type="spellStart"/>
      <w:r>
        <w:rPr>
          <w:color w:val="000000"/>
        </w:rPr>
        <w:t>exercitarea</w:t>
      </w:r>
      <w:proofErr w:type="spellEnd"/>
      <w:r>
        <w:rPr>
          <w:color w:val="000000"/>
        </w:rPr>
        <w:t xml:space="preserve"> </w:t>
      </w:r>
      <w:proofErr w:type="spellStart"/>
      <w:r>
        <w:rPr>
          <w:color w:val="000000"/>
        </w:rPr>
        <w:t>funcției</w:t>
      </w:r>
      <w:proofErr w:type="spellEnd"/>
      <w:r>
        <w:rPr>
          <w:color w:val="000000"/>
        </w:rPr>
        <w:t xml:space="preserve"> </w:t>
      </w:r>
      <w:proofErr w:type="spellStart"/>
      <w:r>
        <w:rPr>
          <w:color w:val="000000"/>
        </w:rPr>
        <w:t>didactice</w:t>
      </w:r>
      <w:proofErr w:type="spellEnd"/>
      <w:r>
        <w:rPr>
          <w:color w:val="000000"/>
        </w:rPr>
        <w:t xml:space="preserve"> </w:t>
      </w:r>
      <w:proofErr w:type="spellStart"/>
      <w:r>
        <w:rPr>
          <w:color w:val="000000"/>
        </w:rPr>
        <w:t>auxiliare</w:t>
      </w:r>
      <w:proofErr w:type="spellEnd"/>
      <w:r>
        <w:rPr>
          <w:color w:val="000000"/>
        </w:rPr>
        <w:t xml:space="preserve">, </w:t>
      </w:r>
      <w:proofErr w:type="spellStart"/>
      <w:r>
        <w:rPr>
          <w:color w:val="000000"/>
        </w:rPr>
        <w:t>respectiv</w:t>
      </w:r>
      <w:proofErr w:type="spellEnd"/>
      <w:r>
        <w:rPr>
          <w:color w:val="000000"/>
        </w:rPr>
        <w:t xml:space="preserve"> administrative;</w:t>
      </w:r>
    </w:p>
    <w:p w14:paraId="5A72C3A6" w14:textId="44CB5FFA" w:rsidR="008B4599" w:rsidRPr="008B4599" w:rsidRDefault="008B4599" w:rsidP="008B4599">
      <w:pPr>
        <w:pStyle w:val="NormalWeb"/>
        <w:numPr>
          <w:ilvl w:val="0"/>
          <w:numId w:val="8"/>
        </w:numPr>
        <w:jc w:val="both"/>
        <w:rPr>
          <w:color w:val="000000"/>
        </w:rPr>
      </w:pPr>
      <w:proofErr w:type="spellStart"/>
      <w:r>
        <w:rPr>
          <w:color w:val="000000"/>
        </w:rPr>
        <w:t>Certificatul</w:t>
      </w:r>
      <w:proofErr w:type="spellEnd"/>
      <w:r>
        <w:rPr>
          <w:color w:val="000000"/>
        </w:rPr>
        <w:t xml:space="preserve"> de </w:t>
      </w:r>
      <w:proofErr w:type="spellStart"/>
      <w:r>
        <w:rPr>
          <w:color w:val="000000"/>
        </w:rPr>
        <w:t>integritate</w:t>
      </w:r>
      <w:proofErr w:type="spellEnd"/>
      <w:r>
        <w:rPr>
          <w:color w:val="000000"/>
        </w:rPr>
        <w:t xml:space="preserve"> </w:t>
      </w:r>
      <w:proofErr w:type="spellStart"/>
      <w:r>
        <w:rPr>
          <w:color w:val="000000"/>
        </w:rPr>
        <w:t>comportamentalǎ</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condițiile</w:t>
      </w:r>
      <w:proofErr w:type="spellEnd"/>
      <w:r>
        <w:rPr>
          <w:color w:val="000000"/>
        </w:rPr>
        <w:t xml:space="preserve"> </w:t>
      </w:r>
      <w:proofErr w:type="spellStart"/>
      <w:r>
        <w:rPr>
          <w:color w:val="000000"/>
        </w:rPr>
        <w:t>Legii</w:t>
      </w:r>
      <w:proofErr w:type="spellEnd"/>
      <w:r>
        <w:rPr>
          <w:color w:val="000000"/>
        </w:rPr>
        <w:t xml:space="preserve"> nr. 118/2019, din care </w:t>
      </w:r>
      <w:proofErr w:type="spellStart"/>
      <w:r>
        <w:rPr>
          <w:color w:val="000000"/>
        </w:rPr>
        <w:t>sǎ</w:t>
      </w:r>
      <w:proofErr w:type="spellEnd"/>
      <w:r>
        <w:rPr>
          <w:color w:val="000000"/>
        </w:rPr>
        <w:t xml:space="preserve"> </w:t>
      </w:r>
      <w:proofErr w:type="spellStart"/>
      <w:r>
        <w:rPr>
          <w:color w:val="000000"/>
        </w:rPr>
        <w:t>rezulte</w:t>
      </w:r>
      <w:proofErr w:type="spellEnd"/>
      <w:r>
        <w:rPr>
          <w:color w:val="000000"/>
        </w:rPr>
        <w:t xml:space="preserve"> </w:t>
      </w:r>
      <w:proofErr w:type="spellStart"/>
      <w:r>
        <w:rPr>
          <w:color w:val="000000"/>
        </w:rPr>
        <w:t>cǎ</w:t>
      </w:r>
      <w:proofErr w:type="spellEnd"/>
      <w:r>
        <w:rPr>
          <w:color w:val="000000"/>
        </w:rPr>
        <w:t xml:space="preserve"> </w:t>
      </w:r>
      <w:proofErr w:type="spellStart"/>
      <w:r>
        <w:rPr>
          <w:color w:val="000000"/>
        </w:rPr>
        <w:t>persoana</w:t>
      </w:r>
      <w:proofErr w:type="spellEnd"/>
      <w:r>
        <w:rPr>
          <w:color w:val="000000"/>
        </w:rPr>
        <w:t xml:space="preserve"> nu </w:t>
      </w:r>
      <w:proofErr w:type="spellStart"/>
      <w:r>
        <w:rPr>
          <w:color w:val="000000"/>
        </w:rPr>
        <w:t>figureazǎ</w:t>
      </w:r>
      <w:proofErr w:type="spellEnd"/>
      <w:r>
        <w:rPr>
          <w:color w:val="000000"/>
        </w:rPr>
        <w:t xml:space="preserve"> cu </w:t>
      </w:r>
      <w:proofErr w:type="spellStart"/>
      <w:r>
        <w:rPr>
          <w:color w:val="000000"/>
        </w:rPr>
        <w:t>înscrieri</w:t>
      </w:r>
      <w:proofErr w:type="spellEnd"/>
      <w:r>
        <w:rPr>
          <w:color w:val="000000"/>
        </w:rPr>
        <w:t xml:space="preserve"> </w:t>
      </w:r>
      <w:proofErr w:type="spellStart"/>
      <w:r>
        <w:rPr>
          <w:color w:val="000000"/>
        </w:rPr>
        <w:t>pentru</w:t>
      </w:r>
      <w:proofErr w:type="spellEnd"/>
      <w:r>
        <w:rPr>
          <w:color w:val="000000"/>
        </w:rPr>
        <w:t xml:space="preserve"> </w:t>
      </w:r>
      <w:proofErr w:type="spellStart"/>
      <w:r>
        <w:rPr>
          <w:color w:val="000000"/>
        </w:rPr>
        <w:t>infracțiunile</w:t>
      </w:r>
      <w:proofErr w:type="spellEnd"/>
      <w:r>
        <w:rPr>
          <w:color w:val="000000"/>
        </w:rPr>
        <w:t xml:space="preserve"> </w:t>
      </w:r>
      <w:proofErr w:type="spellStart"/>
      <w:r>
        <w:rPr>
          <w:color w:val="000000"/>
        </w:rPr>
        <w:t>incompatibile</w:t>
      </w:r>
      <w:proofErr w:type="spellEnd"/>
      <w:r>
        <w:rPr>
          <w:color w:val="000000"/>
        </w:rPr>
        <w:t xml:space="preserve"> cu </w:t>
      </w:r>
      <w:proofErr w:type="spellStart"/>
      <w:r>
        <w:rPr>
          <w:color w:val="000000"/>
        </w:rPr>
        <w:t>ocuparea</w:t>
      </w:r>
      <w:proofErr w:type="spellEnd"/>
      <w:r>
        <w:rPr>
          <w:color w:val="000000"/>
        </w:rPr>
        <w:t xml:space="preserve"> postului;</w:t>
      </w:r>
    </w:p>
    <w:p w14:paraId="41B5B5CF" w14:textId="4DADDEF8" w:rsidR="00A17B28" w:rsidRPr="003D34A3" w:rsidRDefault="00A17B28" w:rsidP="00EF0C7E">
      <w:pPr>
        <w:pStyle w:val="ListParagraph"/>
        <w:widowControl w:val="0"/>
        <w:numPr>
          <w:ilvl w:val="0"/>
          <w:numId w:val="8"/>
        </w:numPr>
        <w:tabs>
          <w:tab w:val="left" w:pos="828"/>
        </w:tabs>
        <w:spacing w:after="0" w:line="240" w:lineRule="auto"/>
        <w:ind w:left="270" w:right="191"/>
        <w:jc w:val="both"/>
        <w:rPr>
          <w:rFonts w:ascii="Times New Roman" w:hAnsi="Times New Roman" w:cs="Times New Roman"/>
          <w:sz w:val="24"/>
          <w:szCs w:val="24"/>
          <w:lang w:val="ro-RO"/>
        </w:rPr>
      </w:pPr>
      <w:r w:rsidRPr="003D34A3">
        <w:rPr>
          <w:rFonts w:ascii="Times New Roman" w:hAnsi="Times New Roman" w:cs="Times New Roman"/>
          <w:sz w:val="24"/>
          <w:szCs w:val="24"/>
          <w:lang w:val="ro-RO"/>
        </w:rPr>
        <w:lastRenderedPageBreak/>
        <w:t>curriculum vitae, redactat conform H.G. nr. 1021/26.06.2004;</w:t>
      </w:r>
    </w:p>
    <w:p w14:paraId="38E31F1B" w14:textId="77777777" w:rsidR="00EB1E12" w:rsidRPr="003D34A3" w:rsidRDefault="00A17B28" w:rsidP="00A00593">
      <w:pPr>
        <w:pStyle w:val="ListParagraph"/>
        <w:widowControl w:val="0"/>
        <w:numPr>
          <w:ilvl w:val="0"/>
          <w:numId w:val="25"/>
        </w:numPr>
        <w:spacing w:before="137" w:after="0" w:line="240" w:lineRule="auto"/>
        <w:ind w:left="284" w:right="104" w:hanging="284"/>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Adeverinţa care atestă starea de sănătate conţine, în clar, numărul, data, numele emitentului şi calitatea acestuia, în formatul standard stabilit de Ministerul Sănătăţii.</w:t>
      </w:r>
    </w:p>
    <w:p w14:paraId="5C6BF7ED" w14:textId="77777777" w:rsidR="00EB1E12" w:rsidRPr="003D34A3" w:rsidRDefault="00A17B28" w:rsidP="00A00593">
      <w:pPr>
        <w:pStyle w:val="ListParagraph"/>
        <w:widowControl w:val="0"/>
        <w:numPr>
          <w:ilvl w:val="0"/>
          <w:numId w:val="25"/>
        </w:numPr>
        <w:spacing w:before="137" w:after="0" w:line="240" w:lineRule="auto"/>
        <w:ind w:left="284" w:right="104" w:hanging="284"/>
        <w:jc w:val="both"/>
        <w:rPr>
          <w:rFonts w:ascii="Times New Roman" w:hAnsi="Times New Roman" w:cs="Times New Roman"/>
          <w:i/>
          <w:sz w:val="24"/>
          <w:szCs w:val="24"/>
          <w:lang w:val="ro-RO"/>
        </w:rPr>
      </w:pPr>
      <w:r w:rsidRPr="003D34A3">
        <w:rPr>
          <w:rFonts w:ascii="Times New Roman" w:eastAsia="Times New Roman" w:hAnsi="Times New Roman" w:cs="Times New Roman"/>
          <w:i/>
          <w:sz w:val="24"/>
          <w:szCs w:val="24"/>
          <w:lang w:val="ro-RO" w:eastAsia="ro-RO"/>
        </w:rPr>
        <w:t>Copia actului de identitate, copiile documentelor de studii și carnetul de muncă sau, după caz, adeverințele care atestă vechimea vor fi prezentate și în original în vederea verificării conformității copiilor cu acestea.</w:t>
      </w:r>
    </w:p>
    <w:p w14:paraId="5AFDB3DA" w14:textId="35131EA2" w:rsidR="00A17B28" w:rsidRPr="003D34A3" w:rsidRDefault="00A17B28" w:rsidP="00A00593">
      <w:pPr>
        <w:pStyle w:val="ListParagraph"/>
        <w:widowControl w:val="0"/>
        <w:numPr>
          <w:ilvl w:val="0"/>
          <w:numId w:val="25"/>
        </w:numPr>
        <w:spacing w:before="137" w:after="0" w:line="240" w:lineRule="auto"/>
        <w:ind w:left="284" w:right="104" w:hanging="284"/>
        <w:jc w:val="both"/>
        <w:rPr>
          <w:rFonts w:ascii="Times New Roman" w:hAnsi="Times New Roman" w:cs="Times New Roman"/>
          <w:i/>
          <w:sz w:val="24"/>
          <w:szCs w:val="24"/>
          <w:lang w:val="ro-RO"/>
        </w:rPr>
      </w:pPr>
      <w:r w:rsidRPr="003D34A3">
        <w:rPr>
          <w:rFonts w:ascii="Times New Roman" w:hAnsi="Times New Roman" w:cs="Times New Roman"/>
          <w:i/>
          <w:sz w:val="24"/>
          <w:szCs w:val="24"/>
          <w:lang w:val="ro-RO"/>
        </w:rPr>
        <w:t>Dosarul trebuie să cuprindă toate documentele şi în ordinea enumerată mai sus.</w:t>
      </w:r>
    </w:p>
    <w:p w14:paraId="49DA9F40" w14:textId="77777777" w:rsidR="00EB1E12" w:rsidRPr="003D34A3" w:rsidRDefault="00EB1E12" w:rsidP="00F461A5">
      <w:pPr>
        <w:spacing w:after="0" w:line="240" w:lineRule="auto"/>
        <w:jc w:val="both"/>
        <w:rPr>
          <w:rFonts w:ascii="Times New Roman" w:hAnsi="Times New Roman" w:cs="Times New Roman"/>
          <w:b/>
          <w:sz w:val="24"/>
          <w:szCs w:val="24"/>
          <w:lang w:val="ro-RO"/>
        </w:rPr>
      </w:pPr>
    </w:p>
    <w:p w14:paraId="51E99B18" w14:textId="77777777" w:rsidR="00A17B28" w:rsidRPr="003D34A3" w:rsidRDefault="009E235F" w:rsidP="00F461A5">
      <w:pPr>
        <w:spacing w:after="0" w:line="240" w:lineRule="auto"/>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CALENDARUL CONCURSULUI:</w:t>
      </w:r>
    </w:p>
    <w:p w14:paraId="09EFCCF3" w14:textId="5D1F9183"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b/>
          <w:sz w:val="24"/>
          <w:szCs w:val="24"/>
          <w:lang w:val="ro-RO"/>
        </w:rPr>
        <w:t>Depunerea dosarelor</w:t>
      </w:r>
      <w:r w:rsidRPr="003D34A3">
        <w:rPr>
          <w:rFonts w:ascii="Times New Roman" w:hAnsi="Times New Roman" w:cs="Times New Roman"/>
          <w:sz w:val="24"/>
          <w:szCs w:val="24"/>
          <w:lang w:val="ro-RO"/>
        </w:rPr>
        <w:t xml:space="preserve"> la secretariatul grădiniței în perioada </w:t>
      </w:r>
      <w:r w:rsidR="0046709F">
        <w:rPr>
          <w:rFonts w:ascii="Times New Roman" w:hAnsi="Times New Roman" w:cs="Times New Roman"/>
          <w:b/>
          <w:sz w:val="24"/>
          <w:szCs w:val="24"/>
          <w:lang w:val="ro-RO"/>
        </w:rPr>
        <w:t>29 octombrie</w:t>
      </w:r>
      <w:r w:rsidR="00CA098A" w:rsidRPr="003D34A3">
        <w:rPr>
          <w:rFonts w:ascii="Times New Roman" w:hAnsi="Times New Roman" w:cs="Times New Roman"/>
          <w:b/>
          <w:sz w:val="24"/>
          <w:szCs w:val="24"/>
          <w:lang w:val="ro-RO"/>
        </w:rPr>
        <w:t>-</w:t>
      </w:r>
      <w:r w:rsidR="0046709F">
        <w:rPr>
          <w:rFonts w:ascii="Times New Roman" w:hAnsi="Times New Roman" w:cs="Times New Roman"/>
          <w:b/>
          <w:sz w:val="24"/>
          <w:szCs w:val="24"/>
          <w:lang w:val="ro-RO"/>
        </w:rPr>
        <w:t>12</w:t>
      </w:r>
      <w:r w:rsidR="00CA098A" w:rsidRPr="003D34A3">
        <w:rPr>
          <w:rFonts w:ascii="Times New Roman" w:hAnsi="Times New Roman" w:cs="Times New Roman"/>
          <w:b/>
          <w:sz w:val="24"/>
          <w:szCs w:val="24"/>
          <w:lang w:val="ro-RO"/>
        </w:rPr>
        <w:t xml:space="preserve"> </w:t>
      </w:r>
      <w:r w:rsidR="007A4213" w:rsidRPr="003D34A3">
        <w:rPr>
          <w:rFonts w:ascii="Times New Roman" w:hAnsi="Times New Roman" w:cs="Times New Roman"/>
          <w:b/>
          <w:sz w:val="24"/>
          <w:szCs w:val="24"/>
          <w:lang w:val="ro-RO"/>
        </w:rPr>
        <w:t>noiembrie</w:t>
      </w:r>
      <w:r w:rsidRPr="003D34A3">
        <w:rPr>
          <w:rFonts w:ascii="Times New Roman" w:hAnsi="Times New Roman" w:cs="Times New Roman"/>
          <w:b/>
          <w:sz w:val="24"/>
          <w:szCs w:val="24"/>
          <w:lang w:val="ro-RO"/>
        </w:rPr>
        <w:t xml:space="preserve"> 202</w:t>
      </w:r>
      <w:r w:rsidR="007A4213" w:rsidRPr="003D34A3">
        <w:rPr>
          <w:rFonts w:ascii="Times New Roman" w:hAnsi="Times New Roman" w:cs="Times New Roman"/>
          <w:b/>
          <w:sz w:val="24"/>
          <w:szCs w:val="24"/>
          <w:lang w:val="ro-RO"/>
        </w:rPr>
        <w:t>6</w:t>
      </w:r>
      <w:r w:rsidRPr="003D34A3">
        <w:rPr>
          <w:rFonts w:ascii="Times New Roman" w:hAnsi="Times New Roman" w:cs="Times New Roman"/>
          <w:sz w:val="24"/>
          <w:szCs w:val="24"/>
          <w:lang w:val="ro-RO"/>
        </w:rPr>
        <w:t xml:space="preserve">, în zilele lucrătoare în intervalul </w:t>
      </w:r>
      <w:r w:rsidR="00335BD9">
        <w:rPr>
          <w:rFonts w:ascii="Times New Roman" w:hAnsi="Times New Roman" w:cs="Times New Roman"/>
          <w:b/>
          <w:sz w:val="24"/>
          <w:szCs w:val="24"/>
          <w:lang w:val="ro-RO"/>
        </w:rPr>
        <w:t>orar 10:00 -</w:t>
      </w:r>
      <w:r w:rsidR="00CA098A" w:rsidRPr="003D34A3">
        <w:rPr>
          <w:rFonts w:ascii="Times New Roman" w:hAnsi="Times New Roman" w:cs="Times New Roman"/>
          <w:b/>
          <w:sz w:val="24"/>
          <w:szCs w:val="24"/>
          <w:lang w:val="ro-RO"/>
        </w:rPr>
        <w:t xml:space="preserve"> 14</w:t>
      </w:r>
      <w:r w:rsidRPr="003D34A3">
        <w:rPr>
          <w:rFonts w:ascii="Times New Roman" w:hAnsi="Times New Roman" w:cs="Times New Roman"/>
          <w:b/>
          <w:sz w:val="24"/>
          <w:szCs w:val="24"/>
          <w:lang w:val="ro-RO"/>
        </w:rPr>
        <w:t>:00</w:t>
      </w:r>
      <w:r w:rsidRPr="003D34A3">
        <w:rPr>
          <w:rFonts w:ascii="Times New Roman" w:hAnsi="Times New Roman" w:cs="Times New Roman"/>
          <w:sz w:val="24"/>
          <w:szCs w:val="24"/>
          <w:lang w:val="ro-RO"/>
        </w:rPr>
        <w:t>;</w:t>
      </w:r>
    </w:p>
    <w:p w14:paraId="4F9648F7" w14:textId="6279CA97"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Selecția dosarelor depuse: </w:t>
      </w:r>
      <w:r w:rsidR="0046709F">
        <w:rPr>
          <w:rFonts w:ascii="Times New Roman" w:hAnsi="Times New Roman" w:cs="Times New Roman"/>
          <w:b/>
          <w:sz w:val="24"/>
          <w:szCs w:val="24"/>
          <w:lang w:val="ro-RO"/>
        </w:rPr>
        <w:t>12</w:t>
      </w:r>
      <w:r w:rsidR="00CA098A" w:rsidRPr="003D34A3">
        <w:rPr>
          <w:rFonts w:ascii="Times New Roman" w:hAnsi="Times New Roman" w:cs="Times New Roman"/>
          <w:b/>
          <w:sz w:val="24"/>
          <w:szCs w:val="24"/>
          <w:lang w:val="ro-RO"/>
        </w:rPr>
        <w:t>.</w:t>
      </w:r>
      <w:r w:rsidR="007A4213"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7A4213" w:rsidRPr="003D34A3">
        <w:rPr>
          <w:rFonts w:ascii="Times New Roman" w:hAnsi="Times New Roman" w:cs="Times New Roman"/>
          <w:b/>
          <w:sz w:val="24"/>
          <w:szCs w:val="24"/>
          <w:lang w:val="ro-RO"/>
        </w:rPr>
        <w:t>6</w:t>
      </w:r>
      <w:r w:rsidRPr="003D34A3">
        <w:rPr>
          <w:rFonts w:ascii="Times New Roman" w:hAnsi="Times New Roman" w:cs="Times New Roman"/>
          <w:sz w:val="24"/>
          <w:szCs w:val="24"/>
          <w:lang w:val="ro-RO"/>
        </w:rPr>
        <w:t>;</w:t>
      </w:r>
    </w:p>
    <w:p w14:paraId="04D1BD89" w14:textId="6E51AB45" w:rsidR="00A17B28"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Afișarea rezultatelor în urma selecției dosarelor</w:t>
      </w:r>
      <w:r w:rsidR="008D3751">
        <w:rPr>
          <w:rFonts w:ascii="Times New Roman" w:hAnsi="Times New Roman" w:cs="Times New Roman"/>
          <w:sz w:val="24"/>
          <w:szCs w:val="24"/>
          <w:lang w:val="ro-RO"/>
        </w:rPr>
        <w:t>:</w:t>
      </w:r>
      <w:r w:rsidRPr="003D34A3">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12</w:t>
      </w:r>
      <w:r w:rsidR="00CA098A"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Pr="003D34A3">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ora 16</w:t>
      </w:r>
      <w:r w:rsidRPr="003D34A3">
        <w:rPr>
          <w:rFonts w:ascii="Times New Roman" w:hAnsi="Times New Roman" w:cs="Times New Roman"/>
          <w:b/>
          <w:sz w:val="24"/>
          <w:szCs w:val="24"/>
          <w:lang w:val="ro-RO"/>
        </w:rPr>
        <w:t>:00</w:t>
      </w:r>
      <w:r w:rsidRPr="003D34A3">
        <w:rPr>
          <w:rFonts w:ascii="Times New Roman" w:hAnsi="Times New Roman" w:cs="Times New Roman"/>
          <w:sz w:val="24"/>
          <w:szCs w:val="24"/>
          <w:lang w:val="ro-RO"/>
        </w:rPr>
        <w:t>;</w:t>
      </w:r>
    </w:p>
    <w:p w14:paraId="4186F89D" w14:textId="2E2D05C7" w:rsidR="0046709F" w:rsidRDefault="0046709F" w:rsidP="00F461A5">
      <w:pPr>
        <w:pStyle w:val="ListParagraph"/>
        <w:numPr>
          <w:ilvl w:val="0"/>
          <w:numId w:val="14"/>
        </w:numPr>
        <w:spacing w:after="0" w:line="240" w:lineRule="auto"/>
        <w:rPr>
          <w:rFonts w:ascii="Times New Roman" w:hAnsi="Times New Roman" w:cs="Times New Roman"/>
          <w:sz w:val="24"/>
          <w:szCs w:val="24"/>
          <w:lang w:val="ro-RO"/>
        </w:rPr>
      </w:pPr>
      <w:r w:rsidRPr="0046709F">
        <w:rPr>
          <w:rFonts w:ascii="Times New Roman" w:hAnsi="Times New Roman" w:cs="Times New Roman"/>
          <w:sz w:val="24"/>
          <w:szCs w:val="24"/>
          <w:lang w:val="ro-RO"/>
        </w:rPr>
        <w:t>Depunerea contestațiilor în urma</w:t>
      </w:r>
      <w:r>
        <w:rPr>
          <w:rFonts w:ascii="Times New Roman" w:hAnsi="Times New Roman" w:cs="Times New Roman"/>
          <w:sz w:val="24"/>
          <w:szCs w:val="24"/>
          <w:lang w:val="ro-RO"/>
        </w:rPr>
        <w:t xml:space="preserve"> selecției dosarelor:</w:t>
      </w:r>
      <w:r w:rsidR="005808B5">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13</w:t>
      </w:r>
      <w:r w:rsidRPr="0046709F">
        <w:rPr>
          <w:rFonts w:ascii="Times New Roman" w:hAnsi="Times New Roman" w:cs="Times New Roman"/>
          <w:b/>
          <w:sz w:val="24"/>
          <w:szCs w:val="24"/>
          <w:lang w:val="ro-RO"/>
        </w:rPr>
        <w:t>.11.2026</w:t>
      </w:r>
      <w:r w:rsidRPr="0046709F">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ora 10:00-12</w:t>
      </w:r>
      <w:r w:rsidRPr="0046709F">
        <w:rPr>
          <w:rFonts w:ascii="Times New Roman" w:hAnsi="Times New Roman" w:cs="Times New Roman"/>
          <w:b/>
          <w:sz w:val="24"/>
          <w:szCs w:val="24"/>
          <w:lang w:val="ro-RO"/>
        </w:rPr>
        <w:t>:00</w:t>
      </w:r>
      <w:r w:rsidRPr="0046709F">
        <w:rPr>
          <w:rFonts w:ascii="Times New Roman" w:hAnsi="Times New Roman" w:cs="Times New Roman"/>
          <w:sz w:val="24"/>
          <w:szCs w:val="24"/>
          <w:lang w:val="ro-RO"/>
        </w:rPr>
        <w:t>;</w:t>
      </w:r>
    </w:p>
    <w:p w14:paraId="4F2CD7DB" w14:textId="36495ECF" w:rsidR="0046709F" w:rsidRPr="003D34A3" w:rsidRDefault="0046709F" w:rsidP="00F461A5">
      <w:pPr>
        <w:pStyle w:val="ListParagraph"/>
        <w:numPr>
          <w:ilvl w:val="0"/>
          <w:numId w:val="14"/>
        </w:numPr>
        <w:spacing w:after="0" w:line="240" w:lineRule="auto"/>
        <w:rPr>
          <w:rFonts w:ascii="Times New Roman" w:hAnsi="Times New Roman" w:cs="Times New Roman"/>
          <w:sz w:val="24"/>
          <w:szCs w:val="24"/>
          <w:lang w:val="ro-RO"/>
        </w:rPr>
      </w:pPr>
      <w:r w:rsidRPr="00687E3C">
        <w:rPr>
          <w:rFonts w:ascii="Times New Roman" w:hAnsi="Times New Roman" w:cs="Times New Roman"/>
          <w:sz w:val="24"/>
          <w:szCs w:val="24"/>
          <w:lang w:val="ro-RO"/>
        </w:rPr>
        <w:t xml:space="preserve">Afișarea rezultatelor după </w:t>
      </w:r>
      <w:r>
        <w:rPr>
          <w:rFonts w:ascii="Times New Roman" w:hAnsi="Times New Roman" w:cs="Times New Roman"/>
          <w:sz w:val="24"/>
          <w:szCs w:val="24"/>
          <w:lang w:val="ro-RO"/>
        </w:rPr>
        <w:t xml:space="preserve">soluționarea </w:t>
      </w:r>
      <w:r w:rsidRPr="003D34A3">
        <w:rPr>
          <w:rFonts w:ascii="Times New Roman" w:hAnsi="Times New Roman" w:cs="Times New Roman"/>
          <w:sz w:val="24"/>
          <w:szCs w:val="24"/>
          <w:lang w:val="ro-RO"/>
        </w:rPr>
        <w:t>contestațiilor în urma</w:t>
      </w:r>
      <w:r>
        <w:rPr>
          <w:rFonts w:ascii="Times New Roman" w:hAnsi="Times New Roman" w:cs="Times New Roman"/>
          <w:sz w:val="24"/>
          <w:szCs w:val="24"/>
          <w:lang w:val="ro-RO"/>
        </w:rPr>
        <w:t xml:space="preserve"> contestațiilor,</w:t>
      </w:r>
      <w:r w:rsidR="005808B5">
        <w:rPr>
          <w:rFonts w:ascii="Times New Roman" w:hAnsi="Times New Roman" w:cs="Times New Roman"/>
          <w:b/>
          <w:sz w:val="24"/>
          <w:szCs w:val="24"/>
          <w:lang w:val="ro-RO"/>
        </w:rPr>
        <w:t>13</w:t>
      </w:r>
      <w:r w:rsidRPr="0046709F">
        <w:rPr>
          <w:rFonts w:ascii="Times New Roman" w:hAnsi="Times New Roman" w:cs="Times New Roman"/>
          <w:b/>
          <w:sz w:val="24"/>
          <w:szCs w:val="24"/>
          <w:lang w:val="ro-RO"/>
        </w:rPr>
        <w:t>.11.2026</w:t>
      </w:r>
      <w:r>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ora 16</w:t>
      </w:r>
      <w:r w:rsidRPr="0046709F">
        <w:rPr>
          <w:rFonts w:ascii="Times New Roman" w:hAnsi="Times New Roman" w:cs="Times New Roman"/>
          <w:b/>
          <w:sz w:val="24"/>
          <w:szCs w:val="24"/>
          <w:lang w:val="ro-RO"/>
        </w:rPr>
        <w:t>:00</w:t>
      </w:r>
      <w:r>
        <w:rPr>
          <w:rFonts w:ascii="Times New Roman" w:hAnsi="Times New Roman" w:cs="Times New Roman"/>
          <w:b/>
          <w:sz w:val="24"/>
          <w:szCs w:val="24"/>
          <w:lang w:val="ro-RO"/>
        </w:rPr>
        <w:t>;</w:t>
      </w:r>
    </w:p>
    <w:p w14:paraId="7D60E42B" w14:textId="2C4186B7"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b/>
          <w:sz w:val="24"/>
          <w:szCs w:val="24"/>
          <w:lang w:val="ro-RO"/>
        </w:rPr>
        <w:t>Susținerea probei scrise</w:t>
      </w:r>
      <w:r w:rsidRPr="003D34A3">
        <w:rPr>
          <w:rFonts w:ascii="Times New Roman" w:hAnsi="Times New Roman" w:cs="Times New Roman"/>
          <w:sz w:val="24"/>
          <w:szCs w:val="24"/>
          <w:lang w:val="ro-RO"/>
        </w:rPr>
        <w:t xml:space="preserve"> (sediul unității): </w:t>
      </w:r>
      <w:r w:rsidR="005808B5">
        <w:rPr>
          <w:rFonts w:ascii="Times New Roman" w:hAnsi="Times New Roman" w:cs="Times New Roman"/>
          <w:b/>
          <w:sz w:val="24"/>
          <w:szCs w:val="24"/>
          <w:lang w:val="ro-RO"/>
        </w:rPr>
        <w:t>16</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11.2026</w:t>
      </w:r>
      <w:r w:rsidR="00880105" w:rsidRPr="003D34A3">
        <w:rPr>
          <w:rFonts w:ascii="Times New Roman" w:hAnsi="Times New Roman" w:cs="Times New Roman"/>
          <w:b/>
          <w:sz w:val="24"/>
          <w:szCs w:val="24"/>
          <w:lang w:val="ro-RO"/>
        </w:rPr>
        <w:t>, ora 09</w:t>
      </w:r>
      <w:r w:rsidRPr="003D34A3">
        <w:rPr>
          <w:rFonts w:ascii="Times New Roman" w:hAnsi="Times New Roman" w:cs="Times New Roman"/>
          <w:b/>
          <w:sz w:val="24"/>
          <w:szCs w:val="24"/>
          <w:lang w:val="ro-RO"/>
        </w:rPr>
        <w:t>:00-12:00</w:t>
      </w:r>
      <w:r w:rsidR="00880105" w:rsidRPr="003D34A3">
        <w:rPr>
          <w:rFonts w:ascii="Times New Roman" w:hAnsi="Times New Roman" w:cs="Times New Roman"/>
          <w:sz w:val="24"/>
          <w:szCs w:val="24"/>
          <w:lang w:val="ro-RO"/>
        </w:rPr>
        <w:t xml:space="preserve"> (candidații se vor prezenta la sediul unității cu cel puțin o oră înainte de începerea concursului);</w:t>
      </w:r>
    </w:p>
    <w:p w14:paraId="091E36B1" w14:textId="1F475534"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Afișarea rezultatelor probei scrise: </w:t>
      </w:r>
      <w:r w:rsidR="005808B5">
        <w:rPr>
          <w:rFonts w:ascii="Times New Roman" w:hAnsi="Times New Roman" w:cs="Times New Roman"/>
          <w:b/>
          <w:sz w:val="24"/>
          <w:szCs w:val="24"/>
          <w:lang w:val="ro-RO"/>
        </w:rPr>
        <w:t>16</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Pr="003D34A3">
        <w:rPr>
          <w:rFonts w:ascii="Times New Roman" w:hAnsi="Times New Roman" w:cs="Times New Roman"/>
          <w:b/>
          <w:sz w:val="24"/>
          <w:szCs w:val="24"/>
          <w:lang w:val="ro-RO"/>
        </w:rPr>
        <w:t>, ora 1</w:t>
      </w:r>
      <w:r w:rsidR="00652EF8" w:rsidRPr="003D34A3">
        <w:rPr>
          <w:rFonts w:ascii="Times New Roman" w:hAnsi="Times New Roman" w:cs="Times New Roman"/>
          <w:b/>
          <w:sz w:val="24"/>
          <w:szCs w:val="24"/>
          <w:lang w:val="ro-RO"/>
        </w:rPr>
        <w:t>5</w:t>
      </w:r>
      <w:r w:rsidRPr="003D34A3">
        <w:rPr>
          <w:rFonts w:ascii="Times New Roman" w:hAnsi="Times New Roman" w:cs="Times New Roman"/>
          <w:b/>
          <w:sz w:val="24"/>
          <w:szCs w:val="24"/>
          <w:lang w:val="ro-RO"/>
        </w:rPr>
        <w:t>:00</w:t>
      </w:r>
      <w:r w:rsidRPr="003D34A3">
        <w:rPr>
          <w:rFonts w:ascii="Times New Roman" w:hAnsi="Times New Roman" w:cs="Times New Roman"/>
          <w:sz w:val="24"/>
          <w:szCs w:val="24"/>
          <w:lang w:val="ro-RO"/>
        </w:rPr>
        <w:t>;</w:t>
      </w:r>
    </w:p>
    <w:p w14:paraId="6724DB85" w14:textId="3D927CB8"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 xml:space="preserve">Depunerea contestațiilor în urma susținerii probei scrise: </w:t>
      </w:r>
      <w:r w:rsidR="005808B5">
        <w:rPr>
          <w:rFonts w:ascii="Times New Roman" w:hAnsi="Times New Roman" w:cs="Times New Roman"/>
          <w:b/>
          <w:sz w:val="24"/>
          <w:szCs w:val="24"/>
          <w:lang w:val="ro-RO"/>
        </w:rPr>
        <w:t>17</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00335BD9">
        <w:rPr>
          <w:rFonts w:ascii="Times New Roman" w:hAnsi="Times New Roman" w:cs="Times New Roman"/>
          <w:b/>
          <w:sz w:val="24"/>
          <w:szCs w:val="24"/>
          <w:lang w:val="ro-RO"/>
        </w:rPr>
        <w:t>, ora 10:00 -</w:t>
      </w:r>
      <w:r w:rsidRPr="003D34A3">
        <w:rPr>
          <w:rFonts w:ascii="Times New Roman" w:hAnsi="Times New Roman" w:cs="Times New Roman"/>
          <w:b/>
          <w:sz w:val="24"/>
          <w:szCs w:val="24"/>
          <w:lang w:val="ro-RO"/>
        </w:rPr>
        <w:t xml:space="preserve"> 12:00</w:t>
      </w:r>
      <w:r w:rsidRPr="003D34A3">
        <w:rPr>
          <w:rFonts w:ascii="Times New Roman" w:hAnsi="Times New Roman" w:cs="Times New Roman"/>
          <w:sz w:val="24"/>
          <w:szCs w:val="24"/>
          <w:lang w:val="ro-RO"/>
        </w:rPr>
        <w:t>;</w:t>
      </w:r>
    </w:p>
    <w:p w14:paraId="0C067881" w14:textId="60DEC7BC" w:rsidR="00A17B28" w:rsidRPr="003D34A3"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Afișarea rezultatelor contestațiilor în urma su</w:t>
      </w:r>
      <w:r w:rsidR="008D3751">
        <w:rPr>
          <w:rFonts w:ascii="Times New Roman" w:hAnsi="Times New Roman" w:cs="Times New Roman"/>
          <w:sz w:val="24"/>
          <w:szCs w:val="24"/>
          <w:lang w:val="ro-RO"/>
        </w:rPr>
        <w:t>s</w:t>
      </w:r>
      <w:r w:rsidRPr="003D34A3">
        <w:rPr>
          <w:rFonts w:ascii="Times New Roman" w:hAnsi="Times New Roman" w:cs="Times New Roman"/>
          <w:sz w:val="24"/>
          <w:szCs w:val="24"/>
          <w:lang w:val="ro-RO"/>
        </w:rPr>
        <w:t xml:space="preserve">ținerii probei scrise: </w:t>
      </w:r>
      <w:r w:rsidR="005808B5">
        <w:rPr>
          <w:rFonts w:ascii="Times New Roman" w:hAnsi="Times New Roman" w:cs="Times New Roman"/>
          <w:b/>
          <w:sz w:val="24"/>
          <w:szCs w:val="24"/>
          <w:lang w:val="ro-RO"/>
        </w:rPr>
        <w:t>17</w:t>
      </w:r>
      <w:r w:rsidR="00412B0B" w:rsidRPr="003D34A3">
        <w:rPr>
          <w:rFonts w:ascii="Times New Roman" w:hAnsi="Times New Roman" w:cs="Times New Roman"/>
          <w:b/>
          <w:sz w:val="24"/>
          <w:szCs w:val="24"/>
          <w:lang w:val="ro-RO"/>
        </w:rPr>
        <w:t>.</w:t>
      </w:r>
      <w:r w:rsidR="00652EF8" w:rsidRPr="003D34A3">
        <w:rPr>
          <w:rFonts w:ascii="Times New Roman" w:hAnsi="Times New Roman" w:cs="Times New Roman"/>
          <w:b/>
          <w:sz w:val="24"/>
          <w:szCs w:val="24"/>
          <w:lang w:val="ro-RO"/>
        </w:rPr>
        <w:t>11</w:t>
      </w:r>
      <w:r w:rsidRPr="003D34A3">
        <w:rPr>
          <w:rFonts w:ascii="Times New Roman" w:hAnsi="Times New Roman" w:cs="Times New Roman"/>
          <w:b/>
          <w:sz w:val="24"/>
          <w:szCs w:val="24"/>
          <w:lang w:val="ro-RO"/>
        </w:rPr>
        <w:t>.202</w:t>
      </w:r>
      <w:r w:rsidR="00652EF8" w:rsidRPr="003D34A3">
        <w:rPr>
          <w:rFonts w:ascii="Times New Roman" w:hAnsi="Times New Roman" w:cs="Times New Roman"/>
          <w:b/>
          <w:sz w:val="24"/>
          <w:szCs w:val="24"/>
          <w:lang w:val="ro-RO"/>
        </w:rPr>
        <w:t>6</w:t>
      </w:r>
      <w:r w:rsidRPr="003D34A3">
        <w:rPr>
          <w:rFonts w:ascii="Times New Roman" w:hAnsi="Times New Roman" w:cs="Times New Roman"/>
          <w:b/>
          <w:sz w:val="24"/>
          <w:szCs w:val="24"/>
          <w:lang w:val="ro-RO"/>
        </w:rPr>
        <w:t>, ora 15:00</w:t>
      </w:r>
      <w:r w:rsidRPr="003D34A3">
        <w:rPr>
          <w:rFonts w:ascii="Times New Roman" w:hAnsi="Times New Roman" w:cs="Times New Roman"/>
          <w:sz w:val="24"/>
          <w:szCs w:val="24"/>
          <w:lang w:val="ro-RO"/>
        </w:rPr>
        <w:t>;</w:t>
      </w:r>
    </w:p>
    <w:p w14:paraId="6F4991A7" w14:textId="7EAFEB99" w:rsidR="00A17B28" w:rsidRPr="001B4BE8" w:rsidRDefault="00D71A21" w:rsidP="00F461A5">
      <w:pPr>
        <w:pStyle w:val="ListParagraph"/>
        <w:numPr>
          <w:ilvl w:val="0"/>
          <w:numId w:val="14"/>
        </w:numPr>
        <w:spacing w:after="0" w:line="240" w:lineRule="auto"/>
        <w:rPr>
          <w:rFonts w:ascii="Times New Roman" w:hAnsi="Times New Roman" w:cs="Times New Roman"/>
          <w:sz w:val="24"/>
          <w:szCs w:val="24"/>
          <w:lang w:val="ro-RO"/>
        </w:rPr>
      </w:pPr>
      <w:r w:rsidRPr="001B4BE8">
        <w:rPr>
          <w:rFonts w:ascii="Times New Roman" w:hAnsi="Times New Roman" w:cs="Times New Roman"/>
          <w:b/>
          <w:sz w:val="24"/>
          <w:szCs w:val="24"/>
          <w:lang w:val="ro-RO"/>
        </w:rPr>
        <w:t xml:space="preserve">Susținere </w:t>
      </w:r>
      <w:r w:rsidR="00B65DB4">
        <w:rPr>
          <w:rFonts w:ascii="Times New Roman" w:hAnsi="Times New Roman" w:cs="Times New Roman"/>
          <w:b/>
          <w:sz w:val="24"/>
          <w:szCs w:val="24"/>
          <w:lang w:val="ro-RO"/>
        </w:rPr>
        <w:t>interviu</w:t>
      </w:r>
      <w:r w:rsidR="00A17B28" w:rsidRPr="001B4BE8">
        <w:rPr>
          <w:rFonts w:ascii="Times New Roman" w:hAnsi="Times New Roman" w:cs="Times New Roman"/>
          <w:sz w:val="24"/>
          <w:szCs w:val="24"/>
          <w:lang w:val="ro-RO"/>
        </w:rPr>
        <w:t xml:space="preserve"> (sediul unității): </w:t>
      </w:r>
      <w:r w:rsidR="005808B5" w:rsidRPr="001B4BE8">
        <w:rPr>
          <w:rFonts w:ascii="Times New Roman" w:hAnsi="Times New Roman" w:cs="Times New Roman"/>
          <w:b/>
          <w:sz w:val="24"/>
          <w:szCs w:val="24"/>
          <w:lang w:val="ro-RO"/>
        </w:rPr>
        <w:t>18</w:t>
      </w:r>
      <w:r w:rsidR="00412B0B" w:rsidRPr="001B4BE8">
        <w:rPr>
          <w:rFonts w:ascii="Times New Roman" w:hAnsi="Times New Roman" w:cs="Times New Roman"/>
          <w:b/>
          <w:sz w:val="24"/>
          <w:szCs w:val="24"/>
          <w:lang w:val="ro-RO"/>
        </w:rPr>
        <w:t>.</w:t>
      </w:r>
      <w:r w:rsidR="00652EF8" w:rsidRPr="001B4BE8">
        <w:rPr>
          <w:rFonts w:ascii="Times New Roman" w:hAnsi="Times New Roman" w:cs="Times New Roman"/>
          <w:b/>
          <w:sz w:val="24"/>
          <w:szCs w:val="24"/>
          <w:lang w:val="ro-RO"/>
        </w:rPr>
        <w:t>11</w:t>
      </w:r>
      <w:r w:rsidR="000022B6" w:rsidRPr="001B4BE8">
        <w:rPr>
          <w:rFonts w:ascii="Times New Roman" w:hAnsi="Times New Roman" w:cs="Times New Roman"/>
          <w:b/>
          <w:sz w:val="24"/>
          <w:szCs w:val="24"/>
          <w:lang w:val="ro-RO"/>
        </w:rPr>
        <w:t>.202</w:t>
      </w:r>
      <w:r w:rsidR="00652EF8" w:rsidRPr="001B4BE8">
        <w:rPr>
          <w:rFonts w:ascii="Times New Roman" w:hAnsi="Times New Roman" w:cs="Times New Roman"/>
          <w:b/>
          <w:sz w:val="24"/>
          <w:szCs w:val="24"/>
          <w:lang w:val="ro-RO"/>
        </w:rPr>
        <w:t>6</w:t>
      </w:r>
      <w:r w:rsidR="000022B6" w:rsidRPr="001B4BE8">
        <w:rPr>
          <w:rFonts w:ascii="Times New Roman" w:hAnsi="Times New Roman" w:cs="Times New Roman"/>
          <w:b/>
          <w:sz w:val="24"/>
          <w:szCs w:val="24"/>
          <w:lang w:val="ro-RO"/>
        </w:rPr>
        <w:t>, ora 09</w:t>
      </w:r>
      <w:r w:rsidR="00335BD9">
        <w:rPr>
          <w:rFonts w:ascii="Times New Roman" w:hAnsi="Times New Roman" w:cs="Times New Roman"/>
          <w:b/>
          <w:sz w:val="24"/>
          <w:szCs w:val="24"/>
          <w:lang w:val="ro-RO"/>
        </w:rPr>
        <w:t>:00 -</w:t>
      </w:r>
      <w:r w:rsidR="00A17B28" w:rsidRPr="001B4BE8">
        <w:rPr>
          <w:rFonts w:ascii="Times New Roman" w:hAnsi="Times New Roman" w:cs="Times New Roman"/>
          <w:b/>
          <w:sz w:val="24"/>
          <w:szCs w:val="24"/>
          <w:lang w:val="ro-RO"/>
        </w:rPr>
        <w:t xml:space="preserve"> 1</w:t>
      </w:r>
      <w:r w:rsidR="00652EF8" w:rsidRPr="001B4BE8">
        <w:rPr>
          <w:rFonts w:ascii="Times New Roman" w:hAnsi="Times New Roman" w:cs="Times New Roman"/>
          <w:b/>
          <w:sz w:val="24"/>
          <w:szCs w:val="24"/>
          <w:lang w:val="ro-RO"/>
        </w:rPr>
        <w:t>2</w:t>
      </w:r>
      <w:r w:rsidR="00A17B28" w:rsidRPr="001B4BE8">
        <w:rPr>
          <w:rFonts w:ascii="Times New Roman" w:hAnsi="Times New Roman" w:cs="Times New Roman"/>
          <w:b/>
          <w:sz w:val="24"/>
          <w:szCs w:val="24"/>
          <w:lang w:val="ro-RO"/>
        </w:rPr>
        <w:t>:00</w:t>
      </w:r>
      <w:r w:rsidR="00A17B28" w:rsidRPr="001B4BE8">
        <w:rPr>
          <w:rFonts w:ascii="Times New Roman" w:hAnsi="Times New Roman" w:cs="Times New Roman"/>
          <w:sz w:val="24"/>
          <w:szCs w:val="24"/>
          <w:lang w:val="ro-RO"/>
        </w:rPr>
        <w:t>;</w:t>
      </w:r>
    </w:p>
    <w:p w14:paraId="2E083B53" w14:textId="01B73345" w:rsidR="00687E3C" w:rsidRDefault="00687E3C"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Afișa</w:t>
      </w:r>
      <w:r w:rsidR="00B65DB4">
        <w:rPr>
          <w:rFonts w:ascii="Times New Roman" w:hAnsi="Times New Roman" w:cs="Times New Roman"/>
          <w:sz w:val="24"/>
          <w:szCs w:val="24"/>
          <w:lang w:val="ro-RO"/>
        </w:rPr>
        <w:t>rea rezultatelor interviului</w:t>
      </w:r>
      <w:r w:rsidRPr="003D34A3">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18</w:t>
      </w:r>
      <w:r w:rsidRPr="003D34A3">
        <w:rPr>
          <w:rFonts w:ascii="Times New Roman" w:hAnsi="Times New Roman" w:cs="Times New Roman"/>
          <w:b/>
          <w:sz w:val="24"/>
          <w:szCs w:val="24"/>
          <w:lang w:val="ro-RO"/>
        </w:rPr>
        <w:t>.11.2026, ora 1</w:t>
      </w:r>
      <w:r w:rsidR="005808B5">
        <w:rPr>
          <w:rFonts w:ascii="Times New Roman" w:hAnsi="Times New Roman" w:cs="Times New Roman"/>
          <w:b/>
          <w:sz w:val="24"/>
          <w:szCs w:val="24"/>
          <w:lang w:val="ro-RO"/>
        </w:rPr>
        <w:t>5</w:t>
      </w:r>
      <w:r w:rsidRPr="003D34A3">
        <w:rPr>
          <w:rFonts w:ascii="Times New Roman" w:hAnsi="Times New Roman" w:cs="Times New Roman"/>
          <w:b/>
          <w:sz w:val="24"/>
          <w:szCs w:val="24"/>
          <w:lang w:val="ro-RO"/>
        </w:rPr>
        <w:t>:00</w:t>
      </w:r>
      <w:r>
        <w:rPr>
          <w:rFonts w:ascii="Times New Roman" w:hAnsi="Times New Roman" w:cs="Times New Roman"/>
          <w:b/>
          <w:sz w:val="24"/>
          <w:szCs w:val="24"/>
          <w:lang w:val="ro-RO"/>
        </w:rPr>
        <w:t>;</w:t>
      </w:r>
    </w:p>
    <w:p w14:paraId="1405F6E0" w14:textId="73AAE8AA" w:rsidR="00687E3C" w:rsidRPr="003D34A3" w:rsidRDefault="00687E3C" w:rsidP="00F461A5">
      <w:pPr>
        <w:pStyle w:val="ListParagraph"/>
        <w:numPr>
          <w:ilvl w:val="0"/>
          <w:numId w:val="14"/>
        </w:numPr>
        <w:spacing w:after="0" w:line="240" w:lineRule="auto"/>
        <w:rPr>
          <w:rFonts w:ascii="Times New Roman" w:hAnsi="Times New Roman" w:cs="Times New Roman"/>
          <w:sz w:val="24"/>
          <w:szCs w:val="24"/>
          <w:lang w:val="ro-RO"/>
        </w:rPr>
      </w:pPr>
      <w:r w:rsidRPr="003D34A3">
        <w:rPr>
          <w:rFonts w:ascii="Times New Roman" w:hAnsi="Times New Roman" w:cs="Times New Roman"/>
          <w:sz w:val="24"/>
          <w:szCs w:val="24"/>
          <w:lang w:val="ro-RO"/>
        </w:rPr>
        <w:t>Depunerea contestațiilor în urma susținerii</w:t>
      </w:r>
      <w:r w:rsidR="00B65DB4">
        <w:rPr>
          <w:rFonts w:ascii="Times New Roman" w:hAnsi="Times New Roman" w:cs="Times New Roman"/>
          <w:sz w:val="24"/>
          <w:szCs w:val="24"/>
          <w:lang w:val="ro-RO"/>
        </w:rPr>
        <w:t xml:space="preserve"> interviului</w:t>
      </w:r>
      <w:r>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18</w:t>
      </w:r>
      <w:r w:rsidRPr="003D34A3">
        <w:rPr>
          <w:rFonts w:ascii="Times New Roman" w:hAnsi="Times New Roman" w:cs="Times New Roman"/>
          <w:b/>
          <w:sz w:val="24"/>
          <w:szCs w:val="24"/>
          <w:lang w:val="ro-RO"/>
        </w:rPr>
        <w:t>.11.2026, ora</w:t>
      </w:r>
      <w:r w:rsidR="005808B5">
        <w:rPr>
          <w:rFonts w:ascii="Times New Roman" w:hAnsi="Times New Roman" w:cs="Times New Roman"/>
          <w:b/>
          <w:sz w:val="24"/>
          <w:szCs w:val="24"/>
          <w:lang w:val="ro-RO"/>
        </w:rPr>
        <w:t xml:space="preserve"> 15</w:t>
      </w:r>
      <w:r>
        <w:rPr>
          <w:rFonts w:ascii="Times New Roman" w:hAnsi="Times New Roman" w:cs="Times New Roman"/>
          <w:b/>
          <w:sz w:val="24"/>
          <w:szCs w:val="24"/>
          <w:lang w:val="ro-RO"/>
        </w:rPr>
        <w:t>:00-16:00;</w:t>
      </w:r>
    </w:p>
    <w:p w14:paraId="120CD307" w14:textId="7EACBFA2" w:rsidR="00687E3C"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687E3C">
        <w:rPr>
          <w:rFonts w:ascii="Times New Roman" w:hAnsi="Times New Roman" w:cs="Times New Roman"/>
          <w:sz w:val="24"/>
          <w:szCs w:val="24"/>
          <w:lang w:val="ro-RO"/>
        </w:rPr>
        <w:t xml:space="preserve">Afișarea rezultatelor </w:t>
      </w:r>
      <w:r w:rsidR="00687E3C" w:rsidRPr="00687E3C">
        <w:rPr>
          <w:rFonts w:ascii="Times New Roman" w:hAnsi="Times New Roman" w:cs="Times New Roman"/>
          <w:sz w:val="24"/>
          <w:szCs w:val="24"/>
          <w:lang w:val="ro-RO"/>
        </w:rPr>
        <w:t xml:space="preserve">după </w:t>
      </w:r>
      <w:r w:rsidR="00687E3C">
        <w:rPr>
          <w:rFonts w:ascii="Times New Roman" w:hAnsi="Times New Roman" w:cs="Times New Roman"/>
          <w:sz w:val="24"/>
          <w:szCs w:val="24"/>
          <w:lang w:val="ro-RO"/>
        </w:rPr>
        <w:t xml:space="preserve">soluționarea </w:t>
      </w:r>
      <w:r w:rsidR="00687E3C" w:rsidRPr="003D34A3">
        <w:rPr>
          <w:rFonts w:ascii="Times New Roman" w:hAnsi="Times New Roman" w:cs="Times New Roman"/>
          <w:sz w:val="24"/>
          <w:szCs w:val="24"/>
          <w:lang w:val="ro-RO"/>
        </w:rPr>
        <w:t>contestațiilor în urma susținerii</w:t>
      </w:r>
      <w:r w:rsidR="00687E3C">
        <w:rPr>
          <w:rFonts w:ascii="Times New Roman" w:hAnsi="Times New Roman" w:cs="Times New Roman"/>
          <w:sz w:val="24"/>
          <w:szCs w:val="24"/>
          <w:lang w:val="ro-RO"/>
        </w:rPr>
        <w:t xml:space="preserve"> interviului</w:t>
      </w:r>
      <w:r w:rsidR="00883050">
        <w:rPr>
          <w:rFonts w:ascii="Times New Roman" w:hAnsi="Times New Roman" w:cs="Times New Roman"/>
          <w:sz w:val="24"/>
          <w:szCs w:val="24"/>
          <w:lang w:val="ro-RO"/>
        </w:rPr>
        <w:t>:</w:t>
      </w:r>
      <w:r w:rsidR="00687E3C" w:rsidRPr="00687E3C">
        <w:rPr>
          <w:rFonts w:ascii="Times New Roman" w:hAnsi="Times New Roman" w:cs="Times New Roman"/>
          <w:sz w:val="24"/>
          <w:szCs w:val="24"/>
          <w:lang w:val="ro-RO"/>
        </w:rPr>
        <w:t xml:space="preserve"> </w:t>
      </w:r>
      <w:r w:rsidR="005808B5">
        <w:rPr>
          <w:rFonts w:ascii="Times New Roman" w:hAnsi="Times New Roman" w:cs="Times New Roman"/>
          <w:b/>
          <w:sz w:val="24"/>
          <w:szCs w:val="24"/>
          <w:lang w:val="ro-RO"/>
        </w:rPr>
        <w:t>19</w:t>
      </w:r>
      <w:r w:rsidR="00883050" w:rsidRPr="00883050">
        <w:rPr>
          <w:rFonts w:ascii="Times New Roman" w:hAnsi="Times New Roman" w:cs="Times New Roman"/>
          <w:b/>
          <w:sz w:val="24"/>
          <w:szCs w:val="24"/>
          <w:lang w:val="ro-RO"/>
        </w:rPr>
        <w:t>.11.2026, ora 1</w:t>
      </w:r>
      <w:r w:rsidR="00883050">
        <w:rPr>
          <w:rFonts w:ascii="Times New Roman" w:hAnsi="Times New Roman" w:cs="Times New Roman"/>
          <w:b/>
          <w:sz w:val="24"/>
          <w:szCs w:val="24"/>
          <w:lang w:val="ro-RO"/>
        </w:rPr>
        <w:t>2</w:t>
      </w:r>
      <w:r w:rsidR="00883050" w:rsidRPr="00883050">
        <w:rPr>
          <w:rFonts w:ascii="Times New Roman" w:hAnsi="Times New Roman" w:cs="Times New Roman"/>
          <w:b/>
          <w:sz w:val="24"/>
          <w:szCs w:val="24"/>
          <w:lang w:val="ro-RO"/>
        </w:rPr>
        <w:t>:00</w:t>
      </w:r>
      <w:r w:rsidR="00883050">
        <w:rPr>
          <w:rFonts w:ascii="Times New Roman" w:hAnsi="Times New Roman" w:cs="Times New Roman"/>
          <w:sz w:val="24"/>
          <w:szCs w:val="24"/>
          <w:lang w:val="ro-RO"/>
        </w:rPr>
        <w:t>;</w:t>
      </w:r>
    </w:p>
    <w:p w14:paraId="780399C2" w14:textId="5EDDABC6" w:rsidR="0038229D" w:rsidRPr="00687E3C" w:rsidRDefault="00A17B28" w:rsidP="00F461A5">
      <w:pPr>
        <w:pStyle w:val="ListParagraph"/>
        <w:numPr>
          <w:ilvl w:val="0"/>
          <w:numId w:val="14"/>
        </w:numPr>
        <w:spacing w:after="0" w:line="240" w:lineRule="auto"/>
        <w:rPr>
          <w:rFonts w:ascii="Times New Roman" w:hAnsi="Times New Roman" w:cs="Times New Roman"/>
          <w:sz w:val="24"/>
          <w:szCs w:val="24"/>
          <w:lang w:val="ro-RO"/>
        </w:rPr>
      </w:pPr>
      <w:r w:rsidRPr="00687E3C">
        <w:rPr>
          <w:rFonts w:ascii="Times New Roman" w:hAnsi="Times New Roman" w:cs="Times New Roman"/>
          <w:sz w:val="24"/>
          <w:szCs w:val="24"/>
          <w:lang w:val="ro-RO"/>
        </w:rPr>
        <w:t xml:space="preserve">Afișarea rezultatelor finale: </w:t>
      </w:r>
      <w:r w:rsidR="005808B5">
        <w:rPr>
          <w:rFonts w:ascii="Times New Roman" w:hAnsi="Times New Roman" w:cs="Times New Roman"/>
          <w:b/>
          <w:sz w:val="24"/>
          <w:szCs w:val="24"/>
          <w:lang w:val="ro-RO"/>
        </w:rPr>
        <w:t>19</w:t>
      </w:r>
      <w:r w:rsidR="00412B0B" w:rsidRPr="00687E3C">
        <w:rPr>
          <w:rFonts w:ascii="Times New Roman" w:hAnsi="Times New Roman" w:cs="Times New Roman"/>
          <w:b/>
          <w:sz w:val="24"/>
          <w:szCs w:val="24"/>
          <w:lang w:val="ro-RO"/>
        </w:rPr>
        <w:t>.</w:t>
      </w:r>
      <w:r w:rsidR="00652EF8" w:rsidRPr="00687E3C">
        <w:rPr>
          <w:rFonts w:ascii="Times New Roman" w:hAnsi="Times New Roman" w:cs="Times New Roman"/>
          <w:b/>
          <w:sz w:val="24"/>
          <w:szCs w:val="24"/>
          <w:lang w:val="ro-RO"/>
        </w:rPr>
        <w:t>11</w:t>
      </w:r>
      <w:r w:rsidRPr="00687E3C">
        <w:rPr>
          <w:rFonts w:ascii="Times New Roman" w:hAnsi="Times New Roman" w:cs="Times New Roman"/>
          <w:b/>
          <w:sz w:val="24"/>
          <w:szCs w:val="24"/>
          <w:lang w:val="ro-RO"/>
        </w:rPr>
        <w:t>.202</w:t>
      </w:r>
      <w:r w:rsidR="00652EF8" w:rsidRPr="00687E3C">
        <w:rPr>
          <w:rFonts w:ascii="Times New Roman" w:hAnsi="Times New Roman" w:cs="Times New Roman"/>
          <w:b/>
          <w:sz w:val="24"/>
          <w:szCs w:val="24"/>
          <w:lang w:val="ro-RO"/>
        </w:rPr>
        <w:t>6</w:t>
      </w:r>
      <w:r w:rsidRPr="00687E3C">
        <w:rPr>
          <w:rFonts w:ascii="Times New Roman" w:hAnsi="Times New Roman" w:cs="Times New Roman"/>
          <w:b/>
          <w:sz w:val="24"/>
          <w:szCs w:val="24"/>
          <w:lang w:val="ro-RO"/>
        </w:rPr>
        <w:t>, ora 1</w:t>
      </w:r>
      <w:r w:rsidR="00B971ED" w:rsidRPr="00687E3C">
        <w:rPr>
          <w:rFonts w:ascii="Times New Roman" w:hAnsi="Times New Roman" w:cs="Times New Roman"/>
          <w:b/>
          <w:sz w:val="24"/>
          <w:szCs w:val="24"/>
          <w:lang w:val="ro-RO"/>
        </w:rPr>
        <w:t>6</w:t>
      </w:r>
      <w:r w:rsidRPr="00687E3C">
        <w:rPr>
          <w:rFonts w:ascii="Times New Roman" w:hAnsi="Times New Roman" w:cs="Times New Roman"/>
          <w:b/>
          <w:sz w:val="24"/>
          <w:szCs w:val="24"/>
          <w:lang w:val="ro-RO"/>
        </w:rPr>
        <w:t>:00</w:t>
      </w:r>
      <w:r w:rsidR="00883050">
        <w:rPr>
          <w:rFonts w:ascii="Times New Roman" w:hAnsi="Times New Roman" w:cs="Times New Roman"/>
          <w:sz w:val="24"/>
          <w:szCs w:val="24"/>
          <w:lang w:val="ro-RO"/>
        </w:rPr>
        <w:t>.</w:t>
      </w:r>
    </w:p>
    <w:p w14:paraId="453DE493" w14:textId="7276BE3B" w:rsidR="00BC4848" w:rsidRPr="003D34A3" w:rsidRDefault="00BC4848" w:rsidP="00F461A5">
      <w:pPr>
        <w:pStyle w:val="ListParagraph"/>
        <w:spacing w:after="0" w:line="240" w:lineRule="auto"/>
        <w:jc w:val="both"/>
        <w:rPr>
          <w:rFonts w:ascii="Times New Roman" w:hAnsi="Times New Roman" w:cs="Times New Roman"/>
          <w:b/>
          <w:sz w:val="24"/>
          <w:szCs w:val="24"/>
          <w:lang w:val="ro-RO"/>
        </w:rPr>
      </w:pPr>
    </w:p>
    <w:p w14:paraId="0EFDFA0E" w14:textId="24AFE8E7" w:rsidR="00492273" w:rsidRPr="003D34A3" w:rsidRDefault="00BC4848" w:rsidP="00F461A5">
      <w:pPr>
        <w:pStyle w:val="ListParagraph"/>
        <w:spacing w:after="0" w:line="240" w:lineRule="auto"/>
        <w:ind w:left="555"/>
        <w:jc w:val="both"/>
        <w:rPr>
          <w:rFonts w:ascii="Times New Roman" w:hAnsi="Times New Roman" w:cs="Times New Roman"/>
          <w:b/>
          <w:sz w:val="24"/>
          <w:szCs w:val="24"/>
          <w:lang w:val="ro-RO"/>
        </w:rPr>
      </w:pPr>
      <w:r w:rsidRPr="003D34A3">
        <w:rPr>
          <w:rFonts w:ascii="Times New Roman" w:hAnsi="Times New Roman" w:cs="Times New Roman"/>
          <w:b/>
          <w:sz w:val="24"/>
          <w:szCs w:val="24"/>
          <w:lang w:val="ro-RO"/>
        </w:rPr>
        <w:t>Relaţii suplimentare la secretariatul insti</w:t>
      </w:r>
      <w:r w:rsidR="00516722" w:rsidRPr="003D34A3">
        <w:rPr>
          <w:rFonts w:ascii="Times New Roman" w:hAnsi="Times New Roman" w:cs="Times New Roman"/>
          <w:b/>
          <w:sz w:val="24"/>
          <w:szCs w:val="24"/>
          <w:lang w:val="ro-RO"/>
        </w:rPr>
        <w:t xml:space="preserve">tuţiei. </w:t>
      </w:r>
    </w:p>
    <w:p w14:paraId="25FC8DE3" w14:textId="64DC0086" w:rsidR="00BC4848" w:rsidRPr="003D34A3" w:rsidRDefault="00BC4848" w:rsidP="00F461A5">
      <w:pPr>
        <w:pStyle w:val="ListParagraph"/>
        <w:spacing w:after="0" w:line="240" w:lineRule="auto"/>
        <w:ind w:left="555"/>
        <w:jc w:val="both"/>
        <w:rPr>
          <w:rFonts w:ascii="Times New Roman" w:hAnsi="Times New Roman" w:cs="Times New Roman"/>
          <w:b/>
          <w:sz w:val="24"/>
          <w:szCs w:val="24"/>
          <w:lang w:val="ro-RO"/>
        </w:rPr>
      </w:pPr>
    </w:p>
    <w:p w14:paraId="3EB279D4" w14:textId="77777777" w:rsidR="00EC5540" w:rsidRPr="003D34A3" w:rsidRDefault="00EC5540" w:rsidP="00EF0C7E">
      <w:pPr>
        <w:pStyle w:val="ListParagraph"/>
        <w:spacing w:after="0" w:line="240" w:lineRule="auto"/>
        <w:ind w:hanging="720"/>
        <w:jc w:val="both"/>
        <w:rPr>
          <w:rFonts w:ascii="Times New Roman" w:hAnsi="Times New Roman" w:cs="Times New Roman"/>
          <w:b/>
          <w:bCs/>
          <w:sz w:val="24"/>
          <w:szCs w:val="24"/>
          <w:lang w:val="ro-RO"/>
        </w:rPr>
      </w:pPr>
      <w:r w:rsidRPr="003D34A3">
        <w:rPr>
          <w:rFonts w:ascii="Times New Roman" w:hAnsi="Times New Roman" w:cs="Times New Roman"/>
          <w:b/>
          <w:bCs/>
          <w:sz w:val="24"/>
          <w:szCs w:val="24"/>
          <w:lang w:val="ro-RO"/>
        </w:rPr>
        <w:t xml:space="preserve">BIBLIOGRAFIE ADMINISTRATOR DE PATRIMONIU: </w:t>
      </w:r>
    </w:p>
    <w:p w14:paraId="5E5170AF" w14:textId="77777777" w:rsidR="00516722" w:rsidRPr="003D34A3" w:rsidRDefault="00516722" w:rsidP="00EF0C7E">
      <w:pPr>
        <w:pStyle w:val="Default"/>
        <w:numPr>
          <w:ilvl w:val="0"/>
          <w:numId w:val="19"/>
        </w:numPr>
        <w:ind w:left="360" w:hanging="360"/>
        <w:jc w:val="both"/>
        <w:rPr>
          <w:color w:val="auto"/>
          <w:lang w:val="ro-RO"/>
        </w:rPr>
      </w:pPr>
      <w:r w:rsidRPr="003D34A3">
        <w:rPr>
          <w:color w:val="auto"/>
          <w:lang w:val="ro-RO"/>
        </w:rPr>
        <w:t xml:space="preserve">Legislație administrativă și organizare școlară </w:t>
      </w:r>
    </w:p>
    <w:p w14:paraId="5F854523" w14:textId="77777777" w:rsidR="00516722" w:rsidRPr="003D34A3" w:rsidRDefault="00516722" w:rsidP="00EF0C7E">
      <w:pPr>
        <w:pStyle w:val="Default"/>
        <w:numPr>
          <w:ilvl w:val="0"/>
          <w:numId w:val="22"/>
        </w:numPr>
        <w:jc w:val="both"/>
        <w:rPr>
          <w:color w:val="auto"/>
          <w:lang w:val="ro-RO"/>
        </w:rPr>
      </w:pPr>
      <w:r w:rsidRPr="003D34A3">
        <w:rPr>
          <w:b/>
          <w:bCs/>
          <w:color w:val="auto"/>
          <w:lang w:val="ro-RO"/>
        </w:rPr>
        <w:t>Legea Învățământului Preuniversitar nr. 198/2023</w:t>
      </w:r>
      <w:r w:rsidRPr="003D34A3">
        <w:rPr>
          <w:color w:val="auto"/>
          <w:lang w:val="ro-RO"/>
        </w:rPr>
        <w:t>, cu modificările și completările ulterioare ;</w:t>
      </w:r>
    </w:p>
    <w:p w14:paraId="157151A7" w14:textId="77777777" w:rsidR="00516722" w:rsidRPr="003D34A3" w:rsidRDefault="00516722" w:rsidP="00EF0C7E">
      <w:pPr>
        <w:pStyle w:val="Default"/>
        <w:numPr>
          <w:ilvl w:val="0"/>
          <w:numId w:val="22"/>
        </w:numPr>
        <w:jc w:val="both"/>
        <w:rPr>
          <w:color w:val="auto"/>
          <w:lang w:val="ro-RO"/>
        </w:rPr>
      </w:pPr>
      <w:r w:rsidRPr="003D34A3">
        <w:rPr>
          <w:b/>
          <w:bCs/>
          <w:color w:val="auto"/>
          <w:lang w:val="ro-RO"/>
        </w:rPr>
        <w:t xml:space="preserve">Ordinul nr. 5726/2024 </w:t>
      </w:r>
      <w:r w:rsidRPr="003D34A3">
        <w:rPr>
          <w:color w:val="auto"/>
          <w:lang w:val="ro-RO"/>
        </w:rPr>
        <w:t>privind aprobarea Regulamentului-cadru de organizare şi funcţionare a unităţilor de învăţământ preuniversitar (</w:t>
      </w:r>
      <w:r w:rsidRPr="003D34A3">
        <w:rPr>
          <w:b/>
          <w:bCs/>
          <w:color w:val="auto"/>
          <w:lang w:val="ro-RO"/>
        </w:rPr>
        <w:t>ROFUIP</w:t>
      </w:r>
      <w:r w:rsidRPr="003D34A3">
        <w:rPr>
          <w:color w:val="auto"/>
          <w:lang w:val="ro-RO"/>
        </w:rPr>
        <w:t>), cu modificările și completările ulterioare ;</w:t>
      </w:r>
    </w:p>
    <w:p w14:paraId="3FA2F148" w14:textId="77777777" w:rsidR="00516722" w:rsidRPr="003D34A3" w:rsidRDefault="00516722" w:rsidP="00EF0C7E">
      <w:pPr>
        <w:pStyle w:val="Default"/>
        <w:numPr>
          <w:ilvl w:val="0"/>
          <w:numId w:val="22"/>
        </w:numPr>
        <w:jc w:val="both"/>
        <w:rPr>
          <w:color w:val="auto"/>
          <w:lang w:val="ro-RO"/>
        </w:rPr>
      </w:pPr>
      <w:r w:rsidRPr="003D34A3">
        <w:rPr>
          <w:b/>
          <w:bCs/>
          <w:color w:val="auto"/>
          <w:lang w:val="ro-RO"/>
        </w:rPr>
        <w:t>Legea nr. 53/2003 – Codul Muncii</w:t>
      </w:r>
      <w:r w:rsidRPr="003D34A3">
        <w:rPr>
          <w:color w:val="auto"/>
          <w:lang w:val="ro-RO"/>
        </w:rPr>
        <w:t xml:space="preserve">, republicată, cu modificările și completările ulterioare </w:t>
      </w:r>
      <w:r w:rsidRPr="003D34A3">
        <w:rPr>
          <w:iCs/>
          <w:color w:val="auto"/>
          <w:lang w:val="ro-RO"/>
        </w:rPr>
        <w:t>(drepturi, obligații, disciplina muncii, programul de lucru și concediile personalului din subordine);</w:t>
      </w:r>
    </w:p>
    <w:p w14:paraId="720A2CCD" w14:textId="77777777" w:rsidR="00516722" w:rsidRPr="003D34A3" w:rsidRDefault="00516722" w:rsidP="00EF0C7E">
      <w:pPr>
        <w:pStyle w:val="Default"/>
        <w:numPr>
          <w:ilvl w:val="0"/>
          <w:numId w:val="22"/>
        </w:numPr>
        <w:jc w:val="both"/>
        <w:rPr>
          <w:color w:val="auto"/>
          <w:lang w:val="ro-RO"/>
        </w:rPr>
      </w:pPr>
      <w:r w:rsidRPr="003D34A3">
        <w:rPr>
          <w:b/>
          <w:bCs/>
          <w:color w:val="auto"/>
          <w:lang w:val="ro-RO"/>
        </w:rPr>
        <w:t xml:space="preserve">Ordinul M.E. nr. 6143/2011 </w:t>
      </w:r>
      <w:r w:rsidRPr="003D34A3">
        <w:rPr>
          <w:color w:val="auto"/>
          <w:lang w:val="ro-RO"/>
        </w:rPr>
        <w:t xml:space="preserve">privind aprobarea Metodologiei de evaluare anuală a activităţii personalului didactic şi didactic auxiliar cu modificările și completările ulterioare </w:t>
      </w:r>
      <w:r w:rsidRPr="003D34A3">
        <w:rPr>
          <w:iCs/>
          <w:color w:val="auto"/>
          <w:lang w:val="ro-RO"/>
        </w:rPr>
        <w:t>(necesar pentru indicatorii de performanță și evaluare);</w:t>
      </w:r>
    </w:p>
    <w:p w14:paraId="18298D52" w14:textId="77777777" w:rsidR="00516722" w:rsidRPr="001B4BE8" w:rsidRDefault="00516722" w:rsidP="00EF0C7E">
      <w:pPr>
        <w:pStyle w:val="Default"/>
        <w:numPr>
          <w:ilvl w:val="0"/>
          <w:numId w:val="22"/>
        </w:numPr>
        <w:jc w:val="both"/>
        <w:rPr>
          <w:color w:val="auto"/>
          <w:lang w:val="ro-RO"/>
        </w:rPr>
      </w:pPr>
      <w:r w:rsidRPr="003D34A3">
        <w:rPr>
          <w:b/>
          <w:bCs/>
          <w:color w:val="auto"/>
          <w:lang w:val="ro-RO"/>
        </w:rPr>
        <w:t xml:space="preserve">Hotărârea Guvernului nr. 1336/2022 </w:t>
      </w:r>
      <w:r w:rsidRPr="003D34A3">
        <w:rPr>
          <w:color w:val="auto"/>
          <w:lang w:val="ro-RO"/>
        </w:rPr>
        <w:t xml:space="preserve">pentru aprobarea Regulamentului-cadru privind organizarea şi dezvoltarea carierei personalului contractual din sectorul bugetar cu </w:t>
      </w:r>
      <w:r w:rsidRPr="001B4BE8">
        <w:rPr>
          <w:color w:val="auto"/>
          <w:lang w:val="ro-RO"/>
        </w:rPr>
        <w:t xml:space="preserve">modificările și completările ulterioare </w:t>
      </w:r>
      <w:r w:rsidRPr="001B4BE8">
        <w:rPr>
          <w:iCs/>
          <w:color w:val="auto"/>
          <w:lang w:val="ro-RO"/>
        </w:rPr>
        <w:t>(reglementează concursurile de angajare și promovare);</w:t>
      </w:r>
    </w:p>
    <w:p w14:paraId="15B5B741" w14:textId="0D1F34EB" w:rsidR="00516722" w:rsidRPr="001B4BE8" w:rsidRDefault="00516722" w:rsidP="00EF0C7E">
      <w:pPr>
        <w:pStyle w:val="Default"/>
        <w:numPr>
          <w:ilvl w:val="0"/>
          <w:numId w:val="22"/>
        </w:numPr>
        <w:jc w:val="both"/>
        <w:rPr>
          <w:color w:val="auto"/>
          <w:lang w:val="ro-RO"/>
        </w:rPr>
      </w:pPr>
      <w:r w:rsidRPr="001B4BE8">
        <w:rPr>
          <w:b/>
          <w:bCs/>
          <w:color w:val="auto"/>
          <w:lang w:val="ro-RO"/>
        </w:rPr>
        <w:t xml:space="preserve">Ordinul SGG nr. 600/2018 </w:t>
      </w:r>
      <w:r w:rsidRPr="001B4BE8">
        <w:rPr>
          <w:color w:val="auto"/>
          <w:lang w:val="ro-RO"/>
        </w:rPr>
        <w:t>pentru aprobarea Codului controlului intern managerial al entităţilor publice (</w:t>
      </w:r>
      <w:r w:rsidRPr="001B4BE8">
        <w:rPr>
          <w:b/>
          <w:bCs/>
          <w:color w:val="auto"/>
          <w:lang w:val="ro-RO"/>
        </w:rPr>
        <w:t>SCIM</w:t>
      </w:r>
      <w:r w:rsidRPr="001B4BE8">
        <w:rPr>
          <w:color w:val="auto"/>
          <w:lang w:val="ro-RO"/>
        </w:rPr>
        <w:t xml:space="preserve">) cu modificările și completările ulterioare </w:t>
      </w:r>
      <w:r w:rsidRPr="001B4BE8">
        <w:rPr>
          <w:iCs/>
          <w:color w:val="auto"/>
          <w:lang w:val="ro-RO"/>
        </w:rPr>
        <w:t xml:space="preserve">(pentru elaborarea procedurilor operaționale ale serviciului administrativ menționate în fișă). </w:t>
      </w:r>
    </w:p>
    <w:p w14:paraId="64B5A5F7" w14:textId="4EF3DB28" w:rsidR="001B4BE8" w:rsidRPr="001B4BE8" w:rsidRDefault="001B4BE8" w:rsidP="00EF0C7E">
      <w:pPr>
        <w:pStyle w:val="Default"/>
        <w:numPr>
          <w:ilvl w:val="0"/>
          <w:numId w:val="22"/>
        </w:numPr>
        <w:jc w:val="both"/>
        <w:rPr>
          <w:color w:val="auto"/>
          <w:lang w:val="ro-RO"/>
        </w:rPr>
      </w:pPr>
      <w:proofErr w:type="spellStart"/>
      <w:r w:rsidRPr="001B4BE8">
        <w:t>Ordinul</w:t>
      </w:r>
      <w:proofErr w:type="spellEnd"/>
      <w:r w:rsidRPr="001B4BE8">
        <w:t xml:space="preserve"> MS nr. 1456/2020 </w:t>
      </w:r>
      <w:proofErr w:type="spellStart"/>
      <w:r w:rsidRPr="001B4BE8">
        <w:t>reglementează</w:t>
      </w:r>
      <w:proofErr w:type="spellEnd"/>
      <w:r w:rsidRPr="001B4BE8">
        <w:t xml:space="preserve"> </w:t>
      </w:r>
      <w:proofErr w:type="spellStart"/>
      <w:r w:rsidRPr="001B4BE8">
        <w:t>normele</w:t>
      </w:r>
      <w:proofErr w:type="spellEnd"/>
      <w:r w:rsidRPr="001B4BE8">
        <w:t xml:space="preserve"> de </w:t>
      </w:r>
      <w:proofErr w:type="spellStart"/>
      <w:r w:rsidRPr="001B4BE8">
        <w:t>igienă</w:t>
      </w:r>
      <w:proofErr w:type="spellEnd"/>
      <w:r w:rsidRPr="001B4BE8">
        <w:t xml:space="preserve"> </w:t>
      </w:r>
      <w:proofErr w:type="spellStart"/>
      <w:r w:rsidRPr="001B4BE8">
        <w:t>pentru</w:t>
      </w:r>
      <w:proofErr w:type="spellEnd"/>
      <w:r w:rsidRPr="001B4BE8">
        <w:t xml:space="preserve"> </w:t>
      </w:r>
      <w:proofErr w:type="spellStart"/>
      <w:r w:rsidRPr="001B4BE8">
        <w:t>unitățile</w:t>
      </w:r>
      <w:proofErr w:type="spellEnd"/>
      <w:r w:rsidRPr="001B4BE8">
        <w:t xml:space="preserve"> de </w:t>
      </w:r>
      <w:proofErr w:type="spellStart"/>
      <w:r w:rsidRPr="001B4BE8">
        <w:t>ocrotire</w:t>
      </w:r>
      <w:proofErr w:type="spellEnd"/>
      <w:r w:rsidRPr="001B4BE8">
        <w:t xml:space="preserve">, </w:t>
      </w:r>
      <w:proofErr w:type="spellStart"/>
      <w:r w:rsidRPr="001B4BE8">
        <w:t>educare</w:t>
      </w:r>
      <w:proofErr w:type="spellEnd"/>
      <w:r w:rsidRPr="001B4BE8">
        <w:t xml:space="preserve">, </w:t>
      </w:r>
      <w:proofErr w:type="spellStart"/>
      <w:r w:rsidRPr="001B4BE8">
        <w:t>instruire</w:t>
      </w:r>
      <w:proofErr w:type="spellEnd"/>
      <w:r w:rsidRPr="001B4BE8">
        <w:t xml:space="preserve">, </w:t>
      </w:r>
      <w:proofErr w:type="spellStart"/>
      <w:r w:rsidRPr="001B4BE8">
        <w:t>odihnă</w:t>
      </w:r>
      <w:proofErr w:type="spellEnd"/>
      <w:r w:rsidRPr="001B4BE8">
        <w:t xml:space="preserve"> </w:t>
      </w:r>
      <w:proofErr w:type="spellStart"/>
      <w:r w:rsidRPr="001B4BE8">
        <w:t>și</w:t>
      </w:r>
      <w:proofErr w:type="spellEnd"/>
      <w:r w:rsidRPr="001B4BE8">
        <w:t xml:space="preserve"> </w:t>
      </w:r>
      <w:proofErr w:type="spellStart"/>
      <w:r w:rsidRPr="001B4BE8">
        <w:t>recreere</w:t>
      </w:r>
      <w:proofErr w:type="spellEnd"/>
      <w:r w:rsidRPr="001B4BE8">
        <w:t xml:space="preserve"> a </w:t>
      </w:r>
      <w:proofErr w:type="spellStart"/>
      <w:r w:rsidRPr="001B4BE8">
        <w:t>copiilor</w:t>
      </w:r>
      <w:proofErr w:type="spellEnd"/>
      <w:r w:rsidRPr="001B4BE8">
        <w:t xml:space="preserve"> </w:t>
      </w:r>
      <w:proofErr w:type="spellStart"/>
      <w:r w:rsidRPr="001B4BE8">
        <w:t>și</w:t>
      </w:r>
      <w:proofErr w:type="spellEnd"/>
      <w:r w:rsidRPr="001B4BE8">
        <w:t xml:space="preserve"> </w:t>
      </w:r>
      <w:proofErr w:type="spellStart"/>
      <w:r w:rsidRPr="001B4BE8">
        <w:t>tinerilor</w:t>
      </w:r>
      <w:proofErr w:type="spellEnd"/>
      <w:r w:rsidRPr="001B4BE8">
        <w:t>;</w:t>
      </w:r>
    </w:p>
    <w:p w14:paraId="7C2B6E43" w14:textId="27FFD33C" w:rsidR="001B4BE8" w:rsidRPr="001B4BE8" w:rsidRDefault="00CE33B7" w:rsidP="00EF0C7E">
      <w:pPr>
        <w:pStyle w:val="Default"/>
        <w:numPr>
          <w:ilvl w:val="0"/>
          <w:numId w:val="22"/>
        </w:numPr>
        <w:jc w:val="both"/>
        <w:rPr>
          <w:color w:val="auto"/>
          <w:lang w:val="ro-RO"/>
        </w:rPr>
      </w:pPr>
      <w:hyperlink r:id="rId11" w:tgtFrame="_blank" w:history="1">
        <w:proofErr w:type="spellStart"/>
        <w:r w:rsidR="001B4BE8" w:rsidRPr="001B4BE8">
          <w:rPr>
            <w:color w:val="auto"/>
          </w:rPr>
          <w:t>Ordinul</w:t>
        </w:r>
        <w:proofErr w:type="spellEnd"/>
        <w:r w:rsidR="001B4BE8" w:rsidRPr="001B4BE8">
          <w:rPr>
            <w:color w:val="auto"/>
          </w:rPr>
          <w:t xml:space="preserve"> nr. 541/2025 al </w:t>
        </w:r>
        <w:proofErr w:type="spellStart"/>
        <w:r w:rsidR="001B4BE8" w:rsidRPr="001B4BE8">
          <w:rPr>
            <w:color w:val="auto"/>
          </w:rPr>
          <w:t>Ministerului</w:t>
        </w:r>
        <w:proofErr w:type="spellEnd"/>
        <w:r w:rsidR="001B4BE8" w:rsidRPr="001B4BE8">
          <w:rPr>
            <w:color w:val="auto"/>
          </w:rPr>
          <w:t xml:space="preserve"> </w:t>
        </w:r>
        <w:proofErr w:type="spellStart"/>
        <w:r w:rsidR="001B4BE8" w:rsidRPr="001B4BE8">
          <w:rPr>
            <w:color w:val="auto"/>
          </w:rPr>
          <w:t>Sănătății</w:t>
        </w:r>
        <w:proofErr w:type="spellEnd"/>
      </w:hyperlink>
      <w:r w:rsidR="001B4BE8" w:rsidRPr="001B4BE8">
        <w:rPr>
          <w:color w:val="auto"/>
        </w:rPr>
        <w:t xml:space="preserve"> </w:t>
      </w:r>
      <w:proofErr w:type="spellStart"/>
      <w:r w:rsidR="001B4BE8" w:rsidRPr="001B4BE8">
        <w:rPr>
          <w:color w:val="auto"/>
        </w:rPr>
        <w:t>reglementează</w:t>
      </w:r>
      <w:proofErr w:type="spellEnd"/>
      <w:r w:rsidR="001B4BE8" w:rsidRPr="001B4BE8">
        <w:rPr>
          <w:color w:val="auto"/>
        </w:rPr>
        <w:t xml:space="preserve"> </w:t>
      </w:r>
      <w:proofErr w:type="spellStart"/>
      <w:r w:rsidR="001B4BE8" w:rsidRPr="001B4BE8">
        <w:rPr>
          <w:color w:val="auto"/>
        </w:rPr>
        <w:t>lista</w:t>
      </w:r>
      <w:proofErr w:type="spellEnd"/>
      <w:r w:rsidR="001B4BE8" w:rsidRPr="001B4BE8">
        <w:rPr>
          <w:color w:val="auto"/>
        </w:rPr>
        <w:t xml:space="preserve"> </w:t>
      </w:r>
      <w:proofErr w:type="spellStart"/>
      <w:r w:rsidR="001B4BE8" w:rsidRPr="001B4BE8">
        <w:rPr>
          <w:color w:val="auto"/>
        </w:rPr>
        <w:t>alimentelor</w:t>
      </w:r>
      <w:proofErr w:type="spellEnd"/>
      <w:r w:rsidR="001B4BE8" w:rsidRPr="001B4BE8">
        <w:rPr>
          <w:color w:val="auto"/>
        </w:rPr>
        <w:t xml:space="preserve"> </w:t>
      </w:r>
      <w:proofErr w:type="spellStart"/>
      <w:r w:rsidR="001B4BE8" w:rsidRPr="001B4BE8">
        <w:rPr>
          <w:color w:val="auto"/>
        </w:rPr>
        <w:t>nerecomandate</w:t>
      </w:r>
      <w:proofErr w:type="spellEnd"/>
      <w:r w:rsidR="001B4BE8" w:rsidRPr="001B4BE8">
        <w:rPr>
          <w:color w:val="auto"/>
        </w:rPr>
        <w:t xml:space="preserve"> </w:t>
      </w:r>
      <w:proofErr w:type="spellStart"/>
      <w:r w:rsidR="001B4BE8" w:rsidRPr="001B4BE8">
        <w:rPr>
          <w:color w:val="auto"/>
        </w:rPr>
        <w:t>preșcolarilor</w:t>
      </w:r>
      <w:proofErr w:type="spellEnd"/>
      <w:r w:rsidR="001B4BE8" w:rsidRPr="001B4BE8">
        <w:rPr>
          <w:color w:val="auto"/>
        </w:rPr>
        <w:t xml:space="preserve"> </w:t>
      </w:r>
      <w:proofErr w:type="spellStart"/>
      <w:r w:rsidR="001B4BE8" w:rsidRPr="001B4BE8">
        <w:rPr>
          <w:color w:val="auto"/>
        </w:rPr>
        <w:t>și</w:t>
      </w:r>
      <w:proofErr w:type="spellEnd"/>
      <w:r w:rsidR="001B4BE8" w:rsidRPr="001B4BE8">
        <w:rPr>
          <w:color w:val="auto"/>
        </w:rPr>
        <w:t xml:space="preserve"> </w:t>
      </w:r>
      <w:proofErr w:type="spellStart"/>
      <w:r w:rsidR="001B4BE8" w:rsidRPr="001B4BE8">
        <w:rPr>
          <w:color w:val="auto"/>
        </w:rPr>
        <w:t>școlarilor</w:t>
      </w:r>
      <w:proofErr w:type="spellEnd"/>
      <w:r w:rsidR="001B4BE8" w:rsidRPr="001B4BE8">
        <w:rPr>
          <w:color w:val="auto"/>
        </w:rPr>
        <w:t xml:space="preserve"> </w:t>
      </w:r>
      <w:proofErr w:type="spellStart"/>
      <w:r w:rsidR="001B4BE8" w:rsidRPr="001B4BE8">
        <w:rPr>
          <w:color w:val="auto"/>
        </w:rPr>
        <w:t>și</w:t>
      </w:r>
      <w:proofErr w:type="spellEnd"/>
      <w:r w:rsidR="001B4BE8" w:rsidRPr="001B4BE8">
        <w:rPr>
          <w:color w:val="auto"/>
        </w:rPr>
        <w:t xml:space="preserve"> </w:t>
      </w:r>
      <w:proofErr w:type="spellStart"/>
      <w:r w:rsidR="001B4BE8" w:rsidRPr="001B4BE8">
        <w:rPr>
          <w:color w:val="auto"/>
        </w:rPr>
        <w:t>stabilește</w:t>
      </w:r>
      <w:proofErr w:type="spellEnd"/>
      <w:r w:rsidR="001B4BE8" w:rsidRPr="001B4BE8">
        <w:rPr>
          <w:color w:val="auto"/>
        </w:rPr>
        <w:t xml:space="preserve"> </w:t>
      </w:r>
      <w:proofErr w:type="spellStart"/>
      <w:r w:rsidR="001B4BE8" w:rsidRPr="001B4BE8">
        <w:rPr>
          <w:color w:val="auto"/>
        </w:rPr>
        <w:t>principiile</w:t>
      </w:r>
      <w:proofErr w:type="spellEnd"/>
      <w:r w:rsidR="001B4BE8" w:rsidRPr="001B4BE8">
        <w:rPr>
          <w:color w:val="auto"/>
        </w:rPr>
        <w:t xml:space="preserve"> </w:t>
      </w:r>
      <w:proofErr w:type="spellStart"/>
      <w:r w:rsidR="001B4BE8" w:rsidRPr="001B4BE8">
        <w:rPr>
          <w:color w:val="auto"/>
        </w:rPr>
        <w:t>unei</w:t>
      </w:r>
      <w:proofErr w:type="spellEnd"/>
      <w:r w:rsidR="001B4BE8" w:rsidRPr="001B4BE8">
        <w:rPr>
          <w:color w:val="auto"/>
        </w:rPr>
        <w:t xml:space="preserve"> </w:t>
      </w:r>
      <w:proofErr w:type="spellStart"/>
      <w:r w:rsidR="001B4BE8" w:rsidRPr="001B4BE8">
        <w:rPr>
          <w:color w:val="auto"/>
        </w:rPr>
        <w:t>alimentații</w:t>
      </w:r>
      <w:proofErr w:type="spellEnd"/>
      <w:r w:rsidR="001B4BE8" w:rsidRPr="001B4BE8">
        <w:rPr>
          <w:color w:val="auto"/>
        </w:rPr>
        <w:t xml:space="preserve"> </w:t>
      </w:r>
      <w:proofErr w:type="spellStart"/>
      <w:r w:rsidR="001B4BE8" w:rsidRPr="001B4BE8">
        <w:rPr>
          <w:color w:val="auto"/>
        </w:rPr>
        <w:t>sănătoase</w:t>
      </w:r>
      <w:proofErr w:type="spellEnd"/>
      <w:r w:rsidR="001B4BE8" w:rsidRPr="001B4BE8">
        <w:rPr>
          <w:color w:val="auto"/>
        </w:rPr>
        <w:t xml:space="preserve"> </w:t>
      </w:r>
      <w:proofErr w:type="spellStart"/>
      <w:r w:rsidR="001B4BE8" w:rsidRPr="001B4BE8">
        <w:rPr>
          <w:color w:val="auto"/>
        </w:rPr>
        <w:t>în</w:t>
      </w:r>
      <w:proofErr w:type="spellEnd"/>
      <w:r w:rsidR="001B4BE8" w:rsidRPr="001B4BE8">
        <w:rPr>
          <w:color w:val="auto"/>
        </w:rPr>
        <w:t xml:space="preserve"> </w:t>
      </w:r>
      <w:proofErr w:type="spellStart"/>
      <w:r w:rsidR="001B4BE8" w:rsidRPr="001B4BE8">
        <w:rPr>
          <w:color w:val="auto"/>
        </w:rPr>
        <w:t>unitățile</w:t>
      </w:r>
      <w:proofErr w:type="spellEnd"/>
      <w:r w:rsidR="001B4BE8" w:rsidRPr="001B4BE8">
        <w:rPr>
          <w:color w:val="auto"/>
        </w:rPr>
        <w:t xml:space="preserve"> de </w:t>
      </w:r>
      <w:proofErr w:type="spellStart"/>
      <w:r w:rsidR="001B4BE8" w:rsidRPr="001B4BE8">
        <w:rPr>
          <w:color w:val="auto"/>
        </w:rPr>
        <w:t>învățământ</w:t>
      </w:r>
      <w:proofErr w:type="spellEnd"/>
      <w:r w:rsidR="001B4BE8" w:rsidRPr="001B4BE8">
        <w:rPr>
          <w:color w:val="auto"/>
        </w:rPr>
        <w:t xml:space="preserve"> </w:t>
      </w:r>
      <w:proofErr w:type="spellStart"/>
      <w:r w:rsidR="001B4BE8" w:rsidRPr="001B4BE8">
        <w:rPr>
          <w:color w:val="auto"/>
        </w:rPr>
        <w:t>preuniversitar</w:t>
      </w:r>
      <w:proofErr w:type="spellEnd"/>
      <w:r w:rsidR="001B4BE8">
        <w:rPr>
          <w:color w:val="auto"/>
        </w:rPr>
        <w:t>;</w:t>
      </w:r>
    </w:p>
    <w:p w14:paraId="7743F0BB" w14:textId="53B470EA" w:rsidR="00516722" w:rsidRPr="003D34A3" w:rsidRDefault="008D3751" w:rsidP="00EF0C7E">
      <w:pPr>
        <w:pStyle w:val="Default"/>
        <w:jc w:val="both"/>
        <w:rPr>
          <w:color w:val="auto"/>
          <w:lang w:val="ro-RO"/>
        </w:rPr>
      </w:pPr>
      <w:r>
        <w:rPr>
          <w:color w:val="auto"/>
          <w:lang w:val="ro-RO"/>
        </w:rPr>
        <w:t>2. Gestiune, inventariere și bunuri m</w:t>
      </w:r>
      <w:r w:rsidR="00516722" w:rsidRPr="003D34A3">
        <w:rPr>
          <w:color w:val="auto"/>
          <w:lang w:val="ro-RO"/>
        </w:rPr>
        <w:t xml:space="preserve">ateriale </w:t>
      </w:r>
    </w:p>
    <w:p w14:paraId="04773803" w14:textId="77777777" w:rsidR="00516722" w:rsidRPr="003D34A3" w:rsidRDefault="00516722" w:rsidP="00EF0C7E">
      <w:pPr>
        <w:pStyle w:val="Default"/>
        <w:jc w:val="both"/>
        <w:rPr>
          <w:color w:val="auto"/>
          <w:lang w:val="ro-RO"/>
        </w:rPr>
      </w:pPr>
      <w:r w:rsidRPr="003D34A3">
        <w:rPr>
          <w:i/>
          <w:iCs/>
          <w:color w:val="auto"/>
          <w:lang w:val="ro-RO"/>
        </w:rPr>
        <w:t xml:space="preserve">Actele cheie pentru recepția bunurilor (NIR), înregistrarea lor, evidența consumurilor și gestionarea directă a patrimoniului unității. </w:t>
      </w:r>
    </w:p>
    <w:p w14:paraId="54C92F9C" w14:textId="77777777" w:rsidR="00516722" w:rsidRPr="003D34A3" w:rsidRDefault="00516722" w:rsidP="00EF0C7E">
      <w:pPr>
        <w:pStyle w:val="Default"/>
        <w:numPr>
          <w:ilvl w:val="0"/>
          <w:numId w:val="23"/>
        </w:numPr>
        <w:jc w:val="both"/>
        <w:rPr>
          <w:color w:val="auto"/>
          <w:lang w:val="ro-RO"/>
        </w:rPr>
      </w:pPr>
      <w:r w:rsidRPr="003D34A3">
        <w:rPr>
          <w:b/>
          <w:bCs/>
          <w:color w:val="auto"/>
          <w:lang w:val="ro-RO"/>
        </w:rPr>
        <w:t xml:space="preserve">Legea nr. 22/1969 </w:t>
      </w:r>
      <w:r w:rsidRPr="003D34A3">
        <w:rPr>
          <w:color w:val="auto"/>
          <w:lang w:val="ro-RO"/>
        </w:rPr>
        <w:t xml:space="preserve">privind angajarea gestionarilor, constituirea de garanții și răspunderea în legătură cu gestionarea bunurilor cu modificările și completările ulterioare </w:t>
      </w:r>
      <w:r w:rsidRPr="003D34A3">
        <w:rPr>
          <w:i/>
          <w:iCs/>
          <w:color w:val="auto"/>
          <w:lang w:val="ro-RO"/>
        </w:rPr>
        <w:t>(actul fundamental privind răspunderea materială și civilă);</w:t>
      </w:r>
    </w:p>
    <w:p w14:paraId="79F8C5CF" w14:textId="77777777" w:rsidR="00296E55" w:rsidRPr="003D34A3" w:rsidRDefault="00296E55" w:rsidP="00EF0C7E">
      <w:pPr>
        <w:pStyle w:val="Default"/>
        <w:numPr>
          <w:ilvl w:val="0"/>
          <w:numId w:val="23"/>
        </w:numPr>
        <w:jc w:val="both"/>
        <w:rPr>
          <w:color w:val="auto"/>
          <w:lang w:val="ro-RO"/>
        </w:rPr>
      </w:pPr>
      <w:r w:rsidRPr="003D34A3">
        <w:rPr>
          <w:rStyle w:val="Strong"/>
          <w:color w:val="auto"/>
          <w:lang w:val="ro-RO"/>
        </w:rPr>
        <w:t>Legea nr. 70/2015</w:t>
      </w:r>
      <w:r w:rsidRPr="003D34A3">
        <w:rPr>
          <w:color w:val="auto"/>
          <w:lang w:val="ro-RO"/>
        </w:rPr>
        <w:t xml:space="preserve"> pentru întărirea disciplinei financiare privind operațiunile de încasări și plăți în numerar, cu modificările și completările ulterioare </w:t>
      </w:r>
      <w:r w:rsidRPr="003D34A3">
        <w:rPr>
          <w:rStyle w:val="Emphasis"/>
          <w:color w:val="auto"/>
          <w:lang w:val="ro-RO"/>
        </w:rPr>
        <w:t>(reglementează operațiunile de casă, plățile, încasările și plafoanele actuale de numerar în lei)</w:t>
      </w:r>
      <w:r w:rsidRPr="003D34A3">
        <w:rPr>
          <w:color w:val="auto"/>
          <w:lang w:val="ro-RO"/>
        </w:rPr>
        <w:t>;</w:t>
      </w:r>
    </w:p>
    <w:p w14:paraId="0C722119" w14:textId="57C99C65" w:rsidR="00516722" w:rsidRPr="003D34A3" w:rsidRDefault="00516722" w:rsidP="00EF0C7E">
      <w:pPr>
        <w:pStyle w:val="Default"/>
        <w:numPr>
          <w:ilvl w:val="0"/>
          <w:numId w:val="23"/>
        </w:numPr>
        <w:jc w:val="both"/>
        <w:rPr>
          <w:color w:val="auto"/>
          <w:lang w:val="ro-RO"/>
        </w:rPr>
      </w:pPr>
      <w:r w:rsidRPr="003D34A3">
        <w:rPr>
          <w:b/>
          <w:bCs/>
          <w:color w:val="auto"/>
          <w:lang w:val="ro-RO"/>
        </w:rPr>
        <w:t xml:space="preserve">Ordinul MFP nr. 2861/2009 </w:t>
      </w:r>
      <w:r w:rsidRPr="003D34A3">
        <w:rPr>
          <w:color w:val="auto"/>
          <w:lang w:val="ro-RO"/>
        </w:rPr>
        <w:t xml:space="preserve">pentru aprobarea Normelor privind organizarea şi efectuarea inventarierii elementelor de natura activelor, datoriilor şi capitalurilor proprii cu modificările și completările ulterioare </w:t>
      </w:r>
      <w:r w:rsidRPr="003D34A3">
        <w:rPr>
          <w:i/>
          <w:iCs/>
          <w:color w:val="auto"/>
          <w:lang w:val="ro-RO"/>
        </w:rPr>
        <w:t>(ghidul obligatoriu pentru inventarierea anuală faptică cerută în fișă);</w:t>
      </w:r>
    </w:p>
    <w:p w14:paraId="46274A60" w14:textId="77777777" w:rsidR="00516722" w:rsidRPr="003D34A3" w:rsidRDefault="00516722" w:rsidP="00EF0C7E">
      <w:pPr>
        <w:pStyle w:val="Default"/>
        <w:numPr>
          <w:ilvl w:val="0"/>
          <w:numId w:val="23"/>
        </w:numPr>
        <w:jc w:val="both"/>
        <w:rPr>
          <w:color w:val="auto"/>
          <w:lang w:val="ro-RO"/>
        </w:rPr>
      </w:pPr>
      <w:r w:rsidRPr="003D34A3">
        <w:rPr>
          <w:b/>
          <w:bCs/>
          <w:color w:val="auto"/>
          <w:lang w:val="ro-RO"/>
        </w:rPr>
        <w:t>Legea Contabilității nr. 82/1991</w:t>
      </w:r>
      <w:r w:rsidRPr="003D34A3">
        <w:rPr>
          <w:color w:val="auto"/>
          <w:lang w:val="ro-RO"/>
        </w:rPr>
        <w:t xml:space="preserve">, republicată, cu modificările și completările ulterioare </w:t>
      </w:r>
      <w:r w:rsidRPr="003D34A3">
        <w:rPr>
          <w:i/>
          <w:iCs/>
          <w:color w:val="auto"/>
          <w:lang w:val="ro-RO"/>
        </w:rPr>
        <w:t>(secțiunile privind documentele justificative și circuitul acestora către Compartimentul Financiar-Contabil);</w:t>
      </w:r>
    </w:p>
    <w:p w14:paraId="4658BEF7" w14:textId="77777777" w:rsidR="00296E55" w:rsidRPr="003D34A3" w:rsidRDefault="00296E55" w:rsidP="00EF0C7E">
      <w:pPr>
        <w:pStyle w:val="Default"/>
        <w:numPr>
          <w:ilvl w:val="0"/>
          <w:numId w:val="23"/>
        </w:numPr>
        <w:jc w:val="both"/>
        <w:rPr>
          <w:color w:val="auto"/>
          <w:lang w:val="ro-RO"/>
        </w:rPr>
      </w:pPr>
      <w:r w:rsidRPr="003D34A3">
        <w:rPr>
          <w:rStyle w:val="Strong"/>
          <w:color w:val="auto"/>
          <w:lang w:val="ro-RO"/>
        </w:rPr>
        <w:t>Ordinul MFP nr. 2634/2015</w:t>
      </w:r>
      <w:r w:rsidRPr="003D34A3">
        <w:rPr>
          <w:color w:val="auto"/>
          <w:lang w:val="ro-RO"/>
        </w:rPr>
        <w:t xml:space="preserve"> privind documentele financiar-contabile, cu modificările și completările ulterioare </w:t>
      </w:r>
      <w:r w:rsidRPr="003D34A3">
        <w:rPr>
          <w:rStyle w:val="Emphasis"/>
          <w:color w:val="auto"/>
          <w:lang w:val="ro-RO"/>
        </w:rPr>
        <w:t>(modelele oficiale și normele de completare pentru documentele de gestiune: NIR, Bon de consum, Fișă de magazie, Registrul numerelor de inventar)</w:t>
      </w:r>
      <w:r w:rsidRPr="003D34A3">
        <w:rPr>
          <w:color w:val="auto"/>
          <w:lang w:val="ro-RO"/>
        </w:rPr>
        <w:t>;</w:t>
      </w:r>
    </w:p>
    <w:p w14:paraId="04524358" w14:textId="1A146287" w:rsidR="00296E55" w:rsidRPr="003D34A3" w:rsidRDefault="00296E55" w:rsidP="00EF0C7E">
      <w:pPr>
        <w:pStyle w:val="Default"/>
        <w:numPr>
          <w:ilvl w:val="0"/>
          <w:numId w:val="23"/>
        </w:numPr>
        <w:jc w:val="both"/>
        <w:rPr>
          <w:rStyle w:val="Emphasis"/>
          <w:i w:val="0"/>
          <w:iCs w:val="0"/>
          <w:color w:val="auto"/>
          <w:lang w:val="ro-RO"/>
        </w:rPr>
      </w:pPr>
      <w:r w:rsidRPr="003D34A3">
        <w:rPr>
          <w:rStyle w:val="Strong"/>
          <w:color w:val="auto"/>
          <w:lang w:val="ro-RO"/>
        </w:rPr>
        <w:t>Hotărârea Guvernului nr. 276/2013</w:t>
      </w:r>
      <w:r w:rsidRPr="003D34A3">
        <w:rPr>
          <w:color w:val="auto"/>
          <w:lang w:val="ro-RO"/>
        </w:rPr>
        <w:t xml:space="preserve"> privind stabilirea valorii de intrare a mijloacelor fixe, corelată cu modificările pragurilor valorice aduse prin </w:t>
      </w:r>
      <w:r w:rsidRPr="003D34A3">
        <w:rPr>
          <w:rStyle w:val="Strong"/>
          <w:color w:val="auto"/>
          <w:lang w:val="ro-RO"/>
        </w:rPr>
        <w:t>Ordonanța de urgență a Guvernului nr. 8/2026</w:t>
      </w:r>
      <w:r w:rsidR="00D71A21" w:rsidRPr="003D34A3">
        <w:rPr>
          <w:color w:val="auto"/>
          <w:lang w:val="ro-RO"/>
        </w:rPr>
        <w:t>.</w:t>
      </w:r>
    </w:p>
    <w:p w14:paraId="5F7D0A6E" w14:textId="62EE4B00" w:rsidR="00EB1E12" w:rsidRPr="003D34A3" w:rsidRDefault="00EB1E12" w:rsidP="00EF0C7E">
      <w:pPr>
        <w:pStyle w:val="Default"/>
        <w:jc w:val="both"/>
        <w:rPr>
          <w:color w:val="auto"/>
          <w:lang w:val="ro-RO"/>
        </w:rPr>
      </w:pPr>
      <w:r w:rsidRPr="003D34A3">
        <w:rPr>
          <w:b/>
          <w:bCs/>
          <w:color w:val="auto"/>
          <w:lang w:val="ro-RO"/>
        </w:rPr>
        <w:t xml:space="preserve">3. Achiziții Publice </w:t>
      </w:r>
    </w:p>
    <w:p w14:paraId="5B05F447" w14:textId="77777777" w:rsidR="00EB1E12" w:rsidRPr="003D34A3" w:rsidRDefault="00EB1E12" w:rsidP="00EF0C7E">
      <w:pPr>
        <w:pStyle w:val="Default"/>
        <w:ind w:left="720"/>
        <w:jc w:val="both"/>
        <w:rPr>
          <w:color w:val="auto"/>
          <w:lang w:val="ro-RO"/>
        </w:rPr>
      </w:pPr>
      <w:r w:rsidRPr="003D34A3">
        <w:rPr>
          <w:i/>
          <w:iCs/>
          <w:color w:val="auto"/>
          <w:lang w:val="ro-RO"/>
        </w:rPr>
        <w:t xml:space="preserve">Pentru atribuțiile legate de întocmirea proiectului anual de achiziții (PAAP), documentații de atribuire și calitatea de membru în comisiile de analiză a ofertelor. </w:t>
      </w:r>
    </w:p>
    <w:p w14:paraId="63D74173" w14:textId="77777777" w:rsidR="00EB1E12" w:rsidRPr="003D34A3" w:rsidRDefault="00EB1E12" w:rsidP="00EF0C7E">
      <w:pPr>
        <w:pStyle w:val="Default"/>
        <w:numPr>
          <w:ilvl w:val="0"/>
          <w:numId w:val="30"/>
        </w:numPr>
        <w:jc w:val="both"/>
        <w:rPr>
          <w:color w:val="auto"/>
          <w:lang w:val="ro-RO"/>
        </w:rPr>
      </w:pPr>
      <w:r w:rsidRPr="003D34A3">
        <w:rPr>
          <w:b/>
          <w:bCs/>
          <w:color w:val="auto"/>
          <w:lang w:val="ro-RO"/>
        </w:rPr>
        <w:t xml:space="preserve">Legea nr. 98/2016 </w:t>
      </w:r>
      <w:r w:rsidRPr="003D34A3">
        <w:rPr>
          <w:color w:val="auto"/>
          <w:lang w:val="ro-RO"/>
        </w:rPr>
        <w:t xml:space="preserve">privind achizițiile publice, cu modificările și completările ulterioare </w:t>
      </w:r>
      <w:r w:rsidRPr="003D34A3">
        <w:rPr>
          <w:i/>
          <w:iCs/>
          <w:color w:val="auto"/>
          <w:lang w:val="ro-RO"/>
        </w:rPr>
        <w:t xml:space="preserve">(în special regulile privind achiziția directă și pragurile valorice). </w:t>
      </w:r>
    </w:p>
    <w:p w14:paraId="597C04F8" w14:textId="53F6C38D" w:rsidR="00EB1E12" w:rsidRPr="003D34A3" w:rsidRDefault="00EB1E12" w:rsidP="00EF0C7E">
      <w:pPr>
        <w:pStyle w:val="Default"/>
        <w:numPr>
          <w:ilvl w:val="0"/>
          <w:numId w:val="30"/>
        </w:numPr>
        <w:jc w:val="both"/>
        <w:rPr>
          <w:color w:val="auto"/>
          <w:lang w:val="ro-RO"/>
        </w:rPr>
      </w:pPr>
      <w:r w:rsidRPr="003D34A3">
        <w:rPr>
          <w:b/>
          <w:bCs/>
          <w:color w:val="auto"/>
          <w:lang w:val="ro-RO"/>
        </w:rPr>
        <w:t xml:space="preserve">Hotărârea Guvernului nr. 395/2016 </w:t>
      </w:r>
      <w:r w:rsidRPr="003D34A3">
        <w:rPr>
          <w:color w:val="auto"/>
          <w:lang w:val="ro-RO"/>
        </w:rPr>
        <w:t xml:space="preserve">pentru aprobarea Normelor metodologice de aplicare a prevederilor referitoare la atribuirea contractului de achiziţie publică cu modificările și completările ulterioare. </w:t>
      </w:r>
    </w:p>
    <w:p w14:paraId="377F8DB8" w14:textId="77777777" w:rsidR="00EB1E12" w:rsidRPr="003D34A3" w:rsidRDefault="00EB1E12" w:rsidP="00EF0C7E">
      <w:pPr>
        <w:pStyle w:val="Default"/>
        <w:jc w:val="both"/>
        <w:rPr>
          <w:color w:val="auto"/>
          <w:lang w:val="ro-RO"/>
        </w:rPr>
      </w:pPr>
      <w:r w:rsidRPr="003D34A3">
        <w:rPr>
          <w:b/>
          <w:bCs/>
          <w:color w:val="auto"/>
          <w:lang w:val="ro-RO"/>
        </w:rPr>
        <w:t xml:space="preserve">4. Securitate în Muncă (SSM) și Situații de Urgență (SU / PSI) </w:t>
      </w:r>
    </w:p>
    <w:p w14:paraId="1870EC39" w14:textId="77777777" w:rsidR="00EB1E12" w:rsidRPr="003D34A3" w:rsidRDefault="00EB1E12" w:rsidP="00EF0C7E">
      <w:pPr>
        <w:pStyle w:val="Default"/>
        <w:ind w:left="720"/>
        <w:jc w:val="both"/>
        <w:rPr>
          <w:color w:val="auto"/>
          <w:lang w:val="ro-RO"/>
        </w:rPr>
      </w:pPr>
      <w:r w:rsidRPr="003D34A3">
        <w:rPr>
          <w:i/>
          <w:iCs/>
          <w:color w:val="auto"/>
          <w:lang w:val="ro-RO"/>
        </w:rPr>
        <w:t xml:space="preserve">Acoperă integral obligațiile din anexa fișei postului privind verificarea instalațiilor, prevenirea incendiilor și degajarea căilor de acces. </w:t>
      </w:r>
    </w:p>
    <w:p w14:paraId="70BCB898" w14:textId="3E418033" w:rsidR="00EB1E12" w:rsidRPr="003D34A3" w:rsidRDefault="00EB1E12" w:rsidP="00EF0C7E">
      <w:pPr>
        <w:pStyle w:val="Default"/>
        <w:numPr>
          <w:ilvl w:val="0"/>
          <w:numId w:val="31"/>
        </w:numPr>
        <w:ind w:left="709" w:hanging="425"/>
        <w:jc w:val="both"/>
        <w:rPr>
          <w:color w:val="auto"/>
          <w:lang w:val="ro-RO"/>
        </w:rPr>
      </w:pPr>
      <w:r w:rsidRPr="003D34A3">
        <w:rPr>
          <w:b/>
          <w:bCs/>
          <w:color w:val="auto"/>
          <w:lang w:val="ro-RO"/>
        </w:rPr>
        <w:t>Legea securităţii şi sănătăţii în muncă nr. 319/2006</w:t>
      </w:r>
      <w:r w:rsidR="00D71A21" w:rsidRPr="003D34A3">
        <w:rPr>
          <w:color w:val="auto"/>
          <w:lang w:val="ro-RO"/>
        </w:rPr>
        <w:t>,</w:t>
      </w:r>
      <w:r w:rsidRPr="003D34A3">
        <w:rPr>
          <w:color w:val="auto"/>
          <w:lang w:val="ro-RO"/>
        </w:rPr>
        <w:t xml:space="preserve"> cu modificările și completările ulterioare. </w:t>
      </w:r>
    </w:p>
    <w:p w14:paraId="083CC610" w14:textId="77777777" w:rsidR="00EB1E12" w:rsidRPr="003D34A3" w:rsidRDefault="00EB1E12" w:rsidP="00EF0C7E">
      <w:pPr>
        <w:pStyle w:val="Default"/>
        <w:numPr>
          <w:ilvl w:val="0"/>
          <w:numId w:val="31"/>
        </w:numPr>
        <w:ind w:left="709" w:hanging="425"/>
        <w:jc w:val="both"/>
        <w:rPr>
          <w:color w:val="auto"/>
          <w:lang w:val="ro-RO"/>
        </w:rPr>
      </w:pPr>
      <w:r w:rsidRPr="003D34A3">
        <w:rPr>
          <w:b/>
          <w:bCs/>
          <w:color w:val="auto"/>
          <w:lang w:val="ro-RO"/>
        </w:rPr>
        <w:t xml:space="preserve">Hotărârea Guvernului nr. 1425/2006 </w:t>
      </w:r>
      <w:r w:rsidRPr="003D34A3">
        <w:rPr>
          <w:color w:val="auto"/>
          <w:lang w:val="ro-RO"/>
        </w:rPr>
        <w:t xml:space="preserve">pentru aprobarea Normelor metodologice de aplicare a prevederilor Legii nr. 319/2006 cu modificările și completările ulterioare. </w:t>
      </w:r>
    </w:p>
    <w:p w14:paraId="4F78203F" w14:textId="77777777" w:rsidR="00EB1E12" w:rsidRPr="003D34A3" w:rsidRDefault="00EB1E12" w:rsidP="00EF0C7E">
      <w:pPr>
        <w:pStyle w:val="Default"/>
        <w:numPr>
          <w:ilvl w:val="0"/>
          <w:numId w:val="31"/>
        </w:numPr>
        <w:ind w:left="709" w:hanging="425"/>
        <w:jc w:val="both"/>
        <w:rPr>
          <w:color w:val="auto"/>
          <w:lang w:val="ro-RO"/>
        </w:rPr>
      </w:pPr>
      <w:r w:rsidRPr="003D34A3">
        <w:rPr>
          <w:b/>
          <w:bCs/>
          <w:color w:val="auto"/>
          <w:lang w:val="ro-RO"/>
        </w:rPr>
        <w:t xml:space="preserve">Legea nr. 307/2006 </w:t>
      </w:r>
      <w:r w:rsidRPr="003D34A3">
        <w:rPr>
          <w:color w:val="auto"/>
          <w:lang w:val="ro-RO"/>
        </w:rPr>
        <w:t xml:space="preserve">privind apărarea împotriva incendiilor, cu modificările și completările ulterioare. </w:t>
      </w:r>
    </w:p>
    <w:p w14:paraId="6FED1B6F" w14:textId="77777777" w:rsidR="00EB1E12" w:rsidRPr="003D34A3" w:rsidRDefault="00EB1E12" w:rsidP="00EF0C7E">
      <w:pPr>
        <w:pStyle w:val="Default"/>
        <w:numPr>
          <w:ilvl w:val="0"/>
          <w:numId w:val="31"/>
        </w:numPr>
        <w:ind w:left="709" w:hanging="425"/>
        <w:jc w:val="both"/>
        <w:rPr>
          <w:color w:val="auto"/>
          <w:lang w:val="ro-RO"/>
        </w:rPr>
      </w:pPr>
      <w:r w:rsidRPr="003D34A3">
        <w:rPr>
          <w:b/>
          <w:bCs/>
          <w:color w:val="auto"/>
          <w:lang w:val="ro-RO"/>
        </w:rPr>
        <w:t xml:space="preserve">Ordinul MAI nr. 163/2007 </w:t>
      </w:r>
      <w:r w:rsidRPr="003D34A3">
        <w:rPr>
          <w:color w:val="auto"/>
          <w:lang w:val="ro-RO"/>
        </w:rPr>
        <w:t xml:space="preserve">pentru aprobarea Normelor generale de apărare împotriva incendiilor cu modificările și completările ulterioare. </w:t>
      </w:r>
    </w:p>
    <w:p w14:paraId="56982DA1" w14:textId="76425FC4" w:rsidR="00EB1E12" w:rsidRPr="003D34A3" w:rsidRDefault="00EB1E12" w:rsidP="00EF0C7E">
      <w:pPr>
        <w:pStyle w:val="Default"/>
        <w:numPr>
          <w:ilvl w:val="0"/>
          <w:numId w:val="31"/>
        </w:numPr>
        <w:ind w:left="709" w:hanging="425"/>
        <w:jc w:val="both"/>
        <w:rPr>
          <w:color w:val="auto"/>
          <w:lang w:val="ro-RO"/>
        </w:rPr>
      </w:pPr>
      <w:r w:rsidRPr="003D34A3">
        <w:rPr>
          <w:b/>
          <w:bCs/>
          <w:color w:val="auto"/>
          <w:lang w:val="ro-RO"/>
        </w:rPr>
        <w:t xml:space="preserve">Legea nr. 481/2004 </w:t>
      </w:r>
      <w:r w:rsidRPr="003D34A3">
        <w:rPr>
          <w:color w:val="auto"/>
          <w:lang w:val="ro-RO"/>
        </w:rPr>
        <w:t xml:space="preserve">privind protecţia civilă, cu modificările și completările ulterioare </w:t>
      </w:r>
      <w:r w:rsidRPr="003D34A3">
        <w:rPr>
          <w:i/>
          <w:iCs/>
          <w:color w:val="auto"/>
          <w:lang w:val="ro-RO"/>
        </w:rPr>
        <w:t xml:space="preserve">(pentru planurile de evacuare și dezastre). </w:t>
      </w:r>
    </w:p>
    <w:p w14:paraId="5FCE3E60" w14:textId="77777777" w:rsidR="00EB1E12" w:rsidRPr="003D34A3" w:rsidRDefault="00EB1E12" w:rsidP="00EF0C7E">
      <w:pPr>
        <w:pStyle w:val="Default"/>
        <w:jc w:val="both"/>
        <w:rPr>
          <w:color w:val="auto"/>
          <w:lang w:val="ro-RO"/>
        </w:rPr>
      </w:pPr>
      <w:r w:rsidRPr="003D34A3">
        <w:rPr>
          <w:b/>
          <w:bCs/>
          <w:color w:val="auto"/>
          <w:lang w:val="ro-RO"/>
        </w:rPr>
        <w:t xml:space="preserve">5. Programe Guvernamentale Specifice </w:t>
      </w:r>
    </w:p>
    <w:p w14:paraId="1B4177C2" w14:textId="76370382" w:rsidR="00EF0C7E" w:rsidRPr="00B65DB4" w:rsidRDefault="00EB1E12" w:rsidP="00B65DB4">
      <w:pPr>
        <w:pStyle w:val="Default"/>
        <w:numPr>
          <w:ilvl w:val="0"/>
          <w:numId w:val="32"/>
        </w:numPr>
        <w:jc w:val="both"/>
        <w:rPr>
          <w:color w:val="auto"/>
          <w:lang w:val="ro-RO"/>
        </w:rPr>
      </w:pPr>
      <w:r w:rsidRPr="003D34A3">
        <w:rPr>
          <w:b/>
          <w:bCs/>
          <w:color w:val="auto"/>
          <w:lang w:val="ro-RO"/>
        </w:rPr>
        <w:t xml:space="preserve">Hotărârea Guvernului nr. 652/2023 </w:t>
      </w:r>
      <w:r w:rsidRPr="003D34A3">
        <w:rPr>
          <w:color w:val="auto"/>
          <w:lang w:val="ro-RO"/>
        </w:rPr>
        <w:t xml:space="preserve">privind aprobarea Programului pentru şcoli al României cu modificările și completările ulterioare </w:t>
      </w:r>
      <w:r w:rsidRPr="003D34A3">
        <w:rPr>
          <w:i/>
          <w:iCs/>
          <w:color w:val="auto"/>
          <w:lang w:val="ro-RO"/>
        </w:rPr>
        <w:t xml:space="preserve">(reglementează distribuția produselor lactate, de panificație și a fructelor pentru elevi). </w:t>
      </w:r>
    </w:p>
    <w:p w14:paraId="670D0452" w14:textId="77777777" w:rsidR="00BC4848" w:rsidRPr="003D34A3" w:rsidRDefault="00BC4848" w:rsidP="00F461A5">
      <w:pPr>
        <w:pStyle w:val="ListParagraph"/>
        <w:spacing w:after="0" w:line="240" w:lineRule="auto"/>
        <w:ind w:left="555"/>
        <w:jc w:val="center"/>
        <w:rPr>
          <w:rFonts w:ascii="Times New Roman" w:hAnsi="Times New Roman" w:cs="Times New Roman"/>
          <w:b/>
          <w:sz w:val="24"/>
          <w:szCs w:val="24"/>
          <w:lang w:val="ro-RO"/>
        </w:rPr>
      </w:pPr>
    </w:p>
    <w:p w14:paraId="22426218" w14:textId="1E5856AA" w:rsidR="00BC4848" w:rsidRPr="003D34A3" w:rsidRDefault="00BC4848" w:rsidP="00F461A5">
      <w:pPr>
        <w:pStyle w:val="ListParagraph"/>
        <w:spacing w:after="0" w:line="240" w:lineRule="auto"/>
        <w:ind w:left="555"/>
        <w:jc w:val="center"/>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                                                                                               Director, </w:t>
      </w:r>
    </w:p>
    <w:p w14:paraId="406EAB4D" w14:textId="1873BBFF" w:rsidR="009E235F" w:rsidRPr="003D34A3" w:rsidRDefault="00BC4848" w:rsidP="00F461A5">
      <w:pPr>
        <w:pStyle w:val="ListParagraph"/>
        <w:spacing w:after="0" w:line="240" w:lineRule="auto"/>
        <w:ind w:left="555"/>
        <w:jc w:val="center"/>
        <w:rPr>
          <w:rFonts w:ascii="Times New Roman" w:hAnsi="Times New Roman" w:cs="Times New Roman"/>
          <w:b/>
          <w:sz w:val="24"/>
          <w:szCs w:val="24"/>
          <w:lang w:val="ro-RO"/>
        </w:rPr>
      </w:pPr>
      <w:r w:rsidRPr="003D34A3">
        <w:rPr>
          <w:rFonts w:ascii="Times New Roman" w:hAnsi="Times New Roman" w:cs="Times New Roman"/>
          <w:b/>
          <w:sz w:val="24"/>
          <w:szCs w:val="24"/>
          <w:lang w:val="ro-RO"/>
        </w:rPr>
        <w:t xml:space="preserve">                                                                                                 Prof. </w:t>
      </w:r>
      <w:r w:rsidR="00EF0C7E" w:rsidRPr="003D34A3">
        <w:rPr>
          <w:rFonts w:ascii="Times New Roman" w:hAnsi="Times New Roman" w:cs="Times New Roman"/>
          <w:b/>
          <w:sz w:val="24"/>
          <w:szCs w:val="24"/>
          <w:lang w:val="ro-RO"/>
        </w:rPr>
        <w:t xml:space="preserve">Dr. </w:t>
      </w:r>
      <w:r w:rsidRPr="003D34A3">
        <w:rPr>
          <w:rFonts w:ascii="Times New Roman" w:hAnsi="Times New Roman" w:cs="Times New Roman"/>
          <w:b/>
          <w:sz w:val="24"/>
          <w:szCs w:val="24"/>
          <w:lang w:val="ro-RO"/>
        </w:rPr>
        <w:t>Mariana LEAFU</w:t>
      </w:r>
    </w:p>
    <w:p w14:paraId="7AFC7CF1" w14:textId="77777777" w:rsidR="00C81497" w:rsidRPr="003D34A3" w:rsidRDefault="00C81497" w:rsidP="00F461A5">
      <w:pPr>
        <w:spacing w:after="0" w:line="240" w:lineRule="auto"/>
        <w:jc w:val="both"/>
        <w:rPr>
          <w:rFonts w:ascii="Times New Roman" w:hAnsi="Times New Roman" w:cs="Times New Roman"/>
          <w:sz w:val="24"/>
          <w:szCs w:val="24"/>
          <w:lang w:val="ro-RO"/>
        </w:rPr>
      </w:pPr>
    </w:p>
    <w:sectPr w:rsidR="00C81497" w:rsidRPr="003D34A3" w:rsidSect="00085A11">
      <w:pgSz w:w="11906" w:h="16838"/>
      <w:pgMar w:top="709" w:right="1134" w:bottom="993"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DD896" w14:textId="77777777" w:rsidR="00CE33B7" w:rsidRDefault="00CE33B7" w:rsidP="00B6239F">
      <w:pPr>
        <w:spacing w:after="0" w:line="240" w:lineRule="auto"/>
      </w:pPr>
      <w:r>
        <w:separator/>
      </w:r>
    </w:p>
  </w:endnote>
  <w:endnote w:type="continuationSeparator" w:id="0">
    <w:p w14:paraId="0BBBF95B" w14:textId="77777777" w:rsidR="00CE33B7" w:rsidRDefault="00CE33B7" w:rsidP="00B62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C9888" w14:textId="77777777" w:rsidR="00CE33B7" w:rsidRDefault="00CE33B7" w:rsidP="00B6239F">
      <w:pPr>
        <w:spacing w:after="0" w:line="240" w:lineRule="auto"/>
      </w:pPr>
      <w:r>
        <w:separator/>
      </w:r>
    </w:p>
  </w:footnote>
  <w:footnote w:type="continuationSeparator" w:id="0">
    <w:p w14:paraId="6FB1C51A" w14:textId="77777777" w:rsidR="00CE33B7" w:rsidRDefault="00CE33B7" w:rsidP="00B623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4A227F"/>
    <w:multiLevelType w:val="hybridMultilevel"/>
    <w:tmpl w:val="358644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38C5BAB"/>
    <w:multiLevelType w:val="hybridMultilevel"/>
    <w:tmpl w:val="163ED2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301D5C1"/>
    <w:multiLevelType w:val="hybridMultilevel"/>
    <w:tmpl w:val="2A53825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3B2C418"/>
    <w:multiLevelType w:val="hybridMultilevel"/>
    <w:tmpl w:val="77161F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13D3E2E"/>
    <w:multiLevelType w:val="hybridMultilevel"/>
    <w:tmpl w:val="51B8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30D3AA2"/>
    <w:multiLevelType w:val="multilevel"/>
    <w:tmpl w:val="44D2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9A7E47"/>
    <w:multiLevelType w:val="hybridMultilevel"/>
    <w:tmpl w:val="8C4EF676"/>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7">
    <w:nsid w:val="0CFC6084"/>
    <w:multiLevelType w:val="multilevel"/>
    <w:tmpl w:val="D34C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70F50"/>
    <w:multiLevelType w:val="hybridMultilevel"/>
    <w:tmpl w:val="4AD2F2A2"/>
    <w:lvl w:ilvl="0" w:tplc="04090009">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
    <w:nsid w:val="16A90729"/>
    <w:multiLevelType w:val="hybridMultilevel"/>
    <w:tmpl w:val="DA4E77B4"/>
    <w:lvl w:ilvl="0" w:tplc="0409000D">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0">
    <w:nsid w:val="1E544D52"/>
    <w:multiLevelType w:val="hybridMultilevel"/>
    <w:tmpl w:val="675AB9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06F057B"/>
    <w:multiLevelType w:val="hybridMultilevel"/>
    <w:tmpl w:val="F32A52E8"/>
    <w:lvl w:ilvl="0" w:tplc="04180009">
      <w:start w:val="1"/>
      <w:numFmt w:val="bullet"/>
      <w:lvlText w:val=""/>
      <w:lvlJc w:val="left"/>
      <w:pPr>
        <w:ind w:left="840" w:hanging="360"/>
      </w:pPr>
      <w:rPr>
        <w:rFonts w:ascii="Wingdings" w:hAnsi="Wingdings" w:hint="default"/>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12">
    <w:nsid w:val="24D9482F"/>
    <w:multiLevelType w:val="hybridMultilevel"/>
    <w:tmpl w:val="A640869E"/>
    <w:lvl w:ilvl="0" w:tplc="DB54AB1E">
      <w:start w:val="1"/>
      <w:numFmt w:val="decimal"/>
      <w:lvlText w:val="%1."/>
      <w:lvlJc w:val="left"/>
      <w:pPr>
        <w:ind w:left="828" w:hanging="360"/>
      </w:pPr>
      <w:rPr>
        <w:rFonts w:ascii="Times New Roman" w:eastAsia="Times New Roman" w:hAnsi="Times New Roman" w:cs="Times New Roman" w:hint="default"/>
        <w:spacing w:val="-3"/>
        <w:w w:val="99"/>
        <w:sz w:val="24"/>
        <w:szCs w:val="24"/>
      </w:rPr>
    </w:lvl>
    <w:lvl w:ilvl="1" w:tplc="D38C5798">
      <w:start w:val="1"/>
      <w:numFmt w:val="bullet"/>
      <w:lvlText w:val="•"/>
      <w:lvlJc w:val="left"/>
      <w:pPr>
        <w:ind w:left="1808" w:hanging="360"/>
      </w:pPr>
    </w:lvl>
    <w:lvl w:ilvl="2" w:tplc="EDBCC6A4">
      <w:start w:val="1"/>
      <w:numFmt w:val="bullet"/>
      <w:lvlText w:val="•"/>
      <w:lvlJc w:val="left"/>
      <w:pPr>
        <w:ind w:left="2797" w:hanging="360"/>
      </w:pPr>
    </w:lvl>
    <w:lvl w:ilvl="3" w:tplc="33743D68">
      <w:start w:val="1"/>
      <w:numFmt w:val="bullet"/>
      <w:lvlText w:val="•"/>
      <w:lvlJc w:val="left"/>
      <w:pPr>
        <w:ind w:left="3785" w:hanging="360"/>
      </w:pPr>
    </w:lvl>
    <w:lvl w:ilvl="4" w:tplc="1A826280">
      <w:start w:val="1"/>
      <w:numFmt w:val="bullet"/>
      <w:lvlText w:val="•"/>
      <w:lvlJc w:val="left"/>
      <w:pPr>
        <w:ind w:left="4774" w:hanging="360"/>
      </w:pPr>
    </w:lvl>
    <w:lvl w:ilvl="5" w:tplc="4F04E4CC">
      <w:start w:val="1"/>
      <w:numFmt w:val="bullet"/>
      <w:lvlText w:val="•"/>
      <w:lvlJc w:val="left"/>
      <w:pPr>
        <w:ind w:left="5763" w:hanging="360"/>
      </w:pPr>
    </w:lvl>
    <w:lvl w:ilvl="6" w:tplc="2128734E">
      <w:start w:val="1"/>
      <w:numFmt w:val="bullet"/>
      <w:lvlText w:val="•"/>
      <w:lvlJc w:val="left"/>
      <w:pPr>
        <w:ind w:left="6751" w:hanging="360"/>
      </w:pPr>
    </w:lvl>
    <w:lvl w:ilvl="7" w:tplc="DD4401EA">
      <w:start w:val="1"/>
      <w:numFmt w:val="bullet"/>
      <w:lvlText w:val="•"/>
      <w:lvlJc w:val="left"/>
      <w:pPr>
        <w:ind w:left="7740" w:hanging="360"/>
      </w:pPr>
    </w:lvl>
    <w:lvl w:ilvl="8" w:tplc="AB94E18E">
      <w:start w:val="1"/>
      <w:numFmt w:val="bullet"/>
      <w:lvlText w:val="•"/>
      <w:lvlJc w:val="left"/>
      <w:pPr>
        <w:ind w:left="8729" w:hanging="360"/>
      </w:pPr>
    </w:lvl>
  </w:abstractNum>
  <w:abstractNum w:abstractNumId="13">
    <w:nsid w:val="2665FF39"/>
    <w:multiLevelType w:val="hybridMultilevel"/>
    <w:tmpl w:val="92FDB0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8271805"/>
    <w:multiLevelType w:val="hybridMultilevel"/>
    <w:tmpl w:val="7A76A06A"/>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5">
    <w:nsid w:val="292B1ED5"/>
    <w:multiLevelType w:val="hybridMultilevel"/>
    <w:tmpl w:val="9F920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6F1934"/>
    <w:multiLevelType w:val="multilevel"/>
    <w:tmpl w:val="27600C5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ind w:left="1440" w:hanging="360"/>
      </w:pPr>
      <w:rPr>
        <w:b/>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7">
    <w:nsid w:val="3B573396"/>
    <w:multiLevelType w:val="hybridMultilevel"/>
    <w:tmpl w:val="58E47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E451B64"/>
    <w:multiLevelType w:val="hybridMultilevel"/>
    <w:tmpl w:val="E3D87D2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B42120"/>
    <w:multiLevelType w:val="hybridMultilevel"/>
    <w:tmpl w:val="6036BFC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45DB2B11"/>
    <w:multiLevelType w:val="hybridMultilevel"/>
    <w:tmpl w:val="FFFFFFFF"/>
    <w:lvl w:ilvl="0" w:tplc="BA723754">
      <w:start w:val="1"/>
      <w:numFmt w:val="bullet"/>
      <w:lvlText w:val=""/>
      <w:lvlJc w:val="left"/>
      <w:pPr>
        <w:ind w:left="1148" w:hanging="360"/>
      </w:pPr>
      <w:rPr>
        <w:rFonts w:ascii="Wingdings" w:eastAsia="Times New Roman" w:hAnsi="Wingdings" w:hint="default"/>
        <w:w w:val="99"/>
        <w:sz w:val="24"/>
      </w:rPr>
    </w:lvl>
    <w:lvl w:ilvl="1" w:tplc="DD525576">
      <w:start w:val="1"/>
      <w:numFmt w:val="bullet"/>
      <w:lvlText w:val="•"/>
      <w:lvlJc w:val="left"/>
      <w:pPr>
        <w:ind w:left="2166" w:hanging="360"/>
      </w:pPr>
    </w:lvl>
    <w:lvl w:ilvl="2" w:tplc="138074AA">
      <w:start w:val="1"/>
      <w:numFmt w:val="bullet"/>
      <w:lvlText w:val="•"/>
      <w:lvlJc w:val="left"/>
      <w:pPr>
        <w:ind w:left="3193" w:hanging="360"/>
      </w:pPr>
    </w:lvl>
    <w:lvl w:ilvl="3" w:tplc="19CAD068">
      <w:start w:val="1"/>
      <w:numFmt w:val="bullet"/>
      <w:lvlText w:val="•"/>
      <w:lvlJc w:val="left"/>
      <w:pPr>
        <w:ind w:left="4219" w:hanging="360"/>
      </w:pPr>
    </w:lvl>
    <w:lvl w:ilvl="4" w:tplc="D214DE20">
      <w:start w:val="1"/>
      <w:numFmt w:val="bullet"/>
      <w:lvlText w:val="•"/>
      <w:lvlJc w:val="left"/>
      <w:pPr>
        <w:ind w:left="5246" w:hanging="360"/>
      </w:pPr>
    </w:lvl>
    <w:lvl w:ilvl="5" w:tplc="12FA6EC4">
      <w:start w:val="1"/>
      <w:numFmt w:val="bullet"/>
      <w:lvlText w:val="•"/>
      <w:lvlJc w:val="left"/>
      <w:pPr>
        <w:ind w:left="6273" w:hanging="360"/>
      </w:pPr>
    </w:lvl>
    <w:lvl w:ilvl="6" w:tplc="E300F7F0">
      <w:start w:val="1"/>
      <w:numFmt w:val="bullet"/>
      <w:lvlText w:val="•"/>
      <w:lvlJc w:val="left"/>
      <w:pPr>
        <w:ind w:left="7299" w:hanging="360"/>
      </w:pPr>
    </w:lvl>
    <w:lvl w:ilvl="7" w:tplc="35882A50">
      <w:start w:val="1"/>
      <w:numFmt w:val="bullet"/>
      <w:lvlText w:val="•"/>
      <w:lvlJc w:val="left"/>
      <w:pPr>
        <w:ind w:left="8326" w:hanging="360"/>
      </w:pPr>
    </w:lvl>
    <w:lvl w:ilvl="8" w:tplc="B6ECEA56">
      <w:start w:val="1"/>
      <w:numFmt w:val="bullet"/>
      <w:lvlText w:val="•"/>
      <w:lvlJc w:val="left"/>
      <w:pPr>
        <w:ind w:left="9353" w:hanging="360"/>
      </w:pPr>
    </w:lvl>
  </w:abstractNum>
  <w:abstractNum w:abstractNumId="21">
    <w:nsid w:val="485F31AD"/>
    <w:multiLevelType w:val="hybridMultilevel"/>
    <w:tmpl w:val="09E855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CA0E46"/>
    <w:multiLevelType w:val="hybridMultilevel"/>
    <w:tmpl w:val="758262E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9E2E3D"/>
    <w:multiLevelType w:val="hybridMultilevel"/>
    <w:tmpl w:val="091A7BB2"/>
    <w:lvl w:ilvl="0" w:tplc="770C7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782AC3"/>
    <w:multiLevelType w:val="hybridMultilevel"/>
    <w:tmpl w:val="FC3AC838"/>
    <w:lvl w:ilvl="0" w:tplc="9E86091C">
      <w:start w:val="1"/>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5">
    <w:nsid w:val="4F123639"/>
    <w:multiLevelType w:val="hybridMultilevel"/>
    <w:tmpl w:val="B9D49E9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D12002"/>
    <w:multiLevelType w:val="multilevel"/>
    <w:tmpl w:val="4B521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50F5D47"/>
    <w:multiLevelType w:val="hybridMultilevel"/>
    <w:tmpl w:val="766EE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A612DC"/>
    <w:multiLevelType w:val="hybridMultilevel"/>
    <w:tmpl w:val="10389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C539E8"/>
    <w:multiLevelType w:val="hybridMultilevel"/>
    <w:tmpl w:val="8C2E3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4EAC8C"/>
    <w:multiLevelType w:val="hybridMultilevel"/>
    <w:tmpl w:val="FB87E8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573E1CF7"/>
    <w:multiLevelType w:val="hybridMultilevel"/>
    <w:tmpl w:val="E6BE9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442B41"/>
    <w:multiLevelType w:val="hybridMultilevel"/>
    <w:tmpl w:val="562B61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5EA52819"/>
    <w:multiLevelType w:val="hybridMultilevel"/>
    <w:tmpl w:val="03923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45B3083"/>
    <w:multiLevelType w:val="hybridMultilevel"/>
    <w:tmpl w:val="3C260C3C"/>
    <w:lvl w:ilvl="0" w:tplc="826C0334">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9B21E25"/>
    <w:multiLevelType w:val="multilevel"/>
    <w:tmpl w:val="6D08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5B4F15"/>
    <w:multiLevelType w:val="hybridMultilevel"/>
    <w:tmpl w:val="D92C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607F13"/>
    <w:multiLevelType w:val="hybridMultilevel"/>
    <w:tmpl w:val="C7DA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4C43FB"/>
    <w:multiLevelType w:val="multilevel"/>
    <w:tmpl w:val="884E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6"/>
  </w:num>
  <w:num w:numId="3">
    <w:abstractNumId w:val="11"/>
  </w:num>
  <w:num w:numId="4">
    <w:abstractNumId w:val="12"/>
  </w:num>
  <w:num w:numId="5">
    <w:abstractNumId w:val="20"/>
  </w:num>
  <w:num w:numId="6">
    <w:abstractNumId w:val="16"/>
  </w:num>
  <w:num w:numId="7">
    <w:abstractNumId w:val="14"/>
  </w:num>
  <w:num w:numId="8">
    <w:abstractNumId w:val="22"/>
  </w:num>
  <w:num w:numId="9">
    <w:abstractNumId w:val="9"/>
  </w:num>
  <w:num w:numId="10">
    <w:abstractNumId w:val="21"/>
  </w:num>
  <w:num w:numId="11">
    <w:abstractNumId w:val="33"/>
  </w:num>
  <w:num w:numId="12">
    <w:abstractNumId w:val="15"/>
  </w:num>
  <w:num w:numId="13">
    <w:abstractNumId w:val="28"/>
  </w:num>
  <w:num w:numId="14">
    <w:abstractNumId w:val="27"/>
  </w:num>
  <w:num w:numId="15">
    <w:abstractNumId w:val="25"/>
  </w:num>
  <w:num w:numId="16">
    <w:abstractNumId w:val="18"/>
  </w:num>
  <w:num w:numId="17">
    <w:abstractNumId w:val="34"/>
  </w:num>
  <w:num w:numId="18">
    <w:abstractNumId w:val="23"/>
  </w:num>
  <w:num w:numId="19">
    <w:abstractNumId w:val="2"/>
  </w:num>
  <w:num w:numId="20">
    <w:abstractNumId w:val="13"/>
  </w:num>
  <w:num w:numId="21">
    <w:abstractNumId w:val="10"/>
  </w:num>
  <w:num w:numId="22">
    <w:abstractNumId w:val="29"/>
  </w:num>
  <w:num w:numId="23">
    <w:abstractNumId w:val="4"/>
  </w:num>
  <w:num w:numId="24">
    <w:abstractNumId w:val="6"/>
  </w:num>
  <w:num w:numId="25">
    <w:abstractNumId w:val="8"/>
  </w:num>
  <w:num w:numId="26">
    <w:abstractNumId w:val="3"/>
  </w:num>
  <w:num w:numId="27">
    <w:abstractNumId w:val="32"/>
  </w:num>
  <w:num w:numId="28">
    <w:abstractNumId w:val="0"/>
  </w:num>
  <w:num w:numId="29">
    <w:abstractNumId w:val="30"/>
  </w:num>
  <w:num w:numId="30">
    <w:abstractNumId w:val="36"/>
  </w:num>
  <w:num w:numId="31">
    <w:abstractNumId w:val="17"/>
  </w:num>
  <w:num w:numId="32">
    <w:abstractNumId w:val="37"/>
  </w:num>
  <w:num w:numId="33">
    <w:abstractNumId w:val="35"/>
  </w:num>
  <w:num w:numId="34">
    <w:abstractNumId w:val="5"/>
  </w:num>
  <w:num w:numId="35">
    <w:abstractNumId w:val="1"/>
  </w:num>
  <w:num w:numId="36">
    <w:abstractNumId w:val="19"/>
  </w:num>
  <w:num w:numId="37">
    <w:abstractNumId w:val="24"/>
  </w:num>
  <w:num w:numId="38">
    <w:abstractNumId w:val="7"/>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869"/>
    <w:rsid w:val="000022B6"/>
    <w:rsid w:val="00026B8D"/>
    <w:rsid w:val="00043D78"/>
    <w:rsid w:val="00051E8B"/>
    <w:rsid w:val="0008551C"/>
    <w:rsid w:val="00085A11"/>
    <w:rsid w:val="00094AB0"/>
    <w:rsid w:val="000C3BED"/>
    <w:rsid w:val="000C4DBD"/>
    <w:rsid w:val="000E23B3"/>
    <w:rsid w:val="000E5706"/>
    <w:rsid w:val="000E7975"/>
    <w:rsid w:val="00102810"/>
    <w:rsid w:val="001062BA"/>
    <w:rsid w:val="00106A6A"/>
    <w:rsid w:val="00117391"/>
    <w:rsid w:val="00126DBD"/>
    <w:rsid w:val="00132A42"/>
    <w:rsid w:val="00132D60"/>
    <w:rsid w:val="0017690A"/>
    <w:rsid w:val="00187110"/>
    <w:rsid w:val="001A5A4F"/>
    <w:rsid w:val="001B28E2"/>
    <w:rsid w:val="001B4BE8"/>
    <w:rsid w:val="001E61EA"/>
    <w:rsid w:val="00200D6A"/>
    <w:rsid w:val="00210D45"/>
    <w:rsid w:val="00217AA4"/>
    <w:rsid w:val="00217F74"/>
    <w:rsid w:val="0022177E"/>
    <w:rsid w:val="00261B96"/>
    <w:rsid w:val="002663C4"/>
    <w:rsid w:val="0027149E"/>
    <w:rsid w:val="00287C1A"/>
    <w:rsid w:val="00293AA0"/>
    <w:rsid w:val="00296E55"/>
    <w:rsid w:val="002A7B37"/>
    <w:rsid w:val="002C3852"/>
    <w:rsid w:val="002C7701"/>
    <w:rsid w:val="00305575"/>
    <w:rsid w:val="00335BD9"/>
    <w:rsid w:val="0033779C"/>
    <w:rsid w:val="003451E8"/>
    <w:rsid w:val="00347AAE"/>
    <w:rsid w:val="00350E59"/>
    <w:rsid w:val="00351CE7"/>
    <w:rsid w:val="00356314"/>
    <w:rsid w:val="0037260A"/>
    <w:rsid w:val="00380E28"/>
    <w:rsid w:val="0038229D"/>
    <w:rsid w:val="003850DE"/>
    <w:rsid w:val="003909DC"/>
    <w:rsid w:val="003940F8"/>
    <w:rsid w:val="0039734E"/>
    <w:rsid w:val="003B2A74"/>
    <w:rsid w:val="003B3F4B"/>
    <w:rsid w:val="003B46F0"/>
    <w:rsid w:val="003C61FB"/>
    <w:rsid w:val="003D34A3"/>
    <w:rsid w:val="003F79B7"/>
    <w:rsid w:val="00401940"/>
    <w:rsid w:val="00402A41"/>
    <w:rsid w:val="00412B0B"/>
    <w:rsid w:val="0041784C"/>
    <w:rsid w:val="004206BA"/>
    <w:rsid w:val="00422849"/>
    <w:rsid w:val="004376AD"/>
    <w:rsid w:val="0044211C"/>
    <w:rsid w:val="00446694"/>
    <w:rsid w:val="00457BF7"/>
    <w:rsid w:val="0046709F"/>
    <w:rsid w:val="00470A45"/>
    <w:rsid w:val="00492273"/>
    <w:rsid w:val="004B7498"/>
    <w:rsid w:val="004C5128"/>
    <w:rsid w:val="004C6468"/>
    <w:rsid w:val="004E7A53"/>
    <w:rsid w:val="005036D7"/>
    <w:rsid w:val="00516722"/>
    <w:rsid w:val="00522C08"/>
    <w:rsid w:val="00526C44"/>
    <w:rsid w:val="00553991"/>
    <w:rsid w:val="0056281A"/>
    <w:rsid w:val="005808B5"/>
    <w:rsid w:val="005B2E37"/>
    <w:rsid w:val="005D1E04"/>
    <w:rsid w:val="005F0992"/>
    <w:rsid w:val="00631EE7"/>
    <w:rsid w:val="0064388E"/>
    <w:rsid w:val="00643919"/>
    <w:rsid w:val="00646154"/>
    <w:rsid w:val="0065275F"/>
    <w:rsid w:val="00652EF8"/>
    <w:rsid w:val="006626C1"/>
    <w:rsid w:val="00687E3C"/>
    <w:rsid w:val="006A34E4"/>
    <w:rsid w:val="006B3443"/>
    <w:rsid w:val="006B616E"/>
    <w:rsid w:val="006C1C6B"/>
    <w:rsid w:val="006C2FF3"/>
    <w:rsid w:val="00701C0E"/>
    <w:rsid w:val="00715640"/>
    <w:rsid w:val="00727AE7"/>
    <w:rsid w:val="00735C91"/>
    <w:rsid w:val="00754534"/>
    <w:rsid w:val="00764228"/>
    <w:rsid w:val="0076506E"/>
    <w:rsid w:val="007A179A"/>
    <w:rsid w:val="007A4213"/>
    <w:rsid w:val="007B7230"/>
    <w:rsid w:val="007D0A3F"/>
    <w:rsid w:val="007F2A14"/>
    <w:rsid w:val="00814F65"/>
    <w:rsid w:val="00835935"/>
    <w:rsid w:val="00836779"/>
    <w:rsid w:val="008570E4"/>
    <w:rsid w:val="008612B8"/>
    <w:rsid w:val="00880105"/>
    <w:rsid w:val="00883050"/>
    <w:rsid w:val="00890032"/>
    <w:rsid w:val="00895598"/>
    <w:rsid w:val="008B4599"/>
    <w:rsid w:val="008B7E50"/>
    <w:rsid w:val="008D3751"/>
    <w:rsid w:val="00943E4C"/>
    <w:rsid w:val="009B4EDA"/>
    <w:rsid w:val="009D7890"/>
    <w:rsid w:val="009E235F"/>
    <w:rsid w:val="009E6B57"/>
    <w:rsid w:val="009F17F8"/>
    <w:rsid w:val="00A00593"/>
    <w:rsid w:val="00A01EF0"/>
    <w:rsid w:val="00A17B28"/>
    <w:rsid w:val="00A26166"/>
    <w:rsid w:val="00A62F2B"/>
    <w:rsid w:val="00A867C5"/>
    <w:rsid w:val="00AA2751"/>
    <w:rsid w:val="00AA4EB5"/>
    <w:rsid w:val="00AA5C69"/>
    <w:rsid w:val="00AB1052"/>
    <w:rsid w:val="00AB2889"/>
    <w:rsid w:val="00AC4B8E"/>
    <w:rsid w:val="00AD0341"/>
    <w:rsid w:val="00AD1DC9"/>
    <w:rsid w:val="00AD759A"/>
    <w:rsid w:val="00AF383A"/>
    <w:rsid w:val="00B03190"/>
    <w:rsid w:val="00B052FA"/>
    <w:rsid w:val="00B14770"/>
    <w:rsid w:val="00B344E4"/>
    <w:rsid w:val="00B43C64"/>
    <w:rsid w:val="00B6239F"/>
    <w:rsid w:val="00B65DB4"/>
    <w:rsid w:val="00B971ED"/>
    <w:rsid w:val="00BA54B9"/>
    <w:rsid w:val="00BA6029"/>
    <w:rsid w:val="00BB5DC2"/>
    <w:rsid w:val="00BC4848"/>
    <w:rsid w:val="00BC7461"/>
    <w:rsid w:val="00BD5909"/>
    <w:rsid w:val="00BF68C9"/>
    <w:rsid w:val="00BF7C48"/>
    <w:rsid w:val="00C0236B"/>
    <w:rsid w:val="00C1282D"/>
    <w:rsid w:val="00C1730E"/>
    <w:rsid w:val="00C227E4"/>
    <w:rsid w:val="00C27AB3"/>
    <w:rsid w:val="00C32769"/>
    <w:rsid w:val="00C80CE9"/>
    <w:rsid w:val="00C81497"/>
    <w:rsid w:val="00C91323"/>
    <w:rsid w:val="00C95D50"/>
    <w:rsid w:val="00C960C1"/>
    <w:rsid w:val="00C970BF"/>
    <w:rsid w:val="00CA098A"/>
    <w:rsid w:val="00CE33B7"/>
    <w:rsid w:val="00CE3869"/>
    <w:rsid w:val="00CE7506"/>
    <w:rsid w:val="00CF7C78"/>
    <w:rsid w:val="00D1448A"/>
    <w:rsid w:val="00D175EB"/>
    <w:rsid w:val="00D24713"/>
    <w:rsid w:val="00D269F2"/>
    <w:rsid w:val="00D71A21"/>
    <w:rsid w:val="00D72FD1"/>
    <w:rsid w:val="00D83149"/>
    <w:rsid w:val="00D96943"/>
    <w:rsid w:val="00DA55EC"/>
    <w:rsid w:val="00DB196B"/>
    <w:rsid w:val="00DB196E"/>
    <w:rsid w:val="00DD5032"/>
    <w:rsid w:val="00DE6C6A"/>
    <w:rsid w:val="00E17E60"/>
    <w:rsid w:val="00E3037E"/>
    <w:rsid w:val="00E3343B"/>
    <w:rsid w:val="00E42038"/>
    <w:rsid w:val="00E76A53"/>
    <w:rsid w:val="00EB1E12"/>
    <w:rsid w:val="00EB73F8"/>
    <w:rsid w:val="00EC5540"/>
    <w:rsid w:val="00ED4C97"/>
    <w:rsid w:val="00EE0013"/>
    <w:rsid w:val="00EE20D0"/>
    <w:rsid w:val="00EE698C"/>
    <w:rsid w:val="00EE77D9"/>
    <w:rsid w:val="00EF0C7E"/>
    <w:rsid w:val="00EF13DD"/>
    <w:rsid w:val="00F24878"/>
    <w:rsid w:val="00F37EB7"/>
    <w:rsid w:val="00F461A5"/>
    <w:rsid w:val="00F577A5"/>
    <w:rsid w:val="00F66AE9"/>
    <w:rsid w:val="00F94330"/>
    <w:rsid w:val="00FB2785"/>
    <w:rsid w:val="00FD1875"/>
    <w:rsid w:val="00FD55B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7E60"/>
    <w:pPr>
      <w:spacing w:after="0" w:line="240" w:lineRule="auto"/>
    </w:pPr>
  </w:style>
  <w:style w:type="paragraph" w:styleId="ListParagraph">
    <w:name w:val="List Paragraph"/>
    <w:basedOn w:val="Normal"/>
    <w:uiPriority w:val="34"/>
    <w:qFormat/>
    <w:rsid w:val="00E17E60"/>
    <w:pPr>
      <w:ind w:left="720"/>
      <w:contextualSpacing/>
    </w:pPr>
  </w:style>
  <w:style w:type="paragraph" w:styleId="Header">
    <w:name w:val="header"/>
    <w:basedOn w:val="Normal"/>
    <w:link w:val="HeaderChar"/>
    <w:uiPriority w:val="99"/>
    <w:unhideWhenUsed/>
    <w:rsid w:val="00B623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39F"/>
  </w:style>
  <w:style w:type="paragraph" w:styleId="Footer">
    <w:name w:val="footer"/>
    <w:basedOn w:val="Normal"/>
    <w:link w:val="FooterChar"/>
    <w:uiPriority w:val="99"/>
    <w:unhideWhenUsed/>
    <w:rsid w:val="00B623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39F"/>
  </w:style>
  <w:style w:type="paragraph" w:styleId="NormalWeb">
    <w:name w:val="Normal (Web)"/>
    <w:basedOn w:val="Normal"/>
    <w:uiPriority w:val="99"/>
    <w:unhideWhenUsed/>
    <w:rsid w:val="00FD55B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a">
    <w:name w:val="a"/>
    <w:rsid w:val="00AD759A"/>
  </w:style>
  <w:style w:type="character" w:styleId="Hyperlink">
    <w:name w:val="Hyperlink"/>
    <w:basedOn w:val="DefaultParagraphFont"/>
    <w:uiPriority w:val="99"/>
    <w:rsid w:val="004E7A53"/>
    <w:rPr>
      <w:color w:val="0000FF"/>
      <w:u w:val="single"/>
    </w:rPr>
  </w:style>
  <w:style w:type="paragraph" w:styleId="BalloonText">
    <w:name w:val="Balloon Text"/>
    <w:basedOn w:val="Normal"/>
    <w:link w:val="BalloonTextChar"/>
    <w:uiPriority w:val="99"/>
    <w:semiHidden/>
    <w:unhideWhenUsed/>
    <w:rsid w:val="00F94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330"/>
    <w:rPr>
      <w:rFonts w:ascii="Tahoma" w:hAnsi="Tahoma" w:cs="Tahoma"/>
      <w:sz w:val="16"/>
      <w:szCs w:val="16"/>
    </w:rPr>
  </w:style>
  <w:style w:type="paragraph" w:customStyle="1" w:styleId="Header1">
    <w:name w:val="Header1"/>
    <w:basedOn w:val="Normal"/>
    <w:next w:val="Header"/>
    <w:uiPriority w:val="99"/>
    <w:unhideWhenUsed/>
    <w:rsid w:val="00C91323"/>
    <w:pPr>
      <w:tabs>
        <w:tab w:val="center" w:pos="4680"/>
        <w:tab w:val="right" w:pos="9360"/>
      </w:tabs>
      <w:spacing w:after="0" w:line="240" w:lineRule="auto"/>
    </w:pPr>
    <w:rPr>
      <w:rFonts w:eastAsiaTheme="minorHAnsi"/>
    </w:rPr>
  </w:style>
  <w:style w:type="character" w:styleId="Strong">
    <w:name w:val="Strong"/>
    <w:basedOn w:val="DefaultParagraphFont"/>
    <w:uiPriority w:val="22"/>
    <w:qFormat/>
    <w:rsid w:val="00C91323"/>
    <w:rPr>
      <w:b/>
      <w:bCs/>
    </w:rPr>
  </w:style>
  <w:style w:type="character" w:customStyle="1" w:styleId="slitbdy">
    <w:name w:val="s_lit_bdy"/>
    <w:basedOn w:val="DefaultParagraphFont"/>
    <w:rsid w:val="00727AE7"/>
  </w:style>
  <w:style w:type="paragraph" w:customStyle="1" w:styleId="Default">
    <w:name w:val="Default"/>
    <w:rsid w:val="0051672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96E55"/>
    <w:rPr>
      <w:i/>
      <w:iCs/>
    </w:rPr>
  </w:style>
  <w:style w:type="character" w:customStyle="1" w:styleId="apple-converted-space">
    <w:name w:val="apple-converted-space"/>
    <w:basedOn w:val="DefaultParagraphFont"/>
    <w:rsid w:val="00390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7E60"/>
    <w:pPr>
      <w:spacing w:after="0" w:line="240" w:lineRule="auto"/>
    </w:pPr>
  </w:style>
  <w:style w:type="paragraph" w:styleId="ListParagraph">
    <w:name w:val="List Paragraph"/>
    <w:basedOn w:val="Normal"/>
    <w:uiPriority w:val="34"/>
    <w:qFormat/>
    <w:rsid w:val="00E17E60"/>
    <w:pPr>
      <w:ind w:left="720"/>
      <w:contextualSpacing/>
    </w:pPr>
  </w:style>
  <w:style w:type="paragraph" w:styleId="Header">
    <w:name w:val="header"/>
    <w:basedOn w:val="Normal"/>
    <w:link w:val="HeaderChar"/>
    <w:uiPriority w:val="99"/>
    <w:unhideWhenUsed/>
    <w:rsid w:val="00B623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39F"/>
  </w:style>
  <w:style w:type="paragraph" w:styleId="Footer">
    <w:name w:val="footer"/>
    <w:basedOn w:val="Normal"/>
    <w:link w:val="FooterChar"/>
    <w:uiPriority w:val="99"/>
    <w:unhideWhenUsed/>
    <w:rsid w:val="00B623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39F"/>
  </w:style>
  <w:style w:type="paragraph" w:styleId="NormalWeb">
    <w:name w:val="Normal (Web)"/>
    <w:basedOn w:val="Normal"/>
    <w:uiPriority w:val="99"/>
    <w:unhideWhenUsed/>
    <w:rsid w:val="00FD55B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a">
    <w:name w:val="a"/>
    <w:rsid w:val="00AD759A"/>
  </w:style>
  <w:style w:type="character" w:styleId="Hyperlink">
    <w:name w:val="Hyperlink"/>
    <w:basedOn w:val="DefaultParagraphFont"/>
    <w:uiPriority w:val="99"/>
    <w:rsid w:val="004E7A53"/>
    <w:rPr>
      <w:color w:val="0000FF"/>
      <w:u w:val="single"/>
    </w:rPr>
  </w:style>
  <w:style w:type="paragraph" w:styleId="BalloonText">
    <w:name w:val="Balloon Text"/>
    <w:basedOn w:val="Normal"/>
    <w:link w:val="BalloonTextChar"/>
    <w:uiPriority w:val="99"/>
    <w:semiHidden/>
    <w:unhideWhenUsed/>
    <w:rsid w:val="00F94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330"/>
    <w:rPr>
      <w:rFonts w:ascii="Tahoma" w:hAnsi="Tahoma" w:cs="Tahoma"/>
      <w:sz w:val="16"/>
      <w:szCs w:val="16"/>
    </w:rPr>
  </w:style>
  <w:style w:type="paragraph" w:customStyle="1" w:styleId="Header1">
    <w:name w:val="Header1"/>
    <w:basedOn w:val="Normal"/>
    <w:next w:val="Header"/>
    <w:uiPriority w:val="99"/>
    <w:unhideWhenUsed/>
    <w:rsid w:val="00C91323"/>
    <w:pPr>
      <w:tabs>
        <w:tab w:val="center" w:pos="4680"/>
        <w:tab w:val="right" w:pos="9360"/>
      </w:tabs>
      <w:spacing w:after="0" w:line="240" w:lineRule="auto"/>
    </w:pPr>
    <w:rPr>
      <w:rFonts w:eastAsiaTheme="minorHAnsi"/>
    </w:rPr>
  </w:style>
  <w:style w:type="character" w:styleId="Strong">
    <w:name w:val="Strong"/>
    <w:basedOn w:val="DefaultParagraphFont"/>
    <w:uiPriority w:val="22"/>
    <w:qFormat/>
    <w:rsid w:val="00C91323"/>
    <w:rPr>
      <w:b/>
      <w:bCs/>
    </w:rPr>
  </w:style>
  <w:style w:type="character" w:customStyle="1" w:styleId="slitbdy">
    <w:name w:val="s_lit_bdy"/>
    <w:basedOn w:val="DefaultParagraphFont"/>
    <w:rsid w:val="00727AE7"/>
  </w:style>
  <w:style w:type="paragraph" w:customStyle="1" w:styleId="Default">
    <w:name w:val="Default"/>
    <w:rsid w:val="0051672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96E55"/>
    <w:rPr>
      <w:i/>
      <w:iCs/>
    </w:rPr>
  </w:style>
  <w:style w:type="character" w:customStyle="1" w:styleId="apple-converted-space">
    <w:name w:val="apple-converted-space"/>
    <w:basedOn w:val="DefaultParagraphFont"/>
    <w:rsid w:val="0039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051255">
      <w:bodyDiv w:val="1"/>
      <w:marLeft w:val="0"/>
      <w:marRight w:val="0"/>
      <w:marTop w:val="0"/>
      <w:marBottom w:val="0"/>
      <w:divBdr>
        <w:top w:val="none" w:sz="0" w:space="0" w:color="auto"/>
        <w:left w:val="none" w:sz="0" w:space="0" w:color="auto"/>
        <w:bottom w:val="none" w:sz="0" w:space="0" w:color="auto"/>
        <w:right w:val="none" w:sz="0" w:space="0" w:color="auto"/>
      </w:divBdr>
      <w:divsChild>
        <w:div w:id="1503466176">
          <w:marLeft w:val="0"/>
          <w:marRight w:val="0"/>
          <w:marTop w:val="180"/>
          <w:marBottom w:val="240"/>
          <w:divBdr>
            <w:top w:val="none" w:sz="0" w:space="0" w:color="auto"/>
            <w:left w:val="none" w:sz="0" w:space="0" w:color="auto"/>
            <w:bottom w:val="none" w:sz="0" w:space="0" w:color="auto"/>
            <w:right w:val="none" w:sz="0" w:space="0" w:color="auto"/>
          </w:divBdr>
        </w:div>
      </w:divsChild>
    </w:div>
    <w:div w:id="341014573">
      <w:bodyDiv w:val="1"/>
      <w:marLeft w:val="0"/>
      <w:marRight w:val="0"/>
      <w:marTop w:val="0"/>
      <w:marBottom w:val="0"/>
      <w:divBdr>
        <w:top w:val="none" w:sz="0" w:space="0" w:color="auto"/>
        <w:left w:val="none" w:sz="0" w:space="0" w:color="auto"/>
        <w:bottom w:val="none" w:sz="0" w:space="0" w:color="auto"/>
        <w:right w:val="none" w:sz="0" w:space="0" w:color="auto"/>
      </w:divBdr>
    </w:div>
    <w:div w:id="158499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egislatie.just.ro/public/DetaliiDocument/295089"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2040</Words>
  <Characters>11631</Characters>
  <Application>Microsoft Office Word</Application>
  <DocSecurity>0</DocSecurity>
  <Lines>96</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Usert</dc:creator>
  <cp:lastModifiedBy>User</cp:lastModifiedBy>
  <cp:revision>3</cp:revision>
  <cp:lastPrinted>2021-10-14T05:21:00Z</cp:lastPrinted>
  <dcterms:created xsi:type="dcterms:W3CDTF">2026-10-20T11:35:00Z</dcterms:created>
  <dcterms:modified xsi:type="dcterms:W3CDTF">2026-10-20T11:42:00Z</dcterms:modified>
</cp:coreProperties>
</file>