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DDF" w:rsidRPr="00D4318B" w:rsidRDefault="002A6C5B" w:rsidP="002A6C5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415DDF" w:rsidRPr="00D4318B" w:rsidRDefault="00415DDF" w:rsidP="00415DDF">
      <w:pPr>
        <w:jc w:val="center"/>
        <w:rPr>
          <w:rFonts w:ascii="Times New Roman" w:eastAsia="Times New Roman" w:hAnsi="Times New Roman" w:cs="Times New Roman"/>
          <w:b/>
          <w:sz w:val="24"/>
          <w:szCs w:val="24"/>
        </w:rPr>
      </w:pPr>
    </w:p>
    <w:p w:rsidR="00415DDF" w:rsidRPr="004903E3" w:rsidRDefault="00415DDF" w:rsidP="004816A8">
      <w:pPr>
        <w:rPr>
          <w:rFonts w:ascii="Times New Roman" w:eastAsia="Times New Roman" w:hAnsi="Times New Roman" w:cs="Times New Roman"/>
          <w:b/>
          <w:sz w:val="24"/>
          <w:szCs w:val="24"/>
        </w:rPr>
      </w:pPr>
      <w:r w:rsidRPr="00D4318B">
        <w:rPr>
          <w:rFonts w:ascii="Times New Roman" w:eastAsia="Times New Roman" w:hAnsi="Times New Roman" w:cs="Times New Roman"/>
          <w:b/>
          <w:sz w:val="24"/>
          <w:szCs w:val="24"/>
        </w:rPr>
        <w:tab/>
      </w:r>
      <w:r w:rsidRPr="00D4318B">
        <w:rPr>
          <w:rFonts w:ascii="Times New Roman" w:eastAsia="Times New Roman" w:hAnsi="Times New Roman" w:cs="Times New Roman"/>
          <w:b/>
          <w:sz w:val="24"/>
          <w:szCs w:val="24"/>
        </w:rPr>
        <w:tab/>
      </w:r>
      <w:r w:rsidRPr="00B33D98">
        <w:rPr>
          <w:rFonts w:ascii="Times New Roman" w:eastAsia="Times New Roman" w:hAnsi="Times New Roman" w:cs="Times New Roman"/>
          <w:b/>
          <w:sz w:val="24"/>
          <w:szCs w:val="24"/>
        </w:rPr>
        <w:t xml:space="preserve">                                               </w:t>
      </w:r>
      <w:r w:rsidRPr="004903E3">
        <w:rPr>
          <w:rFonts w:ascii="Times New Roman" w:eastAsia="Times New Roman" w:hAnsi="Times New Roman" w:cs="Times New Roman"/>
          <w:b/>
          <w:sz w:val="24"/>
          <w:szCs w:val="24"/>
        </w:rPr>
        <w:t xml:space="preserve">ANUNŢ  </w:t>
      </w:r>
    </w:p>
    <w:p w:rsidR="003E1C48" w:rsidRPr="00A727A3" w:rsidRDefault="00405BFD" w:rsidP="00077DAB">
      <w:pPr>
        <w:pStyle w:val="NoSpacing"/>
        <w:jc w:val="both"/>
        <w:rPr>
          <w:rFonts w:ascii="Times New Roman" w:hAnsi="Times New Roman" w:cs="Times New Roman"/>
          <w:b/>
          <w:sz w:val="24"/>
          <w:szCs w:val="24"/>
          <w:lang w:val="ro-RO"/>
        </w:rPr>
      </w:pPr>
      <w:r w:rsidRPr="00A727A3">
        <w:rPr>
          <w:rFonts w:ascii="Times New Roman" w:eastAsia="Times New Roman" w:hAnsi="Times New Roman" w:cs="Times New Roman"/>
          <w:b/>
          <w:sz w:val="24"/>
          <w:szCs w:val="24"/>
        </w:rPr>
        <w:t xml:space="preserve">        </w:t>
      </w:r>
      <w:r w:rsidR="00415DDF" w:rsidRPr="00A727A3">
        <w:rPr>
          <w:rFonts w:ascii="Times New Roman" w:eastAsia="Times New Roman" w:hAnsi="Times New Roman" w:cs="Times New Roman"/>
          <w:b/>
          <w:sz w:val="24"/>
          <w:szCs w:val="24"/>
        </w:rPr>
        <w:t xml:space="preserve"> Universitatea „Aurel Vlaicu” din Arad, cu sediul în Arad, b-dul. Revoluţiei nr. 77  organizează concurs în vederea  ocupării  </w:t>
      </w:r>
      <w:r w:rsidR="003E1C48" w:rsidRPr="00A727A3">
        <w:rPr>
          <w:rFonts w:ascii="Times New Roman" w:hAnsi="Times New Roman" w:cs="Times New Roman"/>
          <w:b/>
          <w:sz w:val="24"/>
          <w:szCs w:val="24"/>
          <w:lang w:val="ro-RO"/>
        </w:rPr>
        <w:t xml:space="preserve">postului de </w:t>
      </w:r>
      <w:r w:rsidR="008E675B" w:rsidRPr="00A727A3">
        <w:rPr>
          <w:rFonts w:ascii="Times New Roman" w:hAnsi="Times New Roman" w:cs="Times New Roman"/>
          <w:b/>
          <w:color w:val="000000"/>
          <w:sz w:val="24"/>
          <w:szCs w:val="24"/>
        </w:rPr>
        <w:t>ADMINISTRATOR FINANCIAR GRADUL I</w:t>
      </w:r>
      <w:r w:rsidR="004E0911">
        <w:rPr>
          <w:rFonts w:ascii="Times New Roman" w:hAnsi="Times New Roman" w:cs="Times New Roman"/>
          <w:b/>
          <w:color w:val="000000"/>
          <w:sz w:val="24"/>
          <w:szCs w:val="24"/>
        </w:rPr>
        <w:t>II S</w:t>
      </w:r>
      <w:r w:rsidR="003E1C48" w:rsidRPr="00A727A3">
        <w:rPr>
          <w:rFonts w:ascii="Times New Roman" w:hAnsi="Times New Roman" w:cs="Times New Roman"/>
          <w:b/>
          <w:bCs/>
          <w:sz w:val="24"/>
          <w:szCs w:val="24"/>
          <w:lang w:val="ro-RO"/>
        </w:rPr>
        <w:t>,</w:t>
      </w:r>
      <w:r w:rsidR="00DD5981" w:rsidRPr="00A727A3">
        <w:rPr>
          <w:rFonts w:ascii="Times New Roman" w:hAnsi="Times New Roman" w:cs="Times New Roman"/>
          <w:b/>
          <w:bCs/>
          <w:sz w:val="24"/>
          <w:szCs w:val="24"/>
          <w:lang w:val="ro-RO"/>
        </w:rPr>
        <w:t xml:space="preserve"> în cadrul  </w:t>
      </w:r>
      <w:r w:rsidR="004E0911">
        <w:rPr>
          <w:rFonts w:ascii="Times New Roman" w:hAnsi="Times New Roman" w:cs="Times New Roman"/>
          <w:b/>
          <w:color w:val="000000"/>
          <w:sz w:val="24"/>
          <w:szCs w:val="24"/>
        </w:rPr>
        <w:t>DIRECȚIEI GENERAL ADMINISTRATIVE</w:t>
      </w:r>
      <w:r w:rsidR="00766308" w:rsidRPr="00A727A3">
        <w:rPr>
          <w:rFonts w:ascii="Times New Roman" w:hAnsi="Times New Roman" w:cs="Times New Roman"/>
          <w:b/>
          <w:sz w:val="24"/>
          <w:szCs w:val="24"/>
          <w:lang w:val="ro-RO"/>
        </w:rPr>
        <w:t>,</w:t>
      </w:r>
      <w:r w:rsidR="003E1C48" w:rsidRPr="00A727A3">
        <w:rPr>
          <w:rFonts w:ascii="Times New Roman" w:eastAsia="Times New Roman" w:hAnsi="Times New Roman" w:cs="Times New Roman"/>
          <w:b/>
          <w:sz w:val="24"/>
          <w:szCs w:val="24"/>
        </w:rPr>
        <w:t xml:space="preserve"> pe perioadă nedeterminată</w:t>
      </w:r>
      <w:r w:rsidR="003E1C48" w:rsidRPr="00A727A3">
        <w:rPr>
          <w:rFonts w:ascii="Times New Roman" w:hAnsi="Times New Roman" w:cs="Times New Roman"/>
          <w:b/>
          <w:bCs/>
          <w:sz w:val="24"/>
          <w:szCs w:val="24"/>
          <w:lang w:val="ro-RO"/>
        </w:rPr>
        <w:t xml:space="preserve">, poziția </w:t>
      </w:r>
      <w:r w:rsidR="004E0911">
        <w:rPr>
          <w:rFonts w:ascii="Times New Roman" w:hAnsi="Times New Roman" w:cs="Times New Roman"/>
          <w:b/>
          <w:color w:val="000000"/>
          <w:sz w:val="24"/>
          <w:szCs w:val="24"/>
        </w:rPr>
        <w:t>58</w:t>
      </w:r>
      <w:r w:rsidR="003E1C48" w:rsidRPr="00A727A3">
        <w:rPr>
          <w:rFonts w:ascii="Times New Roman" w:hAnsi="Times New Roman" w:cs="Times New Roman"/>
          <w:b/>
          <w:bCs/>
          <w:sz w:val="24"/>
          <w:szCs w:val="24"/>
          <w:lang w:val="ro-RO"/>
        </w:rPr>
        <w:t xml:space="preserve">, </w:t>
      </w:r>
      <w:r w:rsidR="003E1C48" w:rsidRPr="00A727A3">
        <w:rPr>
          <w:rFonts w:ascii="Times New Roman" w:hAnsi="Times New Roman" w:cs="Times New Roman"/>
          <w:b/>
          <w:sz w:val="24"/>
          <w:szCs w:val="24"/>
          <w:lang w:val="ro-RO"/>
        </w:rPr>
        <w:t>conform statului de funcţii al personalului didactic auxiliar și administrativ din Univers</w:t>
      </w:r>
      <w:r w:rsidR="004E0911">
        <w:rPr>
          <w:rFonts w:ascii="Times New Roman" w:hAnsi="Times New Roman" w:cs="Times New Roman"/>
          <w:b/>
          <w:sz w:val="24"/>
          <w:szCs w:val="24"/>
          <w:lang w:val="ro-RO"/>
        </w:rPr>
        <w:t>itatea „Aurel Vlaicu” din Arad.</w:t>
      </w:r>
    </w:p>
    <w:p w:rsidR="00415DDF" w:rsidRPr="00A727A3" w:rsidRDefault="00405BFD" w:rsidP="00077DAB">
      <w:pPr>
        <w:spacing w:after="0" w:line="240" w:lineRule="auto"/>
        <w:jc w:val="both"/>
        <w:rPr>
          <w:rFonts w:ascii="Times New Roman" w:eastAsia="Times New Roman" w:hAnsi="Times New Roman" w:cs="Times New Roman"/>
          <w:b/>
          <w:sz w:val="24"/>
          <w:szCs w:val="24"/>
        </w:rPr>
      </w:pPr>
      <w:r w:rsidRPr="00A727A3">
        <w:rPr>
          <w:rFonts w:ascii="Times New Roman" w:hAnsi="Times New Roman" w:cs="Times New Roman"/>
          <w:b/>
          <w:sz w:val="24"/>
          <w:szCs w:val="24"/>
        </w:rPr>
        <w:t xml:space="preserve">       </w:t>
      </w:r>
      <w:r w:rsidR="00415DDF" w:rsidRPr="00A727A3">
        <w:rPr>
          <w:rFonts w:ascii="Times New Roman" w:eastAsia="Times New Roman" w:hAnsi="Times New Roman" w:cs="Times New Roman"/>
          <w:b/>
          <w:sz w:val="24"/>
          <w:szCs w:val="24"/>
        </w:rPr>
        <w:t xml:space="preserve"> Concursul se organizează potrivit prevederilor H.G. nr. 1336/2022 cu modificările şi completările ulterioare.</w:t>
      </w:r>
    </w:p>
    <w:p w:rsidR="00415DDF" w:rsidRPr="00A727A3" w:rsidRDefault="00415DDF" w:rsidP="00077DAB">
      <w:pPr>
        <w:spacing w:after="0" w:line="240" w:lineRule="auto"/>
        <w:jc w:val="both"/>
        <w:rPr>
          <w:rFonts w:ascii="Times New Roman" w:eastAsia="Times New Roman" w:hAnsi="Times New Roman" w:cs="Times New Roman"/>
          <w:sz w:val="24"/>
          <w:szCs w:val="24"/>
        </w:rPr>
      </w:pPr>
    </w:p>
    <w:p w:rsidR="00415DDF" w:rsidRPr="00A727A3" w:rsidRDefault="00415DDF" w:rsidP="00077DAB">
      <w:pPr>
        <w:spacing w:after="0" w:line="240" w:lineRule="auto"/>
        <w:jc w:val="both"/>
        <w:rPr>
          <w:rFonts w:ascii="Times New Roman" w:eastAsia="Times New Roman" w:hAnsi="Times New Roman" w:cs="Times New Roman"/>
          <w:b/>
          <w:sz w:val="24"/>
          <w:szCs w:val="24"/>
        </w:rPr>
      </w:pPr>
      <w:r w:rsidRPr="00A727A3">
        <w:rPr>
          <w:rFonts w:ascii="Times New Roman" w:eastAsia="Times New Roman" w:hAnsi="Times New Roman" w:cs="Times New Roman"/>
          <w:sz w:val="24"/>
          <w:szCs w:val="24"/>
        </w:rPr>
        <w:t xml:space="preserve">     </w:t>
      </w:r>
      <w:r w:rsidRPr="00A727A3">
        <w:rPr>
          <w:rFonts w:ascii="Times New Roman" w:eastAsia="Times New Roman" w:hAnsi="Times New Roman" w:cs="Times New Roman"/>
          <w:b/>
          <w:sz w:val="24"/>
          <w:szCs w:val="24"/>
        </w:rPr>
        <w:t>DOSARUL DE CONCURS</w:t>
      </w:r>
    </w:p>
    <w:p w:rsidR="00415DDF" w:rsidRPr="00A727A3" w:rsidRDefault="00415DDF" w:rsidP="00077DAB">
      <w:pPr>
        <w:spacing w:after="0" w:line="240" w:lineRule="auto"/>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 xml:space="preserve">     Pentru înscrierea la concurs candidaţii vor prezenta un dosar de concurs care va conţine următoarele documente:</w:t>
      </w:r>
    </w:p>
    <w:p w:rsidR="00B2693B" w:rsidRPr="00A727A3" w:rsidRDefault="00B2693B" w:rsidP="00077DAB">
      <w:pPr>
        <w:pStyle w:val="ListParagraph"/>
        <w:numPr>
          <w:ilvl w:val="0"/>
          <w:numId w:val="7"/>
        </w:numPr>
        <w:jc w:val="both"/>
        <w:rPr>
          <w:rStyle w:val="slitbdy"/>
        </w:rPr>
      </w:pPr>
      <w:r w:rsidRPr="00A727A3">
        <w:rPr>
          <w:rStyle w:val="slitbdy"/>
          <w:bdr w:val="none" w:sz="0" w:space="0" w:color="auto" w:frame="1"/>
          <w:shd w:val="clear" w:color="auto" w:fill="FFFFFF"/>
        </w:rPr>
        <w:t>formular de înscriere la concurs;</w:t>
      </w:r>
    </w:p>
    <w:p w:rsidR="00B2693B" w:rsidRPr="00A727A3" w:rsidRDefault="00B2693B" w:rsidP="00077DAB">
      <w:pPr>
        <w:pStyle w:val="ListParagraph"/>
        <w:numPr>
          <w:ilvl w:val="0"/>
          <w:numId w:val="7"/>
        </w:numPr>
        <w:jc w:val="both"/>
        <w:rPr>
          <w:rStyle w:val="slitbdy"/>
        </w:rPr>
      </w:pPr>
      <w:r w:rsidRPr="00A727A3">
        <w:rPr>
          <w:rStyle w:val="slitbdy"/>
          <w:bdr w:val="none" w:sz="0" w:space="0" w:color="auto" w:frame="1"/>
          <w:shd w:val="clear" w:color="auto" w:fill="FFFFFF"/>
        </w:rPr>
        <w:t>copia actului de identitate sau orice alt document care atestă identitatea, potrivit legii, aflate în termen de valabilitate;</w:t>
      </w:r>
    </w:p>
    <w:p w:rsidR="00B2693B" w:rsidRPr="00A727A3" w:rsidRDefault="00B2693B" w:rsidP="00077DAB">
      <w:pPr>
        <w:pStyle w:val="ListParagraph"/>
        <w:numPr>
          <w:ilvl w:val="0"/>
          <w:numId w:val="7"/>
        </w:numPr>
        <w:jc w:val="both"/>
        <w:rPr>
          <w:rStyle w:val="slitbdy"/>
        </w:rPr>
      </w:pPr>
      <w:r w:rsidRPr="00A727A3">
        <w:rPr>
          <w:rStyle w:val="slitbdy"/>
          <w:bdr w:val="none" w:sz="0" w:space="0" w:color="auto" w:frame="1"/>
          <w:shd w:val="clear" w:color="auto" w:fill="FFFFFF"/>
        </w:rPr>
        <w:t>copia certificatului de căsătorie sau a altui document prin care s-a realizat schimbarea de nume, după caz;</w:t>
      </w:r>
    </w:p>
    <w:p w:rsidR="00B2693B" w:rsidRPr="00A727A3" w:rsidRDefault="00B2693B" w:rsidP="00077DAB">
      <w:pPr>
        <w:pStyle w:val="ListParagraph"/>
        <w:numPr>
          <w:ilvl w:val="0"/>
          <w:numId w:val="7"/>
        </w:numPr>
        <w:jc w:val="both"/>
        <w:rPr>
          <w:rStyle w:val="slitbdy"/>
        </w:rPr>
      </w:pPr>
      <w:r w:rsidRPr="00A727A3">
        <w:rPr>
          <w:rStyle w:val="slitbdy"/>
          <w:bdr w:val="none" w:sz="0" w:space="0" w:color="auto" w:frame="1"/>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B2693B" w:rsidRPr="00A727A3" w:rsidRDefault="00B2693B" w:rsidP="00077DAB">
      <w:pPr>
        <w:pStyle w:val="ListParagraph"/>
        <w:numPr>
          <w:ilvl w:val="0"/>
          <w:numId w:val="7"/>
        </w:numPr>
        <w:jc w:val="both"/>
        <w:rPr>
          <w:rStyle w:val="slitbdy"/>
        </w:rPr>
      </w:pPr>
      <w:r w:rsidRPr="00A727A3">
        <w:rPr>
          <w:rStyle w:val="slitbdy"/>
          <w:bdr w:val="none" w:sz="0" w:space="0" w:color="auto" w:frame="1"/>
          <w:shd w:val="clear" w:color="auto" w:fill="FFFFFF"/>
        </w:rPr>
        <w:t>copia carnetului de muncă, a adeverinței eliberate de angajator pentru perioada lucrată, care să ateste vechimea în muncă și în specialitatea studiilor solicitate pentru ocuparea postului;</w:t>
      </w:r>
    </w:p>
    <w:p w:rsidR="00B2693B" w:rsidRPr="00A727A3" w:rsidRDefault="00B2693B" w:rsidP="00077DAB">
      <w:pPr>
        <w:pStyle w:val="ListParagraph"/>
        <w:numPr>
          <w:ilvl w:val="0"/>
          <w:numId w:val="7"/>
        </w:numPr>
        <w:jc w:val="both"/>
        <w:rPr>
          <w:rStyle w:val="slitbdy"/>
        </w:rPr>
      </w:pPr>
      <w:r w:rsidRPr="00A727A3">
        <w:rPr>
          <w:rStyle w:val="slitbdy"/>
          <w:bdr w:val="none" w:sz="0" w:space="0" w:color="auto" w:frame="1"/>
          <w:shd w:val="clear" w:color="auto" w:fill="FFFFFF"/>
        </w:rPr>
        <w:t>certificat de cazier judiciar sau, după caz, extrasul de pe cazierul judiciar;</w:t>
      </w:r>
    </w:p>
    <w:p w:rsidR="00916CDB" w:rsidRPr="00A727A3" w:rsidRDefault="00916CDB" w:rsidP="00077DAB">
      <w:pPr>
        <w:pStyle w:val="ListParagraph"/>
        <w:numPr>
          <w:ilvl w:val="0"/>
          <w:numId w:val="7"/>
        </w:numPr>
        <w:jc w:val="both"/>
      </w:pPr>
      <w:r w:rsidRPr="00A727A3">
        <w:t>fișă de evaluare a capacității psihice, barem medical, scrisoare medicală, aviz-psihiatrie, certificat medical-medicina muncii, în conformitate cu ORDINUL ADMINISTRAȚIEI PUBLICE 4060/2024;</w:t>
      </w:r>
    </w:p>
    <w:p w:rsidR="00B2693B" w:rsidRPr="00A727A3" w:rsidRDefault="00B2693B" w:rsidP="00077DAB">
      <w:pPr>
        <w:pStyle w:val="ListParagraph"/>
        <w:numPr>
          <w:ilvl w:val="0"/>
          <w:numId w:val="7"/>
        </w:numPr>
        <w:jc w:val="both"/>
        <w:rPr>
          <w:rStyle w:val="slitbdy"/>
        </w:rPr>
      </w:pPr>
      <w:r w:rsidRPr="00A727A3">
        <w:rPr>
          <w:rStyle w:val="slitbdy"/>
          <w:bdr w:val="none" w:sz="0" w:space="0" w:color="auto" w:frame="1"/>
          <w:shd w:val="clear" w:color="auto" w:fill="FFFFFF"/>
        </w:rPr>
        <w:t>certificatul de integritate comportamentală din care să reiasă că nu s-au comis infracțiuni prevăzute la </w:t>
      </w:r>
      <w:hyperlink r:id="rId8" w:history="1">
        <w:r w:rsidRPr="00A727A3">
          <w:rPr>
            <w:rStyle w:val="Hyperlink"/>
            <w:color w:val="auto"/>
            <w:bdr w:val="none" w:sz="0" w:space="0" w:color="auto" w:frame="1"/>
            <w:shd w:val="clear" w:color="auto" w:fill="FFFFFF"/>
          </w:rPr>
          <w:t>art. 1 alin. (2) din Legea nr. 118/2019</w:t>
        </w:r>
      </w:hyperlink>
      <w:r w:rsidRPr="00A727A3">
        <w:rPr>
          <w:rStyle w:val="slitbdy"/>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9" w:history="1">
        <w:r w:rsidRPr="00A727A3">
          <w:rPr>
            <w:rStyle w:val="Hyperlink"/>
            <w:color w:val="auto"/>
            <w:bdr w:val="none" w:sz="0" w:space="0" w:color="auto" w:frame="1"/>
            <w:shd w:val="clear" w:color="auto" w:fill="FFFFFF"/>
          </w:rPr>
          <w:t>Legii nr. 76/2008</w:t>
        </w:r>
      </w:hyperlink>
      <w:r w:rsidRPr="00A727A3">
        <w:rPr>
          <w:rStyle w:val="slitbdy"/>
          <w:bdr w:val="none" w:sz="0" w:space="0" w:color="auto" w:frame="1"/>
          <w:shd w:val="clear" w:color="auto" w:fill="FFFFFF"/>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B2693B" w:rsidRPr="00A727A3" w:rsidRDefault="00B2693B" w:rsidP="00077DAB">
      <w:pPr>
        <w:pStyle w:val="ListParagraph"/>
        <w:numPr>
          <w:ilvl w:val="0"/>
          <w:numId w:val="7"/>
        </w:numPr>
        <w:jc w:val="both"/>
      </w:pPr>
      <w:r w:rsidRPr="00A727A3">
        <w:rPr>
          <w:rStyle w:val="slitbdy"/>
          <w:bdr w:val="none" w:sz="0" w:space="0" w:color="auto" w:frame="1"/>
          <w:shd w:val="clear" w:color="auto" w:fill="FFFFFF"/>
        </w:rPr>
        <w:t>curriculum vitae, model comun european.</w:t>
      </w:r>
      <w:r w:rsidR="00415DDF" w:rsidRPr="00A727A3">
        <w:t xml:space="preserve">   </w:t>
      </w:r>
    </w:p>
    <w:p w:rsidR="00B2693B" w:rsidRPr="00A727A3" w:rsidRDefault="00B2693B" w:rsidP="00077DAB">
      <w:pPr>
        <w:pStyle w:val="ListParagraph"/>
        <w:jc w:val="both"/>
      </w:pPr>
    </w:p>
    <w:p w:rsidR="00415DDF" w:rsidRPr="00A727A3" w:rsidRDefault="00415DDF" w:rsidP="00077DAB">
      <w:pPr>
        <w:pStyle w:val="ListParagraph"/>
        <w:jc w:val="both"/>
      </w:pPr>
      <w:r w:rsidRPr="00A727A3">
        <w:lastRenderedPageBreak/>
        <w:t>Adeverinţa care atestă starea de sănătate conţine, în clar, număr</w:t>
      </w:r>
      <w:r w:rsidR="005632FF" w:rsidRPr="00A727A3">
        <w:t xml:space="preserve">ul, data, numele emitentului şi </w:t>
      </w:r>
      <w:r w:rsidRPr="00A727A3">
        <w:t>calitatea acestuia, în formatul standard stabilit de Ministerul Sănătăţii.</w:t>
      </w:r>
    </w:p>
    <w:p w:rsidR="00415DDF" w:rsidRPr="00A727A3" w:rsidRDefault="005632FF" w:rsidP="00077DAB">
      <w:pPr>
        <w:spacing w:after="0" w:line="240" w:lineRule="auto"/>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 xml:space="preserve">           </w:t>
      </w:r>
      <w:r w:rsidR="00415DDF" w:rsidRPr="00A727A3">
        <w:rPr>
          <w:rFonts w:ascii="Times New Roman" w:eastAsia="Times New Roman" w:hAnsi="Times New Roman" w:cs="Times New Roman"/>
          <w:sz w:val="24"/>
          <w:szCs w:val="24"/>
        </w:rPr>
        <w:t xml:space="preserve">Actele prevăzute la  lit. b)-d) vor fi prezentate şi în original în vederea verificării conformităţii </w:t>
      </w:r>
      <w:r w:rsidRPr="00A727A3">
        <w:rPr>
          <w:rFonts w:ascii="Times New Roman" w:eastAsia="Times New Roman" w:hAnsi="Times New Roman" w:cs="Times New Roman"/>
          <w:sz w:val="24"/>
          <w:szCs w:val="24"/>
        </w:rPr>
        <w:t xml:space="preserve">          </w:t>
      </w:r>
      <w:r w:rsidR="00875C04" w:rsidRPr="00A727A3">
        <w:rPr>
          <w:rFonts w:ascii="Times New Roman" w:eastAsia="Times New Roman" w:hAnsi="Times New Roman" w:cs="Times New Roman"/>
          <w:sz w:val="24"/>
          <w:szCs w:val="24"/>
        </w:rPr>
        <w:t xml:space="preserve">      </w:t>
      </w:r>
      <w:r w:rsidR="00415DDF" w:rsidRPr="00A727A3">
        <w:rPr>
          <w:rFonts w:ascii="Times New Roman" w:eastAsia="Times New Roman" w:hAnsi="Times New Roman" w:cs="Times New Roman"/>
          <w:sz w:val="24"/>
          <w:szCs w:val="24"/>
        </w:rPr>
        <w:t>copiilor cu acestea.</w:t>
      </w:r>
    </w:p>
    <w:p w:rsidR="00415DDF" w:rsidRPr="00A727A3" w:rsidRDefault="00415DDF" w:rsidP="00077DAB">
      <w:pPr>
        <w:spacing w:after="0" w:line="240" w:lineRule="auto"/>
        <w:jc w:val="both"/>
        <w:rPr>
          <w:rFonts w:ascii="Times New Roman" w:eastAsia="Times New Roman" w:hAnsi="Times New Roman" w:cs="Times New Roman"/>
          <w:sz w:val="24"/>
          <w:szCs w:val="24"/>
        </w:rPr>
      </w:pPr>
    </w:p>
    <w:p w:rsidR="00415DDF" w:rsidRPr="00A727A3" w:rsidRDefault="00415DDF" w:rsidP="00077DAB">
      <w:pPr>
        <w:spacing w:after="0" w:line="240" w:lineRule="auto"/>
        <w:jc w:val="both"/>
        <w:rPr>
          <w:rFonts w:ascii="Times New Roman" w:eastAsia="Times New Roman" w:hAnsi="Times New Roman" w:cs="Times New Roman"/>
          <w:b/>
          <w:sz w:val="24"/>
          <w:szCs w:val="24"/>
        </w:rPr>
      </w:pPr>
      <w:r w:rsidRPr="00A727A3">
        <w:rPr>
          <w:rFonts w:ascii="Times New Roman" w:eastAsia="Times New Roman" w:hAnsi="Times New Roman" w:cs="Times New Roman"/>
          <w:sz w:val="24"/>
          <w:szCs w:val="24"/>
        </w:rPr>
        <w:t xml:space="preserve">   </w:t>
      </w:r>
      <w:r w:rsidRPr="00A727A3">
        <w:rPr>
          <w:rFonts w:ascii="Times New Roman" w:eastAsia="Times New Roman" w:hAnsi="Times New Roman" w:cs="Times New Roman"/>
          <w:b/>
          <w:sz w:val="24"/>
          <w:szCs w:val="24"/>
        </w:rPr>
        <w:t xml:space="preserve">Dosarele de concurs se depun la sediul Universităţii “Aurel Vlaicu” din Arad, B-dul. Revoluţiei nr. 77, la Registratura Universităţii până la data de </w:t>
      </w:r>
      <w:r w:rsidR="00D20855" w:rsidRPr="00A727A3">
        <w:rPr>
          <w:rFonts w:ascii="Times New Roman" w:eastAsia="Times New Roman" w:hAnsi="Times New Roman" w:cs="Times New Roman"/>
          <w:b/>
          <w:sz w:val="24"/>
          <w:szCs w:val="24"/>
        </w:rPr>
        <w:t>1</w:t>
      </w:r>
      <w:r w:rsidR="00FF73F2">
        <w:rPr>
          <w:rFonts w:ascii="Times New Roman" w:eastAsia="Times New Roman" w:hAnsi="Times New Roman" w:cs="Times New Roman"/>
          <w:b/>
          <w:sz w:val="24"/>
          <w:szCs w:val="24"/>
        </w:rPr>
        <w:t>3</w:t>
      </w:r>
      <w:r w:rsidR="00D20855" w:rsidRPr="00A727A3">
        <w:rPr>
          <w:rFonts w:ascii="Times New Roman" w:eastAsia="Times New Roman" w:hAnsi="Times New Roman" w:cs="Times New Roman"/>
          <w:b/>
          <w:sz w:val="24"/>
          <w:szCs w:val="24"/>
        </w:rPr>
        <w:t>.11</w:t>
      </w:r>
      <w:r w:rsidRPr="00A727A3">
        <w:rPr>
          <w:rFonts w:ascii="Times New Roman" w:eastAsia="Times New Roman" w:hAnsi="Times New Roman" w:cs="Times New Roman"/>
          <w:b/>
          <w:sz w:val="24"/>
          <w:szCs w:val="24"/>
        </w:rPr>
        <w:t>.202</w:t>
      </w:r>
      <w:r w:rsidR="00FF73F2">
        <w:rPr>
          <w:rFonts w:ascii="Times New Roman" w:eastAsia="Times New Roman" w:hAnsi="Times New Roman" w:cs="Times New Roman"/>
          <w:b/>
          <w:sz w:val="24"/>
          <w:szCs w:val="24"/>
        </w:rPr>
        <w:t>6</w:t>
      </w:r>
      <w:r w:rsidRPr="00A727A3">
        <w:rPr>
          <w:rFonts w:ascii="Times New Roman" w:eastAsia="Times New Roman" w:hAnsi="Times New Roman" w:cs="Times New Roman"/>
          <w:b/>
          <w:sz w:val="24"/>
          <w:szCs w:val="24"/>
        </w:rPr>
        <w:t xml:space="preserve"> ora 1</w:t>
      </w:r>
      <w:r w:rsidR="00A53F64" w:rsidRPr="00A727A3">
        <w:rPr>
          <w:rFonts w:ascii="Times New Roman" w:eastAsia="Times New Roman" w:hAnsi="Times New Roman" w:cs="Times New Roman"/>
          <w:b/>
          <w:sz w:val="24"/>
          <w:szCs w:val="24"/>
        </w:rPr>
        <w:t>2</w:t>
      </w:r>
      <w:r w:rsidRPr="00A727A3">
        <w:rPr>
          <w:rFonts w:ascii="Times New Roman" w:eastAsia="Times New Roman" w:hAnsi="Times New Roman" w:cs="Times New Roman"/>
          <w:b/>
          <w:sz w:val="24"/>
          <w:szCs w:val="24"/>
        </w:rPr>
        <w:t>.00.</w:t>
      </w:r>
    </w:p>
    <w:p w:rsidR="00415DDF" w:rsidRPr="00A727A3" w:rsidRDefault="00415DDF" w:rsidP="00077DAB">
      <w:pPr>
        <w:spacing w:after="0" w:line="240" w:lineRule="auto"/>
        <w:jc w:val="both"/>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t xml:space="preserve">    Informaţii suplimentare se pot obţine la Rectoratul Universităţii „Aurel Vlaicu” din Arad ,  B-dul Revoluţi</w:t>
      </w:r>
      <w:r w:rsidR="00BF797B">
        <w:rPr>
          <w:rFonts w:ascii="Times New Roman" w:eastAsia="Times New Roman" w:hAnsi="Times New Roman" w:cs="Times New Roman"/>
          <w:b/>
          <w:sz w:val="24"/>
          <w:szCs w:val="24"/>
        </w:rPr>
        <w:t>ei nr. 77  sau tel. 0257/280702</w:t>
      </w:r>
      <w:r w:rsidRPr="00A727A3">
        <w:rPr>
          <w:rFonts w:ascii="Times New Roman" w:eastAsia="Times New Roman" w:hAnsi="Times New Roman" w:cs="Times New Roman"/>
          <w:b/>
          <w:sz w:val="24"/>
          <w:szCs w:val="24"/>
        </w:rPr>
        <w:t>.</w:t>
      </w:r>
    </w:p>
    <w:p w:rsidR="00415DDF" w:rsidRPr="00A727A3" w:rsidRDefault="00415DDF" w:rsidP="00077DAB">
      <w:pPr>
        <w:spacing w:after="0" w:line="240" w:lineRule="auto"/>
        <w:jc w:val="both"/>
        <w:rPr>
          <w:rFonts w:ascii="Times New Roman" w:eastAsia="Times New Roman" w:hAnsi="Times New Roman" w:cs="Times New Roman"/>
          <w:sz w:val="24"/>
          <w:szCs w:val="24"/>
        </w:rPr>
      </w:pPr>
    </w:p>
    <w:p w:rsidR="00415DDF" w:rsidRPr="00A727A3" w:rsidRDefault="00415DDF" w:rsidP="00077DAB">
      <w:pPr>
        <w:spacing w:after="0" w:line="240" w:lineRule="auto"/>
        <w:jc w:val="both"/>
        <w:rPr>
          <w:rFonts w:ascii="Times New Roman" w:eastAsia="Times New Roman" w:hAnsi="Times New Roman" w:cs="Times New Roman"/>
          <w:sz w:val="24"/>
          <w:szCs w:val="24"/>
        </w:rPr>
      </w:pPr>
      <w:r w:rsidRPr="00A727A3">
        <w:rPr>
          <w:rFonts w:ascii="Times New Roman" w:eastAsia="Times New Roman" w:hAnsi="Times New Roman" w:cs="Times New Roman"/>
          <w:b/>
          <w:sz w:val="24"/>
          <w:szCs w:val="24"/>
        </w:rPr>
        <w:t xml:space="preserve">  CONDIŢII GENERALE  PENTRU PARTICIPAREA LA CONCURS</w:t>
      </w:r>
      <w:r w:rsidRPr="00A727A3">
        <w:rPr>
          <w:rFonts w:ascii="Times New Roman" w:eastAsia="Times New Roman" w:hAnsi="Times New Roman" w:cs="Times New Roman"/>
          <w:sz w:val="24"/>
          <w:szCs w:val="24"/>
        </w:rPr>
        <w:t>:</w:t>
      </w:r>
    </w:p>
    <w:p w:rsidR="00415DDF" w:rsidRPr="00A727A3" w:rsidRDefault="00415DDF" w:rsidP="00077DAB">
      <w:pPr>
        <w:spacing w:after="0" w:line="240" w:lineRule="auto"/>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 xml:space="preserve">  Pot participa la a concurs candidaţii care îndeplinesc următoarele condiţii :</w:t>
      </w:r>
    </w:p>
    <w:p w:rsidR="00B25C3C" w:rsidRPr="00A727A3" w:rsidRDefault="00B25C3C" w:rsidP="00077DAB">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01093F">
        <w:rPr>
          <w:rStyle w:val="slitbdy"/>
          <w:rFonts w:ascii="Times New Roman" w:hAnsi="Times New Roman" w:cs="Times New Roman"/>
          <w:b/>
          <w:sz w:val="24"/>
          <w:szCs w:val="24"/>
          <w:bdr w:val="none" w:sz="0" w:space="0" w:color="auto" w:frame="1"/>
          <w:shd w:val="clear" w:color="auto" w:fill="FFFFFF"/>
        </w:rPr>
        <w:t>a)</w:t>
      </w:r>
      <w:r w:rsidRPr="00A727A3">
        <w:rPr>
          <w:rStyle w:val="slitbdy"/>
          <w:rFonts w:ascii="Times New Roman" w:hAnsi="Times New Roman" w:cs="Times New Roman"/>
          <w:sz w:val="24"/>
          <w:szCs w:val="24"/>
          <w:bdr w:val="none" w:sz="0" w:space="0" w:color="auto" w:frame="1"/>
          <w:shd w:val="clear" w:color="auto" w:fill="FFFFFF"/>
        </w:rPr>
        <w:t>are cetățenia română sau cetățenia unui alt stat membru al Uniunii Europene, a unui stat parte la Acordul privind Spațiul Economic European (SEE) sau cetățenia Confederației Elvețiene;</w:t>
      </w:r>
    </w:p>
    <w:p w:rsidR="00B25C3C" w:rsidRPr="00A727A3" w:rsidRDefault="00B25C3C" w:rsidP="00077DAB">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A727A3">
        <w:rPr>
          <w:rStyle w:val="slitttl"/>
          <w:rFonts w:ascii="Times New Roman" w:hAnsi="Times New Roman" w:cs="Times New Roman"/>
          <w:b/>
          <w:bCs/>
          <w:sz w:val="24"/>
          <w:szCs w:val="24"/>
          <w:bdr w:val="none" w:sz="0" w:space="0" w:color="auto" w:frame="1"/>
          <w:shd w:val="clear" w:color="auto" w:fill="FFFFFF"/>
        </w:rPr>
        <w:t>b)</w:t>
      </w:r>
      <w:r w:rsidRPr="00A727A3">
        <w:rPr>
          <w:rStyle w:val="slit"/>
          <w:rFonts w:ascii="Times New Roman" w:hAnsi="Times New Roman" w:cs="Times New Roman"/>
          <w:sz w:val="24"/>
          <w:szCs w:val="24"/>
          <w:bdr w:val="dotted" w:sz="6" w:space="0" w:color="FEFEFE" w:frame="1"/>
          <w:shd w:val="clear" w:color="auto" w:fill="FFFFFF"/>
        </w:rPr>
        <w:t> </w:t>
      </w:r>
      <w:r w:rsidRPr="00A727A3">
        <w:rPr>
          <w:rStyle w:val="slitbdy"/>
          <w:rFonts w:ascii="Times New Roman" w:hAnsi="Times New Roman" w:cs="Times New Roman"/>
          <w:sz w:val="24"/>
          <w:szCs w:val="24"/>
          <w:bdr w:val="none" w:sz="0" w:space="0" w:color="auto" w:frame="1"/>
          <w:shd w:val="clear" w:color="auto" w:fill="FFFFFF"/>
        </w:rPr>
        <w:t>cunoaște limba română, scris și vorbit;</w:t>
      </w:r>
    </w:p>
    <w:p w:rsidR="00B25C3C" w:rsidRPr="00A727A3" w:rsidRDefault="00B25C3C" w:rsidP="00077DAB">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A727A3">
        <w:rPr>
          <w:rStyle w:val="slitttl"/>
          <w:rFonts w:ascii="Times New Roman" w:hAnsi="Times New Roman" w:cs="Times New Roman"/>
          <w:b/>
          <w:bCs/>
          <w:sz w:val="24"/>
          <w:szCs w:val="24"/>
          <w:bdr w:val="none" w:sz="0" w:space="0" w:color="auto" w:frame="1"/>
          <w:shd w:val="clear" w:color="auto" w:fill="FFFFFF"/>
        </w:rPr>
        <w:t>c)</w:t>
      </w:r>
      <w:r w:rsidRPr="00A727A3">
        <w:rPr>
          <w:rStyle w:val="slit"/>
          <w:rFonts w:ascii="Times New Roman" w:hAnsi="Times New Roman" w:cs="Times New Roman"/>
          <w:sz w:val="24"/>
          <w:szCs w:val="24"/>
          <w:bdr w:val="dotted" w:sz="6" w:space="0" w:color="FEFEFE" w:frame="1"/>
          <w:shd w:val="clear" w:color="auto" w:fill="FFFFFF"/>
        </w:rPr>
        <w:t> </w:t>
      </w:r>
      <w:r w:rsidRPr="00A727A3">
        <w:rPr>
          <w:rStyle w:val="slitbdy"/>
          <w:rFonts w:ascii="Times New Roman" w:hAnsi="Times New Roman" w:cs="Times New Roman"/>
          <w:sz w:val="24"/>
          <w:szCs w:val="24"/>
          <w:bdr w:val="none" w:sz="0" w:space="0" w:color="auto" w:frame="1"/>
          <w:shd w:val="clear" w:color="auto" w:fill="FFFFFF"/>
        </w:rPr>
        <w:t>are capacitate de muncă în conformitate cu prevederile </w:t>
      </w:r>
      <w:hyperlink r:id="rId10" w:history="1">
        <w:r w:rsidRPr="00A727A3">
          <w:rPr>
            <w:rStyle w:val="Hyperlink"/>
            <w:rFonts w:ascii="Times New Roman" w:hAnsi="Times New Roman" w:cs="Times New Roman"/>
            <w:color w:val="auto"/>
            <w:sz w:val="24"/>
            <w:szCs w:val="24"/>
            <w:u w:val="none"/>
            <w:bdr w:val="none" w:sz="0" w:space="0" w:color="auto" w:frame="1"/>
            <w:shd w:val="clear" w:color="auto" w:fill="FFFFFF"/>
          </w:rPr>
          <w:t>Legii nr. 53/2003 - Codul muncii, republicată</w:t>
        </w:r>
      </w:hyperlink>
      <w:r w:rsidRPr="00A727A3">
        <w:rPr>
          <w:rStyle w:val="slitbdy"/>
          <w:rFonts w:ascii="Times New Roman" w:hAnsi="Times New Roman" w:cs="Times New Roman"/>
          <w:sz w:val="24"/>
          <w:szCs w:val="24"/>
          <w:bdr w:val="none" w:sz="0" w:space="0" w:color="auto" w:frame="1"/>
          <w:shd w:val="clear" w:color="auto" w:fill="FFFFFF"/>
        </w:rPr>
        <w:t>, cu modificările și completările ulterioare;</w:t>
      </w:r>
    </w:p>
    <w:p w:rsidR="00B25C3C" w:rsidRPr="00A727A3" w:rsidRDefault="00B25C3C" w:rsidP="00077DAB">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A727A3">
        <w:rPr>
          <w:rStyle w:val="slitttl"/>
          <w:rFonts w:ascii="Times New Roman" w:hAnsi="Times New Roman" w:cs="Times New Roman"/>
          <w:b/>
          <w:bCs/>
          <w:sz w:val="24"/>
          <w:szCs w:val="24"/>
          <w:bdr w:val="none" w:sz="0" w:space="0" w:color="auto" w:frame="1"/>
          <w:shd w:val="clear" w:color="auto" w:fill="FFFFFF"/>
        </w:rPr>
        <w:t>d)</w:t>
      </w:r>
      <w:r w:rsidRPr="00A727A3">
        <w:rPr>
          <w:rStyle w:val="slit"/>
          <w:rFonts w:ascii="Times New Roman" w:hAnsi="Times New Roman" w:cs="Times New Roman"/>
          <w:sz w:val="24"/>
          <w:szCs w:val="24"/>
          <w:bdr w:val="dotted" w:sz="6" w:space="0" w:color="FEFEFE" w:frame="1"/>
          <w:shd w:val="clear" w:color="auto" w:fill="FFFFFF"/>
        </w:rPr>
        <w:t> </w:t>
      </w:r>
      <w:r w:rsidRPr="00A727A3">
        <w:rPr>
          <w:rStyle w:val="slitbdy"/>
          <w:rFonts w:ascii="Times New Roman" w:hAnsi="Times New Roman" w:cs="Times New Roman"/>
          <w:sz w:val="24"/>
          <w:szCs w:val="24"/>
          <w:bdr w:val="none" w:sz="0" w:space="0" w:color="auto" w:frame="1"/>
          <w:shd w:val="clear" w:color="auto" w:fill="FFFFFF"/>
        </w:rPr>
        <w:t>are o stare de sănătate corespunzătoare postului pentru care candidează, atestată pe baza adeverinței medicale eliberate de medicul de familie sau de unitățile sanitare abilitate;</w:t>
      </w:r>
    </w:p>
    <w:p w:rsidR="00B25C3C" w:rsidRPr="00A727A3" w:rsidRDefault="00B25C3C" w:rsidP="00077DAB">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A727A3">
        <w:rPr>
          <w:rStyle w:val="slitttl"/>
          <w:rFonts w:ascii="Times New Roman" w:hAnsi="Times New Roman" w:cs="Times New Roman"/>
          <w:b/>
          <w:bCs/>
          <w:sz w:val="24"/>
          <w:szCs w:val="24"/>
          <w:bdr w:val="none" w:sz="0" w:space="0" w:color="auto" w:frame="1"/>
          <w:shd w:val="clear" w:color="auto" w:fill="FFFFFF"/>
        </w:rPr>
        <w:t>e)</w:t>
      </w:r>
      <w:r w:rsidRPr="00A727A3">
        <w:rPr>
          <w:rStyle w:val="slit"/>
          <w:rFonts w:ascii="Times New Roman" w:hAnsi="Times New Roman" w:cs="Times New Roman"/>
          <w:sz w:val="24"/>
          <w:szCs w:val="24"/>
          <w:bdr w:val="dotted" w:sz="6" w:space="0" w:color="FEFEFE" w:frame="1"/>
          <w:shd w:val="clear" w:color="auto" w:fill="FFFFFF"/>
        </w:rPr>
        <w:t> </w:t>
      </w:r>
      <w:r w:rsidRPr="00A727A3">
        <w:rPr>
          <w:rStyle w:val="slitbdy"/>
          <w:rFonts w:ascii="Times New Roman" w:hAnsi="Times New Roman" w:cs="Times New Roman"/>
          <w:sz w:val="24"/>
          <w:szCs w:val="24"/>
          <w:bdr w:val="none" w:sz="0" w:space="0" w:color="auto" w:frame="1"/>
          <w:shd w:val="clear" w:color="auto" w:fill="FFFFFF"/>
        </w:rPr>
        <w:t>îndeplinește condițiile de studii, de vechime în specialitate și, după caz, alte condiții specifice potrivit cerințelor postului scos la concurs;</w:t>
      </w:r>
    </w:p>
    <w:p w:rsidR="00B25C3C" w:rsidRPr="00A727A3" w:rsidRDefault="00B25C3C" w:rsidP="00077DAB">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A727A3">
        <w:rPr>
          <w:rStyle w:val="slitttl"/>
          <w:rFonts w:ascii="Times New Roman" w:hAnsi="Times New Roman" w:cs="Times New Roman"/>
          <w:b/>
          <w:bCs/>
          <w:sz w:val="24"/>
          <w:szCs w:val="24"/>
          <w:bdr w:val="none" w:sz="0" w:space="0" w:color="auto" w:frame="1"/>
          <w:shd w:val="clear" w:color="auto" w:fill="FFFFFF"/>
        </w:rPr>
        <w:t>f)</w:t>
      </w:r>
      <w:r w:rsidRPr="00A727A3">
        <w:rPr>
          <w:rStyle w:val="slit"/>
          <w:rFonts w:ascii="Times New Roman" w:hAnsi="Times New Roman" w:cs="Times New Roman"/>
          <w:sz w:val="24"/>
          <w:szCs w:val="24"/>
          <w:bdr w:val="dotted" w:sz="6" w:space="0" w:color="FEFEFE" w:frame="1"/>
          <w:shd w:val="clear" w:color="auto" w:fill="FFFFFF"/>
        </w:rPr>
        <w:t> </w:t>
      </w:r>
      <w:r w:rsidRPr="00A727A3">
        <w:rPr>
          <w:rStyle w:val="slitbdy"/>
          <w:rFonts w:ascii="Times New Roman" w:hAnsi="Times New Roman" w:cs="Times New Roman"/>
          <w:sz w:val="24"/>
          <w:szCs w:val="24"/>
          <w:bdr w:val="none" w:sz="0" w:space="0" w:color="auto" w:frame="1"/>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B25C3C" w:rsidRPr="00A727A3" w:rsidRDefault="00B25C3C" w:rsidP="00077DAB">
      <w:pPr>
        <w:spacing w:after="0" w:line="240" w:lineRule="auto"/>
        <w:jc w:val="both"/>
        <w:rPr>
          <w:rStyle w:val="slitbdy"/>
          <w:rFonts w:ascii="Times New Roman" w:hAnsi="Times New Roman" w:cs="Times New Roman"/>
          <w:sz w:val="24"/>
          <w:szCs w:val="24"/>
          <w:bdr w:val="none" w:sz="0" w:space="0" w:color="auto" w:frame="1"/>
          <w:shd w:val="clear" w:color="auto" w:fill="FFFFFF"/>
        </w:rPr>
      </w:pPr>
      <w:r w:rsidRPr="00A727A3">
        <w:rPr>
          <w:rStyle w:val="slitttl"/>
          <w:rFonts w:ascii="Times New Roman" w:hAnsi="Times New Roman" w:cs="Times New Roman"/>
          <w:b/>
          <w:bCs/>
          <w:sz w:val="24"/>
          <w:szCs w:val="24"/>
          <w:bdr w:val="none" w:sz="0" w:space="0" w:color="auto" w:frame="1"/>
          <w:shd w:val="clear" w:color="auto" w:fill="FFFFFF"/>
        </w:rPr>
        <w:t>g)</w:t>
      </w:r>
      <w:r w:rsidRPr="00A727A3">
        <w:rPr>
          <w:rStyle w:val="slit"/>
          <w:rFonts w:ascii="Times New Roman" w:hAnsi="Times New Roman" w:cs="Times New Roman"/>
          <w:sz w:val="24"/>
          <w:szCs w:val="24"/>
          <w:bdr w:val="dotted" w:sz="6" w:space="0" w:color="FEFEFE" w:frame="1"/>
          <w:shd w:val="clear" w:color="auto" w:fill="FFFFFF"/>
        </w:rPr>
        <w:t> </w:t>
      </w:r>
      <w:r w:rsidRPr="00A727A3">
        <w:rPr>
          <w:rStyle w:val="slitbdy"/>
          <w:rFonts w:ascii="Times New Roman" w:hAnsi="Times New Roman" w:cs="Times New Roman"/>
          <w:sz w:val="24"/>
          <w:szCs w:val="24"/>
          <w:bdr w:val="none" w:sz="0" w:space="0" w:color="auto" w:frame="1"/>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415DDF" w:rsidRPr="00A727A3" w:rsidRDefault="00B25C3C" w:rsidP="00077DAB">
      <w:pPr>
        <w:spacing w:after="0" w:line="240" w:lineRule="auto"/>
        <w:jc w:val="both"/>
        <w:rPr>
          <w:rFonts w:ascii="Times New Roman" w:eastAsia="Times New Roman" w:hAnsi="Times New Roman" w:cs="Times New Roman"/>
          <w:sz w:val="24"/>
          <w:szCs w:val="24"/>
        </w:rPr>
      </w:pPr>
      <w:r w:rsidRPr="00A727A3">
        <w:rPr>
          <w:rStyle w:val="slitttl"/>
          <w:rFonts w:ascii="Times New Roman" w:hAnsi="Times New Roman" w:cs="Times New Roman"/>
          <w:b/>
          <w:bCs/>
          <w:sz w:val="24"/>
          <w:szCs w:val="24"/>
          <w:bdr w:val="none" w:sz="0" w:space="0" w:color="auto" w:frame="1"/>
          <w:shd w:val="clear" w:color="auto" w:fill="FFFFFF"/>
        </w:rPr>
        <w:t>h)</w:t>
      </w:r>
      <w:r w:rsidRPr="00A727A3">
        <w:rPr>
          <w:rStyle w:val="slit"/>
          <w:rFonts w:ascii="Times New Roman" w:hAnsi="Times New Roman" w:cs="Times New Roman"/>
          <w:sz w:val="24"/>
          <w:szCs w:val="24"/>
          <w:bdr w:val="dotted" w:sz="6" w:space="0" w:color="FEFEFE" w:frame="1"/>
          <w:shd w:val="clear" w:color="auto" w:fill="FFFFFF"/>
        </w:rPr>
        <w:t> </w:t>
      </w:r>
      <w:r w:rsidRPr="00A727A3">
        <w:rPr>
          <w:rStyle w:val="slitbdy"/>
          <w:rFonts w:ascii="Times New Roman" w:hAnsi="Times New Roman" w:cs="Times New Roman"/>
          <w:sz w:val="24"/>
          <w:szCs w:val="24"/>
          <w:bdr w:val="none" w:sz="0" w:space="0" w:color="auto" w:frame="1"/>
          <w:shd w:val="clear" w:color="auto" w:fill="FFFFFF"/>
        </w:rPr>
        <w:t>nu a comis infracțiunile prevăzute la </w:t>
      </w:r>
      <w:hyperlink r:id="rId11" w:history="1">
        <w:r w:rsidRPr="00A727A3">
          <w:rPr>
            <w:rStyle w:val="Hyperlink"/>
            <w:rFonts w:ascii="Times New Roman" w:hAnsi="Times New Roman" w:cs="Times New Roman"/>
            <w:color w:val="auto"/>
            <w:sz w:val="24"/>
            <w:szCs w:val="24"/>
            <w:u w:val="none"/>
            <w:bdr w:val="none" w:sz="0" w:space="0" w:color="auto" w:frame="1"/>
            <w:shd w:val="clear" w:color="auto" w:fill="FFFFFF"/>
          </w:rPr>
          <w:t>art. 1 alin. (2) din Legea nr. 118/2019</w:t>
        </w:r>
      </w:hyperlink>
      <w:r w:rsidRPr="00A727A3">
        <w:rPr>
          <w:rStyle w:val="slitbdy"/>
          <w:rFonts w:ascii="Times New Roman" w:hAnsi="Times New Roman" w:cs="Times New Roman"/>
          <w:sz w:val="24"/>
          <w:szCs w:val="24"/>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12" w:history="1">
        <w:r w:rsidRPr="00A727A3">
          <w:rPr>
            <w:rStyle w:val="Hyperlink"/>
            <w:rFonts w:ascii="Times New Roman" w:hAnsi="Times New Roman" w:cs="Times New Roman"/>
            <w:color w:val="auto"/>
            <w:sz w:val="24"/>
            <w:szCs w:val="24"/>
            <w:u w:val="none"/>
            <w:bdr w:val="none" w:sz="0" w:space="0" w:color="auto" w:frame="1"/>
            <w:shd w:val="clear" w:color="auto" w:fill="FFFFFF"/>
          </w:rPr>
          <w:t>Legii nr. 76/2008</w:t>
        </w:r>
      </w:hyperlink>
      <w:r w:rsidRPr="00A727A3">
        <w:rPr>
          <w:rStyle w:val="slitbdy"/>
          <w:rFonts w:ascii="Times New Roman" w:hAnsi="Times New Roman" w:cs="Times New Roman"/>
          <w:sz w:val="24"/>
          <w:szCs w:val="24"/>
          <w:bdr w:val="none" w:sz="0" w:space="0" w:color="auto" w:frame="1"/>
          <w:shd w:val="clear" w:color="auto" w:fill="FFFFFF"/>
        </w:rPr>
        <w:t> privind organizarea și funcționarea Sistemului Național de Date Genetice Judiciare, cu modificările ulterioare, pentru domeniile prevăzute la </w:t>
      </w:r>
      <w:r w:rsidRPr="00A727A3">
        <w:rPr>
          <w:rStyle w:val="slgi"/>
          <w:rFonts w:ascii="Times New Roman" w:hAnsi="Times New Roman" w:cs="Times New Roman"/>
          <w:sz w:val="24"/>
          <w:szCs w:val="24"/>
          <w:u w:val="single"/>
          <w:bdr w:val="none" w:sz="0" w:space="0" w:color="auto" w:frame="1"/>
          <w:shd w:val="clear" w:color="auto" w:fill="FFFFFF"/>
        </w:rPr>
        <w:t>art. 35 alin. (1) lit. h)</w:t>
      </w:r>
      <w:r w:rsidRPr="00A727A3">
        <w:rPr>
          <w:rStyle w:val="slitbdy"/>
          <w:rFonts w:ascii="Times New Roman" w:hAnsi="Times New Roman" w:cs="Times New Roman"/>
          <w:sz w:val="24"/>
          <w:szCs w:val="24"/>
          <w:bdr w:val="none" w:sz="0" w:space="0" w:color="auto" w:frame="1"/>
          <w:shd w:val="clear" w:color="auto" w:fill="FFFFFF"/>
        </w:rPr>
        <w:t>.</w:t>
      </w:r>
      <w:r w:rsidR="00415DDF" w:rsidRPr="00A727A3">
        <w:rPr>
          <w:rFonts w:ascii="Times New Roman" w:eastAsia="Times New Roman" w:hAnsi="Times New Roman" w:cs="Times New Roman"/>
          <w:sz w:val="24"/>
          <w:szCs w:val="24"/>
        </w:rPr>
        <w:t xml:space="preserve">  </w:t>
      </w:r>
    </w:p>
    <w:p w:rsidR="0060779F" w:rsidRPr="00A727A3" w:rsidRDefault="0060779F" w:rsidP="00077DAB">
      <w:pPr>
        <w:spacing w:after="0" w:line="240" w:lineRule="auto"/>
        <w:jc w:val="both"/>
        <w:rPr>
          <w:rFonts w:ascii="Times New Roman" w:hAnsi="Times New Roman" w:cs="Times New Roman"/>
          <w:sz w:val="24"/>
          <w:szCs w:val="24"/>
          <w:bdr w:val="none" w:sz="0" w:space="0" w:color="auto" w:frame="1"/>
          <w:shd w:val="clear" w:color="auto" w:fill="FFFFFF"/>
        </w:rPr>
      </w:pPr>
    </w:p>
    <w:p w:rsidR="00D75FBE" w:rsidRPr="00A727A3" w:rsidRDefault="00415DDF" w:rsidP="00077DAB">
      <w:pPr>
        <w:spacing w:after="0" w:line="240" w:lineRule="auto"/>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 xml:space="preserve">  </w:t>
      </w:r>
      <w:r w:rsidRPr="00A727A3">
        <w:rPr>
          <w:rFonts w:ascii="Times New Roman" w:eastAsia="Times New Roman" w:hAnsi="Times New Roman" w:cs="Times New Roman"/>
          <w:b/>
          <w:sz w:val="24"/>
          <w:szCs w:val="24"/>
        </w:rPr>
        <w:t>CONDIŢII SPECIFICE</w:t>
      </w:r>
      <w:r w:rsidRPr="00A727A3">
        <w:rPr>
          <w:rFonts w:ascii="Times New Roman" w:eastAsia="Times New Roman" w:hAnsi="Times New Roman" w:cs="Times New Roman"/>
          <w:sz w:val="24"/>
          <w:szCs w:val="24"/>
        </w:rPr>
        <w:t xml:space="preserve">:   </w:t>
      </w:r>
    </w:p>
    <w:p w:rsidR="004E0911" w:rsidRPr="00A137AE" w:rsidRDefault="00324C2B" w:rsidP="00077DAB">
      <w:pPr>
        <w:spacing w:after="0" w:line="240" w:lineRule="auto"/>
        <w:rPr>
          <w:rFonts w:ascii="Times New Roman" w:hAnsi="Times New Roman"/>
          <w:sz w:val="24"/>
          <w:szCs w:val="24"/>
        </w:rPr>
      </w:pPr>
      <w:r w:rsidRPr="00A727A3">
        <w:rPr>
          <w:rFonts w:ascii="Times New Roman" w:hAnsi="Times New Roman" w:cs="Times New Roman"/>
          <w:b/>
          <w:color w:val="000000"/>
          <w:sz w:val="24"/>
          <w:szCs w:val="24"/>
        </w:rPr>
        <w:t xml:space="preserve">    </w:t>
      </w:r>
      <w:r w:rsidR="004E0911">
        <w:rPr>
          <w:rFonts w:ascii="Times New Roman" w:hAnsi="Times New Roman" w:cs="Times New Roman"/>
          <w:b/>
          <w:color w:val="000000"/>
          <w:sz w:val="24"/>
          <w:szCs w:val="24"/>
        </w:rPr>
        <w:t xml:space="preserve"> </w:t>
      </w:r>
      <w:r w:rsidRPr="00A727A3">
        <w:rPr>
          <w:rFonts w:ascii="Times New Roman" w:hAnsi="Times New Roman" w:cs="Times New Roman"/>
          <w:b/>
          <w:color w:val="000000"/>
          <w:sz w:val="24"/>
          <w:szCs w:val="24"/>
        </w:rPr>
        <w:t xml:space="preserve">  </w:t>
      </w:r>
      <w:r w:rsidR="004E0911" w:rsidRPr="00A137AE">
        <w:rPr>
          <w:rFonts w:ascii="Times New Roman" w:hAnsi="Times New Roman"/>
          <w:sz w:val="24"/>
          <w:szCs w:val="24"/>
        </w:rPr>
        <w:t xml:space="preserve"> a) nivelul studiilor: superioare</w:t>
      </w:r>
      <w:r w:rsidR="004E0911">
        <w:rPr>
          <w:rFonts w:ascii="Times New Roman" w:hAnsi="Times New Roman"/>
          <w:sz w:val="24"/>
          <w:szCs w:val="24"/>
        </w:rPr>
        <w:t>;</w:t>
      </w:r>
    </w:p>
    <w:p w:rsidR="004E0911" w:rsidRPr="00A137AE" w:rsidRDefault="004E0911" w:rsidP="00077DAB">
      <w:pPr>
        <w:spacing w:after="0" w:line="240" w:lineRule="auto"/>
        <w:rPr>
          <w:rFonts w:ascii="Times New Roman" w:hAnsi="Times New Roman"/>
          <w:lang w:val="it-IT"/>
        </w:rPr>
      </w:pPr>
      <w:r w:rsidRPr="00A137AE">
        <w:rPr>
          <w:rFonts w:ascii="Times New Roman" w:hAnsi="Times New Roman"/>
          <w:sz w:val="24"/>
          <w:szCs w:val="24"/>
        </w:rPr>
        <w:t xml:space="preserve">        b) domeniul studiilor:   </w:t>
      </w:r>
      <w:r w:rsidRPr="00A137AE">
        <w:rPr>
          <w:rFonts w:ascii="Times New Roman" w:hAnsi="Times New Roman"/>
          <w:lang w:val="it-IT"/>
        </w:rPr>
        <w:t xml:space="preserve">STUDII </w:t>
      </w:r>
      <w:r>
        <w:rPr>
          <w:rFonts w:ascii="Times New Roman" w:hAnsi="Times New Roman"/>
          <w:lang w:val="it-IT"/>
        </w:rPr>
        <w:t>STIINTE ECONOMICE;</w:t>
      </w:r>
    </w:p>
    <w:p w:rsidR="004E0911" w:rsidRPr="00A137AE" w:rsidRDefault="004E0911" w:rsidP="00077DAB">
      <w:pPr>
        <w:spacing w:after="0" w:line="240" w:lineRule="auto"/>
        <w:rPr>
          <w:rFonts w:ascii="Times New Roman" w:hAnsi="Times New Roman"/>
          <w:sz w:val="24"/>
          <w:szCs w:val="24"/>
        </w:rPr>
      </w:pPr>
      <w:r w:rsidRPr="00A137AE">
        <w:rPr>
          <w:rFonts w:ascii="Times New Roman" w:hAnsi="Times New Roman"/>
          <w:sz w:val="24"/>
          <w:szCs w:val="24"/>
        </w:rPr>
        <w:t xml:space="preserve">        c) cunoştinţe operare PC,</w:t>
      </w:r>
      <w:r w:rsidRPr="00A137AE">
        <w:rPr>
          <w:rFonts w:ascii="Times New Roman" w:hAnsi="Times New Roman"/>
          <w:color w:val="FF0000"/>
          <w:sz w:val="24"/>
          <w:szCs w:val="24"/>
        </w:rPr>
        <w:t xml:space="preserve"> </w:t>
      </w:r>
      <w:r w:rsidRPr="00A137AE">
        <w:rPr>
          <w:rFonts w:ascii="Times New Roman" w:hAnsi="Times New Roman"/>
          <w:sz w:val="24"/>
          <w:szCs w:val="24"/>
        </w:rPr>
        <w:t>Microsoft Office (word, excel), etc</w:t>
      </w:r>
      <w:r>
        <w:rPr>
          <w:rFonts w:ascii="Times New Roman" w:hAnsi="Times New Roman"/>
          <w:sz w:val="24"/>
          <w:szCs w:val="24"/>
        </w:rPr>
        <w:t>;</w:t>
      </w:r>
    </w:p>
    <w:p w:rsidR="004E0911" w:rsidRDefault="004E0911" w:rsidP="00077DAB">
      <w:pPr>
        <w:spacing w:after="0" w:line="240" w:lineRule="auto"/>
        <w:rPr>
          <w:rFonts w:ascii="Times New Roman" w:hAnsi="Times New Roman"/>
          <w:sz w:val="24"/>
          <w:szCs w:val="24"/>
        </w:rPr>
      </w:pPr>
      <w:r w:rsidRPr="00A137AE">
        <w:rPr>
          <w:rFonts w:ascii="Times New Roman" w:hAnsi="Times New Roman"/>
          <w:sz w:val="24"/>
          <w:szCs w:val="24"/>
        </w:rPr>
        <w:t xml:space="preserve">        d) alte cerințe: bune abilități de comunicare, rezistență la stres, capacitatea de analiză și sinteză a informațiilor prelucrate, capacitatea de a lucra în echipă</w:t>
      </w:r>
      <w:r>
        <w:rPr>
          <w:rFonts w:ascii="Times New Roman" w:hAnsi="Times New Roman"/>
          <w:sz w:val="24"/>
          <w:szCs w:val="24"/>
        </w:rPr>
        <w:t>;</w:t>
      </w:r>
      <w:r w:rsidRPr="00A137AE">
        <w:rPr>
          <w:rFonts w:ascii="Times New Roman" w:hAnsi="Times New Roman"/>
          <w:sz w:val="24"/>
          <w:szCs w:val="24"/>
        </w:rPr>
        <w:t xml:space="preserve">    </w:t>
      </w:r>
    </w:p>
    <w:p w:rsidR="004E0911" w:rsidRDefault="004E0911" w:rsidP="00077DAB">
      <w:pPr>
        <w:spacing w:after="0" w:line="240" w:lineRule="auto"/>
        <w:rPr>
          <w:rFonts w:ascii="Times New Roman" w:hAnsi="Times New Roman"/>
          <w:sz w:val="24"/>
          <w:szCs w:val="24"/>
        </w:rPr>
      </w:pPr>
      <w:r>
        <w:rPr>
          <w:rFonts w:ascii="Times New Roman" w:hAnsi="Times New Roman"/>
          <w:sz w:val="24"/>
          <w:szCs w:val="24"/>
        </w:rPr>
        <w:t xml:space="preserve">        e) Vechime in specialitatea studiilor </w:t>
      </w:r>
      <w:r w:rsidR="0076396E">
        <w:rPr>
          <w:rFonts w:ascii="Times New Roman" w:hAnsi="Times New Roman"/>
          <w:sz w:val="24"/>
          <w:szCs w:val="24"/>
        </w:rPr>
        <w:t>superioare</w:t>
      </w:r>
      <w:r>
        <w:rPr>
          <w:rFonts w:ascii="Times New Roman" w:hAnsi="Times New Roman"/>
          <w:sz w:val="24"/>
          <w:szCs w:val="24"/>
        </w:rPr>
        <w:t>: minim 6 luni.</w:t>
      </w:r>
    </w:p>
    <w:p w:rsidR="006010D9" w:rsidRPr="00A137AE" w:rsidRDefault="006010D9" w:rsidP="00077DAB">
      <w:pPr>
        <w:spacing w:after="0" w:line="240" w:lineRule="auto"/>
        <w:rPr>
          <w:rFonts w:ascii="Times New Roman" w:hAnsi="Times New Roman"/>
          <w:sz w:val="24"/>
          <w:szCs w:val="24"/>
        </w:rPr>
      </w:pPr>
    </w:p>
    <w:p w:rsidR="00232F2A" w:rsidRPr="00A727A3" w:rsidRDefault="00C5274C" w:rsidP="00077DAB">
      <w:pPr>
        <w:spacing w:after="0" w:line="240" w:lineRule="auto"/>
        <w:rPr>
          <w:rFonts w:ascii="Times New Roman" w:hAnsi="Times New Roman" w:cs="Times New Roman"/>
          <w:b/>
          <w:i/>
          <w:sz w:val="24"/>
          <w:szCs w:val="24"/>
        </w:rPr>
      </w:pPr>
      <w:r w:rsidRPr="00A727A3">
        <w:rPr>
          <w:rFonts w:ascii="Times New Roman" w:hAnsi="Times New Roman" w:cs="Times New Roman"/>
          <w:b/>
          <w:i/>
          <w:sz w:val="24"/>
          <w:szCs w:val="24"/>
        </w:rPr>
        <w:t xml:space="preserve">           </w:t>
      </w:r>
      <w:r w:rsidR="00232F2A" w:rsidRPr="00A727A3">
        <w:rPr>
          <w:rFonts w:ascii="Times New Roman" w:hAnsi="Times New Roman" w:cs="Times New Roman"/>
          <w:b/>
          <w:i/>
          <w:sz w:val="24"/>
          <w:szCs w:val="24"/>
        </w:rPr>
        <w:t>Principalele atribuții din fișa postului:</w:t>
      </w:r>
    </w:p>
    <w:p w:rsidR="009B5878" w:rsidRDefault="009B5878" w:rsidP="00077DAB">
      <w:pPr>
        <w:pStyle w:val="BodyTextIndent2"/>
        <w:numPr>
          <w:ilvl w:val="0"/>
          <w:numId w:val="26"/>
        </w:numPr>
        <w:ind w:left="993" w:hanging="284"/>
        <w:jc w:val="both"/>
        <w:rPr>
          <w:sz w:val="24"/>
          <w:lang w:val="ro-RO"/>
        </w:rPr>
      </w:pPr>
      <w:r w:rsidRPr="00E71406">
        <w:rPr>
          <w:sz w:val="24"/>
          <w:lang w:val="ro-RO"/>
        </w:rPr>
        <w:t>Ține evidenţa bursele studenţilor,  doctoranzilor, elevilor astfel, preia de la facultăţi, respectiv de la Școala Episcop Ioan Metianu tabelele nominale privind situaţia elevilor cu burse transmise de către secretariatele facultăţilor</w:t>
      </w:r>
      <w:r>
        <w:rPr>
          <w:sz w:val="24"/>
          <w:lang w:val="ro-RO"/>
        </w:rPr>
        <w:t xml:space="preserve"> și a secretariatului</w:t>
      </w:r>
      <w:r w:rsidRPr="00E71406">
        <w:rPr>
          <w:sz w:val="24"/>
          <w:lang w:val="ro-RO"/>
        </w:rPr>
        <w:t xml:space="preserve"> scolii</w:t>
      </w:r>
      <w:r>
        <w:rPr>
          <w:sz w:val="24"/>
          <w:lang w:val="ro-RO"/>
        </w:rPr>
        <w:t>.</w:t>
      </w:r>
    </w:p>
    <w:p w:rsidR="009B5878" w:rsidRPr="00E71406" w:rsidRDefault="009B5878" w:rsidP="00077DAB">
      <w:pPr>
        <w:pStyle w:val="BodyTextIndent2"/>
        <w:numPr>
          <w:ilvl w:val="0"/>
          <w:numId w:val="26"/>
        </w:numPr>
        <w:ind w:left="993" w:hanging="284"/>
        <w:jc w:val="both"/>
        <w:rPr>
          <w:sz w:val="24"/>
          <w:lang w:val="ro-RO"/>
        </w:rPr>
      </w:pPr>
      <w:r w:rsidRPr="00E71406">
        <w:rPr>
          <w:sz w:val="24"/>
          <w:lang w:val="ro-RO"/>
        </w:rPr>
        <w:t xml:space="preserve"> Verifică cuantumul burselor acordate lunar conform legislatiei, metodologiilor si procedurilor de lucru,</w:t>
      </w:r>
    </w:p>
    <w:p w:rsidR="009B5878" w:rsidRDefault="009B5878" w:rsidP="00077DAB">
      <w:pPr>
        <w:pStyle w:val="BodyTextIndent2"/>
        <w:numPr>
          <w:ilvl w:val="0"/>
          <w:numId w:val="26"/>
        </w:numPr>
        <w:ind w:left="993" w:hanging="284"/>
        <w:jc w:val="both"/>
        <w:rPr>
          <w:sz w:val="24"/>
          <w:lang w:val="ro-RO"/>
        </w:rPr>
      </w:pPr>
      <w:r>
        <w:rPr>
          <w:sz w:val="24"/>
          <w:lang w:val="ro-RO"/>
        </w:rPr>
        <w:t>Gestionează și înregistrază în  programul informatic de burse și ține legatura cu furnizorul de program informatic burse pentru bunul mers al gestionării burselor</w:t>
      </w:r>
    </w:p>
    <w:p w:rsidR="009B5878" w:rsidRDefault="009B5878" w:rsidP="00077DAB">
      <w:pPr>
        <w:pStyle w:val="BodyTextIndent2"/>
        <w:numPr>
          <w:ilvl w:val="0"/>
          <w:numId w:val="26"/>
        </w:numPr>
        <w:ind w:left="993" w:hanging="284"/>
        <w:jc w:val="both"/>
        <w:rPr>
          <w:sz w:val="24"/>
          <w:lang w:val="ro-RO"/>
        </w:rPr>
      </w:pPr>
      <w:r>
        <w:rPr>
          <w:sz w:val="24"/>
          <w:lang w:val="ro-RO"/>
        </w:rPr>
        <w:t>Î</w:t>
      </w:r>
      <w:r w:rsidRPr="00580DBF">
        <w:rPr>
          <w:sz w:val="24"/>
          <w:lang w:val="ro-RO"/>
        </w:rPr>
        <w:t xml:space="preserve">ntocmește statele de plata privind bursele și anexează documentația pentru acordarea vizei de control financiar preventiv, le înaintează persoanelor care sunt numite să acorde viza de control financiar preventive si </w:t>
      </w:r>
      <w:r>
        <w:rPr>
          <w:sz w:val="24"/>
          <w:lang w:val="ro-RO"/>
        </w:rPr>
        <w:t>le predă</w:t>
      </w:r>
      <w:r w:rsidRPr="00580DBF">
        <w:rPr>
          <w:sz w:val="24"/>
          <w:lang w:val="ro-RO"/>
        </w:rPr>
        <w:t xml:space="preserve"> la</w:t>
      </w:r>
      <w:r>
        <w:rPr>
          <w:sz w:val="24"/>
          <w:lang w:val="ro-RO"/>
        </w:rPr>
        <w:t xml:space="preserve"> CFCC pentru plată</w:t>
      </w:r>
    </w:p>
    <w:p w:rsidR="009B5878" w:rsidRDefault="009B5878" w:rsidP="00077DAB">
      <w:pPr>
        <w:pStyle w:val="BodyTextIndent2"/>
        <w:numPr>
          <w:ilvl w:val="0"/>
          <w:numId w:val="26"/>
        </w:numPr>
        <w:ind w:left="993" w:hanging="284"/>
        <w:jc w:val="both"/>
        <w:rPr>
          <w:sz w:val="24"/>
          <w:lang w:val="ro-RO"/>
        </w:rPr>
      </w:pPr>
      <w:r>
        <w:rPr>
          <w:sz w:val="24"/>
          <w:lang w:val="ro-RO"/>
        </w:rPr>
        <w:t>Pe baza deciziei de exmatriculare a studentilor, prin colaborarea cu secretariatele facultăților perează eliminarea de pe statele de plata a acestora</w:t>
      </w:r>
    </w:p>
    <w:p w:rsidR="009B5878" w:rsidRPr="00580DBF" w:rsidRDefault="009B5878" w:rsidP="00077DAB">
      <w:pPr>
        <w:pStyle w:val="BodyTextIndent2"/>
        <w:numPr>
          <w:ilvl w:val="0"/>
          <w:numId w:val="26"/>
        </w:numPr>
        <w:ind w:left="993" w:hanging="284"/>
        <w:jc w:val="both"/>
        <w:rPr>
          <w:sz w:val="24"/>
          <w:lang w:val="ro-RO"/>
        </w:rPr>
      </w:pPr>
      <w:r>
        <w:rPr>
          <w:sz w:val="24"/>
          <w:lang w:val="ro-RO"/>
        </w:rPr>
        <w:t>Î</w:t>
      </w:r>
      <w:r w:rsidRPr="00580DBF">
        <w:rPr>
          <w:sz w:val="24"/>
          <w:lang w:val="ro-RO"/>
        </w:rPr>
        <w:t>ndeplinește atribuțiile specifice de utilizator în sistemul informatic PatrimVen conform deciziei rectorului</w:t>
      </w:r>
    </w:p>
    <w:p w:rsidR="009B5878" w:rsidRPr="00580DBF" w:rsidRDefault="009B5878" w:rsidP="00077DAB">
      <w:pPr>
        <w:pStyle w:val="BodyTextIndent2"/>
        <w:numPr>
          <w:ilvl w:val="0"/>
          <w:numId w:val="26"/>
        </w:numPr>
        <w:ind w:left="993" w:hanging="284"/>
        <w:jc w:val="both"/>
        <w:rPr>
          <w:sz w:val="24"/>
          <w:lang w:val="ro-RO"/>
        </w:rPr>
      </w:pPr>
      <w:r>
        <w:rPr>
          <w:sz w:val="24"/>
          <w:lang w:val="ro-RO"/>
        </w:rPr>
        <w:t>V</w:t>
      </w:r>
      <w:r w:rsidRPr="00580DBF">
        <w:rPr>
          <w:sz w:val="24"/>
          <w:lang w:val="ro-RO"/>
        </w:rPr>
        <w:t>erifică şi întocmește situaţia creditorilor din burse</w:t>
      </w:r>
      <w:r>
        <w:rPr>
          <w:sz w:val="24"/>
          <w:lang w:val="ro-RO"/>
        </w:rPr>
        <w:t xml:space="preserve"> si transport studenti, dupa verificarea  cu balanta de verificare</w:t>
      </w:r>
    </w:p>
    <w:p w:rsidR="009B5878" w:rsidRPr="00214E47" w:rsidRDefault="009B5878" w:rsidP="00077DAB">
      <w:pPr>
        <w:pStyle w:val="BodyTextIndent2"/>
        <w:numPr>
          <w:ilvl w:val="0"/>
          <w:numId w:val="26"/>
        </w:numPr>
        <w:ind w:left="993" w:hanging="284"/>
        <w:jc w:val="both"/>
        <w:rPr>
          <w:sz w:val="24"/>
          <w:lang w:val="ro-RO"/>
        </w:rPr>
      </w:pPr>
      <w:r w:rsidRPr="00214E47">
        <w:rPr>
          <w:sz w:val="24"/>
          <w:lang w:val="ro-RO"/>
        </w:rPr>
        <w:t xml:space="preserve"> </w:t>
      </w:r>
      <w:r>
        <w:rPr>
          <w:sz w:val="24"/>
          <w:lang w:val="ro-RO"/>
        </w:rPr>
        <w:t>L</w:t>
      </w:r>
      <w:r w:rsidRPr="00214E47">
        <w:rPr>
          <w:sz w:val="24"/>
          <w:lang w:val="ro-RO"/>
        </w:rPr>
        <w:t>ist</w:t>
      </w:r>
      <w:r>
        <w:rPr>
          <w:sz w:val="24"/>
          <w:lang w:val="ro-RO"/>
        </w:rPr>
        <w:t>e</w:t>
      </w:r>
      <w:r w:rsidRPr="00214E47">
        <w:rPr>
          <w:sz w:val="24"/>
          <w:lang w:val="ro-RO"/>
        </w:rPr>
        <w:t>a</w:t>
      </w:r>
      <w:r>
        <w:rPr>
          <w:sz w:val="24"/>
          <w:lang w:val="ro-RO"/>
        </w:rPr>
        <w:t xml:space="preserve">ză si arhivează </w:t>
      </w:r>
      <w:r w:rsidRPr="00214E47">
        <w:rPr>
          <w:sz w:val="24"/>
          <w:lang w:val="ro-RO"/>
        </w:rPr>
        <w:t xml:space="preserve">lunar  pe suport de hârtie şi salvarea pe suport </w:t>
      </w:r>
      <w:r>
        <w:rPr>
          <w:sz w:val="24"/>
          <w:lang w:val="ro-RO"/>
        </w:rPr>
        <w:t>electronic</w:t>
      </w:r>
      <w:r w:rsidRPr="00214E47">
        <w:rPr>
          <w:sz w:val="24"/>
          <w:lang w:val="ro-RO"/>
        </w:rPr>
        <w:t xml:space="preserve"> a situaţiilor privind bursele </w:t>
      </w:r>
    </w:p>
    <w:p w:rsidR="009B5878" w:rsidRPr="00593A2A" w:rsidRDefault="009B5878" w:rsidP="00077DAB">
      <w:pPr>
        <w:pStyle w:val="BodyTextIndent2"/>
        <w:ind w:left="709"/>
        <w:jc w:val="both"/>
        <w:rPr>
          <w:sz w:val="24"/>
          <w:lang w:val="ro-RO"/>
        </w:rPr>
      </w:pPr>
      <w:r>
        <w:rPr>
          <w:sz w:val="24"/>
          <w:lang w:val="ro-RO"/>
        </w:rPr>
        <w:t>-   În</w:t>
      </w:r>
      <w:r w:rsidRPr="00593A2A">
        <w:rPr>
          <w:sz w:val="24"/>
          <w:lang w:val="ro-RO"/>
        </w:rPr>
        <w:t>tocmește</w:t>
      </w:r>
      <w:r>
        <w:rPr>
          <w:sz w:val="24"/>
          <w:lang w:val="ro-RO"/>
        </w:rPr>
        <w:t xml:space="preserve"> în termen</w:t>
      </w:r>
      <w:r w:rsidRPr="00593A2A">
        <w:rPr>
          <w:sz w:val="24"/>
          <w:lang w:val="ro-RO"/>
        </w:rPr>
        <w:t xml:space="preserve"> </w:t>
      </w:r>
      <w:r>
        <w:rPr>
          <w:sz w:val="24"/>
          <w:lang w:val="ro-RO"/>
        </w:rPr>
        <w:t xml:space="preserve">statele de plata privind </w:t>
      </w:r>
      <w:r w:rsidRPr="00593A2A">
        <w:rPr>
          <w:sz w:val="24"/>
          <w:lang w:val="ro-RO"/>
        </w:rPr>
        <w:t xml:space="preserve">drepturile cu caracter social ale studenţilor (transport). </w:t>
      </w:r>
    </w:p>
    <w:p w:rsidR="009B5878" w:rsidRPr="00593A2A" w:rsidRDefault="009B5878" w:rsidP="00077DAB">
      <w:pPr>
        <w:pStyle w:val="BodyTextIndent2"/>
        <w:numPr>
          <w:ilvl w:val="0"/>
          <w:numId w:val="26"/>
        </w:numPr>
        <w:ind w:left="993" w:hanging="284"/>
        <w:jc w:val="both"/>
        <w:rPr>
          <w:sz w:val="24"/>
          <w:lang w:val="ro-RO"/>
        </w:rPr>
      </w:pPr>
      <w:r w:rsidRPr="00593A2A">
        <w:rPr>
          <w:sz w:val="24"/>
          <w:lang w:val="ro-RO"/>
        </w:rPr>
        <w:t xml:space="preserve"> </w:t>
      </w:r>
      <w:r>
        <w:rPr>
          <w:sz w:val="24"/>
          <w:lang w:val="ro-RO"/>
        </w:rPr>
        <w:t xml:space="preserve">Întocmeste documentulul de fundamentare ALOP si semneaza ordonantarea  în calitate de compartiment de specialitate </w:t>
      </w:r>
      <w:r w:rsidRPr="00593A2A">
        <w:rPr>
          <w:sz w:val="24"/>
          <w:lang w:val="ro-RO"/>
        </w:rPr>
        <w:t xml:space="preserve"> </w:t>
      </w:r>
      <w:r>
        <w:rPr>
          <w:sz w:val="24"/>
          <w:lang w:val="ro-RO"/>
        </w:rPr>
        <w:t xml:space="preserve">pentru burse, transport, drepturi CES si altele drepturi cu caracter social ale studentilor si elevilor </w:t>
      </w:r>
    </w:p>
    <w:p w:rsidR="009B5878" w:rsidRPr="00580DBF" w:rsidRDefault="009B5878" w:rsidP="00077DAB">
      <w:pPr>
        <w:pStyle w:val="BodyTextIndent2"/>
        <w:numPr>
          <w:ilvl w:val="0"/>
          <w:numId w:val="26"/>
        </w:numPr>
        <w:ind w:left="993" w:hanging="284"/>
        <w:jc w:val="both"/>
        <w:rPr>
          <w:sz w:val="24"/>
          <w:lang w:val="ro-RO"/>
        </w:rPr>
      </w:pPr>
      <w:r w:rsidRPr="00580DBF">
        <w:rPr>
          <w:sz w:val="24"/>
          <w:lang w:val="ro-RO"/>
        </w:rPr>
        <w:t xml:space="preserve">Intocmeşte </w:t>
      </w:r>
      <w:r>
        <w:rPr>
          <w:sz w:val="24"/>
          <w:lang w:val="ro-RO"/>
        </w:rPr>
        <w:t>necesarul de fonduri pentru burse, transport ,drepturi CES si altele cu caracter social ale studentilor si elevilor și il înaitează către CFCC pentru asigurarea fondurilor cu această destinație și elaborarea bugetului. Colaboreaza cu  compartimentului financiar contabil, casierie in ceea ce priveste darea în plată a burselor si cheltuielilor de transport, stabilește împreuna cu CFCC  cuantumul și il repartizează către facultăti in vederea stabilirii burselor de catre fiecare facultate. Colaborează cu secretariatele facultăților, a scolii in vederea acordarii burselor pe tipuri de burse conform legislatiei in vigoare, a drepturilor de transport drepturi CES și altele cu caracter social ale studentilor si elevilor</w:t>
      </w:r>
    </w:p>
    <w:p w:rsidR="009B5878" w:rsidRDefault="009B5878" w:rsidP="00077DAB">
      <w:pPr>
        <w:pStyle w:val="BodyTextIndent2"/>
        <w:numPr>
          <w:ilvl w:val="0"/>
          <w:numId w:val="26"/>
        </w:numPr>
        <w:ind w:left="993" w:hanging="284"/>
        <w:jc w:val="both"/>
        <w:rPr>
          <w:sz w:val="24"/>
          <w:lang w:val="ro-RO"/>
        </w:rPr>
      </w:pPr>
      <w:r w:rsidRPr="00580DBF">
        <w:rPr>
          <w:sz w:val="24"/>
          <w:lang w:val="ro-RO"/>
        </w:rPr>
        <w:t xml:space="preserve">Intocmeşte si elibereaza adeverinte si alte documente solicitate de catre studenti </w:t>
      </w:r>
      <w:r>
        <w:rPr>
          <w:sz w:val="24"/>
          <w:lang w:val="ro-RO"/>
        </w:rPr>
        <w:t>referitoare la burse si transport studenti</w:t>
      </w:r>
    </w:p>
    <w:p w:rsidR="009B5878" w:rsidRDefault="009B5878" w:rsidP="00077DAB">
      <w:pPr>
        <w:pStyle w:val="BodyTextIndent2"/>
        <w:numPr>
          <w:ilvl w:val="0"/>
          <w:numId w:val="26"/>
        </w:numPr>
        <w:ind w:left="993" w:hanging="284"/>
        <w:jc w:val="both"/>
        <w:rPr>
          <w:sz w:val="24"/>
          <w:lang w:val="ro-RO"/>
        </w:rPr>
      </w:pPr>
      <w:r w:rsidRPr="007F2C74">
        <w:rPr>
          <w:sz w:val="24"/>
          <w:lang w:val="ro-RO"/>
        </w:rPr>
        <w:t>Verifică autenticitatea și conformitatea abonamentelor de transport în comun sau a biletelor depuse de studenți</w:t>
      </w:r>
      <w:r>
        <w:rPr>
          <w:sz w:val="24"/>
          <w:lang w:val="ro-RO"/>
        </w:rPr>
        <w:t>, c</w:t>
      </w:r>
      <w:r w:rsidRPr="00835F00">
        <w:rPr>
          <w:sz w:val="24"/>
          <w:lang w:val="ro-RO"/>
        </w:rPr>
        <w:t>alculează sumele aferente decontării transportului conform regulamentului intern și prevederilor legale</w:t>
      </w:r>
      <w:r w:rsidRPr="007F2C74">
        <w:rPr>
          <w:sz w:val="24"/>
          <w:lang w:val="ro-RO"/>
        </w:rPr>
        <w:t xml:space="preserve"> și </w:t>
      </w:r>
      <w:r>
        <w:rPr>
          <w:sz w:val="24"/>
          <w:lang w:val="ro-RO"/>
        </w:rPr>
        <w:t xml:space="preserve">întocmeste lista cu studentii beneficiari de transport pe baza documentelor transmise de către facultați si o trimite catre CTP spre validare </w:t>
      </w:r>
    </w:p>
    <w:p w:rsidR="009B5878" w:rsidRPr="00593A2A" w:rsidRDefault="009B5878" w:rsidP="00077DAB">
      <w:pPr>
        <w:pStyle w:val="BodyTextIndent2"/>
        <w:numPr>
          <w:ilvl w:val="0"/>
          <w:numId w:val="26"/>
        </w:numPr>
        <w:ind w:left="993" w:hanging="284"/>
        <w:jc w:val="both"/>
        <w:rPr>
          <w:sz w:val="24"/>
          <w:lang w:val="ro-RO"/>
        </w:rPr>
      </w:pPr>
      <w:r>
        <w:rPr>
          <w:sz w:val="24"/>
          <w:lang w:val="ro-RO"/>
        </w:rPr>
        <w:t>Intocmeste situațiile statistice referitoare la burse, transport, drepturi CES si altele cu caracter social ale studentilor si elevilor în colaborare cu CFCC</w:t>
      </w:r>
    </w:p>
    <w:p w:rsidR="009B5878" w:rsidRPr="00580DBF" w:rsidRDefault="009B5878" w:rsidP="00077DAB">
      <w:pPr>
        <w:pStyle w:val="BodyTextIndent2"/>
        <w:ind w:left="709"/>
        <w:jc w:val="both"/>
        <w:rPr>
          <w:sz w:val="24"/>
          <w:lang w:val="ro-RO"/>
        </w:rPr>
      </w:pPr>
      <w:r>
        <w:rPr>
          <w:sz w:val="24"/>
          <w:lang w:val="ro-RO"/>
        </w:rPr>
        <w:lastRenderedPageBreak/>
        <w:t xml:space="preserve">- </w:t>
      </w:r>
      <w:r w:rsidRPr="00580DBF">
        <w:rPr>
          <w:sz w:val="24"/>
          <w:lang w:val="ro-RO"/>
        </w:rPr>
        <w:t xml:space="preserve"> </w:t>
      </w:r>
      <w:r>
        <w:rPr>
          <w:sz w:val="24"/>
          <w:lang w:val="ro-RO"/>
        </w:rPr>
        <w:t>R</w:t>
      </w:r>
      <w:r w:rsidRPr="00580DBF">
        <w:rPr>
          <w:sz w:val="24"/>
          <w:lang w:val="ro-RO"/>
        </w:rPr>
        <w:t xml:space="preserve">ăspunde disciplinar sau contravenţional, după caz, pentru neîndeplinirea corectă a  oricăror </w:t>
      </w:r>
      <w:r>
        <w:rPr>
          <w:sz w:val="24"/>
          <w:lang w:val="ro-RO"/>
        </w:rPr>
        <w:t xml:space="preserve">      </w:t>
      </w:r>
      <w:r w:rsidRPr="00580DBF">
        <w:rPr>
          <w:sz w:val="24"/>
          <w:lang w:val="ro-RO"/>
        </w:rPr>
        <w:t>sarcini prevăzute în fişa postului</w:t>
      </w:r>
    </w:p>
    <w:p w:rsidR="009B5878" w:rsidRDefault="009B5878" w:rsidP="00077DAB">
      <w:pPr>
        <w:pStyle w:val="BodyTextIndent2"/>
        <w:numPr>
          <w:ilvl w:val="0"/>
          <w:numId w:val="26"/>
        </w:numPr>
        <w:ind w:left="993" w:hanging="284"/>
        <w:jc w:val="both"/>
        <w:rPr>
          <w:sz w:val="24"/>
          <w:lang w:val="ro-RO"/>
        </w:rPr>
      </w:pPr>
      <w:r w:rsidRPr="00580DBF">
        <w:rPr>
          <w:sz w:val="24"/>
          <w:lang w:val="ro-RO"/>
        </w:rPr>
        <w:t>Studiază în permanenţă modificarile ce privesc legislaţia aplicabilă  şi asigură transpunerea în practică ,în termenele legale,a acestora la nivelul instituţiei.</w:t>
      </w:r>
    </w:p>
    <w:p w:rsidR="009B5878" w:rsidRPr="00580DBF" w:rsidRDefault="009B5878" w:rsidP="00077DAB">
      <w:pPr>
        <w:pStyle w:val="BodyTextIndent2"/>
        <w:ind w:left="0"/>
        <w:jc w:val="both"/>
        <w:rPr>
          <w:sz w:val="24"/>
          <w:lang w:val="ro-RO"/>
        </w:rPr>
      </w:pPr>
    </w:p>
    <w:p w:rsidR="009B5878" w:rsidRPr="00765201" w:rsidRDefault="009B5878" w:rsidP="00077DAB">
      <w:pPr>
        <w:spacing w:line="240" w:lineRule="auto"/>
        <w:rPr>
          <w:rFonts w:ascii="Times New Roman" w:eastAsia="Calibri" w:hAnsi="Times New Roman" w:cs="Times New Roman"/>
          <w:b/>
          <w:bCs/>
        </w:rPr>
      </w:pPr>
      <w:r w:rsidRPr="00765201">
        <w:rPr>
          <w:rFonts w:ascii="Times New Roman" w:eastAsia="Calibri" w:hAnsi="Times New Roman" w:cs="Times New Roman"/>
          <w:b/>
          <w:bCs/>
        </w:rPr>
        <w:t xml:space="preserve">              Atribuții specifice privind procedurile ALOP (OMF 1140/2025)</w:t>
      </w:r>
    </w:p>
    <w:p w:rsidR="009B5878" w:rsidRPr="002E74FB" w:rsidRDefault="009B5878" w:rsidP="00077DAB">
      <w:pPr>
        <w:pStyle w:val="z1qcye"/>
        <w:numPr>
          <w:ilvl w:val="0"/>
          <w:numId w:val="27"/>
        </w:numPr>
        <w:spacing w:before="0" w:beforeAutospacing="0" w:after="0" w:afterAutospacing="0"/>
        <w:rPr>
          <w:lang w:val="ro-RO" w:eastAsia="en-US"/>
        </w:rPr>
      </w:pPr>
      <w:r w:rsidRPr="002E74FB">
        <w:rPr>
          <w:b/>
          <w:bCs/>
          <w:lang w:val="ro-RO" w:eastAsia="en-US"/>
        </w:rPr>
        <w:t>Rol de interfață și colectare date:</w:t>
      </w:r>
      <w:r w:rsidRPr="002E74FB">
        <w:rPr>
          <w:lang w:val="ro-RO" w:eastAsia="en-US"/>
        </w:rPr>
        <w:t xml:space="preserve"> Asigură legătura operativă între compartimentele de specialitate ale instituției și </w:t>
      </w:r>
      <w:r>
        <w:rPr>
          <w:lang w:val="ro-RO" w:eastAsia="en-US"/>
        </w:rPr>
        <w:t xml:space="preserve">Compartimentul </w:t>
      </w:r>
      <w:r w:rsidRPr="002E74FB">
        <w:rPr>
          <w:lang w:val="ro-RO" w:eastAsia="en-US"/>
        </w:rPr>
        <w:t xml:space="preserve"> Financiar</w:t>
      </w:r>
      <w:r>
        <w:rPr>
          <w:lang w:val="ro-RO" w:eastAsia="en-US"/>
        </w:rPr>
        <w:t>-</w:t>
      </w:r>
      <w:r w:rsidRPr="002E74FB">
        <w:rPr>
          <w:lang w:val="ro-RO" w:eastAsia="en-US"/>
        </w:rPr>
        <w:t>Contabil</w:t>
      </w:r>
      <w:r>
        <w:rPr>
          <w:lang w:val="ro-RO" w:eastAsia="en-US"/>
        </w:rPr>
        <w:t>, Casierie</w:t>
      </w:r>
      <w:r w:rsidRPr="002E74FB">
        <w:rPr>
          <w:lang w:val="ro-RO" w:eastAsia="en-US"/>
        </w:rPr>
        <w:t xml:space="preserve"> în scopul colectării, verificării și centralizării documentelor justificative care stau la baza angajării cheltuielilor.</w:t>
      </w:r>
    </w:p>
    <w:p w:rsidR="009B5878" w:rsidRPr="002E74FB" w:rsidRDefault="009B5878" w:rsidP="00077DAB">
      <w:pPr>
        <w:pStyle w:val="z1qcye"/>
        <w:numPr>
          <w:ilvl w:val="0"/>
          <w:numId w:val="27"/>
        </w:numPr>
        <w:spacing w:before="0" w:beforeAutospacing="0" w:after="0" w:afterAutospacing="0"/>
        <w:rPr>
          <w:lang w:val="ro-RO" w:eastAsia="en-US"/>
        </w:rPr>
      </w:pPr>
      <w:r w:rsidRPr="002E74FB">
        <w:rPr>
          <w:b/>
          <w:bCs/>
          <w:lang w:val="ro-RO" w:eastAsia="en-US"/>
        </w:rPr>
        <w:t>Verificarea conformității primare:</w:t>
      </w:r>
      <w:r w:rsidRPr="002E74FB">
        <w:rPr>
          <w:lang w:val="ro-RO" w:eastAsia="en-US"/>
        </w:rPr>
        <w:t xml:space="preserve"> Analizează referatele de necesitate, notele de fundamentare și documentele tehnico-economice transmise de compartimentele de specialitate, verificând dacă acestea conțin toate datele necesare pentru deschiderea fazei de angajare a cheltuielilor.</w:t>
      </w:r>
    </w:p>
    <w:p w:rsidR="009B5878" w:rsidRPr="002E74FB" w:rsidRDefault="009B5878" w:rsidP="00077DAB">
      <w:pPr>
        <w:pStyle w:val="z1qcye"/>
        <w:numPr>
          <w:ilvl w:val="0"/>
          <w:numId w:val="27"/>
        </w:numPr>
        <w:spacing w:before="0" w:beforeAutospacing="0" w:after="0" w:afterAutospacing="0"/>
        <w:rPr>
          <w:lang w:val="ro-RO" w:eastAsia="en-US"/>
        </w:rPr>
      </w:pPr>
      <w:r w:rsidRPr="002E74FB">
        <w:rPr>
          <w:b/>
          <w:bCs/>
          <w:lang w:val="ro-RO" w:eastAsia="en-US"/>
        </w:rPr>
        <w:t>Întocmirea electronică a Documentului de Fundamentare (Revizia 0):</w:t>
      </w:r>
      <w:r w:rsidRPr="002E74FB">
        <w:rPr>
          <w:lang w:val="ro-RO" w:eastAsia="en-US"/>
        </w:rPr>
        <w:t xml:space="preserve"> Generează și completează în format electronic Documentul de fundamentare pe baza datelor validate de la compartimentele de specialitate, asigurând corelarea elementelor tehnice (cantități, specificații) cu cele financiare.</w:t>
      </w:r>
    </w:p>
    <w:p w:rsidR="009B5878" w:rsidRPr="002E74FB" w:rsidRDefault="009B5878" w:rsidP="00077DAB">
      <w:pPr>
        <w:pStyle w:val="z1qcye"/>
        <w:numPr>
          <w:ilvl w:val="0"/>
          <w:numId w:val="27"/>
        </w:numPr>
        <w:spacing w:before="0" w:beforeAutospacing="0" w:after="0" w:afterAutospacing="0"/>
        <w:rPr>
          <w:lang w:val="ro-RO" w:eastAsia="en-US"/>
        </w:rPr>
      </w:pPr>
      <w:r w:rsidRPr="002E74FB">
        <w:rPr>
          <w:b/>
          <w:bCs/>
          <w:lang w:val="ro-RO" w:eastAsia="en-US"/>
        </w:rPr>
        <w:t>Verificarea codificării bugetare (Codul SSI):</w:t>
      </w:r>
      <w:r w:rsidRPr="002E74FB">
        <w:rPr>
          <w:lang w:val="ro-RO" w:eastAsia="en-US"/>
        </w:rPr>
        <w:t xml:space="preserve"> Colaborează cu </w:t>
      </w:r>
      <w:r>
        <w:rPr>
          <w:lang w:val="ro-RO" w:eastAsia="en-US"/>
        </w:rPr>
        <w:t xml:space="preserve">Compartimentul </w:t>
      </w:r>
      <w:r w:rsidRPr="002E74FB">
        <w:rPr>
          <w:lang w:val="ro-RO" w:eastAsia="en-US"/>
        </w:rPr>
        <w:t xml:space="preserve"> Financiar</w:t>
      </w:r>
      <w:r>
        <w:rPr>
          <w:lang w:val="ro-RO" w:eastAsia="en-US"/>
        </w:rPr>
        <w:t>-</w:t>
      </w:r>
      <w:r w:rsidRPr="002E74FB">
        <w:rPr>
          <w:lang w:val="ro-RO" w:eastAsia="en-US"/>
        </w:rPr>
        <w:t>Contabil</w:t>
      </w:r>
      <w:r>
        <w:rPr>
          <w:lang w:val="ro-RO" w:eastAsia="en-US"/>
        </w:rPr>
        <w:t>, Casierie</w:t>
      </w:r>
      <w:r w:rsidRPr="002E74FB">
        <w:rPr>
          <w:lang w:val="ro-RO" w:eastAsia="en-US"/>
        </w:rPr>
        <w:t xml:space="preserve"> pentru stabilirea și validarea corectă a subdiviziunilor clasificației bugetare (conturi, articole și alineate bugetare) aferente fiecărui Document de fundamentare.</w:t>
      </w:r>
    </w:p>
    <w:p w:rsidR="009B5878" w:rsidRPr="002E74FB" w:rsidRDefault="009B5878" w:rsidP="00077DAB">
      <w:pPr>
        <w:pStyle w:val="z1qcye"/>
        <w:numPr>
          <w:ilvl w:val="0"/>
          <w:numId w:val="27"/>
        </w:numPr>
        <w:spacing w:before="0" w:beforeAutospacing="0" w:after="0" w:afterAutospacing="0"/>
        <w:rPr>
          <w:lang w:val="ro-RO" w:eastAsia="en-US"/>
        </w:rPr>
      </w:pPr>
      <w:r w:rsidRPr="002E74FB">
        <w:rPr>
          <w:b/>
          <w:bCs/>
          <w:lang w:val="ro-RO" w:eastAsia="en-US"/>
        </w:rPr>
        <w:t>Urmărirea fluxului de avizare/aprobare:</w:t>
      </w:r>
      <w:r w:rsidRPr="002E74FB">
        <w:rPr>
          <w:lang w:val="ro-RO" w:eastAsia="en-US"/>
        </w:rPr>
        <w:t xml:space="preserve"> Transmite electronic</w:t>
      </w:r>
      <w:r>
        <w:rPr>
          <w:lang w:val="ro-RO" w:eastAsia="en-US"/>
        </w:rPr>
        <w:t xml:space="preserve"> </w:t>
      </w:r>
      <w:r w:rsidRPr="002E74FB">
        <w:rPr>
          <w:lang w:val="ro-RO" w:eastAsia="en-US"/>
        </w:rPr>
        <w:t xml:space="preserve"> documentul generat către </w:t>
      </w:r>
      <w:r>
        <w:rPr>
          <w:lang w:val="ro-RO" w:eastAsia="en-US"/>
        </w:rPr>
        <w:t>compartimentul de specialitatea pentru semnare dupa care spre CFCC</w:t>
      </w:r>
      <w:r w:rsidRPr="002E74FB">
        <w:rPr>
          <w:lang w:val="ro-RO" w:eastAsia="en-US"/>
        </w:rPr>
        <w:t xml:space="preserve"> și Ordonatorului de credite pentru aprobare, monitorizând zilnic stadiul acestuia pe flux.</w:t>
      </w:r>
    </w:p>
    <w:p w:rsidR="009B5878" w:rsidRPr="001D78F3" w:rsidRDefault="009B5878" w:rsidP="00077DAB">
      <w:pPr>
        <w:pStyle w:val="z1qcye"/>
        <w:numPr>
          <w:ilvl w:val="0"/>
          <w:numId w:val="27"/>
        </w:numPr>
        <w:spacing w:before="0" w:beforeAutospacing="0" w:after="0" w:afterAutospacing="0"/>
        <w:rPr>
          <w:lang w:val="ro-RO" w:eastAsia="en-US"/>
        </w:rPr>
      </w:pPr>
      <w:r w:rsidRPr="002E74FB">
        <w:rPr>
          <w:b/>
          <w:bCs/>
          <w:lang w:val="ro-RO" w:eastAsia="en-US"/>
        </w:rPr>
        <w:t>Operarea modificărilor și revizuirilor:</w:t>
      </w:r>
      <w:r w:rsidRPr="002E74FB">
        <w:rPr>
          <w:lang w:val="ro-RO" w:eastAsia="en-US"/>
        </w:rPr>
        <w:t xml:space="preserve"> Notifică compartimentele de specialitate în cazul în care documentul este returnat cu obiecții, operează revizuirile necesare în sistem (Revizia 1, 2 </w:t>
      </w:r>
      <w:r w:rsidRPr="001D78F3">
        <w:rPr>
          <w:lang w:val="ro-RO" w:eastAsia="en-US"/>
        </w:rPr>
        <w:t>etc.) în baza clarificărilor primite și reintroduce documentul pe circuit.</w:t>
      </w:r>
    </w:p>
    <w:p w:rsidR="001F464A" w:rsidRDefault="009B5878" w:rsidP="00077DAB">
      <w:pPr>
        <w:tabs>
          <w:tab w:val="left" w:pos="630"/>
        </w:tabs>
        <w:spacing w:after="0" w:line="240" w:lineRule="auto"/>
        <w:ind w:left="720"/>
        <w:jc w:val="both"/>
        <w:rPr>
          <w:rFonts w:ascii="Times New Roman" w:eastAsia="Calibri" w:hAnsi="Times New Roman" w:cs="Times New Roman"/>
          <w:sz w:val="24"/>
          <w:szCs w:val="24"/>
        </w:rPr>
      </w:pPr>
      <w:r w:rsidRPr="001D78F3">
        <w:rPr>
          <w:rFonts w:ascii="Times New Roman" w:eastAsia="Calibri" w:hAnsi="Times New Roman" w:cs="Times New Roman"/>
          <w:b/>
          <w:bCs/>
          <w:sz w:val="24"/>
          <w:szCs w:val="24"/>
        </w:rPr>
        <w:t>Arhivarea și transmiterea electronică a dosarului de cheltuială:</w:t>
      </w:r>
      <w:r w:rsidRPr="001D78F3">
        <w:rPr>
          <w:rFonts w:ascii="Times New Roman" w:eastAsia="Calibri" w:hAnsi="Times New Roman" w:cs="Times New Roman"/>
          <w:sz w:val="24"/>
          <w:szCs w:val="24"/>
        </w:rPr>
        <w:t xml:space="preserve"> Pune la dispoziția Compartimentul  Financiar-Contabil, Casierie Documentul de fundamentare aprobat, împreună cu întreg setul de documente justificative scanate/semnate electronic, în vederea trecerii la fazele de lichidare, ordonanțare și plată.</w:t>
      </w:r>
    </w:p>
    <w:p w:rsidR="001D78F3" w:rsidRPr="001D78F3" w:rsidRDefault="001D78F3" w:rsidP="00077DAB">
      <w:pPr>
        <w:tabs>
          <w:tab w:val="left" w:pos="630"/>
        </w:tabs>
        <w:spacing w:after="0" w:line="240" w:lineRule="auto"/>
        <w:ind w:left="720"/>
        <w:jc w:val="both"/>
        <w:rPr>
          <w:rFonts w:ascii="Times New Roman" w:hAnsi="Times New Roman" w:cs="Times New Roman"/>
          <w:sz w:val="24"/>
          <w:szCs w:val="24"/>
          <w:lang w:val="it-IT"/>
        </w:rPr>
      </w:pPr>
    </w:p>
    <w:p w:rsidR="00E95A33" w:rsidRDefault="00415DDF" w:rsidP="00077DAB">
      <w:pPr>
        <w:spacing w:line="240" w:lineRule="auto"/>
        <w:rPr>
          <w:rFonts w:ascii="Times New Roman" w:hAnsi="Times New Roman"/>
          <w:b/>
          <w:sz w:val="24"/>
          <w:szCs w:val="24"/>
        </w:rPr>
      </w:pPr>
      <w:r w:rsidRPr="00A727A3">
        <w:rPr>
          <w:rFonts w:ascii="Times New Roman" w:eastAsia="Times New Roman" w:hAnsi="Times New Roman" w:cs="Times New Roman"/>
          <w:sz w:val="24"/>
          <w:szCs w:val="24"/>
        </w:rPr>
        <w:t xml:space="preserve"> </w:t>
      </w:r>
      <w:r w:rsidR="00DD5981" w:rsidRPr="00A727A3">
        <w:rPr>
          <w:rFonts w:ascii="Times New Roman" w:eastAsia="Times New Roman" w:hAnsi="Times New Roman" w:cs="Times New Roman"/>
          <w:sz w:val="24"/>
          <w:szCs w:val="24"/>
        </w:rPr>
        <w:t xml:space="preserve">  </w:t>
      </w:r>
      <w:r w:rsidR="00E95A33" w:rsidRPr="00A137AE">
        <w:rPr>
          <w:rFonts w:ascii="Times New Roman" w:hAnsi="Times New Roman"/>
          <w:b/>
          <w:sz w:val="24"/>
          <w:szCs w:val="24"/>
        </w:rPr>
        <w:t>4. Bibliografia :</w:t>
      </w:r>
    </w:p>
    <w:p w:rsidR="00E95A33" w:rsidRPr="00A137AE" w:rsidRDefault="00E95A33" w:rsidP="00077DAB">
      <w:pPr>
        <w:autoSpaceDE w:val="0"/>
        <w:autoSpaceDN w:val="0"/>
        <w:adjustRightInd w:val="0"/>
        <w:spacing w:after="0" w:line="240" w:lineRule="auto"/>
        <w:jc w:val="both"/>
        <w:rPr>
          <w:rFonts w:ascii="Times New Roman" w:hAnsi="Times New Roman"/>
          <w:sz w:val="24"/>
          <w:szCs w:val="24"/>
          <w:lang w:val="fr-FR"/>
        </w:rPr>
      </w:pPr>
      <w:r>
        <w:rPr>
          <w:rFonts w:ascii="Times New Roman" w:hAnsi="Times New Roman"/>
          <w:sz w:val="24"/>
          <w:szCs w:val="24"/>
        </w:rPr>
        <w:t xml:space="preserve">  a.  </w:t>
      </w:r>
      <w:r w:rsidRPr="00A137AE">
        <w:rPr>
          <w:rFonts w:ascii="Times New Roman" w:hAnsi="Times New Roman"/>
          <w:sz w:val="24"/>
          <w:szCs w:val="24"/>
        </w:rPr>
        <w:t xml:space="preserve">Legea nr.500/2002 privind finanțele publice,  </w:t>
      </w:r>
      <w:r w:rsidRPr="00A137AE">
        <w:rPr>
          <w:rFonts w:ascii="Times New Roman" w:hAnsi="Times New Roman"/>
          <w:sz w:val="24"/>
          <w:szCs w:val="24"/>
          <w:lang w:val="fr-FR"/>
        </w:rPr>
        <w:t>cu modifică</w:t>
      </w:r>
      <w:r>
        <w:rPr>
          <w:rFonts w:ascii="Times New Roman" w:hAnsi="Times New Roman"/>
          <w:sz w:val="24"/>
          <w:szCs w:val="24"/>
          <w:lang w:val="fr-FR"/>
        </w:rPr>
        <w:t>rile şi completările ulterioare ;</w:t>
      </w:r>
    </w:p>
    <w:p w:rsidR="00E95A33" w:rsidRDefault="00E95A33" w:rsidP="00077DAB">
      <w:pPr>
        <w:autoSpaceDE w:val="0"/>
        <w:autoSpaceDN w:val="0"/>
        <w:adjustRightInd w:val="0"/>
        <w:spacing w:after="0" w:line="240" w:lineRule="auto"/>
        <w:jc w:val="both"/>
        <w:rPr>
          <w:rFonts w:ascii="Times New Roman" w:hAnsi="Times New Roman"/>
          <w:sz w:val="24"/>
          <w:szCs w:val="24"/>
          <w:lang w:val="fr-FR"/>
        </w:rPr>
      </w:pPr>
      <w:r>
        <w:rPr>
          <w:rFonts w:ascii="Times New Roman" w:hAnsi="Times New Roman"/>
          <w:sz w:val="24"/>
          <w:szCs w:val="24"/>
          <w:lang w:val="fr-FR"/>
        </w:rPr>
        <w:t xml:space="preserve">  b. </w:t>
      </w:r>
      <w:r w:rsidRPr="00A137AE">
        <w:rPr>
          <w:rFonts w:ascii="Times New Roman" w:hAnsi="Times New Roman"/>
          <w:sz w:val="24"/>
          <w:szCs w:val="24"/>
          <w:lang w:val="fr-FR"/>
        </w:rPr>
        <w:t>Legea Invățământului Superior nr.199/2023 cu modifică</w:t>
      </w:r>
      <w:r>
        <w:rPr>
          <w:rFonts w:ascii="Times New Roman" w:hAnsi="Times New Roman"/>
          <w:sz w:val="24"/>
          <w:szCs w:val="24"/>
          <w:lang w:val="fr-FR"/>
        </w:rPr>
        <w:t>rile şi completările ulterioare ;</w:t>
      </w:r>
    </w:p>
    <w:p w:rsidR="00E95A33" w:rsidRDefault="00E95A33" w:rsidP="00077DAB">
      <w:pPr>
        <w:autoSpaceDE w:val="0"/>
        <w:autoSpaceDN w:val="0"/>
        <w:adjustRightInd w:val="0"/>
        <w:spacing w:after="0" w:line="240" w:lineRule="auto"/>
        <w:jc w:val="both"/>
        <w:rPr>
          <w:rFonts w:ascii="Times New Roman" w:hAnsi="Times New Roman"/>
          <w:sz w:val="24"/>
          <w:szCs w:val="24"/>
          <w:lang w:val="fr-FR"/>
        </w:rPr>
      </w:pPr>
      <w:r>
        <w:rPr>
          <w:rFonts w:ascii="Times New Roman" w:hAnsi="Times New Roman"/>
          <w:sz w:val="24"/>
          <w:szCs w:val="24"/>
          <w:lang w:val="fr-FR"/>
        </w:rPr>
        <w:t xml:space="preserve">  c. </w:t>
      </w:r>
      <w:r w:rsidRPr="00D720C8">
        <w:rPr>
          <w:rFonts w:ascii="Times New Roman" w:hAnsi="Times New Roman"/>
          <w:sz w:val="24"/>
          <w:szCs w:val="24"/>
          <w:lang w:val="fr-FR"/>
        </w:rPr>
        <w:t>ORDIN nr. 1.140 din 14 iulie 2025pentru aprobarea </w:t>
      </w:r>
      <w:hyperlink r:id="rId13" w:history="1">
        <w:r w:rsidRPr="00D720C8">
          <w:rPr>
            <w:rFonts w:ascii="Times New Roman" w:hAnsi="Times New Roman"/>
            <w:sz w:val="24"/>
            <w:szCs w:val="24"/>
            <w:lang w:val="fr-FR"/>
          </w:rPr>
          <w:t>Normelor metodologice</w:t>
        </w:r>
      </w:hyperlink>
      <w:r w:rsidRPr="00D720C8">
        <w:rPr>
          <w:rFonts w:ascii="Times New Roman" w:hAnsi="Times New Roman"/>
          <w:sz w:val="24"/>
          <w:szCs w:val="24"/>
          <w:lang w:val="fr-FR"/>
        </w:rPr>
        <w:t xml:space="preserve"> privind angajarea, </w:t>
      </w:r>
      <w:r>
        <w:rPr>
          <w:rFonts w:ascii="Times New Roman" w:hAnsi="Times New Roman"/>
          <w:sz w:val="24"/>
          <w:szCs w:val="24"/>
          <w:lang w:val="fr-FR"/>
        </w:rPr>
        <w:t xml:space="preserve">      </w:t>
      </w:r>
      <w:r w:rsidRPr="00D720C8">
        <w:rPr>
          <w:rFonts w:ascii="Times New Roman" w:hAnsi="Times New Roman"/>
          <w:sz w:val="24"/>
          <w:szCs w:val="24"/>
          <w:lang w:val="fr-FR"/>
        </w:rPr>
        <w:t>lichidarea, ordonanțarea și plata cheltuielilor bugetare</w:t>
      </w:r>
      <w:r>
        <w:rPr>
          <w:rFonts w:ascii="Times New Roman" w:hAnsi="Times New Roman"/>
          <w:sz w:val="24"/>
          <w:szCs w:val="24"/>
          <w:lang w:val="fr-FR"/>
        </w:rPr>
        <w:t xml:space="preserve"> </w:t>
      </w:r>
      <w:r w:rsidRPr="00A137AE">
        <w:rPr>
          <w:rFonts w:ascii="Times New Roman" w:hAnsi="Times New Roman"/>
          <w:sz w:val="24"/>
          <w:szCs w:val="24"/>
          <w:lang w:val="fr-FR"/>
        </w:rPr>
        <w:t>cu modificările şi completările ulterioare</w:t>
      </w:r>
      <w:r>
        <w:rPr>
          <w:rFonts w:ascii="Times New Roman" w:hAnsi="Times New Roman"/>
          <w:sz w:val="24"/>
          <w:szCs w:val="24"/>
          <w:lang w:val="fr-FR"/>
        </w:rPr>
        <w:t> ;</w:t>
      </w:r>
    </w:p>
    <w:p w:rsidR="00E95A33" w:rsidRPr="008766EC" w:rsidRDefault="00E95A33" w:rsidP="00077DAB">
      <w:pPr>
        <w:autoSpaceDE w:val="0"/>
        <w:autoSpaceDN w:val="0"/>
        <w:adjustRightInd w:val="0"/>
        <w:spacing w:after="0" w:line="240" w:lineRule="auto"/>
        <w:jc w:val="both"/>
        <w:rPr>
          <w:rFonts w:ascii="Times New Roman" w:hAnsi="Times New Roman"/>
          <w:sz w:val="24"/>
          <w:szCs w:val="24"/>
          <w:lang w:val="fr-FR"/>
        </w:rPr>
      </w:pPr>
      <w:r w:rsidRPr="008766EC">
        <w:rPr>
          <w:rFonts w:ascii="Times New Roman" w:hAnsi="Times New Roman"/>
          <w:sz w:val="24"/>
          <w:szCs w:val="24"/>
          <w:lang w:val="fr-FR"/>
        </w:rPr>
        <w:t xml:space="preserve">  d .Hotărârea Guvernului nr. 732/2025 pentru aprobarea Metodologiei</w:t>
      </w:r>
      <w:r>
        <w:rPr>
          <w:rFonts w:ascii="Times New Roman" w:hAnsi="Times New Roman"/>
          <w:sz w:val="24"/>
          <w:szCs w:val="24"/>
          <w:lang w:val="fr-FR"/>
        </w:rPr>
        <w:t xml:space="preserve"> </w:t>
      </w:r>
      <w:r w:rsidRPr="008766EC">
        <w:rPr>
          <w:rFonts w:ascii="Times New Roman" w:hAnsi="Times New Roman"/>
          <w:sz w:val="24"/>
          <w:szCs w:val="24"/>
          <w:lang w:val="fr-FR"/>
        </w:rPr>
        <w:t>cadru de acordare a burselor și cuantumul acestora cu toate modificarile si completarile ulterioare</w:t>
      </w:r>
      <w:r>
        <w:rPr>
          <w:rFonts w:ascii="Times New Roman" w:hAnsi="Times New Roman"/>
          <w:sz w:val="24"/>
          <w:szCs w:val="24"/>
          <w:lang w:val="fr-FR"/>
        </w:rPr>
        <w:t> ;</w:t>
      </w:r>
    </w:p>
    <w:p w:rsidR="00E95A33" w:rsidRPr="008766EC" w:rsidRDefault="00E95A33" w:rsidP="00077DAB">
      <w:pPr>
        <w:autoSpaceDE w:val="0"/>
        <w:autoSpaceDN w:val="0"/>
        <w:adjustRightInd w:val="0"/>
        <w:spacing w:after="0" w:line="240" w:lineRule="auto"/>
        <w:jc w:val="both"/>
        <w:rPr>
          <w:rFonts w:ascii="Times New Roman" w:hAnsi="Times New Roman"/>
          <w:sz w:val="24"/>
          <w:szCs w:val="24"/>
          <w:lang w:val="fr-FR"/>
        </w:rPr>
      </w:pPr>
      <w:r w:rsidRPr="008766EC">
        <w:rPr>
          <w:rFonts w:ascii="Times New Roman" w:hAnsi="Times New Roman"/>
          <w:sz w:val="24"/>
          <w:szCs w:val="24"/>
          <w:lang w:val="fr-FR"/>
        </w:rPr>
        <w:t xml:space="preserve"> </w:t>
      </w:r>
      <w:r>
        <w:rPr>
          <w:rFonts w:ascii="Times New Roman" w:hAnsi="Times New Roman"/>
          <w:sz w:val="24"/>
          <w:szCs w:val="24"/>
          <w:lang w:val="fr-FR"/>
        </w:rPr>
        <w:t xml:space="preserve"> </w:t>
      </w:r>
      <w:r w:rsidRPr="008766EC">
        <w:rPr>
          <w:rFonts w:ascii="Times New Roman" w:hAnsi="Times New Roman"/>
          <w:sz w:val="24"/>
          <w:szCs w:val="24"/>
          <w:lang w:val="fr-FR"/>
        </w:rPr>
        <w:t>e. ORDIN nr. 1.954 din 16 decembrie 2005,actualizat, pentru aprobarea Clasificatiei indicator</w:t>
      </w:r>
      <w:r>
        <w:rPr>
          <w:rFonts w:ascii="Times New Roman" w:hAnsi="Times New Roman"/>
          <w:sz w:val="24"/>
          <w:szCs w:val="24"/>
          <w:lang w:val="fr-FR"/>
        </w:rPr>
        <w:t>ilor privind finanţele publice ;</w:t>
      </w:r>
    </w:p>
    <w:p w:rsidR="00E95A33" w:rsidRPr="00E95A33" w:rsidRDefault="00E95A33" w:rsidP="00077DAB">
      <w:pPr>
        <w:autoSpaceDE w:val="0"/>
        <w:autoSpaceDN w:val="0"/>
        <w:adjustRightInd w:val="0"/>
        <w:spacing w:after="0" w:line="240" w:lineRule="auto"/>
        <w:jc w:val="both"/>
        <w:rPr>
          <w:rFonts w:ascii="Times New Roman" w:hAnsi="Times New Roman"/>
          <w:sz w:val="24"/>
          <w:szCs w:val="24"/>
          <w:lang w:val="fr-FR"/>
        </w:rPr>
      </w:pPr>
      <w:r>
        <w:rPr>
          <w:rFonts w:ascii="Times New Roman" w:hAnsi="Times New Roman"/>
          <w:sz w:val="24"/>
          <w:szCs w:val="24"/>
          <w:lang w:val="fr-FR"/>
        </w:rPr>
        <w:lastRenderedPageBreak/>
        <w:t xml:space="preserve"> </w:t>
      </w:r>
      <w:r w:rsidRPr="008766EC">
        <w:rPr>
          <w:rFonts w:ascii="Times New Roman" w:hAnsi="Times New Roman"/>
          <w:sz w:val="24"/>
          <w:szCs w:val="24"/>
          <w:lang w:val="fr-FR"/>
        </w:rPr>
        <w:t>f. ORDIN Nr. 6463/2023 din 2 octombrie 2023 privind aprobarea Criteriilor generale de acordare a burselor şi a altor forme de sprijin financiar de la bugetul de stat pentru studenţii şi cursanţii din învăţământul superior de stat, învăţământ cu frecvenţă cu toate modificarile si completarile ulterioare</w:t>
      </w:r>
      <w:r>
        <w:rPr>
          <w:rFonts w:ascii="Times New Roman" w:hAnsi="Times New Roman"/>
          <w:sz w:val="24"/>
          <w:szCs w:val="24"/>
          <w:lang w:val="fr-FR"/>
        </w:rPr>
        <w:t>.</w:t>
      </w:r>
    </w:p>
    <w:p w:rsidR="00E95A33" w:rsidRPr="00A137AE" w:rsidRDefault="00E95A33" w:rsidP="00077DAB">
      <w:pPr>
        <w:autoSpaceDE w:val="0"/>
        <w:autoSpaceDN w:val="0"/>
        <w:adjustRightInd w:val="0"/>
        <w:spacing w:after="0" w:line="240" w:lineRule="auto"/>
        <w:ind w:left="426"/>
        <w:jc w:val="both"/>
        <w:rPr>
          <w:rFonts w:ascii="Times New Roman" w:hAnsi="Times New Roman"/>
          <w:sz w:val="24"/>
          <w:szCs w:val="24"/>
        </w:rPr>
      </w:pPr>
    </w:p>
    <w:p w:rsidR="00E95A33" w:rsidRPr="00A137AE" w:rsidRDefault="00E95A33" w:rsidP="00077DAB">
      <w:pPr>
        <w:spacing w:line="240" w:lineRule="auto"/>
        <w:rPr>
          <w:rFonts w:ascii="Times New Roman" w:hAnsi="Times New Roman"/>
          <w:b/>
          <w:sz w:val="24"/>
          <w:szCs w:val="24"/>
        </w:rPr>
      </w:pPr>
      <w:r>
        <w:rPr>
          <w:rFonts w:ascii="Times New Roman" w:hAnsi="Times New Roman"/>
          <w:sz w:val="24"/>
          <w:szCs w:val="24"/>
          <w:lang w:eastAsia="en-GB"/>
        </w:rPr>
        <w:t xml:space="preserve">     </w:t>
      </w:r>
      <w:r w:rsidRPr="00A137AE">
        <w:rPr>
          <w:rFonts w:ascii="Times New Roman" w:hAnsi="Times New Roman"/>
          <w:b/>
          <w:sz w:val="24"/>
          <w:szCs w:val="24"/>
        </w:rPr>
        <w:t>5. Tematica:</w:t>
      </w:r>
    </w:p>
    <w:p w:rsidR="00E95A33" w:rsidRPr="00A137AE" w:rsidRDefault="00E95A33" w:rsidP="00077DAB">
      <w:pPr>
        <w:numPr>
          <w:ilvl w:val="0"/>
          <w:numId w:val="21"/>
        </w:numPr>
        <w:spacing w:after="120" w:line="240" w:lineRule="auto"/>
        <w:jc w:val="both"/>
        <w:rPr>
          <w:rFonts w:ascii="Times New Roman" w:hAnsi="Times New Roman"/>
          <w:sz w:val="24"/>
          <w:szCs w:val="24"/>
        </w:rPr>
      </w:pPr>
      <w:r w:rsidRPr="00A137AE">
        <w:rPr>
          <w:rFonts w:ascii="Times New Roman" w:hAnsi="Times New Roman"/>
          <w:sz w:val="24"/>
          <w:szCs w:val="24"/>
        </w:rPr>
        <w:t>Angajarea, lichidarea, ordonanţarea şi plata chel</w:t>
      </w:r>
      <w:r w:rsidR="00AC37A8">
        <w:rPr>
          <w:rFonts w:ascii="Times New Roman" w:hAnsi="Times New Roman"/>
          <w:sz w:val="24"/>
          <w:szCs w:val="24"/>
        </w:rPr>
        <w:t>tuielilor instituţiilor publice</w:t>
      </w:r>
    </w:p>
    <w:p w:rsidR="00E95A33" w:rsidRDefault="00E95A33" w:rsidP="00077DAB">
      <w:pPr>
        <w:numPr>
          <w:ilvl w:val="0"/>
          <w:numId w:val="21"/>
        </w:numPr>
        <w:spacing w:after="120" w:line="240" w:lineRule="auto"/>
        <w:jc w:val="both"/>
        <w:rPr>
          <w:rFonts w:ascii="Times New Roman" w:hAnsi="Times New Roman"/>
          <w:sz w:val="24"/>
          <w:szCs w:val="24"/>
        </w:rPr>
      </w:pPr>
      <w:r w:rsidRPr="00A137AE">
        <w:rPr>
          <w:rFonts w:ascii="Times New Roman" w:hAnsi="Times New Roman"/>
          <w:sz w:val="24"/>
          <w:szCs w:val="24"/>
        </w:rPr>
        <w:t>Clasificaţia cheltuielilor pe articole şi aliniate prevăzute în clasificaţia economică , aplicabile ME</w:t>
      </w:r>
      <w:r>
        <w:rPr>
          <w:rFonts w:ascii="Times New Roman" w:hAnsi="Times New Roman"/>
          <w:sz w:val="24"/>
          <w:szCs w:val="24"/>
        </w:rPr>
        <w:t>C</w:t>
      </w:r>
    </w:p>
    <w:p w:rsidR="00E95A33" w:rsidRDefault="00E95A33" w:rsidP="00077DAB">
      <w:pPr>
        <w:numPr>
          <w:ilvl w:val="0"/>
          <w:numId w:val="21"/>
        </w:numPr>
        <w:spacing w:after="120" w:line="240" w:lineRule="auto"/>
        <w:jc w:val="both"/>
        <w:rPr>
          <w:rFonts w:ascii="Times New Roman" w:hAnsi="Times New Roman"/>
          <w:sz w:val="24"/>
          <w:szCs w:val="24"/>
        </w:rPr>
      </w:pPr>
      <w:r>
        <w:rPr>
          <w:rFonts w:ascii="Times New Roman" w:hAnsi="Times New Roman"/>
          <w:sz w:val="24"/>
          <w:szCs w:val="24"/>
        </w:rPr>
        <w:t>Acordarea burselor elevilor si studentilor</w:t>
      </w:r>
    </w:p>
    <w:p w:rsidR="00F853F3" w:rsidRPr="00A727A3" w:rsidRDefault="00F853F3" w:rsidP="00077DAB">
      <w:pPr>
        <w:spacing w:after="0" w:line="240" w:lineRule="auto"/>
        <w:jc w:val="both"/>
        <w:rPr>
          <w:rFonts w:ascii="Times New Roman" w:hAnsi="Times New Roman" w:cs="Times New Roman"/>
          <w:color w:val="000000"/>
          <w:sz w:val="24"/>
          <w:szCs w:val="24"/>
        </w:rPr>
      </w:pPr>
    </w:p>
    <w:p w:rsidR="00CA26AE" w:rsidRPr="00A727A3" w:rsidRDefault="00CA26AE" w:rsidP="00077DAB">
      <w:pPr>
        <w:spacing w:after="0" w:line="240" w:lineRule="auto"/>
        <w:ind w:left="720"/>
        <w:jc w:val="both"/>
        <w:rPr>
          <w:rFonts w:ascii="Times New Roman" w:hAnsi="Times New Roman" w:cs="Times New Roman"/>
          <w:sz w:val="24"/>
          <w:szCs w:val="24"/>
        </w:rPr>
      </w:pPr>
    </w:p>
    <w:p w:rsidR="00415DDF" w:rsidRPr="00A727A3" w:rsidRDefault="00415DDF" w:rsidP="00077DAB">
      <w:pPr>
        <w:spacing w:after="0" w:line="240" w:lineRule="auto"/>
        <w:jc w:val="both"/>
        <w:rPr>
          <w:rFonts w:ascii="Times New Roman" w:eastAsia="Times New Roman" w:hAnsi="Times New Roman" w:cs="Times New Roman"/>
          <w:sz w:val="24"/>
          <w:szCs w:val="24"/>
        </w:rPr>
      </w:pPr>
    </w:p>
    <w:p w:rsidR="00415DDF" w:rsidRPr="00A727A3" w:rsidRDefault="00415DDF" w:rsidP="00077DAB">
      <w:pPr>
        <w:spacing w:after="0" w:line="240" w:lineRule="auto"/>
        <w:jc w:val="both"/>
        <w:rPr>
          <w:rFonts w:ascii="Times New Roman" w:eastAsia="Times New Roman" w:hAnsi="Times New Roman" w:cs="Times New Roman"/>
          <w:sz w:val="24"/>
          <w:szCs w:val="24"/>
        </w:rPr>
      </w:pPr>
      <w:r w:rsidRPr="00A727A3">
        <w:rPr>
          <w:rFonts w:ascii="Times New Roman" w:eastAsia="Times New Roman" w:hAnsi="Times New Roman" w:cs="Times New Roman"/>
          <w:b/>
          <w:sz w:val="24"/>
          <w:szCs w:val="24"/>
        </w:rPr>
        <w:t xml:space="preserve"> CALENDARUL DE DESFĂŞURARE AL CONCURSULUI</w:t>
      </w:r>
      <w:r w:rsidRPr="00A727A3">
        <w:rPr>
          <w:rFonts w:ascii="Times New Roman" w:eastAsia="Times New Roman" w:hAnsi="Times New Roman" w:cs="Times New Roman"/>
          <w:sz w:val="24"/>
          <w:szCs w:val="24"/>
        </w:rPr>
        <w:t>:</w:t>
      </w:r>
    </w:p>
    <w:p w:rsidR="004816A8" w:rsidRPr="00A727A3" w:rsidRDefault="004816A8" w:rsidP="00077DAB">
      <w:pPr>
        <w:spacing w:after="0" w:line="240" w:lineRule="auto"/>
        <w:jc w:val="both"/>
        <w:rPr>
          <w:rFonts w:ascii="Times New Roman" w:eastAsia="Times New Roman" w:hAnsi="Times New Roman" w:cs="Times New Roman"/>
          <w:sz w:val="24"/>
          <w:szCs w:val="24"/>
        </w:rPr>
      </w:pPr>
    </w:p>
    <w:tbl>
      <w:tblPr>
        <w:tblStyle w:val="TableGrid"/>
        <w:tblW w:w="0" w:type="auto"/>
        <w:tblLook w:val="04A0"/>
      </w:tblPr>
      <w:tblGrid>
        <w:gridCol w:w="5058"/>
        <w:gridCol w:w="5058"/>
      </w:tblGrid>
      <w:tr w:rsidR="00F852B9" w:rsidRPr="00A727A3" w:rsidTr="00F852B9">
        <w:tc>
          <w:tcPr>
            <w:tcW w:w="5058" w:type="dxa"/>
          </w:tcPr>
          <w:p w:rsidR="00F852B9" w:rsidRPr="00A727A3" w:rsidRDefault="00F852B9" w:rsidP="00077DAB">
            <w:pPr>
              <w:jc w:val="both"/>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t>SELECȚIA DOSARELOR</w:t>
            </w:r>
          </w:p>
        </w:tc>
        <w:tc>
          <w:tcPr>
            <w:tcW w:w="5058" w:type="dxa"/>
          </w:tcPr>
          <w:p w:rsidR="00F852B9" w:rsidRPr="00A727A3" w:rsidRDefault="002C2855" w:rsidP="00077DAB">
            <w:pPr>
              <w:jc w:val="both"/>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t>1</w:t>
            </w:r>
            <w:r w:rsidR="00E350D9">
              <w:rPr>
                <w:rFonts w:ascii="Times New Roman" w:eastAsia="Times New Roman" w:hAnsi="Times New Roman" w:cs="Times New Roman"/>
                <w:b/>
                <w:sz w:val="24"/>
                <w:szCs w:val="24"/>
              </w:rPr>
              <w:t>6</w:t>
            </w:r>
            <w:r w:rsidR="00F852B9" w:rsidRPr="00A727A3">
              <w:rPr>
                <w:rFonts w:ascii="Times New Roman" w:eastAsia="Times New Roman" w:hAnsi="Times New Roman" w:cs="Times New Roman"/>
                <w:b/>
                <w:sz w:val="24"/>
                <w:szCs w:val="24"/>
              </w:rPr>
              <w:t>.11.202</w:t>
            </w:r>
            <w:r w:rsidR="00E350D9">
              <w:rPr>
                <w:rFonts w:ascii="Times New Roman" w:eastAsia="Times New Roman" w:hAnsi="Times New Roman" w:cs="Times New Roman"/>
                <w:b/>
                <w:sz w:val="24"/>
                <w:szCs w:val="24"/>
              </w:rPr>
              <w:t>6</w:t>
            </w:r>
          </w:p>
        </w:tc>
      </w:tr>
      <w:tr w:rsidR="00F852B9" w:rsidRPr="00A727A3" w:rsidTr="004816A8">
        <w:trPr>
          <w:trHeight w:val="2181"/>
        </w:trPr>
        <w:tc>
          <w:tcPr>
            <w:tcW w:w="5058" w:type="dxa"/>
          </w:tcPr>
          <w:p w:rsidR="00F852B9" w:rsidRPr="00A727A3" w:rsidRDefault="00F852B9" w:rsidP="00077DAB">
            <w:pPr>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CONTESTAȚII</w:t>
            </w:r>
          </w:p>
        </w:tc>
        <w:tc>
          <w:tcPr>
            <w:tcW w:w="5058" w:type="dxa"/>
          </w:tcPr>
          <w:p w:rsidR="00F852B9" w:rsidRPr="00A727A3" w:rsidRDefault="002C2855" w:rsidP="00077DAB">
            <w:pPr>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1</w:t>
            </w:r>
            <w:r w:rsidR="00E350D9">
              <w:rPr>
                <w:rFonts w:ascii="Times New Roman" w:eastAsia="Times New Roman" w:hAnsi="Times New Roman" w:cs="Times New Roman"/>
                <w:sz w:val="24"/>
                <w:szCs w:val="24"/>
              </w:rPr>
              <w:t>7.11.2026</w:t>
            </w:r>
            <w:r w:rsidR="00F852B9" w:rsidRPr="00A727A3">
              <w:rPr>
                <w:rFonts w:ascii="Times New Roman" w:eastAsia="Times New Roman" w:hAnsi="Times New Roman" w:cs="Times New Roman"/>
                <w:sz w:val="24"/>
                <w:szCs w:val="24"/>
              </w:rPr>
              <w:t xml:space="preserve">, </w:t>
            </w:r>
            <w:r w:rsidR="002B7ED7" w:rsidRPr="00A727A3">
              <w:rPr>
                <w:rFonts w:ascii="Times New Roman" w:eastAsia="Times New Roman" w:hAnsi="Times New Roman" w:cs="Times New Roman"/>
                <w:sz w:val="24"/>
                <w:szCs w:val="24"/>
              </w:rPr>
              <w:t xml:space="preserve">-depunere contestații în </w:t>
            </w:r>
            <w:r w:rsidR="00F852B9" w:rsidRPr="00A727A3">
              <w:rPr>
                <w:rFonts w:ascii="Times New Roman" w:eastAsia="Times New Roman" w:hAnsi="Times New Roman" w:cs="Times New Roman"/>
                <w:sz w:val="24"/>
                <w:szCs w:val="24"/>
              </w:rPr>
              <w:t>interval</w:t>
            </w:r>
            <w:r w:rsidR="002B7ED7" w:rsidRPr="00A727A3">
              <w:rPr>
                <w:rFonts w:ascii="Times New Roman" w:eastAsia="Times New Roman" w:hAnsi="Times New Roman" w:cs="Times New Roman"/>
                <w:sz w:val="24"/>
                <w:szCs w:val="24"/>
              </w:rPr>
              <w:t>ul</w:t>
            </w:r>
            <w:r w:rsidR="00F852B9" w:rsidRPr="00A727A3">
              <w:rPr>
                <w:rFonts w:ascii="Times New Roman" w:eastAsia="Times New Roman" w:hAnsi="Times New Roman" w:cs="Times New Roman"/>
                <w:sz w:val="24"/>
                <w:szCs w:val="24"/>
              </w:rPr>
              <w:t xml:space="preserve"> orar 08:00-12:00</w:t>
            </w:r>
            <w:r w:rsidR="002B7ED7" w:rsidRPr="00A727A3">
              <w:rPr>
                <w:rFonts w:ascii="Times New Roman" w:eastAsia="Times New Roman" w:hAnsi="Times New Roman" w:cs="Times New Roman"/>
                <w:sz w:val="24"/>
                <w:szCs w:val="24"/>
              </w:rPr>
              <w:t>;</w:t>
            </w:r>
          </w:p>
          <w:p w:rsidR="002B7ED7" w:rsidRPr="00A727A3" w:rsidRDefault="002B7ED7" w:rsidP="00077DAB">
            <w:pPr>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 xml:space="preserve">                    -soluționare contest</w:t>
            </w:r>
            <w:r w:rsidR="00E350D9">
              <w:rPr>
                <w:rFonts w:ascii="Times New Roman" w:eastAsia="Times New Roman" w:hAnsi="Times New Roman" w:cs="Times New Roman"/>
                <w:sz w:val="24"/>
                <w:szCs w:val="24"/>
              </w:rPr>
              <w:t>ații în intervalul orar 12:00-15</w:t>
            </w:r>
            <w:r w:rsidRPr="00A727A3">
              <w:rPr>
                <w:rFonts w:ascii="Times New Roman" w:eastAsia="Times New Roman" w:hAnsi="Times New Roman" w:cs="Times New Roman"/>
                <w:sz w:val="24"/>
                <w:szCs w:val="24"/>
              </w:rPr>
              <w:t>:00;</w:t>
            </w:r>
          </w:p>
          <w:p w:rsidR="002B7ED7" w:rsidRPr="00A727A3" w:rsidRDefault="009741B7" w:rsidP="00077DAB">
            <w:pPr>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 xml:space="preserve">                    </w:t>
            </w:r>
            <w:r w:rsidR="002B7ED7" w:rsidRPr="00A727A3">
              <w:rPr>
                <w:rFonts w:ascii="Times New Roman" w:eastAsia="Times New Roman" w:hAnsi="Times New Roman" w:cs="Times New Roman"/>
                <w:sz w:val="24"/>
                <w:szCs w:val="24"/>
              </w:rPr>
              <w:t>-afișare rezultate contestații ora 1</w:t>
            </w:r>
            <w:r w:rsidR="00E350D9">
              <w:rPr>
                <w:rFonts w:ascii="Times New Roman" w:eastAsia="Times New Roman" w:hAnsi="Times New Roman" w:cs="Times New Roman"/>
                <w:sz w:val="24"/>
                <w:szCs w:val="24"/>
              </w:rPr>
              <w:t>5</w:t>
            </w:r>
            <w:r w:rsidR="002B7ED7" w:rsidRPr="00A727A3">
              <w:rPr>
                <w:rFonts w:ascii="Times New Roman" w:eastAsia="Times New Roman" w:hAnsi="Times New Roman" w:cs="Times New Roman"/>
                <w:sz w:val="24"/>
                <w:szCs w:val="24"/>
              </w:rPr>
              <w:t>:30.</w:t>
            </w:r>
          </w:p>
          <w:p w:rsidR="002B7ED7" w:rsidRPr="00A727A3" w:rsidRDefault="002B7ED7" w:rsidP="00077DAB">
            <w:pPr>
              <w:jc w:val="both"/>
              <w:rPr>
                <w:rFonts w:ascii="Times New Roman" w:eastAsia="Times New Roman" w:hAnsi="Times New Roman" w:cs="Times New Roman"/>
                <w:sz w:val="24"/>
                <w:szCs w:val="24"/>
              </w:rPr>
            </w:pPr>
          </w:p>
          <w:p w:rsidR="002B7ED7" w:rsidRPr="00A727A3" w:rsidRDefault="002B7ED7" w:rsidP="00077DAB">
            <w:pPr>
              <w:jc w:val="both"/>
              <w:rPr>
                <w:rFonts w:ascii="Times New Roman" w:eastAsia="Times New Roman" w:hAnsi="Times New Roman" w:cs="Times New Roman"/>
                <w:sz w:val="24"/>
                <w:szCs w:val="24"/>
              </w:rPr>
            </w:pPr>
          </w:p>
          <w:p w:rsidR="00F852B9" w:rsidRPr="00A727A3" w:rsidRDefault="00F852B9" w:rsidP="00077DAB">
            <w:pPr>
              <w:jc w:val="both"/>
              <w:rPr>
                <w:rFonts w:ascii="Times New Roman" w:eastAsia="Times New Roman" w:hAnsi="Times New Roman" w:cs="Times New Roman"/>
                <w:sz w:val="24"/>
                <w:szCs w:val="24"/>
              </w:rPr>
            </w:pPr>
          </w:p>
        </w:tc>
      </w:tr>
      <w:tr w:rsidR="00F852B9" w:rsidRPr="00A727A3" w:rsidTr="00F852B9">
        <w:tc>
          <w:tcPr>
            <w:tcW w:w="5058" w:type="dxa"/>
          </w:tcPr>
          <w:p w:rsidR="00F852B9" w:rsidRPr="00A727A3" w:rsidRDefault="002B7ED7" w:rsidP="00077DAB">
            <w:pPr>
              <w:jc w:val="both"/>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t>PROBA SCRISĂ</w:t>
            </w:r>
          </w:p>
        </w:tc>
        <w:tc>
          <w:tcPr>
            <w:tcW w:w="5058" w:type="dxa"/>
          </w:tcPr>
          <w:p w:rsidR="00F852B9" w:rsidRPr="00A727A3" w:rsidRDefault="002C2855" w:rsidP="00077DAB">
            <w:pPr>
              <w:jc w:val="both"/>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t>19</w:t>
            </w:r>
            <w:r w:rsidR="002B7ED7" w:rsidRPr="00A727A3">
              <w:rPr>
                <w:rFonts w:ascii="Times New Roman" w:eastAsia="Times New Roman" w:hAnsi="Times New Roman" w:cs="Times New Roman"/>
                <w:b/>
                <w:sz w:val="24"/>
                <w:szCs w:val="24"/>
              </w:rPr>
              <w:t>.11.202</w:t>
            </w:r>
            <w:r w:rsidR="009A79FB">
              <w:rPr>
                <w:rFonts w:ascii="Times New Roman" w:eastAsia="Times New Roman" w:hAnsi="Times New Roman" w:cs="Times New Roman"/>
                <w:b/>
                <w:sz w:val="24"/>
                <w:szCs w:val="24"/>
              </w:rPr>
              <w:t>6</w:t>
            </w:r>
            <w:r w:rsidR="002B7ED7" w:rsidRPr="00A727A3">
              <w:rPr>
                <w:rFonts w:ascii="Times New Roman" w:eastAsia="Times New Roman" w:hAnsi="Times New Roman" w:cs="Times New Roman"/>
                <w:b/>
                <w:sz w:val="24"/>
                <w:szCs w:val="24"/>
              </w:rPr>
              <w:t>, ora 10:00</w:t>
            </w:r>
          </w:p>
        </w:tc>
      </w:tr>
      <w:tr w:rsidR="00F852B9" w:rsidRPr="00A727A3" w:rsidTr="00F852B9">
        <w:tc>
          <w:tcPr>
            <w:tcW w:w="5058" w:type="dxa"/>
          </w:tcPr>
          <w:p w:rsidR="00F852B9" w:rsidRPr="00A727A3" w:rsidRDefault="002B7ED7" w:rsidP="00077DAB">
            <w:pPr>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CONTESTAȚII</w:t>
            </w:r>
          </w:p>
        </w:tc>
        <w:tc>
          <w:tcPr>
            <w:tcW w:w="5058" w:type="dxa"/>
          </w:tcPr>
          <w:p w:rsidR="002B7ED7" w:rsidRPr="00A727A3" w:rsidRDefault="002C2855" w:rsidP="00077DAB">
            <w:pPr>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20</w:t>
            </w:r>
            <w:r w:rsidR="002B7ED7" w:rsidRPr="00A727A3">
              <w:rPr>
                <w:rFonts w:ascii="Times New Roman" w:eastAsia="Times New Roman" w:hAnsi="Times New Roman" w:cs="Times New Roman"/>
                <w:sz w:val="24"/>
                <w:szCs w:val="24"/>
              </w:rPr>
              <w:t>.11.202</w:t>
            </w:r>
            <w:r w:rsidR="003646CC">
              <w:rPr>
                <w:rFonts w:ascii="Times New Roman" w:eastAsia="Times New Roman" w:hAnsi="Times New Roman" w:cs="Times New Roman"/>
                <w:sz w:val="24"/>
                <w:szCs w:val="24"/>
              </w:rPr>
              <w:t>6</w:t>
            </w:r>
            <w:r w:rsidR="002B7ED7" w:rsidRPr="00A727A3">
              <w:rPr>
                <w:rFonts w:ascii="Times New Roman" w:eastAsia="Times New Roman" w:hAnsi="Times New Roman" w:cs="Times New Roman"/>
                <w:sz w:val="24"/>
                <w:szCs w:val="24"/>
              </w:rPr>
              <w:t>, -depunere contestații în intervalul orar 08:00-12:00;</w:t>
            </w:r>
          </w:p>
          <w:p w:rsidR="002B7ED7" w:rsidRPr="00A727A3" w:rsidRDefault="002B7ED7" w:rsidP="00077DAB">
            <w:pPr>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 xml:space="preserve">                    -soluționare contestații în intervalul orar 12:00-1</w:t>
            </w:r>
            <w:r w:rsidR="009A79FB">
              <w:rPr>
                <w:rFonts w:ascii="Times New Roman" w:eastAsia="Times New Roman" w:hAnsi="Times New Roman" w:cs="Times New Roman"/>
                <w:sz w:val="24"/>
                <w:szCs w:val="24"/>
              </w:rPr>
              <w:t>5</w:t>
            </w:r>
            <w:r w:rsidRPr="00A727A3">
              <w:rPr>
                <w:rFonts w:ascii="Times New Roman" w:eastAsia="Times New Roman" w:hAnsi="Times New Roman" w:cs="Times New Roman"/>
                <w:sz w:val="24"/>
                <w:szCs w:val="24"/>
              </w:rPr>
              <w:t>:00;</w:t>
            </w:r>
          </w:p>
          <w:p w:rsidR="002B7ED7" w:rsidRPr="00A727A3" w:rsidRDefault="002B7ED7" w:rsidP="00077DAB">
            <w:pPr>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 xml:space="preserve">                    -afișare rezultate contestații ora 1</w:t>
            </w:r>
            <w:r w:rsidR="009A79FB">
              <w:rPr>
                <w:rFonts w:ascii="Times New Roman" w:eastAsia="Times New Roman" w:hAnsi="Times New Roman" w:cs="Times New Roman"/>
                <w:sz w:val="24"/>
                <w:szCs w:val="24"/>
              </w:rPr>
              <w:t>5</w:t>
            </w:r>
            <w:r w:rsidRPr="00A727A3">
              <w:rPr>
                <w:rFonts w:ascii="Times New Roman" w:eastAsia="Times New Roman" w:hAnsi="Times New Roman" w:cs="Times New Roman"/>
                <w:sz w:val="24"/>
                <w:szCs w:val="24"/>
              </w:rPr>
              <w:t>:30.</w:t>
            </w:r>
          </w:p>
          <w:p w:rsidR="00F852B9" w:rsidRPr="00A727A3" w:rsidRDefault="00F852B9" w:rsidP="00077DAB">
            <w:pPr>
              <w:jc w:val="both"/>
              <w:rPr>
                <w:rFonts w:ascii="Times New Roman" w:eastAsia="Times New Roman" w:hAnsi="Times New Roman" w:cs="Times New Roman"/>
                <w:sz w:val="24"/>
                <w:szCs w:val="24"/>
              </w:rPr>
            </w:pPr>
          </w:p>
        </w:tc>
      </w:tr>
      <w:tr w:rsidR="00F852B9" w:rsidRPr="00A727A3" w:rsidTr="00F852B9">
        <w:tc>
          <w:tcPr>
            <w:tcW w:w="5058" w:type="dxa"/>
          </w:tcPr>
          <w:p w:rsidR="00F852B9" w:rsidRPr="00A727A3" w:rsidRDefault="00442E25" w:rsidP="00077DAB">
            <w:pPr>
              <w:jc w:val="both"/>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t>INTERVIUL</w:t>
            </w:r>
          </w:p>
        </w:tc>
        <w:tc>
          <w:tcPr>
            <w:tcW w:w="5058" w:type="dxa"/>
          </w:tcPr>
          <w:p w:rsidR="00F852B9" w:rsidRPr="00A727A3" w:rsidRDefault="002C2855" w:rsidP="00077DAB">
            <w:pPr>
              <w:jc w:val="both"/>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t>2</w:t>
            </w:r>
            <w:r w:rsidR="003646CC">
              <w:rPr>
                <w:rFonts w:ascii="Times New Roman" w:eastAsia="Times New Roman" w:hAnsi="Times New Roman" w:cs="Times New Roman"/>
                <w:b/>
                <w:sz w:val="24"/>
                <w:szCs w:val="24"/>
              </w:rPr>
              <w:t>3.11.2026</w:t>
            </w:r>
            <w:r w:rsidR="0043628D">
              <w:rPr>
                <w:rFonts w:ascii="Times New Roman" w:eastAsia="Times New Roman" w:hAnsi="Times New Roman" w:cs="Times New Roman"/>
                <w:b/>
                <w:sz w:val="24"/>
                <w:szCs w:val="24"/>
              </w:rPr>
              <w:t>, ora 10:3</w:t>
            </w:r>
            <w:r w:rsidR="00442E25" w:rsidRPr="00A727A3">
              <w:rPr>
                <w:rFonts w:ascii="Times New Roman" w:eastAsia="Times New Roman" w:hAnsi="Times New Roman" w:cs="Times New Roman"/>
                <w:b/>
                <w:sz w:val="24"/>
                <w:szCs w:val="24"/>
              </w:rPr>
              <w:t>0</w:t>
            </w:r>
          </w:p>
        </w:tc>
      </w:tr>
      <w:tr w:rsidR="00F852B9" w:rsidRPr="00A727A3" w:rsidTr="00F852B9">
        <w:tc>
          <w:tcPr>
            <w:tcW w:w="5058" w:type="dxa"/>
          </w:tcPr>
          <w:p w:rsidR="00F852B9" w:rsidRPr="00A727A3" w:rsidRDefault="00442E25" w:rsidP="00077DAB">
            <w:pPr>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CONTESTAȚII</w:t>
            </w:r>
          </w:p>
        </w:tc>
        <w:tc>
          <w:tcPr>
            <w:tcW w:w="5058" w:type="dxa"/>
          </w:tcPr>
          <w:p w:rsidR="00442E25" w:rsidRPr="00A727A3" w:rsidRDefault="00271385" w:rsidP="00077DAB">
            <w:pPr>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24</w:t>
            </w:r>
            <w:r w:rsidR="003646CC">
              <w:rPr>
                <w:rFonts w:ascii="Times New Roman" w:eastAsia="Times New Roman" w:hAnsi="Times New Roman" w:cs="Times New Roman"/>
                <w:sz w:val="24"/>
                <w:szCs w:val="24"/>
              </w:rPr>
              <w:t>.11.2026</w:t>
            </w:r>
            <w:r w:rsidR="00442E25" w:rsidRPr="00A727A3">
              <w:rPr>
                <w:rFonts w:ascii="Times New Roman" w:eastAsia="Times New Roman" w:hAnsi="Times New Roman" w:cs="Times New Roman"/>
                <w:sz w:val="24"/>
                <w:szCs w:val="24"/>
              </w:rPr>
              <w:t>, -depunere contestații în intervalul orar 08:00-12:00;</w:t>
            </w:r>
          </w:p>
          <w:p w:rsidR="00442E25" w:rsidRPr="00A727A3" w:rsidRDefault="00442E25" w:rsidP="00077DAB">
            <w:pPr>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 xml:space="preserve">                    -soluționare contestații în intervalul orar 12:00-1</w:t>
            </w:r>
            <w:r w:rsidR="003646CC">
              <w:rPr>
                <w:rFonts w:ascii="Times New Roman" w:eastAsia="Times New Roman" w:hAnsi="Times New Roman" w:cs="Times New Roman"/>
                <w:sz w:val="24"/>
                <w:szCs w:val="24"/>
              </w:rPr>
              <w:t>5</w:t>
            </w:r>
            <w:r w:rsidRPr="00A727A3">
              <w:rPr>
                <w:rFonts w:ascii="Times New Roman" w:eastAsia="Times New Roman" w:hAnsi="Times New Roman" w:cs="Times New Roman"/>
                <w:sz w:val="24"/>
                <w:szCs w:val="24"/>
              </w:rPr>
              <w:t>:00;</w:t>
            </w:r>
          </w:p>
          <w:p w:rsidR="00442E25" w:rsidRPr="00A727A3" w:rsidRDefault="00442E25" w:rsidP="00077DAB">
            <w:pPr>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 xml:space="preserve">                    -afișare rezultate contestații ora 1</w:t>
            </w:r>
            <w:r w:rsidR="003646CC">
              <w:rPr>
                <w:rFonts w:ascii="Times New Roman" w:eastAsia="Times New Roman" w:hAnsi="Times New Roman" w:cs="Times New Roman"/>
                <w:sz w:val="24"/>
                <w:szCs w:val="24"/>
              </w:rPr>
              <w:t>5</w:t>
            </w:r>
            <w:r w:rsidRPr="00A727A3">
              <w:rPr>
                <w:rFonts w:ascii="Times New Roman" w:eastAsia="Times New Roman" w:hAnsi="Times New Roman" w:cs="Times New Roman"/>
                <w:sz w:val="24"/>
                <w:szCs w:val="24"/>
              </w:rPr>
              <w:t>:30.</w:t>
            </w:r>
          </w:p>
          <w:p w:rsidR="00F852B9" w:rsidRPr="00A727A3" w:rsidRDefault="00F852B9" w:rsidP="00077DAB">
            <w:pPr>
              <w:jc w:val="both"/>
              <w:rPr>
                <w:rFonts w:ascii="Times New Roman" w:eastAsia="Times New Roman" w:hAnsi="Times New Roman" w:cs="Times New Roman"/>
                <w:sz w:val="24"/>
                <w:szCs w:val="24"/>
              </w:rPr>
            </w:pPr>
          </w:p>
        </w:tc>
      </w:tr>
      <w:tr w:rsidR="00F852B9" w:rsidRPr="00A727A3" w:rsidTr="00F852B9">
        <w:tc>
          <w:tcPr>
            <w:tcW w:w="5058" w:type="dxa"/>
          </w:tcPr>
          <w:p w:rsidR="00F852B9" w:rsidRPr="00A727A3" w:rsidRDefault="00442E25" w:rsidP="00077DAB">
            <w:pPr>
              <w:jc w:val="both"/>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lastRenderedPageBreak/>
              <w:t>AFIȘARE REZULTATE FINALE</w:t>
            </w:r>
          </w:p>
        </w:tc>
        <w:tc>
          <w:tcPr>
            <w:tcW w:w="5058" w:type="dxa"/>
          </w:tcPr>
          <w:p w:rsidR="00F852B9" w:rsidRPr="00A727A3" w:rsidRDefault="00271385" w:rsidP="00077DAB">
            <w:pPr>
              <w:jc w:val="both"/>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t>25</w:t>
            </w:r>
            <w:r w:rsidR="00442E25" w:rsidRPr="00A727A3">
              <w:rPr>
                <w:rFonts w:ascii="Times New Roman" w:eastAsia="Times New Roman" w:hAnsi="Times New Roman" w:cs="Times New Roman"/>
                <w:b/>
                <w:sz w:val="24"/>
                <w:szCs w:val="24"/>
              </w:rPr>
              <w:t>.11.202</w:t>
            </w:r>
            <w:r w:rsidR="00DE190D">
              <w:rPr>
                <w:rFonts w:ascii="Times New Roman" w:eastAsia="Times New Roman" w:hAnsi="Times New Roman" w:cs="Times New Roman"/>
                <w:b/>
                <w:sz w:val="24"/>
                <w:szCs w:val="24"/>
              </w:rPr>
              <w:t>6</w:t>
            </w:r>
          </w:p>
        </w:tc>
      </w:tr>
    </w:tbl>
    <w:p w:rsidR="00F852B9" w:rsidRPr="00A727A3" w:rsidRDefault="00F852B9" w:rsidP="00077DAB">
      <w:pPr>
        <w:spacing w:after="0" w:line="240" w:lineRule="auto"/>
        <w:jc w:val="both"/>
        <w:rPr>
          <w:rFonts w:ascii="Times New Roman" w:eastAsia="Times New Roman" w:hAnsi="Times New Roman" w:cs="Times New Roman"/>
          <w:sz w:val="24"/>
          <w:szCs w:val="24"/>
        </w:rPr>
      </w:pPr>
    </w:p>
    <w:p w:rsidR="00415DDF" w:rsidRPr="00A727A3" w:rsidRDefault="00415DDF" w:rsidP="00077DAB">
      <w:pPr>
        <w:spacing w:after="0" w:line="240" w:lineRule="auto"/>
        <w:jc w:val="both"/>
        <w:rPr>
          <w:rFonts w:ascii="Times New Roman" w:eastAsia="Times New Roman" w:hAnsi="Times New Roman" w:cs="Times New Roman"/>
          <w:sz w:val="24"/>
          <w:szCs w:val="24"/>
        </w:rPr>
      </w:pPr>
    </w:p>
    <w:p w:rsidR="00415DDF" w:rsidRPr="00A727A3" w:rsidRDefault="00415DDF" w:rsidP="00077DAB">
      <w:pPr>
        <w:spacing w:after="0" w:line="240" w:lineRule="auto"/>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 xml:space="preserve"> Rezultatul </w:t>
      </w:r>
      <w:r w:rsidRPr="00A727A3">
        <w:rPr>
          <w:rFonts w:ascii="Times New Roman" w:eastAsia="Times New Roman" w:hAnsi="Times New Roman" w:cs="Times New Roman"/>
          <w:b/>
          <w:sz w:val="24"/>
          <w:szCs w:val="24"/>
        </w:rPr>
        <w:t>selecţiei dosarelor</w:t>
      </w:r>
      <w:r w:rsidRPr="00A727A3">
        <w:rPr>
          <w:rFonts w:ascii="Times New Roman" w:eastAsia="Times New Roman" w:hAnsi="Times New Roman" w:cs="Times New Roman"/>
          <w:sz w:val="24"/>
          <w:szCs w:val="24"/>
        </w:rPr>
        <w:t xml:space="preserve"> se va afişa pe site-ul Universităţii “Aurel Vlaicu” din  Arad.</w:t>
      </w:r>
    </w:p>
    <w:p w:rsidR="00415DDF" w:rsidRPr="00A727A3" w:rsidRDefault="00371C37" w:rsidP="00077DAB">
      <w:pPr>
        <w:spacing w:after="0" w:line="240" w:lineRule="auto"/>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 xml:space="preserve"> </w:t>
      </w:r>
      <w:r w:rsidR="00415DDF" w:rsidRPr="00A727A3">
        <w:rPr>
          <w:rFonts w:ascii="Times New Roman" w:eastAsia="Times New Roman" w:hAnsi="Times New Roman" w:cs="Times New Roman"/>
          <w:b/>
          <w:sz w:val="24"/>
          <w:szCs w:val="24"/>
        </w:rPr>
        <w:t>Proba scrisă</w:t>
      </w:r>
      <w:r w:rsidRPr="00A727A3">
        <w:rPr>
          <w:rFonts w:ascii="Times New Roman" w:eastAsia="Times New Roman" w:hAnsi="Times New Roman" w:cs="Times New Roman"/>
          <w:sz w:val="24"/>
          <w:szCs w:val="24"/>
        </w:rPr>
        <w:t xml:space="preserve"> </w:t>
      </w:r>
      <w:r w:rsidR="00415DDF" w:rsidRPr="00A727A3">
        <w:rPr>
          <w:rFonts w:ascii="Times New Roman" w:eastAsia="Times New Roman" w:hAnsi="Times New Roman" w:cs="Times New Roman"/>
          <w:sz w:val="24"/>
          <w:szCs w:val="24"/>
        </w:rPr>
        <w:t xml:space="preserve"> se va organiza şi desfăşura la Sediul Universităţii „Aurel Vlaicu” din Arad ,situat în municipiul Arad, B</w:t>
      </w:r>
      <w:r w:rsidR="0045789D">
        <w:rPr>
          <w:rFonts w:ascii="Times New Roman" w:eastAsia="Times New Roman" w:hAnsi="Times New Roman" w:cs="Times New Roman"/>
          <w:sz w:val="24"/>
          <w:szCs w:val="24"/>
        </w:rPr>
        <w:t>-</w:t>
      </w:r>
      <w:r w:rsidR="00415DDF" w:rsidRPr="00A727A3">
        <w:rPr>
          <w:rFonts w:ascii="Times New Roman" w:eastAsia="Times New Roman" w:hAnsi="Times New Roman" w:cs="Times New Roman"/>
          <w:sz w:val="24"/>
          <w:szCs w:val="24"/>
        </w:rPr>
        <w:t xml:space="preserve">dul. Revoluţiei nr. 77. </w:t>
      </w:r>
    </w:p>
    <w:p w:rsidR="00415DDF" w:rsidRPr="00A727A3" w:rsidRDefault="00415DDF" w:rsidP="00077DAB">
      <w:pPr>
        <w:spacing w:after="0" w:line="240" w:lineRule="auto"/>
        <w:jc w:val="both"/>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t>În cadrul probei scrise vor fi testate cunoştinţele teoretice necesare ocupării postului.</w:t>
      </w:r>
    </w:p>
    <w:p w:rsidR="00415DDF" w:rsidRPr="00A727A3" w:rsidRDefault="00415DDF" w:rsidP="00077DAB">
      <w:pPr>
        <w:spacing w:after="0" w:line="240" w:lineRule="auto"/>
        <w:jc w:val="both"/>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t xml:space="preserve">Intrarea candidaţilor la </w:t>
      </w:r>
      <w:r w:rsidR="003B5244">
        <w:rPr>
          <w:rFonts w:ascii="Times New Roman" w:eastAsia="Times New Roman" w:hAnsi="Times New Roman" w:cs="Times New Roman"/>
          <w:b/>
          <w:sz w:val="24"/>
          <w:szCs w:val="24"/>
        </w:rPr>
        <w:t>proba scrisă</w:t>
      </w:r>
      <w:r w:rsidRPr="00A727A3">
        <w:rPr>
          <w:rFonts w:ascii="Times New Roman" w:eastAsia="Times New Roman" w:hAnsi="Times New Roman" w:cs="Times New Roman"/>
          <w:b/>
          <w:sz w:val="24"/>
          <w:szCs w:val="24"/>
        </w:rPr>
        <w:t xml:space="preserve"> se face pe baza cărţii de identitate începând cu ora </w:t>
      </w:r>
      <w:r w:rsidR="003B5244">
        <w:rPr>
          <w:rFonts w:ascii="Times New Roman" w:eastAsia="Times New Roman" w:hAnsi="Times New Roman" w:cs="Times New Roman"/>
          <w:b/>
          <w:sz w:val="24"/>
          <w:szCs w:val="24"/>
        </w:rPr>
        <w:t>09</w:t>
      </w:r>
      <w:r w:rsidRPr="00A727A3">
        <w:rPr>
          <w:rFonts w:ascii="Times New Roman" w:eastAsia="Times New Roman" w:hAnsi="Times New Roman" w:cs="Times New Roman"/>
          <w:b/>
          <w:sz w:val="24"/>
          <w:szCs w:val="24"/>
        </w:rPr>
        <w:t>:45.</w:t>
      </w:r>
    </w:p>
    <w:p w:rsidR="00415DDF" w:rsidRPr="00A727A3" w:rsidRDefault="00415DDF" w:rsidP="00077DAB">
      <w:pPr>
        <w:spacing w:after="0" w:line="240" w:lineRule="auto"/>
        <w:jc w:val="both"/>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t>Se interzice accesul  în sala de concurs cu telefoane mobile, alte dispozitive electronice , cu diverse materiale sau documente.</w:t>
      </w:r>
    </w:p>
    <w:p w:rsidR="00371C37" w:rsidRPr="00A727A3" w:rsidRDefault="00415DDF" w:rsidP="00077DAB">
      <w:pPr>
        <w:spacing w:after="0" w:line="240" w:lineRule="auto"/>
        <w:jc w:val="both"/>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t xml:space="preserve">Pot participa la etapa următoare  candidaţii </w:t>
      </w:r>
      <w:r w:rsidR="00953A2D" w:rsidRPr="00A727A3">
        <w:rPr>
          <w:rFonts w:ascii="Times New Roman" w:eastAsia="Times New Roman" w:hAnsi="Times New Roman" w:cs="Times New Roman"/>
          <w:b/>
          <w:sz w:val="24"/>
          <w:szCs w:val="24"/>
        </w:rPr>
        <w:t>care au realizat minim 5</w:t>
      </w:r>
      <w:r w:rsidR="00371C37" w:rsidRPr="00A727A3">
        <w:rPr>
          <w:rFonts w:ascii="Times New Roman" w:eastAsia="Times New Roman" w:hAnsi="Times New Roman" w:cs="Times New Roman"/>
          <w:b/>
          <w:sz w:val="24"/>
          <w:szCs w:val="24"/>
        </w:rPr>
        <w:t>0 de puncte din totalul de 100 de puncte .</w:t>
      </w:r>
    </w:p>
    <w:p w:rsidR="00415DDF" w:rsidRPr="00A727A3" w:rsidRDefault="00415DDF" w:rsidP="00077DAB">
      <w:pPr>
        <w:spacing w:after="0" w:line="240" w:lineRule="auto"/>
        <w:jc w:val="both"/>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t xml:space="preserve">În cadrul interviului se vor evalua:          </w:t>
      </w:r>
    </w:p>
    <w:p w:rsidR="00415DDF" w:rsidRPr="00A727A3" w:rsidRDefault="00415DDF" w:rsidP="00077DAB">
      <w:pPr>
        <w:spacing w:after="0" w:line="240" w:lineRule="auto"/>
        <w:jc w:val="both"/>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t xml:space="preserve">  - abilităţile şi cunoştinţele impuse de funcţie;</w:t>
      </w:r>
    </w:p>
    <w:p w:rsidR="00415DDF" w:rsidRPr="00A727A3" w:rsidRDefault="00415DDF" w:rsidP="00077DAB">
      <w:pPr>
        <w:spacing w:after="0" w:line="240" w:lineRule="auto"/>
        <w:jc w:val="both"/>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t xml:space="preserve">  - comportamentul în situaţii de criză;</w:t>
      </w:r>
    </w:p>
    <w:p w:rsidR="00415DDF" w:rsidRPr="00A727A3" w:rsidRDefault="00415DDF" w:rsidP="00077DAB">
      <w:pPr>
        <w:spacing w:after="0" w:line="240" w:lineRule="auto"/>
        <w:jc w:val="both"/>
        <w:rPr>
          <w:rFonts w:ascii="Times New Roman" w:eastAsia="Times New Roman" w:hAnsi="Times New Roman" w:cs="Times New Roman"/>
          <w:sz w:val="24"/>
          <w:szCs w:val="24"/>
        </w:rPr>
      </w:pPr>
      <w:r w:rsidRPr="00A727A3">
        <w:rPr>
          <w:rFonts w:ascii="Times New Roman" w:eastAsia="Times New Roman" w:hAnsi="Times New Roman" w:cs="Times New Roman"/>
          <w:sz w:val="24"/>
          <w:szCs w:val="24"/>
        </w:rPr>
        <w:t xml:space="preserve"> </w:t>
      </w:r>
    </w:p>
    <w:p w:rsidR="00415DDF" w:rsidRPr="00A727A3" w:rsidRDefault="00415DDF" w:rsidP="00077DAB">
      <w:pPr>
        <w:spacing w:after="0" w:line="240" w:lineRule="auto"/>
        <w:jc w:val="both"/>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t xml:space="preserve">   Rezultatele fiecărei probe şi a eventualelor contestaţii vor fi afişate pe pagina de internet a universităţii secţiunea  UNIVERSITATE –&gt; Interes public -&gt; Carieră -&gt; Concursuri posturi administrative.</w:t>
      </w:r>
    </w:p>
    <w:p w:rsidR="00415DDF" w:rsidRPr="00A727A3" w:rsidRDefault="00415DDF" w:rsidP="00077DAB">
      <w:pPr>
        <w:spacing w:after="0" w:line="240" w:lineRule="auto"/>
        <w:jc w:val="both"/>
        <w:rPr>
          <w:rFonts w:ascii="Times New Roman" w:eastAsia="Times New Roman" w:hAnsi="Times New Roman" w:cs="Times New Roman"/>
          <w:sz w:val="24"/>
          <w:szCs w:val="24"/>
        </w:rPr>
      </w:pPr>
    </w:p>
    <w:p w:rsidR="00415DDF" w:rsidRPr="00A727A3" w:rsidRDefault="00415DDF" w:rsidP="00077DAB">
      <w:pPr>
        <w:spacing w:after="0" w:line="240" w:lineRule="auto"/>
        <w:jc w:val="center"/>
        <w:rPr>
          <w:rFonts w:ascii="Times New Roman" w:eastAsia="Times New Roman" w:hAnsi="Times New Roman" w:cs="Times New Roman"/>
          <w:sz w:val="24"/>
          <w:szCs w:val="24"/>
        </w:rPr>
      </w:pPr>
    </w:p>
    <w:p w:rsidR="00415DDF" w:rsidRPr="00A727A3" w:rsidRDefault="00415DDF" w:rsidP="00077DAB">
      <w:pPr>
        <w:spacing w:after="0" w:line="240" w:lineRule="auto"/>
        <w:jc w:val="center"/>
        <w:rPr>
          <w:rFonts w:ascii="Times New Roman" w:eastAsia="Times New Roman" w:hAnsi="Times New Roman" w:cs="Times New Roman"/>
          <w:b/>
          <w:sz w:val="24"/>
          <w:szCs w:val="24"/>
        </w:rPr>
      </w:pPr>
    </w:p>
    <w:p w:rsidR="00415DDF" w:rsidRPr="00A727A3" w:rsidRDefault="00415DDF" w:rsidP="00077DAB">
      <w:pPr>
        <w:spacing w:after="0" w:line="240" w:lineRule="auto"/>
        <w:jc w:val="center"/>
        <w:rPr>
          <w:rFonts w:ascii="Times New Roman" w:eastAsia="Times New Roman" w:hAnsi="Times New Roman" w:cs="Times New Roman"/>
          <w:b/>
          <w:sz w:val="24"/>
          <w:szCs w:val="24"/>
        </w:rPr>
      </w:pPr>
    </w:p>
    <w:p w:rsidR="00415DDF" w:rsidRPr="00A727A3" w:rsidRDefault="00415DDF" w:rsidP="00077DAB">
      <w:pPr>
        <w:spacing w:after="0" w:line="240" w:lineRule="auto"/>
        <w:jc w:val="center"/>
        <w:rPr>
          <w:rFonts w:ascii="Times New Roman" w:eastAsia="Times New Roman" w:hAnsi="Times New Roman" w:cs="Times New Roman"/>
          <w:b/>
          <w:sz w:val="24"/>
          <w:szCs w:val="24"/>
        </w:rPr>
      </w:pPr>
      <w:r w:rsidRPr="00A727A3">
        <w:rPr>
          <w:rFonts w:ascii="Times New Roman" w:eastAsia="Times New Roman" w:hAnsi="Times New Roman" w:cs="Times New Roman"/>
          <w:b/>
          <w:sz w:val="24"/>
          <w:szCs w:val="24"/>
        </w:rPr>
        <w:t>Rector,</w:t>
      </w:r>
    </w:p>
    <w:p w:rsidR="00415DDF" w:rsidRPr="00A727A3" w:rsidRDefault="004269FE" w:rsidP="00077DAB">
      <w:pPr>
        <w:spacing w:line="240" w:lineRule="auto"/>
        <w:jc w:val="center"/>
        <w:rPr>
          <w:rFonts w:ascii="Times New Roman" w:hAnsi="Times New Roman" w:cs="Times New Roman"/>
          <w:b/>
          <w:sz w:val="24"/>
          <w:szCs w:val="24"/>
          <w:shd w:val="clear" w:color="auto" w:fill="FFFFFF"/>
        </w:rPr>
      </w:pPr>
      <w:r>
        <w:rPr>
          <w:rFonts w:ascii="Times New Roman" w:eastAsia="Times New Roman" w:hAnsi="Times New Roman" w:cs="Times New Roman"/>
          <w:b/>
          <w:sz w:val="24"/>
          <w:szCs w:val="24"/>
        </w:rPr>
        <w:t>Dr.habil. Ramona LILE</w:t>
      </w:r>
    </w:p>
    <w:p w:rsidR="00CF7B61" w:rsidRDefault="00CF7B61" w:rsidP="00CF7B61">
      <w:pPr>
        <w:sectPr w:rsidR="00CF7B61" w:rsidSect="00BB3A4B">
          <w:headerReference w:type="default" r:id="rId14"/>
          <w:footerReference w:type="default" r:id="rId15"/>
          <w:type w:val="continuous"/>
          <w:pgSz w:w="12240" w:h="15840"/>
          <w:pgMar w:top="284" w:right="900" w:bottom="142" w:left="1440" w:header="720" w:footer="720" w:gutter="0"/>
          <w:cols w:space="720"/>
          <w:formProt w:val="0"/>
          <w:docGrid w:linePitch="360"/>
        </w:sectPr>
      </w:pPr>
    </w:p>
    <w:p w:rsidR="00DD1C9A" w:rsidRPr="00CF7B61" w:rsidRDefault="00DD1C9A" w:rsidP="00CF7B61"/>
    <w:sectPr w:rsidR="00DD1C9A" w:rsidRPr="00CF7B61" w:rsidSect="00BB3A4B">
      <w:type w:val="continuous"/>
      <w:pgSz w:w="12240" w:h="15840"/>
      <w:pgMar w:top="284" w:right="900" w:bottom="142"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2222" w:rsidRDefault="00EF2222" w:rsidP="006C50BB">
      <w:pPr>
        <w:spacing w:after="0" w:line="240" w:lineRule="auto"/>
      </w:pPr>
      <w:r>
        <w:separator/>
      </w:r>
    </w:p>
  </w:endnote>
  <w:endnote w:type="continuationSeparator" w:id="0">
    <w:p w:rsidR="00EF2222" w:rsidRDefault="00EF2222" w:rsidP="006C50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5C" w:rsidRDefault="00A86F5C" w:rsidP="00A86F5C">
    <w:pPr>
      <w:pStyle w:val="Heading2"/>
      <w:widowControl w:val="0"/>
      <w:pBdr>
        <w:bottom w:val="single" w:sz="8" w:space="1" w:color="0070C0"/>
        <w:between w:val="single" w:sz="8" w:space="1" w:color="auto"/>
      </w:pBdr>
      <w:ind w:left="-284"/>
      <w:jc w:val="left"/>
      <w:rPr>
        <w:i w:val="0"/>
        <w:iCs/>
        <w:color w:val="4472C4" w:themeColor="accent1"/>
        <w:szCs w:val="20"/>
      </w:rPr>
    </w:pPr>
    <w:r w:rsidRPr="006536DE">
      <w:rPr>
        <w:i w:val="0"/>
        <w:iCs/>
        <w:color w:val="4472C4" w:themeColor="accent1"/>
        <w:szCs w:val="20"/>
      </w:rPr>
      <w:t xml:space="preserve">Universitatea Aurel Vlaicu </w:t>
    </w:r>
    <w:r w:rsidRPr="006536DE">
      <w:rPr>
        <w:color w:val="4472C4" w:themeColor="accent1"/>
        <w:szCs w:val="20"/>
      </w:rPr>
      <w:t>din</w:t>
    </w:r>
    <w:r w:rsidRPr="006536DE">
      <w:rPr>
        <w:i w:val="0"/>
        <w:iCs/>
        <w:color w:val="4472C4" w:themeColor="accent1"/>
        <w:szCs w:val="20"/>
      </w:rPr>
      <w:t xml:space="preserve"> Arad</w:t>
    </w:r>
  </w:p>
  <w:p w:rsidR="00A86F5C" w:rsidRPr="006165EA" w:rsidRDefault="00A430A8" w:rsidP="00A86F5C">
    <w:pPr>
      <w:pStyle w:val="Heading2"/>
      <w:widowControl w:val="0"/>
      <w:spacing w:line="276" w:lineRule="auto"/>
      <w:ind w:left="-284"/>
      <w:jc w:val="left"/>
      <w:rPr>
        <w:i w:val="0"/>
        <w:iCs/>
        <w:color w:val="000000" w:themeColor="text1"/>
        <w:szCs w:val="20"/>
      </w:rPr>
    </w:pPr>
    <w:r>
      <w:rPr>
        <w:i w:val="0"/>
        <w:iCs/>
        <w:szCs w:val="20"/>
      </w:rPr>
      <w:t>310025</w:t>
    </w:r>
    <w:r w:rsidR="00A86F5C" w:rsidRPr="006165EA">
      <w:rPr>
        <w:i w:val="0"/>
        <w:iCs/>
        <w:szCs w:val="20"/>
      </w:rPr>
      <w:t xml:space="preserve"> Arad, B-dul Revoluției nr. 77   </w:t>
    </w:r>
    <w:r w:rsidR="00A86F5C" w:rsidRPr="006165EA">
      <w:rPr>
        <w:i w:val="0"/>
        <w:iCs/>
        <w:szCs w:val="20"/>
      </w:rPr>
      <w:tab/>
    </w:r>
    <w:r w:rsidR="00A86F5C" w:rsidRPr="006165EA">
      <w:rPr>
        <w:i w:val="0"/>
        <w:iCs/>
        <w:szCs w:val="20"/>
      </w:rPr>
      <w:tab/>
    </w:r>
    <w:r w:rsidR="00A86F5C">
      <w:rPr>
        <w:i w:val="0"/>
        <w:iCs/>
        <w:szCs w:val="20"/>
      </w:rPr>
      <w:tab/>
    </w:r>
    <w:r w:rsidR="00CF7E3E">
      <w:rPr>
        <w:i w:val="0"/>
        <w:iCs/>
        <w:szCs w:val="20"/>
      </w:rPr>
      <w:tab/>
    </w:r>
    <w:hyperlink r:id="rId1" w:history="1">
      <w:r w:rsidR="00CF7E3E" w:rsidRPr="006B01D6">
        <w:rPr>
          <w:rStyle w:val="Hyperlink"/>
          <w:i w:val="0"/>
          <w:iCs/>
          <w:szCs w:val="20"/>
        </w:rPr>
        <w:t>http://www.uav.ro</w:t>
      </w:r>
    </w:hyperlink>
    <w:r>
      <w:rPr>
        <w:i w:val="0"/>
        <w:iCs/>
        <w:color w:val="0070C0"/>
        <w:szCs w:val="20"/>
      </w:rPr>
      <w:t xml:space="preserve"> </w:t>
    </w:r>
    <w:r w:rsidR="00A86F5C" w:rsidRPr="00A301C1">
      <w:rPr>
        <w:i w:val="0"/>
        <w:iCs/>
        <w:color w:val="0070C0"/>
        <w:szCs w:val="20"/>
      </w:rPr>
      <w:t xml:space="preserve"> </w:t>
    </w:r>
    <w:r w:rsidR="00A86F5C" w:rsidRPr="006165EA">
      <w:rPr>
        <w:i w:val="0"/>
        <w:iCs/>
        <w:color w:val="000000" w:themeColor="text1"/>
        <w:szCs w:val="20"/>
      </w:rPr>
      <w:t>e-mail: rectorat@uav.ro</w:t>
    </w:r>
  </w:p>
  <w:p w:rsidR="006C50BB" w:rsidRPr="00A86F5C" w:rsidRDefault="00A86F5C" w:rsidP="00A86F5C">
    <w:pPr>
      <w:keepNext/>
      <w:widowControl w:val="0"/>
      <w:ind w:left="-284"/>
    </w:pPr>
    <w:r w:rsidRPr="006165EA">
      <w:rPr>
        <w:rFonts w:ascii="Times New Roman" w:hAnsi="Times New Roman" w:cs="Times New Roman"/>
        <w:iCs/>
        <w:sz w:val="20"/>
        <w:szCs w:val="20"/>
      </w:rPr>
      <w:t xml:space="preserve">P.O. BOX 2/158 AR </w:t>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sidRPr="006165EA">
      <w:rPr>
        <w:rFonts w:ascii="Times New Roman" w:hAnsi="Times New Roman" w:cs="Times New Roman"/>
        <w:iCs/>
        <w:sz w:val="20"/>
        <w:szCs w:val="20"/>
      </w:rPr>
      <w:tab/>
    </w:r>
    <w:r>
      <w:rPr>
        <w:rFonts w:ascii="Times New Roman" w:hAnsi="Times New Roman" w:cs="Times New Roman"/>
        <w:iCs/>
        <w:sz w:val="20"/>
        <w:szCs w:val="20"/>
      </w:rPr>
      <w:tab/>
    </w:r>
    <w:r w:rsidRPr="006165EA">
      <w:rPr>
        <w:rFonts w:ascii="Times New Roman" w:hAnsi="Times New Roman" w:cs="Times New Roman"/>
        <w:iCs/>
        <w:sz w:val="20"/>
        <w:szCs w:val="20"/>
      </w:rPr>
      <w:t>Tel.: 0040-257- 283010; fax. 0040-257- 280070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2222" w:rsidRDefault="00EF2222" w:rsidP="006C50BB">
      <w:pPr>
        <w:spacing w:after="0" w:line="240" w:lineRule="auto"/>
      </w:pPr>
      <w:r>
        <w:separator/>
      </w:r>
    </w:p>
  </w:footnote>
  <w:footnote w:type="continuationSeparator" w:id="0">
    <w:p w:rsidR="00EF2222" w:rsidRDefault="00EF2222" w:rsidP="006C50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BB" w:rsidRDefault="00AB20A6" w:rsidP="00A82980">
    <w:pPr>
      <w:pStyle w:val="Header"/>
      <w:ind w:left="-567"/>
      <w:jc w:val="center"/>
    </w:pPr>
    <w:r>
      <w:rPr>
        <w:noProof/>
        <w:lang w:val="en-GB" w:eastAsia="en-GB"/>
      </w:rPr>
      <w:drawing>
        <wp:inline distT="0" distB="0" distL="0" distR="0">
          <wp:extent cx="6286500" cy="765810"/>
          <wp:effectExtent l="0" t="0" r="0" b="0"/>
          <wp:docPr id="153148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48387" name="Picture 153148387"/>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86500" cy="765810"/>
                  </a:xfrm>
                  <a:prstGeom prst="rect">
                    <a:avLst/>
                  </a:prstGeom>
                </pic:spPr>
              </pic:pic>
            </a:graphicData>
          </a:graphic>
        </wp:inline>
      </w:drawing>
    </w:r>
  </w:p>
  <w:p w:rsidR="006C50BB" w:rsidRDefault="006C50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96D24"/>
    <w:multiLevelType w:val="multilevel"/>
    <w:tmpl w:val="95C64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C419D8"/>
    <w:multiLevelType w:val="hybridMultilevel"/>
    <w:tmpl w:val="65C25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D73420"/>
    <w:multiLevelType w:val="multilevel"/>
    <w:tmpl w:val="F378E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285E23"/>
    <w:multiLevelType w:val="multilevel"/>
    <w:tmpl w:val="252A1538"/>
    <w:lvl w:ilvl="0">
      <w:start w:val="1"/>
      <w:numFmt w:val="lowerLetter"/>
      <w:lvlText w:val="%1)"/>
      <w:lvlJc w:val="left"/>
      <w:rPr>
        <w:rFonts w:ascii="Times New Roman" w:eastAsia="Arial" w:hAnsi="Times New Roman" w:cs="Times New Roman" w:hint="default"/>
        <w:b/>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9004AF5"/>
    <w:multiLevelType w:val="hybridMultilevel"/>
    <w:tmpl w:val="D65C260E"/>
    <w:lvl w:ilvl="0" w:tplc="7026CC44">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80581C"/>
    <w:multiLevelType w:val="multilevel"/>
    <w:tmpl w:val="03505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8019FE"/>
    <w:multiLevelType w:val="multilevel"/>
    <w:tmpl w:val="D234B2FA"/>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7">
    <w:nsid w:val="310F3E63"/>
    <w:multiLevelType w:val="hybridMultilevel"/>
    <w:tmpl w:val="710E7E3E"/>
    <w:lvl w:ilvl="0" w:tplc="844CCF4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4AD0A50"/>
    <w:multiLevelType w:val="multilevel"/>
    <w:tmpl w:val="9B7C4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92159B"/>
    <w:multiLevelType w:val="hybridMultilevel"/>
    <w:tmpl w:val="33CEE1F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DC9054D"/>
    <w:multiLevelType w:val="multilevel"/>
    <w:tmpl w:val="FD76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02140B"/>
    <w:multiLevelType w:val="multilevel"/>
    <w:tmpl w:val="34E23596"/>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442542A"/>
    <w:multiLevelType w:val="hybridMultilevel"/>
    <w:tmpl w:val="6F742C44"/>
    <w:lvl w:ilvl="0" w:tplc="E98AD9A6">
      <w:start w:val="1"/>
      <w:numFmt w:val="lowerLetter"/>
      <w:lvlText w:val="%1)"/>
      <w:lvlJc w:val="left"/>
      <w:pPr>
        <w:ind w:left="720" w:hanging="360"/>
      </w:pPr>
      <w:rPr>
        <w:rFonts w:ascii="Verdana" w:eastAsiaTheme="minorHAnsi" w:hAnsi="Verdana" w:cstheme="minorBidi" w:hint="default"/>
        <w:color w:val="000000"/>
        <w:sz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CB182C"/>
    <w:multiLevelType w:val="multilevel"/>
    <w:tmpl w:val="19901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694030"/>
    <w:multiLevelType w:val="hybridMultilevel"/>
    <w:tmpl w:val="CC18655A"/>
    <w:lvl w:ilvl="0" w:tplc="04090001">
      <w:start w:val="1"/>
      <w:numFmt w:val="bullet"/>
      <w:lvlText w:val=""/>
      <w:lvlJc w:val="left"/>
      <w:pPr>
        <w:tabs>
          <w:tab w:val="num" w:pos="1070"/>
        </w:tabs>
        <w:ind w:left="107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17B1C97"/>
    <w:multiLevelType w:val="hybridMultilevel"/>
    <w:tmpl w:val="DD4C4F84"/>
    <w:lvl w:ilvl="0" w:tplc="E18A2E0E">
      <w:start w:val="1"/>
      <w:numFmt w:val="decimal"/>
      <w:lvlText w:val="%1."/>
      <w:lvlJc w:val="left"/>
      <w:pPr>
        <w:ind w:left="720" w:hanging="360"/>
      </w:pPr>
      <w:rPr>
        <w:rFonts w:hint="default"/>
        <w:b w:val="0"/>
        <w:bCs w:val="0"/>
        <w:color w:val="000000" w:themeColor="text1"/>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57A61F4"/>
    <w:multiLevelType w:val="hybridMultilevel"/>
    <w:tmpl w:val="EE64F00E"/>
    <w:lvl w:ilvl="0" w:tplc="0809000D">
      <w:start w:val="1"/>
      <w:numFmt w:val="bullet"/>
      <w:lvlText w:val=""/>
      <w:lvlJc w:val="left"/>
      <w:pPr>
        <w:ind w:left="720" w:hanging="360"/>
      </w:pPr>
      <w:rPr>
        <w:rFonts w:ascii="Wingdings" w:hAnsi="Wingdings" w:hint="default"/>
      </w:rPr>
    </w:lvl>
    <w:lvl w:ilvl="1" w:tplc="01125074">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7855130"/>
    <w:multiLevelType w:val="hybridMultilevel"/>
    <w:tmpl w:val="A77A9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CD7BB2"/>
    <w:multiLevelType w:val="hybridMultilevel"/>
    <w:tmpl w:val="6FDA8A2E"/>
    <w:lvl w:ilvl="0" w:tplc="0D08344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E8C7794"/>
    <w:multiLevelType w:val="hybridMultilevel"/>
    <w:tmpl w:val="5236763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13E5DEC"/>
    <w:multiLevelType w:val="hybridMultilevel"/>
    <w:tmpl w:val="DC7891E4"/>
    <w:lvl w:ilvl="0" w:tplc="47063216">
      <w:start w:val="1"/>
      <w:numFmt w:val="lowerLetter"/>
      <w:lvlText w:val="%1)"/>
      <w:lvlJc w:val="left"/>
      <w:pPr>
        <w:ind w:left="1035" w:hanging="360"/>
      </w:pPr>
      <w:rPr>
        <w:rFonts w:asciiTheme="majorHAnsi" w:hAnsiTheme="majorHAnsi" w:hint="default"/>
        <w:b w:val="0"/>
        <w:i w:val="0"/>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21">
    <w:nsid w:val="68711011"/>
    <w:multiLevelType w:val="hybridMultilevel"/>
    <w:tmpl w:val="3C68B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D5F28D3"/>
    <w:multiLevelType w:val="hybridMultilevel"/>
    <w:tmpl w:val="040CB152"/>
    <w:lvl w:ilvl="0" w:tplc="04090001">
      <w:start w:val="1"/>
      <w:numFmt w:val="bullet"/>
      <w:lvlText w:val=""/>
      <w:lvlJc w:val="left"/>
      <w:pPr>
        <w:ind w:left="1640" w:hanging="360"/>
      </w:pPr>
      <w:rPr>
        <w:rFonts w:ascii="Symbol" w:hAnsi="Symbol" w:hint="default"/>
      </w:rPr>
    </w:lvl>
    <w:lvl w:ilvl="1" w:tplc="04090003" w:tentative="1">
      <w:start w:val="1"/>
      <w:numFmt w:val="bullet"/>
      <w:lvlText w:val="o"/>
      <w:lvlJc w:val="left"/>
      <w:pPr>
        <w:ind w:left="2360" w:hanging="360"/>
      </w:pPr>
      <w:rPr>
        <w:rFonts w:ascii="Courier New" w:hAnsi="Courier New" w:cs="Courier New" w:hint="default"/>
      </w:rPr>
    </w:lvl>
    <w:lvl w:ilvl="2" w:tplc="04090005" w:tentative="1">
      <w:start w:val="1"/>
      <w:numFmt w:val="bullet"/>
      <w:lvlText w:val=""/>
      <w:lvlJc w:val="left"/>
      <w:pPr>
        <w:ind w:left="3080" w:hanging="360"/>
      </w:pPr>
      <w:rPr>
        <w:rFonts w:ascii="Wingdings" w:hAnsi="Wingdings" w:hint="default"/>
      </w:rPr>
    </w:lvl>
    <w:lvl w:ilvl="3" w:tplc="04090001" w:tentative="1">
      <w:start w:val="1"/>
      <w:numFmt w:val="bullet"/>
      <w:lvlText w:val=""/>
      <w:lvlJc w:val="left"/>
      <w:pPr>
        <w:ind w:left="3800" w:hanging="360"/>
      </w:pPr>
      <w:rPr>
        <w:rFonts w:ascii="Symbol" w:hAnsi="Symbol" w:hint="default"/>
      </w:rPr>
    </w:lvl>
    <w:lvl w:ilvl="4" w:tplc="04090003" w:tentative="1">
      <w:start w:val="1"/>
      <w:numFmt w:val="bullet"/>
      <w:lvlText w:val="o"/>
      <w:lvlJc w:val="left"/>
      <w:pPr>
        <w:ind w:left="4520" w:hanging="360"/>
      </w:pPr>
      <w:rPr>
        <w:rFonts w:ascii="Courier New" w:hAnsi="Courier New" w:cs="Courier New" w:hint="default"/>
      </w:rPr>
    </w:lvl>
    <w:lvl w:ilvl="5" w:tplc="04090005" w:tentative="1">
      <w:start w:val="1"/>
      <w:numFmt w:val="bullet"/>
      <w:lvlText w:val=""/>
      <w:lvlJc w:val="left"/>
      <w:pPr>
        <w:ind w:left="5240" w:hanging="360"/>
      </w:pPr>
      <w:rPr>
        <w:rFonts w:ascii="Wingdings" w:hAnsi="Wingdings" w:hint="default"/>
      </w:rPr>
    </w:lvl>
    <w:lvl w:ilvl="6" w:tplc="04090001" w:tentative="1">
      <w:start w:val="1"/>
      <w:numFmt w:val="bullet"/>
      <w:lvlText w:val=""/>
      <w:lvlJc w:val="left"/>
      <w:pPr>
        <w:ind w:left="5960" w:hanging="360"/>
      </w:pPr>
      <w:rPr>
        <w:rFonts w:ascii="Symbol" w:hAnsi="Symbol" w:hint="default"/>
      </w:rPr>
    </w:lvl>
    <w:lvl w:ilvl="7" w:tplc="04090003" w:tentative="1">
      <w:start w:val="1"/>
      <w:numFmt w:val="bullet"/>
      <w:lvlText w:val="o"/>
      <w:lvlJc w:val="left"/>
      <w:pPr>
        <w:ind w:left="6680" w:hanging="360"/>
      </w:pPr>
      <w:rPr>
        <w:rFonts w:ascii="Courier New" w:hAnsi="Courier New" w:cs="Courier New" w:hint="default"/>
      </w:rPr>
    </w:lvl>
    <w:lvl w:ilvl="8" w:tplc="04090005" w:tentative="1">
      <w:start w:val="1"/>
      <w:numFmt w:val="bullet"/>
      <w:lvlText w:val=""/>
      <w:lvlJc w:val="left"/>
      <w:pPr>
        <w:ind w:left="7400" w:hanging="360"/>
      </w:pPr>
      <w:rPr>
        <w:rFonts w:ascii="Wingdings" w:hAnsi="Wingdings" w:hint="default"/>
      </w:rPr>
    </w:lvl>
  </w:abstractNum>
  <w:abstractNum w:abstractNumId="23">
    <w:nsid w:val="737654D6"/>
    <w:multiLevelType w:val="multilevel"/>
    <w:tmpl w:val="AAD89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3E32333"/>
    <w:multiLevelType w:val="hybridMultilevel"/>
    <w:tmpl w:val="427E538E"/>
    <w:lvl w:ilvl="0" w:tplc="844CCF46">
      <w:numFmt w:val="bullet"/>
      <w:lvlText w:val="-"/>
      <w:lvlJc w:val="left"/>
      <w:pPr>
        <w:ind w:left="1713" w:hanging="360"/>
      </w:pPr>
      <w:rPr>
        <w:rFonts w:ascii="Arial" w:eastAsia="Times New Roman" w:hAnsi="Arial" w:cs="Aria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5">
    <w:nsid w:val="77C818E3"/>
    <w:multiLevelType w:val="hybridMultilevel"/>
    <w:tmpl w:val="D5B2978E"/>
    <w:lvl w:ilvl="0" w:tplc="0418000F">
      <w:start w:val="1"/>
      <w:numFmt w:val="decimal"/>
      <w:lvlText w:val="%1."/>
      <w:lvlJc w:val="left"/>
      <w:pPr>
        <w:ind w:left="450" w:hanging="360"/>
      </w:pPr>
    </w:lvl>
    <w:lvl w:ilvl="1" w:tplc="04180019">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26">
    <w:nsid w:val="7BF4027D"/>
    <w:multiLevelType w:val="multilevel"/>
    <w:tmpl w:val="B95C9B8E"/>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0"/>
  </w:num>
  <w:num w:numId="3">
    <w:abstractNumId w:val="6"/>
  </w:num>
  <w:num w:numId="4">
    <w:abstractNumId w:val="11"/>
  </w:num>
  <w:num w:numId="5">
    <w:abstractNumId w:val="18"/>
  </w:num>
  <w:num w:numId="6">
    <w:abstractNumId w:val="15"/>
  </w:num>
  <w:num w:numId="7">
    <w:abstractNumId w:val="12"/>
  </w:num>
  <w:num w:numId="8">
    <w:abstractNumId w:val="20"/>
  </w:num>
  <w:num w:numId="9">
    <w:abstractNumId w:val="7"/>
  </w:num>
  <w:num w:numId="10">
    <w:abstractNumId w:val="21"/>
  </w:num>
  <w:num w:numId="11">
    <w:abstractNumId w:val="17"/>
  </w:num>
  <w:num w:numId="12">
    <w:abstractNumId w:val="1"/>
  </w:num>
  <w:num w:numId="13">
    <w:abstractNumId w:val="2"/>
  </w:num>
  <w:num w:numId="14">
    <w:abstractNumId w:val="23"/>
  </w:num>
  <w:num w:numId="15">
    <w:abstractNumId w:val="5"/>
  </w:num>
  <w:num w:numId="16">
    <w:abstractNumId w:val="0"/>
  </w:num>
  <w:num w:numId="17">
    <w:abstractNumId w:val="8"/>
  </w:num>
  <w:num w:numId="18">
    <w:abstractNumId w:val="25"/>
  </w:num>
  <w:num w:numId="19">
    <w:abstractNumId w:val="16"/>
  </w:num>
  <w:num w:numId="20">
    <w:abstractNumId w:val="19"/>
  </w:num>
  <w:num w:numId="21">
    <w:abstractNumId w:val="9"/>
  </w:num>
  <w:num w:numId="22">
    <w:abstractNumId w:val="14"/>
  </w:num>
  <w:num w:numId="23">
    <w:abstractNumId w:val="22"/>
  </w:num>
  <w:num w:numId="24">
    <w:abstractNumId w:val="26"/>
  </w:num>
  <w:num w:numId="25">
    <w:abstractNumId w:val="3"/>
  </w:num>
  <w:num w:numId="26">
    <w:abstractNumId w:val="24"/>
  </w:num>
  <w:num w:numId="2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cumentProtection w:edit="forms" w:enforcement="1"/>
  <w:defaultTabStop w:val="720"/>
  <w:hyphenationZone w:val="425"/>
  <w:characterSpacingControl w:val="doNotCompress"/>
  <w:hdrShapeDefaults>
    <o:shapedefaults v:ext="edit" spidmax="30722"/>
  </w:hdrShapeDefaults>
  <w:footnotePr>
    <w:footnote w:id="-1"/>
    <w:footnote w:id="0"/>
  </w:footnotePr>
  <w:endnotePr>
    <w:endnote w:id="-1"/>
    <w:endnote w:id="0"/>
  </w:endnotePr>
  <w:compat/>
  <w:rsids>
    <w:rsidRoot w:val="005921FD"/>
    <w:rsid w:val="0001093F"/>
    <w:rsid w:val="000136E3"/>
    <w:rsid w:val="00026958"/>
    <w:rsid w:val="000278A6"/>
    <w:rsid w:val="00027F11"/>
    <w:rsid w:val="00077DAB"/>
    <w:rsid w:val="0008479C"/>
    <w:rsid w:val="0009116B"/>
    <w:rsid w:val="000A10CB"/>
    <w:rsid w:val="000C0DDC"/>
    <w:rsid w:val="000C3B91"/>
    <w:rsid w:val="000C4995"/>
    <w:rsid w:val="000D2FA2"/>
    <w:rsid w:val="000D79B5"/>
    <w:rsid w:val="000D7B43"/>
    <w:rsid w:val="000E10BE"/>
    <w:rsid w:val="000E76A1"/>
    <w:rsid w:val="000F5153"/>
    <w:rsid w:val="00113F3D"/>
    <w:rsid w:val="001165AE"/>
    <w:rsid w:val="00134E3C"/>
    <w:rsid w:val="001437F2"/>
    <w:rsid w:val="00171DCB"/>
    <w:rsid w:val="00180CB0"/>
    <w:rsid w:val="00184747"/>
    <w:rsid w:val="00196704"/>
    <w:rsid w:val="001A5D93"/>
    <w:rsid w:val="001B1789"/>
    <w:rsid w:val="001C02B8"/>
    <w:rsid w:val="001C185D"/>
    <w:rsid w:val="001D2221"/>
    <w:rsid w:val="001D78F3"/>
    <w:rsid w:val="001E21B3"/>
    <w:rsid w:val="001F17A6"/>
    <w:rsid w:val="001F464A"/>
    <w:rsid w:val="001F6433"/>
    <w:rsid w:val="00203CFD"/>
    <w:rsid w:val="00204EB2"/>
    <w:rsid w:val="0020521F"/>
    <w:rsid w:val="00211777"/>
    <w:rsid w:val="002121BD"/>
    <w:rsid w:val="00215E16"/>
    <w:rsid w:val="00220C59"/>
    <w:rsid w:val="00224579"/>
    <w:rsid w:val="00231BF9"/>
    <w:rsid w:val="00232F2A"/>
    <w:rsid w:val="00236CF6"/>
    <w:rsid w:val="00240753"/>
    <w:rsid w:val="002415BD"/>
    <w:rsid w:val="00243B67"/>
    <w:rsid w:val="002452C7"/>
    <w:rsid w:val="00254B56"/>
    <w:rsid w:val="00255DAC"/>
    <w:rsid w:val="00264FB1"/>
    <w:rsid w:val="0027087B"/>
    <w:rsid w:val="00271385"/>
    <w:rsid w:val="002721F9"/>
    <w:rsid w:val="00276519"/>
    <w:rsid w:val="0029499C"/>
    <w:rsid w:val="00295471"/>
    <w:rsid w:val="00296E92"/>
    <w:rsid w:val="002A60B8"/>
    <w:rsid w:val="002A6C5B"/>
    <w:rsid w:val="002B1784"/>
    <w:rsid w:val="002B40BF"/>
    <w:rsid w:val="002B7ED7"/>
    <w:rsid w:val="002C2855"/>
    <w:rsid w:val="002C7307"/>
    <w:rsid w:val="002D771B"/>
    <w:rsid w:val="002F20A6"/>
    <w:rsid w:val="00307CA1"/>
    <w:rsid w:val="00324C2B"/>
    <w:rsid w:val="003264A5"/>
    <w:rsid w:val="00330650"/>
    <w:rsid w:val="00336A3E"/>
    <w:rsid w:val="00341552"/>
    <w:rsid w:val="00341D8C"/>
    <w:rsid w:val="003646CC"/>
    <w:rsid w:val="0036630D"/>
    <w:rsid w:val="00366AE5"/>
    <w:rsid w:val="00371C37"/>
    <w:rsid w:val="00381480"/>
    <w:rsid w:val="003870C5"/>
    <w:rsid w:val="003A3201"/>
    <w:rsid w:val="003B0BD1"/>
    <w:rsid w:val="003B5244"/>
    <w:rsid w:val="003C07C8"/>
    <w:rsid w:val="003D74FC"/>
    <w:rsid w:val="003E1C48"/>
    <w:rsid w:val="003E277D"/>
    <w:rsid w:val="003E34A8"/>
    <w:rsid w:val="003F20B4"/>
    <w:rsid w:val="00402540"/>
    <w:rsid w:val="004050DD"/>
    <w:rsid w:val="00405A86"/>
    <w:rsid w:val="00405BFD"/>
    <w:rsid w:val="00415DDF"/>
    <w:rsid w:val="00416EC8"/>
    <w:rsid w:val="00421423"/>
    <w:rsid w:val="004269FE"/>
    <w:rsid w:val="0043628D"/>
    <w:rsid w:val="00442E25"/>
    <w:rsid w:val="00450A34"/>
    <w:rsid w:val="0045789D"/>
    <w:rsid w:val="004738B0"/>
    <w:rsid w:val="00473948"/>
    <w:rsid w:val="004745B9"/>
    <w:rsid w:val="00480B17"/>
    <w:rsid w:val="004816A8"/>
    <w:rsid w:val="004903E3"/>
    <w:rsid w:val="004A3F00"/>
    <w:rsid w:val="004A51E0"/>
    <w:rsid w:val="004A74FD"/>
    <w:rsid w:val="004C107F"/>
    <w:rsid w:val="004E0911"/>
    <w:rsid w:val="004E6B1A"/>
    <w:rsid w:val="004F2E30"/>
    <w:rsid w:val="005068D4"/>
    <w:rsid w:val="00507DAA"/>
    <w:rsid w:val="005419B3"/>
    <w:rsid w:val="005501F7"/>
    <w:rsid w:val="00551A0F"/>
    <w:rsid w:val="00552982"/>
    <w:rsid w:val="005632FF"/>
    <w:rsid w:val="005733C1"/>
    <w:rsid w:val="005771CE"/>
    <w:rsid w:val="005921FD"/>
    <w:rsid w:val="005A37D6"/>
    <w:rsid w:val="005C4E39"/>
    <w:rsid w:val="005D7F8D"/>
    <w:rsid w:val="005E41B7"/>
    <w:rsid w:val="005E569C"/>
    <w:rsid w:val="006010D9"/>
    <w:rsid w:val="0060368F"/>
    <w:rsid w:val="0060459F"/>
    <w:rsid w:val="0060779F"/>
    <w:rsid w:val="006165EA"/>
    <w:rsid w:val="00635A5F"/>
    <w:rsid w:val="006420D9"/>
    <w:rsid w:val="006450B3"/>
    <w:rsid w:val="00650002"/>
    <w:rsid w:val="006536DE"/>
    <w:rsid w:val="00654692"/>
    <w:rsid w:val="0065543A"/>
    <w:rsid w:val="00663329"/>
    <w:rsid w:val="00667B4C"/>
    <w:rsid w:val="0067707C"/>
    <w:rsid w:val="0069096B"/>
    <w:rsid w:val="00693B16"/>
    <w:rsid w:val="006A26D4"/>
    <w:rsid w:val="006A3C35"/>
    <w:rsid w:val="006A6DA6"/>
    <w:rsid w:val="006C50BB"/>
    <w:rsid w:val="006D3057"/>
    <w:rsid w:val="006E16F9"/>
    <w:rsid w:val="006E4173"/>
    <w:rsid w:val="006F0B7B"/>
    <w:rsid w:val="006F3449"/>
    <w:rsid w:val="00716223"/>
    <w:rsid w:val="00723CA3"/>
    <w:rsid w:val="007331C5"/>
    <w:rsid w:val="007378B4"/>
    <w:rsid w:val="007404DD"/>
    <w:rsid w:val="00744E54"/>
    <w:rsid w:val="007603E8"/>
    <w:rsid w:val="007609C6"/>
    <w:rsid w:val="00763140"/>
    <w:rsid w:val="0076396E"/>
    <w:rsid w:val="0076452B"/>
    <w:rsid w:val="00765201"/>
    <w:rsid w:val="00766308"/>
    <w:rsid w:val="00774C0B"/>
    <w:rsid w:val="007961A2"/>
    <w:rsid w:val="0079661F"/>
    <w:rsid w:val="007A46A4"/>
    <w:rsid w:val="007B6CFB"/>
    <w:rsid w:val="007C22E1"/>
    <w:rsid w:val="007C2688"/>
    <w:rsid w:val="007C5B16"/>
    <w:rsid w:val="007D4936"/>
    <w:rsid w:val="007D6F56"/>
    <w:rsid w:val="008150C9"/>
    <w:rsid w:val="00815399"/>
    <w:rsid w:val="0081614B"/>
    <w:rsid w:val="00816355"/>
    <w:rsid w:val="00826225"/>
    <w:rsid w:val="00846590"/>
    <w:rsid w:val="008512DB"/>
    <w:rsid w:val="008568F1"/>
    <w:rsid w:val="00866198"/>
    <w:rsid w:val="00866EF1"/>
    <w:rsid w:val="00867B01"/>
    <w:rsid w:val="008756CB"/>
    <w:rsid w:val="00875C04"/>
    <w:rsid w:val="00875CCB"/>
    <w:rsid w:val="00893143"/>
    <w:rsid w:val="00894DEB"/>
    <w:rsid w:val="008B0341"/>
    <w:rsid w:val="008B0B1D"/>
    <w:rsid w:val="008B5489"/>
    <w:rsid w:val="008B5EC9"/>
    <w:rsid w:val="008C5E76"/>
    <w:rsid w:val="008E2B86"/>
    <w:rsid w:val="008E675B"/>
    <w:rsid w:val="008F6281"/>
    <w:rsid w:val="00916CDB"/>
    <w:rsid w:val="009175CC"/>
    <w:rsid w:val="009402A2"/>
    <w:rsid w:val="00941E7E"/>
    <w:rsid w:val="00942C14"/>
    <w:rsid w:val="00952FAE"/>
    <w:rsid w:val="00953A2D"/>
    <w:rsid w:val="009741B7"/>
    <w:rsid w:val="009817EA"/>
    <w:rsid w:val="009849C2"/>
    <w:rsid w:val="00997DAF"/>
    <w:rsid w:val="009A5675"/>
    <w:rsid w:val="009A79FB"/>
    <w:rsid w:val="009B5878"/>
    <w:rsid w:val="009C32DF"/>
    <w:rsid w:val="009E2434"/>
    <w:rsid w:val="009E4DE7"/>
    <w:rsid w:val="009E760C"/>
    <w:rsid w:val="00A15A44"/>
    <w:rsid w:val="00A23653"/>
    <w:rsid w:val="00A301C1"/>
    <w:rsid w:val="00A430A8"/>
    <w:rsid w:val="00A50553"/>
    <w:rsid w:val="00A53F64"/>
    <w:rsid w:val="00A63DCD"/>
    <w:rsid w:val="00A65BB1"/>
    <w:rsid w:val="00A727A3"/>
    <w:rsid w:val="00A82980"/>
    <w:rsid w:val="00A86F5C"/>
    <w:rsid w:val="00A87E40"/>
    <w:rsid w:val="00A93FE2"/>
    <w:rsid w:val="00AB20A6"/>
    <w:rsid w:val="00AB51C4"/>
    <w:rsid w:val="00AB5B66"/>
    <w:rsid w:val="00AC0953"/>
    <w:rsid w:val="00AC2A73"/>
    <w:rsid w:val="00AC37A8"/>
    <w:rsid w:val="00AC5824"/>
    <w:rsid w:val="00AD6446"/>
    <w:rsid w:val="00AE55F1"/>
    <w:rsid w:val="00AE6629"/>
    <w:rsid w:val="00AE7731"/>
    <w:rsid w:val="00AF078E"/>
    <w:rsid w:val="00AF3FC4"/>
    <w:rsid w:val="00AF4B96"/>
    <w:rsid w:val="00B034AA"/>
    <w:rsid w:val="00B15B6C"/>
    <w:rsid w:val="00B22272"/>
    <w:rsid w:val="00B25C3C"/>
    <w:rsid w:val="00B26477"/>
    <w:rsid w:val="00B2693B"/>
    <w:rsid w:val="00B33D98"/>
    <w:rsid w:val="00B34746"/>
    <w:rsid w:val="00B44318"/>
    <w:rsid w:val="00B60B48"/>
    <w:rsid w:val="00B63BA1"/>
    <w:rsid w:val="00B6735C"/>
    <w:rsid w:val="00B76F37"/>
    <w:rsid w:val="00B92C72"/>
    <w:rsid w:val="00BB3A4B"/>
    <w:rsid w:val="00BB5D07"/>
    <w:rsid w:val="00BB7F64"/>
    <w:rsid w:val="00BE2079"/>
    <w:rsid w:val="00BE3375"/>
    <w:rsid w:val="00BF45DE"/>
    <w:rsid w:val="00BF797B"/>
    <w:rsid w:val="00C03F51"/>
    <w:rsid w:val="00C076A6"/>
    <w:rsid w:val="00C11614"/>
    <w:rsid w:val="00C1209C"/>
    <w:rsid w:val="00C159E7"/>
    <w:rsid w:val="00C271DC"/>
    <w:rsid w:val="00C30157"/>
    <w:rsid w:val="00C43C09"/>
    <w:rsid w:val="00C501CD"/>
    <w:rsid w:val="00C5274C"/>
    <w:rsid w:val="00C54BA3"/>
    <w:rsid w:val="00C629F1"/>
    <w:rsid w:val="00C7221F"/>
    <w:rsid w:val="00C90D5D"/>
    <w:rsid w:val="00CA26AE"/>
    <w:rsid w:val="00CB3E9D"/>
    <w:rsid w:val="00CB7C4C"/>
    <w:rsid w:val="00CC340C"/>
    <w:rsid w:val="00CC44CF"/>
    <w:rsid w:val="00CF7B61"/>
    <w:rsid w:val="00CF7E3E"/>
    <w:rsid w:val="00D01658"/>
    <w:rsid w:val="00D20855"/>
    <w:rsid w:val="00D379FB"/>
    <w:rsid w:val="00D4046F"/>
    <w:rsid w:val="00D44A19"/>
    <w:rsid w:val="00D55075"/>
    <w:rsid w:val="00D6090C"/>
    <w:rsid w:val="00D75FBE"/>
    <w:rsid w:val="00D91131"/>
    <w:rsid w:val="00DA47D6"/>
    <w:rsid w:val="00DB663B"/>
    <w:rsid w:val="00DC27CC"/>
    <w:rsid w:val="00DC30CC"/>
    <w:rsid w:val="00DC3A6C"/>
    <w:rsid w:val="00DC3E5B"/>
    <w:rsid w:val="00DC47CD"/>
    <w:rsid w:val="00DD1C9A"/>
    <w:rsid w:val="00DD496A"/>
    <w:rsid w:val="00DD5981"/>
    <w:rsid w:val="00DD68BB"/>
    <w:rsid w:val="00DE190D"/>
    <w:rsid w:val="00DF26EC"/>
    <w:rsid w:val="00E250AF"/>
    <w:rsid w:val="00E342E2"/>
    <w:rsid w:val="00E350D9"/>
    <w:rsid w:val="00E4311C"/>
    <w:rsid w:val="00E620A3"/>
    <w:rsid w:val="00E80B16"/>
    <w:rsid w:val="00E93AFE"/>
    <w:rsid w:val="00E95A33"/>
    <w:rsid w:val="00E96876"/>
    <w:rsid w:val="00EA207B"/>
    <w:rsid w:val="00EA3218"/>
    <w:rsid w:val="00EA33F7"/>
    <w:rsid w:val="00EC6EAB"/>
    <w:rsid w:val="00ED0019"/>
    <w:rsid w:val="00ED449B"/>
    <w:rsid w:val="00EF00A6"/>
    <w:rsid w:val="00EF2222"/>
    <w:rsid w:val="00EF770F"/>
    <w:rsid w:val="00F05ABA"/>
    <w:rsid w:val="00F07C21"/>
    <w:rsid w:val="00F21B54"/>
    <w:rsid w:val="00F31227"/>
    <w:rsid w:val="00F41CC0"/>
    <w:rsid w:val="00F654E4"/>
    <w:rsid w:val="00F70235"/>
    <w:rsid w:val="00F844F5"/>
    <w:rsid w:val="00F852B9"/>
    <w:rsid w:val="00F853F3"/>
    <w:rsid w:val="00F9396D"/>
    <w:rsid w:val="00FA334A"/>
    <w:rsid w:val="00FA4957"/>
    <w:rsid w:val="00FA6A3B"/>
    <w:rsid w:val="00FA7DAD"/>
    <w:rsid w:val="00FB0E35"/>
    <w:rsid w:val="00FD284F"/>
    <w:rsid w:val="00FD3845"/>
    <w:rsid w:val="00FD750E"/>
    <w:rsid w:val="00FF5123"/>
    <w:rsid w:val="00FF73F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DDF"/>
    <w:rPr>
      <w:lang w:val="ro-RO"/>
    </w:rPr>
  </w:style>
  <w:style w:type="paragraph" w:styleId="Heading1">
    <w:name w:val="heading 1"/>
    <w:basedOn w:val="Normal"/>
    <w:next w:val="Normal"/>
    <w:link w:val="Heading1Char"/>
    <w:qFormat/>
    <w:rsid w:val="005921FD"/>
    <w:pPr>
      <w:keepNext/>
      <w:spacing w:after="0" w:line="240" w:lineRule="auto"/>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qFormat/>
    <w:rsid w:val="005921FD"/>
    <w:pPr>
      <w:keepNext/>
      <w:spacing w:after="0" w:line="240" w:lineRule="auto"/>
      <w:ind w:left="1440"/>
      <w:jc w:val="center"/>
      <w:outlineLvl w:val="1"/>
    </w:pPr>
    <w:rPr>
      <w:rFonts w:ascii="Times New Roman" w:eastAsia="Times New Roman" w:hAnsi="Times New Roman" w:cs="Times New Roman"/>
      <w:i/>
      <w:sz w:val="20"/>
      <w:szCs w:val="24"/>
    </w:rPr>
  </w:style>
  <w:style w:type="paragraph" w:styleId="Heading3">
    <w:name w:val="heading 3"/>
    <w:basedOn w:val="Normal"/>
    <w:next w:val="Normal"/>
    <w:link w:val="Heading3Char"/>
    <w:uiPriority w:val="9"/>
    <w:semiHidden/>
    <w:unhideWhenUsed/>
    <w:qFormat/>
    <w:rsid w:val="00CB7C4C"/>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21FD"/>
    <w:rPr>
      <w:rFonts w:ascii="Times New Roman" w:eastAsia="Times New Roman" w:hAnsi="Times New Roman" w:cs="Times New Roman"/>
      <w:sz w:val="28"/>
      <w:szCs w:val="24"/>
      <w:lang w:val="ro-RO"/>
    </w:rPr>
  </w:style>
  <w:style w:type="character" w:customStyle="1" w:styleId="Heading2Char">
    <w:name w:val="Heading 2 Char"/>
    <w:basedOn w:val="DefaultParagraphFont"/>
    <w:link w:val="Heading2"/>
    <w:rsid w:val="005921FD"/>
    <w:rPr>
      <w:rFonts w:ascii="Times New Roman" w:eastAsia="Times New Roman" w:hAnsi="Times New Roman" w:cs="Times New Roman"/>
      <w:i/>
      <w:sz w:val="20"/>
      <w:szCs w:val="24"/>
      <w:lang w:val="ro-RO"/>
    </w:rPr>
  </w:style>
  <w:style w:type="paragraph" w:styleId="Caption">
    <w:name w:val="caption"/>
    <w:basedOn w:val="Normal"/>
    <w:next w:val="Normal"/>
    <w:qFormat/>
    <w:rsid w:val="005921FD"/>
    <w:pPr>
      <w:spacing w:after="0" w:line="240" w:lineRule="auto"/>
      <w:jc w:val="center"/>
    </w:pPr>
    <w:rPr>
      <w:rFonts w:ascii="Arial Narrow" w:eastAsia="Times New Roman" w:hAnsi="Arial Narrow" w:cs="Times New Roman"/>
      <w:b/>
      <w:sz w:val="28"/>
      <w:szCs w:val="24"/>
    </w:rPr>
  </w:style>
  <w:style w:type="character" w:styleId="Hyperlink">
    <w:name w:val="Hyperlink"/>
    <w:uiPriority w:val="99"/>
    <w:qFormat/>
    <w:rsid w:val="005921FD"/>
    <w:rPr>
      <w:color w:val="0000FF"/>
      <w:u w:val="single"/>
    </w:rPr>
  </w:style>
  <w:style w:type="paragraph" w:styleId="BalloonText">
    <w:name w:val="Balloon Text"/>
    <w:basedOn w:val="Normal"/>
    <w:link w:val="BalloonTextChar"/>
    <w:uiPriority w:val="99"/>
    <w:semiHidden/>
    <w:unhideWhenUsed/>
    <w:rsid w:val="00DC30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0CC"/>
    <w:rPr>
      <w:rFonts w:ascii="Tahoma" w:hAnsi="Tahoma" w:cs="Tahoma"/>
      <w:sz w:val="16"/>
      <w:szCs w:val="16"/>
      <w:lang w:val="ro-RO"/>
    </w:rPr>
  </w:style>
  <w:style w:type="paragraph" w:styleId="NormalWeb">
    <w:name w:val="Normal (Web)"/>
    <w:basedOn w:val="Normal"/>
    <w:uiPriority w:val="99"/>
    <w:semiHidden/>
    <w:unhideWhenUsed/>
    <w:rsid w:val="0089314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CB7C4C"/>
    <w:rPr>
      <w:rFonts w:asciiTheme="majorHAnsi" w:eastAsiaTheme="majorEastAsia" w:hAnsiTheme="majorHAnsi" w:cstheme="majorBidi"/>
      <w:b/>
      <w:bCs/>
      <w:color w:val="4472C4" w:themeColor="accent1"/>
      <w:lang w:val="ro-RO"/>
    </w:rPr>
  </w:style>
  <w:style w:type="paragraph" w:customStyle="1" w:styleId="Normal1">
    <w:name w:val="Normal1"/>
    <w:rsid w:val="00CB7C4C"/>
    <w:pPr>
      <w:spacing w:after="0" w:line="240" w:lineRule="auto"/>
    </w:pPr>
    <w:rPr>
      <w:rFonts w:ascii="Times New Roman" w:eastAsia="Times New Roman" w:hAnsi="Times New Roman" w:cs="Times New Roman"/>
      <w:sz w:val="24"/>
      <w:szCs w:val="24"/>
    </w:rPr>
  </w:style>
  <w:style w:type="character" w:customStyle="1" w:styleId="Heading10">
    <w:name w:val="Heading #1_"/>
    <w:basedOn w:val="DefaultParagraphFont"/>
    <w:link w:val="Heading11"/>
    <w:rsid w:val="00CB7C4C"/>
    <w:rPr>
      <w:b/>
      <w:bCs/>
      <w:shd w:val="clear" w:color="auto" w:fill="FFFFFF"/>
    </w:rPr>
  </w:style>
  <w:style w:type="character" w:customStyle="1" w:styleId="Bodytext3Bold">
    <w:name w:val="Body text (3) + Bold"/>
    <w:basedOn w:val="DefaultParagraphFont"/>
    <w:rsid w:val="00CB7C4C"/>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3">
    <w:name w:val="Body text (3)"/>
    <w:basedOn w:val="DefaultParagraphFont"/>
    <w:rsid w:val="00CB7C4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310pt">
    <w:name w:val="Body text (3) + 10 pt"/>
    <w:basedOn w:val="DefaultParagraphFont"/>
    <w:rsid w:val="00CB7C4C"/>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paragraph" w:customStyle="1" w:styleId="Heading11">
    <w:name w:val="Heading #1"/>
    <w:basedOn w:val="Normal"/>
    <w:link w:val="Heading10"/>
    <w:rsid w:val="00CB7C4C"/>
    <w:pPr>
      <w:widowControl w:val="0"/>
      <w:shd w:val="clear" w:color="auto" w:fill="FFFFFF"/>
      <w:spacing w:after="0" w:line="269" w:lineRule="exact"/>
      <w:jc w:val="center"/>
      <w:outlineLvl w:val="0"/>
    </w:pPr>
    <w:rPr>
      <w:b/>
      <w:bCs/>
      <w:lang w:val="en-US"/>
    </w:rPr>
  </w:style>
  <w:style w:type="paragraph" w:styleId="ListParagraph">
    <w:name w:val="List Paragraph"/>
    <w:basedOn w:val="Normal"/>
    <w:uiPriority w:val="34"/>
    <w:qFormat/>
    <w:rsid w:val="00CB7C4C"/>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u-visually-hidden">
    <w:name w:val="u-visually-hidden"/>
    <w:basedOn w:val="DefaultParagraphFont"/>
    <w:rsid w:val="00AB51C4"/>
  </w:style>
  <w:style w:type="character" w:styleId="Emphasis">
    <w:name w:val="Emphasis"/>
    <w:basedOn w:val="DefaultParagraphFont"/>
    <w:uiPriority w:val="20"/>
    <w:qFormat/>
    <w:rsid w:val="000D2FA2"/>
    <w:rPr>
      <w:i/>
      <w:iCs/>
    </w:rPr>
  </w:style>
  <w:style w:type="table" w:styleId="TableGrid">
    <w:name w:val="Table Grid"/>
    <w:basedOn w:val="TableNormal"/>
    <w:uiPriority w:val="59"/>
    <w:rsid w:val="00F05A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6C50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C50BB"/>
    <w:rPr>
      <w:lang w:val="ro-RO"/>
    </w:rPr>
  </w:style>
  <w:style w:type="paragraph" w:styleId="Footer">
    <w:name w:val="footer"/>
    <w:basedOn w:val="Normal"/>
    <w:link w:val="FooterChar"/>
    <w:uiPriority w:val="99"/>
    <w:unhideWhenUsed/>
    <w:rsid w:val="006C50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50BB"/>
    <w:rPr>
      <w:lang w:val="ro-RO"/>
    </w:rPr>
  </w:style>
  <w:style w:type="character" w:customStyle="1" w:styleId="UnresolvedMention">
    <w:name w:val="Unresolved Mention"/>
    <w:basedOn w:val="DefaultParagraphFont"/>
    <w:uiPriority w:val="99"/>
    <w:semiHidden/>
    <w:unhideWhenUsed/>
    <w:rsid w:val="006C50BB"/>
    <w:rPr>
      <w:color w:val="605E5C"/>
      <w:shd w:val="clear" w:color="auto" w:fill="E1DFDD"/>
    </w:rPr>
  </w:style>
  <w:style w:type="paragraph" w:styleId="NoSpacing">
    <w:name w:val="No Spacing"/>
    <w:uiPriority w:val="1"/>
    <w:qFormat/>
    <w:rsid w:val="003E1C48"/>
    <w:pPr>
      <w:spacing w:after="0" w:line="240" w:lineRule="auto"/>
    </w:pPr>
  </w:style>
  <w:style w:type="character" w:customStyle="1" w:styleId="slit">
    <w:name w:val="s_lit"/>
    <w:basedOn w:val="DefaultParagraphFont"/>
    <w:rsid w:val="00B2693B"/>
  </w:style>
  <w:style w:type="character" w:customStyle="1" w:styleId="slitbdy">
    <w:name w:val="s_lit_bdy"/>
    <w:basedOn w:val="DefaultParagraphFont"/>
    <w:rsid w:val="00B2693B"/>
  </w:style>
  <w:style w:type="character" w:customStyle="1" w:styleId="slgi">
    <w:name w:val="s_lgi"/>
    <w:basedOn w:val="DefaultParagraphFont"/>
    <w:rsid w:val="00B2693B"/>
  </w:style>
  <w:style w:type="character" w:customStyle="1" w:styleId="slitttl">
    <w:name w:val="s_lit_ttl"/>
    <w:basedOn w:val="DefaultParagraphFont"/>
    <w:rsid w:val="00B2693B"/>
  </w:style>
  <w:style w:type="paragraph" w:customStyle="1" w:styleId="Style5">
    <w:name w:val="Style5"/>
    <w:basedOn w:val="Normal"/>
    <w:rsid w:val="006D3057"/>
    <w:pPr>
      <w:widowControl w:val="0"/>
      <w:autoSpaceDE w:val="0"/>
      <w:autoSpaceDN w:val="0"/>
      <w:adjustRightInd w:val="0"/>
      <w:spacing w:after="0" w:line="216" w:lineRule="exact"/>
      <w:ind w:hanging="324"/>
    </w:pPr>
    <w:rPr>
      <w:rFonts w:ascii="Times New Roman" w:eastAsia="Times New Roman" w:hAnsi="Times New Roman" w:cs="Times New Roman"/>
      <w:sz w:val="24"/>
      <w:szCs w:val="24"/>
      <w:lang w:eastAsia="ro-RO"/>
    </w:rPr>
  </w:style>
  <w:style w:type="character" w:customStyle="1" w:styleId="FontStyle11">
    <w:name w:val="Font Style11"/>
    <w:rsid w:val="006D3057"/>
    <w:rPr>
      <w:rFonts w:ascii="Times New Roman" w:hAnsi="Times New Roman" w:cs="Times New Roman"/>
      <w:sz w:val="20"/>
      <w:szCs w:val="20"/>
    </w:rPr>
  </w:style>
  <w:style w:type="character" w:customStyle="1" w:styleId="FontStyle12">
    <w:name w:val="Font Style12"/>
    <w:rsid w:val="006D3057"/>
    <w:rPr>
      <w:rFonts w:ascii="Times New Roman" w:hAnsi="Times New Roman" w:cs="Times New Roman"/>
      <w:sz w:val="18"/>
      <w:szCs w:val="18"/>
    </w:rPr>
  </w:style>
  <w:style w:type="character" w:customStyle="1" w:styleId="Bodytext2">
    <w:name w:val="Body text (2)_"/>
    <w:basedOn w:val="DefaultParagraphFont"/>
    <w:link w:val="Bodytext20"/>
    <w:rsid w:val="001F464A"/>
    <w:rPr>
      <w:rFonts w:ascii="Arial" w:eastAsia="Arial" w:hAnsi="Arial" w:cs="Arial"/>
      <w:sz w:val="58"/>
      <w:szCs w:val="58"/>
      <w:shd w:val="clear" w:color="auto" w:fill="FFFFFF"/>
    </w:rPr>
  </w:style>
  <w:style w:type="character" w:customStyle="1" w:styleId="Bodytext2Exact">
    <w:name w:val="Body text (2) Exact"/>
    <w:basedOn w:val="DefaultParagraphFont"/>
    <w:rsid w:val="001F464A"/>
    <w:rPr>
      <w:rFonts w:ascii="Arial" w:eastAsia="Arial" w:hAnsi="Arial" w:cs="Arial"/>
      <w:b w:val="0"/>
      <w:bCs w:val="0"/>
      <w:i w:val="0"/>
      <w:iCs w:val="0"/>
      <w:smallCaps w:val="0"/>
      <w:strike w:val="0"/>
      <w:sz w:val="58"/>
      <w:szCs w:val="58"/>
      <w:u w:val="none"/>
    </w:rPr>
  </w:style>
  <w:style w:type="paragraph" w:customStyle="1" w:styleId="Bodytext20">
    <w:name w:val="Body text (2)"/>
    <w:basedOn w:val="Normal"/>
    <w:link w:val="Bodytext2"/>
    <w:rsid w:val="001F464A"/>
    <w:pPr>
      <w:widowControl w:val="0"/>
      <w:shd w:val="clear" w:color="auto" w:fill="FFFFFF"/>
      <w:spacing w:after="480" w:line="0" w:lineRule="atLeast"/>
      <w:ind w:hanging="940"/>
    </w:pPr>
    <w:rPr>
      <w:rFonts w:ascii="Arial" w:eastAsia="Arial" w:hAnsi="Arial" w:cs="Arial"/>
      <w:sz w:val="58"/>
      <w:szCs w:val="58"/>
      <w:lang w:val="en-US"/>
    </w:rPr>
  </w:style>
  <w:style w:type="paragraph" w:styleId="BodyTextIndent2">
    <w:name w:val="Body Text Indent 2"/>
    <w:basedOn w:val="Normal"/>
    <w:link w:val="BodyTextIndent2Char"/>
    <w:rsid w:val="009B5878"/>
    <w:pPr>
      <w:spacing w:after="0" w:line="240" w:lineRule="auto"/>
      <w:ind w:left="720"/>
    </w:pPr>
    <w:rPr>
      <w:rFonts w:ascii="Times New Roman" w:eastAsia="Times New Roman" w:hAnsi="Times New Roman" w:cs="Times New Roman"/>
      <w:sz w:val="28"/>
      <w:szCs w:val="24"/>
      <w:lang w:val="en-US"/>
    </w:rPr>
  </w:style>
  <w:style w:type="character" w:customStyle="1" w:styleId="BodyTextIndent2Char">
    <w:name w:val="Body Text Indent 2 Char"/>
    <w:basedOn w:val="DefaultParagraphFont"/>
    <w:link w:val="BodyTextIndent2"/>
    <w:rsid w:val="009B5878"/>
    <w:rPr>
      <w:rFonts w:ascii="Times New Roman" w:eastAsia="Times New Roman" w:hAnsi="Times New Roman" w:cs="Times New Roman"/>
      <w:sz w:val="28"/>
      <w:szCs w:val="24"/>
    </w:rPr>
  </w:style>
  <w:style w:type="paragraph" w:customStyle="1" w:styleId="z1qcye">
    <w:name w:val="z1qcye"/>
    <w:basedOn w:val="Normal"/>
    <w:rsid w:val="009B5878"/>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189413989">
      <w:bodyDiv w:val="1"/>
      <w:marLeft w:val="0"/>
      <w:marRight w:val="0"/>
      <w:marTop w:val="0"/>
      <w:marBottom w:val="0"/>
      <w:divBdr>
        <w:top w:val="none" w:sz="0" w:space="0" w:color="auto"/>
        <w:left w:val="none" w:sz="0" w:space="0" w:color="auto"/>
        <w:bottom w:val="none" w:sz="0" w:space="0" w:color="auto"/>
        <w:right w:val="none" w:sz="0" w:space="0" w:color="auto"/>
      </w:divBdr>
      <w:divsChild>
        <w:div w:id="1814060712">
          <w:marLeft w:val="0"/>
          <w:marRight w:val="0"/>
          <w:marTop w:val="0"/>
          <w:marBottom w:val="0"/>
          <w:divBdr>
            <w:top w:val="none" w:sz="0" w:space="0" w:color="auto"/>
            <w:left w:val="none" w:sz="0" w:space="0" w:color="auto"/>
            <w:bottom w:val="none" w:sz="0" w:space="0" w:color="auto"/>
            <w:right w:val="none" w:sz="0" w:space="0" w:color="auto"/>
          </w:divBdr>
        </w:div>
        <w:div w:id="1750229049">
          <w:marLeft w:val="0"/>
          <w:marRight w:val="0"/>
          <w:marTop w:val="0"/>
          <w:marBottom w:val="0"/>
          <w:divBdr>
            <w:top w:val="none" w:sz="0" w:space="0" w:color="auto"/>
            <w:left w:val="none" w:sz="0" w:space="0" w:color="auto"/>
            <w:bottom w:val="none" w:sz="0" w:space="0" w:color="auto"/>
            <w:right w:val="none" w:sz="0" w:space="0" w:color="auto"/>
          </w:divBdr>
        </w:div>
      </w:divsChild>
    </w:div>
    <w:div w:id="884214681">
      <w:bodyDiv w:val="1"/>
      <w:marLeft w:val="0"/>
      <w:marRight w:val="0"/>
      <w:marTop w:val="0"/>
      <w:marBottom w:val="0"/>
      <w:divBdr>
        <w:top w:val="none" w:sz="0" w:space="0" w:color="auto"/>
        <w:left w:val="none" w:sz="0" w:space="0" w:color="auto"/>
        <w:bottom w:val="none" w:sz="0" w:space="0" w:color="auto"/>
        <w:right w:val="none" w:sz="0" w:space="0" w:color="auto"/>
      </w:divBdr>
      <w:divsChild>
        <w:div w:id="129369328">
          <w:marLeft w:val="0"/>
          <w:marRight w:val="0"/>
          <w:marTop w:val="0"/>
          <w:marBottom w:val="0"/>
          <w:divBdr>
            <w:top w:val="none" w:sz="0" w:space="0" w:color="auto"/>
            <w:left w:val="none" w:sz="0" w:space="0" w:color="auto"/>
            <w:bottom w:val="none" w:sz="0" w:space="0" w:color="auto"/>
            <w:right w:val="none" w:sz="0" w:space="0" w:color="auto"/>
          </w:divBdr>
        </w:div>
        <w:div w:id="1658999578">
          <w:marLeft w:val="0"/>
          <w:marRight w:val="0"/>
          <w:marTop w:val="0"/>
          <w:marBottom w:val="0"/>
          <w:divBdr>
            <w:top w:val="none" w:sz="0" w:space="0" w:color="auto"/>
            <w:left w:val="none" w:sz="0" w:space="0" w:color="auto"/>
            <w:bottom w:val="none" w:sz="0" w:space="0" w:color="auto"/>
            <w:right w:val="none" w:sz="0" w:space="0" w:color="auto"/>
          </w:divBdr>
        </w:div>
      </w:divsChild>
    </w:div>
    <w:div w:id="1250624181">
      <w:bodyDiv w:val="1"/>
      <w:marLeft w:val="0"/>
      <w:marRight w:val="0"/>
      <w:marTop w:val="0"/>
      <w:marBottom w:val="0"/>
      <w:divBdr>
        <w:top w:val="none" w:sz="0" w:space="0" w:color="auto"/>
        <w:left w:val="none" w:sz="0" w:space="0" w:color="auto"/>
        <w:bottom w:val="none" w:sz="0" w:space="0" w:color="auto"/>
        <w:right w:val="none" w:sz="0" w:space="0" w:color="auto"/>
      </w:divBdr>
      <w:divsChild>
        <w:div w:id="787238072">
          <w:marLeft w:val="0"/>
          <w:marRight w:val="0"/>
          <w:marTop w:val="0"/>
          <w:marBottom w:val="0"/>
          <w:divBdr>
            <w:top w:val="none" w:sz="0" w:space="0" w:color="auto"/>
            <w:left w:val="none" w:sz="0" w:space="0" w:color="auto"/>
            <w:bottom w:val="none" w:sz="0" w:space="0" w:color="auto"/>
            <w:right w:val="none" w:sz="0" w:space="0" w:color="auto"/>
          </w:divBdr>
          <w:divsChild>
            <w:div w:id="1723821405">
              <w:marLeft w:val="0"/>
              <w:marRight w:val="0"/>
              <w:marTop w:val="0"/>
              <w:marBottom w:val="0"/>
              <w:divBdr>
                <w:top w:val="none" w:sz="0" w:space="0" w:color="auto"/>
                <w:left w:val="none" w:sz="0" w:space="0" w:color="auto"/>
                <w:bottom w:val="none" w:sz="0" w:space="0" w:color="auto"/>
                <w:right w:val="none" w:sz="0" w:space="0" w:color="auto"/>
              </w:divBdr>
              <w:divsChild>
                <w:div w:id="1580019031">
                  <w:marLeft w:val="0"/>
                  <w:marRight w:val="0"/>
                  <w:marTop w:val="0"/>
                  <w:marBottom w:val="0"/>
                  <w:divBdr>
                    <w:top w:val="none" w:sz="0" w:space="0" w:color="auto"/>
                    <w:left w:val="none" w:sz="0" w:space="0" w:color="auto"/>
                    <w:bottom w:val="none" w:sz="0" w:space="0" w:color="auto"/>
                    <w:right w:val="none" w:sz="0" w:space="0" w:color="auto"/>
                  </w:divBdr>
                  <w:divsChild>
                    <w:div w:id="821043665">
                      <w:marLeft w:val="0"/>
                      <w:marRight w:val="0"/>
                      <w:marTop w:val="0"/>
                      <w:marBottom w:val="0"/>
                      <w:divBdr>
                        <w:top w:val="none" w:sz="0" w:space="0" w:color="auto"/>
                        <w:left w:val="none" w:sz="0" w:space="0" w:color="auto"/>
                        <w:bottom w:val="none" w:sz="0" w:space="0" w:color="auto"/>
                        <w:right w:val="none" w:sz="0" w:space="0" w:color="auto"/>
                      </w:divBdr>
                      <w:divsChild>
                        <w:div w:id="150341337">
                          <w:marLeft w:val="0"/>
                          <w:marRight w:val="0"/>
                          <w:marTop w:val="0"/>
                          <w:marBottom w:val="0"/>
                          <w:divBdr>
                            <w:top w:val="none" w:sz="0" w:space="0" w:color="auto"/>
                            <w:left w:val="none" w:sz="0" w:space="0" w:color="auto"/>
                            <w:bottom w:val="none" w:sz="0" w:space="0" w:color="auto"/>
                            <w:right w:val="none" w:sz="0" w:space="0" w:color="auto"/>
                          </w:divBdr>
                          <w:divsChild>
                            <w:div w:id="696394968">
                              <w:marLeft w:val="0"/>
                              <w:marRight w:val="0"/>
                              <w:marTop w:val="0"/>
                              <w:marBottom w:val="0"/>
                              <w:divBdr>
                                <w:top w:val="none" w:sz="0" w:space="0" w:color="auto"/>
                                <w:left w:val="none" w:sz="0" w:space="0" w:color="auto"/>
                                <w:bottom w:val="none" w:sz="0" w:space="0" w:color="auto"/>
                                <w:right w:val="none" w:sz="0" w:space="0" w:color="auto"/>
                              </w:divBdr>
                              <w:divsChild>
                                <w:div w:id="1477213697">
                                  <w:marLeft w:val="0"/>
                                  <w:marRight w:val="0"/>
                                  <w:marTop w:val="0"/>
                                  <w:marBottom w:val="0"/>
                                  <w:divBdr>
                                    <w:top w:val="none" w:sz="0" w:space="0" w:color="auto"/>
                                    <w:left w:val="none" w:sz="0" w:space="0" w:color="auto"/>
                                    <w:bottom w:val="none" w:sz="0" w:space="0" w:color="auto"/>
                                    <w:right w:val="none" w:sz="0" w:space="0" w:color="auto"/>
                                  </w:divBdr>
                                  <w:divsChild>
                                    <w:div w:id="701398307">
                                      <w:marLeft w:val="0"/>
                                      <w:marRight w:val="0"/>
                                      <w:marTop w:val="0"/>
                                      <w:marBottom w:val="0"/>
                                      <w:divBdr>
                                        <w:top w:val="none" w:sz="0" w:space="0" w:color="auto"/>
                                        <w:left w:val="none" w:sz="0" w:space="0" w:color="auto"/>
                                        <w:bottom w:val="none" w:sz="0" w:space="0" w:color="auto"/>
                                        <w:right w:val="single" w:sz="6" w:space="0" w:color="E0E4E9"/>
                                      </w:divBdr>
                                      <w:divsChild>
                                        <w:div w:id="53241727">
                                          <w:marLeft w:val="0"/>
                                          <w:marRight w:val="0"/>
                                          <w:marTop w:val="0"/>
                                          <w:marBottom w:val="0"/>
                                          <w:divBdr>
                                            <w:top w:val="none" w:sz="0" w:space="0" w:color="auto"/>
                                            <w:left w:val="none" w:sz="0" w:space="0" w:color="auto"/>
                                            <w:bottom w:val="none" w:sz="0" w:space="0" w:color="auto"/>
                                            <w:right w:val="none" w:sz="0" w:space="0" w:color="auto"/>
                                          </w:divBdr>
                                          <w:divsChild>
                                            <w:div w:id="712847256">
                                              <w:marLeft w:val="0"/>
                                              <w:marRight w:val="0"/>
                                              <w:marTop w:val="0"/>
                                              <w:marBottom w:val="0"/>
                                              <w:divBdr>
                                                <w:top w:val="none" w:sz="0" w:space="0" w:color="auto"/>
                                                <w:left w:val="none" w:sz="0" w:space="0" w:color="auto"/>
                                                <w:bottom w:val="none" w:sz="0" w:space="0" w:color="auto"/>
                                                <w:right w:val="none" w:sz="0" w:space="0" w:color="auto"/>
                                              </w:divBdr>
                                              <w:divsChild>
                                                <w:div w:id="382219045">
                                                  <w:marLeft w:val="0"/>
                                                  <w:marRight w:val="0"/>
                                                  <w:marTop w:val="0"/>
                                                  <w:marBottom w:val="0"/>
                                                  <w:divBdr>
                                                    <w:top w:val="none" w:sz="0" w:space="0" w:color="auto"/>
                                                    <w:left w:val="none" w:sz="0" w:space="0" w:color="auto"/>
                                                    <w:bottom w:val="none" w:sz="0" w:space="0" w:color="auto"/>
                                                    <w:right w:val="none" w:sz="0" w:space="0" w:color="auto"/>
                                                  </w:divBdr>
                                                  <w:divsChild>
                                                    <w:div w:id="611665699">
                                                      <w:marLeft w:val="0"/>
                                                      <w:marRight w:val="0"/>
                                                      <w:marTop w:val="0"/>
                                                      <w:marBottom w:val="0"/>
                                                      <w:divBdr>
                                                        <w:top w:val="none" w:sz="0" w:space="0" w:color="auto"/>
                                                        <w:left w:val="none" w:sz="0" w:space="0" w:color="auto"/>
                                                        <w:bottom w:val="none" w:sz="0" w:space="0" w:color="auto"/>
                                                        <w:right w:val="none" w:sz="0" w:space="0" w:color="auto"/>
                                                      </w:divBdr>
                                                      <w:divsChild>
                                                        <w:div w:id="1970160852">
                                                          <w:marLeft w:val="0"/>
                                                          <w:marRight w:val="0"/>
                                                          <w:marTop w:val="0"/>
                                                          <w:marBottom w:val="0"/>
                                                          <w:divBdr>
                                                            <w:top w:val="none" w:sz="0" w:space="0" w:color="auto"/>
                                                            <w:left w:val="none" w:sz="0" w:space="0" w:color="auto"/>
                                                            <w:bottom w:val="none" w:sz="0" w:space="0" w:color="auto"/>
                                                            <w:right w:val="none" w:sz="0" w:space="0" w:color="auto"/>
                                                          </w:divBdr>
                                                          <w:divsChild>
                                                            <w:div w:id="2025087556">
                                                              <w:marLeft w:val="0"/>
                                                              <w:marRight w:val="0"/>
                                                              <w:marTop w:val="0"/>
                                                              <w:marBottom w:val="0"/>
                                                              <w:divBdr>
                                                                <w:top w:val="none" w:sz="0" w:space="0" w:color="auto"/>
                                                                <w:left w:val="none" w:sz="0" w:space="0" w:color="auto"/>
                                                                <w:bottom w:val="none" w:sz="0" w:space="0" w:color="auto"/>
                                                                <w:right w:val="none" w:sz="0" w:space="0" w:color="auto"/>
                                                              </w:divBdr>
                                                              <w:divsChild>
                                                                <w:div w:id="254292888">
                                                                  <w:marLeft w:val="0"/>
                                                                  <w:marRight w:val="0"/>
                                                                  <w:marTop w:val="0"/>
                                                                  <w:marBottom w:val="0"/>
                                                                  <w:divBdr>
                                                                    <w:top w:val="none" w:sz="0" w:space="0" w:color="auto"/>
                                                                    <w:left w:val="none" w:sz="0" w:space="0" w:color="auto"/>
                                                                    <w:bottom w:val="none" w:sz="0" w:space="0" w:color="auto"/>
                                                                    <w:right w:val="none" w:sz="0" w:space="0" w:color="auto"/>
                                                                  </w:divBdr>
                                                                  <w:divsChild>
                                                                    <w:div w:id="793597204">
                                                                      <w:marLeft w:val="0"/>
                                                                      <w:marRight w:val="0"/>
                                                                      <w:marTop w:val="0"/>
                                                                      <w:marBottom w:val="0"/>
                                                                      <w:divBdr>
                                                                        <w:top w:val="none" w:sz="0" w:space="0" w:color="auto"/>
                                                                        <w:left w:val="none" w:sz="0" w:space="0" w:color="auto"/>
                                                                        <w:bottom w:val="none" w:sz="0" w:space="0" w:color="auto"/>
                                                                        <w:right w:val="none" w:sz="0" w:space="0" w:color="auto"/>
                                                                      </w:divBdr>
                                                                      <w:divsChild>
                                                                        <w:div w:id="1516312489">
                                                                          <w:marLeft w:val="0"/>
                                                                          <w:marRight w:val="0"/>
                                                                          <w:marTop w:val="0"/>
                                                                          <w:marBottom w:val="0"/>
                                                                          <w:divBdr>
                                                                            <w:top w:val="none" w:sz="0" w:space="0" w:color="auto"/>
                                                                            <w:left w:val="none" w:sz="0" w:space="0" w:color="auto"/>
                                                                            <w:bottom w:val="none" w:sz="0" w:space="0" w:color="auto"/>
                                                                            <w:right w:val="none" w:sz="0" w:space="0" w:color="auto"/>
                                                                          </w:divBdr>
                                                                          <w:divsChild>
                                                                            <w:div w:id="1547520388">
                                                                              <w:marLeft w:val="0"/>
                                                                              <w:marRight w:val="0"/>
                                                                              <w:marTop w:val="0"/>
                                                                              <w:marBottom w:val="0"/>
                                                                              <w:divBdr>
                                                                                <w:top w:val="single" w:sz="6" w:space="0" w:color="979BA7"/>
                                                                                <w:left w:val="single" w:sz="6" w:space="6" w:color="979BA7"/>
                                                                                <w:bottom w:val="single" w:sz="6" w:space="0" w:color="979BA7"/>
                                                                                <w:right w:val="single" w:sz="6" w:space="15" w:color="979BA7"/>
                                                                              </w:divBdr>
                                                                              <w:divsChild>
                                                                                <w:div w:id="1026254150">
                                                                                  <w:marLeft w:val="0"/>
                                                                                  <w:marRight w:val="0"/>
                                                                                  <w:marTop w:val="0"/>
                                                                                  <w:marBottom w:val="0"/>
                                                                                  <w:divBdr>
                                                                                    <w:top w:val="none" w:sz="0" w:space="0" w:color="auto"/>
                                                                                    <w:left w:val="none" w:sz="0" w:space="0" w:color="auto"/>
                                                                                    <w:bottom w:val="none" w:sz="0" w:space="0" w:color="auto"/>
                                                                                    <w:right w:val="none" w:sz="0" w:space="0" w:color="auto"/>
                                                                                  </w:divBdr>
                                                                                  <w:divsChild>
                                                                                    <w:div w:id="827554005">
                                                                                      <w:marLeft w:val="0"/>
                                                                                      <w:marRight w:val="0"/>
                                                                                      <w:marTop w:val="0"/>
                                                                                      <w:marBottom w:val="0"/>
                                                                                      <w:divBdr>
                                                                                        <w:top w:val="none" w:sz="0" w:space="0" w:color="auto"/>
                                                                                        <w:left w:val="none" w:sz="0" w:space="0" w:color="auto"/>
                                                                                        <w:bottom w:val="none" w:sz="0" w:space="0" w:color="auto"/>
                                                                                        <w:right w:val="none" w:sz="0" w:space="0" w:color="auto"/>
                                                                                      </w:divBdr>
                                                                                      <w:divsChild>
                                                                                        <w:div w:id="1756784682">
                                                                                          <w:marLeft w:val="0"/>
                                                                                          <w:marRight w:val="0"/>
                                                                                          <w:marTop w:val="0"/>
                                                                                          <w:marBottom w:val="0"/>
                                                                                          <w:divBdr>
                                                                                            <w:top w:val="none" w:sz="0" w:space="0" w:color="auto"/>
                                                                                            <w:left w:val="none" w:sz="0" w:space="0" w:color="auto"/>
                                                                                            <w:bottom w:val="none" w:sz="0" w:space="0" w:color="auto"/>
                                                                                            <w:right w:val="none" w:sz="0" w:space="0" w:color="auto"/>
                                                                                          </w:divBdr>
                                                                                          <w:divsChild>
                                                                                            <w:div w:id="742607620">
                                                                                              <w:marLeft w:val="0"/>
                                                                                              <w:marRight w:val="0"/>
                                                                                              <w:marTop w:val="0"/>
                                                                                              <w:marBottom w:val="0"/>
                                                                                              <w:divBdr>
                                                                                                <w:top w:val="none" w:sz="0" w:space="0" w:color="auto"/>
                                                                                                <w:left w:val="none" w:sz="0" w:space="0" w:color="auto"/>
                                                                                                <w:bottom w:val="none" w:sz="0" w:space="0" w:color="auto"/>
                                                                                                <w:right w:val="none" w:sz="0" w:space="0" w:color="auto"/>
                                                                                              </w:divBdr>
                                                                                              <w:divsChild>
                                                                                                <w:div w:id="1405831007">
                                                                                                  <w:marLeft w:val="0"/>
                                                                                                  <w:marRight w:val="0"/>
                                                                                                  <w:marTop w:val="0"/>
                                                                                                  <w:marBottom w:val="0"/>
                                                                                                  <w:divBdr>
                                                                                                    <w:top w:val="none" w:sz="0" w:space="0" w:color="auto"/>
                                                                                                    <w:left w:val="none" w:sz="0" w:space="0" w:color="auto"/>
                                                                                                    <w:bottom w:val="none" w:sz="0" w:space="0" w:color="auto"/>
                                                                                                    <w:right w:val="none" w:sz="0" w:space="0" w:color="auto"/>
                                                                                                  </w:divBdr>
                                                                                                  <w:divsChild>
                                                                                                    <w:div w:id="1906798438">
                                                                                                      <w:marLeft w:val="0"/>
                                                                                                      <w:marRight w:val="0"/>
                                                                                                      <w:marTop w:val="0"/>
                                                                                                      <w:marBottom w:val="0"/>
                                                                                                      <w:divBdr>
                                                                                                        <w:top w:val="none" w:sz="0" w:space="0" w:color="auto"/>
                                                                                                        <w:left w:val="none" w:sz="0" w:space="0" w:color="auto"/>
                                                                                                        <w:bottom w:val="none" w:sz="0" w:space="0" w:color="auto"/>
                                                                                                        <w:right w:val="none" w:sz="0" w:space="0" w:color="auto"/>
                                                                                                      </w:divBdr>
                                                                                                      <w:divsChild>
                                                                                                        <w:div w:id="1180118195">
                                                                                                          <w:marLeft w:val="0"/>
                                                                                                          <w:marRight w:val="0"/>
                                                                                                          <w:marTop w:val="0"/>
                                                                                                          <w:marBottom w:val="0"/>
                                                                                                          <w:divBdr>
                                                                                                            <w:top w:val="none" w:sz="0" w:space="0" w:color="auto"/>
                                                                                                            <w:left w:val="none" w:sz="0" w:space="0" w:color="auto"/>
                                                                                                            <w:bottom w:val="none" w:sz="0" w:space="0" w:color="auto"/>
                                                                                                            <w:right w:val="none" w:sz="0" w:space="0" w:color="auto"/>
                                                                                                          </w:divBdr>
                                                                                                          <w:divsChild>
                                                                                                            <w:div w:id="1229656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2776984">
                                                                                                                  <w:marLeft w:val="0"/>
                                                                                                                  <w:marRight w:val="0"/>
                                                                                                                  <w:marTop w:val="0"/>
                                                                                                                  <w:marBottom w:val="0"/>
                                                                                                                  <w:divBdr>
                                                                                                                    <w:top w:val="none" w:sz="0" w:space="0" w:color="auto"/>
                                                                                                                    <w:left w:val="none" w:sz="0" w:space="0" w:color="auto"/>
                                                                                                                    <w:bottom w:val="none" w:sz="0" w:space="0" w:color="auto"/>
                                                                                                                    <w:right w:val="none" w:sz="0" w:space="0" w:color="auto"/>
                                                                                                                  </w:divBdr>
                                                                                                                  <w:divsChild>
                                                                                                                    <w:div w:id="419563834">
                                                                                                                      <w:marLeft w:val="0"/>
                                                                                                                      <w:marRight w:val="0"/>
                                                                                                                      <w:marTop w:val="0"/>
                                                                                                                      <w:marBottom w:val="0"/>
                                                                                                                      <w:divBdr>
                                                                                                                        <w:top w:val="none" w:sz="0" w:space="0" w:color="auto"/>
                                                                                                                        <w:left w:val="none" w:sz="0" w:space="0" w:color="auto"/>
                                                                                                                        <w:bottom w:val="none" w:sz="0" w:space="0" w:color="auto"/>
                                                                                                                        <w:right w:val="none" w:sz="0" w:space="0" w:color="auto"/>
                                                                                                                      </w:divBdr>
                                                                                                                      <w:divsChild>
                                                                                                                        <w:div w:id="2083408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7534911">
                                                                                                                              <w:marLeft w:val="0"/>
                                                                                                                              <w:marRight w:val="0"/>
                                                                                                                              <w:marTop w:val="0"/>
                                                                                                                              <w:marBottom w:val="0"/>
                                                                                                                              <w:divBdr>
                                                                                                                                <w:top w:val="none" w:sz="0" w:space="0" w:color="auto"/>
                                                                                                                                <w:left w:val="none" w:sz="0" w:space="0" w:color="auto"/>
                                                                                                                                <w:bottom w:val="none" w:sz="0" w:space="0" w:color="auto"/>
                                                                                                                                <w:right w:val="none" w:sz="0" w:space="0" w:color="auto"/>
                                                                                                                              </w:divBdr>
                                                                                                                            </w:div>
                                                                                                                          </w:divsChild>
                                                                                                                        </w:div>
                                                                                                                        <w:div w:id="55781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8737325">
                                                                                                                              <w:marLeft w:val="0"/>
                                                                                                                              <w:marRight w:val="0"/>
                                                                                                                              <w:marTop w:val="0"/>
                                                                                                                              <w:marBottom w:val="0"/>
                                                                                                                              <w:divBdr>
                                                                                                                                <w:top w:val="none" w:sz="0" w:space="0" w:color="auto"/>
                                                                                                                                <w:left w:val="none" w:sz="0" w:space="0" w:color="auto"/>
                                                                                                                                <w:bottom w:val="none" w:sz="0" w:space="0" w:color="auto"/>
                                                                                                                                <w:right w:val="none" w:sz="0" w:space="0" w:color="auto"/>
                                                                                                                              </w:divBdr>
                                                                                                                              <w:divsChild>
                                                                                                                                <w:div w:id="1516310423">
                                                                                                                                  <w:marLeft w:val="0"/>
                                                                                                                                  <w:marRight w:val="0"/>
                                                                                                                                  <w:marTop w:val="0"/>
                                                                                                                                  <w:marBottom w:val="0"/>
                                                                                                                                  <w:divBdr>
                                                                                                                                    <w:top w:val="none" w:sz="0" w:space="0" w:color="auto"/>
                                                                                                                                    <w:left w:val="none" w:sz="0" w:space="0" w:color="auto"/>
                                                                                                                                    <w:bottom w:val="none" w:sz="0" w:space="0" w:color="auto"/>
                                                                                                                                    <w:right w:val="none" w:sz="0" w:space="0" w:color="auto"/>
                                                                                                                                  </w:divBdr>
                                                                                                                                  <w:divsChild>
                                                                                                                                    <w:div w:id="1185361895">
                                                                                                                                      <w:marLeft w:val="0"/>
                                                                                                                                      <w:marRight w:val="0"/>
                                                                                                                                      <w:marTop w:val="0"/>
                                                                                                                                      <w:marBottom w:val="0"/>
                                                                                                                                      <w:divBdr>
                                                                                                                                        <w:top w:val="none" w:sz="0" w:space="0" w:color="auto"/>
                                                                                                                                        <w:left w:val="none" w:sz="0" w:space="0" w:color="auto"/>
                                                                                                                                        <w:bottom w:val="none" w:sz="0" w:space="0" w:color="auto"/>
                                                                                                                                        <w:right w:val="none" w:sz="0" w:space="0" w:color="auto"/>
                                                                                                                                      </w:divBdr>
                                                                                                                                    </w:div>
                                                                                                                                    <w:div w:id="1442798437">
                                                                                                                                      <w:marLeft w:val="0"/>
                                                                                                                                      <w:marRight w:val="0"/>
                                                                                                                                      <w:marTop w:val="0"/>
                                                                                                                                      <w:marBottom w:val="0"/>
                                                                                                                                      <w:divBdr>
                                                                                                                                        <w:top w:val="none" w:sz="0" w:space="0" w:color="auto"/>
                                                                                                                                        <w:left w:val="none" w:sz="0" w:space="0" w:color="auto"/>
                                                                                                                                        <w:bottom w:val="none" w:sz="0" w:space="0" w:color="auto"/>
                                                                                                                                        <w:right w:val="none" w:sz="0" w:space="0" w:color="auto"/>
                                                                                                                                      </w:divBdr>
                                                                                                                                    </w:div>
                                                                                                                                    <w:div w:id="1706709661">
                                                                                                                                      <w:marLeft w:val="0"/>
                                                                                                                                      <w:marRight w:val="0"/>
                                                                                                                                      <w:marTop w:val="0"/>
                                                                                                                                      <w:marBottom w:val="0"/>
                                                                                                                                      <w:divBdr>
                                                                                                                                        <w:top w:val="none" w:sz="0" w:space="0" w:color="auto"/>
                                                                                                                                        <w:left w:val="none" w:sz="0" w:space="0" w:color="auto"/>
                                                                                                                                        <w:bottom w:val="none" w:sz="0" w:space="0" w:color="auto"/>
                                                                                                                                        <w:right w:val="none" w:sz="0" w:space="0" w:color="auto"/>
                                                                                                                                      </w:divBdr>
                                                                                                                                    </w:div>
                                                                                                                                    <w:div w:id="79374318">
                                                                                                                                      <w:marLeft w:val="0"/>
                                                                                                                                      <w:marRight w:val="0"/>
                                                                                                                                      <w:marTop w:val="0"/>
                                                                                                                                      <w:marBottom w:val="0"/>
                                                                                                                                      <w:divBdr>
                                                                                                                                        <w:top w:val="none" w:sz="0" w:space="0" w:color="auto"/>
                                                                                                                                        <w:left w:val="none" w:sz="0" w:space="0" w:color="auto"/>
                                                                                                                                        <w:bottom w:val="none" w:sz="0" w:space="0" w:color="auto"/>
                                                                                                                                        <w:right w:val="none" w:sz="0" w:space="0" w:color="auto"/>
                                                                                                                                      </w:divBdr>
                                                                                                                                    </w:div>
                                                                                                                                    <w:div w:id="1537543722">
                                                                                                                                      <w:marLeft w:val="0"/>
                                                                                                                                      <w:marRight w:val="0"/>
                                                                                                                                      <w:marTop w:val="0"/>
                                                                                                                                      <w:marBottom w:val="0"/>
                                                                                                                                      <w:divBdr>
                                                                                                                                        <w:top w:val="none" w:sz="0" w:space="0" w:color="auto"/>
                                                                                                                                        <w:left w:val="none" w:sz="0" w:space="0" w:color="auto"/>
                                                                                                                                        <w:bottom w:val="none" w:sz="0" w:space="0" w:color="auto"/>
                                                                                                                                        <w:right w:val="none" w:sz="0" w:space="0" w:color="auto"/>
                                                                                                                                      </w:divBdr>
                                                                                                                                    </w:div>
                                                                                                                                    <w:div w:id="1913350293">
                                                                                                                                      <w:marLeft w:val="0"/>
                                                                                                                                      <w:marRight w:val="0"/>
                                                                                                                                      <w:marTop w:val="0"/>
                                                                                                                                      <w:marBottom w:val="0"/>
                                                                                                                                      <w:divBdr>
                                                                                                                                        <w:top w:val="none" w:sz="0" w:space="0" w:color="auto"/>
                                                                                                                                        <w:left w:val="none" w:sz="0" w:space="0" w:color="auto"/>
                                                                                                                                        <w:bottom w:val="none" w:sz="0" w:space="0" w:color="auto"/>
                                                                                                                                        <w:right w:val="none" w:sz="0" w:space="0" w:color="auto"/>
                                                                                                                                      </w:divBdr>
                                                                                                                                    </w:div>
                                                                                                                                    <w:div w:id="1093085828">
                                                                                                                                      <w:marLeft w:val="0"/>
                                                                                                                                      <w:marRight w:val="0"/>
                                                                                                                                      <w:marTop w:val="0"/>
                                                                                                                                      <w:marBottom w:val="0"/>
                                                                                                                                      <w:divBdr>
                                                                                                                                        <w:top w:val="none" w:sz="0" w:space="0" w:color="auto"/>
                                                                                                                                        <w:left w:val="none" w:sz="0" w:space="0" w:color="auto"/>
                                                                                                                                        <w:bottom w:val="none" w:sz="0" w:space="0" w:color="auto"/>
                                                                                                                                        <w:right w:val="none" w:sz="0" w:space="0" w:color="auto"/>
                                                                                                                                      </w:divBdr>
                                                                                                                                    </w:div>
                                                                                                                                    <w:div w:id="597448000">
                                                                                                                                      <w:marLeft w:val="0"/>
                                                                                                                                      <w:marRight w:val="0"/>
                                                                                                                                      <w:marTop w:val="0"/>
                                                                                                                                      <w:marBottom w:val="0"/>
                                                                                                                                      <w:divBdr>
                                                                                                                                        <w:top w:val="none" w:sz="0" w:space="0" w:color="auto"/>
                                                                                                                                        <w:left w:val="none" w:sz="0" w:space="0" w:color="auto"/>
                                                                                                                                        <w:bottom w:val="none" w:sz="0" w:space="0" w:color="auto"/>
                                                                                                                                        <w:right w:val="none" w:sz="0" w:space="0" w:color="auto"/>
                                                                                                                                      </w:divBdr>
                                                                                                                                    </w:div>
                                                                                                                                    <w:div w:id="317197599">
                                                                                                                                      <w:marLeft w:val="0"/>
                                                                                                                                      <w:marRight w:val="0"/>
                                                                                                                                      <w:marTop w:val="0"/>
                                                                                                                                      <w:marBottom w:val="0"/>
                                                                                                                                      <w:divBdr>
                                                                                                                                        <w:top w:val="none" w:sz="0" w:space="0" w:color="auto"/>
                                                                                                                                        <w:left w:val="none" w:sz="0" w:space="0" w:color="auto"/>
                                                                                                                                        <w:bottom w:val="none" w:sz="0" w:space="0" w:color="auto"/>
                                                                                                                                        <w:right w:val="none" w:sz="0" w:space="0" w:color="auto"/>
                                                                                                                                      </w:divBdr>
                                                                                                                                    </w:div>
                                                                                                                                    <w:div w:id="1924681755">
                                                                                                                                      <w:marLeft w:val="0"/>
                                                                                                                                      <w:marRight w:val="0"/>
                                                                                                                                      <w:marTop w:val="0"/>
                                                                                                                                      <w:marBottom w:val="0"/>
                                                                                                                                      <w:divBdr>
                                                                                                                                        <w:top w:val="none" w:sz="0" w:space="0" w:color="auto"/>
                                                                                                                                        <w:left w:val="none" w:sz="0" w:space="0" w:color="auto"/>
                                                                                                                                        <w:bottom w:val="none" w:sz="0" w:space="0" w:color="auto"/>
                                                                                                                                        <w:right w:val="none" w:sz="0" w:space="0" w:color="auto"/>
                                                                                                                                      </w:divBdr>
                                                                                                                                    </w:div>
                                                                                                                                    <w:div w:id="800654209">
                                                                                                                                      <w:marLeft w:val="0"/>
                                                                                                                                      <w:marRight w:val="0"/>
                                                                                                                                      <w:marTop w:val="0"/>
                                                                                                                                      <w:marBottom w:val="0"/>
                                                                                                                                      <w:divBdr>
                                                                                                                                        <w:top w:val="none" w:sz="0" w:space="0" w:color="auto"/>
                                                                                                                                        <w:left w:val="none" w:sz="0" w:space="0" w:color="auto"/>
                                                                                                                                        <w:bottom w:val="none" w:sz="0" w:space="0" w:color="auto"/>
                                                                                                                                        <w:right w:val="none" w:sz="0" w:space="0" w:color="auto"/>
                                                                                                                                      </w:divBdr>
                                                                                                                                    </w:div>
                                                                                                                                    <w:div w:id="2093231480">
                                                                                                                                      <w:marLeft w:val="0"/>
                                                                                                                                      <w:marRight w:val="0"/>
                                                                                                                                      <w:marTop w:val="0"/>
                                                                                                                                      <w:marBottom w:val="0"/>
                                                                                                                                      <w:divBdr>
                                                                                                                                        <w:top w:val="none" w:sz="0" w:space="0" w:color="auto"/>
                                                                                                                                        <w:left w:val="none" w:sz="0" w:space="0" w:color="auto"/>
                                                                                                                                        <w:bottom w:val="none" w:sz="0" w:space="0" w:color="auto"/>
                                                                                                                                        <w:right w:val="none" w:sz="0" w:space="0" w:color="auto"/>
                                                                                                                                      </w:divBdr>
                                                                                                                                    </w:div>
                                                                                                                                    <w:div w:id="1702124398">
                                                                                                                                      <w:marLeft w:val="0"/>
                                                                                                                                      <w:marRight w:val="0"/>
                                                                                                                                      <w:marTop w:val="0"/>
                                                                                                                                      <w:marBottom w:val="0"/>
                                                                                                                                      <w:divBdr>
                                                                                                                                        <w:top w:val="none" w:sz="0" w:space="0" w:color="auto"/>
                                                                                                                                        <w:left w:val="none" w:sz="0" w:space="0" w:color="auto"/>
                                                                                                                                        <w:bottom w:val="none" w:sz="0" w:space="0" w:color="auto"/>
                                                                                                                                        <w:right w:val="none" w:sz="0" w:space="0" w:color="auto"/>
                                                                                                                                      </w:divBdr>
                                                                                                                                    </w:div>
                                                                                                                                    <w:div w:id="765999543">
                                                                                                                                      <w:marLeft w:val="0"/>
                                                                                                                                      <w:marRight w:val="0"/>
                                                                                                                                      <w:marTop w:val="0"/>
                                                                                                                                      <w:marBottom w:val="0"/>
                                                                                                                                      <w:divBdr>
                                                                                                                                        <w:top w:val="none" w:sz="0" w:space="0" w:color="auto"/>
                                                                                                                                        <w:left w:val="none" w:sz="0" w:space="0" w:color="auto"/>
                                                                                                                                        <w:bottom w:val="none" w:sz="0" w:space="0" w:color="auto"/>
                                                                                                                                        <w:right w:val="none" w:sz="0" w:space="0" w:color="auto"/>
                                                                                                                                      </w:divBdr>
                                                                                                                                    </w:div>
                                                                                                                                    <w:div w:id="1003750528">
                                                                                                                                      <w:marLeft w:val="0"/>
                                                                                                                                      <w:marRight w:val="0"/>
                                                                                                                                      <w:marTop w:val="0"/>
                                                                                                                                      <w:marBottom w:val="0"/>
                                                                                                                                      <w:divBdr>
                                                                                                                                        <w:top w:val="none" w:sz="0" w:space="0" w:color="auto"/>
                                                                                                                                        <w:left w:val="none" w:sz="0" w:space="0" w:color="auto"/>
                                                                                                                                        <w:bottom w:val="none" w:sz="0" w:space="0" w:color="auto"/>
                                                                                                                                        <w:right w:val="none" w:sz="0" w:space="0" w:color="auto"/>
                                                                                                                                      </w:divBdr>
                                                                                                                                    </w:div>
                                                                                                                                    <w:div w:id="960569965">
                                                                                                                                      <w:marLeft w:val="0"/>
                                                                                                                                      <w:marRight w:val="0"/>
                                                                                                                                      <w:marTop w:val="0"/>
                                                                                                                                      <w:marBottom w:val="0"/>
                                                                                                                                      <w:divBdr>
                                                                                                                                        <w:top w:val="none" w:sz="0" w:space="0" w:color="auto"/>
                                                                                                                                        <w:left w:val="none" w:sz="0" w:space="0" w:color="auto"/>
                                                                                                                                        <w:bottom w:val="none" w:sz="0" w:space="0" w:color="auto"/>
                                                                                                                                        <w:right w:val="none" w:sz="0" w:space="0" w:color="auto"/>
                                                                                                                                      </w:divBdr>
                                                                                                                                    </w:div>
                                                                                                                                    <w:div w:id="1267543156">
                                                                                                                                      <w:marLeft w:val="0"/>
                                                                                                                                      <w:marRight w:val="0"/>
                                                                                                                                      <w:marTop w:val="0"/>
                                                                                                                                      <w:marBottom w:val="0"/>
                                                                                                                                      <w:divBdr>
                                                                                                                                        <w:top w:val="none" w:sz="0" w:space="0" w:color="auto"/>
                                                                                                                                        <w:left w:val="none" w:sz="0" w:space="0" w:color="auto"/>
                                                                                                                                        <w:bottom w:val="none" w:sz="0" w:space="0" w:color="auto"/>
                                                                                                                                        <w:right w:val="none" w:sz="0" w:space="0" w:color="auto"/>
                                                                                                                                      </w:divBdr>
                                                                                                                                    </w:div>
                                                                                                                                    <w:div w:id="11491640">
                                                                                                                                      <w:marLeft w:val="0"/>
                                                                                                                                      <w:marRight w:val="0"/>
                                                                                                                                      <w:marTop w:val="0"/>
                                                                                                                                      <w:marBottom w:val="0"/>
                                                                                                                                      <w:divBdr>
                                                                                                                                        <w:top w:val="none" w:sz="0" w:space="0" w:color="auto"/>
                                                                                                                                        <w:left w:val="none" w:sz="0" w:space="0" w:color="auto"/>
                                                                                                                                        <w:bottom w:val="none" w:sz="0" w:space="0" w:color="auto"/>
                                                                                                                                        <w:right w:val="none" w:sz="0" w:space="0" w:color="auto"/>
                                                                                                                                      </w:divBdr>
                                                                                                                                    </w:div>
                                                                                                                                    <w:div w:id="1542745989">
                                                                                                                                      <w:marLeft w:val="0"/>
                                                                                                                                      <w:marRight w:val="0"/>
                                                                                                                                      <w:marTop w:val="0"/>
                                                                                                                                      <w:marBottom w:val="0"/>
                                                                                                                                      <w:divBdr>
                                                                                                                                        <w:top w:val="none" w:sz="0" w:space="0" w:color="auto"/>
                                                                                                                                        <w:left w:val="none" w:sz="0" w:space="0" w:color="auto"/>
                                                                                                                                        <w:bottom w:val="none" w:sz="0" w:space="0" w:color="auto"/>
                                                                                                                                        <w:right w:val="none" w:sz="0" w:space="0" w:color="auto"/>
                                                                                                                                      </w:divBdr>
                                                                                                                                    </w:div>
                                                                                                                                    <w:div w:id="185849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1989535">
      <w:bodyDiv w:val="1"/>
      <w:marLeft w:val="0"/>
      <w:marRight w:val="0"/>
      <w:marTop w:val="0"/>
      <w:marBottom w:val="0"/>
      <w:divBdr>
        <w:top w:val="none" w:sz="0" w:space="0" w:color="auto"/>
        <w:left w:val="none" w:sz="0" w:space="0" w:color="auto"/>
        <w:bottom w:val="none" w:sz="0" w:space="0" w:color="auto"/>
        <w:right w:val="none" w:sz="0" w:space="0" w:color="auto"/>
      </w:divBdr>
    </w:div>
    <w:div w:id="208760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hyperlink" Target="https://legislatie.just.ro/Public/DetaliiDocumentAfis/30591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1519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3241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egislatie.just.ro/Public/DetaliiDocumentAfis/260027" TargetMode="External"/><Relationship Id="rId4" Type="http://schemas.openxmlformats.org/officeDocument/2006/relationships/settings" Target="settings.xml"/><Relationship Id="rId9" Type="http://schemas.openxmlformats.org/officeDocument/2006/relationships/hyperlink" Target="https://legislatie.just.ro/Public/DetaliiDocumentAfis/215198"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uav.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990E2-59B0-48D9-8ABC-C5A790590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6</Pages>
  <Words>2233</Words>
  <Characters>12731</Characters>
  <Application>Microsoft Office Word</Application>
  <DocSecurity>0</DocSecurity>
  <Lines>106</Lines>
  <Paragraphs>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Company>
  <LinksUpToDate>false</LinksUpToDate>
  <CharactersWithSpaces>14935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106</cp:revision>
  <cp:lastPrinted>2023-10-31T07:47:00Z</cp:lastPrinted>
  <dcterms:created xsi:type="dcterms:W3CDTF">2025-01-22T06:32:00Z</dcterms:created>
  <dcterms:modified xsi:type="dcterms:W3CDTF">2026-10-19T11:06:00Z</dcterms:modified>
</cp:coreProperties>
</file>