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5167" w:rsidRDefault="00CC5167" w:rsidP="007C6699">
      <w:pPr>
        <w:suppressAutoHyphens/>
        <w:spacing w:after="0" w:line="240" w:lineRule="auto"/>
        <w:jc w:val="center"/>
        <w:rPr>
          <w:rFonts w:ascii="Times New Roman" w:eastAsia="Times New Roman" w:hAnsi="Times New Roman" w:cs="Times New Roman"/>
          <w:b/>
          <w:sz w:val="24"/>
          <w:szCs w:val="24"/>
          <w:lang w:val="it-IT" w:eastAsia="ar-SA"/>
        </w:rPr>
      </w:pPr>
    </w:p>
    <w:p w:rsidR="007C6699" w:rsidRPr="0045432F" w:rsidRDefault="007C6699" w:rsidP="007C6699">
      <w:pPr>
        <w:suppressAutoHyphens/>
        <w:spacing w:after="0" w:line="240" w:lineRule="auto"/>
        <w:jc w:val="center"/>
        <w:rPr>
          <w:rFonts w:ascii="Times New Roman" w:eastAsia="Times New Roman" w:hAnsi="Times New Roman" w:cs="Times New Roman"/>
          <w:b/>
          <w:sz w:val="24"/>
          <w:szCs w:val="24"/>
          <w:lang w:val="ro-RO" w:eastAsia="ar-SA"/>
        </w:rPr>
      </w:pPr>
      <w:r w:rsidRPr="0045432F">
        <w:rPr>
          <w:rFonts w:ascii="Times New Roman" w:eastAsia="Times New Roman" w:hAnsi="Times New Roman" w:cs="Times New Roman"/>
          <w:b/>
          <w:sz w:val="24"/>
          <w:szCs w:val="24"/>
          <w:lang w:val="it-IT" w:eastAsia="ar-SA"/>
        </w:rPr>
        <w:t>ROMÂNIA</w:t>
      </w:r>
    </w:p>
    <w:p w:rsidR="007C6699" w:rsidRPr="0045432F" w:rsidRDefault="007C6699" w:rsidP="00E933CF">
      <w:pPr>
        <w:suppressAutoHyphens/>
        <w:spacing w:after="0" w:line="240" w:lineRule="auto"/>
        <w:jc w:val="center"/>
        <w:rPr>
          <w:rFonts w:ascii="Times New Roman" w:eastAsia="Times New Roman" w:hAnsi="Times New Roman" w:cs="Times New Roman"/>
          <w:sz w:val="24"/>
          <w:szCs w:val="24"/>
          <w:lang w:val="it-IT" w:eastAsia="ar-SA"/>
        </w:rPr>
      </w:pPr>
      <w:r w:rsidRPr="0045432F">
        <w:rPr>
          <w:rFonts w:ascii="Times New Roman" w:eastAsia="Times New Roman" w:hAnsi="Times New Roman" w:cs="Times New Roman"/>
          <w:sz w:val="24"/>
          <w:szCs w:val="24"/>
          <w:lang w:val="it-IT" w:eastAsia="ar-SA"/>
        </w:rPr>
        <w:t xml:space="preserve">CONSILIUL LOCAL </w:t>
      </w:r>
      <w:r w:rsidR="00E933CF" w:rsidRPr="0045432F">
        <w:rPr>
          <w:rFonts w:ascii="Times New Roman" w:eastAsia="Times New Roman" w:hAnsi="Times New Roman" w:cs="Times New Roman"/>
          <w:sz w:val="24"/>
          <w:szCs w:val="24"/>
          <w:lang w:val="it-IT" w:eastAsia="ar-SA"/>
        </w:rPr>
        <w:t xml:space="preserve">AL MUN. </w:t>
      </w:r>
      <w:r w:rsidRPr="0045432F">
        <w:rPr>
          <w:rFonts w:ascii="Times New Roman" w:eastAsia="Times New Roman" w:hAnsi="Times New Roman" w:cs="Times New Roman"/>
          <w:sz w:val="24"/>
          <w:szCs w:val="24"/>
          <w:lang w:val="it-IT" w:eastAsia="ar-SA"/>
        </w:rPr>
        <w:t>ALEXANDRIA</w:t>
      </w:r>
    </w:p>
    <w:p w:rsidR="007C6699" w:rsidRPr="0045432F" w:rsidRDefault="007C6699" w:rsidP="00E933CF">
      <w:pPr>
        <w:suppressAutoHyphens/>
        <w:spacing w:after="0" w:line="240" w:lineRule="auto"/>
        <w:jc w:val="center"/>
        <w:rPr>
          <w:rFonts w:ascii="Times New Roman" w:eastAsia="Times New Roman" w:hAnsi="Times New Roman" w:cs="Times New Roman"/>
          <w:b/>
          <w:sz w:val="24"/>
          <w:szCs w:val="24"/>
          <w:lang w:val="ro-RO" w:eastAsia="ar-SA"/>
        </w:rPr>
      </w:pPr>
      <w:r w:rsidRPr="0045432F">
        <w:rPr>
          <w:rFonts w:ascii="Times New Roman" w:eastAsia="Times New Roman" w:hAnsi="Times New Roman" w:cs="Times New Roman"/>
          <w:b/>
          <w:sz w:val="24"/>
          <w:szCs w:val="24"/>
          <w:lang w:val="it-IT" w:eastAsia="ar-SA"/>
        </w:rPr>
        <w:t>DIRECŢIA DE ASISTENŢĂ SOCIALĂ ALEXANDRIA</w:t>
      </w:r>
    </w:p>
    <w:p w:rsidR="007C6699" w:rsidRPr="0045432F" w:rsidRDefault="00BC25B7" w:rsidP="00BC25B7">
      <w:pPr>
        <w:suppressAutoHyphens/>
        <w:spacing w:after="0" w:line="240" w:lineRule="auto"/>
        <w:ind w:left="720" w:firstLine="720"/>
        <w:rPr>
          <w:rFonts w:ascii="Times New Roman" w:eastAsia="Times New Roman" w:hAnsi="Times New Roman" w:cs="Times New Roman"/>
          <w:b/>
          <w:bCs/>
          <w:sz w:val="24"/>
          <w:szCs w:val="24"/>
          <w:lang w:val="it-IT" w:eastAsia="ar-SA"/>
        </w:rPr>
      </w:pPr>
      <w:r w:rsidRPr="0045432F">
        <w:rPr>
          <w:rFonts w:ascii="Times New Roman" w:eastAsia="Times New Roman" w:hAnsi="Times New Roman" w:cs="Times New Roman"/>
          <w:sz w:val="24"/>
          <w:szCs w:val="24"/>
          <w:lang w:val="it-IT" w:eastAsia="ar-SA"/>
        </w:rPr>
        <w:t xml:space="preserve">                                        </w:t>
      </w:r>
      <w:r w:rsidR="007C6699" w:rsidRPr="0045432F">
        <w:rPr>
          <w:rFonts w:ascii="Times New Roman" w:eastAsia="Times New Roman" w:hAnsi="Times New Roman" w:cs="Times New Roman"/>
          <w:sz w:val="24"/>
          <w:szCs w:val="24"/>
          <w:lang w:val="it-IT" w:eastAsia="ar-SA"/>
        </w:rPr>
        <w:t>Str. Dunarii nr. 139, Alexandria</w:t>
      </w:r>
    </w:p>
    <w:p w:rsidR="007C6699" w:rsidRPr="0045432F" w:rsidRDefault="007C6699" w:rsidP="00E95B14">
      <w:pPr>
        <w:suppressAutoHyphens/>
        <w:spacing w:after="0" w:line="240" w:lineRule="auto"/>
        <w:ind w:left="720" w:hanging="720"/>
        <w:jc w:val="center"/>
        <w:rPr>
          <w:rFonts w:ascii="Times New Roman" w:eastAsia="Times New Roman" w:hAnsi="Times New Roman" w:cs="Times New Roman"/>
          <w:sz w:val="24"/>
          <w:szCs w:val="24"/>
          <w:lang w:eastAsia="ar-SA"/>
        </w:rPr>
      </w:pPr>
      <w:r w:rsidRPr="0045432F">
        <w:rPr>
          <w:rFonts w:ascii="Times New Roman" w:eastAsia="Times New Roman" w:hAnsi="Times New Roman" w:cs="Times New Roman"/>
          <w:noProof/>
          <w:sz w:val="24"/>
          <w:szCs w:val="24"/>
        </w:rPr>
        <w:drawing>
          <wp:inline distT="0" distB="0" distL="0" distR="0" wp14:anchorId="3DFC2A86" wp14:editId="0DF829EE">
            <wp:extent cx="883151" cy="752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epturilecopiilor_larg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3151" cy="752475"/>
                    </a:xfrm>
                    <a:prstGeom prst="rect">
                      <a:avLst/>
                    </a:prstGeom>
                  </pic:spPr>
                </pic:pic>
              </a:graphicData>
            </a:graphic>
          </wp:inline>
        </w:drawing>
      </w:r>
    </w:p>
    <w:p w:rsidR="00BC25B7" w:rsidRPr="0045432F" w:rsidRDefault="00BC25B7" w:rsidP="007C6699">
      <w:pPr>
        <w:suppressAutoHyphens/>
        <w:autoSpaceDE w:val="0"/>
        <w:spacing w:after="0" w:line="240" w:lineRule="auto"/>
        <w:rPr>
          <w:rFonts w:ascii="Times New Roman" w:eastAsia="Times New Roman" w:hAnsi="Times New Roman" w:cs="Times New Roman"/>
          <w:bCs/>
          <w:sz w:val="24"/>
          <w:szCs w:val="24"/>
          <w:lang w:val="ro-RO" w:eastAsia="en-GB"/>
        </w:rPr>
      </w:pPr>
    </w:p>
    <w:p w:rsidR="00D14B7D" w:rsidRDefault="007C6699" w:rsidP="00D14B7D">
      <w:pPr>
        <w:suppressAutoHyphens/>
        <w:autoSpaceDE w:val="0"/>
        <w:spacing w:after="0" w:line="240" w:lineRule="auto"/>
        <w:jc w:val="center"/>
        <w:rPr>
          <w:rFonts w:ascii="Times New Roman" w:eastAsia="Times New Roman" w:hAnsi="Times New Roman" w:cs="Times New Roman"/>
          <w:b/>
          <w:bCs/>
          <w:sz w:val="24"/>
          <w:szCs w:val="24"/>
          <w:u w:val="single"/>
          <w:lang w:val="en-GB" w:eastAsia="en-GB"/>
        </w:rPr>
      </w:pPr>
      <w:r w:rsidRPr="0045432F">
        <w:rPr>
          <w:rFonts w:ascii="Times New Roman" w:eastAsia="Times New Roman" w:hAnsi="Times New Roman" w:cs="Times New Roman"/>
          <w:b/>
          <w:bCs/>
          <w:sz w:val="24"/>
          <w:szCs w:val="24"/>
          <w:u w:val="single"/>
          <w:lang w:val="ro-RO" w:eastAsia="en-GB"/>
        </w:rPr>
        <w:t xml:space="preserve">Direcţia de Asistenţă Socială </w:t>
      </w:r>
      <w:r w:rsidRPr="0045432F">
        <w:rPr>
          <w:rFonts w:ascii="Times New Roman" w:eastAsia="Times New Roman" w:hAnsi="Times New Roman" w:cs="Times New Roman"/>
          <w:b/>
          <w:bCs/>
          <w:sz w:val="24"/>
          <w:szCs w:val="24"/>
          <w:u w:val="single"/>
          <w:lang w:val="en-GB" w:eastAsia="en-GB"/>
        </w:rPr>
        <w:t>Alexandria</w:t>
      </w:r>
      <w:r w:rsidR="00D14B7D">
        <w:rPr>
          <w:rFonts w:ascii="Times New Roman" w:eastAsia="Times New Roman" w:hAnsi="Times New Roman" w:cs="Times New Roman"/>
          <w:b/>
          <w:bCs/>
          <w:sz w:val="24"/>
          <w:szCs w:val="24"/>
          <w:u w:val="single"/>
          <w:lang w:val="en-GB" w:eastAsia="en-GB"/>
        </w:rPr>
        <w:t xml:space="preserve"> </w:t>
      </w:r>
      <w:r w:rsidRPr="0045432F">
        <w:rPr>
          <w:rFonts w:ascii="Times New Roman" w:eastAsia="Times New Roman" w:hAnsi="Times New Roman" w:cs="Times New Roman"/>
          <w:b/>
          <w:bCs/>
          <w:sz w:val="24"/>
          <w:szCs w:val="24"/>
          <w:u w:val="single"/>
          <w:lang w:val="en-GB" w:eastAsia="en-GB"/>
        </w:rPr>
        <w:t>anunță</w:t>
      </w:r>
      <w:r w:rsidR="00E95B14" w:rsidRPr="0045432F">
        <w:rPr>
          <w:rFonts w:ascii="Times New Roman" w:eastAsia="Times New Roman" w:hAnsi="Times New Roman" w:cs="Times New Roman"/>
          <w:b/>
          <w:bCs/>
          <w:sz w:val="24"/>
          <w:szCs w:val="24"/>
          <w:u w:val="single"/>
          <w:lang w:val="en-GB" w:eastAsia="en-GB"/>
        </w:rPr>
        <w:t xml:space="preserve"> organizarea în</w:t>
      </w:r>
      <w:r w:rsidRPr="0045432F">
        <w:rPr>
          <w:rFonts w:ascii="Times New Roman" w:eastAsia="Times New Roman" w:hAnsi="Times New Roman" w:cs="Times New Roman"/>
          <w:b/>
          <w:bCs/>
          <w:sz w:val="24"/>
          <w:szCs w:val="24"/>
          <w:u w:val="single"/>
          <w:lang w:val="en-GB" w:eastAsia="en-GB"/>
        </w:rPr>
        <w:t xml:space="preserve"> data</w:t>
      </w:r>
      <w:r w:rsidRPr="0045432F">
        <w:rPr>
          <w:rFonts w:ascii="Times New Roman" w:eastAsia="Times New Roman" w:hAnsi="Times New Roman" w:cs="Times New Roman"/>
          <w:b/>
          <w:bCs/>
          <w:sz w:val="24"/>
          <w:szCs w:val="24"/>
          <w:u w:val="single"/>
          <w:lang w:val="ro-RO" w:eastAsia="en-GB"/>
        </w:rPr>
        <w:t xml:space="preserve"> de </w:t>
      </w:r>
      <w:r w:rsidR="00A160FA" w:rsidRPr="004A373E">
        <w:rPr>
          <w:rFonts w:ascii="Times New Roman" w:eastAsia="Times New Roman" w:hAnsi="Times New Roman" w:cs="Times New Roman"/>
          <w:b/>
          <w:bCs/>
          <w:color w:val="000000" w:themeColor="text1"/>
          <w:sz w:val="24"/>
          <w:szCs w:val="24"/>
          <w:u w:val="single"/>
          <w:lang w:val="ro-RO" w:eastAsia="en-GB"/>
        </w:rPr>
        <w:t>09.11.2026</w:t>
      </w:r>
      <w:r w:rsidRPr="004A373E">
        <w:rPr>
          <w:rFonts w:ascii="Times New Roman" w:eastAsia="Times New Roman" w:hAnsi="Times New Roman" w:cs="Times New Roman"/>
          <w:b/>
          <w:bCs/>
          <w:color w:val="000000" w:themeColor="text1"/>
          <w:sz w:val="24"/>
          <w:szCs w:val="24"/>
          <w:u w:val="single"/>
          <w:lang w:val="ro-RO" w:eastAsia="en-GB"/>
        </w:rPr>
        <w:t xml:space="preserve"> </w:t>
      </w:r>
      <w:r w:rsidRPr="0045432F">
        <w:rPr>
          <w:rFonts w:ascii="Times New Roman" w:eastAsia="Times New Roman" w:hAnsi="Times New Roman" w:cs="Times New Roman"/>
          <w:b/>
          <w:bCs/>
          <w:sz w:val="24"/>
          <w:szCs w:val="24"/>
          <w:u w:val="single"/>
          <w:lang w:val="en-GB" w:eastAsia="en-GB"/>
        </w:rPr>
        <w:t xml:space="preserve">ora </w:t>
      </w:r>
      <w:r w:rsidR="00F04E1C">
        <w:rPr>
          <w:rFonts w:ascii="Times New Roman" w:eastAsia="Times New Roman" w:hAnsi="Times New Roman" w:cs="Times New Roman"/>
          <w:b/>
          <w:bCs/>
          <w:sz w:val="24"/>
          <w:szCs w:val="24"/>
          <w:u w:val="single"/>
          <w:lang w:val="en-GB" w:eastAsia="en-GB"/>
        </w:rPr>
        <w:t>10</w:t>
      </w:r>
      <w:r w:rsidRPr="0045432F">
        <w:rPr>
          <w:rFonts w:ascii="Times New Roman" w:eastAsia="Times New Roman" w:hAnsi="Times New Roman" w:cs="Times New Roman"/>
          <w:b/>
          <w:bCs/>
          <w:sz w:val="24"/>
          <w:szCs w:val="24"/>
          <w:u w:val="single"/>
          <w:lang w:val="en-GB" w:eastAsia="en-GB"/>
        </w:rPr>
        <w:t xml:space="preserve">:00 </w:t>
      </w:r>
    </w:p>
    <w:p w:rsidR="00D14B7D" w:rsidRDefault="007C6699" w:rsidP="00D14B7D">
      <w:pPr>
        <w:suppressAutoHyphens/>
        <w:autoSpaceDE w:val="0"/>
        <w:spacing w:after="0" w:line="240" w:lineRule="auto"/>
        <w:jc w:val="center"/>
        <w:rPr>
          <w:rFonts w:ascii="Times New Roman" w:eastAsia="Times New Roman" w:hAnsi="Times New Roman" w:cs="Times New Roman"/>
          <w:b/>
          <w:bCs/>
          <w:sz w:val="24"/>
          <w:szCs w:val="24"/>
          <w:u w:val="single"/>
          <w:lang w:val="ro-RO" w:eastAsia="ar-SA"/>
        </w:rPr>
      </w:pPr>
      <w:r w:rsidRPr="0045432F">
        <w:rPr>
          <w:rFonts w:ascii="Times New Roman" w:eastAsia="Times New Roman" w:hAnsi="Times New Roman" w:cs="Times New Roman"/>
          <w:b/>
          <w:bCs/>
          <w:sz w:val="24"/>
          <w:szCs w:val="24"/>
          <w:u w:val="single"/>
          <w:lang w:val="en-GB" w:eastAsia="en-GB"/>
        </w:rPr>
        <w:t>a concursului de recrutare</w:t>
      </w:r>
      <w:r w:rsidR="00D14B7D">
        <w:rPr>
          <w:rFonts w:ascii="Times New Roman" w:eastAsia="Times New Roman" w:hAnsi="Times New Roman" w:cs="Times New Roman"/>
          <w:b/>
          <w:bCs/>
          <w:sz w:val="24"/>
          <w:szCs w:val="24"/>
          <w:u w:val="single"/>
          <w:lang w:val="en-GB" w:eastAsia="en-GB"/>
        </w:rPr>
        <w:t xml:space="preserve"> </w:t>
      </w:r>
      <w:r w:rsidRPr="0045432F">
        <w:rPr>
          <w:rFonts w:ascii="Times New Roman" w:eastAsia="Times New Roman" w:hAnsi="Times New Roman" w:cs="Times New Roman"/>
          <w:b/>
          <w:bCs/>
          <w:sz w:val="24"/>
          <w:szCs w:val="24"/>
          <w:u w:val="single"/>
          <w:lang w:val="en-GB" w:eastAsia="en-GB"/>
        </w:rPr>
        <w:t xml:space="preserve">pentru </w:t>
      </w:r>
      <w:r w:rsidRPr="0045432F">
        <w:rPr>
          <w:rFonts w:ascii="Times New Roman" w:eastAsia="Times New Roman" w:hAnsi="Times New Roman" w:cs="Times New Roman"/>
          <w:b/>
          <w:bCs/>
          <w:sz w:val="24"/>
          <w:szCs w:val="24"/>
          <w:u w:val="single"/>
          <w:lang w:val="ro-RO" w:eastAsia="ar-SA"/>
        </w:rPr>
        <w:t>ocuparea un</w:t>
      </w:r>
      <w:r w:rsidR="00D41B1D">
        <w:rPr>
          <w:rFonts w:ascii="Times New Roman" w:eastAsia="Times New Roman" w:hAnsi="Times New Roman" w:cs="Times New Roman"/>
          <w:b/>
          <w:bCs/>
          <w:sz w:val="24"/>
          <w:szCs w:val="24"/>
          <w:u w:val="single"/>
          <w:lang w:val="ro-RO" w:eastAsia="ar-SA"/>
        </w:rPr>
        <w:t>ui post contractual de execuţie</w:t>
      </w:r>
      <w:r w:rsidR="00D14B7D">
        <w:rPr>
          <w:rFonts w:ascii="Times New Roman" w:eastAsia="Times New Roman" w:hAnsi="Times New Roman" w:cs="Times New Roman"/>
          <w:b/>
          <w:bCs/>
          <w:sz w:val="24"/>
          <w:szCs w:val="24"/>
          <w:u w:val="single"/>
          <w:lang w:val="ro-RO" w:eastAsia="ar-SA"/>
        </w:rPr>
        <w:t xml:space="preserve"> temporar</w:t>
      </w:r>
      <w:r w:rsidR="00F54FBC">
        <w:rPr>
          <w:rFonts w:ascii="Times New Roman" w:eastAsia="Times New Roman" w:hAnsi="Times New Roman" w:cs="Times New Roman"/>
          <w:b/>
          <w:bCs/>
          <w:sz w:val="24"/>
          <w:szCs w:val="24"/>
          <w:u w:val="single"/>
          <w:lang w:val="ro-RO" w:eastAsia="ar-SA"/>
        </w:rPr>
        <w:t xml:space="preserve"> </w:t>
      </w:r>
      <w:r w:rsidRPr="0045432F">
        <w:rPr>
          <w:rFonts w:ascii="Times New Roman" w:eastAsia="Times New Roman" w:hAnsi="Times New Roman" w:cs="Times New Roman"/>
          <w:b/>
          <w:bCs/>
          <w:sz w:val="24"/>
          <w:szCs w:val="24"/>
          <w:u w:val="single"/>
          <w:lang w:val="ro-RO" w:eastAsia="ar-SA"/>
        </w:rPr>
        <w:t xml:space="preserve">vacant de </w:t>
      </w:r>
      <w:r w:rsidR="00D14B7D">
        <w:rPr>
          <w:rFonts w:ascii="Times New Roman" w:eastAsia="Times New Roman" w:hAnsi="Times New Roman" w:cs="Times New Roman"/>
          <w:b/>
          <w:bCs/>
          <w:sz w:val="24"/>
          <w:szCs w:val="24"/>
          <w:u w:val="single"/>
          <w:lang w:val="ro-RO" w:eastAsia="ar-SA"/>
        </w:rPr>
        <w:t>asistent medical</w:t>
      </w:r>
      <w:r w:rsidR="00B41A54">
        <w:rPr>
          <w:rFonts w:ascii="Times New Roman" w:eastAsia="Times New Roman" w:hAnsi="Times New Roman" w:cs="Times New Roman"/>
          <w:b/>
          <w:bCs/>
          <w:sz w:val="24"/>
          <w:szCs w:val="24"/>
          <w:u w:val="single"/>
          <w:lang w:val="ro-RO" w:eastAsia="ar-SA"/>
        </w:rPr>
        <w:t>,</w:t>
      </w:r>
      <w:r w:rsidR="00D41B1D">
        <w:rPr>
          <w:rFonts w:ascii="Times New Roman" w:eastAsia="Times New Roman" w:hAnsi="Times New Roman" w:cs="Times New Roman"/>
          <w:b/>
          <w:bCs/>
          <w:sz w:val="24"/>
          <w:szCs w:val="24"/>
          <w:u w:val="single"/>
          <w:lang w:val="ro-RO" w:eastAsia="ar-SA"/>
        </w:rPr>
        <w:t xml:space="preserve"> </w:t>
      </w:r>
      <w:r w:rsidR="00B12E8C">
        <w:rPr>
          <w:rFonts w:ascii="Times New Roman" w:eastAsia="Times New Roman" w:hAnsi="Times New Roman" w:cs="Times New Roman"/>
          <w:b/>
          <w:bCs/>
          <w:sz w:val="24"/>
          <w:szCs w:val="24"/>
          <w:u w:val="single"/>
          <w:lang w:val="ro-RO" w:eastAsia="ar-SA"/>
        </w:rPr>
        <w:t xml:space="preserve">pe perioadă </w:t>
      </w:r>
      <w:r w:rsidR="004A6AF9" w:rsidRPr="0045432F">
        <w:rPr>
          <w:rFonts w:ascii="Times New Roman" w:eastAsia="Times New Roman" w:hAnsi="Times New Roman" w:cs="Times New Roman"/>
          <w:b/>
          <w:bCs/>
          <w:sz w:val="24"/>
          <w:szCs w:val="24"/>
          <w:u w:val="single"/>
          <w:lang w:val="ro-RO" w:eastAsia="ar-SA"/>
        </w:rPr>
        <w:t>determinată, 8 ore/zi, 40 ore/săptămână,</w:t>
      </w:r>
      <w:r w:rsidR="00380FF1">
        <w:rPr>
          <w:rFonts w:ascii="Times New Roman" w:eastAsia="Times New Roman" w:hAnsi="Times New Roman" w:cs="Times New Roman"/>
          <w:b/>
          <w:bCs/>
          <w:sz w:val="24"/>
          <w:szCs w:val="24"/>
          <w:u w:val="single"/>
          <w:lang w:val="ro-RO" w:eastAsia="ar-SA"/>
        </w:rPr>
        <w:t xml:space="preserve"> </w:t>
      </w:r>
    </w:p>
    <w:p w:rsidR="007C6699" w:rsidRPr="00D14B7D" w:rsidRDefault="007C6699" w:rsidP="00D14B7D">
      <w:pPr>
        <w:suppressAutoHyphens/>
        <w:autoSpaceDE w:val="0"/>
        <w:spacing w:after="0" w:line="240" w:lineRule="auto"/>
        <w:jc w:val="center"/>
        <w:rPr>
          <w:rFonts w:ascii="Times New Roman" w:eastAsia="Times New Roman" w:hAnsi="Times New Roman" w:cs="Times New Roman"/>
          <w:b/>
          <w:bCs/>
          <w:sz w:val="24"/>
          <w:szCs w:val="24"/>
          <w:u w:val="single"/>
          <w:lang w:val="en-GB" w:eastAsia="en-GB"/>
        </w:rPr>
      </w:pPr>
      <w:r w:rsidRPr="0045432F">
        <w:rPr>
          <w:rFonts w:ascii="Times New Roman" w:eastAsia="Times New Roman" w:hAnsi="Times New Roman" w:cs="Times New Roman"/>
          <w:b/>
          <w:bCs/>
          <w:sz w:val="24"/>
          <w:szCs w:val="24"/>
          <w:u w:val="single"/>
          <w:lang w:val="ro-RO" w:eastAsia="ar-SA"/>
        </w:rPr>
        <w:t xml:space="preserve">în cadrul </w:t>
      </w:r>
      <w:r w:rsidR="00E95B14" w:rsidRPr="0045432F">
        <w:rPr>
          <w:rFonts w:ascii="Times New Roman" w:eastAsia="Times New Roman" w:hAnsi="Times New Roman" w:cs="Times New Roman"/>
          <w:b/>
          <w:bCs/>
          <w:sz w:val="24"/>
          <w:szCs w:val="24"/>
          <w:u w:val="single"/>
          <w:lang w:val="ro-RO" w:eastAsia="ar-SA"/>
        </w:rPr>
        <w:t xml:space="preserve">Serviciului </w:t>
      </w:r>
      <w:r w:rsidR="00D14B7D">
        <w:rPr>
          <w:rFonts w:ascii="Times New Roman" w:eastAsia="Times New Roman" w:hAnsi="Times New Roman" w:cs="Times New Roman"/>
          <w:b/>
          <w:bCs/>
          <w:sz w:val="24"/>
          <w:szCs w:val="24"/>
          <w:u w:val="single"/>
          <w:lang w:val="ro-RO" w:eastAsia="ar-SA"/>
        </w:rPr>
        <w:t>Cabinete de Stomatologie Școlară</w:t>
      </w:r>
    </w:p>
    <w:p w:rsidR="007C6699" w:rsidRPr="0045432F" w:rsidRDefault="007C6699" w:rsidP="00D14B7D">
      <w:pPr>
        <w:suppressAutoHyphens/>
        <w:autoSpaceDE w:val="0"/>
        <w:spacing w:after="0" w:line="240" w:lineRule="auto"/>
        <w:jc w:val="center"/>
        <w:rPr>
          <w:rFonts w:ascii="Times New Roman" w:eastAsia="Times New Roman" w:hAnsi="Times New Roman" w:cs="Times New Roman"/>
          <w:b/>
          <w:bCs/>
          <w:iCs/>
          <w:sz w:val="24"/>
          <w:szCs w:val="24"/>
          <w:u w:val="single"/>
          <w:lang w:val="en-GB" w:eastAsia="en-GB"/>
        </w:rPr>
      </w:pPr>
    </w:p>
    <w:p w:rsidR="007C6699" w:rsidRPr="0045432F" w:rsidRDefault="007C6699" w:rsidP="007C6699">
      <w:pPr>
        <w:numPr>
          <w:ilvl w:val="0"/>
          <w:numId w:val="2"/>
        </w:numPr>
        <w:suppressAutoHyphens/>
        <w:spacing w:after="0" w:line="240" w:lineRule="auto"/>
        <w:contextualSpacing/>
        <w:jc w:val="both"/>
        <w:rPr>
          <w:rFonts w:ascii="Times New Roman" w:eastAsia="Times New Roman" w:hAnsi="Times New Roman" w:cs="Times New Roman"/>
          <w:b/>
          <w:sz w:val="24"/>
          <w:szCs w:val="24"/>
          <w:u w:val="single"/>
          <w:lang w:val="ro-RO" w:eastAsia="en-GB"/>
        </w:rPr>
      </w:pPr>
      <w:r w:rsidRPr="0045432F">
        <w:rPr>
          <w:rFonts w:ascii="Times New Roman" w:eastAsia="Times New Roman" w:hAnsi="Times New Roman" w:cs="Times New Roman"/>
          <w:b/>
          <w:sz w:val="24"/>
          <w:szCs w:val="24"/>
          <w:u w:val="single"/>
          <w:lang w:val="ro-RO" w:eastAsia="en-GB"/>
        </w:rPr>
        <w:t>Probe stabilite pentru concurs:</w:t>
      </w:r>
    </w:p>
    <w:p w:rsidR="007C6699" w:rsidRPr="004A373E" w:rsidRDefault="0072366B" w:rsidP="007C6699">
      <w:pPr>
        <w:numPr>
          <w:ilvl w:val="0"/>
          <w:numId w:val="1"/>
        </w:numPr>
        <w:suppressAutoHyphens/>
        <w:spacing w:after="0" w:line="240" w:lineRule="auto"/>
        <w:ind w:right="-648"/>
        <w:contextualSpacing/>
        <w:jc w:val="both"/>
        <w:rPr>
          <w:rFonts w:ascii="Times New Roman" w:eastAsia="Times New Roman" w:hAnsi="Times New Roman" w:cs="Times New Roman"/>
          <w:b/>
          <w:color w:val="000000" w:themeColor="text1"/>
          <w:sz w:val="24"/>
          <w:szCs w:val="24"/>
          <w:lang w:val="ro-RO" w:eastAsia="en-GB"/>
        </w:rPr>
      </w:pPr>
      <w:r w:rsidRPr="004A373E">
        <w:rPr>
          <w:rFonts w:ascii="Times New Roman" w:eastAsia="Times New Roman" w:hAnsi="Times New Roman" w:cs="Times New Roman"/>
          <w:b/>
          <w:color w:val="000000" w:themeColor="text1"/>
          <w:sz w:val="24"/>
          <w:szCs w:val="24"/>
          <w:lang w:val="ro-RO" w:eastAsia="en-GB"/>
        </w:rPr>
        <w:t>2</w:t>
      </w:r>
      <w:r w:rsidR="00A160FA" w:rsidRPr="004A373E">
        <w:rPr>
          <w:rFonts w:ascii="Times New Roman" w:eastAsia="Times New Roman" w:hAnsi="Times New Roman" w:cs="Times New Roman"/>
          <w:b/>
          <w:color w:val="000000" w:themeColor="text1"/>
          <w:sz w:val="24"/>
          <w:szCs w:val="24"/>
          <w:lang w:val="ro-RO" w:eastAsia="en-GB"/>
        </w:rPr>
        <w:t>3</w:t>
      </w:r>
      <w:r w:rsidR="00DE7006" w:rsidRPr="004A373E">
        <w:rPr>
          <w:rFonts w:ascii="Times New Roman" w:eastAsia="Times New Roman" w:hAnsi="Times New Roman" w:cs="Times New Roman"/>
          <w:b/>
          <w:color w:val="000000" w:themeColor="text1"/>
          <w:sz w:val="24"/>
          <w:szCs w:val="24"/>
          <w:lang w:val="ro-RO" w:eastAsia="en-GB"/>
        </w:rPr>
        <w:t>.</w:t>
      </w:r>
      <w:r w:rsidR="00A160FA" w:rsidRPr="004A373E">
        <w:rPr>
          <w:rFonts w:ascii="Times New Roman" w:eastAsia="Times New Roman" w:hAnsi="Times New Roman" w:cs="Times New Roman"/>
          <w:b/>
          <w:color w:val="000000" w:themeColor="text1"/>
          <w:sz w:val="24"/>
          <w:szCs w:val="24"/>
          <w:lang w:val="ro-RO" w:eastAsia="en-GB"/>
        </w:rPr>
        <w:t>10</w:t>
      </w:r>
      <w:r w:rsidR="00DE7006" w:rsidRPr="004A373E">
        <w:rPr>
          <w:rFonts w:ascii="Times New Roman" w:eastAsia="Times New Roman" w:hAnsi="Times New Roman" w:cs="Times New Roman"/>
          <w:b/>
          <w:color w:val="000000" w:themeColor="text1"/>
          <w:sz w:val="24"/>
          <w:szCs w:val="24"/>
          <w:lang w:val="ro-RO" w:eastAsia="en-GB"/>
        </w:rPr>
        <w:t>-</w:t>
      </w:r>
      <w:r w:rsidR="00A160FA" w:rsidRPr="004A373E">
        <w:rPr>
          <w:rFonts w:ascii="Times New Roman" w:eastAsia="Times New Roman" w:hAnsi="Times New Roman" w:cs="Times New Roman"/>
          <w:b/>
          <w:color w:val="000000" w:themeColor="text1"/>
          <w:sz w:val="24"/>
          <w:szCs w:val="24"/>
          <w:lang w:val="ro-RO" w:eastAsia="en-GB"/>
        </w:rPr>
        <w:t>29</w:t>
      </w:r>
      <w:r w:rsidRPr="004A373E">
        <w:rPr>
          <w:rFonts w:ascii="Times New Roman" w:eastAsia="Times New Roman" w:hAnsi="Times New Roman" w:cs="Times New Roman"/>
          <w:b/>
          <w:color w:val="000000" w:themeColor="text1"/>
          <w:sz w:val="24"/>
          <w:szCs w:val="24"/>
          <w:lang w:val="ro-RO" w:eastAsia="en-GB"/>
        </w:rPr>
        <w:t>.10</w:t>
      </w:r>
      <w:r w:rsidR="00DE7006" w:rsidRPr="004A373E">
        <w:rPr>
          <w:rFonts w:ascii="Times New Roman" w:eastAsia="Times New Roman" w:hAnsi="Times New Roman" w:cs="Times New Roman"/>
          <w:b/>
          <w:color w:val="000000" w:themeColor="text1"/>
          <w:sz w:val="24"/>
          <w:szCs w:val="24"/>
          <w:lang w:val="ro-RO" w:eastAsia="en-GB"/>
        </w:rPr>
        <w:t>.202</w:t>
      </w:r>
      <w:r w:rsidRPr="004A373E">
        <w:rPr>
          <w:rFonts w:ascii="Times New Roman" w:eastAsia="Times New Roman" w:hAnsi="Times New Roman" w:cs="Times New Roman"/>
          <w:b/>
          <w:color w:val="000000" w:themeColor="text1"/>
          <w:sz w:val="24"/>
          <w:szCs w:val="24"/>
          <w:lang w:val="ro-RO" w:eastAsia="en-GB"/>
        </w:rPr>
        <w:t>6</w:t>
      </w:r>
      <w:r w:rsidR="004E2E5B" w:rsidRPr="004A373E">
        <w:rPr>
          <w:rFonts w:ascii="Times New Roman" w:eastAsia="Times New Roman" w:hAnsi="Times New Roman" w:cs="Times New Roman"/>
          <w:b/>
          <w:color w:val="000000" w:themeColor="text1"/>
          <w:sz w:val="24"/>
          <w:szCs w:val="24"/>
          <w:lang w:val="ro-RO" w:eastAsia="en-GB"/>
        </w:rPr>
        <w:t xml:space="preserve"> </w:t>
      </w:r>
      <w:r w:rsidR="007C6699" w:rsidRPr="004A373E">
        <w:rPr>
          <w:rFonts w:ascii="Times New Roman" w:eastAsia="Times New Roman" w:hAnsi="Times New Roman" w:cs="Times New Roman"/>
          <w:b/>
          <w:color w:val="000000" w:themeColor="text1"/>
          <w:sz w:val="24"/>
          <w:szCs w:val="24"/>
          <w:lang w:val="ro-RO" w:eastAsia="en-GB"/>
        </w:rPr>
        <w:t>– depunerea dosarelor de concurs</w:t>
      </w:r>
    </w:p>
    <w:p w:rsidR="007C6699" w:rsidRPr="004A373E" w:rsidRDefault="00A160FA" w:rsidP="007C6699">
      <w:pPr>
        <w:numPr>
          <w:ilvl w:val="0"/>
          <w:numId w:val="1"/>
        </w:numPr>
        <w:suppressAutoHyphens/>
        <w:spacing w:after="0" w:line="240" w:lineRule="auto"/>
        <w:ind w:right="-648"/>
        <w:contextualSpacing/>
        <w:jc w:val="both"/>
        <w:rPr>
          <w:rFonts w:ascii="Times New Roman" w:eastAsia="Times New Roman" w:hAnsi="Times New Roman" w:cs="Times New Roman"/>
          <w:b/>
          <w:color w:val="000000" w:themeColor="text1"/>
          <w:sz w:val="24"/>
          <w:szCs w:val="24"/>
          <w:lang w:val="ro-RO" w:eastAsia="en-GB"/>
        </w:rPr>
      </w:pPr>
      <w:r w:rsidRPr="004A373E">
        <w:rPr>
          <w:rFonts w:ascii="Times New Roman" w:eastAsia="Times New Roman" w:hAnsi="Times New Roman" w:cs="Times New Roman"/>
          <w:b/>
          <w:color w:val="000000" w:themeColor="text1"/>
          <w:sz w:val="24"/>
          <w:szCs w:val="24"/>
          <w:lang w:val="ro-RO" w:eastAsia="en-GB"/>
        </w:rPr>
        <w:t>02</w:t>
      </w:r>
      <w:r w:rsidR="0072366B" w:rsidRPr="004A373E">
        <w:rPr>
          <w:rFonts w:ascii="Times New Roman" w:eastAsia="Times New Roman" w:hAnsi="Times New Roman" w:cs="Times New Roman"/>
          <w:b/>
          <w:color w:val="000000" w:themeColor="text1"/>
          <w:sz w:val="24"/>
          <w:szCs w:val="24"/>
          <w:lang w:val="ro-RO" w:eastAsia="en-GB"/>
        </w:rPr>
        <w:t>.1</w:t>
      </w:r>
      <w:r w:rsidRPr="004A373E">
        <w:rPr>
          <w:rFonts w:ascii="Times New Roman" w:eastAsia="Times New Roman" w:hAnsi="Times New Roman" w:cs="Times New Roman"/>
          <w:b/>
          <w:color w:val="000000" w:themeColor="text1"/>
          <w:sz w:val="24"/>
          <w:szCs w:val="24"/>
          <w:lang w:val="ro-RO" w:eastAsia="en-GB"/>
        </w:rPr>
        <w:t>1</w:t>
      </w:r>
      <w:r w:rsidR="007C6699" w:rsidRPr="004A373E">
        <w:rPr>
          <w:rFonts w:ascii="Times New Roman" w:eastAsia="Times New Roman" w:hAnsi="Times New Roman" w:cs="Times New Roman"/>
          <w:b/>
          <w:color w:val="000000" w:themeColor="text1"/>
          <w:sz w:val="24"/>
          <w:szCs w:val="24"/>
          <w:lang w:val="ro-RO" w:eastAsia="en-GB"/>
        </w:rPr>
        <w:t>.202</w:t>
      </w:r>
      <w:r w:rsidR="0072366B" w:rsidRPr="004A373E">
        <w:rPr>
          <w:rFonts w:ascii="Times New Roman" w:eastAsia="Times New Roman" w:hAnsi="Times New Roman" w:cs="Times New Roman"/>
          <w:b/>
          <w:color w:val="000000" w:themeColor="text1"/>
          <w:sz w:val="24"/>
          <w:szCs w:val="24"/>
          <w:lang w:val="ro-RO" w:eastAsia="en-GB"/>
        </w:rPr>
        <w:t>6</w:t>
      </w:r>
      <w:r w:rsidR="00AE3C0F" w:rsidRPr="004A373E">
        <w:rPr>
          <w:rFonts w:ascii="Times New Roman" w:eastAsia="Times New Roman" w:hAnsi="Times New Roman" w:cs="Times New Roman"/>
          <w:b/>
          <w:color w:val="000000" w:themeColor="text1"/>
          <w:sz w:val="24"/>
          <w:szCs w:val="24"/>
          <w:lang w:val="ro-RO" w:eastAsia="en-GB"/>
        </w:rPr>
        <w:t xml:space="preserve"> </w:t>
      </w:r>
      <w:r w:rsidR="00DE7006" w:rsidRPr="004A373E">
        <w:rPr>
          <w:rFonts w:ascii="Times New Roman" w:eastAsia="Times New Roman" w:hAnsi="Times New Roman" w:cs="Times New Roman"/>
          <w:b/>
          <w:color w:val="000000" w:themeColor="text1"/>
          <w:sz w:val="24"/>
          <w:szCs w:val="24"/>
          <w:lang w:val="ro-RO" w:eastAsia="en-GB"/>
        </w:rPr>
        <w:t xml:space="preserve">- </w:t>
      </w:r>
      <w:r w:rsidR="007C6699" w:rsidRPr="004A373E">
        <w:rPr>
          <w:rFonts w:ascii="Times New Roman" w:eastAsia="Times New Roman" w:hAnsi="Times New Roman" w:cs="Times New Roman"/>
          <w:b/>
          <w:color w:val="000000" w:themeColor="text1"/>
          <w:sz w:val="24"/>
          <w:szCs w:val="24"/>
          <w:lang w:val="ro-RO" w:eastAsia="en-GB"/>
        </w:rPr>
        <w:t xml:space="preserve"> </w:t>
      </w:r>
      <w:r w:rsidR="0072366B" w:rsidRPr="004A373E">
        <w:rPr>
          <w:rFonts w:ascii="Times New Roman" w:eastAsia="Times New Roman" w:hAnsi="Times New Roman" w:cs="Times New Roman"/>
          <w:b/>
          <w:color w:val="000000" w:themeColor="text1"/>
          <w:sz w:val="24"/>
          <w:szCs w:val="24"/>
          <w:lang w:val="ro-RO" w:eastAsia="en-GB"/>
        </w:rPr>
        <w:t xml:space="preserve">afișare </w:t>
      </w:r>
      <w:r w:rsidR="00DE7006" w:rsidRPr="004A373E">
        <w:rPr>
          <w:rFonts w:ascii="Times New Roman" w:eastAsia="Times New Roman" w:hAnsi="Times New Roman" w:cs="Times New Roman"/>
          <w:b/>
          <w:color w:val="000000" w:themeColor="text1"/>
          <w:sz w:val="24"/>
          <w:szCs w:val="24"/>
          <w:lang w:val="ro-RO" w:eastAsia="en-GB"/>
        </w:rPr>
        <w:t>selecția</w:t>
      </w:r>
      <w:r w:rsidR="007C6699" w:rsidRPr="004A373E">
        <w:rPr>
          <w:rFonts w:ascii="Times New Roman" w:eastAsia="Times New Roman" w:hAnsi="Times New Roman" w:cs="Times New Roman"/>
          <w:b/>
          <w:color w:val="000000" w:themeColor="text1"/>
          <w:sz w:val="24"/>
          <w:szCs w:val="24"/>
          <w:lang w:val="ro-RO" w:eastAsia="en-GB"/>
        </w:rPr>
        <w:t xml:space="preserve"> dosarelor de participare la concurs;</w:t>
      </w:r>
    </w:p>
    <w:p w:rsidR="007C6699" w:rsidRPr="004A373E" w:rsidRDefault="00A160FA" w:rsidP="007C6699">
      <w:pPr>
        <w:numPr>
          <w:ilvl w:val="0"/>
          <w:numId w:val="1"/>
        </w:numPr>
        <w:suppressAutoHyphens/>
        <w:spacing w:after="0" w:line="240" w:lineRule="auto"/>
        <w:ind w:right="-648"/>
        <w:jc w:val="both"/>
        <w:rPr>
          <w:rFonts w:ascii="Times New Roman" w:eastAsia="Times New Roman" w:hAnsi="Times New Roman" w:cs="Times New Roman"/>
          <w:color w:val="000000" w:themeColor="text1"/>
          <w:sz w:val="24"/>
          <w:szCs w:val="24"/>
          <w:lang w:val="ro-RO" w:eastAsia="en-GB"/>
        </w:rPr>
      </w:pPr>
      <w:r w:rsidRPr="004A373E">
        <w:rPr>
          <w:rFonts w:ascii="Times New Roman" w:eastAsia="Times New Roman" w:hAnsi="Times New Roman" w:cs="Times New Roman"/>
          <w:b/>
          <w:bCs/>
          <w:color w:val="000000" w:themeColor="text1"/>
          <w:sz w:val="24"/>
          <w:szCs w:val="24"/>
          <w:lang w:val="ro-RO" w:eastAsia="en-GB"/>
        </w:rPr>
        <w:t>0</w:t>
      </w:r>
      <w:r w:rsidR="009D6F72" w:rsidRPr="004A373E">
        <w:rPr>
          <w:rFonts w:ascii="Times New Roman" w:eastAsia="Times New Roman" w:hAnsi="Times New Roman" w:cs="Times New Roman"/>
          <w:b/>
          <w:bCs/>
          <w:color w:val="000000" w:themeColor="text1"/>
          <w:sz w:val="24"/>
          <w:szCs w:val="24"/>
          <w:lang w:val="ro-RO" w:eastAsia="en-GB"/>
        </w:rPr>
        <w:t>9</w:t>
      </w:r>
      <w:r w:rsidR="0072366B" w:rsidRPr="004A373E">
        <w:rPr>
          <w:rFonts w:ascii="Times New Roman" w:eastAsia="Times New Roman" w:hAnsi="Times New Roman" w:cs="Times New Roman"/>
          <w:b/>
          <w:bCs/>
          <w:color w:val="000000" w:themeColor="text1"/>
          <w:sz w:val="24"/>
          <w:szCs w:val="24"/>
          <w:lang w:val="ro-RO" w:eastAsia="en-GB"/>
        </w:rPr>
        <w:t>.1</w:t>
      </w:r>
      <w:r w:rsidRPr="004A373E">
        <w:rPr>
          <w:rFonts w:ascii="Times New Roman" w:eastAsia="Times New Roman" w:hAnsi="Times New Roman" w:cs="Times New Roman"/>
          <w:b/>
          <w:bCs/>
          <w:color w:val="000000" w:themeColor="text1"/>
          <w:sz w:val="24"/>
          <w:szCs w:val="24"/>
          <w:lang w:val="ro-RO" w:eastAsia="en-GB"/>
        </w:rPr>
        <w:t>1</w:t>
      </w:r>
      <w:r w:rsidR="00F04E1C" w:rsidRPr="004A373E">
        <w:rPr>
          <w:rFonts w:ascii="Times New Roman" w:eastAsia="Times New Roman" w:hAnsi="Times New Roman" w:cs="Times New Roman"/>
          <w:b/>
          <w:bCs/>
          <w:color w:val="000000" w:themeColor="text1"/>
          <w:sz w:val="24"/>
          <w:szCs w:val="24"/>
          <w:lang w:val="ro-RO" w:eastAsia="en-GB"/>
        </w:rPr>
        <w:t>.202</w:t>
      </w:r>
      <w:r w:rsidR="008823C9" w:rsidRPr="004A373E">
        <w:rPr>
          <w:rFonts w:ascii="Times New Roman" w:eastAsia="Times New Roman" w:hAnsi="Times New Roman" w:cs="Times New Roman"/>
          <w:b/>
          <w:bCs/>
          <w:color w:val="000000" w:themeColor="text1"/>
          <w:sz w:val="24"/>
          <w:szCs w:val="24"/>
          <w:lang w:val="ro-RO" w:eastAsia="en-GB"/>
        </w:rPr>
        <w:t>6</w:t>
      </w:r>
      <w:r w:rsidR="007C6699" w:rsidRPr="004A373E">
        <w:rPr>
          <w:rFonts w:ascii="Times New Roman" w:eastAsia="Times New Roman" w:hAnsi="Times New Roman" w:cs="Times New Roman"/>
          <w:color w:val="000000" w:themeColor="text1"/>
          <w:sz w:val="24"/>
          <w:szCs w:val="24"/>
          <w:lang w:val="ro-RO" w:eastAsia="en-GB"/>
        </w:rPr>
        <w:t xml:space="preserve">, </w:t>
      </w:r>
      <w:r w:rsidR="007C6699" w:rsidRPr="004A373E">
        <w:rPr>
          <w:rFonts w:ascii="Times New Roman" w:eastAsia="Times New Roman" w:hAnsi="Times New Roman" w:cs="Times New Roman"/>
          <w:b/>
          <w:color w:val="000000" w:themeColor="text1"/>
          <w:sz w:val="24"/>
          <w:szCs w:val="24"/>
          <w:lang w:val="ro-RO" w:eastAsia="en-GB"/>
        </w:rPr>
        <w:t xml:space="preserve">ora </w:t>
      </w:r>
      <w:r w:rsidR="00F04E1C" w:rsidRPr="004A373E">
        <w:rPr>
          <w:rFonts w:ascii="Times New Roman" w:eastAsia="Times New Roman" w:hAnsi="Times New Roman" w:cs="Times New Roman"/>
          <w:b/>
          <w:color w:val="000000" w:themeColor="text1"/>
          <w:sz w:val="24"/>
          <w:szCs w:val="24"/>
          <w:lang w:val="ro-RO" w:eastAsia="en-GB"/>
        </w:rPr>
        <w:t>10:</w:t>
      </w:r>
      <w:r w:rsidR="007C6699" w:rsidRPr="004A373E">
        <w:rPr>
          <w:rFonts w:ascii="Times New Roman" w:eastAsia="Times New Roman" w:hAnsi="Times New Roman" w:cs="Times New Roman"/>
          <w:b/>
          <w:color w:val="000000" w:themeColor="text1"/>
          <w:sz w:val="24"/>
          <w:szCs w:val="24"/>
          <w:lang w:val="ro-RO" w:eastAsia="en-GB"/>
        </w:rPr>
        <w:t>00</w:t>
      </w:r>
      <w:r w:rsidR="007C6699" w:rsidRPr="004A373E">
        <w:rPr>
          <w:rFonts w:ascii="Times New Roman" w:eastAsia="Times New Roman" w:hAnsi="Times New Roman" w:cs="Times New Roman"/>
          <w:color w:val="000000" w:themeColor="text1"/>
          <w:sz w:val="24"/>
          <w:szCs w:val="24"/>
          <w:lang w:val="ro-RO" w:eastAsia="en-GB"/>
        </w:rPr>
        <w:t xml:space="preserve">  - </w:t>
      </w:r>
      <w:r w:rsidR="007C6699" w:rsidRPr="004A373E">
        <w:rPr>
          <w:rFonts w:ascii="Times New Roman" w:eastAsia="Times New Roman" w:hAnsi="Times New Roman" w:cs="Times New Roman"/>
          <w:b/>
          <w:color w:val="000000" w:themeColor="text1"/>
          <w:sz w:val="24"/>
          <w:szCs w:val="24"/>
          <w:lang w:val="ro-RO" w:eastAsia="en-GB"/>
        </w:rPr>
        <w:t>proba scrisă;</w:t>
      </w:r>
    </w:p>
    <w:p w:rsidR="007C6699" w:rsidRPr="0045432F" w:rsidRDefault="007C6699" w:rsidP="00BC25B7">
      <w:pPr>
        <w:numPr>
          <w:ilvl w:val="0"/>
          <w:numId w:val="1"/>
        </w:numPr>
        <w:suppressAutoHyphens/>
        <w:spacing w:after="0" w:line="240" w:lineRule="auto"/>
        <w:ind w:right="49"/>
        <w:jc w:val="both"/>
        <w:rPr>
          <w:rFonts w:ascii="Times New Roman" w:eastAsia="Times New Roman" w:hAnsi="Times New Roman" w:cs="Times New Roman"/>
          <w:sz w:val="24"/>
          <w:szCs w:val="24"/>
          <w:lang w:val="ro-RO" w:eastAsia="en-GB"/>
        </w:rPr>
      </w:pPr>
      <w:r w:rsidRPr="0045432F">
        <w:rPr>
          <w:rFonts w:ascii="Times New Roman" w:eastAsia="Times New Roman" w:hAnsi="Times New Roman" w:cs="Times New Roman"/>
          <w:sz w:val="24"/>
          <w:szCs w:val="24"/>
          <w:lang w:val="ro-RO" w:eastAsia="en-GB"/>
        </w:rPr>
        <w:t xml:space="preserve">data și ora pentru </w:t>
      </w:r>
      <w:r w:rsidRPr="0045432F">
        <w:rPr>
          <w:rFonts w:ascii="Times New Roman" w:eastAsia="Times New Roman" w:hAnsi="Times New Roman" w:cs="Times New Roman"/>
          <w:b/>
          <w:sz w:val="24"/>
          <w:szCs w:val="24"/>
          <w:lang w:val="ro-RO" w:eastAsia="en-GB"/>
        </w:rPr>
        <w:t xml:space="preserve">proba interviu – </w:t>
      </w:r>
      <w:r w:rsidRPr="0045432F">
        <w:rPr>
          <w:rFonts w:ascii="Times New Roman" w:eastAsia="Times New Roman" w:hAnsi="Times New Roman" w:cs="Times New Roman"/>
          <w:sz w:val="24"/>
          <w:szCs w:val="24"/>
          <w:lang w:val="ro-RO" w:eastAsia="en-GB"/>
        </w:rPr>
        <w:t>se vor stabili în termenul legal de 4 zile lucrătoare</w:t>
      </w:r>
      <w:r w:rsidRPr="0045432F">
        <w:rPr>
          <w:rFonts w:ascii="Times New Roman" w:eastAsia="Times New Roman" w:hAnsi="Times New Roman" w:cs="Times New Roman"/>
          <w:b/>
          <w:sz w:val="24"/>
          <w:szCs w:val="24"/>
          <w:lang w:val="ro-RO" w:eastAsia="en-GB"/>
        </w:rPr>
        <w:t xml:space="preserve"> </w:t>
      </w:r>
      <w:r w:rsidRPr="0045432F">
        <w:rPr>
          <w:rFonts w:ascii="Times New Roman" w:eastAsia="Times New Roman" w:hAnsi="Times New Roman" w:cs="Times New Roman"/>
          <w:sz w:val="24"/>
          <w:szCs w:val="24"/>
          <w:lang w:val="ro-RO" w:eastAsia="en-GB"/>
        </w:rPr>
        <w:t>de la data susținerii probei scrise și se va afișa odată cu rezultatele acesteia.</w:t>
      </w:r>
    </w:p>
    <w:p w:rsidR="007C6699" w:rsidRPr="0045432F" w:rsidRDefault="007C6699" w:rsidP="007C6699">
      <w:pPr>
        <w:spacing w:after="0" w:line="240" w:lineRule="auto"/>
        <w:ind w:left="72" w:right="-648"/>
        <w:jc w:val="both"/>
        <w:rPr>
          <w:rFonts w:ascii="Times New Roman" w:eastAsia="Times New Roman" w:hAnsi="Times New Roman" w:cs="Times New Roman"/>
          <w:b/>
          <w:sz w:val="24"/>
          <w:szCs w:val="24"/>
          <w:u w:val="single"/>
          <w:lang w:val="it-IT" w:eastAsia="en-GB"/>
        </w:rPr>
      </w:pPr>
      <w:r w:rsidRPr="0045432F">
        <w:rPr>
          <w:rFonts w:ascii="Times New Roman" w:eastAsia="Times New Roman" w:hAnsi="Times New Roman" w:cs="Times New Roman"/>
          <w:b/>
          <w:sz w:val="24"/>
          <w:szCs w:val="24"/>
          <w:lang w:val="it-IT" w:eastAsia="en-GB"/>
        </w:rPr>
        <w:t>Se pot prezenta la următoarea etapă numai candidaţii declaraţi admişi la etapa precedentă.</w:t>
      </w:r>
    </w:p>
    <w:p w:rsidR="007C6699" w:rsidRPr="0045432F" w:rsidRDefault="007C6699" w:rsidP="007C6699">
      <w:pPr>
        <w:numPr>
          <w:ilvl w:val="0"/>
          <w:numId w:val="2"/>
        </w:numPr>
        <w:suppressAutoHyphens/>
        <w:ind w:right="-648"/>
        <w:contextualSpacing/>
        <w:jc w:val="both"/>
        <w:rPr>
          <w:rFonts w:ascii="Times New Roman" w:eastAsia="Times New Roman" w:hAnsi="Times New Roman" w:cs="Times New Roman"/>
          <w:sz w:val="24"/>
          <w:szCs w:val="24"/>
          <w:u w:val="single"/>
          <w:lang w:val="en-GB" w:eastAsia="en-GB"/>
        </w:rPr>
      </w:pPr>
      <w:r w:rsidRPr="0045432F">
        <w:rPr>
          <w:rFonts w:ascii="Times New Roman" w:eastAsia="Times New Roman" w:hAnsi="Times New Roman" w:cs="Times New Roman"/>
          <w:b/>
          <w:bCs/>
          <w:iCs/>
          <w:sz w:val="24"/>
          <w:szCs w:val="24"/>
          <w:u w:val="single"/>
          <w:lang w:val="en-GB" w:eastAsia="en-GB"/>
        </w:rPr>
        <w:t>Condiţiile generale de participare la concurs:</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a)</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are cetățenia română sau cetățenia unui alt stat membru al Uniunii Europene, a unui stat parte la Acordul privind Spațiul Economic European (SEE) sau cetățenia Confederației Elvețiene;</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b)</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cunoaște limba română, scris și vorbit;</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c)</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 xml:space="preserve">are capacitate de muncă în conformitate cu prevederile </w:t>
      </w:r>
      <w:hyperlink r:id="rId8" w:history="1">
        <w:r w:rsidRPr="005D2C43">
          <w:rPr>
            <w:rStyle w:val="Hyperlink"/>
            <w:rFonts w:ascii="Times New Roman" w:hAnsi="Times New Roman" w:cs="Times New Roman"/>
            <w:color w:val="auto"/>
            <w:sz w:val="24"/>
            <w:szCs w:val="24"/>
            <w:u w:val="none"/>
          </w:rPr>
          <w:t>Legii nr. 53/2003 - Codul muncii, republicată</w:t>
        </w:r>
      </w:hyperlink>
      <w:r w:rsidRPr="0045432F">
        <w:rPr>
          <w:rStyle w:val="slitbdy"/>
          <w:rFonts w:ascii="Times New Roman" w:hAnsi="Times New Roman" w:cs="Times New Roman"/>
          <w:color w:val="000000"/>
          <w:sz w:val="24"/>
          <w:szCs w:val="24"/>
        </w:rPr>
        <w:t>, cu modificările și completările ulterioare;</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d)</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are o stare de sănătate corespunzătoare postului pentru care candidează, atestată pe baza adeverinței medicale eliberate de medicul de familie sau de unitățile sanitare abilitate;</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e)</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îndeplinește condițiile de studii, de vechime în specialitate și, după caz, alte condiții specifice potrivit cerințelor postului scos la concurs;</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f)</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g)</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3740FA"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h)</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 xml:space="preserve">nu a comis infracțiunile prevăzute la </w:t>
      </w:r>
      <w:hyperlink r:id="rId9" w:history="1">
        <w:r w:rsidRPr="005D2C43">
          <w:rPr>
            <w:rStyle w:val="Hyperlink"/>
            <w:rFonts w:ascii="Times New Roman" w:hAnsi="Times New Roman" w:cs="Times New Roman"/>
            <w:color w:val="auto"/>
            <w:sz w:val="24"/>
            <w:szCs w:val="24"/>
            <w:u w:val="none"/>
          </w:rPr>
          <w:t>art. 1 alin. (2) din Legea nr. 118/2019</w:t>
        </w:r>
      </w:hyperlink>
      <w:r w:rsidRPr="0045432F">
        <w:rPr>
          <w:rStyle w:val="slitbdy"/>
          <w:rFonts w:ascii="Times New Roman" w:hAnsi="Times New Roman" w:cs="Times New Roman"/>
          <w:color w:val="000000"/>
          <w:sz w:val="24"/>
          <w:szCs w:val="24"/>
        </w:rPr>
        <w:t xml:space="preserve"> privind Registrul național automatizat cu privire la persoanele care au comis infracțiuni sexuale, de exploatare a unor persoane sau asupra minorilor, precum și pentru completarea </w:t>
      </w:r>
      <w:hyperlink r:id="rId10" w:history="1">
        <w:r w:rsidRPr="005D2C43">
          <w:rPr>
            <w:rStyle w:val="Hyperlink"/>
            <w:rFonts w:ascii="Times New Roman" w:hAnsi="Times New Roman" w:cs="Times New Roman"/>
            <w:color w:val="auto"/>
            <w:sz w:val="24"/>
            <w:szCs w:val="24"/>
            <w:u w:val="none"/>
          </w:rPr>
          <w:t>Legii nr. 76/2008</w:t>
        </w:r>
      </w:hyperlink>
      <w:r w:rsidRPr="0045432F">
        <w:rPr>
          <w:rStyle w:val="slitbdy"/>
          <w:rFonts w:ascii="Times New Roman" w:hAnsi="Times New Roman" w:cs="Times New Roman"/>
          <w:color w:val="000000"/>
          <w:sz w:val="24"/>
          <w:szCs w:val="24"/>
        </w:rPr>
        <w:t xml:space="preserve"> privind organizarea și funcționarea Sistemului Național de Date Genetice Judiciare, cu modificările ulterioare, pentru domeniile prevăzute la </w:t>
      </w:r>
      <w:r w:rsidRPr="0045432F">
        <w:rPr>
          <w:rStyle w:val="slgi"/>
          <w:rFonts w:ascii="Times New Roman" w:hAnsi="Times New Roman" w:cs="Times New Roman"/>
          <w:color w:val="000000"/>
          <w:sz w:val="24"/>
          <w:szCs w:val="24"/>
        </w:rPr>
        <w:t>art. 35 alin. (1) lit. h)</w:t>
      </w:r>
      <w:r w:rsidRPr="0045432F">
        <w:rPr>
          <w:rStyle w:val="slitbdy"/>
          <w:rFonts w:ascii="Times New Roman" w:hAnsi="Times New Roman" w:cs="Times New Roman"/>
          <w:color w:val="000000"/>
          <w:sz w:val="24"/>
          <w:szCs w:val="24"/>
        </w:rPr>
        <w:t>.</w:t>
      </w:r>
    </w:p>
    <w:p w:rsidR="003740FA" w:rsidRDefault="003740FA" w:rsidP="000059E6">
      <w:pPr>
        <w:suppressAutoHyphens/>
        <w:ind w:right="-93"/>
        <w:contextualSpacing/>
        <w:jc w:val="both"/>
        <w:rPr>
          <w:rStyle w:val="slitbdy"/>
          <w:rFonts w:ascii="Times New Roman" w:hAnsi="Times New Roman" w:cs="Times New Roman"/>
          <w:color w:val="000000"/>
          <w:sz w:val="24"/>
          <w:szCs w:val="24"/>
        </w:rPr>
      </w:pPr>
      <w:r w:rsidRPr="0045432F">
        <w:rPr>
          <w:rStyle w:val="slitbdy"/>
          <w:rFonts w:ascii="Times New Roman" w:hAnsi="Times New Roman" w:cs="Times New Roman"/>
          <w:color w:val="000000"/>
          <w:sz w:val="24"/>
          <w:szCs w:val="24"/>
        </w:rPr>
        <w:t>i) persoana să aibă capacitate deplină de exercițiu</w:t>
      </w:r>
      <w:r w:rsidR="0045432F">
        <w:rPr>
          <w:rStyle w:val="slitbdy"/>
          <w:rFonts w:ascii="Times New Roman" w:hAnsi="Times New Roman" w:cs="Times New Roman"/>
          <w:color w:val="000000"/>
          <w:sz w:val="24"/>
          <w:szCs w:val="24"/>
        </w:rPr>
        <w:t>.</w:t>
      </w:r>
    </w:p>
    <w:p w:rsidR="0045432F" w:rsidRDefault="0045432F" w:rsidP="000059E6">
      <w:pPr>
        <w:suppressAutoHyphens/>
        <w:ind w:right="-93"/>
        <w:contextualSpacing/>
        <w:jc w:val="both"/>
        <w:rPr>
          <w:rStyle w:val="slitbdy"/>
          <w:rFonts w:ascii="Times New Roman" w:hAnsi="Times New Roman" w:cs="Times New Roman"/>
          <w:color w:val="000000"/>
          <w:sz w:val="24"/>
          <w:szCs w:val="24"/>
        </w:rPr>
      </w:pPr>
    </w:p>
    <w:p w:rsidR="00DB583E" w:rsidRDefault="00DB583E" w:rsidP="000059E6">
      <w:pPr>
        <w:suppressAutoHyphens/>
        <w:ind w:right="-93"/>
        <w:contextualSpacing/>
        <w:jc w:val="both"/>
        <w:rPr>
          <w:rStyle w:val="slitbdy"/>
          <w:rFonts w:ascii="Times New Roman" w:hAnsi="Times New Roman" w:cs="Times New Roman"/>
          <w:color w:val="000000"/>
          <w:sz w:val="24"/>
          <w:szCs w:val="24"/>
        </w:rPr>
      </w:pPr>
    </w:p>
    <w:p w:rsidR="00EE6F7C" w:rsidRDefault="00EE6F7C" w:rsidP="000059E6">
      <w:pPr>
        <w:suppressAutoHyphens/>
        <w:ind w:right="-93"/>
        <w:contextualSpacing/>
        <w:jc w:val="both"/>
        <w:rPr>
          <w:rStyle w:val="slitbdy"/>
          <w:rFonts w:ascii="Times New Roman" w:hAnsi="Times New Roman" w:cs="Times New Roman"/>
          <w:color w:val="000000"/>
          <w:sz w:val="24"/>
          <w:szCs w:val="24"/>
        </w:rPr>
      </w:pPr>
    </w:p>
    <w:p w:rsidR="007C6699" w:rsidRPr="0045432F" w:rsidRDefault="007C6699" w:rsidP="007C6699">
      <w:pPr>
        <w:numPr>
          <w:ilvl w:val="0"/>
          <w:numId w:val="2"/>
        </w:numPr>
        <w:suppressAutoHyphens/>
        <w:spacing w:after="0" w:line="240" w:lineRule="auto"/>
        <w:ind w:right="-648"/>
        <w:contextualSpacing/>
        <w:jc w:val="both"/>
        <w:rPr>
          <w:rFonts w:ascii="Times New Roman" w:eastAsia="Times New Roman" w:hAnsi="Times New Roman" w:cs="Times New Roman"/>
          <w:b/>
          <w:sz w:val="24"/>
          <w:szCs w:val="24"/>
          <w:u w:val="single"/>
          <w:lang w:val="it-IT" w:eastAsia="en-GB"/>
        </w:rPr>
      </w:pPr>
      <w:r w:rsidRPr="0045432F">
        <w:rPr>
          <w:rFonts w:ascii="Times New Roman" w:eastAsia="Times New Roman" w:hAnsi="Times New Roman" w:cs="Times New Roman"/>
          <w:b/>
          <w:bCs/>
          <w:iCs/>
          <w:sz w:val="24"/>
          <w:szCs w:val="24"/>
          <w:u w:val="single"/>
          <w:lang w:val="it-IT" w:eastAsia="en-GB"/>
        </w:rPr>
        <w:lastRenderedPageBreak/>
        <w:t>Condiţii specifice de participare la concurs:</w:t>
      </w:r>
    </w:p>
    <w:p w:rsidR="006D0653" w:rsidRPr="0045432F" w:rsidRDefault="006D0653" w:rsidP="008829FB">
      <w:pPr>
        <w:pStyle w:val="Default"/>
        <w:ind w:left="720"/>
        <w:jc w:val="both"/>
        <w:rPr>
          <w:rFonts w:ascii="Times New Roman" w:eastAsia="Times New Roman" w:hAnsi="Times New Roman" w:cs="Times New Roman"/>
          <w:color w:val="auto"/>
        </w:rPr>
      </w:pPr>
      <w:r w:rsidRPr="0045432F">
        <w:rPr>
          <w:rFonts w:ascii="Times New Roman" w:eastAsia="Times New Roman" w:hAnsi="Times New Roman" w:cs="Times New Roman"/>
          <w:color w:val="auto"/>
        </w:rPr>
        <w:t xml:space="preserve">- </w:t>
      </w:r>
      <w:r>
        <w:rPr>
          <w:rFonts w:ascii="Times New Roman" w:eastAsia="Times New Roman" w:hAnsi="Times New Roman" w:cs="Times New Roman"/>
          <w:color w:val="auto"/>
        </w:rPr>
        <w:t xml:space="preserve">    </w:t>
      </w:r>
      <w:r w:rsidRPr="0045432F">
        <w:rPr>
          <w:rFonts w:ascii="Times New Roman" w:eastAsia="Times New Roman" w:hAnsi="Times New Roman" w:cs="Times New Roman"/>
          <w:color w:val="auto"/>
        </w:rPr>
        <w:t>stu</w:t>
      </w:r>
      <w:r>
        <w:rPr>
          <w:rFonts w:ascii="Times New Roman" w:eastAsia="Times New Roman" w:hAnsi="Times New Roman" w:cs="Times New Roman"/>
          <w:color w:val="auto"/>
        </w:rPr>
        <w:t>dii postliceale de specialitate – asistent medical generalist</w:t>
      </w:r>
    </w:p>
    <w:p w:rsidR="00B12E8C" w:rsidRPr="0045432F" w:rsidRDefault="00D14B7D" w:rsidP="00B12E8C">
      <w:pPr>
        <w:pStyle w:val="Default"/>
        <w:numPr>
          <w:ilvl w:val="0"/>
          <w:numId w:val="21"/>
        </w:numPr>
        <w:jc w:val="both"/>
        <w:rPr>
          <w:rFonts w:ascii="Times New Roman" w:eastAsia="Times New Roman" w:hAnsi="Times New Roman" w:cs="Times New Roman"/>
          <w:color w:val="auto"/>
        </w:rPr>
      </w:pPr>
      <w:r>
        <w:rPr>
          <w:rFonts w:ascii="Times New Roman" w:eastAsia="Times New Roman" w:hAnsi="Times New Roman" w:cs="Times New Roman"/>
          <w:color w:val="auto"/>
        </w:rPr>
        <w:t>experiență profesională – minim 6 luni</w:t>
      </w:r>
    </w:p>
    <w:p w:rsidR="007C6699" w:rsidRPr="00CD7EC6" w:rsidRDefault="007C6699" w:rsidP="00CD7EC6">
      <w:pPr>
        <w:numPr>
          <w:ilvl w:val="0"/>
          <w:numId w:val="2"/>
        </w:numPr>
        <w:suppressAutoHyphens/>
        <w:spacing w:after="0" w:line="240" w:lineRule="auto"/>
        <w:ind w:right="49"/>
        <w:contextualSpacing/>
        <w:jc w:val="both"/>
        <w:rPr>
          <w:rFonts w:ascii="Times New Roman" w:eastAsia="Times New Roman" w:hAnsi="Times New Roman" w:cs="Times New Roman"/>
          <w:b/>
          <w:sz w:val="24"/>
          <w:szCs w:val="24"/>
          <w:lang w:val="ro-RO" w:eastAsia="en-GB"/>
        </w:rPr>
      </w:pPr>
      <w:r w:rsidRPr="00CD7EC6">
        <w:rPr>
          <w:rFonts w:ascii="Times New Roman" w:eastAsia="Times New Roman" w:hAnsi="Times New Roman" w:cs="Times New Roman"/>
          <w:b/>
          <w:sz w:val="24"/>
          <w:szCs w:val="24"/>
          <w:lang w:val="ro-RO" w:eastAsia="en-GB"/>
        </w:rPr>
        <w:t xml:space="preserve">Atributiile postului: </w:t>
      </w:r>
    </w:p>
    <w:p w:rsidR="00D14B7D" w:rsidRPr="00D14B7D" w:rsidRDefault="00D14B7D" w:rsidP="00D14B7D">
      <w:pPr>
        <w:suppressAutoHyphens/>
        <w:spacing w:after="0" w:line="240" w:lineRule="auto"/>
        <w:ind w:right="49"/>
        <w:jc w:val="both"/>
        <w:rPr>
          <w:rFonts w:ascii="Times New Roman" w:eastAsia="Times New Roman" w:hAnsi="Times New Roman" w:cs="Times New Roman"/>
          <w:sz w:val="24"/>
          <w:szCs w:val="24"/>
          <w:lang w:val="ro-RO" w:eastAsia="en-GB"/>
        </w:rPr>
      </w:pPr>
      <w:r w:rsidRPr="00D14B7D">
        <w:rPr>
          <w:rFonts w:ascii="Times New Roman" w:eastAsia="Times New Roman" w:hAnsi="Times New Roman" w:cs="Times New Roman"/>
          <w:sz w:val="24"/>
          <w:szCs w:val="24"/>
          <w:lang w:val="ro-RO" w:eastAsia="en-GB"/>
        </w:rPr>
        <w:t>Atributiile asistentului medical din cabinetul stomatologic scolar:</w:t>
      </w:r>
    </w:p>
    <w:p w:rsidR="00D14B7D" w:rsidRPr="00D14B7D" w:rsidRDefault="00D14B7D" w:rsidP="00D14B7D">
      <w:pPr>
        <w:suppressAutoHyphens/>
        <w:spacing w:after="0" w:line="240" w:lineRule="auto"/>
        <w:ind w:right="49"/>
        <w:jc w:val="both"/>
        <w:rPr>
          <w:rFonts w:ascii="Times New Roman" w:eastAsia="Times New Roman" w:hAnsi="Times New Roman" w:cs="Times New Roman"/>
          <w:sz w:val="24"/>
          <w:szCs w:val="24"/>
          <w:lang w:val="ro-RO" w:eastAsia="en-GB"/>
        </w:rPr>
      </w:pPr>
      <w:r w:rsidRPr="00D14B7D">
        <w:rPr>
          <w:rFonts w:ascii="Times New Roman" w:eastAsia="Times New Roman" w:hAnsi="Times New Roman" w:cs="Times New Roman"/>
          <w:sz w:val="24"/>
          <w:szCs w:val="24"/>
          <w:lang w:val="ro-RO" w:eastAsia="en-GB"/>
        </w:rPr>
        <w:t>1. Servicii de asigurare a unui mediu sanatos pentru comunitatea de elevi si studenti</w:t>
      </w:r>
    </w:p>
    <w:p w:rsidR="00D14B7D" w:rsidRPr="00D14B7D" w:rsidRDefault="00D14B7D" w:rsidP="00D14B7D">
      <w:pPr>
        <w:suppressAutoHyphens/>
        <w:spacing w:after="0" w:line="240" w:lineRule="auto"/>
        <w:ind w:right="49"/>
        <w:jc w:val="both"/>
        <w:rPr>
          <w:rFonts w:ascii="Times New Roman" w:eastAsia="Times New Roman" w:hAnsi="Times New Roman" w:cs="Times New Roman"/>
          <w:sz w:val="24"/>
          <w:szCs w:val="24"/>
          <w:lang w:val="ro-RO" w:eastAsia="en-GB"/>
        </w:rPr>
      </w:pPr>
      <w:r w:rsidRPr="00D14B7D">
        <w:rPr>
          <w:rFonts w:ascii="Times New Roman" w:eastAsia="Times New Roman" w:hAnsi="Times New Roman" w:cs="Times New Roman"/>
          <w:sz w:val="24"/>
          <w:szCs w:val="24"/>
          <w:lang w:val="ro-RO" w:eastAsia="en-GB"/>
        </w:rPr>
        <w:t>1.1. Identificarea si managementul riscurilor pentru sanatatea colectivitatii</w:t>
      </w:r>
    </w:p>
    <w:p w:rsidR="00D14B7D" w:rsidRPr="00D14B7D" w:rsidRDefault="00D14B7D" w:rsidP="00D14B7D">
      <w:pPr>
        <w:suppressAutoHyphens/>
        <w:spacing w:after="0" w:line="240" w:lineRule="auto"/>
        <w:ind w:right="49"/>
        <w:jc w:val="both"/>
        <w:rPr>
          <w:rFonts w:ascii="Times New Roman" w:eastAsia="Times New Roman" w:hAnsi="Times New Roman" w:cs="Times New Roman"/>
          <w:sz w:val="24"/>
          <w:szCs w:val="24"/>
          <w:lang w:val="ro-RO" w:eastAsia="en-GB"/>
        </w:rPr>
      </w:pPr>
      <w:r w:rsidRPr="00D14B7D">
        <w:rPr>
          <w:rFonts w:ascii="Times New Roman" w:eastAsia="Times New Roman" w:hAnsi="Times New Roman" w:cs="Times New Roman"/>
          <w:sz w:val="24"/>
          <w:szCs w:val="24"/>
          <w:lang w:val="ro-RO" w:eastAsia="en-GB"/>
        </w:rPr>
        <w:t>a) Aplica masurile de igiena si antiepidemice in cadrul cabinetului de medicina dentara, stabilite</w:t>
      </w:r>
      <w:r>
        <w:rPr>
          <w:rFonts w:ascii="Times New Roman" w:eastAsia="Times New Roman" w:hAnsi="Times New Roman" w:cs="Times New Roman"/>
          <w:sz w:val="24"/>
          <w:szCs w:val="24"/>
          <w:lang w:val="ro-RO" w:eastAsia="en-GB"/>
        </w:rPr>
        <w:t xml:space="preserve"> </w:t>
      </w:r>
      <w:r w:rsidRPr="00D14B7D">
        <w:rPr>
          <w:rFonts w:ascii="Times New Roman" w:eastAsia="Times New Roman" w:hAnsi="Times New Roman" w:cs="Times New Roman"/>
          <w:sz w:val="24"/>
          <w:szCs w:val="24"/>
          <w:lang w:val="ro-RO" w:eastAsia="en-GB"/>
        </w:rPr>
        <w:t>de medicul stomatolog.</w:t>
      </w:r>
    </w:p>
    <w:p w:rsidR="00D14B7D" w:rsidRPr="00D14B7D" w:rsidRDefault="00D14B7D" w:rsidP="00D14B7D">
      <w:pPr>
        <w:suppressAutoHyphens/>
        <w:spacing w:after="0" w:line="240" w:lineRule="auto"/>
        <w:ind w:right="49"/>
        <w:jc w:val="both"/>
        <w:rPr>
          <w:rFonts w:ascii="Times New Roman" w:eastAsia="Times New Roman" w:hAnsi="Times New Roman" w:cs="Times New Roman"/>
          <w:sz w:val="24"/>
          <w:szCs w:val="24"/>
          <w:lang w:val="ro-RO" w:eastAsia="en-GB"/>
        </w:rPr>
      </w:pPr>
      <w:r w:rsidRPr="00D14B7D">
        <w:rPr>
          <w:rFonts w:ascii="Times New Roman" w:eastAsia="Times New Roman" w:hAnsi="Times New Roman" w:cs="Times New Roman"/>
          <w:sz w:val="24"/>
          <w:szCs w:val="24"/>
          <w:lang w:val="ro-RO" w:eastAsia="en-GB"/>
        </w:rPr>
        <w:t>b) Raspunde de gestionarea deseurilor provenite din activitatea medicala.</w:t>
      </w:r>
    </w:p>
    <w:p w:rsidR="00D14B7D" w:rsidRPr="00D14B7D" w:rsidRDefault="00D14B7D" w:rsidP="00D14B7D">
      <w:pPr>
        <w:suppressAutoHyphens/>
        <w:spacing w:after="0" w:line="240" w:lineRule="auto"/>
        <w:ind w:right="49"/>
        <w:jc w:val="both"/>
        <w:rPr>
          <w:rFonts w:ascii="Times New Roman" w:eastAsia="Times New Roman" w:hAnsi="Times New Roman" w:cs="Times New Roman"/>
          <w:sz w:val="24"/>
          <w:szCs w:val="24"/>
          <w:lang w:val="ro-RO" w:eastAsia="en-GB"/>
        </w:rPr>
      </w:pPr>
      <w:r w:rsidRPr="00D14B7D">
        <w:rPr>
          <w:rFonts w:ascii="Times New Roman" w:eastAsia="Times New Roman" w:hAnsi="Times New Roman" w:cs="Times New Roman"/>
          <w:sz w:val="24"/>
          <w:szCs w:val="24"/>
          <w:lang w:val="ro-RO" w:eastAsia="en-GB"/>
        </w:rPr>
        <w:t>2. Servicii de mentinere a starii de sanatate individuale si colective</w:t>
      </w:r>
    </w:p>
    <w:p w:rsidR="00D14B7D" w:rsidRPr="00D14B7D" w:rsidRDefault="00D14B7D" w:rsidP="00D14B7D">
      <w:pPr>
        <w:suppressAutoHyphens/>
        <w:spacing w:after="0" w:line="240" w:lineRule="auto"/>
        <w:ind w:right="49"/>
        <w:jc w:val="both"/>
        <w:rPr>
          <w:rFonts w:ascii="Times New Roman" w:eastAsia="Times New Roman" w:hAnsi="Times New Roman" w:cs="Times New Roman"/>
          <w:sz w:val="24"/>
          <w:szCs w:val="24"/>
          <w:lang w:val="ro-RO" w:eastAsia="en-GB"/>
        </w:rPr>
      </w:pPr>
      <w:r w:rsidRPr="00D14B7D">
        <w:rPr>
          <w:rFonts w:ascii="Times New Roman" w:eastAsia="Times New Roman" w:hAnsi="Times New Roman" w:cs="Times New Roman"/>
          <w:sz w:val="24"/>
          <w:szCs w:val="24"/>
          <w:lang w:val="ro-RO" w:eastAsia="en-GB"/>
        </w:rPr>
        <w:t>a) Propune aprovizionarea cabinetului de medicina dentara cu medicamente pentru aparatul de</w:t>
      </w:r>
      <w:r>
        <w:rPr>
          <w:rFonts w:ascii="Times New Roman" w:eastAsia="Times New Roman" w:hAnsi="Times New Roman" w:cs="Times New Roman"/>
          <w:sz w:val="24"/>
          <w:szCs w:val="24"/>
          <w:lang w:val="ro-RO" w:eastAsia="en-GB"/>
        </w:rPr>
        <w:t xml:space="preserve"> </w:t>
      </w:r>
      <w:r w:rsidRPr="00D14B7D">
        <w:rPr>
          <w:rFonts w:ascii="Times New Roman" w:eastAsia="Times New Roman" w:hAnsi="Times New Roman" w:cs="Times New Roman"/>
          <w:sz w:val="24"/>
          <w:szCs w:val="24"/>
          <w:lang w:val="ro-RO" w:eastAsia="en-GB"/>
        </w:rPr>
        <w:t>urgenta, cu materiale sanitare si stomatologice si cu instrumentar medical, in urma verificarilor</w:t>
      </w:r>
      <w:r>
        <w:rPr>
          <w:rFonts w:ascii="Times New Roman" w:eastAsia="Times New Roman" w:hAnsi="Times New Roman" w:cs="Times New Roman"/>
          <w:sz w:val="24"/>
          <w:szCs w:val="24"/>
          <w:lang w:val="ro-RO" w:eastAsia="en-GB"/>
        </w:rPr>
        <w:t xml:space="preserve"> </w:t>
      </w:r>
      <w:r w:rsidRPr="00D14B7D">
        <w:rPr>
          <w:rFonts w:ascii="Times New Roman" w:eastAsia="Times New Roman" w:hAnsi="Times New Roman" w:cs="Times New Roman"/>
          <w:sz w:val="24"/>
          <w:szCs w:val="24"/>
          <w:lang w:val="ro-RO" w:eastAsia="en-GB"/>
        </w:rPr>
        <w:t>constante.</w:t>
      </w:r>
    </w:p>
    <w:p w:rsidR="00D14B7D" w:rsidRPr="00D14B7D" w:rsidRDefault="00D14B7D" w:rsidP="00D14B7D">
      <w:pPr>
        <w:suppressAutoHyphens/>
        <w:spacing w:after="0" w:line="240" w:lineRule="auto"/>
        <w:ind w:right="49"/>
        <w:jc w:val="both"/>
        <w:rPr>
          <w:rFonts w:ascii="Times New Roman" w:eastAsia="Times New Roman" w:hAnsi="Times New Roman" w:cs="Times New Roman"/>
          <w:sz w:val="24"/>
          <w:szCs w:val="24"/>
          <w:lang w:val="ro-RO" w:eastAsia="en-GB"/>
        </w:rPr>
      </w:pPr>
      <w:r w:rsidRPr="00D14B7D">
        <w:rPr>
          <w:rFonts w:ascii="Times New Roman" w:eastAsia="Times New Roman" w:hAnsi="Times New Roman" w:cs="Times New Roman"/>
          <w:sz w:val="24"/>
          <w:szCs w:val="24"/>
          <w:lang w:val="ro-RO" w:eastAsia="en-GB"/>
        </w:rPr>
        <w:t>b) Are in gestiune si administreaza, in conditiile legii si in conformitate cu reglementarile legale</w:t>
      </w:r>
      <w:r>
        <w:rPr>
          <w:rFonts w:ascii="Times New Roman" w:eastAsia="Times New Roman" w:hAnsi="Times New Roman" w:cs="Times New Roman"/>
          <w:sz w:val="24"/>
          <w:szCs w:val="24"/>
          <w:lang w:val="ro-RO" w:eastAsia="en-GB"/>
        </w:rPr>
        <w:t xml:space="preserve"> </w:t>
      </w:r>
      <w:r w:rsidRPr="00D14B7D">
        <w:rPr>
          <w:rFonts w:ascii="Times New Roman" w:eastAsia="Times New Roman" w:hAnsi="Times New Roman" w:cs="Times New Roman"/>
          <w:sz w:val="24"/>
          <w:szCs w:val="24"/>
          <w:lang w:val="ro-RO" w:eastAsia="en-GB"/>
        </w:rPr>
        <w:t>in vigoare,instrumentarul, materialele sanitare si stomatologice si medicamentele din cabinetul</w:t>
      </w:r>
      <w:r>
        <w:rPr>
          <w:rFonts w:ascii="Times New Roman" w:eastAsia="Times New Roman" w:hAnsi="Times New Roman" w:cs="Times New Roman"/>
          <w:sz w:val="24"/>
          <w:szCs w:val="24"/>
          <w:lang w:val="ro-RO" w:eastAsia="en-GB"/>
        </w:rPr>
        <w:t xml:space="preserve"> </w:t>
      </w:r>
      <w:r w:rsidRPr="00D14B7D">
        <w:rPr>
          <w:rFonts w:ascii="Times New Roman" w:eastAsia="Times New Roman" w:hAnsi="Times New Roman" w:cs="Times New Roman"/>
          <w:sz w:val="24"/>
          <w:szCs w:val="24"/>
          <w:lang w:val="ro-RO" w:eastAsia="en-GB"/>
        </w:rPr>
        <w:t>de medicina dentara.</w:t>
      </w:r>
    </w:p>
    <w:p w:rsidR="00D14B7D" w:rsidRPr="00D14B7D" w:rsidRDefault="00D14B7D" w:rsidP="00D14B7D">
      <w:pPr>
        <w:suppressAutoHyphens/>
        <w:spacing w:after="0" w:line="240" w:lineRule="auto"/>
        <w:ind w:right="49"/>
        <w:jc w:val="both"/>
        <w:rPr>
          <w:rFonts w:ascii="Times New Roman" w:eastAsia="Times New Roman" w:hAnsi="Times New Roman" w:cs="Times New Roman"/>
          <w:sz w:val="24"/>
          <w:szCs w:val="24"/>
          <w:lang w:val="ro-RO" w:eastAsia="en-GB"/>
        </w:rPr>
      </w:pPr>
      <w:r w:rsidRPr="00D14B7D">
        <w:rPr>
          <w:rFonts w:ascii="Times New Roman" w:eastAsia="Times New Roman" w:hAnsi="Times New Roman" w:cs="Times New Roman"/>
          <w:sz w:val="24"/>
          <w:szCs w:val="24"/>
          <w:lang w:val="ro-RO" w:eastAsia="en-GB"/>
        </w:rPr>
        <w:t>c) Efectueaza si raspunde de dezinfectarea aparaturii si a instrumentarului, de sterilizarea si</w:t>
      </w:r>
      <w:r>
        <w:rPr>
          <w:rFonts w:ascii="Times New Roman" w:eastAsia="Times New Roman" w:hAnsi="Times New Roman" w:cs="Times New Roman"/>
          <w:sz w:val="24"/>
          <w:szCs w:val="24"/>
          <w:lang w:val="ro-RO" w:eastAsia="en-GB"/>
        </w:rPr>
        <w:t xml:space="preserve"> </w:t>
      </w:r>
      <w:r w:rsidRPr="00D14B7D">
        <w:rPr>
          <w:rFonts w:ascii="Times New Roman" w:eastAsia="Times New Roman" w:hAnsi="Times New Roman" w:cs="Times New Roman"/>
          <w:sz w:val="24"/>
          <w:szCs w:val="24"/>
          <w:lang w:val="ro-RO" w:eastAsia="en-GB"/>
        </w:rPr>
        <w:t>mentinerea sterilitatii instrumentarului.</w:t>
      </w:r>
    </w:p>
    <w:p w:rsidR="00D14B7D" w:rsidRPr="00D14B7D" w:rsidRDefault="00D14B7D" w:rsidP="00D14B7D">
      <w:pPr>
        <w:suppressAutoHyphens/>
        <w:spacing w:after="0" w:line="240" w:lineRule="auto"/>
        <w:ind w:right="49"/>
        <w:jc w:val="both"/>
        <w:rPr>
          <w:rFonts w:ascii="Times New Roman" w:eastAsia="Times New Roman" w:hAnsi="Times New Roman" w:cs="Times New Roman"/>
          <w:sz w:val="24"/>
          <w:szCs w:val="24"/>
          <w:lang w:val="ro-RO" w:eastAsia="en-GB"/>
        </w:rPr>
      </w:pPr>
      <w:r w:rsidRPr="00D14B7D">
        <w:rPr>
          <w:rFonts w:ascii="Times New Roman" w:eastAsia="Times New Roman" w:hAnsi="Times New Roman" w:cs="Times New Roman"/>
          <w:sz w:val="24"/>
          <w:szCs w:val="24"/>
          <w:lang w:val="ro-RO" w:eastAsia="en-GB"/>
        </w:rPr>
        <w:t>d) Efectueaza controlul sterilizarii conform legislatiei in vigoare.</w:t>
      </w:r>
    </w:p>
    <w:p w:rsidR="00D14B7D" w:rsidRPr="00D14B7D" w:rsidRDefault="00D14B7D" w:rsidP="00D14B7D">
      <w:pPr>
        <w:suppressAutoHyphens/>
        <w:spacing w:after="0" w:line="240" w:lineRule="auto"/>
        <w:ind w:right="49"/>
        <w:jc w:val="both"/>
        <w:rPr>
          <w:rFonts w:ascii="Times New Roman" w:eastAsia="Times New Roman" w:hAnsi="Times New Roman" w:cs="Times New Roman"/>
          <w:sz w:val="24"/>
          <w:szCs w:val="24"/>
          <w:lang w:val="ro-RO" w:eastAsia="en-GB"/>
        </w:rPr>
      </w:pPr>
      <w:r w:rsidRPr="00D14B7D">
        <w:rPr>
          <w:rFonts w:ascii="Times New Roman" w:eastAsia="Times New Roman" w:hAnsi="Times New Roman" w:cs="Times New Roman"/>
          <w:sz w:val="24"/>
          <w:szCs w:val="24"/>
          <w:lang w:val="ro-RO" w:eastAsia="en-GB"/>
        </w:rPr>
        <w:t>c) Supravegheaza si coordoneaza activitatea desfasurata de personalul auxiliar.</w:t>
      </w:r>
    </w:p>
    <w:p w:rsidR="00D14B7D" w:rsidRPr="00D14B7D" w:rsidRDefault="00D14B7D" w:rsidP="00D14B7D">
      <w:pPr>
        <w:suppressAutoHyphens/>
        <w:spacing w:after="0" w:line="240" w:lineRule="auto"/>
        <w:ind w:right="49"/>
        <w:jc w:val="both"/>
        <w:rPr>
          <w:rFonts w:ascii="Times New Roman" w:eastAsia="Times New Roman" w:hAnsi="Times New Roman" w:cs="Times New Roman"/>
          <w:sz w:val="24"/>
          <w:szCs w:val="24"/>
          <w:lang w:val="ro-RO" w:eastAsia="en-GB"/>
        </w:rPr>
      </w:pPr>
      <w:r w:rsidRPr="00D14B7D">
        <w:rPr>
          <w:rFonts w:ascii="Times New Roman" w:eastAsia="Times New Roman" w:hAnsi="Times New Roman" w:cs="Times New Roman"/>
          <w:sz w:val="24"/>
          <w:szCs w:val="24"/>
          <w:lang w:val="ro-RO" w:eastAsia="en-GB"/>
        </w:rPr>
        <w:t>3. Servicii de examinare a starii de sanatate a elevilor si a studentilor</w:t>
      </w:r>
    </w:p>
    <w:p w:rsidR="00D14B7D" w:rsidRPr="00D14B7D" w:rsidRDefault="00D14B7D" w:rsidP="00D14B7D">
      <w:pPr>
        <w:suppressAutoHyphens/>
        <w:spacing w:after="0" w:line="240" w:lineRule="auto"/>
        <w:ind w:right="49"/>
        <w:jc w:val="both"/>
        <w:rPr>
          <w:rFonts w:ascii="Times New Roman" w:eastAsia="Times New Roman" w:hAnsi="Times New Roman" w:cs="Times New Roman"/>
          <w:sz w:val="24"/>
          <w:szCs w:val="24"/>
          <w:lang w:val="ro-RO" w:eastAsia="en-GB"/>
        </w:rPr>
      </w:pPr>
      <w:r w:rsidRPr="00D14B7D">
        <w:rPr>
          <w:rFonts w:ascii="Times New Roman" w:eastAsia="Times New Roman" w:hAnsi="Times New Roman" w:cs="Times New Roman"/>
          <w:sz w:val="24"/>
          <w:szCs w:val="24"/>
          <w:lang w:val="ro-RO" w:eastAsia="en-GB"/>
        </w:rPr>
        <w:t>Desfasoara activitate de medicina preventiva impreuna cu medicul stomatolog si sub indrumarea</w:t>
      </w:r>
      <w:r>
        <w:rPr>
          <w:rFonts w:ascii="Times New Roman" w:eastAsia="Times New Roman" w:hAnsi="Times New Roman" w:cs="Times New Roman"/>
          <w:sz w:val="24"/>
          <w:szCs w:val="24"/>
          <w:lang w:val="ro-RO" w:eastAsia="en-GB"/>
        </w:rPr>
        <w:t xml:space="preserve"> </w:t>
      </w:r>
      <w:r w:rsidRPr="00D14B7D">
        <w:rPr>
          <w:rFonts w:ascii="Times New Roman" w:eastAsia="Times New Roman" w:hAnsi="Times New Roman" w:cs="Times New Roman"/>
          <w:sz w:val="24"/>
          <w:szCs w:val="24"/>
          <w:lang w:val="ro-RO" w:eastAsia="en-GB"/>
        </w:rPr>
        <w:t>avestuia (examene medicale, controlul aplicarii si respectari normelor de igiena rodentara, cu</w:t>
      </w:r>
      <w:r>
        <w:rPr>
          <w:rFonts w:ascii="Times New Roman" w:eastAsia="Times New Roman" w:hAnsi="Times New Roman" w:cs="Times New Roman"/>
          <w:sz w:val="24"/>
          <w:szCs w:val="24"/>
          <w:lang w:val="ro-RO" w:eastAsia="en-GB"/>
        </w:rPr>
        <w:t xml:space="preserve"> </w:t>
      </w:r>
      <w:r w:rsidRPr="00D14B7D">
        <w:rPr>
          <w:rFonts w:ascii="Times New Roman" w:eastAsia="Times New Roman" w:hAnsi="Times New Roman" w:cs="Times New Roman"/>
          <w:sz w:val="24"/>
          <w:szCs w:val="24"/>
          <w:lang w:val="ro-RO" w:eastAsia="en-GB"/>
        </w:rPr>
        <w:t>accent pe prevenirea imbolnavirilor aparatului dento-maxilar).</w:t>
      </w:r>
    </w:p>
    <w:p w:rsidR="00D14B7D" w:rsidRPr="00D14B7D" w:rsidRDefault="00D14B7D" w:rsidP="00D14B7D">
      <w:pPr>
        <w:suppressAutoHyphens/>
        <w:spacing w:after="0" w:line="240" w:lineRule="auto"/>
        <w:ind w:right="49"/>
        <w:jc w:val="both"/>
        <w:rPr>
          <w:rFonts w:ascii="Times New Roman" w:eastAsia="Times New Roman" w:hAnsi="Times New Roman" w:cs="Times New Roman"/>
          <w:sz w:val="24"/>
          <w:szCs w:val="24"/>
          <w:lang w:val="ro-RO" w:eastAsia="en-GB"/>
        </w:rPr>
      </w:pPr>
      <w:r w:rsidRPr="00D14B7D">
        <w:rPr>
          <w:rFonts w:ascii="Times New Roman" w:eastAsia="Times New Roman" w:hAnsi="Times New Roman" w:cs="Times New Roman"/>
          <w:sz w:val="24"/>
          <w:szCs w:val="24"/>
          <w:lang w:val="ro-RO" w:eastAsia="en-GB"/>
        </w:rPr>
        <w:t>4. Elaborarea raportarilor curente pentru sistemul informational din sanatate</w:t>
      </w:r>
    </w:p>
    <w:p w:rsidR="00D14B7D" w:rsidRPr="00D14B7D" w:rsidRDefault="00D14B7D" w:rsidP="00D14B7D">
      <w:pPr>
        <w:suppressAutoHyphens/>
        <w:spacing w:after="0" w:line="240" w:lineRule="auto"/>
        <w:ind w:right="49"/>
        <w:jc w:val="both"/>
        <w:rPr>
          <w:rFonts w:ascii="Times New Roman" w:eastAsia="Times New Roman" w:hAnsi="Times New Roman" w:cs="Times New Roman"/>
          <w:sz w:val="24"/>
          <w:szCs w:val="24"/>
          <w:lang w:val="ro-RO" w:eastAsia="en-GB"/>
        </w:rPr>
      </w:pPr>
      <w:r w:rsidRPr="00D14B7D">
        <w:rPr>
          <w:rFonts w:ascii="Times New Roman" w:eastAsia="Times New Roman" w:hAnsi="Times New Roman" w:cs="Times New Roman"/>
          <w:sz w:val="24"/>
          <w:szCs w:val="24"/>
          <w:lang w:val="ro-RO" w:eastAsia="en-GB"/>
        </w:rPr>
        <w:t>Completeaza, sub supravegherea medicului stomatolog:</w:t>
      </w:r>
    </w:p>
    <w:p w:rsidR="00D14B7D" w:rsidRPr="00D14B7D" w:rsidRDefault="00D14B7D" w:rsidP="00D14B7D">
      <w:pPr>
        <w:suppressAutoHyphens/>
        <w:spacing w:after="0" w:line="240" w:lineRule="auto"/>
        <w:ind w:right="49"/>
        <w:jc w:val="both"/>
        <w:rPr>
          <w:rFonts w:ascii="Times New Roman" w:eastAsia="Times New Roman" w:hAnsi="Times New Roman" w:cs="Times New Roman"/>
          <w:sz w:val="24"/>
          <w:szCs w:val="24"/>
          <w:lang w:val="ro-RO" w:eastAsia="en-GB"/>
        </w:rPr>
      </w:pPr>
      <w:r w:rsidRPr="00D14B7D">
        <w:rPr>
          <w:rFonts w:ascii="Times New Roman" w:eastAsia="Times New Roman" w:hAnsi="Times New Roman" w:cs="Times New Roman"/>
          <w:sz w:val="24"/>
          <w:szCs w:val="24"/>
          <w:lang w:val="ro-RO" w:eastAsia="en-GB"/>
        </w:rPr>
        <w:t>a) fisele si registrele de evidenta a activitati cabinetului de medicina dentara.</w:t>
      </w:r>
    </w:p>
    <w:p w:rsidR="00D14B7D" w:rsidRPr="00D14B7D" w:rsidRDefault="00D14B7D" w:rsidP="00D14B7D">
      <w:pPr>
        <w:suppressAutoHyphens/>
        <w:spacing w:after="0" w:line="240" w:lineRule="auto"/>
        <w:ind w:right="49"/>
        <w:jc w:val="both"/>
        <w:rPr>
          <w:rFonts w:ascii="Times New Roman" w:eastAsia="Times New Roman" w:hAnsi="Times New Roman" w:cs="Times New Roman"/>
          <w:sz w:val="24"/>
          <w:szCs w:val="24"/>
          <w:lang w:val="ro-RO" w:eastAsia="en-GB"/>
        </w:rPr>
      </w:pPr>
      <w:r w:rsidRPr="00D14B7D">
        <w:rPr>
          <w:rFonts w:ascii="Times New Roman" w:eastAsia="Times New Roman" w:hAnsi="Times New Roman" w:cs="Times New Roman"/>
          <w:sz w:val="24"/>
          <w:szCs w:val="24"/>
          <w:lang w:val="ro-RO" w:eastAsia="en-GB"/>
        </w:rPr>
        <w:t>b) formularele statistice privind activitatea cabinetului de medicina dentara,</w:t>
      </w:r>
    </w:p>
    <w:p w:rsidR="00D14B7D" w:rsidRPr="00D14B7D" w:rsidRDefault="00D14B7D" w:rsidP="00D14B7D">
      <w:pPr>
        <w:suppressAutoHyphens/>
        <w:spacing w:after="0" w:line="240" w:lineRule="auto"/>
        <w:ind w:right="49"/>
        <w:jc w:val="both"/>
        <w:rPr>
          <w:rFonts w:ascii="Times New Roman" w:eastAsia="Times New Roman" w:hAnsi="Times New Roman" w:cs="Times New Roman"/>
          <w:sz w:val="24"/>
          <w:szCs w:val="24"/>
          <w:lang w:val="ro-RO" w:eastAsia="en-GB"/>
        </w:rPr>
      </w:pPr>
      <w:r w:rsidRPr="00D14B7D">
        <w:rPr>
          <w:rFonts w:ascii="Times New Roman" w:eastAsia="Times New Roman" w:hAnsi="Times New Roman" w:cs="Times New Roman"/>
          <w:sz w:val="24"/>
          <w:szCs w:val="24"/>
          <w:lang w:val="ro-RO" w:eastAsia="en-GB"/>
        </w:rPr>
        <w:t>c) rapoartele curente pentru sistemul informatic din sanatate.</w:t>
      </w:r>
    </w:p>
    <w:p w:rsidR="00D14B7D" w:rsidRPr="00D14B7D" w:rsidRDefault="00D14B7D" w:rsidP="00D14B7D">
      <w:pPr>
        <w:suppressAutoHyphens/>
        <w:spacing w:after="0" w:line="240" w:lineRule="auto"/>
        <w:ind w:right="49"/>
        <w:jc w:val="both"/>
        <w:rPr>
          <w:rFonts w:ascii="Times New Roman" w:eastAsia="Times New Roman" w:hAnsi="Times New Roman" w:cs="Times New Roman"/>
          <w:sz w:val="24"/>
          <w:szCs w:val="24"/>
          <w:lang w:val="ro-RO" w:eastAsia="en-GB"/>
        </w:rPr>
      </w:pPr>
      <w:r w:rsidRPr="00D14B7D">
        <w:rPr>
          <w:rFonts w:ascii="Times New Roman" w:eastAsia="Times New Roman" w:hAnsi="Times New Roman" w:cs="Times New Roman"/>
          <w:sz w:val="24"/>
          <w:szCs w:val="24"/>
          <w:lang w:val="ro-RO" w:eastAsia="en-GB"/>
        </w:rPr>
        <w:t>5. Servicii de asigurare a starii de sanatate individuale</w:t>
      </w:r>
    </w:p>
    <w:p w:rsidR="00D14B7D" w:rsidRPr="00D14B7D" w:rsidRDefault="00D14B7D" w:rsidP="00D14B7D">
      <w:pPr>
        <w:suppressAutoHyphens/>
        <w:spacing w:after="0" w:line="240" w:lineRule="auto"/>
        <w:ind w:right="49"/>
        <w:jc w:val="both"/>
        <w:rPr>
          <w:rFonts w:ascii="Times New Roman" w:eastAsia="Times New Roman" w:hAnsi="Times New Roman" w:cs="Times New Roman"/>
          <w:sz w:val="24"/>
          <w:szCs w:val="24"/>
          <w:lang w:val="ro-RO" w:eastAsia="en-GB"/>
        </w:rPr>
      </w:pPr>
      <w:r w:rsidRPr="00D14B7D">
        <w:rPr>
          <w:rFonts w:ascii="Times New Roman" w:eastAsia="Times New Roman" w:hAnsi="Times New Roman" w:cs="Times New Roman"/>
          <w:sz w:val="24"/>
          <w:szCs w:val="24"/>
          <w:lang w:val="ro-RO" w:eastAsia="en-GB"/>
        </w:rPr>
        <w:t>5.1. Acordarea de ingrijiri pentru afectiuni curente</w:t>
      </w:r>
    </w:p>
    <w:p w:rsidR="00D14B7D" w:rsidRPr="00D14B7D" w:rsidRDefault="00D14B7D" w:rsidP="00D14B7D">
      <w:pPr>
        <w:suppressAutoHyphens/>
        <w:spacing w:after="0" w:line="240" w:lineRule="auto"/>
        <w:ind w:right="49"/>
        <w:jc w:val="both"/>
        <w:rPr>
          <w:rFonts w:ascii="Times New Roman" w:eastAsia="Times New Roman" w:hAnsi="Times New Roman" w:cs="Times New Roman"/>
          <w:sz w:val="24"/>
          <w:szCs w:val="24"/>
          <w:lang w:val="ro-RO" w:eastAsia="en-GB"/>
        </w:rPr>
      </w:pPr>
      <w:r w:rsidRPr="00D14B7D">
        <w:rPr>
          <w:rFonts w:ascii="Times New Roman" w:eastAsia="Times New Roman" w:hAnsi="Times New Roman" w:cs="Times New Roman"/>
          <w:sz w:val="24"/>
          <w:szCs w:val="24"/>
          <w:lang w:val="ro-RO" w:eastAsia="en-GB"/>
        </w:rPr>
        <w:t>a) Asigura pregatirea pacientului prin tehnici specific in vederea consultului si tratamentului de</w:t>
      </w:r>
      <w:r>
        <w:rPr>
          <w:rFonts w:ascii="Times New Roman" w:eastAsia="Times New Roman" w:hAnsi="Times New Roman" w:cs="Times New Roman"/>
          <w:sz w:val="24"/>
          <w:szCs w:val="24"/>
          <w:lang w:val="ro-RO" w:eastAsia="en-GB"/>
        </w:rPr>
        <w:t xml:space="preserve"> </w:t>
      </w:r>
      <w:r w:rsidRPr="00D14B7D">
        <w:rPr>
          <w:rFonts w:ascii="Times New Roman" w:eastAsia="Times New Roman" w:hAnsi="Times New Roman" w:cs="Times New Roman"/>
          <w:sz w:val="24"/>
          <w:szCs w:val="24"/>
          <w:lang w:val="ro-RO" w:eastAsia="en-GB"/>
        </w:rPr>
        <w:t>specialitate.</w:t>
      </w:r>
    </w:p>
    <w:p w:rsidR="00D14B7D" w:rsidRPr="00D14B7D" w:rsidRDefault="00D14B7D" w:rsidP="00D14B7D">
      <w:pPr>
        <w:suppressAutoHyphens/>
        <w:spacing w:after="0" w:line="240" w:lineRule="auto"/>
        <w:ind w:right="49"/>
        <w:jc w:val="both"/>
        <w:rPr>
          <w:rFonts w:ascii="Times New Roman" w:eastAsia="Times New Roman" w:hAnsi="Times New Roman" w:cs="Times New Roman"/>
          <w:sz w:val="24"/>
          <w:szCs w:val="24"/>
          <w:lang w:val="ro-RO" w:eastAsia="en-GB"/>
        </w:rPr>
      </w:pPr>
      <w:r w:rsidRPr="00D14B7D">
        <w:rPr>
          <w:rFonts w:ascii="Times New Roman" w:eastAsia="Times New Roman" w:hAnsi="Times New Roman" w:cs="Times New Roman"/>
          <w:sz w:val="24"/>
          <w:szCs w:val="24"/>
          <w:lang w:val="ro-RO" w:eastAsia="en-GB"/>
        </w:rPr>
        <w:t>b) Desfasoara activitate de medicina dentara profilactica impreuna cu medicul stomatolog si sub</w:t>
      </w:r>
      <w:r>
        <w:rPr>
          <w:rFonts w:ascii="Times New Roman" w:eastAsia="Times New Roman" w:hAnsi="Times New Roman" w:cs="Times New Roman"/>
          <w:sz w:val="24"/>
          <w:szCs w:val="24"/>
          <w:lang w:val="ro-RO" w:eastAsia="en-GB"/>
        </w:rPr>
        <w:t xml:space="preserve"> </w:t>
      </w:r>
      <w:r w:rsidRPr="00D14B7D">
        <w:rPr>
          <w:rFonts w:ascii="Times New Roman" w:eastAsia="Times New Roman" w:hAnsi="Times New Roman" w:cs="Times New Roman"/>
          <w:sz w:val="24"/>
          <w:szCs w:val="24"/>
          <w:lang w:val="ro-RO" w:eastAsia="en-GB"/>
        </w:rPr>
        <w:t>indrumarea sa.</w:t>
      </w:r>
    </w:p>
    <w:p w:rsidR="00D14B7D" w:rsidRPr="00D14B7D" w:rsidRDefault="00D14B7D" w:rsidP="00D14B7D">
      <w:pPr>
        <w:suppressAutoHyphens/>
        <w:spacing w:after="0" w:line="240" w:lineRule="auto"/>
        <w:ind w:right="49"/>
        <w:jc w:val="both"/>
        <w:rPr>
          <w:rFonts w:ascii="Times New Roman" w:eastAsia="Times New Roman" w:hAnsi="Times New Roman" w:cs="Times New Roman"/>
          <w:sz w:val="24"/>
          <w:szCs w:val="24"/>
          <w:lang w:val="ro-RO" w:eastAsia="en-GB"/>
        </w:rPr>
      </w:pPr>
      <w:r w:rsidRPr="00D14B7D">
        <w:rPr>
          <w:rFonts w:ascii="Times New Roman" w:eastAsia="Times New Roman" w:hAnsi="Times New Roman" w:cs="Times New Roman"/>
          <w:sz w:val="24"/>
          <w:szCs w:val="24"/>
          <w:lang w:val="ro-RO" w:eastAsia="en-GB"/>
        </w:rPr>
        <w:t>c) Pregateste instrumentarul si materialele stomatologice pentru tratamentul de specialitate.</w:t>
      </w:r>
    </w:p>
    <w:p w:rsidR="00D14B7D" w:rsidRPr="00D14B7D" w:rsidRDefault="00D14B7D" w:rsidP="00D14B7D">
      <w:pPr>
        <w:suppressAutoHyphens/>
        <w:spacing w:after="0" w:line="240" w:lineRule="auto"/>
        <w:ind w:right="49"/>
        <w:jc w:val="both"/>
        <w:rPr>
          <w:rFonts w:ascii="Times New Roman" w:eastAsia="Times New Roman" w:hAnsi="Times New Roman" w:cs="Times New Roman"/>
          <w:sz w:val="24"/>
          <w:szCs w:val="24"/>
          <w:lang w:val="ro-RO" w:eastAsia="en-GB"/>
        </w:rPr>
      </w:pPr>
      <w:r>
        <w:rPr>
          <w:rFonts w:ascii="Times New Roman" w:eastAsia="Times New Roman" w:hAnsi="Times New Roman" w:cs="Times New Roman"/>
          <w:sz w:val="24"/>
          <w:szCs w:val="24"/>
          <w:lang w:val="ro-RO" w:eastAsia="en-GB"/>
        </w:rPr>
        <w:t>d</w:t>
      </w:r>
      <w:r w:rsidRPr="00D14B7D">
        <w:rPr>
          <w:rFonts w:ascii="Times New Roman" w:eastAsia="Times New Roman" w:hAnsi="Times New Roman" w:cs="Times New Roman"/>
          <w:sz w:val="24"/>
          <w:szCs w:val="24"/>
          <w:lang w:val="ro-RO" w:eastAsia="en-GB"/>
        </w:rPr>
        <w:t>) Participa impreuna cu medicul la acordarea tratamentului de specialitate.</w:t>
      </w:r>
    </w:p>
    <w:p w:rsidR="00D14B7D" w:rsidRPr="00D14B7D" w:rsidRDefault="00D14B7D" w:rsidP="00D14B7D">
      <w:pPr>
        <w:suppressAutoHyphens/>
        <w:spacing w:after="0" w:line="240" w:lineRule="auto"/>
        <w:ind w:right="49"/>
        <w:jc w:val="both"/>
        <w:rPr>
          <w:rFonts w:ascii="Times New Roman" w:eastAsia="Times New Roman" w:hAnsi="Times New Roman" w:cs="Times New Roman"/>
          <w:sz w:val="24"/>
          <w:szCs w:val="24"/>
          <w:lang w:val="ro-RO" w:eastAsia="en-GB"/>
        </w:rPr>
      </w:pPr>
      <w:r w:rsidRPr="00D14B7D">
        <w:rPr>
          <w:rFonts w:ascii="Times New Roman" w:eastAsia="Times New Roman" w:hAnsi="Times New Roman" w:cs="Times New Roman"/>
          <w:sz w:val="24"/>
          <w:szCs w:val="24"/>
          <w:lang w:val="ro-RO" w:eastAsia="en-GB"/>
        </w:rPr>
        <w:t>5.2. Asigura, in limita competentelor, primul ajutor in caz de urgenta, elevilor si studentilor.</w:t>
      </w:r>
    </w:p>
    <w:p w:rsidR="00D14B7D" w:rsidRPr="00D14B7D" w:rsidRDefault="00D14B7D" w:rsidP="00D14B7D">
      <w:pPr>
        <w:suppressAutoHyphens/>
        <w:spacing w:after="0" w:line="240" w:lineRule="auto"/>
        <w:ind w:right="49"/>
        <w:jc w:val="both"/>
        <w:rPr>
          <w:rFonts w:ascii="Times New Roman" w:eastAsia="Times New Roman" w:hAnsi="Times New Roman" w:cs="Times New Roman"/>
          <w:sz w:val="24"/>
          <w:szCs w:val="24"/>
          <w:lang w:val="ro-RO" w:eastAsia="en-GB"/>
        </w:rPr>
      </w:pPr>
      <w:r w:rsidRPr="00D14B7D">
        <w:rPr>
          <w:rFonts w:ascii="Times New Roman" w:eastAsia="Times New Roman" w:hAnsi="Times New Roman" w:cs="Times New Roman"/>
          <w:sz w:val="24"/>
          <w:szCs w:val="24"/>
          <w:lang w:val="ro-RO" w:eastAsia="en-GB"/>
        </w:rPr>
        <w:t>6. Servicii de promovare a unui stil de viata sanatos</w:t>
      </w:r>
    </w:p>
    <w:p w:rsidR="00D14B7D" w:rsidRPr="00D14B7D" w:rsidRDefault="00D14B7D" w:rsidP="00D14B7D">
      <w:pPr>
        <w:suppressAutoHyphens/>
        <w:spacing w:after="0" w:line="240" w:lineRule="auto"/>
        <w:ind w:right="49"/>
        <w:jc w:val="both"/>
        <w:rPr>
          <w:rFonts w:ascii="Times New Roman" w:eastAsia="Times New Roman" w:hAnsi="Times New Roman" w:cs="Times New Roman"/>
          <w:sz w:val="24"/>
          <w:szCs w:val="24"/>
          <w:lang w:val="ro-RO" w:eastAsia="en-GB"/>
        </w:rPr>
      </w:pPr>
      <w:r w:rsidRPr="00D14B7D">
        <w:rPr>
          <w:rFonts w:ascii="Times New Roman" w:eastAsia="Times New Roman" w:hAnsi="Times New Roman" w:cs="Times New Roman"/>
          <w:sz w:val="24"/>
          <w:szCs w:val="24"/>
          <w:lang w:val="ro-RO" w:eastAsia="en-GB"/>
        </w:rPr>
        <w:t>a) Efectueaza, impreuna cu medicul stomatolog, educatia prescolarilor, elevilor si studentilor in</w:t>
      </w:r>
      <w:r>
        <w:rPr>
          <w:rFonts w:ascii="Times New Roman" w:eastAsia="Times New Roman" w:hAnsi="Times New Roman" w:cs="Times New Roman"/>
          <w:sz w:val="24"/>
          <w:szCs w:val="24"/>
          <w:lang w:val="ro-RO" w:eastAsia="en-GB"/>
        </w:rPr>
        <w:t xml:space="preserve"> </w:t>
      </w:r>
      <w:r w:rsidRPr="00D14B7D">
        <w:rPr>
          <w:rFonts w:ascii="Times New Roman" w:eastAsia="Times New Roman" w:hAnsi="Times New Roman" w:cs="Times New Roman"/>
          <w:sz w:val="24"/>
          <w:szCs w:val="24"/>
          <w:lang w:val="ro-RO" w:eastAsia="en-GB"/>
        </w:rPr>
        <w:t>vederea realizarii profilaxiei cariei dentare si a anomaliilor dentomaxilare.</w:t>
      </w:r>
    </w:p>
    <w:p w:rsidR="00D14B7D" w:rsidRPr="00D14B7D" w:rsidRDefault="00D14B7D" w:rsidP="00D14B7D">
      <w:pPr>
        <w:suppressAutoHyphens/>
        <w:spacing w:after="0" w:line="240" w:lineRule="auto"/>
        <w:ind w:right="49"/>
        <w:jc w:val="both"/>
        <w:rPr>
          <w:rFonts w:ascii="Times New Roman" w:eastAsia="Times New Roman" w:hAnsi="Times New Roman" w:cs="Times New Roman"/>
          <w:sz w:val="24"/>
          <w:szCs w:val="24"/>
          <w:lang w:val="ro-RO" w:eastAsia="en-GB"/>
        </w:rPr>
      </w:pPr>
      <w:r w:rsidRPr="00D14B7D">
        <w:rPr>
          <w:rFonts w:ascii="Times New Roman" w:eastAsia="Times New Roman" w:hAnsi="Times New Roman" w:cs="Times New Roman"/>
          <w:sz w:val="24"/>
          <w:szCs w:val="24"/>
          <w:lang w:val="ro-RO" w:eastAsia="en-GB"/>
        </w:rPr>
        <w:t>b) Efectueaza, impreuna cu medicul stomatolog, educatia prescolarilor, elevilor si studentilor</w:t>
      </w:r>
      <w:r>
        <w:rPr>
          <w:rFonts w:ascii="Times New Roman" w:eastAsia="Times New Roman" w:hAnsi="Times New Roman" w:cs="Times New Roman"/>
          <w:sz w:val="24"/>
          <w:szCs w:val="24"/>
          <w:lang w:val="ro-RO" w:eastAsia="en-GB"/>
        </w:rPr>
        <w:t xml:space="preserve"> </w:t>
      </w:r>
      <w:r w:rsidRPr="00D14B7D">
        <w:rPr>
          <w:rFonts w:ascii="Times New Roman" w:eastAsia="Times New Roman" w:hAnsi="Times New Roman" w:cs="Times New Roman"/>
          <w:sz w:val="24"/>
          <w:szCs w:val="24"/>
          <w:lang w:val="ro-RO" w:eastAsia="en-GB"/>
        </w:rPr>
        <w:t>pentru igiena orala, igiena alimentara si stil de viata sanatos.</w:t>
      </w:r>
    </w:p>
    <w:p w:rsidR="00D14B7D" w:rsidRPr="00D14B7D" w:rsidRDefault="00D14B7D" w:rsidP="00D14B7D">
      <w:pPr>
        <w:suppressAutoHyphens/>
        <w:spacing w:after="0" w:line="240" w:lineRule="auto"/>
        <w:ind w:right="49"/>
        <w:jc w:val="both"/>
        <w:rPr>
          <w:rFonts w:ascii="Times New Roman" w:eastAsia="Times New Roman" w:hAnsi="Times New Roman" w:cs="Times New Roman"/>
          <w:sz w:val="24"/>
          <w:szCs w:val="24"/>
          <w:lang w:val="ro-RO" w:eastAsia="en-GB"/>
        </w:rPr>
      </w:pPr>
      <w:r w:rsidRPr="00D14B7D">
        <w:rPr>
          <w:rFonts w:ascii="Times New Roman" w:eastAsia="Times New Roman" w:hAnsi="Times New Roman" w:cs="Times New Roman"/>
          <w:sz w:val="24"/>
          <w:szCs w:val="24"/>
          <w:lang w:val="ro-RO" w:eastAsia="en-GB"/>
        </w:rPr>
        <w:t>7. Educatie medical continua</w:t>
      </w:r>
    </w:p>
    <w:p w:rsidR="00D14B7D" w:rsidRPr="00D14B7D" w:rsidRDefault="00D14B7D" w:rsidP="00D14B7D">
      <w:pPr>
        <w:suppressAutoHyphens/>
        <w:spacing w:after="0" w:line="240" w:lineRule="auto"/>
        <w:ind w:right="49"/>
        <w:jc w:val="both"/>
        <w:rPr>
          <w:rFonts w:ascii="Times New Roman" w:eastAsia="Times New Roman" w:hAnsi="Times New Roman" w:cs="Times New Roman"/>
          <w:sz w:val="24"/>
          <w:szCs w:val="24"/>
          <w:lang w:val="ro-RO" w:eastAsia="en-GB"/>
        </w:rPr>
      </w:pPr>
      <w:r w:rsidRPr="00D14B7D">
        <w:rPr>
          <w:rFonts w:ascii="Times New Roman" w:eastAsia="Times New Roman" w:hAnsi="Times New Roman" w:cs="Times New Roman"/>
          <w:sz w:val="24"/>
          <w:szCs w:val="24"/>
          <w:lang w:val="ro-RO" w:eastAsia="en-GB"/>
        </w:rPr>
        <w:t>Participa la instruiri profesionale si la programe de educate medical continua conform</w:t>
      </w:r>
      <w:r>
        <w:rPr>
          <w:rFonts w:ascii="Times New Roman" w:eastAsia="Times New Roman" w:hAnsi="Times New Roman" w:cs="Times New Roman"/>
          <w:sz w:val="24"/>
          <w:szCs w:val="24"/>
          <w:lang w:val="ro-RO" w:eastAsia="en-GB"/>
        </w:rPr>
        <w:t xml:space="preserve"> </w:t>
      </w:r>
      <w:r w:rsidRPr="00D14B7D">
        <w:rPr>
          <w:rFonts w:ascii="Times New Roman" w:eastAsia="Times New Roman" w:hAnsi="Times New Roman" w:cs="Times New Roman"/>
          <w:sz w:val="24"/>
          <w:szCs w:val="24"/>
          <w:lang w:val="ro-RO" w:eastAsia="en-GB"/>
        </w:rPr>
        <w:t>reglementarilor in vigoare.</w:t>
      </w:r>
    </w:p>
    <w:p w:rsidR="00D14B7D" w:rsidRPr="00D14B7D" w:rsidRDefault="00D14B7D" w:rsidP="00D14B7D">
      <w:pPr>
        <w:suppressAutoHyphens/>
        <w:spacing w:after="0" w:line="240" w:lineRule="auto"/>
        <w:ind w:right="49"/>
        <w:jc w:val="both"/>
        <w:rPr>
          <w:rFonts w:ascii="Times New Roman" w:eastAsia="Times New Roman" w:hAnsi="Times New Roman" w:cs="Times New Roman"/>
          <w:sz w:val="24"/>
          <w:szCs w:val="24"/>
          <w:lang w:val="ro-RO" w:eastAsia="en-GB"/>
        </w:rPr>
      </w:pPr>
      <w:r w:rsidRPr="00D14B7D">
        <w:rPr>
          <w:rFonts w:ascii="Times New Roman" w:eastAsia="Times New Roman" w:hAnsi="Times New Roman" w:cs="Times New Roman"/>
          <w:sz w:val="24"/>
          <w:szCs w:val="24"/>
          <w:lang w:val="ro-RO" w:eastAsia="en-GB"/>
        </w:rPr>
        <w:t>8. Raportare</w:t>
      </w:r>
    </w:p>
    <w:p w:rsidR="00D14B7D" w:rsidRDefault="00D14B7D" w:rsidP="00D14B7D">
      <w:pPr>
        <w:suppressAutoHyphens/>
        <w:spacing w:after="0" w:line="240" w:lineRule="auto"/>
        <w:ind w:right="49"/>
        <w:jc w:val="both"/>
        <w:rPr>
          <w:rFonts w:ascii="Times New Roman" w:eastAsia="Times New Roman" w:hAnsi="Times New Roman" w:cs="Times New Roman"/>
          <w:sz w:val="24"/>
          <w:szCs w:val="24"/>
          <w:lang w:val="ro-RO" w:eastAsia="en-GB"/>
        </w:rPr>
      </w:pPr>
      <w:r w:rsidRPr="00D14B7D">
        <w:rPr>
          <w:rFonts w:ascii="Times New Roman" w:eastAsia="Times New Roman" w:hAnsi="Times New Roman" w:cs="Times New Roman"/>
          <w:sz w:val="24"/>
          <w:szCs w:val="24"/>
          <w:lang w:val="ro-RO" w:eastAsia="en-GB"/>
        </w:rPr>
        <w:t>Întocmeste, sub indrumarea medicului stomatologic scolar, centralizatorul de activitate medicala</w:t>
      </w:r>
      <w:r>
        <w:rPr>
          <w:rFonts w:ascii="Times New Roman" w:eastAsia="Times New Roman" w:hAnsi="Times New Roman" w:cs="Times New Roman"/>
          <w:sz w:val="24"/>
          <w:szCs w:val="24"/>
          <w:lang w:val="ro-RO" w:eastAsia="en-GB"/>
        </w:rPr>
        <w:t xml:space="preserve"> </w:t>
      </w:r>
      <w:r w:rsidRPr="00D14B7D">
        <w:rPr>
          <w:rFonts w:ascii="Times New Roman" w:eastAsia="Times New Roman" w:hAnsi="Times New Roman" w:cs="Times New Roman"/>
          <w:sz w:val="24"/>
          <w:szCs w:val="24"/>
          <w:lang w:val="ro-RO" w:eastAsia="en-GB"/>
        </w:rPr>
        <w:t xml:space="preserve">conform modelului </w:t>
      </w:r>
      <w:r>
        <w:rPr>
          <w:rFonts w:ascii="Times New Roman" w:eastAsia="Times New Roman" w:hAnsi="Times New Roman" w:cs="Times New Roman"/>
          <w:sz w:val="24"/>
          <w:szCs w:val="24"/>
          <w:lang w:val="ro-RO" w:eastAsia="en-GB"/>
        </w:rPr>
        <w:t>.</w:t>
      </w:r>
    </w:p>
    <w:p w:rsidR="004A6AF9" w:rsidRPr="0045432F" w:rsidRDefault="004A6AF9" w:rsidP="00D14B7D">
      <w:pPr>
        <w:suppressAutoHyphens/>
        <w:spacing w:after="0" w:line="240" w:lineRule="auto"/>
        <w:ind w:right="49"/>
        <w:jc w:val="both"/>
        <w:rPr>
          <w:rFonts w:ascii="Times New Roman" w:eastAsia="Times New Roman" w:hAnsi="Times New Roman" w:cs="Times New Roman"/>
          <w:b/>
          <w:sz w:val="24"/>
          <w:szCs w:val="24"/>
          <w:lang w:val="ro-RO" w:eastAsia="en-GB"/>
        </w:rPr>
      </w:pPr>
      <w:r w:rsidRPr="0045432F">
        <w:rPr>
          <w:rFonts w:ascii="Times New Roman" w:eastAsia="Times New Roman" w:hAnsi="Times New Roman" w:cs="Times New Roman"/>
          <w:b/>
          <w:sz w:val="24"/>
          <w:szCs w:val="24"/>
          <w:lang w:val="ro-RO" w:eastAsia="en-GB"/>
        </w:rPr>
        <w:t>Pentru înscrierea la concurs candidații vor prezenta un dosar de concurs care va conține următoarele documente</w:t>
      </w:r>
      <w:r w:rsidRPr="0045432F">
        <w:rPr>
          <w:rFonts w:ascii="Times New Roman" w:eastAsia="Times New Roman" w:hAnsi="Times New Roman" w:cs="Times New Roman"/>
          <w:b/>
          <w:bCs/>
          <w:sz w:val="24"/>
          <w:szCs w:val="24"/>
          <w:lang w:val="en-GB" w:eastAsia="en-GB"/>
        </w:rPr>
        <w:t>:</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a)</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formular de înscriere la concurs;</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b)</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copia actului de identitate sau orice alt document care atestă identitatea, potrivit legii, aflate în termen de valabilitate;</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lastRenderedPageBreak/>
        <w:t>c)</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copia certificatului de căsătorie sau a altui document prin care s-a realizat schimbarea de nume, după caz;</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d)</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e)</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copia carnetului de muncă, a adeverinței eliberate de angajator pentru perioada lucrată, care să ateste vechimea în muncă și în specialitatea studiilor solicitate pentru ocuparea postului;</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f)</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certificat de cazier judiciar sau, după caz, extrasul de pe cazierul judiciar;</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g)</w:t>
      </w:r>
      <w:r w:rsidRPr="0045432F">
        <w:rPr>
          <w:rStyle w:val="slit"/>
          <w:rFonts w:ascii="Times New Roman" w:hAnsi="Times New Roman" w:cs="Times New Roman"/>
          <w:color w:val="000000"/>
          <w:sz w:val="24"/>
          <w:szCs w:val="24"/>
        </w:rPr>
        <w:t xml:space="preserve"> </w:t>
      </w:r>
      <w:r w:rsidR="00D41B1D" w:rsidRPr="0045432F">
        <w:rPr>
          <w:rStyle w:val="slitbdy"/>
          <w:rFonts w:ascii="Times New Roman" w:hAnsi="Times New Roman" w:cs="Times New Roman"/>
          <w:color w:val="000000"/>
          <w:sz w:val="24"/>
          <w:szCs w:val="24"/>
        </w:rPr>
        <w:t xml:space="preserve">certificatul de integritate comportamentală din care să reiasă că nu s-au comis infracțiuni prevăzute la </w:t>
      </w:r>
      <w:hyperlink r:id="rId11" w:history="1">
        <w:r w:rsidR="00D41B1D" w:rsidRPr="00500505">
          <w:rPr>
            <w:rStyle w:val="Hyperlink"/>
            <w:rFonts w:ascii="Times New Roman" w:hAnsi="Times New Roman" w:cs="Times New Roman"/>
            <w:color w:val="auto"/>
            <w:sz w:val="24"/>
            <w:szCs w:val="24"/>
            <w:u w:val="none"/>
          </w:rPr>
          <w:t>art. 1 alin. (2) din Legea nr. 118/2019</w:t>
        </w:r>
      </w:hyperlink>
      <w:r w:rsidR="00D41B1D" w:rsidRPr="00500505">
        <w:rPr>
          <w:rStyle w:val="slitbdy"/>
          <w:rFonts w:ascii="Times New Roman" w:hAnsi="Times New Roman" w:cs="Times New Roman"/>
          <w:sz w:val="24"/>
          <w:szCs w:val="24"/>
        </w:rPr>
        <w:t xml:space="preserve"> </w:t>
      </w:r>
      <w:r w:rsidR="00D41B1D" w:rsidRPr="0045432F">
        <w:rPr>
          <w:rStyle w:val="slitbdy"/>
          <w:rFonts w:ascii="Times New Roman" w:hAnsi="Times New Roman" w:cs="Times New Roman"/>
          <w:color w:val="000000"/>
          <w:sz w:val="24"/>
          <w:szCs w:val="24"/>
        </w:rPr>
        <w:t xml:space="preserve">privind Registrul național automatizat cu privire la persoanele care au comis infracțiuni sexuale, de exploatare a unor persoane sau asupra minorilor, precum și pentru completarea </w:t>
      </w:r>
      <w:hyperlink r:id="rId12" w:history="1">
        <w:r w:rsidR="00D41B1D" w:rsidRPr="00500505">
          <w:rPr>
            <w:rStyle w:val="Hyperlink"/>
            <w:rFonts w:ascii="Times New Roman" w:hAnsi="Times New Roman" w:cs="Times New Roman"/>
            <w:color w:val="auto"/>
            <w:sz w:val="24"/>
            <w:szCs w:val="24"/>
            <w:u w:val="none"/>
          </w:rPr>
          <w:t>Legii nr. 76/2008</w:t>
        </w:r>
      </w:hyperlink>
      <w:r w:rsidR="00D41B1D" w:rsidRPr="0045432F">
        <w:rPr>
          <w:rStyle w:val="slitbdy"/>
          <w:rFonts w:ascii="Times New Roman" w:hAnsi="Times New Roman" w:cs="Times New Roman"/>
          <w:color w:val="000000"/>
          <w:sz w:val="24"/>
          <w:szCs w:val="24"/>
        </w:rPr>
        <w:t xml:space="preserve">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D41B1D" w:rsidRDefault="003740FA" w:rsidP="003740FA">
      <w:pPr>
        <w:suppressAutoHyphens/>
        <w:spacing w:after="0" w:line="240" w:lineRule="auto"/>
        <w:ind w:right="49"/>
        <w:jc w:val="both"/>
        <w:rPr>
          <w:rStyle w:val="slit"/>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h)</w:t>
      </w:r>
      <w:r w:rsidRPr="0045432F">
        <w:rPr>
          <w:rStyle w:val="slit"/>
          <w:rFonts w:ascii="Times New Roman" w:hAnsi="Times New Roman" w:cs="Times New Roman"/>
          <w:color w:val="000000"/>
          <w:sz w:val="24"/>
          <w:szCs w:val="24"/>
        </w:rPr>
        <w:t xml:space="preserve"> </w:t>
      </w:r>
      <w:r w:rsidR="00D41B1D" w:rsidRPr="0045432F">
        <w:rPr>
          <w:rStyle w:val="slitbdy"/>
          <w:rFonts w:ascii="Times New Roman" w:hAnsi="Times New Roman" w:cs="Times New Roman"/>
          <w:color w:val="000000"/>
          <w:sz w:val="24"/>
          <w:szCs w:val="24"/>
        </w:rPr>
        <w:t>adeverință medicală care să ateste starea de sănătate corespunzătoare, eliberată de către medicul de familie al candidatului sau de către unitățile sanitare abilitate cu cel mult 6 luni anterior derulării concursului;</w:t>
      </w:r>
    </w:p>
    <w:p w:rsidR="003740FA"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i)</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curriculum vitae, model comun European;</w:t>
      </w:r>
    </w:p>
    <w:p w:rsidR="006D0653" w:rsidRDefault="006D0653" w:rsidP="006D0653">
      <w:pPr>
        <w:suppressAutoHyphens/>
        <w:spacing w:after="0" w:line="240" w:lineRule="auto"/>
        <w:ind w:right="49"/>
        <w:jc w:val="both"/>
        <w:rPr>
          <w:rFonts w:ascii="Times New Roman" w:eastAsia="Times New Roman" w:hAnsi="Times New Roman" w:cs="Times New Roman"/>
          <w:sz w:val="24"/>
          <w:szCs w:val="24"/>
          <w:lang w:val="ro-RO" w:eastAsia="en-GB"/>
        </w:rPr>
      </w:pPr>
      <w:r w:rsidRPr="0045432F">
        <w:rPr>
          <w:rFonts w:ascii="Times New Roman" w:eastAsia="Times New Roman" w:hAnsi="Times New Roman" w:cs="Times New Roman"/>
          <w:sz w:val="24"/>
          <w:szCs w:val="24"/>
          <w:lang w:val="ro-RO" w:eastAsia="en-GB"/>
        </w:rPr>
        <w:t>j)</w:t>
      </w:r>
      <w:r w:rsidRPr="0045432F">
        <w:rPr>
          <w:rFonts w:ascii="Times New Roman" w:eastAsia="Times New Roman" w:hAnsi="Times New Roman" w:cs="Times New Roman"/>
          <w:b/>
          <w:sz w:val="24"/>
          <w:szCs w:val="24"/>
          <w:lang w:val="ro-RO" w:eastAsia="en-GB"/>
        </w:rPr>
        <w:t xml:space="preserve"> </w:t>
      </w:r>
      <w:r w:rsidRPr="0045432F">
        <w:rPr>
          <w:rFonts w:ascii="Times New Roman" w:eastAsia="Times New Roman" w:hAnsi="Times New Roman" w:cs="Times New Roman"/>
          <w:sz w:val="24"/>
          <w:szCs w:val="24"/>
          <w:lang w:val="ro-RO" w:eastAsia="en-GB"/>
        </w:rPr>
        <w:t>adeverință pentru participare la concurs, eliberată de către Ordinul Asistenților Medicali Generaliști, Mo</w:t>
      </w:r>
      <w:r w:rsidR="00CD7EC6">
        <w:rPr>
          <w:rFonts w:ascii="Times New Roman" w:eastAsia="Times New Roman" w:hAnsi="Times New Roman" w:cs="Times New Roman"/>
          <w:sz w:val="24"/>
          <w:szCs w:val="24"/>
          <w:lang w:val="ro-RO" w:eastAsia="en-GB"/>
        </w:rPr>
        <w:t>așelor și Asistenților Medicali și certifi</w:t>
      </w:r>
      <w:r w:rsidR="00BD2C14">
        <w:rPr>
          <w:rFonts w:ascii="Times New Roman" w:eastAsia="Times New Roman" w:hAnsi="Times New Roman" w:cs="Times New Roman"/>
          <w:sz w:val="24"/>
          <w:szCs w:val="24"/>
          <w:lang w:val="ro-RO" w:eastAsia="en-GB"/>
        </w:rPr>
        <w:t>catul de membru O.A.M.G.M.A.M.R;</w:t>
      </w:r>
    </w:p>
    <w:p w:rsidR="00BD2C14" w:rsidRPr="00BD2C14" w:rsidRDefault="00BD2C14" w:rsidP="006D0653">
      <w:pPr>
        <w:suppressAutoHyphens/>
        <w:spacing w:after="0" w:line="240" w:lineRule="auto"/>
        <w:ind w:right="49"/>
        <w:jc w:val="both"/>
        <w:rPr>
          <w:rFonts w:ascii="Times New Roman" w:eastAsia="Times New Roman" w:hAnsi="Times New Roman" w:cs="Times New Roman"/>
          <w:sz w:val="24"/>
          <w:szCs w:val="24"/>
          <w:lang w:val="ro-RO" w:eastAsia="en-GB"/>
        </w:rPr>
      </w:pPr>
      <w:r>
        <w:rPr>
          <w:rFonts w:ascii="Times New Roman" w:eastAsia="Times New Roman" w:hAnsi="Times New Roman" w:cs="Times New Roman"/>
          <w:sz w:val="24"/>
          <w:szCs w:val="24"/>
          <w:lang w:val="ro-RO" w:eastAsia="en-GB"/>
        </w:rPr>
        <w:t>k) aviz anual pentru autorizarea exercitării profesiei în regim salarial pentru anul în curs și asigurare de răspundere civilă profesională a medicilor, farmaciștilor și a altor persoane din domeniul asistenței medicale</w:t>
      </w:r>
      <w:r w:rsidR="007716DA">
        <w:rPr>
          <w:rFonts w:ascii="Times New Roman" w:eastAsia="Times New Roman" w:hAnsi="Times New Roman" w:cs="Times New Roman"/>
          <w:sz w:val="24"/>
          <w:szCs w:val="24"/>
          <w:lang w:val="ro-RO" w:eastAsia="en-GB"/>
        </w:rPr>
        <w:t>, dacă este cazul</w:t>
      </w:r>
      <w:r>
        <w:rPr>
          <w:rFonts w:ascii="Times New Roman" w:eastAsia="Times New Roman" w:hAnsi="Times New Roman" w:cs="Times New Roman"/>
          <w:sz w:val="24"/>
          <w:szCs w:val="24"/>
          <w:lang w:val="ro-RO" w:eastAsia="en-GB"/>
        </w:rPr>
        <w:t>.</w:t>
      </w:r>
    </w:p>
    <w:p w:rsidR="0045432F" w:rsidRPr="0045432F" w:rsidRDefault="0045432F" w:rsidP="004A6AF9">
      <w:pPr>
        <w:suppressAutoHyphens/>
        <w:spacing w:after="0" w:line="240" w:lineRule="auto"/>
        <w:ind w:firstLine="720"/>
        <w:jc w:val="both"/>
        <w:rPr>
          <w:rStyle w:val="salnbdy"/>
          <w:rFonts w:ascii="Times New Roman" w:hAnsi="Times New Roman" w:cs="Times New Roman"/>
          <w:color w:val="000000"/>
          <w:sz w:val="24"/>
          <w:szCs w:val="24"/>
        </w:rPr>
      </w:pPr>
      <w:r w:rsidRPr="0045432F">
        <w:rPr>
          <w:rStyle w:val="salnbdy"/>
          <w:rFonts w:ascii="Times New Roman" w:hAnsi="Times New Roman" w:cs="Times New Roman"/>
          <w:color w:val="000000"/>
          <w:sz w:val="24"/>
          <w:szCs w:val="24"/>
        </w:rPr>
        <w:t xml:space="preserve">Adeverința care atestă starea de sănătate conține, în clar, numărul, data, numele emitentului și calitatea acestuia, în formatul standard stabilit prin ordin al ministrului sănătății. </w:t>
      </w:r>
    </w:p>
    <w:p w:rsidR="004A6AF9" w:rsidRPr="0045432F" w:rsidRDefault="004A6AF9" w:rsidP="004A6AF9">
      <w:pPr>
        <w:suppressAutoHyphens/>
        <w:spacing w:after="0" w:line="240" w:lineRule="auto"/>
        <w:ind w:firstLine="720"/>
        <w:jc w:val="both"/>
        <w:rPr>
          <w:rFonts w:ascii="Times New Roman" w:eastAsia="Times New Roman" w:hAnsi="Times New Roman" w:cs="Times New Roman"/>
          <w:bCs/>
          <w:sz w:val="24"/>
          <w:szCs w:val="24"/>
          <w:lang w:val="en-GB" w:eastAsia="en-GB"/>
        </w:rPr>
      </w:pPr>
      <w:r w:rsidRPr="0045432F">
        <w:rPr>
          <w:rFonts w:ascii="Times New Roman" w:eastAsia="Times New Roman" w:hAnsi="Times New Roman" w:cs="Times New Roman"/>
          <w:sz w:val="24"/>
          <w:szCs w:val="24"/>
          <w:lang w:val="ro-RO" w:eastAsia="en-GB"/>
        </w:rPr>
        <w:t>Dosarele de concurs se prezintă împreună cu documentele originale, care se certifică pentru conformitate cu originalul de către secretarul comisiei de concurs.</w:t>
      </w:r>
    </w:p>
    <w:p w:rsidR="007C6699" w:rsidRDefault="007C6699" w:rsidP="00E933CF">
      <w:pPr>
        <w:suppressAutoHyphens/>
        <w:spacing w:after="0" w:line="240" w:lineRule="auto"/>
        <w:ind w:firstLine="720"/>
        <w:jc w:val="both"/>
        <w:rPr>
          <w:rFonts w:ascii="Times New Roman" w:eastAsia="Times New Roman" w:hAnsi="Times New Roman" w:cs="Times New Roman"/>
          <w:sz w:val="24"/>
          <w:szCs w:val="24"/>
          <w:lang w:val="en-GB" w:eastAsia="en-GB"/>
        </w:rPr>
      </w:pPr>
      <w:r w:rsidRPr="0045432F">
        <w:rPr>
          <w:rFonts w:ascii="Times New Roman" w:eastAsia="Times New Roman" w:hAnsi="Times New Roman" w:cs="Times New Roman"/>
          <w:sz w:val="24"/>
          <w:szCs w:val="24"/>
          <w:lang w:val="en-GB" w:eastAsia="en-GB"/>
        </w:rPr>
        <w:t xml:space="preserve">Dosarele de înscriere la concurs se depun </w:t>
      </w:r>
      <w:r w:rsidRPr="0045432F">
        <w:rPr>
          <w:rFonts w:ascii="Times New Roman" w:eastAsia="Times New Roman" w:hAnsi="Times New Roman" w:cs="Times New Roman"/>
          <w:sz w:val="24"/>
          <w:szCs w:val="24"/>
          <w:lang w:val="ro-RO" w:eastAsia="en-GB"/>
        </w:rPr>
        <w:t xml:space="preserve">la Serviciul Resurse Umane, Juridic din cadrul </w:t>
      </w:r>
      <w:r w:rsidRPr="0045432F">
        <w:rPr>
          <w:rFonts w:ascii="Times New Roman" w:eastAsia="Times New Roman" w:hAnsi="Times New Roman" w:cs="Times New Roman"/>
          <w:sz w:val="24"/>
          <w:szCs w:val="24"/>
          <w:lang w:val="en-GB" w:eastAsia="en-GB"/>
        </w:rPr>
        <w:t>Direcţiei de Asistenţă Socială</w:t>
      </w:r>
      <w:r w:rsidRPr="0045432F">
        <w:rPr>
          <w:rFonts w:ascii="Times New Roman" w:eastAsia="Times New Roman" w:hAnsi="Times New Roman" w:cs="Times New Roman"/>
          <w:sz w:val="24"/>
          <w:szCs w:val="24"/>
          <w:lang w:val="ro-RO" w:eastAsia="en-GB"/>
        </w:rPr>
        <w:t xml:space="preserve">, la </w:t>
      </w:r>
      <w:r w:rsidRPr="0045432F">
        <w:rPr>
          <w:rFonts w:ascii="Times New Roman" w:eastAsia="Times New Roman" w:hAnsi="Times New Roman" w:cs="Times New Roman"/>
          <w:sz w:val="24"/>
          <w:szCs w:val="24"/>
          <w:lang w:val="en-GB" w:eastAsia="en-GB"/>
        </w:rPr>
        <w:t xml:space="preserve"> adresa str. Dunarii</w:t>
      </w:r>
      <w:r w:rsidR="00FC76B1">
        <w:rPr>
          <w:rFonts w:ascii="Times New Roman" w:eastAsia="Times New Roman" w:hAnsi="Times New Roman" w:cs="Times New Roman"/>
          <w:sz w:val="24"/>
          <w:szCs w:val="24"/>
          <w:lang w:val="en-GB" w:eastAsia="en-GB"/>
        </w:rPr>
        <w:t>, n</w:t>
      </w:r>
      <w:r w:rsidRPr="0045432F">
        <w:rPr>
          <w:rFonts w:ascii="Times New Roman" w:eastAsia="Times New Roman" w:hAnsi="Times New Roman" w:cs="Times New Roman"/>
          <w:sz w:val="24"/>
          <w:szCs w:val="24"/>
          <w:lang w:val="en-GB" w:eastAsia="en-GB"/>
        </w:rPr>
        <w:t xml:space="preserve">r. </w:t>
      </w:r>
      <w:r w:rsidRPr="0045432F">
        <w:rPr>
          <w:rFonts w:ascii="Times New Roman" w:eastAsia="Times New Roman" w:hAnsi="Times New Roman" w:cs="Times New Roman"/>
          <w:sz w:val="24"/>
          <w:szCs w:val="24"/>
          <w:lang w:val="ro-RO" w:eastAsia="en-GB"/>
        </w:rPr>
        <w:t>139</w:t>
      </w:r>
      <w:r w:rsidRPr="0045432F">
        <w:rPr>
          <w:rFonts w:ascii="Times New Roman" w:eastAsia="Times New Roman" w:hAnsi="Times New Roman" w:cs="Times New Roman"/>
          <w:sz w:val="24"/>
          <w:szCs w:val="24"/>
          <w:lang w:val="en-GB" w:eastAsia="en-GB"/>
        </w:rPr>
        <w:t>, p</w:t>
      </w:r>
      <w:r w:rsidR="00FC76B1">
        <w:rPr>
          <w:rFonts w:ascii="Times New Roman" w:eastAsia="Times New Roman" w:hAnsi="Times New Roman" w:cs="Times New Roman"/>
          <w:sz w:val="24"/>
          <w:szCs w:val="24"/>
          <w:lang w:val="ro-RO" w:eastAsia="en-GB"/>
        </w:rPr>
        <w:t>â</w:t>
      </w:r>
      <w:r w:rsidRPr="0045432F">
        <w:rPr>
          <w:rFonts w:ascii="Times New Roman" w:eastAsia="Times New Roman" w:hAnsi="Times New Roman" w:cs="Times New Roman"/>
          <w:sz w:val="24"/>
          <w:szCs w:val="24"/>
          <w:lang w:val="en-GB" w:eastAsia="en-GB"/>
        </w:rPr>
        <w:t xml:space="preserve">nă la data de  </w:t>
      </w:r>
      <w:bookmarkStart w:id="0" w:name="_GoBack"/>
      <w:r w:rsidR="00BC2F13" w:rsidRPr="00703190">
        <w:rPr>
          <w:rFonts w:ascii="Times New Roman" w:eastAsia="Times New Roman" w:hAnsi="Times New Roman" w:cs="Times New Roman"/>
          <w:sz w:val="24"/>
          <w:szCs w:val="24"/>
          <w:lang w:val="ro-RO" w:eastAsia="en-GB"/>
        </w:rPr>
        <w:t>29.10</w:t>
      </w:r>
      <w:r w:rsidR="00A160FA" w:rsidRPr="00703190">
        <w:rPr>
          <w:rFonts w:ascii="Times New Roman" w:eastAsia="Times New Roman" w:hAnsi="Times New Roman" w:cs="Times New Roman"/>
          <w:sz w:val="24"/>
          <w:szCs w:val="24"/>
          <w:lang w:val="ro-RO" w:eastAsia="en-GB"/>
        </w:rPr>
        <w:t>.2026</w:t>
      </w:r>
      <w:bookmarkEnd w:id="0"/>
      <w:r w:rsidR="004A6AF9" w:rsidRPr="00FC76B1">
        <w:rPr>
          <w:rFonts w:ascii="Times New Roman" w:eastAsia="Times New Roman" w:hAnsi="Times New Roman" w:cs="Times New Roman"/>
          <w:sz w:val="24"/>
          <w:szCs w:val="24"/>
          <w:lang w:val="ro-RO" w:eastAsia="en-GB"/>
        </w:rPr>
        <w:t>,</w:t>
      </w:r>
      <w:r w:rsidR="00C46DBD" w:rsidRPr="00FC76B1">
        <w:rPr>
          <w:rFonts w:ascii="Times New Roman" w:eastAsia="Times New Roman" w:hAnsi="Times New Roman" w:cs="Times New Roman"/>
          <w:sz w:val="24"/>
          <w:szCs w:val="24"/>
          <w:lang w:val="ro-RO" w:eastAsia="en-GB"/>
        </w:rPr>
        <w:t xml:space="preserve"> ora 1</w:t>
      </w:r>
      <w:r w:rsidR="009D6F72">
        <w:rPr>
          <w:rFonts w:ascii="Times New Roman" w:eastAsia="Times New Roman" w:hAnsi="Times New Roman" w:cs="Times New Roman"/>
          <w:sz w:val="24"/>
          <w:szCs w:val="24"/>
          <w:lang w:val="ro-RO" w:eastAsia="en-GB"/>
        </w:rPr>
        <w:t>6.3</w:t>
      </w:r>
      <w:r w:rsidR="00C46DBD" w:rsidRPr="00FC76B1">
        <w:rPr>
          <w:rFonts w:ascii="Times New Roman" w:eastAsia="Times New Roman" w:hAnsi="Times New Roman" w:cs="Times New Roman"/>
          <w:sz w:val="24"/>
          <w:szCs w:val="24"/>
          <w:lang w:val="ro-RO" w:eastAsia="en-GB"/>
        </w:rPr>
        <w:t>0</w:t>
      </w:r>
      <w:r w:rsidRPr="00FC76B1">
        <w:rPr>
          <w:rFonts w:ascii="Times New Roman" w:eastAsia="Times New Roman" w:hAnsi="Times New Roman" w:cs="Times New Roman"/>
          <w:sz w:val="24"/>
          <w:szCs w:val="24"/>
          <w:lang w:val="en-GB" w:eastAsia="en-GB"/>
        </w:rPr>
        <w:t>.</w:t>
      </w:r>
      <w:r w:rsidRPr="0045432F">
        <w:rPr>
          <w:rFonts w:ascii="Times New Roman" w:eastAsia="Times New Roman" w:hAnsi="Times New Roman" w:cs="Times New Roman"/>
          <w:b/>
          <w:sz w:val="24"/>
          <w:szCs w:val="24"/>
          <w:lang w:val="en-GB" w:eastAsia="en-GB"/>
        </w:rPr>
        <w:t xml:space="preserve"> </w:t>
      </w:r>
      <w:r w:rsidRPr="0045432F">
        <w:rPr>
          <w:rFonts w:ascii="Times New Roman" w:eastAsia="Times New Roman" w:hAnsi="Times New Roman" w:cs="Times New Roman"/>
          <w:sz w:val="24"/>
          <w:szCs w:val="24"/>
          <w:lang w:val="en-GB" w:eastAsia="en-GB"/>
        </w:rPr>
        <w:t xml:space="preserve"> </w:t>
      </w:r>
    </w:p>
    <w:p w:rsidR="009D6F72" w:rsidRDefault="009D6F72" w:rsidP="00E933CF">
      <w:pPr>
        <w:suppressAutoHyphens/>
        <w:spacing w:after="0" w:line="240" w:lineRule="auto"/>
        <w:ind w:firstLine="720"/>
        <w:jc w:val="both"/>
        <w:rPr>
          <w:rFonts w:ascii="Times New Roman" w:eastAsia="Times New Roman" w:hAnsi="Times New Roman" w:cs="Times New Roman"/>
          <w:sz w:val="24"/>
          <w:szCs w:val="24"/>
          <w:lang w:val="en-GB" w:eastAsia="en-GB"/>
        </w:rPr>
      </w:pPr>
    </w:p>
    <w:p w:rsidR="009D6F72" w:rsidRPr="006A0245" w:rsidRDefault="009D6F72" w:rsidP="009D6F72">
      <w:pPr>
        <w:pStyle w:val="ListParagraph"/>
        <w:widowControl w:val="0"/>
        <w:numPr>
          <w:ilvl w:val="0"/>
          <w:numId w:val="27"/>
        </w:numPr>
        <w:spacing w:after="0" w:line="240" w:lineRule="auto"/>
        <w:jc w:val="both"/>
        <w:rPr>
          <w:rFonts w:ascii="Times New Roman" w:eastAsia="Times New Roman" w:hAnsi="Times New Roman" w:cs="Times New Roman"/>
          <w:b/>
          <w:color w:val="000000"/>
          <w:sz w:val="24"/>
          <w:szCs w:val="24"/>
          <w:lang w:val="ro-RO"/>
        </w:rPr>
      </w:pPr>
      <w:r w:rsidRPr="006A0245">
        <w:rPr>
          <w:rFonts w:ascii="Times New Roman" w:eastAsia="Times New Roman" w:hAnsi="Times New Roman" w:cs="Times New Roman"/>
          <w:b/>
          <w:color w:val="000000"/>
          <w:sz w:val="24"/>
          <w:szCs w:val="24"/>
          <w:lang w:val="ro-RO"/>
        </w:rPr>
        <w:t>Bibliografie și tematică asistent medical debutant la Serviciul Sprijin Comunitar și Urgențe Sociale</w:t>
      </w:r>
    </w:p>
    <w:p w:rsidR="00A049C2" w:rsidRPr="00A049C2" w:rsidRDefault="00A049C2" w:rsidP="00A049C2">
      <w:pPr>
        <w:widowControl w:val="0"/>
        <w:spacing w:after="0" w:line="240" w:lineRule="auto"/>
        <w:ind w:left="360"/>
        <w:jc w:val="both"/>
        <w:rPr>
          <w:rFonts w:ascii="Times New Roman" w:eastAsia="Times New Roman" w:hAnsi="Times New Roman" w:cs="Times New Roman"/>
          <w:b/>
          <w:color w:val="000000"/>
          <w:sz w:val="24"/>
          <w:szCs w:val="24"/>
          <w:lang w:val="ro-RO"/>
        </w:rPr>
      </w:pPr>
      <w:r w:rsidRPr="00A049C2">
        <w:rPr>
          <w:rFonts w:ascii="Times New Roman" w:eastAsia="Times New Roman" w:hAnsi="Times New Roman" w:cs="Times New Roman"/>
          <w:b/>
          <w:color w:val="000000"/>
          <w:sz w:val="24"/>
          <w:szCs w:val="24"/>
          <w:lang w:val="ro-RO"/>
        </w:rPr>
        <w:t xml:space="preserve">A. Bibliografie </w:t>
      </w:r>
    </w:p>
    <w:p w:rsidR="00A049C2" w:rsidRPr="00A049C2" w:rsidRDefault="00A049C2" w:rsidP="00A049C2">
      <w:pPr>
        <w:spacing w:after="0" w:line="240" w:lineRule="auto"/>
        <w:ind w:left="360"/>
        <w:jc w:val="both"/>
        <w:rPr>
          <w:rFonts w:ascii="Garamond" w:hAnsi="Garamond"/>
          <w:sz w:val="24"/>
          <w:szCs w:val="24"/>
        </w:rPr>
      </w:pPr>
      <w:r w:rsidRPr="00A049C2">
        <w:rPr>
          <w:rFonts w:ascii="Times New Roman" w:hAnsi="Times New Roman" w:cs="Times New Roman"/>
          <w:sz w:val="24"/>
          <w:szCs w:val="24"/>
        </w:rPr>
        <w:t>1.Lucretia Titirca- Urgente medico-chirugicale - Sinteze - Editura Medicala</w:t>
      </w:r>
    </w:p>
    <w:p w:rsidR="00A049C2" w:rsidRPr="00A049C2" w:rsidRDefault="00A049C2" w:rsidP="00A049C2">
      <w:pPr>
        <w:spacing w:after="0" w:line="240" w:lineRule="auto"/>
        <w:ind w:left="360"/>
        <w:jc w:val="both"/>
        <w:rPr>
          <w:rFonts w:ascii="Times New Roman" w:hAnsi="Times New Roman" w:cs="Times New Roman"/>
          <w:sz w:val="24"/>
          <w:szCs w:val="24"/>
        </w:rPr>
      </w:pPr>
      <w:r w:rsidRPr="00A049C2">
        <w:rPr>
          <w:rFonts w:ascii="Garamond" w:hAnsi="Garamond"/>
          <w:sz w:val="24"/>
          <w:szCs w:val="24"/>
        </w:rPr>
        <w:t>2.</w:t>
      </w:r>
      <w:r w:rsidRPr="00A049C2">
        <w:rPr>
          <w:rFonts w:ascii="Times New Roman" w:hAnsi="Times New Roman" w:cs="Times New Roman"/>
          <w:sz w:val="24"/>
          <w:szCs w:val="24"/>
        </w:rPr>
        <w:t>Corneliu Burlibaşa - Chirurgie orală şi maxilo-facială - Ed. Medicală Buc. 1999</w:t>
      </w:r>
      <w:r w:rsidRPr="00A049C2">
        <w:rPr>
          <w:rFonts w:ascii="Garamond" w:hAnsi="Garamond"/>
          <w:sz w:val="24"/>
          <w:szCs w:val="24"/>
        </w:rPr>
        <w:br/>
      </w:r>
      <w:r w:rsidRPr="00A049C2">
        <w:rPr>
          <w:rFonts w:ascii="Times New Roman" w:hAnsi="Times New Roman" w:cs="Times New Roman"/>
          <w:sz w:val="24"/>
          <w:szCs w:val="24"/>
        </w:rPr>
        <w:t>3.Lucretia Titirca - Tehnici de evaluare si îngrijiri acordate de asistenţii medicali, Cartea Medicala</w:t>
      </w:r>
      <w:r w:rsidRPr="00A049C2">
        <w:rPr>
          <w:rFonts w:ascii="Garamond" w:hAnsi="Garamond"/>
          <w:sz w:val="24"/>
          <w:szCs w:val="24"/>
        </w:rPr>
        <w:t xml:space="preserve"> </w:t>
      </w:r>
      <w:r w:rsidRPr="00A049C2">
        <w:rPr>
          <w:rFonts w:ascii="Garamond" w:hAnsi="Garamond"/>
          <w:sz w:val="24"/>
          <w:szCs w:val="24"/>
        </w:rPr>
        <w:br/>
      </w:r>
      <w:r w:rsidRPr="00A049C2">
        <w:rPr>
          <w:rFonts w:ascii="Times New Roman" w:hAnsi="Times New Roman" w:cs="Times New Roman"/>
          <w:sz w:val="24"/>
          <w:szCs w:val="24"/>
        </w:rPr>
        <w:t>4 Livia Zarnea – Pedodontie, Editura Didactica si Pedagogica Bucuresti 1993</w:t>
      </w:r>
    </w:p>
    <w:p w:rsidR="00A049C2" w:rsidRPr="00A049C2" w:rsidRDefault="00A049C2" w:rsidP="00A049C2">
      <w:pPr>
        <w:spacing w:after="0" w:line="240" w:lineRule="auto"/>
        <w:ind w:left="360"/>
        <w:jc w:val="both"/>
        <w:rPr>
          <w:rFonts w:ascii="Garamond" w:hAnsi="Garamond"/>
          <w:sz w:val="24"/>
          <w:szCs w:val="24"/>
        </w:rPr>
      </w:pPr>
      <w:r w:rsidRPr="00A049C2">
        <w:rPr>
          <w:rFonts w:ascii="Times New Roman" w:hAnsi="Times New Roman" w:cs="Times New Roman"/>
          <w:sz w:val="24"/>
          <w:szCs w:val="24"/>
        </w:rPr>
        <w:t>5.Compendiul asistentului de medicina dentara,Editura Universitara Carol Davila</w:t>
      </w:r>
      <w:r w:rsidRPr="00A049C2">
        <w:rPr>
          <w:rFonts w:ascii="Garamond" w:hAnsi="Garamond"/>
          <w:sz w:val="24"/>
          <w:szCs w:val="24"/>
        </w:rPr>
        <w:br/>
      </w:r>
      <w:r w:rsidRPr="00A049C2">
        <w:rPr>
          <w:rFonts w:ascii="Times New Roman" w:hAnsi="Times New Roman" w:cs="Times New Roman"/>
          <w:sz w:val="24"/>
          <w:szCs w:val="24"/>
        </w:rPr>
        <w:t>6.</w:t>
      </w:r>
      <w:r w:rsidRPr="00A049C2">
        <w:rPr>
          <w:rFonts w:ascii="Times New Roman" w:hAnsi="Times New Roman" w:cs="Times New Roman"/>
          <w:sz w:val="24"/>
          <w:szCs w:val="24"/>
          <w:lang w:val="it-IT"/>
        </w:rPr>
        <w:t>Codul de etica si deontologie al asistentului medical generalist, al moasei si al asistentului medical din Romania</w:t>
      </w:r>
    </w:p>
    <w:p w:rsidR="00A049C2" w:rsidRPr="00A049C2" w:rsidRDefault="00A049C2" w:rsidP="00A049C2">
      <w:pPr>
        <w:spacing w:after="0" w:line="240" w:lineRule="auto"/>
        <w:ind w:left="360"/>
        <w:jc w:val="both"/>
        <w:rPr>
          <w:rFonts w:ascii="Times New Roman" w:hAnsi="Times New Roman" w:cs="Times New Roman"/>
          <w:sz w:val="24"/>
          <w:szCs w:val="24"/>
        </w:rPr>
      </w:pPr>
      <w:r w:rsidRPr="00A049C2">
        <w:rPr>
          <w:rFonts w:ascii="Times New Roman" w:hAnsi="Times New Roman" w:cs="Times New Roman"/>
          <w:sz w:val="24"/>
          <w:szCs w:val="24"/>
        </w:rPr>
        <w:t>7.Ordonanţa de Urgenţă Nr. 144 din 28.10.2008 privind exercitarea profesiei de asistent medical generalist, a profesiei de moaşă şi a profesiei de asistent medical, precum şi organizarea şi funcţionarea Ordinului Asistenţilor Medicali Generalişti, Moaşelor şi Asistenţilor Medicali din România</w:t>
      </w:r>
      <w:r w:rsidRPr="00A049C2">
        <w:rPr>
          <w:rFonts w:ascii="Garamond" w:hAnsi="Garamond"/>
          <w:sz w:val="24"/>
          <w:szCs w:val="24"/>
        </w:rPr>
        <w:br/>
      </w:r>
      <w:r w:rsidRPr="00A049C2">
        <w:rPr>
          <w:rFonts w:ascii="Times New Roman" w:hAnsi="Times New Roman" w:cs="Times New Roman"/>
          <w:sz w:val="24"/>
          <w:szCs w:val="24"/>
        </w:rPr>
        <w:t>8.Ordinul Nr. 1.761 din 3 septembrie 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w:t>
      </w:r>
    </w:p>
    <w:p w:rsidR="00A049C2" w:rsidRPr="00A049C2" w:rsidRDefault="00A049C2" w:rsidP="00A049C2">
      <w:pPr>
        <w:spacing w:after="0" w:line="240" w:lineRule="auto"/>
        <w:ind w:left="360"/>
        <w:jc w:val="both"/>
        <w:rPr>
          <w:rFonts w:ascii="Times New Roman" w:hAnsi="Times New Roman" w:cs="Times New Roman"/>
          <w:sz w:val="24"/>
          <w:szCs w:val="24"/>
        </w:rPr>
      </w:pPr>
    </w:p>
    <w:p w:rsidR="00A049C2" w:rsidRPr="00A049C2" w:rsidRDefault="00A049C2" w:rsidP="00A049C2">
      <w:pPr>
        <w:spacing w:after="0" w:line="240" w:lineRule="auto"/>
        <w:ind w:left="360"/>
        <w:jc w:val="both"/>
        <w:rPr>
          <w:rFonts w:ascii="Times New Roman" w:hAnsi="Times New Roman" w:cs="Times New Roman"/>
          <w:sz w:val="24"/>
          <w:szCs w:val="24"/>
        </w:rPr>
      </w:pPr>
    </w:p>
    <w:p w:rsidR="00A049C2" w:rsidRPr="00A049C2" w:rsidRDefault="00A049C2" w:rsidP="00A049C2">
      <w:pPr>
        <w:spacing w:after="0" w:line="240" w:lineRule="auto"/>
        <w:ind w:left="360"/>
        <w:jc w:val="both"/>
        <w:rPr>
          <w:rFonts w:ascii="Times New Roman" w:hAnsi="Times New Roman" w:cs="Times New Roman"/>
          <w:sz w:val="24"/>
          <w:szCs w:val="24"/>
        </w:rPr>
      </w:pPr>
    </w:p>
    <w:p w:rsidR="00A049C2" w:rsidRPr="00A049C2" w:rsidRDefault="00A049C2" w:rsidP="00A049C2">
      <w:pPr>
        <w:spacing w:after="0" w:line="240" w:lineRule="auto"/>
        <w:ind w:left="360"/>
        <w:jc w:val="both"/>
        <w:rPr>
          <w:rFonts w:ascii="Times New Roman" w:hAnsi="Times New Roman" w:cs="Times New Roman"/>
          <w:sz w:val="24"/>
          <w:szCs w:val="24"/>
        </w:rPr>
      </w:pPr>
    </w:p>
    <w:p w:rsidR="00A049C2" w:rsidRPr="00A049C2" w:rsidRDefault="00A049C2" w:rsidP="00A049C2">
      <w:pPr>
        <w:spacing w:after="0" w:line="240" w:lineRule="auto"/>
        <w:ind w:left="360"/>
        <w:jc w:val="both"/>
        <w:rPr>
          <w:rFonts w:ascii="Times New Roman" w:hAnsi="Times New Roman" w:cs="Times New Roman"/>
          <w:sz w:val="24"/>
          <w:szCs w:val="24"/>
        </w:rPr>
      </w:pPr>
    </w:p>
    <w:p w:rsidR="00A049C2" w:rsidRPr="00A049C2" w:rsidRDefault="00A049C2" w:rsidP="00A049C2">
      <w:pPr>
        <w:spacing w:after="0" w:line="240" w:lineRule="auto"/>
        <w:ind w:left="360"/>
        <w:jc w:val="both"/>
        <w:rPr>
          <w:rFonts w:ascii="Times New Roman" w:hAnsi="Times New Roman" w:cs="Times New Roman"/>
          <w:sz w:val="24"/>
          <w:szCs w:val="24"/>
        </w:rPr>
      </w:pPr>
    </w:p>
    <w:p w:rsidR="00A049C2" w:rsidRPr="00A049C2" w:rsidRDefault="00A049C2" w:rsidP="00A049C2">
      <w:pPr>
        <w:spacing w:after="0" w:line="240" w:lineRule="auto"/>
        <w:ind w:left="360"/>
        <w:jc w:val="both"/>
        <w:rPr>
          <w:rFonts w:ascii="Times New Roman" w:hAnsi="Times New Roman" w:cs="Times New Roman"/>
          <w:b/>
          <w:sz w:val="24"/>
          <w:szCs w:val="24"/>
        </w:rPr>
      </w:pPr>
      <w:r w:rsidRPr="00A049C2">
        <w:rPr>
          <w:rFonts w:ascii="Times New Roman" w:hAnsi="Times New Roman" w:cs="Times New Roman"/>
          <w:sz w:val="24"/>
          <w:szCs w:val="24"/>
        </w:rPr>
        <w:t xml:space="preserve">      </w:t>
      </w:r>
      <w:r w:rsidRPr="00A049C2">
        <w:rPr>
          <w:rFonts w:ascii="Times New Roman" w:hAnsi="Times New Roman" w:cs="Times New Roman"/>
          <w:b/>
          <w:sz w:val="24"/>
          <w:szCs w:val="24"/>
        </w:rPr>
        <w:t>B. Tematică:</w:t>
      </w:r>
    </w:p>
    <w:p w:rsidR="00A049C2" w:rsidRPr="00A049C2" w:rsidRDefault="00A049C2" w:rsidP="00A049C2">
      <w:pPr>
        <w:spacing w:after="0"/>
        <w:ind w:left="360"/>
        <w:jc w:val="both"/>
        <w:rPr>
          <w:rFonts w:ascii="Times New Roman" w:hAnsi="Times New Roman" w:cs="Times New Roman"/>
          <w:sz w:val="24"/>
          <w:szCs w:val="24"/>
        </w:rPr>
      </w:pPr>
      <w:r w:rsidRPr="00A049C2">
        <w:rPr>
          <w:rFonts w:ascii="Times New Roman" w:hAnsi="Times New Roman" w:cs="Times New Roman"/>
          <w:sz w:val="24"/>
          <w:szCs w:val="24"/>
        </w:rPr>
        <w:t>1. Lucretia Titirca- Urgente medico-chirugicale - Sinteze - Editura Medicala:</w:t>
      </w:r>
    </w:p>
    <w:p w:rsidR="00A049C2" w:rsidRPr="00A049C2" w:rsidRDefault="00A049C2" w:rsidP="00A049C2">
      <w:pPr>
        <w:spacing w:after="0"/>
        <w:ind w:left="360"/>
        <w:jc w:val="both"/>
        <w:rPr>
          <w:rFonts w:ascii="Times New Roman" w:hAnsi="Times New Roman" w:cs="Times New Roman"/>
          <w:sz w:val="24"/>
          <w:szCs w:val="24"/>
        </w:rPr>
      </w:pPr>
      <w:r w:rsidRPr="00A049C2">
        <w:rPr>
          <w:rFonts w:ascii="Times New Roman" w:hAnsi="Times New Roman" w:cs="Times New Roman"/>
          <w:sz w:val="24"/>
          <w:szCs w:val="24"/>
        </w:rPr>
        <w:t>-  Resuscitarea cardio-respiratorie (pag. 51-68)</w:t>
      </w:r>
    </w:p>
    <w:p w:rsidR="00A049C2" w:rsidRPr="00A049C2" w:rsidRDefault="00A049C2" w:rsidP="00A049C2">
      <w:pPr>
        <w:spacing w:after="0"/>
        <w:ind w:left="360"/>
        <w:jc w:val="both"/>
        <w:rPr>
          <w:rFonts w:ascii="Times New Roman" w:hAnsi="Times New Roman" w:cs="Times New Roman"/>
          <w:sz w:val="24"/>
          <w:szCs w:val="24"/>
        </w:rPr>
      </w:pPr>
      <w:r w:rsidRPr="00A049C2">
        <w:rPr>
          <w:rFonts w:ascii="Times New Roman" w:hAnsi="Times New Roman" w:cs="Times New Roman"/>
          <w:sz w:val="24"/>
          <w:szCs w:val="24"/>
        </w:rPr>
        <w:t>-  Insuficienta respiratorie acuta (pag. 167-171)</w:t>
      </w:r>
    </w:p>
    <w:p w:rsidR="00A049C2" w:rsidRPr="00A049C2" w:rsidRDefault="00A049C2" w:rsidP="00A049C2">
      <w:pPr>
        <w:spacing w:after="0"/>
        <w:ind w:left="360"/>
        <w:jc w:val="both"/>
        <w:rPr>
          <w:rFonts w:ascii="Times New Roman" w:hAnsi="Times New Roman" w:cs="Times New Roman"/>
          <w:sz w:val="24"/>
          <w:szCs w:val="24"/>
        </w:rPr>
      </w:pPr>
      <w:r w:rsidRPr="00A049C2">
        <w:rPr>
          <w:rFonts w:ascii="Times New Roman" w:hAnsi="Times New Roman" w:cs="Times New Roman"/>
          <w:sz w:val="24"/>
          <w:szCs w:val="24"/>
        </w:rPr>
        <w:t>-  Socul(pag. 262-272)</w:t>
      </w:r>
    </w:p>
    <w:p w:rsidR="00A049C2" w:rsidRPr="00A049C2" w:rsidRDefault="00A049C2" w:rsidP="00A049C2">
      <w:pPr>
        <w:spacing w:after="0"/>
        <w:ind w:left="360"/>
        <w:jc w:val="both"/>
        <w:rPr>
          <w:rFonts w:ascii="Times New Roman" w:hAnsi="Times New Roman" w:cs="Times New Roman"/>
          <w:sz w:val="24"/>
          <w:szCs w:val="24"/>
        </w:rPr>
      </w:pPr>
      <w:r w:rsidRPr="00A049C2">
        <w:rPr>
          <w:rFonts w:ascii="Times New Roman" w:hAnsi="Times New Roman" w:cs="Times New Roman"/>
          <w:sz w:val="24"/>
          <w:szCs w:val="24"/>
        </w:rPr>
        <w:t>-  Traumatismele maxilo-faciale (pag. 288-294)</w:t>
      </w:r>
    </w:p>
    <w:p w:rsidR="00A049C2" w:rsidRPr="00A049C2" w:rsidRDefault="00A049C2" w:rsidP="00A049C2">
      <w:pPr>
        <w:spacing w:after="0"/>
        <w:ind w:left="360"/>
        <w:jc w:val="both"/>
        <w:rPr>
          <w:rFonts w:ascii="Times New Roman" w:hAnsi="Times New Roman" w:cs="Times New Roman"/>
          <w:sz w:val="24"/>
          <w:szCs w:val="24"/>
        </w:rPr>
      </w:pPr>
      <w:r w:rsidRPr="00A049C2">
        <w:rPr>
          <w:rFonts w:ascii="Times New Roman" w:hAnsi="Times New Roman" w:cs="Times New Roman"/>
          <w:sz w:val="24"/>
          <w:szCs w:val="24"/>
        </w:rPr>
        <w:t>2. Corneliu Burlibaşa - Chirurgie orală şi maxilo-facială - Ed. Medicală Buc. 1999:</w:t>
      </w:r>
    </w:p>
    <w:p w:rsidR="00A049C2" w:rsidRPr="00A049C2" w:rsidRDefault="00A049C2" w:rsidP="00A049C2">
      <w:pPr>
        <w:spacing w:after="0"/>
        <w:ind w:left="360"/>
        <w:jc w:val="both"/>
        <w:rPr>
          <w:rFonts w:ascii="Times New Roman" w:hAnsi="Times New Roman" w:cs="Times New Roman"/>
          <w:sz w:val="24"/>
          <w:szCs w:val="24"/>
        </w:rPr>
      </w:pPr>
      <w:r w:rsidRPr="00A049C2">
        <w:rPr>
          <w:rFonts w:ascii="Times New Roman" w:hAnsi="Times New Roman" w:cs="Times New Roman"/>
          <w:sz w:val="24"/>
          <w:szCs w:val="24"/>
        </w:rPr>
        <w:t>- Infectiile oro-maxilo-faciale(Cap. X – pag. 293-362)</w:t>
      </w:r>
    </w:p>
    <w:p w:rsidR="00A049C2" w:rsidRPr="00A049C2" w:rsidRDefault="00A049C2" w:rsidP="00A049C2">
      <w:pPr>
        <w:spacing w:after="0"/>
        <w:ind w:left="360"/>
        <w:jc w:val="both"/>
        <w:rPr>
          <w:rFonts w:ascii="Times New Roman" w:hAnsi="Times New Roman" w:cs="Times New Roman"/>
          <w:sz w:val="24"/>
          <w:szCs w:val="24"/>
        </w:rPr>
      </w:pPr>
      <w:r w:rsidRPr="00A049C2">
        <w:rPr>
          <w:rFonts w:ascii="Times New Roman" w:hAnsi="Times New Roman" w:cs="Times New Roman"/>
          <w:sz w:val="24"/>
          <w:szCs w:val="24"/>
        </w:rPr>
        <w:t>3. Lucretia Titirca - Tehnici de evaluare si îngrijiri acordate de asistenţii medicali, Cartea Medicala: - Administrarea medicamentelor</w:t>
      </w:r>
    </w:p>
    <w:p w:rsidR="00A049C2" w:rsidRPr="00A049C2" w:rsidRDefault="00A049C2" w:rsidP="00A049C2">
      <w:pPr>
        <w:spacing w:after="0"/>
        <w:ind w:left="360"/>
        <w:jc w:val="both"/>
        <w:rPr>
          <w:rFonts w:ascii="Times New Roman" w:hAnsi="Times New Roman" w:cs="Times New Roman"/>
          <w:sz w:val="24"/>
          <w:szCs w:val="24"/>
        </w:rPr>
      </w:pPr>
      <w:r w:rsidRPr="00A049C2">
        <w:rPr>
          <w:rFonts w:ascii="Times New Roman" w:hAnsi="Times New Roman" w:cs="Times New Roman"/>
          <w:sz w:val="24"/>
          <w:szCs w:val="24"/>
        </w:rPr>
        <w:t xml:space="preserve">- Generalitati (pag. 136-137), </w:t>
      </w:r>
    </w:p>
    <w:p w:rsidR="00A049C2" w:rsidRPr="00A049C2" w:rsidRDefault="00A049C2" w:rsidP="00A049C2">
      <w:pPr>
        <w:spacing w:after="0"/>
        <w:ind w:left="360"/>
        <w:jc w:val="both"/>
        <w:rPr>
          <w:rFonts w:ascii="Times New Roman" w:hAnsi="Times New Roman" w:cs="Times New Roman"/>
          <w:sz w:val="24"/>
          <w:szCs w:val="24"/>
        </w:rPr>
      </w:pPr>
      <w:r w:rsidRPr="00A049C2">
        <w:rPr>
          <w:rFonts w:ascii="Times New Roman" w:hAnsi="Times New Roman" w:cs="Times New Roman"/>
          <w:sz w:val="24"/>
          <w:szCs w:val="24"/>
        </w:rPr>
        <w:t>- Administrarea medicamentelor pe cale parenterala (pag. 149-158)</w:t>
      </w:r>
    </w:p>
    <w:p w:rsidR="00A049C2" w:rsidRPr="00A049C2" w:rsidRDefault="00A049C2" w:rsidP="00A049C2">
      <w:pPr>
        <w:spacing w:after="0"/>
        <w:ind w:left="360"/>
        <w:jc w:val="both"/>
        <w:rPr>
          <w:rFonts w:ascii="Times New Roman" w:hAnsi="Times New Roman" w:cs="Times New Roman"/>
          <w:sz w:val="24"/>
          <w:szCs w:val="24"/>
        </w:rPr>
      </w:pPr>
      <w:r w:rsidRPr="00A049C2">
        <w:rPr>
          <w:rFonts w:ascii="Times New Roman" w:hAnsi="Times New Roman" w:cs="Times New Roman"/>
          <w:sz w:val="24"/>
          <w:szCs w:val="24"/>
        </w:rPr>
        <w:t xml:space="preserve">4. Livia Zarnea – Pedodontie, Editura Didactica si Pedagogica Bucuresti 1993: </w:t>
      </w:r>
    </w:p>
    <w:p w:rsidR="00A049C2" w:rsidRPr="00A049C2" w:rsidRDefault="00A049C2" w:rsidP="00A049C2">
      <w:pPr>
        <w:spacing w:after="0"/>
        <w:ind w:left="360"/>
        <w:jc w:val="both"/>
        <w:rPr>
          <w:rFonts w:ascii="Times New Roman" w:hAnsi="Times New Roman" w:cs="Times New Roman"/>
          <w:sz w:val="24"/>
          <w:szCs w:val="24"/>
        </w:rPr>
      </w:pPr>
      <w:r w:rsidRPr="00A049C2">
        <w:rPr>
          <w:rFonts w:ascii="Times New Roman" w:hAnsi="Times New Roman" w:cs="Times New Roman"/>
          <w:sz w:val="24"/>
          <w:szCs w:val="24"/>
        </w:rPr>
        <w:t>- Eruptia dentara (pag. 20-33)</w:t>
      </w:r>
    </w:p>
    <w:p w:rsidR="00A049C2" w:rsidRPr="00A049C2" w:rsidRDefault="00A049C2" w:rsidP="00A049C2">
      <w:pPr>
        <w:spacing w:after="0"/>
        <w:ind w:left="360"/>
        <w:jc w:val="both"/>
        <w:rPr>
          <w:rFonts w:ascii="Times New Roman" w:hAnsi="Times New Roman" w:cs="Times New Roman"/>
          <w:sz w:val="24"/>
          <w:szCs w:val="24"/>
        </w:rPr>
      </w:pPr>
      <w:r w:rsidRPr="00A049C2">
        <w:rPr>
          <w:rFonts w:ascii="Times New Roman" w:hAnsi="Times New Roman" w:cs="Times New Roman"/>
          <w:sz w:val="24"/>
          <w:szCs w:val="24"/>
        </w:rPr>
        <w:t>- Profilaxia cariei dentare (pag. 213-240)</w:t>
      </w:r>
    </w:p>
    <w:p w:rsidR="00A049C2" w:rsidRPr="00A049C2" w:rsidRDefault="00A049C2" w:rsidP="00A049C2">
      <w:pPr>
        <w:spacing w:after="0"/>
        <w:ind w:left="360"/>
        <w:jc w:val="both"/>
        <w:rPr>
          <w:rFonts w:ascii="Times New Roman" w:hAnsi="Times New Roman" w:cs="Times New Roman"/>
          <w:sz w:val="24"/>
          <w:szCs w:val="24"/>
        </w:rPr>
      </w:pPr>
      <w:r w:rsidRPr="00A049C2">
        <w:rPr>
          <w:rFonts w:ascii="Times New Roman" w:hAnsi="Times New Roman" w:cs="Times New Roman"/>
          <w:sz w:val="24"/>
          <w:szCs w:val="24"/>
        </w:rPr>
        <w:t>- Etiologia cariei dentare (pag. 63-69)</w:t>
      </w:r>
    </w:p>
    <w:p w:rsidR="00A049C2" w:rsidRPr="00A049C2" w:rsidRDefault="00A049C2" w:rsidP="00A049C2">
      <w:pPr>
        <w:spacing w:after="0"/>
        <w:ind w:left="360"/>
        <w:jc w:val="both"/>
        <w:rPr>
          <w:rFonts w:ascii="Times New Roman" w:hAnsi="Times New Roman" w:cs="Times New Roman"/>
          <w:sz w:val="24"/>
          <w:szCs w:val="24"/>
        </w:rPr>
      </w:pPr>
      <w:r w:rsidRPr="00A049C2">
        <w:rPr>
          <w:rFonts w:ascii="Times New Roman" w:hAnsi="Times New Roman" w:cs="Times New Roman"/>
          <w:sz w:val="24"/>
          <w:szCs w:val="24"/>
        </w:rPr>
        <w:t>- Consecintele pierderilor precoce ale dintilor temporari (pag. 243-256)</w:t>
      </w:r>
    </w:p>
    <w:p w:rsidR="00A049C2" w:rsidRPr="00A049C2" w:rsidRDefault="00A049C2" w:rsidP="00A049C2">
      <w:pPr>
        <w:spacing w:after="0"/>
        <w:ind w:left="360"/>
        <w:jc w:val="both"/>
        <w:rPr>
          <w:rFonts w:ascii="Times New Roman" w:hAnsi="Times New Roman" w:cs="Times New Roman"/>
          <w:sz w:val="24"/>
          <w:szCs w:val="24"/>
        </w:rPr>
      </w:pPr>
      <w:r w:rsidRPr="00A049C2">
        <w:rPr>
          <w:rFonts w:ascii="Times New Roman" w:hAnsi="Times New Roman" w:cs="Times New Roman"/>
          <w:sz w:val="24"/>
          <w:szCs w:val="24"/>
        </w:rPr>
        <w:t>5. Compendiul asistentului de medicina dentara,Editura Universitara Carol Davila:</w:t>
      </w:r>
    </w:p>
    <w:p w:rsidR="00A049C2" w:rsidRPr="00A049C2" w:rsidRDefault="00A049C2" w:rsidP="00A049C2">
      <w:pPr>
        <w:spacing w:after="0"/>
        <w:ind w:left="360"/>
        <w:jc w:val="both"/>
        <w:rPr>
          <w:rFonts w:ascii="Times New Roman" w:hAnsi="Times New Roman" w:cs="Times New Roman"/>
          <w:sz w:val="24"/>
          <w:szCs w:val="24"/>
        </w:rPr>
      </w:pPr>
      <w:r w:rsidRPr="00A049C2">
        <w:rPr>
          <w:rFonts w:ascii="Times New Roman" w:hAnsi="Times New Roman" w:cs="Times New Roman"/>
          <w:sz w:val="24"/>
          <w:szCs w:val="24"/>
        </w:rPr>
        <w:t>- Urgente medicale generale - Urgente frecvente din cabinetul de medicina dentara; Afectiuni medicale frecvente intalnite la pacientii din cabinetul medical;Tratamentul cu anticoagulante (pag. 25-32)</w:t>
      </w:r>
    </w:p>
    <w:p w:rsidR="00A049C2" w:rsidRPr="00A049C2" w:rsidRDefault="00A049C2" w:rsidP="00A049C2">
      <w:pPr>
        <w:spacing w:after="0"/>
        <w:ind w:left="360"/>
        <w:jc w:val="both"/>
        <w:rPr>
          <w:rFonts w:ascii="Times New Roman" w:hAnsi="Times New Roman" w:cs="Times New Roman"/>
          <w:sz w:val="24"/>
          <w:szCs w:val="24"/>
        </w:rPr>
      </w:pPr>
      <w:r w:rsidRPr="00A049C2">
        <w:rPr>
          <w:rFonts w:ascii="Times New Roman" w:hAnsi="Times New Roman" w:cs="Times New Roman"/>
          <w:sz w:val="24"/>
          <w:szCs w:val="24"/>
        </w:rPr>
        <w:t>- Urgentele dentare in unitatile medicale (pag. 38-40)</w:t>
      </w:r>
    </w:p>
    <w:p w:rsidR="00A049C2" w:rsidRPr="00A049C2" w:rsidRDefault="00A049C2" w:rsidP="00A049C2">
      <w:pPr>
        <w:spacing w:after="0"/>
        <w:ind w:left="360"/>
        <w:jc w:val="both"/>
        <w:rPr>
          <w:rFonts w:ascii="Times New Roman" w:hAnsi="Times New Roman" w:cs="Times New Roman"/>
          <w:sz w:val="24"/>
          <w:szCs w:val="24"/>
        </w:rPr>
      </w:pPr>
      <w:r w:rsidRPr="00A049C2">
        <w:rPr>
          <w:rFonts w:ascii="Times New Roman" w:hAnsi="Times New Roman" w:cs="Times New Roman"/>
          <w:sz w:val="24"/>
          <w:szCs w:val="24"/>
        </w:rPr>
        <w:t>- Controlul infectiilor si mentinerea conditiilor igienico-sanitare (pag. 41-51)</w:t>
      </w:r>
    </w:p>
    <w:p w:rsidR="00A049C2" w:rsidRPr="00A049C2" w:rsidRDefault="00A049C2" w:rsidP="00A049C2">
      <w:pPr>
        <w:spacing w:after="0"/>
        <w:ind w:left="360"/>
        <w:jc w:val="both"/>
        <w:rPr>
          <w:rFonts w:ascii="Times New Roman" w:hAnsi="Times New Roman" w:cs="Times New Roman"/>
          <w:sz w:val="24"/>
          <w:szCs w:val="24"/>
        </w:rPr>
      </w:pPr>
      <w:r w:rsidRPr="00A049C2">
        <w:rPr>
          <w:rFonts w:ascii="Times New Roman" w:hAnsi="Times New Roman" w:cs="Times New Roman"/>
          <w:sz w:val="24"/>
          <w:szCs w:val="24"/>
        </w:rPr>
        <w:t>- Instrumentarul folosit in medicina dentara (pag. 86-96)</w:t>
      </w:r>
    </w:p>
    <w:p w:rsidR="00A049C2" w:rsidRPr="00A049C2" w:rsidRDefault="00A049C2" w:rsidP="00A049C2">
      <w:pPr>
        <w:spacing w:after="0"/>
        <w:ind w:left="360"/>
        <w:jc w:val="both"/>
        <w:rPr>
          <w:rFonts w:ascii="Times New Roman" w:hAnsi="Times New Roman" w:cs="Times New Roman"/>
          <w:sz w:val="24"/>
          <w:szCs w:val="24"/>
          <w:lang w:val="it-IT"/>
        </w:rPr>
      </w:pPr>
      <w:r w:rsidRPr="00A049C2">
        <w:rPr>
          <w:rFonts w:ascii="Times New Roman" w:hAnsi="Times New Roman" w:cs="Times New Roman"/>
          <w:sz w:val="24"/>
          <w:szCs w:val="24"/>
        </w:rPr>
        <w:t>6.</w:t>
      </w:r>
      <w:r w:rsidRPr="00A049C2">
        <w:rPr>
          <w:rFonts w:ascii="Times New Roman" w:hAnsi="Times New Roman" w:cs="Times New Roman"/>
          <w:sz w:val="24"/>
          <w:szCs w:val="24"/>
          <w:lang w:val="it-IT"/>
        </w:rPr>
        <w:t xml:space="preserve"> Codul de etica si deontologie al asistentului medical generalist, al moasei si al asistentului medical din Romania:</w:t>
      </w:r>
    </w:p>
    <w:p w:rsidR="00A049C2" w:rsidRPr="00A049C2" w:rsidRDefault="00A049C2" w:rsidP="00A049C2">
      <w:pPr>
        <w:spacing w:after="0"/>
        <w:ind w:left="360"/>
        <w:jc w:val="both"/>
        <w:rPr>
          <w:rFonts w:ascii="Times New Roman" w:hAnsi="Times New Roman" w:cs="Times New Roman"/>
          <w:sz w:val="24"/>
          <w:szCs w:val="24"/>
          <w:lang w:val="it-IT"/>
        </w:rPr>
      </w:pPr>
      <w:r w:rsidRPr="00A049C2">
        <w:rPr>
          <w:rFonts w:ascii="Times New Roman" w:hAnsi="Times New Roman" w:cs="Times New Roman"/>
          <w:sz w:val="24"/>
          <w:szCs w:val="24"/>
          <w:lang w:val="it-IT"/>
        </w:rPr>
        <w:t xml:space="preserve">- </w:t>
      </w:r>
      <w:r w:rsidRPr="00A049C2">
        <w:rPr>
          <w:rFonts w:ascii="Times New Roman" w:hAnsi="Times New Roman" w:cs="Times New Roman"/>
          <w:sz w:val="24"/>
          <w:szCs w:val="24"/>
        </w:rPr>
        <w:t>Responsabilitatea personala,integritatea si independenta profesionala a asistentilor medicali generalisti,moaselor si asistentilor medicali (Cap.II art. 4 - art.11)</w:t>
      </w:r>
    </w:p>
    <w:p w:rsidR="00A049C2" w:rsidRPr="00A049C2" w:rsidRDefault="00A049C2" w:rsidP="00A049C2">
      <w:pPr>
        <w:spacing w:after="0"/>
        <w:ind w:left="360"/>
        <w:jc w:val="both"/>
        <w:rPr>
          <w:rFonts w:ascii="Garamond" w:hAnsi="Garamond"/>
          <w:sz w:val="24"/>
          <w:szCs w:val="24"/>
        </w:rPr>
      </w:pPr>
      <w:r w:rsidRPr="00A049C2">
        <w:rPr>
          <w:rFonts w:ascii="Times New Roman" w:hAnsi="Times New Roman" w:cs="Times New Roman"/>
          <w:sz w:val="24"/>
          <w:szCs w:val="24"/>
          <w:lang w:val="it-IT"/>
        </w:rPr>
        <w:t>- Obligatii etice si deontologice (Cap. V Sectiunea 1, 2, 3, 4)</w:t>
      </w:r>
    </w:p>
    <w:p w:rsidR="00A049C2" w:rsidRPr="00A049C2" w:rsidRDefault="00A049C2" w:rsidP="00A049C2">
      <w:pPr>
        <w:spacing w:after="0"/>
        <w:ind w:left="360"/>
        <w:jc w:val="both"/>
        <w:rPr>
          <w:rFonts w:ascii="Garamond" w:hAnsi="Garamond"/>
          <w:sz w:val="24"/>
          <w:szCs w:val="24"/>
        </w:rPr>
      </w:pPr>
      <w:r w:rsidRPr="00A049C2">
        <w:rPr>
          <w:rFonts w:ascii="Times New Roman" w:hAnsi="Times New Roman" w:cs="Times New Roman"/>
          <w:sz w:val="24"/>
          <w:szCs w:val="24"/>
        </w:rPr>
        <w:t xml:space="preserve">7. Ordonanţa de Urgenţă Nr. 144 din 28.10.2008 privind exercitarea profesiei de asistent medical generalist, a profesiei de moaşă şi a profesiei de asistent medical, precum şi organizarea şi funcţionarea Ordinului Asistenţilor Medicali Generalişti, Moaşelor şi Asistenţilor Medicali din România - Exercitarea profesiei de asistent medical generalist,a profesiei de moasa si a profesiei de asistent medical (Capitolul I, </w:t>
      </w:r>
      <w:r w:rsidR="009C023B" w:rsidRPr="00A049C2">
        <w:rPr>
          <w:rFonts w:ascii="Times New Roman" w:hAnsi="Times New Roman" w:cs="Times New Roman"/>
          <w:sz w:val="24"/>
          <w:szCs w:val="24"/>
        </w:rPr>
        <w:t xml:space="preserve">Capitolul </w:t>
      </w:r>
      <w:r w:rsidR="009C023B">
        <w:rPr>
          <w:rFonts w:ascii="Times New Roman" w:hAnsi="Times New Roman" w:cs="Times New Roman"/>
          <w:sz w:val="24"/>
          <w:szCs w:val="24"/>
        </w:rPr>
        <w:t>I</w:t>
      </w:r>
      <w:r w:rsidR="009C023B" w:rsidRPr="00A049C2">
        <w:rPr>
          <w:rFonts w:ascii="Times New Roman" w:hAnsi="Times New Roman" w:cs="Times New Roman"/>
          <w:sz w:val="24"/>
          <w:szCs w:val="24"/>
        </w:rPr>
        <w:t>I</w:t>
      </w:r>
      <w:r w:rsidRPr="00A049C2">
        <w:rPr>
          <w:rFonts w:ascii="Times New Roman" w:hAnsi="Times New Roman" w:cs="Times New Roman"/>
          <w:sz w:val="24"/>
          <w:szCs w:val="24"/>
        </w:rPr>
        <w:t>)</w:t>
      </w:r>
    </w:p>
    <w:p w:rsidR="00A049C2" w:rsidRPr="00A049C2" w:rsidRDefault="00A049C2" w:rsidP="00A049C2">
      <w:pPr>
        <w:spacing w:after="0" w:line="240" w:lineRule="auto"/>
        <w:ind w:left="360"/>
        <w:jc w:val="both"/>
        <w:rPr>
          <w:rFonts w:ascii="Times New Roman" w:hAnsi="Times New Roman" w:cs="Times New Roman"/>
          <w:sz w:val="24"/>
          <w:szCs w:val="24"/>
        </w:rPr>
      </w:pPr>
      <w:r w:rsidRPr="00A049C2">
        <w:rPr>
          <w:rFonts w:ascii="Garamond" w:hAnsi="Garamond"/>
          <w:sz w:val="24"/>
          <w:szCs w:val="24"/>
        </w:rPr>
        <w:t>8.</w:t>
      </w:r>
      <w:r>
        <w:t xml:space="preserve"> </w:t>
      </w:r>
      <w:r w:rsidRPr="00A049C2">
        <w:rPr>
          <w:rFonts w:ascii="Times New Roman" w:hAnsi="Times New Roman" w:cs="Times New Roman"/>
          <w:sz w:val="24"/>
          <w:szCs w:val="24"/>
        </w:rPr>
        <w:t>Ordinul Nr. 1.761 din 3 septembrie 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 Norme tehnice privind curatarea,dezinfectia si sterilizarea in unitatile sanitare publ</w:t>
      </w:r>
      <w:r w:rsidR="009C023B">
        <w:rPr>
          <w:rFonts w:ascii="Times New Roman" w:hAnsi="Times New Roman" w:cs="Times New Roman"/>
          <w:sz w:val="24"/>
          <w:szCs w:val="24"/>
        </w:rPr>
        <w:t>ice si private (Cap.I,II,III,IV</w:t>
      </w:r>
      <w:r w:rsidRPr="00A049C2">
        <w:rPr>
          <w:rFonts w:ascii="Times New Roman" w:hAnsi="Times New Roman" w:cs="Times New Roman"/>
          <w:sz w:val="24"/>
          <w:szCs w:val="24"/>
        </w:rPr>
        <w:t>)</w:t>
      </w:r>
    </w:p>
    <w:p w:rsidR="00AD44BD" w:rsidRDefault="00AD44BD" w:rsidP="00AD44BD">
      <w:pPr>
        <w:suppressAutoHyphens/>
        <w:ind w:firstLine="720"/>
        <w:jc w:val="both"/>
        <w:rPr>
          <w:rFonts w:ascii="Times New Roman" w:eastAsia="Times New Roman" w:hAnsi="Times New Roman" w:cs="Times New Roman"/>
          <w:b/>
          <w:i/>
          <w:iCs/>
          <w:sz w:val="24"/>
          <w:szCs w:val="24"/>
          <w:u w:val="single"/>
          <w:lang w:val="ro-RO" w:eastAsia="en-GB"/>
        </w:rPr>
      </w:pPr>
      <w:r w:rsidRPr="0045432F">
        <w:rPr>
          <w:rFonts w:ascii="Times New Roman" w:eastAsia="Times New Roman" w:hAnsi="Times New Roman" w:cs="Times New Roman"/>
          <w:b/>
          <w:iCs/>
          <w:sz w:val="24"/>
          <w:szCs w:val="24"/>
          <w:u w:val="single"/>
          <w:lang w:val="ro-RO" w:eastAsia="en-GB"/>
        </w:rPr>
        <w:t>Relații suplimentare se pot obține la sediul Direcției de Asistență Socială a municipiului Alexandria, Serviciul Resurse Umane, Juridic, str. Dunarii Nr. 139</w:t>
      </w:r>
      <w:r w:rsidRPr="0045432F">
        <w:rPr>
          <w:rFonts w:ascii="Times New Roman" w:eastAsia="Times New Roman" w:hAnsi="Times New Roman" w:cs="Times New Roman"/>
          <w:b/>
          <w:i/>
          <w:iCs/>
          <w:sz w:val="24"/>
          <w:szCs w:val="24"/>
          <w:u w:val="single"/>
          <w:lang w:val="ro-RO" w:eastAsia="en-GB"/>
        </w:rPr>
        <w:t xml:space="preserve">. </w:t>
      </w:r>
    </w:p>
    <w:p w:rsidR="008C5545" w:rsidRDefault="008C5545" w:rsidP="008C5545">
      <w:pPr>
        <w:suppressAutoHyphens/>
        <w:spacing w:after="0" w:line="240" w:lineRule="auto"/>
        <w:jc w:val="both"/>
        <w:rPr>
          <w:rFonts w:ascii="Times New Roman" w:eastAsia="Times New Roman" w:hAnsi="Times New Roman" w:cs="Times New Roman"/>
          <w:bCs/>
          <w:sz w:val="24"/>
          <w:szCs w:val="24"/>
          <w:lang w:eastAsia="en-GB"/>
        </w:rPr>
      </w:pPr>
      <w:r w:rsidRPr="008C5545">
        <w:rPr>
          <w:rFonts w:ascii="Times New Roman" w:eastAsia="Times New Roman" w:hAnsi="Times New Roman" w:cs="Times New Roman"/>
          <w:bCs/>
          <w:sz w:val="24"/>
          <w:szCs w:val="24"/>
          <w:lang w:eastAsia="en-GB"/>
        </w:rPr>
        <w:t xml:space="preserve"> </w:t>
      </w:r>
      <w:r>
        <w:rPr>
          <w:rFonts w:ascii="Times New Roman" w:eastAsia="Times New Roman" w:hAnsi="Times New Roman" w:cs="Times New Roman"/>
          <w:bCs/>
          <w:sz w:val="24"/>
          <w:szCs w:val="24"/>
          <w:lang w:eastAsia="en-GB"/>
        </w:rPr>
        <w:t xml:space="preserve">  </w:t>
      </w:r>
    </w:p>
    <w:p w:rsidR="008C5545" w:rsidRPr="008C5545" w:rsidRDefault="008C5545" w:rsidP="008C5545">
      <w:pPr>
        <w:suppressAutoHyphens/>
        <w:spacing w:after="0" w:line="240" w:lineRule="auto"/>
        <w:jc w:val="both"/>
        <w:rPr>
          <w:rFonts w:ascii="Times New Roman" w:eastAsia="Times New Roman" w:hAnsi="Times New Roman" w:cs="Times New Roman"/>
          <w:bCs/>
          <w:sz w:val="24"/>
          <w:szCs w:val="24"/>
          <w:lang w:eastAsia="en-GB"/>
        </w:rPr>
      </w:pPr>
    </w:p>
    <w:p w:rsidR="008C5545" w:rsidRPr="008C5545" w:rsidRDefault="008C5545" w:rsidP="008C5545">
      <w:pPr>
        <w:suppressAutoHyphens/>
        <w:spacing w:after="0" w:line="240" w:lineRule="auto"/>
        <w:jc w:val="both"/>
        <w:rPr>
          <w:rFonts w:ascii="Times New Roman" w:eastAsia="Times New Roman" w:hAnsi="Times New Roman" w:cs="Times New Roman"/>
          <w:b/>
          <w:bCs/>
          <w:i/>
          <w:iCs/>
          <w:sz w:val="24"/>
          <w:szCs w:val="24"/>
          <w:lang w:val="fr-FR" w:eastAsia="en-GB"/>
        </w:rPr>
      </w:pP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t xml:space="preserve">      </w:t>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t xml:space="preserve">                    </w:t>
      </w:r>
    </w:p>
    <w:p w:rsidR="00A83797" w:rsidRPr="008C5545" w:rsidRDefault="00A83797" w:rsidP="00AD44BD">
      <w:pPr>
        <w:suppressAutoHyphens/>
        <w:ind w:firstLine="720"/>
        <w:jc w:val="both"/>
        <w:rPr>
          <w:rFonts w:ascii="Times New Roman" w:eastAsia="Times New Roman" w:hAnsi="Times New Roman" w:cs="Times New Roman"/>
          <w:b/>
          <w:i/>
          <w:iCs/>
          <w:sz w:val="24"/>
          <w:szCs w:val="24"/>
          <w:u w:val="single"/>
          <w:lang w:val="ro-RO" w:eastAsia="en-GB"/>
        </w:rPr>
      </w:pPr>
    </w:p>
    <w:sectPr w:rsidR="00A83797" w:rsidRPr="008C5545" w:rsidSect="003C4645">
      <w:pgSz w:w="12240" w:h="15840"/>
      <w:pgMar w:top="426" w:right="851" w:bottom="142"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655C8"/>
    <w:multiLevelType w:val="hybridMultilevel"/>
    <w:tmpl w:val="56102BF4"/>
    <w:lvl w:ilvl="0" w:tplc="3A52C08C">
      <w:start w:val="2"/>
      <w:numFmt w:val="bullet"/>
      <w:lvlText w:val="-"/>
      <w:lvlJc w:val="left"/>
      <w:pPr>
        <w:ind w:left="862" w:hanging="360"/>
      </w:pPr>
      <w:rPr>
        <w:rFonts w:ascii="Times New Roman" w:eastAsiaTheme="minorHAnsi" w:hAnsi="Times New Roman" w:cs="Times New Roman"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
    <w:nsid w:val="00880B29"/>
    <w:multiLevelType w:val="hybridMultilevel"/>
    <w:tmpl w:val="81FE73BA"/>
    <w:lvl w:ilvl="0" w:tplc="F4180248">
      <w:start w:val="1"/>
      <w:numFmt w:val="decimal"/>
      <w:lvlText w:val="%1."/>
      <w:lvlJc w:val="left"/>
      <w:pPr>
        <w:ind w:left="720" w:hanging="360"/>
      </w:pPr>
      <w:rPr>
        <w:rFonts w:ascii="Times New Roman" w:eastAsia="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28291E"/>
    <w:multiLevelType w:val="hybridMultilevel"/>
    <w:tmpl w:val="293070D4"/>
    <w:lvl w:ilvl="0" w:tplc="637057E8">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42D6B0F"/>
    <w:multiLevelType w:val="hybridMultilevel"/>
    <w:tmpl w:val="F1282988"/>
    <w:lvl w:ilvl="0" w:tplc="BBEE3CDC">
      <w:start w:val="1"/>
      <w:numFmt w:val="decimal"/>
      <w:lvlText w:val="%1."/>
      <w:lvlJc w:val="left"/>
      <w:pPr>
        <w:tabs>
          <w:tab w:val="num" w:pos="432"/>
        </w:tabs>
        <w:ind w:left="432" w:hanging="360"/>
      </w:pPr>
      <w:rPr>
        <w:rFonts w:cs="Times New Roman" w:hint="default"/>
        <w:b/>
      </w:rPr>
    </w:lvl>
    <w:lvl w:ilvl="1" w:tplc="04090019">
      <w:start w:val="1"/>
      <w:numFmt w:val="lowerLetter"/>
      <w:lvlText w:val="%2."/>
      <w:lvlJc w:val="left"/>
      <w:pPr>
        <w:tabs>
          <w:tab w:val="num" w:pos="1152"/>
        </w:tabs>
        <w:ind w:left="1152" w:hanging="360"/>
      </w:pPr>
      <w:rPr>
        <w:rFonts w:cs="Times New Roman"/>
      </w:rPr>
    </w:lvl>
    <w:lvl w:ilvl="2" w:tplc="0409001B">
      <w:start w:val="1"/>
      <w:numFmt w:val="lowerRoman"/>
      <w:lvlText w:val="%3."/>
      <w:lvlJc w:val="right"/>
      <w:pPr>
        <w:tabs>
          <w:tab w:val="num" w:pos="1872"/>
        </w:tabs>
        <w:ind w:left="1872" w:hanging="180"/>
      </w:pPr>
      <w:rPr>
        <w:rFonts w:cs="Times New Roman"/>
      </w:rPr>
    </w:lvl>
    <w:lvl w:ilvl="3" w:tplc="0409000F">
      <w:start w:val="1"/>
      <w:numFmt w:val="decimal"/>
      <w:lvlText w:val="%4."/>
      <w:lvlJc w:val="left"/>
      <w:pPr>
        <w:tabs>
          <w:tab w:val="num" w:pos="2592"/>
        </w:tabs>
        <w:ind w:left="2592" w:hanging="360"/>
      </w:pPr>
      <w:rPr>
        <w:rFonts w:cs="Times New Roman"/>
      </w:rPr>
    </w:lvl>
    <w:lvl w:ilvl="4" w:tplc="04090019">
      <w:start w:val="1"/>
      <w:numFmt w:val="lowerLetter"/>
      <w:lvlText w:val="%5."/>
      <w:lvlJc w:val="left"/>
      <w:pPr>
        <w:tabs>
          <w:tab w:val="num" w:pos="3312"/>
        </w:tabs>
        <w:ind w:left="3312" w:hanging="360"/>
      </w:pPr>
      <w:rPr>
        <w:rFonts w:cs="Times New Roman"/>
      </w:rPr>
    </w:lvl>
    <w:lvl w:ilvl="5" w:tplc="0409001B">
      <w:start w:val="1"/>
      <w:numFmt w:val="lowerRoman"/>
      <w:lvlText w:val="%6."/>
      <w:lvlJc w:val="right"/>
      <w:pPr>
        <w:tabs>
          <w:tab w:val="num" w:pos="4032"/>
        </w:tabs>
        <w:ind w:left="4032" w:hanging="180"/>
      </w:pPr>
      <w:rPr>
        <w:rFonts w:cs="Times New Roman"/>
      </w:rPr>
    </w:lvl>
    <w:lvl w:ilvl="6" w:tplc="0409000F">
      <w:start w:val="1"/>
      <w:numFmt w:val="decimal"/>
      <w:lvlText w:val="%7."/>
      <w:lvlJc w:val="left"/>
      <w:pPr>
        <w:tabs>
          <w:tab w:val="num" w:pos="4752"/>
        </w:tabs>
        <w:ind w:left="4752" w:hanging="360"/>
      </w:pPr>
      <w:rPr>
        <w:rFonts w:cs="Times New Roman"/>
      </w:rPr>
    </w:lvl>
    <w:lvl w:ilvl="7" w:tplc="04090019">
      <w:start w:val="1"/>
      <w:numFmt w:val="lowerLetter"/>
      <w:lvlText w:val="%8."/>
      <w:lvlJc w:val="left"/>
      <w:pPr>
        <w:tabs>
          <w:tab w:val="num" w:pos="5472"/>
        </w:tabs>
        <w:ind w:left="5472" w:hanging="360"/>
      </w:pPr>
      <w:rPr>
        <w:rFonts w:cs="Times New Roman"/>
      </w:rPr>
    </w:lvl>
    <w:lvl w:ilvl="8" w:tplc="0409001B">
      <w:start w:val="1"/>
      <w:numFmt w:val="lowerRoman"/>
      <w:lvlText w:val="%9."/>
      <w:lvlJc w:val="right"/>
      <w:pPr>
        <w:tabs>
          <w:tab w:val="num" w:pos="6192"/>
        </w:tabs>
        <w:ind w:left="6192" w:hanging="180"/>
      </w:pPr>
      <w:rPr>
        <w:rFonts w:cs="Times New Roman"/>
      </w:rPr>
    </w:lvl>
  </w:abstractNum>
  <w:abstractNum w:abstractNumId="4">
    <w:nsid w:val="046B1F3C"/>
    <w:multiLevelType w:val="hybridMultilevel"/>
    <w:tmpl w:val="E5185A46"/>
    <w:lvl w:ilvl="0" w:tplc="70701B0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524701C"/>
    <w:multiLevelType w:val="hybridMultilevel"/>
    <w:tmpl w:val="628E6678"/>
    <w:lvl w:ilvl="0" w:tplc="C88E8A34">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B8A4FE1"/>
    <w:multiLevelType w:val="hybridMultilevel"/>
    <w:tmpl w:val="23DC1CD2"/>
    <w:lvl w:ilvl="0" w:tplc="04090015">
      <w:start w:val="1"/>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
    <w:nsid w:val="0EBC6558"/>
    <w:multiLevelType w:val="hybridMultilevel"/>
    <w:tmpl w:val="77ECF514"/>
    <w:lvl w:ilvl="0" w:tplc="0409000F">
      <w:start w:val="1"/>
      <w:numFmt w:val="decimal"/>
      <w:lvlText w:val="%1."/>
      <w:lvlJc w:val="left"/>
      <w:pPr>
        <w:ind w:left="2592" w:hanging="360"/>
      </w:pPr>
    </w:lvl>
    <w:lvl w:ilvl="1" w:tplc="04090019" w:tentative="1">
      <w:start w:val="1"/>
      <w:numFmt w:val="lowerLetter"/>
      <w:lvlText w:val="%2."/>
      <w:lvlJc w:val="left"/>
      <w:pPr>
        <w:ind w:left="3312" w:hanging="360"/>
      </w:pPr>
    </w:lvl>
    <w:lvl w:ilvl="2" w:tplc="0409001B" w:tentative="1">
      <w:start w:val="1"/>
      <w:numFmt w:val="lowerRoman"/>
      <w:lvlText w:val="%3."/>
      <w:lvlJc w:val="right"/>
      <w:pPr>
        <w:ind w:left="4032" w:hanging="180"/>
      </w:pPr>
    </w:lvl>
    <w:lvl w:ilvl="3" w:tplc="0409000F" w:tentative="1">
      <w:start w:val="1"/>
      <w:numFmt w:val="decimal"/>
      <w:lvlText w:val="%4."/>
      <w:lvlJc w:val="left"/>
      <w:pPr>
        <w:ind w:left="4752" w:hanging="360"/>
      </w:pPr>
    </w:lvl>
    <w:lvl w:ilvl="4" w:tplc="04090019" w:tentative="1">
      <w:start w:val="1"/>
      <w:numFmt w:val="lowerLetter"/>
      <w:lvlText w:val="%5."/>
      <w:lvlJc w:val="left"/>
      <w:pPr>
        <w:ind w:left="5472" w:hanging="360"/>
      </w:pPr>
    </w:lvl>
    <w:lvl w:ilvl="5" w:tplc="0409001B" w:tentative="1">
      <w:start w:val="1"/>
      <w:numFmt w:val="lowerRoman"/>
      <w:lvlText w:val="%6."/>
      <w:lvlJc w:val="right"/>
      <w:pPr>
        <w:ind w:left="6192" w:hanging="180"/>
      </w:pPr>
    </w:lvl>
    <w:lvl w:ilvl="6" w:tplc="0409000F" w:tentative="1">
      <w:start w:val="1"/>
      <w:numFmt w:val="decimal"/>
      <w:lvlText w:val="%7."/>
      <w:lvlJc w:val="left"/>
      <w:pPr>
        <w:ind w:left="6912" w:hanging="360"/>
      </w:pPr>
    </w:lvl>
    <w:lvl w:ilvl="7" w:tplc="04090019" w:tentative="1">
      <w:start w:val="1"/>
      <w:numFmt w:val="lowerLetter"/>
      <w:lvlText w:val="%8."/>
      <w:lvlJc w:val="left"/>
      <w:pPr>
        <w:ind w:left="7632" w:hanging="360"/>
      </w:pPr>
    </w:lvl>
    <w:lvl w:ilvl="8" w:tplc="0409001B" w:tentative="1">
      <w:start w:val="1"/>
      <w:numFmt w:val="lowerRoman"/>
      <w:lvlText w:val="%9."/>
      <w:lvlJc w:val="right"/>
      <w:pPr>
        <w:ind w:left="8352" w:hanging="180"/>
      </w:pPr>
    </w:lvl>
  </w:abstractNum>
  <w:abstractNum w:abstractNumId="8">
    <w:nsid w:val="0F0D12E8"/>
    <w:multiLevelType w:val="hybridMultilevel"/>
    <w:tmpl w:val="E04A23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3D0555A"/>
    <w:multiLevelType w:val="hybridMultilevel"/>
    <w:tmpl w:val="2A38225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44B3B6F"/>
    <w:multiLevelType w:val="hybridMultilevel"/>
    <w:tmpl w:val="4E0ED1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4B620C1"/>
    <w:multiLevelType w:val="hybridMultilevel"/>
    <w:tmpl w:val="68480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81D08ED"/>
    <w:multiLevelType w:val="hybridMultilevel"/>
    <w:tmpl w:val="6AE6688C"/>
    <w:lvl w:ilvl="0" w:tplc="1EB45414">
      <w:start w:val="1"/>
      <w:numFmt w:val="upperRoman"/>
      <w:lvlText w:val="%1."/>
      <w:lvlJc w:val="left"/>
      <w:pPr>
        <w:ind w:left="720" w:hanging="72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nsid w:val="34B13640"/>
    <w:multiLevelType w:val="hybridMultilevel"/>
    <w:tmpl w:val="E04A23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6CE352E"/>
    <w:multiLevelType w:val="hybridMultilevel"/>
    <w:tmpl w:val="1EB8FFE2"/>
    <w:lvl w:ilvl="0" w:tplc="F4DAF88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BF204A1"/>
    <w:multiLevelType w:val="hybridMultilevel"/>
    <w:tmpl w:val="A44EB704"/>
    <w:lvl w:ilvl="0" w:tplc="00000002">
      <w:numFmt w:val="bullet"/>
      <w:lvlText w:val="-"/>
      <w:lvlJc w:val="left"/>
      <w:pPr>
        <w:ind w:left="1080" w:hanging="360"/>
      </w:pPr>
      <w:rPr>
        <w:rFonts w:ascii="Times New Roman"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4565712A"/>
    <w:multiLevelType w:val="hybridMultilevel"/>
    <w:tmpl w:val="74742B96"/>
    <w:lvl w:ilvl="0" w:tplc="0409000F">
      <w:start w:val="1"/>
      <w:numFmt w:val="decimal"/>
      <w:lvlText w:val="%1."/>
      <w:lvlJc w:val="left"/>
      <w:pPr>
        <w:ind w:left="2592" w:hanging="360"/>
      </w:pPr>
    </w:lvl>
    <w:lvl w:ilvl="1" w:tplc="04090019" w:tentative="1">
      <w:start w:val="1"/>
      <w:numFmt w:val="lowerLetter"/>
      <w:lvlText w:val="%2."/>
      <w:lvlJc w:val="left"/>
      <w:pPr>
        <w:ind w:left="3312" w:hanging="360"/>
      </w:pPr>
    </w:lvl>
    <w:lvl w:ilvl="2" w:tplc="0409001B" w:tentative="1">
      <w:start w:val="1"/>
      <w:numFmt w:val="lowerRoman"/>
      <w:lvlText w:val="%3."/>
      <w:lvlJc w:val="right"/>
      <w:pPr>
        <w:ind w:left="4032" w:hanging="180"/>
      </w:pPr>
    </w:lvl>
    <w:lvl w:ilvl="3" w:tplc="0409000F" w:tentative="1">
      <w:start w:val="1"/>
      <w:numFmt w:val="decimal"/>
      <w:lvlText w:val="%4."/>
      <w:lvlJc w:val="left"/>
      <w:pPr>
        <w:ind w:left="4752" w:hanging="360"/>
      </w:pPr>
    </w:lvl>
    <w:lvl w:ilvl="4" w:tplc="04090019" w:tentative="1">
      <w:start w:val="1"/>
      <w:numFmt w:val="lowerLetter"/>
      <w:lvlText w:val="%5."/>
      <w:lvlJc w:val="left"/>
      <w:pPr>
        <w:ind w:left="5472" w:hanging="360"/>
      </w:pPr>
    </w:lvl>
    <w:lvl w:ilvl="5" w:tplc="0409001B" w:tentative="1">
      <w:start w:val="1"/>
      <w:numFmt w:val="lowerRoman"/>
      <w:lvlText w:val="%6."/>
      <w:lvlJc w:val="right"/>
      <w:pPr>
        <w:ind w:left="6192" w:hanging="180"/>
      </w:pPr>
    </w:lvl>
    <w:lvl w:ilvl="6" w:tplc="0409000F" w:tentative="1">
      <w:start w:val="1"/>
      <w:numFmt w:val="decimal"/>
      <w:lvlText w:val="%7."/>
      <w:lvlJc w:val="left"/>
      <w:pPr>
        <w:ind w:left="6912" w:hanging="360"/>
      </w:pPr>
    </w:lvl>
    <w:lvl w:ilvl="7" w:tplc="04090019" w:tentative="1">
      <w:start w:val="1"/>
      <w:numFmt w:val="lowerLetter"/>
      <w:lvlText w:val="%8."/>
      <w:lvlJc w:val="left"/>
      <w:pPr>
        <w:ind w:left="7632" w:hanging="360"/>
      </w:pPr>
    </w:lvl>
    <w:lvl w:ilvl="8" w:tplc="0409001B" w:tentative="1">
      <w:start w:val="1"/>
      <w:numFmt w:val="lowerRoman"/>
      <w:lvlText w:val="%9."/>
      <w:lvlJc w:val="right"/>
      <w:pPr>
        <w:ind w:left="8352" w:hanging="180"/>
      </w:pPr>
    </w:lvl>
  </w:abstractNum>
  <w:abstractNum w:abstractNumId="17">
    <w:nsid w:val="4A6D01C8"/>
    <w:multiLevelType w:val="hybridMultilevel"/>
    <w:tmpl w:val="571C2CAE"/>
    <w:lvl w:ilvl="0" w:tplc="EE5CD894">
      <w:start w:val="6"/>
      <w:numFmt w:val="bullet"/>
      <w:lvlText w:val="-"/>
      <w:lvlJc w:val="left"/>
      <w:pPr>
        <w:ind w:left="1080" w:hanging="360"/>
      </w:pPr>
      <w:rPr>
        <w:rFonts w:ascii="Courier New" w:eastAsiaTheme="minorHAnsi" w:hAnsi="Courier New" w:cs="Courier New" w:hint="default"/>
        <w:color w:val="0000FF"/>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nsid w:val="502C00BC"/>
    <w:multiLevelType w:val="hybridMultilevel"/>
    <w:tmpl w:val="9AA086CE"/>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9">
    <w:nsid w:val="54FB6AA6"/>
    <w:multiLevelType w:val="hybridMultilevel"/>
    <w:tmpl w:val="6D720942"/>
    <w:lvl w:ilvl="0" w:tplc="6D3C1170">
      <w:start w:val="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8353439"/>
    <w:multiLevelType w:val="hybridMultilevel"/>
    <w:tmpl w:val="8F4E31EC"/>
    <w:lvl w:ilvl="0" w:tplc="79C4E4DE">
      <w:start w:val="1"/>
      <w:numFmt w:val="decimal"/>
      <w:lvlText w:val="%1."/>
      <w:lvlJc w:val="left"/>
      <w:pPr>
        <w:tabs>
          <w:tab w:val="num" w:pos="810"/>
        </w:tabs>
        <w:ind w:left="810" w:hanging="360"/>
      </w:pPr>
      <w:rPr>
        <w:rFonts w:hint="default"/>
        <w:b w:val="0"/>
      </w:rPr>
    </w:lvl>
    <w:lvl w:ilvl="1" w:tplc="7C460C10">
      <w:start w:val="1"/>
      <w:numFmt w:val="lowerLetter"/>
      <w:lvlText w:val="%2)"/>
      <w:lvlJc w:val="left"/>
      <w:pPr>
        <w:tabs>
          <w:tab w:val="num" w:pos="1440"/>
        </w:tabs>
        <w:ind w:left="1440" w:hanging="360"/>
      </w:pPr>
      <w:rPr>
        <w:rFonts w:hint="default"/>
      </w:r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1">
    <w:nsid w:val="5C614911"/>
    <w:multiLevelType w:val="hybridMultilevel"/>
    <w:tmpl w:val="62CA7E0C"/>
    <w:lvl w:ilvl="0" w:tplc="A46EAA80">
      <w:start w:val="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10D6C05"/>
    <w:multiLevelType w:val="multilevel"/>
    <w:tmpl w:val="8D2C4BBA"/>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23">
    <w:nsid w:val="6BBB3441"/>
    <w:multiLevelType w:val="hybridMultilevel"/>
    <w:tmpl w:val="E4FA02DC"/>
    <w:lvl w:ilvl="0" w:tplc="0809000F">
      <w:start w:val="1"/>
      <w:numFmt w:val="decimal"/>
      <w:lvlText w:val="%1."/>
      <w:lvlJc w:val="left"/>
      <w:pPr>
        <w:ind w:left="502"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18970BC"/>
    <w:multiLevelType w:val="hybridMultilevel"/>
    <w:tmpl w:val="37A2A87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793665EA"/>
    <w:multiLevelType w:val="hybridMultilevel"/>
    <w:tmpl w:val="C4DE1022"/>
    <w:lvl w:ilvl="0" w:tplc="637057E8">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79BB45FE"/>
    <w:multiLevelType w:val="hybridMultilevel"/>
    <w:tmpl w:val="E4FA02DC"/>
    <w:lvl w:ilvl="0" w:tplc="0809000F">
      <w:start w:val="1"/>
      <w:numFmt w:val="decimal"/>
      <w:lvlText w:val="%1."/>
      <w:lvlJc w:val="left"/>
      <w:pPr>
        <w:ind w:left="502"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BBE03B6"/>
    <w:multiLevelType w:val="hybridMultilevel"/>
    <w:tmpl w:val="37562EE6"/>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2"/>
  </w:num>
  <w:num w:numId="3">
    <w:abstractNumId w:val="10"/>
  </w:num>
  <w:num w:numId="4">
    <w:abstractNumId w:val="15"/>
  </w:num>
  <w:num w:numId="5">
    <w:abstractNumId w:val="1"/>
  </w:num>
  <w:num w:numId="6">
    <w:abstractNumId w:val="6"/>
  </w:num>
  <w:num w:numId="7">
    <w:abstractNumId w:val="22"/>
  </w:num>
  <w:num w:numId="8">
    <w:abstractNumId w:val="11"/>
  </w:num>
  <w:num w:numId="9">
    <w:abstractNumId w:val="27"/>
  </w:num>
  <w:num w:numId="10">
    <w:abstractNumId w:val="26"/>
  </w:num>
  <w:num w:numId="11">
    <w:abstractNumId w:val="23"/>
  </w:num>
  <w:num w:numId="12">
    <w:abstractNumId w:val="0"/>
  </w:num>
  <w:num w:numId="13">
    <w:abstractNumId w:val="20"/>
  </w:num>
  <w:num w:numId="14">
    <w:abstractNumId w:val="24"/>
  </w:num>
  <w:num w:numId="15">
    <w:abstractNumId w:val="9"/>
  </w:num>
  <w:num w:numId="16">
    <w:abstractNumId w:val="13"/>
  </w:num>
  <w:num w:numId="17">
    <w:abstractNumId w:val="8"/>
  </w:num>
  <w:num w:numId="18">
    <w:abstractNumId w:val="17"/>
  </w:num>
  <w:num w:numId="19">
    <w:abstractNumId w:val="21"/>
  </w:num>
  <w:num w:numId="20">
    <w:abstractNumId w:val="19"/>
  </w:num>
  <w:num w:numId="21">
    <w:abstractNumId w:val="25"/>
  </w:num>
  <w:num w:numId="22">
    <w:abstractNumId w:val="2"/>
  </w:num>
  <w:num w:numId="23">
    <w:abstractNumId w:val="14"/>
  </w:num>
  <w:num w:numId="24">
    <w:abstractNumId w:val="7"/>
  </w:num>
  <w:num w:numId="25">
    <w:abstractNumId w:val="16"/>
  </w:num>
  <w:num w:numId="26">
    <w:abstractNumId w:val="18"/>
  </w:num>
  <w:num w:numId="27">
    <w:abstractNumId w:val="5"/>
  </w:num>
  <w:num w:numId="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6699"/>
    <w:rsid w:val="00001A5D"/>
    <w:rsid w:val="000059E6"/>
    <w:rsid w:val="00043BE8"/>
    <w:rsid w:val="000539CF"/>
    <w:rsid w:val="00082823"/>
    <w:rsid w:val="000E4214"/>
    <w:rsid w:val="00117856"/>
    <w:rsid w:val="00124453"/>
    <w:rsid w:val="0015107A"/>
    <w:rsid w:val="001E4AC6"/>
    <w:rsid w:val="00215766"/>
    <w:rsid w:val="00237CEF"/>
    <w:rsid w:val="00253875"/>
    <w:rsid w:val="002B240C"/>
    <w:rsid w:val="00341794"/>
    <w:rsid w:val="003423ED"/>
    <w:rsid w:val="00343EB0"/>
    <w:rsid w:val="0036544A"/>
    <w:rsid w:val="003740FA"/>
    <w:rsid w:val="00380FF1"/>
    <w:rsid w:val="0038142F"/>
    <w:rsid w:val="00383A41"/>
    <w:rsid w:val="003C4645"/>
    <w:rsid w:val="00441864"/>
    <w:rsid w:val="0045432F"/>
    <w:rsid w:val="00461568"/>
    <w:rsid w:val="00481D1D"/>
    <w:rsid w:val="00482687"/>
    <w:rsid w:val="00492574"/>
    <w:rsid w:val="004A373E"/>
    <w:rsid w:val="004A6AF9"/>
    <w:rsid w:val="004E2E5B"/>
    <w:rsid w:val="00500505"/>
    <w:rsid w:val="00501A3E"/>
    <w:rsid w:val="00512F76"/>
    <w:rsid w:val="005A2CBD"/>
    <w:rsid w:val="005A3413"/>
    <w:rsid w:val="005A3696"/>
    <w:rsid w:val="005A6BB2"/>
    <w:rsid w:val="005D2C43"/>
    <w:rsid w:val="0064573B"/>
    <w:rsid w:val="00647C25"/>
    <w:rsid w:val="0065653A"/>
    <w:rsid w:val="006D0653"/>
    <w:rsid w:val="00703190"/>
    <w:rsid w:val="0072366B"/>
    <w:rsid w:val="007337C2"/>
    <w:rsid w:val="007716DA"/>
    <w:rsid w:val="007C6699"/>
    <w:rsid w:val="008823C9"/>
    <w:rsid w:val="008829FB"/>
    <w:rsid w:val="00886997"/>
    <w:rsid w:val="008947D3"/>
    <w:rsid w:val="008B0FE8"/>
    <w:rsid w:val="008C5545"/>
    <w:rsid w:val="008E3FA2"/>
    <w:rsid w:val="00906419"/>
    <w:rsid w:val="00923809"/>
    <w:rsid w:val="00960245"/>
    <w:rsid w:val="00971590"/>
    <w:rsid w:val="009C023B"/>
    <w:rsid w:val="009D6F72"/>
    <w:rsid w:val="00A049C2"/>
    <w:rsid w:val="00A160FA"/>
    <w:rsid w:val="00A7594F"/>
    <w:rsid w:val="00A83797"/>
    <w:rsid w:val="00A94757"/>
    <w:rsid w:val="00AD44BD"/>
    <w:rsid w:val="00AE3C0F"/>
    <w:rsid w:val="00B1202E"/>
    <w:rsid w:val="00B12E8C"/>
    <w:rsid w:val="00B41A54"/>
    <w:rsid w:val="00B5036C"/>
    <w:rsid w:val="00B51807"/>
    <w:rsid w:val="00B83777"/>
    <w:rsid w:val="00BC25B7"/>
    <w:rsid w:val="00BC2F13"/>
    <w:rsid w:val="00BD2C14"/>
    <w:rsid w:val="00C02F7E"/>
    <w:rsid w:val="00C22E75"/>
    <w:rsid w:val="00C27542"/>
    <w:rsid w:val="00C46DBD"/>
    <w:rsid w:val="00C46F05"/>
    <w:rsid w:val="00C5083A"/>
    <w:rsid w:val="00C677E1"/>
    <w:rsid w:val="00CC5167"/>
    <w:rsid w:val="00CD7EC6"/>
    <w:rsid w:val="00D14B7D"/>
    <w:rsid w:val="00D41B1D"/>
    <w:rsid w:val="00D53D87"/>
    <w:rsid w:val="00D909FC"/>
    <w:rsid w:val="00DB583E"/>
    <w:rsid w:val="00DE064C"/>
    <w:rsid w:val="00DE7006"/>
    <w:rsid w:val="00E57B63"/>
    <w:rsid w:val="00E933CF"/>
    <w:rsid w:val="00E95B14"/>
    <w:rsid w:val="00EE6F7C"/>
    <w:rsid w:val="00F04E1C"/>
    <w:rsid w:val="00F2401C"/>
    <w:rsid w:val="00F50C9B"/>
    <w:rsid w:val="00F525AE"/>
    <w:rsid w:val="00F54FBC"/>
    <w:rsid w:val="00F630B5"/>
    <w:rsid w:val="00F6459C"/>
    <w:rsid w:val="00F66EF2"/>
    <w:rsid w:val="00FB3C72"/>
    <w:rsid w:val="00FC5264"/>
    <w:rsid w:val="00FC76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66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6699"/>
    <w:rPr>
      <w:rFonts w:ascii="Tahoma" w:hAnsi="Tahoma" w:cs="Tahoma"/>
      <w:sz w:val="16"/>
      <w:szCs w:val="16"/>
    </w:rPr>
  </w:style>
  <w:style w:type="paragraph" w:customStyle="1" w:styleId="Default">
    <w:name w:val="Default"/>
    <w:rsid w:val="00512F76"/>
    <w:pPr>
      <w:autoSpaceDE w:val="0"/>
      <w:autoSpaceDN w:val="0"/>
      <w:adjustRightInd w:val="0"/>
      <w:spacing w:after="0" w:line="240" w:lineRule="auto"/>
    </w:pPr>
    <w:rPr>
      <w:rFonts w:ascii="Calibri" w:eastAsia="Calibri" w:hAnsi="Calibri" w:cs="Calibri"/>
      <w:color w:val="000000"/>
      <w:sz w:val="24"/>
      <w:szCs w:val="24"/>
    </w:rPr>
  </w:style>
  <w:style w:type="paragraph" w:styleId="ListParagraph">
    <w:name w:val="List Paragraph"/>
    <w:basedOn w:val="Normal"/>
    <w:uiPriority w:val="34"/>
    <w:qFormat/>
    <w:rsid w:val="00C46DBD"/>
    <w:pPr>
      <w:ind w:left="720"/>
      <w:contextualSpacing/>
    </w:pPr>
  </w:style>
  <w:style w:type="character" w:customStyle="1" w:styleId="slit">
    <w:name w:val="s_lit"/>
    <w:basedOn w:val="DefaultParagraphFont"/>
    <w:rsid w:val="000059E6"/>
  </w:style>
  <w:style w:type="character" w:customStyle="1" w:styleId="slitttl">
    <w:name w:val="s_lit_ttl"/>
    <w:basedOn w:val="DefaultParagraphFont"/>
    <w:rsid w:val="000059E6"/>
  </w:style>
  <w:style w:type="character" w:customStyle="1" w:styleId="slitbdy">
    <w:name w:val="s_lit_bdy"/>
    <w:basedOn w:val="DefaultParagraphFont"/>
    <w:rsid w:val="000059E6"/>
  </w:style>
  <w:style w:type="character" w:styleId="Hyperlink">
    <w:name w:val="Hyperlink"/>
    <w:basedOn w:val="DefaultParagraphFont"/>
    <w:uiPriority w:val="99"/>
    <w:semiHidden/>
    <w:unhideWhenUsed/>
    <w:rsid w:val="000059E6"/>
    <w:rPr>
      <w:color w:val="0000FF"/>
      <w:u w:val="single"/>
    </w:rPr>
  </w:style>
  <w:style w:type="character" w:customStyle="1" w:styleId="slgi">
    <w:name w:val="s_lgi"/>
    <w:basedOn w:val="DefaultParagraphFont"/>
    <w:rsid w:val="000059E6"/>
  </w:style>
  <w:style w:type="character" w:customStyle="1" w:styleId="salnbdy">
    <w:name w:val="s_aln_bdy"/>
    <w:basedOn w:val="DefaultParagraphFont"/>
    <w:rsid w:val="0045432F"/>
  </w:style>
  <w:style w:type="character" w:customStyle="1" w:styleId="sttlden">
    <w:name w:val="s_ttl_den"/>
    <w:basedOn w:val="DefaultParagraphFont"/>
    <w:rsid w:val="00343EB0"/>
  </w:style>
  <w:style w:type="character" w:customStyle="1" w:styleId="scapden">
    <w:name w:val="s_cap_den"/>
    <w:basedOn w:val="DefaultParagraphFont"/>
    <w:rsid w:val="00343EB0"/>
  </w:style>
  <w:style w:type="character" w:customStyle="1" w:styleId="scapttl">
    <w:name w:val="s_cap_ttl"/>
    <w:basedOn w:val="DefaultParagraphFont"/>
    <w:rsid w:val="001E4A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66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6699"/>
    <w:rPr>
      <w:rFonts w:ascii="Tahoma" w:hAnsi="Tahoma" w:cs="Tahoma"/>
      <w:sz w:val="16"/>
      <w:szCs w:val="16"/>
    </w:rPr>
  </w:style>
  <w:style w:type="paragraph" w:customStyle="1" w:styleId="Default">
    <w:name w:val="Default"/>
    <w:rsid w:val="00512F76"/>
    <w:pPr>
      <w:autoSpaceDE w:val="0"/>
      <w:autoSpaceDN w:val="0"/>
      <w:adjustRightInd w:val="0"/>
      <w:spacing w:after="0" w:line="240" w:lineRule="auto"/>
    </w:pPr>
    <w:rPr>
      <w:rFonts w:ascii="Calibri" w:eastAsia="Calibri" w:hAnsi="Calibri" w:cs="Calibri"/>
      <w:color w:val="000000"/>
      <w:sz w:val="24"/>
      <w:szCs w:val="24"/>
    </w:rPr>
  </w:style>
  <w:style w:type="paragraph" w:styleId="ListParagraph">
    <w:name w:val="List Paragraph"/>
    <w:basedOn w:val="Normal"/>
    <w:uiPriority w:val="34"/>
    <w:qFormat/>
    <w:rsid w:val="00C46DBD"/>
    <w:pPr>
      <w:ind w:left="720"/>
      <w:contextualSpacing/>
    </w:pPr>
  </w:style>
  <w:style w:type="character" w:customStyle="1" w:styleId="slit">
    <w:name w:val="s_lit"/>
    <w:basedOn w:val="DefaultParagraphFont"/>
    <w:rsid w:val="000059E6"/>
  </w:style>
  <w:style w:type="character" w:customStyle="1" w:styleId="slitttl">
    <w:name w:val="s_lit_ttl"/>
    <w:basedOn w:val="DefaultParagraphFont"/>
    <w:rsid w:val="000059E6"/>
  </w:style>
  <w:style w:type="character" w:customStyle="1" w:styleId="slitbdy">
    <w:name w:val="s_lit_bdy"/>
    <w:basedOn w:val="DefaultParagraphFont"/>
    <w:rsid w:val="000059E6"/>
  </w:style>
  <w:style w:type="character" w:styleId="Hyperlink">
    <w:name w:val="Hyperlink"/>
    <w:basedOn w:val="DefaultParagraphFont"/>
    <w:uiPriority w:val="99"/>
    <w:semiHidden/>
    <w:unhideWhenUsed/>
    <w:rsid w:val="000059E6"/>
    <w:rPr>
      <w:color w:val="0000FF"/>
      <w:u w:val="single"/>
    </w:rPr>
  </w:style>
  <w:style w:type="character" w:customStyle="1" w:styleId="slgi">
    <w:name w:val="s_lgi"/>
    <w:basedOn w:val="DefaultParagraphFont"/>
    <w:rsid w:val="000059E6"/>
  </w:style>
  <w:style w:type="character" w:customStyle="1" w:styleId="salnbdy">
    <w:name w:val="s_aln_bdy"/>
    <w:basedOn w:val="DefaultParagraphFont"/>
    <w:rsid w:val="0045432F"/>
  </w:style>
  <w:style w:type="character" w:customStyle="1" w:styleId="sttlden">
    <w:name w:val="s_ttl_den"/>
    <w:basedOn w:val="DefaultParagraphFont"/>
    <w:rsid w:val="00343EB0"/>
  </w:style>
  <w:style w:type="character" w:customStyle="1" w:styleId="scapden">
    <w:name w:val="s_cap_den"/>
    <w:basedOn w:val="DefaultParagraphFont"/>
    <w:rsid w:val="00343EB0"/>
  </w:style>
  <w:style w:type="character" w:customStyle="1" w:styleId="scapttl">
    <w:name w:val="s_cap_ttl"/>
    <w:basedOn w:val="DefaultParagraphFont"/>
    <w:rsid w:val="001E4A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937369">
      <w:bodyDiv w:val="1"/>
      <w:marLeft w:val="0"/>
      <w:marRight w:val="0"/>
      <w:marTop w:val="0"/>
      <w:marBottom w:val="0"/>
      <w:divBdr>
        <w:top w:val="none" w:sz="0" w:space="0" w:color="auto"/>
        <w:left w:val="none" w:sz="0" w:space="0" w:color="auto"/>
        <w:bottom w:val="none" w:sz="0" w:space="0" w:color="auto"/>
        <w:right w:val="none" w:sz="0" w:space="0" w:color="auto"/>
      </w:divBdr>
    </w:div>
    <w:div w:id="803471516">
      <w:bodyDiv w:val="1"/>
      <w:marLeft w:val="0"/>
      <w:marRight w:val="0"/>
      <w:marTop w:val="0"/>
      <w:marBottom w:val="0"/>
      <w:divBdr>
        <w:top w:val="none" w:sz="0" w:space="0" w:color="auto"/>
        <w:left w:val="none" w:sz="0" w:space="0" w:color="auto"/>
        <w:bottom w:val="none" w:sz="0" w:space="0" w:color="auto"/>
        <w:right w:val="none" w:sz="0" w:space="0" w:color="auto"/>
      </w:divBdr>
    </w:div>
    <w:div w:id="1103064628">
      <w:bodyDiv w:val="1"/>
      <w:marLeft w:val="0"/>
      <w:marRight w:val="0"/>
      <w:marTop w:val="0"/>
      <w:marBottom w:val="0"/>
      <w:divBdr>
        <w:top w:val="none" w:sz="0" w:space="0" w:color="auto"/>
        <w:left w:val="none" w:sz="0" w:space="0" w:color="auto"/>
        <w:bottom w:val="none" w:sz="0" w:space="0" w:color="auto"/>
        <w:right w:val="none" w:sz="0" w:space="0" w:color="auto"/>
      </w:divBdr>
      <w:divsChild>
        <w:div w:id="97609116">
          <w:marLeft w:val="0"/>
          <w:marRight w:val="0"/>
          <w:marTop w:val="0"/>
          <w:marBottom w:val="0"/>
          <w:divBdr>
            <w:top w:val="none" w:sz="0" w:space="0" w:color="auto"/>
            <w:left w:val="none" w:sz="0" w:space="0" w:color="auto"/>
            <w:bottom w:val="none" w:sz="0" w:space="0" w:color="auto"/>
            <w:right w:val="none" w:sz="0" w:space="0" w:color="auto"/>
          </w:divBdr>
          <w:divsChild>
            <w:div w:id="1613123243">
              <w:marLeft w:val="0"/>
              <w:marRight w:val="0"/>
              <w:marTop w:val="0"/>
              <w:marBottom w:val="0"/>
              <w:divBdr>
                <w:top w:val="none" w:sz="0" w:space="0" w:color="auto"/>
                <w:left w:val="none" w:sz="0" w:space="0" w:color="auto"/>
                <w:bottom w:val="none" w:sz="0" w:space="0" w:color="auto"/>
                <w:right w:val="none" w:sz="0" w:space="0" w:color="auto"/>
              </w:divBdr>
              <w:divsChild>
                <w:div w:id="1174030417">
                  <w:marLeft w:val="0"/>
                  <w:marRight w:val="0"/>
                  <w:marTop w:val="0"/>
                  <w:marBottom w:val="0"/>
                  <w:divBdr>
                    <w:top w:val="none" w:sz="0" w:space="0" w:color="auto"/>
                    <w:left w:val="none" w:sz="0" w:space="0" w:color="auto"/>
                    <w:bottom w:val="none" w:sz="0" w:space="0" w:color="auto"/>
                    <w:right w:val="none" w:sz="0" w:space="0" w:color="auto"/>
                  </w:divBdr>
                  <w:divsChild>
                    <w:div w:id="115219339">
                      <w:marLeft w:val="0"/>
                      <w:marRight w:val="0"/>
                      <w:marTop w:val="0"/>
                      <w:marBottom w:val="0"/>
                      <w:divBdr>
                        <w:top w:val="none" w:sz="0" w:space="0" w:color="auto"/>
                        <w:left w:val="none" w:sz="0" w:space="0" w:color="auto"/>
                        <w:bottom w:val="none" w:sz="0" w:space="0" w:color="auto"/>
                        <w:right w:val="none" w:sz="0" w:space="0" w:color="auto"/>
                      </w:divBdr>
                      <w:divsChild>
                        <w:div w:id="207219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690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60027"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https://legislatie.just.ro/Public/DetaliiDocumentAfis/21519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egislatie.just.ro/Public/DetaliiDocumentAfis/232414" TargetMode="External"/><Relationship Id="rId5" Type="http://schemas.openxmlformats.org/officeDocument/2006/relationships/settings" Target="settings.xml"/><Relationship Id="rId10" Type="http://schemas.openxmlformats.org/officeDocument/2006/relationships/hyperlink" Target="https://legislatie.just.ro/Public/DetaliiDocumentAfis/215198" TargetMode="External"/><Relationship Id="rId4" Type="http://schemas.microsoft.com/office/2007/relationships/stylesWithEffects" Target="stylesWithEffects.xml"/><Relationship Id="rId9" Type="http://schemas.openxmlformats.org/officeDocument/2006/relationships/hyperlink" Target="https://legislatie.just.ro/Public/DetaliiDocumentAfis/23241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532AB7-C079-45F8-93E8-14DE7AE1B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450</TotalTime>
  <Pages>1</Pages>
  <Words>2092</Words>
  <Characters>11930</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PC3</dc:creator>
  <cp:lastModifiedBy>DnaDir</cp:lastModifiedBy>
  <cp:revision>37</cp:revision>
  <cp:lastPrinted>2026-09-16T07:17:00Z</cp:lastPrinted>
  <dcterms:created xsi:type="dcterms:W3CDTF">2024-03-04T07:23:00Z</dcterms:created>
  <dcterms:modified xsi:type="dcterms:W3CDTF">2026-10-19T11:23:00Z</dcterms:modified>
</cp:coreProperties>
</file>