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B15462" w14:textId="77777777" w:rsidR="0074343B" w:rsidRPr="000751A2" w:rsidRDefault="0074343B" w:rsidP="0074343B">
      <w:pPr>
        <w:jc w:val="center"/>
        <w:rPr>
          <w:b/>
          <w:sz w:val="24"/>
          <w:szCs w:val="24"/>
        </w:rPr>
      </w:pPr>
    </w:p>
    <w:p w14:paraId="61FEFC5B" w14:textId="77777777" w:rsidR="0074343B" w:rsidRPr="000751A2" w:rsidRDefault="0074343B" w:rsidP="0074343B">
      <w:pPr>
        <w:rPr>
          <w:b/>
          <w:sz w:val="24"/>
          <w:szCs w:val="24"/>
        </w:rPr>
      </w:pPr>
    </w:p>
    <w:p w14:paraId="0E241736" w14:textId="332DB4D8" w:rsidR="0074343B" w:rsidRPr="000751A2" w:rsidRDefault="00E11D2A" w:rsidP="0074343B">
      <w:pPr>
        <w:rPr>
          <w:b/>
          <w:sz w:val="24"/>
          <w:szCs w:val="24"/>
          <w:lang w:val="pt-BR"/>
        </w:rPr>
      </w:pPr>
      <w:r w:rsidRPr="000751A2">
        <w:rPr>
          <w:b/>
          <w:sz w:val="24"/>
          <w:szCs w:val="24"/>
          <w:lang w:val="pt-BR"/>
        </w:rPr>
        <w:t>ROMÂ</w:t>
      </w:r>
      <w:r w:rsidR="0074343B" w:rsidRPr="000751A2">
        <w:rPr>
          <w:b/>
          <w:sz w:val="24"/>
          <w:szCs w:val="24"/>
          <w:lang w:val="pt-BR"/>
        </w:rPr>
        <w:t>NIA</w:t>
      </w:r>
    </w:p>
    <w:p w14:paraId="199B3887" w14:textId="152C68D9" w:rsidR="0074343B" w:rsidRPr="000751A2" w:rsidRDefault="00E11D2A" w:rsidP="0074343B">
      <w:pPr>
        <w:rPr>
          <w:b/>
          <w:sz w:val="24"/>
          <w:szCs w:val="24"/>
          <w:lang w:val="pt-BR"/>
        </w:rPr>
      </w:pPr>
      <w:r w:rsidRPr="000751A2">
        <w:rPr>
          <w:b/>
          <w:sz w:val="24"/>
          <w:szCs w:val="24"/>
          <w:lang w:val="pt-BR"/>
        </w:rPr>
        <w:t>JUDE</w:t>
      </w:r>
      <w:r w:rsidRPr="000751A2">
        <w:rPr>
          <w:b/>
          <w:sz w:val="24"/>
          <w:szCs w:val="24"/>
          <w:lang w:val="ro-RO"/>
        </w:rPr>
        <w:t>Ț</w:t>
      </w:r>
      <w:r w:rsidRPr="000751A2">
        <w:rPr>
          <w:b/>
          <w:sz w:val="24"/>
          <w:szCs w:val="24"/>
          <w:lang w:val="pt-BR"/>
        </w:rPr>
        <w:t>UL BUZĂ</w:t>
      </w:r>
      <w:r w:rsidR="0074343B" w:rsidRPr="000751A2">
        <w:rPr>
          <w:b/>
          <w:sz w:val="24"/>
          <w:szCs w:val="24"/>
          <w:lang w:val="pt-BR"/>
        </w:rPr>
        <w:t>U</w:t>
      </w:r>
    </w:p>
    <w:p w14:paraId="684643C2" w14:textId="77777777" w:rsidR="00E11D2A" w:rsidRPr="000751A2" w:rsidRDefault="00E11D2A" w:rsidP="0074343B">
      <w:pPr>
        <w:rPr>
          <w:b/>
          <w:sz w:val="24"/>
          <w:szCs w:val="24"/>
          <w:lang w:val="pt-BR"/>
        </w:rPr>
      </w:pPr>
      <w:r w:rsidRPr="000751A2">
        <w:rPr>
          <w:b/>
          <w:sz w:val="24"/>
          <w:szCs w:val="24"/>
          <w:lang w:val="pt-BR"/>
        </w:rPr>
        <w:t>COMUNA COSTEȘTI</w:t>
      </w:r>
    </w:p>
    <w:p w14:paraId="29B40805" w14:textId="7AA46687" w:rsidR="002D3DA7" w:rsidRPr="000751A2" w:rsidRDefault="002D3DA7" w:rsidP="0074343B">
      <w:pPr>
        <w:rPr>
          <w:b/>
          <w:sz w:val="24"/>
          <w:szCs w:val="24"/>
          <w:lang w:val="pt-BR"/>
        </w:rPr>
      </w:pPr>
      <w:r w:rsidRPr="000751A2">
        <w:rPr>
          <w:b/>
          <w:sz w:val="24"/>
          <w:szCs w:val="24"/>
          <w:lang w:val="pt-BR"/>
        </w:rPr>
        <w:t>PRIMĂRIA</w:t>
      </w:r>
    </w:p>
    <w:p w14:paraId="3D14CC06" w14:textId="5E94F949" w:rsidR="0074343B" w:rsidRPr="000751A2" w:rsidRDefault="00C073E9" w:rsidP="00FC0C5E">
      <w:pPr>
        <w:rPr>
          <w:b/>
          <w:sz w:val="24"/>
          <w:szCs w:val="24"/>
          <w:lang w:val="pt-BR"/>
        </w:rPr>
      </w:pPr>
      <w:r w:rsidRPr="000751A2">
        <w:rPr>
          <w:b/>
          <w:sz w:val="24"/>
          <w:szCs w:val="24"/>
          <w:lang w:val="pt-BR"/>
        </w:rPr>
        <w:t xml:space="preserve">NR. </w:t>
      </w:r>
      <w:r w:rsidR="001C70C1" w:rsidRPr="000751A2">
        <w:rPr>
          <w:b/>
          <w:sz w:val="24"/>
          <w:szCs w:val="24"/>
          <w:lang w:val="pt-BR"/>
        </w:rPr>
        <w:t xml:space="preserve"> </w:t>
      </w:r>
      <w:r w:rsidR="00EF365F">
        <w:rPr>
          <w:b/>
          <w:sz w:val="24"/>
          <w:szCs w:val="24"/>
          <w:lang w:val="pt-BR"/>
        </w:rPr>
        <w:t>4834</w:t>
      </w:r>
      <w:r w:rsidRPr="000751A2">
        <w:rPr>
          <w:b/>
          <w:sz w:val="24"/>
          <w:szCs w:val="24"/>
          <w:lang w:val="pt-BR"/>
        </w:rPr>
        <w:t>/</w:t>
      </w:r>
      <w:r w:rsidR="00EF365F">
        <w:rPr>
          <w:b/>
          <w:sz w:val="24"/>
          <w:szCs w:val="24"/>
          <w:lang w:val="pt-BR"/>
        </w:rPr>
        <w:t>19.10.2026</w:t>
      </w:r>
    </w:p>
    <w:p w14:paraId="61E3E4EF" w14:textId="77777777" w:rsidR="0074343B" w:rsidRPr="000751A2" w:rsidRDefault="0074343B" w:rsidP="0074343B">
      <w:pPr>
        <w:pStyle w:val="Titlu1"/>
        <w:rPr>
          <w:b/>
          <w:sz w:val="24"/>
          <w:szCs w:val="24"/>
          <w:lang w:val="pt-BR"/>
        </w:rPr>
      </w:pPr>
    </w:p>
    <w:p w14:paraId="7ED28E18" w14:textId="39DA346F" w:rsidR="0074343B" w:rsidRPr="000751A2" w:rsidRDefault="00E11D2A" w:rsidP="0074343B">
      <w:pPr>
        <w:pStyle w:val="Titlu1"/>
        <w:rPr>
          <w:b/>
          <w:sz w:val="24"/>
          <w:szCs w:val="24"/>
          <w:lang w:val="pt-BR"/>
        </w:rPr>
      </w:pPr>
      <w:r w:rsidRPr="000751A2">
        <w:rPr>
          <w:b/>
          <w:sz w:val="24"/>
          <w:szCs w:val="24"/>
          <w:lang w:val="pt-BR"/>
        </w:rPr>
        <w:t>ANUNȚ</w:t>
      </w:r>
    </w:p>
    <w:p w14:paraId="6EA236C9" w14:textId="77777777" w:rsidR="0074343B" w:rsidRPr="000751A2" w:rsidRDefault="0074343B" w:rsidP="0074343B">
      <w:pPr>
        <w:rPr>
          <w:b/>
          <w:sz w:val="24"/>
          <w:szCs w:val="24"/>
          <w:lang w:val="pt-BR"/>
        </w:rPr>
      </w:pPr>
    </w:p>
    <w:p w14:paraId="047B0302" w14:textId="512490E1" w:rsidR="00DB5CC0" w:rsidRPr="000751A2" w:rsidRDefault="00E11D2A" w:rsidP="00E11D2A">
      <w:pPr>
        <w:pStyle w:val="Corptext"/>
        <w:jc w:val="both"/>
        <w:rPr>
          <w:bCs/>
          <w:sz w:val="24"/>
          <w:szCs w:val="24"/>
          <w:lang w:val="fr-FR"/>
        </w:rPr>
      </w:pPr>
      <w:r w:rsidRPr="000751A2">
        <w:rPr>
          <w:bCs/>
          <w:sz w:val="24"/>
          <w:szCs w:val="24"/>
          <w:lang w:val="pt-BR"/>
        </w:rPr>
        <w:tab/>
        <w:t>Î</w:t>
      </w:r>
      <w:r w:rsidR="0074343B" w:rsidRPr="000751A2">
        <w:rPr>
          <w:bCs/>
          <w:sz w:val="24"/>
          <w:szCs w:val="24"/>
          <w:lang w:val="pt-BR"/>
        </w:rPr>
        <w:t xml:space="preserve">n temeiul prevederilor H.G. nr. </w:t>
      </w:r>
      <w:r w:rsidR="007A4345" w:rsidRPr="000751A2">
        <w:rPr>
          <w:bCs/>
          <w:sz w:val="24"/>
          <w:szCs w:val="24"/>
          <w:lang w:val="pt-BR"/>
        </w:rPr>
        <w:t>1336/ 2022</w:t>
      </w:r>
      <w:r w:rsidR="0074343B" w:rsidRPr="000751A2">
        <w:rPr>
          <w:bCs/>
          <w:sz w:val="24"/>
          <w:szCs w:val="24"/>
          <w:lang w:val="pt-BR"/>
        </w:rPr>
        <w:t xml:space="preserve">, </w:t>
      </w:r>
      <w:r w:rsidR="002D3DA7" w:rsidRPr="000751A2">
        <w:rPr>
          <w:bCs/>
          <w:sz w:val="24"/>
          <w:szCs w:val="24"/>
          <w:lang w:val="pt-BR"/>
        </w:rPr>
        <w:t>Primăria Comunei Costești</w:t>
      </w:r>
      <w:r w:rsidRPr="000751A2">
        <w:rPr>
          <w:bCs/>
          <w:sz w:val="24"/>
          <w:szCs w:val="24"/>
          <w:lang w:val="ro-RO"/>
        </w:rPr>
        <w:t xml:space="preserve">, </w:t>
      </w:r>
      <w:r w:rsidRPr="000751A2">
        <w:rPr>
          <w:bCs/>
          <w:sz w:val="24"/>
          <w:szCs w:val="24"/>
          <w:lang w:val="pt-BR"/>
        </w:rPr>
        <w:t>cu sediul î</w:t>
      </w:r>
      <w:r w:rsidR="00D27292" w:rsidRPr="000751A2">
        <w:rPr>
          <w:bCs/>
          <w:sz w:val="24"/>
          <w:szCs w:val="24"/>
          <w:lang w:val="pt-BR"/>
        </w:rPr>
        <w:t xml:space="preserve">n </w:t>
      </w:r>
      <w:proofErr w:type="spellStart"/>
      <w:r w:rsidR="00D27292" w:rsidRPr="000751A2">
        <w:rPr>
          <w:bCs/>
          <w:sz w:val="24"/>
          <w:szCs w:val="24"/>
          <w:lang w:val="fr-FR"/>
        </w:rPr>
        <w:t>sat</w:t>
      </w:r>
      <w:proofErr w:type="spellEnd"/>
      <w:r w:rsidRPr="000751A2">
        <w:rPr>
          <w:bCs/>
          <w:sz w:val="24"/>
          <w:szCs w:val="24"/>
          <w:lang w:val="fr-FR"/>
        </w:rPr>
        <w:t xml:space="preserve"> </w:t>
      </w:r>
      <w:proofErr w:type="spellStart"/>
      <w:r w:rsidRPr="000751A2">
        <w:rPr>
          <w:bCs/>
          <w:sz w:val="24"/>
          <w:szCs w:val="24"/>
          <w:lang w:val="fr-FR"/>
        </w:rPr>
        <w:t>Costești</w:t>
      </w:r>
      <w:proofErr w:type="spellEnd"/>
      <w:r w:rsidRPr="000751A2">
        <w:rPr>
          <w:bCs/>
          <w:sz w:val="24"/>
          <w:szCs w:val="24"/>
          <w:lang w:val="fr-FR"/>
        </w:rPr>
        <w:t xml:space="preserve">, </w:t>
      </w:r>
      <w:proofErr w:type="spellStart"/>
      <w:r w:rsidRPr="000751A2">
        <w:rPr>
          <w:bCs/>
          <w:sz w:val="24"/>
          <w:szCs w:val="24"/>
          <w:lang w:val="fr-FR"/>
        </w:rPr>
        <w:t>Șos</w:t>
      </w:r>
      <w:proofErr w:type="spellEnd"/>
      <w:r w:rsidRPr="000751A2">
        <w:rPr>
          <w:bCs/>
          <w:sz w:val="24"/>
          <w:szCs w:val="24"/>
          <w:lang w:val="fr-FR"/>
        </w:rPr>
        <w:t xml:space="preserve">. </w:t>
      </w:r>
      <w:proofErr w:type="spellStart"/>
      <w:r w:rsidRPr="000751A2">
        <w:rPr>
          <w:bCs/>
          <w:sz w:val="24"/>
          <w:szCs w:val="24"/>
          <w:lang w:val="fr-FR"/>
        </w:rPr>
        <w:t>București</w:t>
      </w:r>
      <w:proofErr w:type="spellEnd"/>
      <w:r w:rsidRPr="000751A2">
        <w:rPr>
          <w:bCs/>
          <w:sz w:val="24"/>
          <w:szCs w:val="24"/>
          <w:lang w:val="fr-FR"/>
        </w:rPr>
        <w:t xml:space="preserve"> nr. 2, </w:t>
      </w:r>
      <w:proofErr w:type="spellStart"/>
      <w:r w:rsidRPr="000751A2">
        <w:rPr>
          <w:bCs/>
          <w:sz w:val="24"/>
          <w:szCs w:val="24"/>
          <w:lang w:val="fr-FR"/>
        </w:rPr>
        <w:t>comuna</w:t>
      </w:r>
      <w:proofErr w:type="spellEnd"/>
      <w:r w:rsidRPr="000751A2">
        <w:rPr>
          <w:bCs/>
          <w:sz w:val="24"/>
          <w:szCs w:val="24"/>
          <w:lang w:val="fr-FR"/>
        </w:rPr>
        <w:t xml:space="preserve"> </w:t>
      </w:r>
      <w:proofErr w:type="spellStart"/>
      <w:r w:rsidRPr="000751A2">
        <w:rPr>
          <w:bCs/>
          <w:sz w:val="24"/>
          <w:szCs w:val="24"/>
          <w:lang w:val="fr-FR"/>
        </w:rPr>
        <w:t>Costești</w:t>
      </w:r>
      <w:proofErr w:type="spellEnd"/>
      <w:r w:rsidRPr="000751A2">
        <w:rPr>
          <w:bCs/>
          <w:sz w:val="24"/>
          <w:szCs w:val="24"/>
          <w:lang w:val="fr-FR"/>
        </w:rPr>
        <w:t xml:space="preserve">, </w:t>
      </w:r>
      <w:proofErr w:type="spellStart"/>
      <w:r w:rsidRPr="000751A2">
        <w:rPr>
          <w:bCs/>
          <w:sz w:val="24"/>
          <w:szCs w:val="24"/>
          <w:lang w:val="fr-FR"/>
        </w:rPr>
        <w:t>județul</w:t>
      </w:r>
      <w:proofErr w:type="spellEnd"/>
      <w:r w:rsidRPr="000751A2">
        <w:rPr>
          <w:bCs/>
          <w:sz w:val="24"/>
          <w:szCs w:val="24"/>
          <w:lang w:val="fr-FR"/>
        </w:rPr>
        <w:t xml:space="preserve"> Buzău, </w:t>
      </w:r>
      <w:proofErr w:type="spellStart"/>
      <w:r w:rsidRPr="000751A2">
        <w:rPr>
          <w:bCs/>
          <w:sz w:val="24"/>
          <w:szCs w:val="24"/>
          <w:lang w:val="fr-FR"/>
        </w:rPr>
        <w:t>organizează</w:t>
      </w:r>
      <w:proofErr w:type="spellEnd"/>
      <w:r w:rsidR="0074343B" w:rsidRPr="000751A2">
        <w:rPr>
          <w:bCs/>
          <w:sz w:val="24"/>
          <w:szCs w:val="24"/>
          <w:lang w:val="fr-FR"/>
        </w:rPr>
        <w:t xml:space="preserve"> </w:t>
      </w:r>
      <w:proofErr w:type="spellStart"/>
      <w:r w:rsidR="0074343B" w:rsidRPr="000751A2">
        <w:rPr>
          <w:bCs/>
          <w:sz w:val="24"/>
          <w:szCs w:val="24"/>
          <w:lang w:val="fr-FR"/>
        </w:rPr>
        <w:t>concurs</w:t>
      </w:r>
      <w:proofErr w:type="spellEnd"/>
      <w:r w:rsidR="0074343B" w:rsidRPr="000751A2">
        <w:rPr>
          <w:bCs/>
          <w:sz w:val="24"/>
          <w:szCs w:val="24"/>
          <w:lang w:val="fr-FR"/>
        </w:rPr>
        <w:t xml:space="preserve"> </w:t>
      </w:r>
      <w:proofErr w:type="spellStart"/>
      <w:r w:rsidR="0074343B" w:rsidRPr="000751A2">
        <w:rPr>
          <w:bCs/>
          <w:sz w:val="24"/>
          <w:szCs w:val="24"/>
          <w:lang w:val="fr-FR"/>
        </w:rPr>
        <w:t>pentru</w:t>
      </w:r>
      <w:proofErr w:type="spellEnd"/>
      <w:r w:rsidR="0074343B" w:rsidRPr="000751A2">
        <w:rPr>
          <w:bCs/>
          <w:sz w:val="24"/>
          <w:szCs w:val="24"/>
          <w:lang w:val="fr-FR"/>
        </w:rPr>
        <w:t xml:space="preserve"> </w:t>
      </w:r>
      <w:proofErr w:type="spellStart"/>
      <w:proofErr w:type="gramStart"/>
      <w:r w:rsidR="0074343B" w:rsidRPr="000751A2">
        <w:rPr>
          <w:bCs/>
          <w:sz w:val="24"/>
          <w:szCs w:val="24"/>
          <w:lang w:val="fr-FR"/>
        </w:rPr>
        <w:t>ocuparea</w:t>
      </w:r>
      <w:proofErr w:type="spellEnd"/>
      <w:r w:rsidR="006E7858" w:rsidRPr="000751A2">
        <w:rPr>
          <w:bCs/>
          <w:sz w:val="24"/>
          <w:szCs w:val="24"/>
          <w:lang w:val="fr-FR"/>
        </w:rPr>
        <w:t>,</w:t>
      </w:r>
      <w:r w:rsidRPr="000751A2">
        <w:rPr>
          <w:bCs/>
          <w:sz w:val="24"/>
          <w:szCs w:val="24"/>
          <w:lang w:val="fr-FR"/>
        </w:rPr>
        <w:t xml:space="preserve"> </w:t>
      </w:r>
      <w:r w:rsidR="001C70C1" w:rsidRPr="000751A2">
        <w:rPr>
          <w:bCs/>
          <w:sz w:val="24"/>
          <w:szCs w:val="24"/>
          <w:lang w:val="fr-FR"/>
        </w:rPr>
        <w:t xml:space="preserve"> a</w:t>
      </w:r>
      <w:proofErr w:type="gramEnd"/>
      <w:r w:rsidR="001C70C1" w:rsidRPr="000751A2">
        <w:rPr>
          <w:bCs/>
          <w:sz w:val="24"/>
          <w:szCs w:val="24"/>
          <w:lang w:val="fr-FR"/>
        </w:rPr>
        <w:t xml:space="preserve"> </w:t>
      </w:r>
      <w:r w:rsidR="00EF365F">
        <w:rPr>
          <w:bCs/>
          <w:sz w:val="24"/>
          <w:szCs w:val="24"/>
          <w:lang w:val="fr-FR"/>
        </w:rPr>
        <w:t>2</w:t>
      </w:r>
      <w:r w:rsidR="001C70C1" w:rsidRPr="000751A2">
        <w:rPr>
          <w:bCs/>
          <w:sz w:val="24"/>
          <w:szCs w:val="24"/>
          <w:lang w:val="fr-FR"/>
        </w:rPr>
        <w:t xml:space="preserve"> (</w:t>
      </w:r>
      <w:proofErr w:type="spellStart"/>
      <w:r w:rsidR="00EF365F">
        <w:rPr>
          <w:bCs/>
          <w:sz w:val="24"/>
          <w:szCs w:val="24"/>
          <w:lang w:val="fr-FR"/>
        </w:rPr>
        <w:t>două</w:t>
      </w:r>
      <w:proofErr w:type="spellEnd"/>
      <w:r w:rsidR="001C70C1" w:rsidRPr="000751A2">
        <w:rPr>
          <w:bCs/>
          <w:sz w:val="24"/>
          <w:szCs w:val="24"/>
          <w:lang w:val="fr-FR"/>
        </w:rPr>
        <w:t xml:space="preserve">) </w:t>
      </w:r>
      <w:proofErr w:type="spellStart"/>
      <w:r w:rsidR="001C70C1" w:rsidRPr="000751A2">
        <w:rPr>
          <w:bCs/>
          <w:sz w:val="24"/>
          <w:szCs w:val="24"/>
          <w:lang w:val="fr-FR"/>
        </w:rPr>
        <w:t>post</w:t>
      </w:r>
      <w:r w:rsidR="00EF365F">
        <w:rPr>
          <w:bCs/>
          <w:sz w:val="24"/>
          <w:szCs w:val="24"/>
          <w:lang w:val="fr-FR"/>
        </w:rPr>
        <w:t>uri</w:t>
      </w:r>
      <w:proofErr w:type="spellEnd"/>
      <w:r w:rsidR="001C70C1" w:rsidRPr="000751A2">
        <w:rPr>
          <w:bCs/>
          <w:sz w:val="24"/>
          <w:szCs w:val="24"/>
          <w:lang w:val="fr-FR"/>
        </w:rPr>
        <w:t xml:space="preserve"> </w:t>
      </w:r>
      <w:proofErr w:type="spellStart"/>
      <w:r w:rsidRPr="000751A2">
        <w:rPr>
          <w:bCs/>
          <w:sz w:val="24"/>
          <w:szCs w:val="24"/>
          <w:lang w:val="fr-FR"/>
        </w:rPr>
        <w:t>pe</w:t>
      </w:r>
      <w:proofErr w:type="spellEnd"/>
      <w:r w:rsidRPr="000751A2">
        <w:rPr>
          <w:bCs/>
          <w:sz w:val="24"/>
          <w:szCs w:val="24"/>
          <w:lang w:val="fr-FR"/>
        </w:rPr>
        <w:t xml:space="preserve"> </w:t>
      </w:r>
      <w:proofErr w:type="spellStart"/>
      <w:r w:rsidRPr="000751A2">
        <w:rPr>
          <w:bCs/>
          <w:sz w:val="24"/>
          <w:szCs w:val="24"/>
          <w:lang w:val="fr-FR"/>
        </w:rPr>
        <w:t>perioadă</w:t>
      </w:r>
      <w:proofErr w:type="spellEnd"/>
      <w:r w:rsidRPr="000751A2">
        <w:rPr>
          <w:bCs/>
          <w:sz w:val="24"/>
          <w:szCs w:val="24"/>
          <w:lang w:val="fr-FR"/>
        </w:rPr>
        <w:t xml:space="preserve"> </w:t>
      </w:r>
      <w:proofErr w:type="spellStart"/>
      <w:r w:rsidRPr="000751A2">
        <w:rPr>
          <w:bCs/>
          <w:sz w:val="24"/>
          <w:szCs w:val="24"/>
          <w:lang w:val="fr-FR"/>
        </w:rPr>
        <w:t>nedeterminată</w:t>
      </w:r>
      <w:proofErr w:type="spellEnd"/>
      <w:r w:rsidR="006E7858" w:rsidRPr="000751A2">
        <w:rPr>
          <w:bCs/>
          <w:sz w:val="24"/>
          <w:szCs w:val="24"/>
          <w:lang w:val="fr-FR"/>
        </w:rPr>
        <w:t>,</w:t>
      </w:r>
      <w:r w:rsidR="0093031A" w:rsidRPr="000751A2">
        <w:rPr>
          <w:bCs/>
          <w:sz w:val="24"/>
          <w:szCs w:val="24"/>
          <w:lang w:val="fr-FR"/>
        </w:rPr>
        <w:t xml:space="preserve"> a</w:t>
      </w:r>
      <w:r w:rsidR="0074343B" w:rsidRPr="000751A2">
        <w:rPr>
          <w:bCs/>
          <w:sz w:val="24"/>
          <w:szCs w:val="24"/>
          <w:lang w:val="fr-FR"/>
        </w:rPr>
        <w:t xml:space="preserve"> </w:t>
      </w:r>
      <w:proofErr w:type="spellStart"/>
      <w:r w:rsidRPr="000751A2">
        <w:rPr>
          <w:bCs/>
          <w:i/>
          <w:sz w:val="24"/>
          <w:szCs w:val="24"/>
          <w:lang w:val="fr-FR"/>
        </w:rPr>
        <w:t>funcț</w:t>
      </w:r>
      <w:r w:rsidR="0074343B" w:rsidRPr="000751A2">
        <w:rPr>
          <w:bCs/>
          <w:i/>
          <w:sz w:val="24"/>
          <w:szCs w:val="24"/>
          <w:lang w:val="fr-FR"/>
        </w:rPr>
        <w:t>i</w:t>
      </w:r>
      <w:r w:rsidR="00A64815" w:rsidRPr="000751A2">
        <w:rPr>
          <w:bCs/>
          <w:i/>
          <w:sz w:val="24"/>
          <w:szCs w:val="24"/>
          <w:lang w:val="fr-FR"/>
        </w:rPr>
        <w:t>ilor</w:t>
      </w:r>
      <w:proofErr w:type="spellEnd"/>
      <w:r w:rsidRPr="000751A2">
        <w:rPr>
          <w:bCs/>
          <w:i/>
          <w:sz w:val="24"/>
          <w:szCs w:val="24"/>
          <w:lang w:val="fr-FR"/>
        </w:rPr>
        <w:t xml:space="preserve"> </w:t>
      </w:r>
      <w:proofErr w:type="spellStart"/>
      <w:r w:rsidRPr="000751A2">
        <w:rPr>
          <w:bCs/>
          <w:i/>
          <w:sz w:val="24"/>
          <w:szCs w:val="24"/>
          <w:lang w:val="fr-FR"/>
        </w:rPr>
        <w:t>contractuale</w:t>
      </w:r>
      <w:proofErr w:type="spellEnd"/>
      <w:r w:rsidRPr="000751A2">
        <w:rPr>
          <w:bCs/>
          <w:i/>
          <w:sz w:val="24"/>
          <w:szCs w:val="24"/>
          <w:lang w:val="fr-FR"/>
        </w:rPr>
        <w:t xml:space="preserve"> de </w:t>
      </w:r>
      <w:proofErr w:type="spellStart"/>
      <w:r w:rsidRPr="000751A2">
        <w:rPr>
          <w:bCs/>
          <w:i/>
          <w:sz w:val="24"/>
          <w:szCs w:val="24"/>
          <w:lang w:val="fr-FR"/>
        </w:rPr>
        <w:t>execuț</w:t>
      </w:r>
      <w:r w:rsidR="0074343B" w:rsidRPr="000751A2">
        <w:rPr>
          <w:bCs/>
          <w:i/>
          <w:sz w:val="24"/>
          <w:szCs w:val="24"/>
          <w:lang w:val="fr-FR"/>
        </w:rPr>
        <w:t>ie</w:t>
      </w:r>
      <w:proofErr w:type="spellEnd"/>
      <w:r w:rsidRPr="000751A2">
        <w:rPr>
          <w:bCs/>
          <w:i/>
          <w:sz w:val="24"/>
          <w:szCs w:val="24"/>
          <w:lang w:val="fr-FR"/>
        </w:rPr>
        <w:t xml:space="preserve"> </w:t>
      </w:r>
      <w:r w:rsidR="0074343B" w:rsidRPr="000751A2">
        <w:rPr>
          <w:bCs/>
          <w:i/>
          <w:sz w:val="24"/>
          <w:szCs w:val="24"/>
          <w:lang w:val="fr-FR"/>
        </w:rPr>
        <w:t>vacant</w:t>
      </w:r>
      <w:r w:rsidR="00A64815" w:rsidRPr="000751A2">
        <w:rPr>
          <w:bCs/>
          <w:i/>
          <w:sz w:val="24"/>
          <w:szCs w:val="24"/>
          <w:lang w:val="fr-FR"/>
        </w:rPr>
        <w:t>e</w:t>
      </w:r>
      <w:r w:rsidR="007A4345" w:rsidRPr="000751A2">
        <w:rPr>
          <w:bCs/>
          <w:i/>
          <w:sz w:val="24"/>
          <w:szCs w:val="24"/>
          <w:lang w:val="fr-FR"/>
        </w:rPr>
        <w:t xml:space="preserve"> de</w:t>
      </w:r>
      <w:r w:rsidRPr="000751A2">
        <w:rPr>
          <w:bCs/>
          <w:i/>
          <w:sz w:val="24"/>
          <w:szCs w:val="24"/>
          <w:lang w:val="fr-FR"/>
        </w:rPr>
        <w:t xml:space="preserve"> </w:t>
      </w:r>
      <w:r w:rsidR="00A64815" w:rsidRPr="000751A2">
        <w:rPr>
          <w:b/>
          <w:bCs/>
          <w:i/>
          <w:sz w:val="24"/>
          <w:szCs w:val="24"/>
          <w:lang w:val="fr-FR"/>
        </w:rPr>
        <w:t>INFIRMIERĂ</w:t>
      </w:r>
      <w:r w:rsidR="00480679" w:rsidRPr="000751A2">
        <w:rPr>
          <w:bCs/>
          <w:i/>
          <w:sz w:val="24"/>
          <w:szCs w:val="24"/>
          <w:lang w:val="fr-FR"/>
        </w:rPr>
        <w:t xml:space="preserve"> </w:t>
      </w:r>
      <w:proofErr w:type="gramStart"/>
      <w:r w:rsidR="00480679" w:rsidRPr="000751A2">
        <w:rPr>
          <w:bCs/>
          <w:i/>
          <w:sz w:val="24"/>
          <w:szCs w:val="24"/>
          <w:lang w:val="fr-FR"/>
        </w:rPr>
        <w:t>( COD</w:t>
      </w:r>
      <w:proofErr w:type="gramEnd"/>
      <w:r w:rsidR="00480679" w:rsidRPr="000751A2">
        <w:rPr>
          <w:bCs/>
          <w:i/>
          <w:sz w:val="24"/>
          <w:szCs w:val="24"/>
          <w:lang w:val="fr-FR"/>
        </w:rPr>
        <w:t xml:space="preserve"> COR-53210</w:t>
      </w:r>
      <w:r w:rsidR="00A64815" w:rsidRPr="000751A2">
        <w:rPr>
          <w:bCs/>
          <w:i/>
          <w:sz w:val="24"/>
          <w:szCs w:val="24"/>
          <w:lang w:val="fr-FR"/>
        </w:rPr>
        <w:t>3</w:t>
      </w:r>
      <w:r w:rsidR="00480679" w:rsidRPr="000751A2">
        <w:rPr>
          <w:bCs/>
          <w:i/>
          <w:sz w:val="24"/>
          <w:szCs w:val="24"/>
          <w:lang w:val="fr-FR"/>
        </w:rPr>
        <w:t>)</w:t>
      </w:r>
      <w:r w:rsidRPr="000751A2">
        <w:rPr>
          <w:bCs/>
          <w:sz w:val="24"/>
          <w:szCs w:val="24"/>
          <w:lang w:val="fr-FR"/>
        </w:rPr>
        <w:t xml:space="preserve"> </w:t>
      </w:r>
      <w:proofErr w:type="spellStart"/>
      <w:r w:rsidRPr="000751A2">
        <w:rPr>
          <w:bCs/>
          <w:sz w:val="24"/>
          <w:szCs w:val="24"/>
          <w:lang w:val="fr-FR"/>
        </w:rPr>
        <w:t>normă</w:t>
      </w:r>
      <w:proofErr w:type="spellEnd"/>
      <w:r w:rsidRPr="000751A2">
        <w:rPr>
          <w:bCs/>
          <w:sz w:val="24"/>
          <w:szCs w:val="24"/>
          <w:lang w:val="fr-FR"/>
        </w:rPr>
        <w:t xml:space="preserve"> </w:t>
      </w:r>
      <w:proofErr w:type="spellStart"/>
      <w:r w:rsidRPr="000751A2">
        <w:rPr>
          <w:bCs/>
          <w:sz w:val="24"/>
          <w:szCs w:val="24"/>
          <w:lang w:val="fr-FR"/>
        </w:rPr>
        <w:t>întreagă</w:t>
      </w:r>
      <w:proofErr w:type="spellEnd"/>
      <w:r w:rsidR="002D3DA7" w:rsidRPr="000751A2">
        <w:rPr>
          <w:bCs/>
          <w:sz w:val="24"/>
          <w:szCs w:val="24"/>
          <w:lang w:val="fr-FR"/>
        </w:rPr>
        <w:t xml:space="preserve">, </w:t>
      </w:r>
      <w:proofErr w:type="spellStart"/>
      <w:r w:rsidR="002D3DA7" w:rsidRPr="00F0189F">
        <w:rPr>
          <w:bCs/>
          <w:sz w:val="24"/>
          <w:szCs w:val="24"/>
          <w:lang w:val="fr-FR"/>
        </w:rPr>
        <w:t>din</w:t>
      </w:r>
      <w:proofErr w:type="spellEnd"/>
      <w:r w:rsidR="002D3DA7" w:rsidRPr="00F0189F">
        <w:rPr>
          <w:bCs/>
          <w:sz w:val="24"/>
          <w:szCs w:val="24"/>
          <w:lang w:val="fr-FR"/>
        </w:rPr>
        <w:t xml:space="preserve"> </w:t>
      </w:r>
      <w:proofErr w:type="spellStart"/>
      <w:r w:rsidR="002D3DA7" w:rsidRPr="00F0189F">
        <w:rPr>
          <w:bCs/>
          <w:sz w:val="24"/>
          <w:szCs w:val="24"/>
          <w:lang w:val="fr-FR"/>
        </w:rPr>
        <w:t>cadrul</w:t>
      </w:r>
      <w:proofErr w:type="spellEnd"/>
      <w:r w:rsidR="002D3DA7" w:rsidRPr="00F0189F">
        <w:rPr>
          <w:bCs/>
          <w:sz w:val="24"/>
          <w:szCs w:val="24"/>
          <w:lang w:val="fr-FR"/>
        </w:rPr>
        <w:t xml:space="preserve"> </w:t>
      </w:r>
      <w:proofErr w:type="spellStart"/>
      <w:r w:rsidR="002D3DA7" w:rsidRPr="00F0189F">
        <w:rPr>
          <w:bCs/>
          <w:sz w:val="24"/>
          <w:szCs w:val="24"/>
          <w:lang w:val="fr-FR"/>
        </w:rPr>
        <w:t>Căminului</w:t>
      </w:r>
      <w:proofErr w:type="spellEnd"/>
      <w:r w:rsidR="002D3DA7" w:rsidRPr="00F0189F">
        <w:rPr>
          <w:bCs/>
          <w:sz w:val="24"/>
          <w:szCs w:val="24"/>
          <w:lang w:val="fr-FR"/>
        </w:rPr>
        <w:t xml:space="preserve"> </w:t>
      </w:r>
      <w:proofErr w:type="spellStart"/>
      <w:r w:rsidR="002D3DA7" w:rsidRPr="00F0189F">
        <w:rPr>
          <w:bCs/>
          <w:sz w:val="24"/>
          <w:szCs w:val="24"/>
          <w:lang w:val="fr-FR"/>
        </w:rPr>
        <w:t>pentru</w:t>
      </w:r>
      <w:proofErr w:type="spellEnd"/>
      <w:r w:rsidR="002D3DA7" w:rsidRPr="00F0189F">
        <w:rPr>
          <w:bCs/>
          <w:sz w:val="24"/>
          <w:szCs w:val="24"/>
          <w:lang w:val="fr-FR"/>
        </w:rPr>
        <w:t xml:space="preserve"> </w:t>
      </w:r>
      <w:proofErr w:type="spellStart"/>
      <w:r w:rsidR="002D3DA7" w:rsidRPr="00F0189F">
        <w:rPr>
          <w:bCs/>
          <w:sz w:val="24"/>
          <w:szCs w:val="24"/>
          <w:lang w:val="fr-FR"/>
        </w:rPr>
        <w:t>Persoane</w:t>
      </w:r>
      <w:proofErr w:type="spellEnd"/>
      <w:r w:rsidR="002D3DA7" w:rsidRPr="00F0189F">
        <w:rPr>
          <w:bCs/>
          <w:sz w:val="24"/>
          <w:szCs w:val="24"/>
          <w:lang w:val="fr-FR"/>
        </w:rPr>
        <w:t xml:space="preserve"> Vârstnice “</w:t>
      </w:r>
      <w:proofErr w:type="spellStart"/>
      <w:r w:rsidR="002D3DA7" w:rsidRPr="00F0189F">
        <w:rPr>
          <w:bCs/>
          <w:sz w:val="24"/>
          <w:szCs w:val="24"/>
          <w:lang w:val="fr-FR"/>
        </w:rPr>
        <w:t>Sfin</w:t>
      </w:r>
      <w:proofErr w:type="spellEnd"/>
      <w:r w:rsidR="002D3DA7" w:rsidRPr="00F0189F">
        <w:rPr>
          <w:bCs/>
          <w:sz w:val="24"/>
          <w:szCs w:val="24"/>
          <w:lang w:val="ro-RO"/>
        </w:rPr>
        <w:t>ții Constantin și Elena</w:t>
      </w:r>
      <w:r w:rsidR="002D3DA7" w:rsidRPr="00F0189F">
        <w:rPr>
          <w:bCs/>
          <w:sz w:val="24"/>
          <w:szCs w:val="24"/>
          <w:lang w:val="fr-FR"/>
        </w:rPr>
        <w:t>” Coste</w:t>
      </w:r>
      <w:r w:rsidR="002D3DA7" w:rsidRPr="00F0189F">
        <w:rPr>
          <w:bCs/>
          <w:sz w:val="24"/>
          <w:szCs w:val="24"/>
          <w:lang w:val="ro-RO"/>
        </w:rPr>
        <w:t>ști, județul Buzău</w:t>
      </w:r>
      <w:r w:rsidR="00D27292" w:rsidRPr="00F0189F">
        <w:rPr>
          <w:bCs/>
          <w:sz w:val="24"/>
          <w:szCs w:val="24"/>
          <w:lang w:val="fr-FR"/>
        </w:rPr>
        <w:t>.</w:t>
      </w:r>
    </w:p>
    <w:p w14:paraId="7E2F09A3" w14:textId="3C890348" w:rsidR="00DB5CC0" w:rsidRPr="000751A2" w:rsidRDefault="00E11D2A" w:rsidP="00E11D2A">
      <w:pPr>
        <w:ind w:firstLine="708"/>
        <w:jc w:val="both"/>
        <w:rPr>
          <w:bCs/>
          <w:sz w:val="24"/>
          <w:szCs w:val="24"/>
          <w:lang w:val="fr-FR"/>
        </w:rPr>
      </w:pPr>
      <w:proofErr w:type="spellStart"/>
      <w:r w:rsidRPr="000751A2">
        <w:rPr>
          <w:bCs/>
          <w:sz w:val="24"/>
          <w:szCs w:val="24"/>
          <w:lang w:val="fr-FR"/>
        </w:rPr>
        <w:t>Condiț</w:t>
      </w:r>
      <w:r w:rsidR="00DB5CC0" w:rsidRPr="000751A2">
        <w:rPr>
          <w:bCs/>
          <w:sz w:val="24"/>
          <w:szCs w:val="24"/>
          <w:lang w:val="fr-FR"/>
        </w:rPr>
        <w:t>ii</w:t>
      </w:r>
      <w:proofErr w:type="spellEnd"/>
      <w:r w:rsidR="00DB5CC0" w:rsidRPr="000751A2">
        <w:rPr>
          <w:bCs/>
          <w:sz w:val="24"/>
          <w:szCs w:val="24"/>
          <w:lang w:val="fr-FR"/>
        </w:rPr>
        <w:t xml:space="preserve"> </w:t>
      </w:r>
      <w:proofErr w:type="spellStart"/>
      <w:r w:rsidR="00DB5CC0" w:rsidRPr="000751A2">
        <w:rPr>
          <w:bCs/>
          <w:sz w:val="24"/>
          <w:szCs w:val="24"/>
          <w:lang w:val="fr-FR"/>
        </w:rPr>
        <w:t>generale</w:t>
      </w:r>
      <w:proofErr w:type="spellEnd"/>
      <w:r w:rsidR="00DB5CC0" w:rsidRPr="000751A2">
        <w:rPr>
          <w:bCs/>
          <w:sz w:val="24"/>
          <w:szCs w:val="24"/>
          <w:lang w:val="fr-FR"/>
        </w:rPr>
        <w:t xml:space="preserve"> de </w:t>
      </w:r>
      <w:proofErr w:type="spellStart"/>
      <w:r w:rsidR="00DB5CC0" w:rsidRPr="000751A2">
        <w:rPr>
          <w:bCs/>
          <w:sz w:val="24"/>
          <w:szCs w:val="24"/>
          <w:lang w:val="fr-FR"/>
        </w:rPr>
        <w:t>participare</w:t>
      </w:r>
      <w:proofErr w:type="spellEnd"/>
      <w:r w:rsidR="00DB5CC0" w:rsidRPr="000751A2">
        <w:rPr>
          <w:bCs/>
          <w:sz w:val="24"/>
          <w:szCs w:val="24"/>
          <w:lang w:val="fr-FR"/>
        </w:rPr>
        <w:t xml:space="preserve"> la </w:t>
      </w:r>
      <w:proofErr w:type="spellStart"/>
      <w:r w:rsidR="00DB5CC0" w:rsidRPr="000751A2">
        <w:rPr>
          <w:bCs/>
          <w:sz w:val="24"/>
          <w:szCs w:val="24"/>
          <w:lang w:val="fr-FR"/>
        </w:rPr>
        <w:t>concurs</w:t>
      </w:r>
      <w:proofErr w:type="spellEnd"/>
      <w:r w:rsidRPr="000751A2">
        <w:rPr>
          <w:bCs/>
          <w:sz w:val="24"/>
          <w:szCs w:val="24"/>
          <w:lang w:val="fr-FR"/>
        </w:rPr>
        <w:t>,</w:t>
      </w:r>
      <w:r w:rsidR="00DB5CC0" w:rsidRPr="000751A2">
        <w:rPr>
          <w:bCs/>
          <w:sz w:val="24"/>
          <w:szCs w:val="24"/>
          <w:lang w:val="fr-FR"/>
        </w:rPr>
        <w:t xml:space="preserve"> </w:t>
      </w:r>
      <w:proofErr w:type="spellStart"/>
      <w:r w:rsidR="00DB5CC0" w:rsidRPr="000751A2">
        <w:rPr>
          <w:bCs/>
          <w:sz w:val="24"/>
          <w:szCs w:val="24"/>
          <w:lang w:val="fr-FR"/>
        </w:rPr>
        <w:t>conform</w:t>
      </w:r>
      <w:proofErr w:type="spellEnd"/>
      <w:r w:rsidR="00DB5CC0" w:rsidRPr="000751A2">
        <w:rPr>
          <w:bCs/>
          <w:sz w:val="24"/>
          <w:szCs w:val="24"/>
          <w:lang w:val="fr-FR"/>
        </w:rPr>
        <w:t xml:space="preserve"> art. 15 </w:t>
      </w:r>
      <w:proofErr w:type="spellStart"/>
      <w:r w:rsidR="00DB5CC0" w:rsidRPr="000751A2">
        <w:rPr>
          <w:bCs/>
          <w:sz w:val="24"/>
          <w:szCs w:val="24"/>
          <w:lang w:val="fr-FR"/>
        </w:rPr>
        <w:t>din</w:t>
      </w:r>
      <w:proofErr w:type="spellEnd"/>
      <w:r w:rsidR="00DB5CC0" w:rsidRPr="000751A2">
        <w:rPr>
          <w:bCs/>
          <w:sz w:val="24"/>
          <w:szCs w:val="24"/>
          <w:lang w:val="fr-FR"/>
        </w:rPr>
        <w:t xml:space="preserve"> H.G. 1336/</w:t>
      </w:r>
      <w:proofErr w:type="gramStart"/>
      <w:r w:rsidR="00DB5CC0" w:rsidRPr="000751A2">
        <w:rPr>
          <w:bCs/>
          <w:sz w:val="24"/>
          <w:szCs w:val="24"/>
          <w:lang w:val="fr-FR"/>
        </w:rPr>
        <w:t>2022:</w:t>
      </w:r>
      <w:proofErr w:type="gramEnd"/>
      <w:r w:rsidR="00DB5CC0" w:rsidRPr="000751A2">
        <w:rPr>
          <w:bCs/>
          <w:sz w:val="24"/>
          <w:szCs w:val="24"/>
          <w:lang w:val="fr-FR"/>
        </w:rPr>
        <w:t xml:space="preserve"> </w:t>
      </w:r>
    </w:p>
    <w:p w14:paraId="6F4FB9A5" w14:textId="77777777" w:rsidR="00E11D2A" w:rsidRPr="000751A2" w:rsidRDefault="00E11D2A" w:rsidP="00E11D2A">
      <w:pPr>
        <w:jc w:val="both"/>
        <w:rPr>
          <w:bCs/>
          <w:sz w:val="24"/>
          <w:szCs w:val="24"/>
          <w:lang w:val="pt-BR"/>
        </w:rPr>
      </w:pPr>
      <w:r w:rsidRPr="000751A2">
        <w:rPr>
          <w:bCs/>
          <w:sz w:val="24"/>
          <w:szCs w:val="24"/>
          <w:lang w:val="pt-BR"/>
        </w:rPr>
        <w:tab/>
      </w:r>
      <w:r w:rsidR="00DB5CC0" w:rsidRPr="000751A2">
        <w:rPr>
          <w:bCs/>
          <w:sz w:val="24"/>
          <w:szCs w:val="24"/>
          <w:lang w:val="pt-BR"/>
        </w:rPr>
        <w:t xml:space="preserve">a) are cetăţenia română sau cetăţenia unui alt stat membru al Uniunii Europene, a unui stat parte la </w:t>
      </w:r>
      <w:r w:rsidR="00DB5CC0" w:rsidRPr="000751A2">
        <w:rPr>
          <w:rStyle w:val="Hyperlink"/>
          <w:bCs/>
          <w:color w:val="auto"/>
          <w:sz w:val="24"/>
          <w:szCs w:val="24"/>
          <w:u w:val="none"/>
          <w:lang w:val="pt-BR"/>
        </w:rPr>
        <w:t>Acordu</w:t>
      </w:r>
      <w:r w:rsidRPr="000751A2">
        <w:rPr>
          <w:rStyle w:val="Hyperlink"/>
          <w:bCs/>
          <w:color w:val="auto"/>
          <w:sz w:val="24"/>
          <w:szCs w:val="24"/>
          <w:u w:val="none"/>
          <w:lang w:val="pt-BR"/>
        </w:rPr>
        <w:t>l</w:t>
      </w:r>
      <w:r w:rsidR="00DB5CC0" w:rsidRPr="000751A2">
        <w:rPr>
          <w:bCs/>
          <w:sz w:val="24"/>
          <w:szCs w:val="24"/>
          <w:lang w:val="pt-BR"/>
        </w:rPr>
        <w:t xml:space="preserve"> privind Spaţiul Economic European (SEE) sau cetăţenia Confederaţiei Elveţiene;</w:t>
      </w:r>
    </w:p>
    <w:p w14:paraId="25A276EF" w14:textId="77777777" w:rsidR="00E11D2A" w:rsidRPr="000751A2" w:rsidRDefault="00E11D2A" w:rsidP="00E11D2A">
      <w:pPr>
        <w:jc w:val="both"/>
        <w:rPr>
          <w:bCs/>
          <w:sz w:val="24"/>
          <w:szCs w:val="24"/>
          <w:lang w:val="pt-BR"/>
        </w:rPr>
      </w:pPr>
      <w:r w:rsidRPr="000751A2">
        <w:rPr>
          <w:bCs/>
          <w:sz w:val="24"/>
          <w:szCs w:val="24"/>
          <w:lang w:val="pt-BR"/>
        </w:rPr>
        <w:tab/>
      </w:r>
      <w:r w:rsidR="00DB5CC0" w:rsidRPr="000751A2">
        <w:rPr>
          <w:bCs/>
          <w:sz w:val="24"/>
          <w:szCs w:val="24"/>
          <w:lang w:val="pt-BR"/>
        </w:rPr>
        <w:t>b) cunoaşt</w:t>
      </w:r>
      <w:r w:rsidRPr="000751A2">
        <w:rPr>
          <w:bCs/>
          <w:sz w:val="24"/>
          <w:szCs w:val="24"/>
          <w:lang w:val="pt-BR"/>
        </w:rPr>
        <w:t>e limba română, scris şi vorbit;</w:t>
      </w:r>
    </w:p>
    <w:p w14:paraId="0590F85F" w14:textId="77777777" w:rsidR="00E11D2A" w:rsidRPr="000751A2" w:rsidRDefault="00E11D2A" w:rsidP="00E11D2A">
      <w:pPr>
        <w:jc w:val="both"/>
        <w:rPr>
          <w:bCs/>
          <w:sz w:val="24"/>
          <w:szCs w:val="24"/>
          <w:lang w:val="pt-BR"/>
        </w:rPr>
      </w:pPr>
      <w:r w:rsidRPr="000751A2">
        <w:rPr>
          <w:bCs/>
          <w:sz w:val="24"/>
          <w:szCs w:val="24"/>
          <w:lang w:val="pt-BR"/>
        </w:rPr>
        <w:tab/>
      </w:r>
      <w:r w:rsidR="00DB5CC0" w:rsidRPr="000751A2">
        <w:rPr>
          <w:bCs/>
          <w:sz w:val="24"/>
          <w:szCs w:val="24"/>
          <w:lang w:val="pt-BR"/>
        </w:rPr>
        <w:t xml:space="preserve">c) are capacitate de muncă în conformitate cu prevederile </w:t>
      </w:r>
      <w:hyperlink r:id="rId6" w:history="1">
        <w:r w:rsidR="00DB5CC0" w:rsidRPr="000751A2">
          <w:rPr>
            <w:rStyle w:val="Hyperlink"/>
            <w:bCs/>
            <w:sz w:val="24"/>
            <w:szCs w:val="24"/>
            <w:lang w:val="pt-BR"/>
          </w:rPr>
          <w:t>Legii nr. 53/2003</w:t>
        </w:r>
      </w:hyperlink>
      <w:r w:rsidR="00DB5CC0" w:rsidRPr="000751A2">
        <w:rPr>
          <w:bCs/>
          <w:sz w:val="24"/>
          <w:szCs w:val="24"/>
          <w:lang w:val="pt-BR"/>
        </w:rPr>
        <w:t xml:space="preserve"> - Codul muncii, republicată, cu modificările şi completările ulterioare;</w:t>
      </w:r>
    </w:p>
    <w:p w14:paraId="68D4AAA1" w14:textId="77777777" w:rsidR="00E11D2A" w:rsidRPr="000751A2" w:rsidRDefault="00E11D2A" w:rsidP="00E11D2A">
      <w:pPr>
        <w:jc w:val="both"/>
        <w:rPr>
          <w:bCs/>
          <w:sz w:val="24"/>
          <w:szCs w:val="24"/>
          <w:lang w:val="pt-BR"/>
        </w:rPr>
      </w:pPr>
      <w:r w:rsidRPr="000751A2">
        <w:rPr>
          <w:bCs/>
          <w:sz w:val="24"/>
          <w:szCs w:val="24"/>
          <w:lang w:val="pt-BR"/>
        </w:rPr>
        <w:tab/>
      </w:r>
      <w:r w:rsidR="00DB5CC0" w:rsidRPr="000751A2">
        <w:rPr>
          <w:bCs/>
          <w:sz w:val="24"/>
          <w:szCs w:val="24"/>
          <w:lang w:val="pt-BR"/>
        </w:rPr>
        <w:t>d) are o stare de sănătate corespunzătoare postului pentru care candidează, atestată pe baza adeverinţei medicale eliberate de medicul de familie sau de unităţile sanitare abilitate;</w:t>
      </w:r>
      <w:r w:rsidR="00DB5CC0" w:rsidRPr="000751A2">
        <w:rPr>
          <w:bCs/>
          <w:sz w:val="24"/>
          <w:szCs w:val="24"/>
          <w:lang w:val="pt-BR"/>
        </w:rPr>
        <w:br/>
      </w:r>
      <w:r w:rsidRPr="000751A2">
        <w:rPr>
          <w:bCs/>
          <w:sz w:val="24"/>
          <w:szCs w:val="24"/>
          <w:lang w:val="pt-BR"/>
        </w:rPr>
        <w:tab/>
      </w:r>
      <w:r w:rsidR="00DB5CC0" w:rsidRPr="000751A2">
        <w:rPr>
          <w:bCs/>
          <w:sz w:val="24"/>
          <w:szCs w:val="24"/>
          <w:lang w:val="pt-BR"/>
        </w:rPr>
        <w:t>e) îndeplineşte condiţiile de studii, de vechime în specialitate şi, după caz, alte condiţii specifice potrivit cerinţelor postului scos la concurs;</w:t>
      </w:r>
    </w:p>
    <w:p w14:paraId="025AA509" w14:textId="77777777" w:rsidR="00FB3853" w:rsidRPr="000751A2" w:rsidRDefault="00E11D2A" w:rsidP="00E11D2A">
      <w:pPr>
        <w:jc w:val="both"/>
        <w:rPr>
          <w:bCs/>
          <w:sz w:val="24"/>
          <w:szCs w:val="24"/>
          <w:lang w:val="pt-BR"/>
        </w:rPr>
      </w:pPr>
      <w:r w:rsidRPr="000751A2">
        <w:rPr>
          <w:bCs/>
          <w:sz w:val="24"/>
          <w:szCs w:val="24"/>
          <w:lang w:val="pt-BR"/>
        </w:rPr>
        <w:tab/>
      </w:r>
      <w:r w:rsidR="00DB5CC0" w:rsidRPr="000751A2">
        <w:rPr>
          <w:bCs/>
          <w:sz w:val="24"/>
          <w:szCs w:val="24"/>
          <w:lang w:val="pt-BR"/>
        </w:rPr>
        <w:t>f) 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14:paraId="5502E421" w14:textId="77777777" w:rsidR="00FB3853" w:rsidRPr="000751A2" w:rsidRDefault="00E11D2A" w:rsidP="00E11D2A">
      <w:pPr>
        <w:jc w:val="both"/>
        <w:rPr>
          <w:bCs/>
          <w:sz w:val="24"/>
          <w:szCs w:val="24"/>
          <w:lang w:val="pt-BR"/>
        </w:rPr>
      </w:pPr>
      <w:r w:rsidRPr="000751A2">
        <w:rPr>
          <w:bCs/>
          <w:sz w:val="24"/>
          <w:szCs w:val="24"/>
          <w:lang w:val="pt-BR"/>
        </w:rPr>
        <w:tab/>
      </w:r>
      <w:r w:rsidR="00DB5CC0" w:rsidRPr="000751A2">
        <w:rPr>
          <w:bCs/>
          <w:sz w:val="24"/>
          <w:szCs w:val="24"/>
          <w:lang w:val="pt-BR"/>
        </w:rPr>
        <w:t>g) 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14:paraId="6D91AEF8" w14:textId="129D96D8" w:rsidR="00DB5CC0" w:rsidRPr="000751A2" w:rsidRDefault="00E11D2A" w:rsidP="00E11D2A">
      <w:pPr>
        <w:jc w:val="both"/>
        <w:rPr>
          <w:bCs/>
          <w:sz w:val="24"/>
          <w:szCs w:val="24"/>
          <w:lang w:val="pt-BR"/>
        </w:rPr>
      </w:pPr>
      <w:r w:rsidRPr="000751A2">
        <w:rPr>
          <w:bCs/>
          <w:sz w:val="24"/>
          <w:szCs w:val="24"/>
          <w:lang w:val="pt-BR"/>
        </w:rPr>
        <w:tab/>
      </w:r>
      <w:r w:rsidR="00DB5CC0" w:rsidRPr="000751A2">
        <w:rPr>
          <w:bCs/>
          <w:sz w:val="24"/>
          <w:szCs w:val="24"/>
          <w:lang w:val="pt-BR"/>
        </w:rPr>
        <w:t xml:space="preserve">h) nu a comis infracţiunile prevăzute la art. 1 alin. (2) din </w:t>
      </w:r>
      <w:r w:rsidR="00DB5CC0">
        <w:fldChar w:fldCharType="begin"/>
      </w:r>
      <w:r w:rsidR="00DB5CC0" w:rsidRPr="00EF365F">
        <w:rPr>
          <w:lang w:val="pt-BR"/>
        </w:rPr>
        <w:instrText>HYPERLINK "unsaved://LexNavigator.htm/DB0;LexAct%20386447"</w:instrText>
      </w:r>
      <w:r w:rsidR="00DB5CC0">
        <w:fldChar w:fldCharType="separate"/>
      </w:r>
      <w:r w:rsidR="00DB5CC0" w:rsidRPr="000751A2">
        <w:rPr>
          <w:rStyle w:val="Hyperlink"/>
          <w:bCs/>
          <w:sz w:val="24"/>
          <w:szCs w:val="24"/>
          <w:lang w:val="pt-BR"/>
        </w:rPr>
        <w:t>Legea nr. 118/2019</w:t>
      </w:r>
      <w:r w:rsidR="00DB5CC0">
        <w:fldChar w:fldCharType="end"/>
      </w:r>
      <w:r w:rsidR="00DB5CC0" w:rsidRPr="000751A2">
        <w:rPr>
          <w:bCs/>
          <w:sz w:val="24"/>
          <w:szCs w:val="24"/>
          <w:lang w:val="pt-BR"/>
        </w:rPr>
        <w:t xml:space="preserve"> privind Registrul naţional automatizat cu privire la persoanele care au comis infracţiuni sexuale, de exploatare a unor persoane sau asupra minorilor, precum şi pentru completarea </w:t>
      </w:r>
      <w:r w:rsidR="00DB5CC0">
        <w:fldChar w:fldCharType="begin"/>
      </w:r>
      <w:r w:rsidR="00DB5CC0" w:rsidRPr="00EF365F">
        <w:rPr>
          <w:lang w:val="pt-BR"/>
        </w:rPr>
        <w:instrText>HYPERLINK "unsaved://LexNavigator.htm/DB0;LexAct%20106258"</w:instrText>
      </w:r>
      <w:r w:rsidR="00DB5CC0">
        <w:fldChar w:fldCharType="separate"/>
      </w:r>
      <w:r w:rsidR="00DB5CC0" w:rsidRPr="000751A2">
        <w:rPr>
          <w:rStyle w:val="Hyperlink"/>
          <w:bCs/>
          <w:sz w:val="24"/>
          <w:szCs w:val="24"/>
          <w:lang w:val="pt-BR"/>
        </w:rPr>
        <w:t>Legii nr. 76/2008</w:t>
      </w:r>
      <w:r w:rsidR="00DB5CC0">
        <w:fldChar w:fldCharType="end"/>
      </w:r>
      <w:r w:rsidR="00DB5CC0" w:rsidRPr="000751A2">
        <w:rPr>
          <w:bCs/>
          <w:sz w:val="24"/>
          <w:szCs w:val="24"/>
          <w:lang w:val="pt-BR"/>
        </w:rPr>
        <w:t xml:space="preserve"> privind organizarea şi funcţionarea Sistemului Naţional de Date Genetice Judiciare, cu modificările ulterioare, pentru domeniile prevăzute la art. 35 alin. (1) lit. h). </w:t>
      </w:r>
    </w:p>
    <w:p w14:paraId="52237ADC" w14:textId="77777777" w:rsidR="00DB5CC0" w:rsidRPr="000751A2" w:rsidRDefault="00DB5CC0" w:rsidP="00E11D2A">
      <w:pPr>
        <w:autoSpaceDE w:val="0"/>
        <w:autoSpaceDN w:val="0"/>
        <w:adjustRightInd w:val="0"/>
        <w:jc w:val="both"/>
        <w:rPr>
          <w:bCs/>
          <w:sz w:val="24"/>
          <w:szCs w:val="24"/>
          <w:lang w:val="pt-BR"/>
        </w:rPr>
      </w:pPr>
    </w:p>
    <w:p w14:paraId="5050E59C" w14:textId="346D541C" w:rsidR="008D5A10" w:rsidRPr="000751A2" w:rsidRDefault="00DB5CC0" w:rsidP="008D5A10">
      <w:pPr>
        <w:spacing w:line="360" w:lineRule="auto"/>
        <w:ind w:right="-90"/>
        <w:jc w:val="both"/>
        <w:rPr>
          <w:bCs/>
          <w:sz w:val="24"/>
          <w:szCs w:val="24"/>
          <w:lang w:val="pt-BR"/>
        </w:rPr>
      </w:pPr>
      <w:r w:rsidRPr="000751A2">
        <w:rPr>
          <w:bCs/>
          <w:color w:val="000000"/>
          <w:sz w:val="24"/>
          <w:szCs w:val="24"/>
          <w:lang w:val="ro-RO"/>
        </w:rPr>
        <w:t xml:space="preserve"> </w:t>
      </w:r>
      <w:r w:rsidR="00FB3853" w:rsidRPr="000751A2">
        <w:rPr>
          <w:bCs/>
          <w:color w:val="000000"/>
          <w:sz w:val="24"/>
          <w:szCs w:val="24"/>
          <w:lang w:val="ro-RO"/>
        </w:rPr>
        <w:tab/>
      </w:r>
      <w:proofErr w:type="spellStart"/>
      <w:r w:rsidR="008D5A10" w:rsidRPr="000751A2">
        <w:rPr>
          <w:bCs/>
          <w:color w:val="000000"/>
          <w:sz w:val="24"/>
          <w:szCs w:val="24"/>
          <w:lang w:val="ro-RO"/>
        </w:rPr>
        <w:t>Condiţiile</w:t>
      </w:r>
      <w:proofErr w:type="spellEnd"/>
      <w:r w:rsidR="008D5A10" w:rsidRPr="000751A2">
        <w:rPr>
          <w:bCs/>
          <w:color w:val="000000"/>
          <w:sz w:val="24"/>
          <w:szCs w:val="24"/>
          <w:lang w:val="ro-RO"/>
        </w:rPr>
        <w:t xml:space="preserve"> specifice pentru postul de </w:t>
      </w:r>
      <w:r w:rsidR="00A64815" w:rsidRPr="000751A2">
        <w:rPr>
          <w:b/>
          <w:bCs/>
          <w:sz w:val="24"/>
          <w:szCs w:val="24"/>
          <w:lang w:val="pt-BR"/>
        </w:rPr>
        <w:t>INFIRMIERĂ</w:t>
      </w:r>
      <w:r w:rsidR="008D5A10" w:rsidRPr="000751A2">
        <w:rPr>
          <w:b/>
          <w:bCs/>
          <w:color w:val="000000"/>
          <w:sz w:val="24"/>
          <w:szCs w:val="24"/>
          <w:lang w:val="ro-RO"/>
        </w:rPr>
        <w:t>:</w:t>
      </w:r>
    </w:p>
    <w:p w14:paraId="237C5196" w14:textId="434D6D10" w:rsidR="008D5A10" w:rsidRPr="000751A2" w:rsidRDefault="00621310" w:rsidP="008D5A10">
      <w:pPr>
        <w:spacing w:line="360" w:lineRule="auto"/>
        <w:ind w:left="708" w:firstLine="708"/>
        <w:jc w:val="both"/>
        <w:rPr>
          <w:color w:val="000000"/>
          <w:sz w:val="24"/>
          <w:szCs w:val="24"/>
          <w:lang w:val="pt-BR"/>
        </w:rPr>
      </w:pPr>
      <w:r w:rsidRPr="000751A2">
        <w:rPr>
          <w:color w:val="000000"/>
          <w:sz w:val="24"/>
          <w:szCs w:val="24"/>
          <w:lang w:val="pt-BR"/>
        </w:rPr>
        <w:t xml:space="preserve">- Studii </w:t>
      </w:r>
      <w:r w:rsidR="008D5A10" w:rsidRPr="000751A2">
        <w:rPr>
          <w:color w:val="000000"/>
          <w:sz w:val="24"/>
          <w:szCs w:val="24"/>
          <w:lang w:val="pt-BR"/>
        </w:rPr>
        <w:t xml:space="preserve">medii </w:t>
      </w:r>
    </w:p>
    <w:p w14:paraId="35218796" w14:textId="35BD0E42" w:rsidR="00E72F37" w:rsidRPr="000751A2" w:rsidRDefault="00E72F37" w:rsidP="008D5A10">
      <w:pPr>
        <w:spacing w:line="360" w:lineRule="auto"/>
        <w:ind w:left="708" w:firstLine="708"/>
        <w:jc w:val="both"/>
        <w:rPr>
          <w:sz w:val="24"/>
          <w:szCs w:val="24"/>
          <w:lang w:val="pt-BR"/>
        </w:rPr>
      </w:pPr>
      <w:r w:rsidRPr="000751A2">
        <w:rPr>
          <w:sz w:val="24"/>
          <w:szCs w:val="24"/>
          <w:lang w:val="pt-BR"/>
        </w:rPr>
        <w:t>-Curs de formare profesională în ocupația INFIRMIERĂ</w:t>
      </w:r>
    </w:p>
    <w:p w14:paraId="7352BE2E" w14:textId="359211DF" w:rsidR="008D5A10" w:rsidRPr="000751A2" w:rsidRDefault="00344A25" w:rsidP="008D5A10">
      <w:pPr>
        <w:spacing w:line="360" w:lineRule="auto"/>
        <w:ind w:left="708" w:firstLine="708"/>
        <w:jc w:val="both"/>
        <w:rPr>
          <w:sz w:val="24"/>
          <w:szCs w:val="24"/>
          <w:lang w:val="pt-BR"/>
        </w:rPr>
      </w:pPr>
      <w:r w:rsidRPr="000751A2">
        <w:rPr>
          <w:color w:val="000000"/>
          <w:sz w:val="24"/>
          <w:szCs w:val="24"/>
          <w:lang w:val="pt-BR"/>
        </w:rPr>
        <w:t xml:space="preserve">- Cursuri de </w:t>
      </w:r>
      <w:r w:rsidR="008D5A10" w:rsidRPr="000751A2">
        <w:rPr>
          <w:color w:val="000000"/>
          <w:sz w:val="24"/>
          <w:szCs w:val="24"/>
          <w:lang w:val="pt-BR"/>
        </w:rPr>
        <w:t>igienă</w:t>
      </w:r>
    </w:p>
    <w:p w14:paraId="16113337" w14:textId="244BA26D" w:rsidR="008D5A10" w:rsidRDefault="0071778E" w:rsidP="000751A2">
      <w:pPr>
        <w:spacing w:line="360" w:lineRule="auto"/>
        <w:ind w:left="720" w:firstLine="720"/>
        <w:jc w:val="both"/>
        <w:rPr>
          <w:color w:val="000000"/>
          <w:sz w:val="24"/>
          <w:szCs w:val="24"/>
          <w:lang w:val="pt-BR"/>
        </w:rPr>
      </w:pPr>
      <w:r w:rsidRPr="000751A2">
        <w:rPr>
          <w:color w:val="000000"/>
          <w:sz w:val="24"/>
          <w:szCs w:val="24"/>
          <w:lang w:val="pt-BR"/>
        </w:rPr>
        <w:t>- Vechime:</w:t>
      </w:r>
      <w:r w:rsidR="00C073E9" w:rsidRPr="000751A2">
        <w:rPr>
          <w:color w:val="000000"/>
          <w:sz w:val="24"/>
          <w:szCs w:val="24"/>
          <w:lang w:val="pt-BR"/>
        </w:rPr>
        <w:t xml:space="preserve"> nu </w:t>
      </w:r>
      <w:r w:rsidR="00A1434A" w:rsidRPr="000751A2">
        <w:rPr>
          <w:color w:val="000000"/>
          <w:sz w:val="24"/>
          <w:szCs w:val="24"/>
          <w:lang w:val="pt-BR"/>
        </w:rPr>
        <w:t>este necesară</w:t>
      </w:r>
      <w:r w:rsidR="00C073E9" w:rsidRPr="000751A2">
        <w:rPr>
          <w:color w:val="000000"/>
          <w:sz w:val="24"/>
          <w:szCs w:val="24"/>
          <w:lang w:val="pt-BR"/>
        </w:rPr>
        <w:t xml:space="preserve">. </w:t>
      </w:r>
    </w:p>
    <w:p w14:paraId="2CB2FFCA" w14:textId="77777777" w:rsidR="00DA6771" w:rsidRPr="00DA6771" w:rsidRDefault="00DA6771" w:rsidP="00DA6771">
      <w:pPr>
        <w:ind w:firstLine="720"/>
        <w:jc w:val="both"/>
        <w:rPr>
          <w:b/>
          <w:bCs/>
          <w:snapToGrid w:val="0"/>
          <w:color w:val="000000" w:themeColor="text1"/>
          <w:sz w:val="24"/>
          <w:szCs w:val="24"/>
          <w:u w:val="single"/>
          <w:lang w:val="pt-BR" w:eastAsia="en-US"/>
        </w:rPr>
      </w:pPr>
      <w:r w:rsidRPr="00DA6771">
        <w:rPr>
          <w:b/>
          <w:bCs/>
          <w:snapToGrid w:val="0"/>
          <w:color w:val="000000" w:themeColor="text1"/>
          <w:sz w:val="24"/>
          <w:szCs w:val="24"/>
          <w:u w:val="single"/>
          <w:lang w:val="pt-BR" w:eastAsia="en-US"/>
        </w:rPr>
        <w:t>Atribuții specifice postului de infirmieră:</w:t>
      </w:r>
    </w:p>
    <w:p w14:paraId="6A0BAC91" w14:textId="77777777" w:rsidR="00DA6771" w:rsidRPr="00DA6771" w:rsidRDefault="00DA6771" w:rsidP="00DA6771">
      <w:pPr>
        <w:ind w:firstLine="720"/>
        <w:jc w:val="both"/>
        <w:rPr>
          <w:b/>
          <w:bCs/>
          <w:snapToGrid w:val="0"/>
          <w:color w:val="000000" w:themeColor="text1"/>
          <w:sz w:val="24"/>
          <w:szCs w:val="24"/>
          <w:u w:val="single"/>
          <w:lang w:val="pt-BR" w:eastAsia="en-US"/>
        </w:rPr>
      </w:pPr>
    </w:p>
    <w:p w14:paraId="5CE81BC1" w14:textId="77777777" w:rsidR="00DA6771" w:rsidRPr="00DA6771" w:rsidRDefault="00DA6771" w:rsidP="00DA6771">
      <w:pPr>
        <w:numPr>
          <w:ilvl w:val="1"/>
          <w:numId w:val="9"/>
        </w:numPr>
        <w:jc w:val="both"/>
        <w:rPr>
          <w:color w:val="000000" w:themeColor="text1"/>
          <w:sz w:val="24"/>
          <w:szCs w:val="24"/>
          <w:lang w:val="ro-RO"/>
        </w:rPr>
      </w:pPr>
      <w:r w:rsidRPr="00DA6771">
        <w:rPr>
          <w:color w:val="000000" w:themeColor="text1"/>
          <w:sz w:val="24"/>
          <w:szCs w:val="24"/>
          <w:lang w:val="ro-RO"/>
        </w:rPr>
        <w:t xml:space="preserve">Execută zilnic </w:t>
      </w:r>
      <w:proofErr w:type="spellStart"/>
      <w:r w:rsidRPr="00DA6771">
        <w:rPr>
          <w:color w:val="000000" w:themeColor="text1"/>
          <w:sz w:val="24"/>
          <w:szCs w:val="24"/>
          <w:lang w:val="ro-RO"/>
        </w:rPr>
        <w:t>curăţenia</w:t>
      </w:r>
      <w:proofErr w:type="spellEnd"/>
      <w:r w:rsidRPr="00DA6771">
        <w:rPr>
          <w:color w:val="000000" w:themeColor="text1"/>
          <w:sz w:val="24"/>
          <w:szCs w:val="24"/>
          <w:lang w:val="ro-RO"/>
        </w:rPr>
        <w:t xml:space="preserve"> pe sectorul care i-a fost repartizat;</w:t>
      </w:r>
    </w:p>
    <w:p w14:paraId="4F7D963A" w14:textId="77777777" w:rsidR="00DA6771" w:rsidRPr="00DA6771" w:rsidRDefault="00DA6771" w:rsidP="00DA6771">
      <w:pPr>
        <w:numPr>
          <w:ilvl w:val="1"/>
          <w:numId w:val="9"/>
        </w:numPr>
        <w:jc w:val="both"/>
        <w:rPr>
          <w:color w:val="000000" w:themeColor="text1"/>
          <w:sz w:val="24"/>
          <w:szCs w:val="24"/>
          <w:lang w:val="ro-RO"/>
        </w:rPr>
      </w:pPr>
      <w:r w:rsidRPr="00DA6771">
        <w:rPr>
          <w:color w:val="000000" w:themeColor="text1"/>
          <w:sz w:val="24"/>
          <w:szCs w:val="24"/>
          <w:lang w:val="ro-RO"/>
        </w:rPr>
        <w:t xml:space="preserve">Asigură aerisirea camerelor beneficiarilor, a birourilor, a holurilor </w:t>
      </w:r>
      <w:proofErr w:type="spellStart"/>
      <w:r w:rsidRPr="00DA6771">
        <w:rPr>
          <w:color w:val="000000" w:themeColor="text1"/>
          <w:sz w:val="24"/>
          <w:szCs w:val="24"/>
          <w:lang w:val="ro-RO"/>
        </w:rPr>
        <w:t>şi</w:t>
      </w:r>
      <w:proofErr w:type="spellEnd"/>
      <w:r w:rsidRPr="00DA6771">
        <w:rPr>
          <w:color w:val="000000" w:themeColor="text1"/>
          <w:sz w:val="24"/>
          <w:szCs w:val="24"/>
          <w:lang w:val="ro-RO"/>
        </w:rPr>
        <w:t xml:space="preserve"> a grupurilor sanitare din sectorul repartizat;</w:t>
      </w:r>
    </w:p>
    <w:p w14:paraId="1FF9041E" w14:textId="15F1560B" w:rsidR="00DA6771" w:rsidRPr="00DA6771" w:rsidRDefault="00DA6771" w:rsidP="00DA6771">
      <w:pPr>
        <w:numPr>
          <w:ilvl w:val="1"/>
          <w:numId w:val="9"/>
        </w:numPr>
        <w:jc w:val="both"/>
        <w:rPr>
          <w:color w:val="000000" w:themeColor="text1"/>
          <w:sz w:val="24"/>
          <w:szCs w:val="24"/>
          <w:lang w:val="ro-RO"/>
        </w:rPr>
      </w:pPr>
      <w:r w:rsidRPr="00DA6771">
        <w:rPr>
          <w:color w:val="000000" w:themeColor="text1"/>
          <w:sz w:val="24"/>
          <w:szCs w:val="24"/>
          <w:lang w:val="ro-RO"/>
        </w:rPr>
        <w:lastRenderedPageBreak/>
        <w:t>Asigură cură</w:t>
      </w:r>
      <w:r w:rsidR="00663F31">
        <w:rPr>
          <w:color w:val="000000" w:themeColor="text1"/>
          <w:sz w:val="24"/>
          <w:szCs w:val="24"/>
          <w:lang w:val="ro-RO"/>
        </w:rPr>
        <w:t>ț</w:t>
      </w:r>
      <w:r w:rsidRPr="00DA6771">
        <w:rPr>
          <w:color w:val="000000" w:themeColor="text1"/>
          <w:sz w:val="24"/>
          <w:szCs w:val="24"/>
          <w:lang w:val="ro-RO"/>
        </w:rPr>
        <w:t xml:space="preserve">enia </w:t>
      </w:r>
      <w:r w:rsidR="00663F31">
        <w:rPr>
          <w:color w:val="000000" w:themeColor="text1"/>
          <w:sz w:val="24"/>
          <w:szCs w:val="24"/>
          <w:lang w:val="ro-RO"/>
        </w:rPr>
        <w:t>ș</w:t>
      </w:r>
      <w:r w:rsidRPr="00DA6771">
        <w:rPr>
          <w:color w:val="000000" w:themeColor="text1"/>
          <w:sz w:val="24"/>
          <w:szCs w:val="24"/>
          <w:lang w:val="ro-RO"/>
        </w:rPr>
        <w:t>i func</w:t>
      </w:r>
      <w:r w:rsidR="00663F31">
        <w:rPr>
          <w:color w:val="000000" w:themeColor="text1"/>
          <w:sz w:val="24"/>
          <w:szCs w:val="24"/>
          <w:lang w:val="ro-RO"/>
        </w:rPr>
        <w:t>ț</w:t>
      </w:r>
      <w:r w:rsidRPr="00DA6771">
        <w:rPr>
          <w:color w:val="000000" w:themeColor="text1"/>
          <w:sz w:val="24"/>
          <w:szCs w:val="24"/>
          <w:lang w:val="ro-RO"/>
        </w:rPr>
        <w:t xml:space="preserve">ionalitatea  chiuvetelor, </w:t>
      </w:r>
      <w:proofErr w:type="spellStart"/>
      <w:r w:rsidRPr="00DA6771">
        <w:rPr>
          <w:color w:val="000000" w:themeColor="text1"/>
          <w:sz w:val="24"/>
          <w:szCs w:val="24"/>
          <w:lang w:val="ro-RO"/>
        </w:rPr>
        <w:t>wc-urilor</w:t>
      </w:r>
      <w:proofErr w:type="spellEnd"/>
      <w:r w:rsidRPr="00DA6771">
        <w:rPr>
          <w:color w:val="000000" w:themeColor="text1"/>
          <w:sz w:val="24"/>
          <w:szCs w:val="24"/>
          <w:lang w:val="ro-RO"/>
        </w:rPr>
        <w:t xml:space="preserve"> din grupurile sanitare cu materiale </w:t>
      </w:r>
      <w:r w:rsidR="00663F31">
        <w:rPr>
          <w:color w:val="000000" w:themeColor="text1"/>
          <w:sz w:val="24"/>
          <w:szCs w:val="24"/>
          <w:lang w:val="ro-RO"/>
        </w:rPr>
        <w:t>ș</w:t>
      </w:r>
      <w:r w:rsidRPr="00DA6771">
        <w:rPr>
          <w:color w:val="000000" w:themeColor="text1"/>
          <w:sz w:val="24"/>
          <w:szCs w:val="24"/>
          <w:lang w:val="ro-RO"/>
        </w:rPr>
        <w:t>i ustensile adecvate,  folosite numai în acest scop;</w:t>
      </w:r>
    </w:p>
    <w:p w14:paraId="2F1FAC98" w14:textId="6824F461" w:rsidR="00DA6771" w:rsidRPr="00DA6771" w:rsidRDefault="00DA6771" w:rsidP="00DA6771">
      <w:pPr>
        <w:numPr>
          <w:ilvl w:val="1"/>
          <w:numId w:val="9"/>
        </w:numPr>
        <w:jc w:val="both"/>
        <w:rPr>
          <w:color w:val="000000" w:themeColor="text1"/>
          <w:sz w:val="24"/>
          <w:szCs w:val="24"/>
          <w:lang w:val="ro-RO"/>
        </w:rPr>
      </w:pPr>
      <w:r w:rsidRPr="00DA6771">
        <w:rPr>
          <w:color w:val="000000" w:themeColor="text1"/>
          <w:sz w:val="24"/>
          <w:szCs w:val="24"/>
          <w:lang w:val="ro-RO"/>
        </w:rPr>
        <w:t>Cură</w:t>
      </w:r>
      <w:r w:rsidR="00663F31">
        <w:rPr>
          <w:color w:val="000000" w:themeColor="text1"/>
          <w:sz w:val="24"/>
          <w:szCs w:val="24"/>
          <w:lang w:val="ro-RO"/>
        </w:rPr>
        <w:t>ț</w:t>
      </w:r>
      <w:r w:rsidRPr="00DA6771">
        <w:rPr>
          <w:color w:val="000000" w:themeColor="text1"/>
          <w:sz w:val="24"/>
          <w:szCs w:val="24"/>
          <w:lang w:val="ro-RO"/>
        </w:rPr>
        <w:t>ă periodic pere</w:t>
      </w:r>
      <w:r w:rsidR="00663F31">
        <w:rPr>
          <w:color w:val="000000" w:themeColor="text1"/>
          <w:sz w:val="24"/>
          <w:szCs w:val="24"/>
          <w:lang w:val="ro-RO"/>
        </w:rPr>
        <w:t>ț</w:t>
      </w:r>
      <w:r w:rsidRPr="00DA6771">
        <w:rPr>
          <w:color w:val="000000" w:themeColor="text1"/>
          <w:sz w:val="24"/>
          <w:szCs w:val="24"/>
          <w:lang w:val="ro-RO"/>
        </w:rPr>
        <w:t xml:space="preserve">ii încăperilor </w:t>
      </w:r>
      <w:r w:rsidR="00663F31">
        <w:rPr>
          <w:color w:val="000000" w:themeColor="text1"/>
          <w:sz w:val="24"/>
          <w:szCs w:val="24"/>
          <w:lang w:val="ro-RO"/>
        </w:rPr>
        <w:t>ș</w:t>
      </w:r>
      <w:r w:rsidRPr="00DA6771">
        <w:rPr>
          <w:color w:val="000000" w:themeColor="text1"/>
          <w:sz w:val="24"/>
          <w:szCs w:val="24"/>
          <w:lang w:val="ro-RO"/>
        </w:rPr>
        <w:t>i interiorul ferestrelor, din sectorul repartizat;</w:t>
      </w:r>
    </w:p>
    <w:p w14:paraId="6D2D17CF" w14:textId="1C7550A3" w:rsidR="00DA6771" w:rsidRPr="00DA6771" w:rsidRDefault="00DA6771" w:rsidP="00DA6771">
      <w:pPr>
        <w:numPr>
          <w:ilvl w:val="1"/>
          <w:numId w:val="9"/>
        </w:numPr>
        <w:jc w:val="both"/>
        <w:rPr>
          <w:color w:val="000000" w:themeColor="text1"/>
          <w:sz w:val="24"/>
          <w:szCs w:val="24"/>
          <w:lang w:val="ro-RO"/>
        </w:rPr>
      </w:pPr>
      <w:r w:rsidRPr="00DA6771">
        <w:rPr>
          <w:color w:val="000000" w:themeColor="text1"/>
          <w:sz w:val="24"/>
          <w:szCs w:val="24"/>
          <w:lang w:val="ro-RO"/>
        </w:rPr>
        <w:t xml:space="preserve">Completează </w:t>
      </w:r>
      <w:r w:rsidR="00663F31">
        <w:rPr>
          <w:color w:val="000000" w:themeColor="text1"/>
          <w:sz w:val="24"/>
          <w:szCs w:val="24"/>
          <w:lang w:val="ro-RO"/>
        </w:rPr>
        <w:t>ș</w:t>
      </w:r>
      <w:r w:rsidRPr="00DA6771">
        <w:rPr>
          <w:color w:val="000000" w:themeColor="text1"/>
          <w:sz w:val="24"/>
          <w:szCs w:val="24"/>
          <w:lang w:val="ro-RO"/>
        </w:rPr>
        <w:t>i/sau înlocuie</w:t>
      </w:r>
      <w:r w:rsidR="00663F31">
        <w:rPr>
          <w:color w:val="000000" w:themeColor="text1"/>
          <w:sz w:val="24"/>
          <w:szCs w:val="24"/>
          <w:lang w:val="ro-RO"/>
        </w:rPr>
        <w:t>ș</w:t>
      </w:r>
      <w:r w:rsidRPr="00DA6771">
        <w:rPr>
          <w:color w:val="000000" w:themeColor="text1"/>
          <w:sz w:val="24"/>
          <w:szCs w:val="24"/>
          <w:lang w:val="ro-RO"/>
        </w:rPr>
        <w:t>te, în func</w:t>
      </w:r>
      <w:r w:rsidR="00663F31">
        <w:rPr>
          <w:color w:val="000000" w:themeColor="text1"/>
          <w:sz w:val="24"/>
          <w:szCs w:val="24"/>
          <w:lang w:val="ro-RO"/>
        </w:rPr>
        <w:t>ț</w:t>
      </w:r>
      <w:r w:rsidRPr="00DA6771">
        <w:rPr>
          <w:color w:val="000000" w:themeColor="text1"/>
          <w:sz w:val="24"/>
          <w:szCs w:val="24"/>
          <w:lang w:val="ro-RO"/>
        </w:rPr>
        <w:t>ie de necesit</w:t>
      </w:r>
      <w:r w:rsidR="00663F31">
        <w:rPr>
          <w:color w:val="000000" w:themeColor="text1"/>
          <w:sz w:val="24"/>
          <w:szCs w:val="24"/>
          <w:lang w:val="ro-RO"/>
        </w:rPr>
        <w:t>ăț</w:t>
      </w:r>
      <w:r w:rsidRPr="00DA6771">
        <w:rPr>
          <w:color w:val="000000" w:themeColor="text1"/>
          <w:sz w:val="24"/>
          <w:szCs w:val="24"/>
          <w:lang w:val="ro-RO"/>
        </w:rPr>
        <w:t>i, consumabilele din grupurile sanitare;</w:t>
      </w:r>
    </w:p>
    <w:p w14:paraId="75F7632C" w14:textId="63ADEA99" w:rsidR="00DA6771" w:rsidRPr="00DA6771" w:rsidRDefault="00DA6771" w:rsidP="00DA6771">
      <w:pPr>
        <w:numPr>
          <w:ilvl w:val="1"/>
          <w:numId w:val="9"/>
        </w:numPr>
        <w:jc w:val="both"/>
        <w:rPr>
          <w:color w:val="000000" w:themeColor="text1"/>
          <w:sz w:val="24"/>
          <w:szCs w:val="24"/>
          <w:lang w:val="ro-RO"/>
        </w:rPr>
      </w:pPr>
      <w:r w:rsidRPr="00DA6771">
        <w:rPr>
          <w:color w:val="000000" w:themeColor="text1"/>
          <w:sz w:val="24"/>
          <w:szCs w:val="24"/>
          <w:lang w:val="ro-RO"/>
        </w:rPr>
        <w:t>Asigură cură</w:t>
      </w:r>
      <w:r w:rsidR="00663F31">
        <w:rPr>
          <w:color w:val="000000" w:themeColor="text1"/>
          <w:sz w:val="24"/>
          <w:szCs w:val="24"/>
          <w:lang w:val="ro-RO"/>
        </w:rPr>
        <w:t>ț</w:t>
      </w:r>
      <w:r w:rsidRPr="00DA6771">
        <w:rPr>
          <w:color w:val="000000" w:themeColor="text1"/>
          <w:sz w:val="24"/>
          <w:szCs w:val="24"/>
          <w:lang w:val="ro-RO"/>
        </w:rPr>
        <w:t xml:space="preserve">enia </w:t>
      </w:r>
      <w:r w:rsidR="00663F31">
        <w:rPr>
          <w:color w:val="000000" w:themeColor="text1"/>
          <w:sz w:val="24"/>
          <w:szCs w:val="24"/>
          <w:lang w:val="ro-RO"/>
        </w:rPr>
        <w:t>ș</w:t>
      </w:r>
      <w:r w:rsidRPr="00DA6771">
        <w:rPr>
          <w:color w:val="000000" w:themeColor="text1"/>
          <w:sz w:val="24"/>
          <w:szCs w:val="24"/>
          <w:lang w:val="ro-RO"/>
        </w:rPr>
        <w:t>i ordinea în spa</w:t>
      </w:r>
      <w:r w:rsidR="00663F31">
        <w:rPr>
          <w:color w:val="000000" w:themeColor="text1"/>
          <w:sz w:val="24"/>
          <w:szCs w:val="24"/>
          <w:lang w:val="ro-RO"/>
        </w:rPr>
        <w:t>ț</w:t>
      </w:r>
      <w:r w:rsidRPr="00DA6771">
        <w:rPr>
          <w:color w:val="000000" w:themeColor="text1"/>
          <w:sz w:val="24"/>
          <w:szCs w:val="24"/>
          <w:lang w:val="ro-RO"/>
        </w:rPr>
        <w:t>iile c</w:t>
      </w:r>
      <w:r w:rsidR="00663F31">
        <w:rPr>
          <w:color w:val="000000" w:themeColor="text1"/>
          <w:sz w:val="24"/>
          <w:szCs w:val="24"/>
          <w:lang w:val="ro-RO"/>
        </w:rPr>
        <w:t>ă</w:t>
      </w:r>
      <w:r w:rsidRPr="00DA6771">
        <w:rPr>
          <w:color w:val="000000" w:themeColor="text1"/>
          <w:sz w:val="24"/>
          <w:szCs w:val="24"/>
          <w:lang w:val="ro-RO"/>
        </w:rPr>
        <w:t>minului aflate în sectorul repartizat (dormitoare, holuri, bai, cabinete si birouri, sala de mese, club, camera depozitare alimente);</w:t>
      </w:r>
    </w:p>
    <w:p w14:paraId="2EA47C4E" w14:textId="240812BB" w:rsidR="00DA6771" w:rsidRPr="00DA6771" w:rsidRDefault="00DA6771" w:rsidP="00DA6771">
      <w:pPr>
        <w:numPr>
          <w:ilvl w:val="1"/>
          <w:numId w:val="9"/>
        </w:numPr>
        <w:jc w:val="both"/>
        <w:rPr>
          <w:color w:val="000000" w:themeColor="text1"/>
          <w:sz w:val="24"/>
          <w:szCs w:val="24"/>
          <w:lang w:val="ro-RO"/>
        </w:rPr>
      </w:pPr>
      <w:r w:rsidRPr="00DA6771">
        <w:rPr>
          <w:color w:val="000000" w:themeColor="text1"/>
          <w:sz w:val="24"/>
          <w:szCs w:val="24"/>
          <w:lang w:val="ro-RO"/>
        </w:rPr>
        <w:t>Gole</w:t>
      </w:r>
      <w:r w:rsidR="00663F31">
        <w:rPr>
          <w:color w:val="000000" w:themeColor="text1"/>
          <w:sz w:val="24"/>
          <w:szCs w:val="24"/>
          <w:lang w:val="ro-RO"/>
        </w:rPr>
        <w:t>ș</w:t>
      </w:r>
      <w:r w:rsidRPr="00DA6771">
        <w:rPr>
          <w:color w:val="000000" w:themeColor="text1"/>
          <w:sz w:val="24"/>
          <w:szCs w:val="24"/>
          <w:lang w:val="ro-RO"/>
        </w:rPr>
        <w:t>te zilnic, sau ori de câte ori este nevoie,  co</w:t>
      </w:r>
      <w:r w:rsidR="00663F31">
        <w:rPr>
          <w:color w:val="000000" w:themeColor="text1"/>
          <w:sz w:val="24"/>
          <w:szCs w:val="24"/>
          <w:lang w:val="ro-RO"/>
        </w:rPr>
        <w:t>ș</w:t>
      </w:r>
      <w:r w:rsidRPr="00DA6771">
        <w:rPr>
          <w:color w:val="000000" w:themeColor="text1"/>
          <w:sz w:val="24"/>
          <w:szCs w:val="24"/>
          <w:lang w:val="ro-RO"/>
        </w:rPr>
        <w:t>urile de gunoi, în condi</w:t>
      </w:r>
      <w:r w:rsidR="00663F31">
        <w:rPr>
          <w:color w:val="000000" w:themeColor="text1"/>
          <w:sz w:val="24"/>
          <w:szCs w:val="24"/>
          <w:lang w:val="ro-RO"/>
        </w:rPr>
        <w:t>ț</w:t>
      </w:r>
      <w:r w:rsidRPr="00DA6771">
        <w:rPr>
          <w:color w:val="000000" w:themeColor="text1"/>
          <w:sz w:val="24"/>
          <w:szCs w:val="24"/>
          <w:lang w:val="ro-RO"/>
        </w:rPr>
        <w:t xml:space="preserve">ii de igienă; </w:t>
      </w:r>
    </w:p>
    <w:p w14:paraId="774196C5" w14:textId="04462E2D" w:rsidR="00DA6771" w:rsidRPr="00DA6771" w:rsidRDefault="00DA6771" w:rsidP="00DA6771">
      <w:pPr>
        <w:numPr>
          <w:ilvl w:val="1"/>
          <w:numId w:val="9"/>
        </w:numPr>
        <w:jc w:val="both"/>
        <w:rPr>
          <w:color w:val="000000" w:themeColor="text1"/>
          <w:sz w:val="24"/>
          <w:szCs w:val="24"/>
          <w:lang w:val="ro-RO"/>
        </w:rPr>
      </w:pPr>
      <w:r w:rsidRPr="00DA6771">
        <w:rPr>
          <w:color w:val="000000" w:themeColor="text1"/>
          <w:sz w:val="24"/>
          <w:szCs w:val="24"/>
          <w:lang w:val="ro-RO"/>
        </w:rPr>
        <w:t>Transportă gunoiul la tancul de gunoi, cură</w:t>
      </w:r>
      <w:r w:rsidR="00663F31">
        <w:rPr>
          <w:color w:val="000000" w:themeColor="text1"/>
          <w:sz w:val="24"/>
          <w:szCs w:val="24"/>
          <w:lang w:val="ro-RO"/>
        </w:rPr>
        <w:t>ț</w:t>
      </w:r>
      <w:r w:rsidRPr="00DA6771">
        <w:rPr>
          <w:color w:val="000000" w:themeColor="text1"/>
          <w:sz w:val="24"/>
          <w:szCs w:val="24"/>
          <w:lang w:val="ro-RO"/>
        </w:rPr>
        <w:t xml:space="preserve">ă </w:t>
      </w:r>
      <w:r w:rsidR="00663F31">
        <w:rPr>
          <w:color w:val="000000" w:themeColor="text1"/>
          <w:sz w:val="24"/>
          <w:szCs w:val="24"/>
          <w:lang w:val="ro-RO"/>
        </w:rPr>
        <w:t>ș</w:t>
      </w:r>
      <w:r w:rsidRPr="00DA6771">
        <w:rPr>
          <w:color w:val="000000" w:themeColor="text1"/>
          <w:sz w:val="24"/>
          <w:szCs w:val="24"/>
          <w:lang w:val="ro-RO"/>
        </w:rPr>
        <w:t>i dezinfectează, periodic, recipientele în care se păstrează sau transportă gunoiul;</w:t>
      </w:r>
    </w:p>
    <w:p w14:paraId="2A420CFD" w14:textId="77777777" w:rsidR="00DA6771" w:rsidRPr="00DA6771" w:rsidRDefault="00DA6771" w:rsidP="00DA6771">
      <w:pPr>
        <w:numPr>
          <w:ilvl w:val="1"/>
          <w:numId w:val="9"/>
        </w:numPr>
        <w:jc w:val="both"/>
        <w:rPr>
          <w:color w:val="000000" w:themeColor="text1"/>
          <w:sz w:val="24"/>
          <w:szCs w:val="24"/>
          <w:lang w:val="ro-RO"/>
        </w:rPr>
      </w:pPr>
      <w:r w:rsidRPr="00DA6771">
        <w:rPr>
          <w:color w:val="000000" w:themeColor="text1"/>
          <w:sz w:val="24"/>
          <w:szCs w:val="24"/>
          <w:lang w:val="ro-RO"/>
        </w:rPr>
        <w:t>Colectează și transportă lenjeria și rufele murdare (cunoaște și respectă modul de colectare și ambalare a lenjeriei murdare, depozitează rufele murdare în spațiile special amenajate, asigură transportul lenjeriei la spălătorie);</w:t>
      </w:r>
    </w:p>
    <w:p w14:paraId="42F8FE7B" w14:textId="77777777" w:rsidR="00DA6771" w:rsidRPr="00DA6771" w:rsidRDefault="00DA6771" w:rsidP="00DA6771">
      <w:pPr>
        <w:numPr>
          <w:ilvl w:val="1"/>
          <w:numId w:val="9"/>
        </w:numPr>
        <w:jc w:val="both"/>
        <w:rPr>
          <w:color w:val="000000" w:themeColor="text1"/>
          <w:sz w:val="24"/>
          <w:szCs w:val="24"/>
          <w:lang w:val="ro-RO"/>
        </w:rPr>
      </w:pPr>
      <w:r w:rsidRPr="00DA6771">
        <w:rPr>
          <w:color w:val="000000" w:themeColor="text1"/>
          <w:sz w:val="24"/>
          <w:szCs w:val="24"/>
          <w:lang w:val="ro-RO"/>
        </w:rPr>
        <w:t>Ajută persoana îngrijită la satisfacerea nevoilor fiziologice (însoțește beneficiarul la toaletă);</w:t>
      </w:r>
    </w:p>
    <w:p w14:paraId="654793D7" w14:textId="58D4CC28" w:rsidR="00DA6771" w:rsidRPr="00DA6771" w:rsidRDefault="00DA6771" w:rsidP="00DA6771">
      <w:pPr>
        <w:numPr>
          <w:ilvl w:val="1"/>
          <w:numId w:val="9"/>
        </w:numPr>
        <w:jc w:val="both"/>
        <w:rPr>
          <w:color w:val="000000" w:themeColor="text1"/>
          <w:sz w:val="24"/>
          <w:szCs w:val="24"/>
          <w:lang w:val="ro-RO"/>
        </w:rPr>
      </w:pPr>
      <w:r w:rsidRPr="00DA6771">
        <w:rPr>
          <w:color w:val="000000" w:themeColor="text1"/>
          <w:sz w:val="24"/>
          <w:szCs w:val="24"/>
          <w:lang w:val="ro-RO"/>
        </w:rPr>
        <w:t>Raportează prompt deteriorările, distrugerile sau defec</w:t>
      </w:r>
      <w:r w:rsidR="00663F31">
        <w:rPr>
          <w:color w:val="000000" w:themeColor="text1"/>
          <w:sz w:val="24"/>
          <w:szCs w:val="24"/>
          <w:lang w:val="ro-RO"/>
        </w:rPr>
        <w:t>ț</w:t>
      </w:r>
      <w:r w:rsidRPr="00DA6771">
        <w:rPr>
          <w:color w:val="000000" w:themeColor="text1"/>
          <w:sz w:val="24"/>
          <w:szCs w:val="24"/>
          <w:lang w:val="ro-RO"/>
        </w:rPr>
        <w:t xml:space="preserve">iunile echipamentelor </w:t>
      </w:r>
      <w:r w:rsidR="00663F31">
        <w:rPr>
          <w:color w:val="000000" w:themeColor="text1"/>
          <w:sz w:val="24"/>
          <w:szCs w:val="24"/>
          <w:lang w:val="ro-RO"/>
        </w:rPr>
        <w:t>ș</w:t>
      </w:r>
      <w:r w:rsidRPr="00DA6771">
        <w:rPr>
          <w:color w:val="000000" w:themeColor="text1"/>
          <w:sz w:val="24"/>
          <w:szCs w:val="24"/>
          <w:lang w:val="ro-RO"/>
        </w:rPr>
        <w:t>i mobilierului;</w:t>
      </w:r>
    </w:p>
    <w:p w14:paraId="05FF932C" w14:textId="77777777" w:rsidR="00DA6771" w:rsidRPr="00DA6771" w:rsidRDefault="00DA6771" w:rsidP="00DA6771">
      <w:pPr>
        <w:ind w:firstLine="720"/>
        <w:jc w:val="center"/>
        <w:rPr>
          <w:bCs/>
          <w:snapToGrid w:val="0"/>
          <w:color w:val="000000" w:themeColor="text1"/>
          <w:sz w:val="24"/>
          <w:szCs w:val="24"/>
          <w:lang w:val="pt-BR" w:eastAsia="en-US"/>
        </w:rPr>
      </w:pPr>
    </w:p>
    <w:p w14:paraId="38BDC053" w14:textId="77777777" w:rsidR="00DA6771" w:rsidRPr="00DA6771" w:rsidRDefault="00DA6771" w:rsidP="00DA6771">
      <w:pPr>
        <w:ind w:left="720"/>
        <w:jc w:val="both"/>
        <w:rPr>
          <w:color w:val="000000" w:themeColor="text1"/>
          <w:sz w:val="24"/>
          <w:szCs w:val="24"/>
          <w:u w:val="single"/>
          <w:lang w:val="it-IT"/>
        </w:rPr>
      </w:pPr>
      <w:r w:rsidRPr="00DA6771">
        <w:rPr>
          <w:color w:val="000000" w:themeColor="text1"/>
          <w:sz w:val="24"/>
          <w:szCs w:val="24"/>
          <w:u w:val="single"/>
          <w:lang w:val="it-IT"/>
        </w:rPr>
        <w:t>Cu privire la alte activităţi:</w:t>
      </w:r>
    </w:p>
    <w:p w14:paraId="6287F29D" w14:textId="77777777" w:rsidR="00DA6771" w:rsidRPr="00DA6771" w:rsidRDefault="00DA6771" w:rsidP="00DA6771">
      <w:pPr>
        <w:ind w:left="720"/>
        <w:jc w:val="both"/>
        <w:rPr>
          <w:b/>
          <w:color w:val="000000" w:themeColor="text1"/>
          <w:sz w:val="24"/>
          <w:szCs w:val="24"/>
          <w:lang w:val="it-IT"/>
        </w:rPr>
      </w:pPr>
    </w:p>
    <w:p w14:paraId="14734F4C" w14:textId="74DADF21" w:rsidR="00DA6771" w:rsidRPr="00DA6771" w:rsidRDefault="00DA6771" w:rsidP="00DA6771">
      <w:pPr>
        <w:numPr>
          <w:ilvl w:val="0"/>
          <w:numId w:val="8"/>
        </w:numPr>
        <w:jc w:val="both"/>
        <w:rPr>
          <w:color w:val="000000" w:themeColor="text1"/>
          <w:sz w:val="24"/>
          <w:szCs w:val="24"/>
          <w:lang w:val="ro-RO"/>
        </w:rPr>
      </w:pPr>
      <w:r w:rsidRPr="00DA6771">
        <w:rPr>
          <w:color w:val="000000" w:themeColor="text1"/>
          <w:sz w:val="24"/>
          <w:szCs w:val="24"/>
          <w:lang w:val="ro-RO"/>
        </w:rPr>
        <w:t>Îndepline</w:t>
      </w:r>
      <w:r w:rsidR="00663F31">
        <w:rPr>
          <w:color w:val="000000" w:themeColor="text1"/>
          <w:sz w:val="24"/>
          <w:szCs w:val="24"/>
          <w:lang w:val="ro-RO"/>
        </w:rPr>
        <w:t>ș</w:t>
      </w:r>
      <w:r w:rsidRPr="00DA6771">
        <w:rPr>
          <w:color w:val="000000" w:themeColor="text1"/>
          <w:sz w:val="24"/>
          <w:szCs w:val="24"/>
          <w:lang w:val="ro-RO"/>
        </w:rPr>
        <w:t>te orice alte atribu</w:t>
      </w:r>
      <w:r w:rsidR="00663F31">
        <w:rPr>
          <w:color w:val="000000" w:themeColor="text1"/>
          <w:sz w:val="24"/>
          <w:szCs w:val="24"/>
          <w:lang w:val="ro-RO"/>
        </w:rPr>
        <w:t>ț</w:t>
      </w:r>
      <w:r w:rsidRPr="00DA6771">
        <w:rPr>
          <w:color w:val="000000" w:themeColor="text1"/>
          <w:sz w:val="24"/>
          <w:szCs w:val="24"/>
          <w:lang w:val="ro-RO"/>
        </w:rPr>
        <w:t xml:space="preserve">ii primite de la superiorul ierarhic </w:t>
      </w:r>
      <w:r w:rsidR="00663F31">
        <w:rPr>
          <w:color w:val="000000" w:themeColor="text1"/>
          <w:sz w:val="24"/>
          <w:szCs w:val="24"/>
          <w:lang w:val="ro-RO"/>
        </w:rPr>
        <w:t>ș</w:t>
      </w:r>
      <w:r w:rsidRPr="00DA6771">
        <w:rPr>
          <w:color w:val="000000" w:themeColor="text1"/>
          <w:sz w:val="24"/>
          <w:szCs w:val="24"/>
          <w:lang w:val="ro-RO"/>
        </w:rPr>
        <w:t>i supraordona</w:t>
      </w:r>
      <w:r w:rsidR="00663F31">
        <w:rPr>
          <w:color w:val="000000" w:themeColor="text1"/>
          <w:sz w:val="24"/>
          <w:szCs w:val="24"/>
          <w:lang w:val="ro-RO"/>
        </w:rPr>
        <w:t>ț</w:t>
      </w:r>
      <w:r w:rsidRPr="00DA6771">
        <w:rPr>
          <w:color w:val="000000" w:themeColor="text1"/>
          <w:sz w:val="24"/>
          <w:szCs w:val="24"/>
          <w:lang w:val="ro-RO"/>
        </w:rPr>
        <w:t>ii acestuia, în limitele respectării temeiului legal al acestora;</w:t>
      </w:r>
    </w:p>
    <w:p w14:paraId="26B5DD6B" w14:textId="509CBA95" w:rsidR="00DA6771" w:rsidRPr="00DA6771" w:rsidRDefault="00DA6771" w:rsidP="00DA6771">
      <w:pPr>
        <w:numPr>
          <w:ilvl w:val="0"/>
          <w:numId w:val="8"/>
        </w:numPr>
        <w:jc w:val="both"/>
        <w:rPr>
          <w:color w:val="000000" w:themeColor="text1"/>
          <w:sz w:val="24"/>
          <w:szCs w:val="24"/>
          <w:lang w:val="ro-RO"/>
        </w:rPr>
      </w:pPr>
      <w:r w:rsidRPr="00DA6771">
        <w:rPr>
          <w:color w:val="000000" w:themeColor="text1"/>
          <w:sz w:val="24"/>
          <w:szCs w:val="24"/>
          <w:lang w:val="ro-RO"/>
        </w:rPr>
        <w:t>Nu lucrează la înăl</w:t>
      </w:r>
      <w:r w:rsidR="00663F31">
        <w:rPr>
          <w:color w:val="000000" w:themeColor="text1"/>
          <w:sz w:val="24"/>
          <w:szCs w:val="24"/>
          <w:lang w:val="ro-RO"/>
        </w:rPr>
        <w:t>ț</w:t>
      </w:r>
      <w:r w:rsidRPr="00DA6771">
        <w:rPr>
          <w:color w:val="000000" w:themeColor="text1"/>
          <w:sz w:val="24"/>
          <w:szCs w:val="24"/>
          <w:lang w:val="ro-RO"/>
        </w:rPr>
        <w:t>ime;</w:t>
      </w:r>
    </w:p>
    <w:p w14:paraId="29FC1E4D" w14:textId="77777777" w:rsidR="00DA6771" w:rsidRPr="00DA6771" w:rsidRDefault="00DA6771" w:rsidP="00DA6771">
      <w:pPr>
        <w:numPr>
          <w:ilvl w:val="0"/>
          <w:numId w:val="8"/>
        </w:numPr>
        <w:jc w:val="both"/>
        <w:rPr>
          <w:color w:val="000000" w:themeColor="text1"/>
          <w:sz w:val="24"/>
          <w:szCs w:val="24"/>
          <w:lang w:val="ro-RO"/>
        </w:rPr>
      </w:pPr>
      <w:r w:rsidRPr="00DA6771">
        <w:rPr>
          <w:color w:val="000000" w:themeColor="text1"/>
          <w:sz w:val="24"/>
          <w:szCs w:val="24"/>
          <w:lang w:val="ro-RO"/>
        </w:rPr>
        <w:t>Nu consumă băuturi alcoolice în timpul programului de lucru;</w:t>
      </w:r>
    </w:p>
    <w:p w14:paraId="48232DF0" w14:textId="54E20073" w:rsidR="00DA6771" w:rsidRPr="00DA6771" w:rsidRDefault="00DA6771" w:rsidP="00DA6771">
      <w:pPr>
        <w:numPr>
          <w:ilvl w:val="0"/>
          <w:numId w:val="8"/>
        </w:numPr>
        <w:jc w:val="both"/>
        <w:rPr>
          <w:color w:val="000000" w:themeColor="text1"/>
          <w:sz w:val="24"/>
          <w:szCs w:val="24"/>
          <w:lang w:val="ro-RO"/>
        </w:rPr>
      </w:pPr>
      <w:r w:rsidRPr="00DA6771">
        <w:rPr>
          <w:color w:val="000000" w:themeColor="text1"/>
          <w:sz w:val="24"/>
          <w:szCs w:val="24"/>
          <w:lang w:val="ro-RO"/>
        </w:rPr>
        <w:t>Nu execută lucrări de între</w:t>
      </w:r>
      <w:r w:rsidR="00663F31">
        <w:rPr>
          <w:color w:val="000000" w:themeColor="text1"/>
          <w:sz w:val="24"/>
          <w:szCs w:val="24"/>
          <w:lang w:val="ro-RO"/>
        </w:rPr>
        <w:t>ț</w:t>
      </w:r>
      <w:r w:rsidRPr="00DA6771">
        <w:rPr>
          <w:color w:val="000000" w:themeColor="text1"/>
          <w:sz w:val="24"/>
          <w:szCs w:val="24"/>
          <w:lang w:val="ro-RO"/>
        </w:rPr>
        <w:t xml:space="preserve">inere </w:t>
      </w:r>
      <w:r w:rsidR="00663F31">
        <w:rPr>
          <w:color w:val="000000" w:themeColor="text1"/>
          <w:sz w:val="24"/>
          <w:szCs w:val="24"/>
          <w:lang w:val="ro-RO"/>
        </w:rPr>
        <w:t>ș</w:t>
      </w:r>
      <w:r w:rsidRPr="00DA6771">
        <w:rPr>
          <w:color w:val="000000" w:themeColor="text1"/>
          <w:sz w:val="24"/>
          <w:szCs w:val="24"/>
          <w:lang w:val="ro-RO"/>
        </w:rPr>
        <w:t>i/sau repara</w:t>
      </w:r>
      <w:r w:rsidR="00663F31">
        <w:rPr>
          <w:color w:val="000000" w:themeColor="text1"/>
          <w:sz w:val="24"/>
          <w:szCs w:val="24"/>
          <w:lang w:val="ro-RO"/>
        </w:rPr>
        <w:t>ț</w:t>
      </w:r>
      <w:r w:rsidRPr="00DA6771">
        <w:rPr>
          <w:color w:val="000000" w:themeColor="text1"/>
          <w:sz w:val="24"/>
          <w:szCs w:val="24"/>
          <w:lang w:val="ro-RO"/>
        </w:rPr>
        <w:t>ii la instala</w:t>
      </w:r>
      <w:r w:rsidR="00663F31">
        <w:rPr>
          <w:color w:val="000000" w:themeColor="text1"/>
          <w:sz w:val="24"/>
          <w:szCs w:val="24"/>
          <w:lang w:val="ro-RO"/>
        </w:rPr>
        <w:t>ț</w:t>
      </w:r>
      <w:r w:rsidRPr="00DA6771">
        <w:rPr>
          <w:color w:val="000000" w:themeColor="text1"/>
          <w:sz w:val="24"/>
          <w:szCs w:val="24"/>
          <w:lang w:val="ro-RO"/>
        </w:rPr>
        <w:t>iile electrice;</w:t>
      </w:r>
    </w:p>
    <w:p w14:paraId="08A63259" w14:textId="1FACD4B4" w:rsidR="00DA6771" w:rsidRPr="00DA6771" w:rsidRDefault="00DA6771" w:rsidP="00DA6771">
      <w:pPr>
        <w:numPr>
          <w:ilvl w:val="0"/>
          <w:numId w:val="8"/>
        </w:numPr>
        <w:jc w:val="both"/>
        <w:rPr>
          <w:color w:val="000000" w:themeColor="text1"/>
          <w:sz w:val="24"/>
          <w:szCs w:val="24"/>
          <w:lang w:val="ro-RO"/>
        </w:rPr>
      </w:pPr>
      <w:r w:rsidRPr="00DA6771">
        <w:rPr>
          <w:color w:val="000000" w:themeColor="text1"/>
          <w:sz w:val="24"/>
          <w:szCs w:val="24"/>
          <w:lang w:val="ro-RO"/>
        </w:rPr>
        <w:t>Nu părăse</w:t>
      </w:r>
      <w:r w:rsidR="00663F31">
        <w:rPr>
          <w:color w:val="000000" w:themeColor="text1"/>
          <w:sz w:val="24"/>
          <w:szCs w:val="24"/>
          <w:lang w:val="ro-RO"/>
        </w:rPr>
        <w:t>ș</w:t>
      </w:r>
      <w:r w:rsidRPr="00DA6771">
        <w:rPr>
          <w:color w:val="000000" w:themeColor="text1"/>
          <w:sz w:val="24"/>
          <w:szCs w:val="24"/>
          <w:lang w:val="ro-RO"/>
        </w:rPr>
        <w:t xml:space="preserve">te locul de muncă decât cu acordul </w:t>
      </w:r>
      <w:r w:rsidR="00663F31">
        <w:rPr>
          <w:color w:val="000000" w:themeColor="text1"/>
          <w:sz w:val="24"/>
          <w:szCs w:val="24"/>
          <w:lang w:val="ro-RO"/>
        </w:rPr>
        <w:t>ș</w:t>
      </w:r>
      <w:r w:rsidRPr="00DA6771">
        <w:rPr>
          <w:color w:val="000000" w:themeColor="text1"/>
          <w:sz w:val="24"/>
          <w:szCs w:val="24"/>
          <w:lang w:val="ro-RO"/>
        </w:rPr>
        <w:t>efului ierarhic;</w:t>
      </w:r>
    </w:p>
    <w:p w14:paraId="6AE631DB" w14:textId="0A3299A1" w:rsidR="00DA6771" w:rsidRPr="00DA6771" w:rsidRDefault="00DA6771" w:rsidP="00DA6771">
      <w:pPr>
        <w:numPr>
          <w:ilvl w:val="0"/>
          <w:numId w:val="8"/>
        </w:numPr>
        <w:jc w:val="both"/>
        <w:rPr>
          <w:color w:val="000000" w:themeColor="text1"/>
          <w:sz w:val="24"/>
          <w:szCs w:val="24"/>
          <w:lang w:val="ro-RO"/>
        </w:rPr>
      </w:pPr>
      <w:r w:rsidRPr="00DA6771">
        <w:rPr>
          <w:color w:val="000000" w:themeColor="text1"/>
          <w:sz w:val="24"/>
          <w:szCs w:val="24"/>
          <w:lang w:val="ro-RO"/>
        </w:rPr>
        <w:t>Răspunde administrativ, disciplinar, civil, patrimonial sau sub altă formă a răspunderii juridice pentru neîndeplinirea, îndeplinirea defectuoasă a atribu</w:t>
      </w:r>
      <w:r w:rsidR="00663F31">
        <w:rPr>
          <w:color w:val="000000" w:themeColor="text1"/>
          <w:sz w:val="24"/>
          <w:szCs w:val="24"/>
          <w:lang w:val="ro-RO"/>
        </w:rPr>
        <w:t>ț</w:t>
      </w:r>
      <w:r w:rsidRPr="00DA6771">
        <w:rPr>
          <w:color w:val="000000" w:themeColor="text1"/>
          <w:sz w:val="24"/>
          <w:szCs w:val="24"/>
          <w:lang w:val="ro-RO"/>
        </w:rPr>
        <w:t xml:space="preserve">iilor de serviciu sau încălcarea normelor de organizare </w:t>
      </w:r>
      <w:r w:rsidR="00663F31">
        <w:rPr>
          <w:color w:val="000000" w:themeColor="text1"/>
          <w:sz w:val="24"/>
          <w:szCs w:val="24"/>
          <w:lang w:val="ro-RO"/>
        </w:rPr>
        <w:t>ș</w:t>
      </w:r>
      <w:r w:rsidRPr="00DA6771">
        <w:rPr>
          <w:color w:val="000000" w:themeColor="text1"/>
          <w:sz w:val="24"/>
          <w:szCs w:val="24"/>
          <w:lang w:val="ro-RO"/>
        </w:rPr>
        <w:t>i func</w:t>
      </w:r>
      <w:r w:rsidR="00663F31">
        <w:rPr>
          <w:color w:val="000000" w:themeColor="text1"/>
          <w:sz w:val="24"/>
          <w:szCs w:val="24"/>
          <w:lang w:val="ro-RO"/>
        </w:rPr>
        <w:t>ț</w:t>
      </w:r>
      <w:r w:rsidRPr="00DA6771">
        <w:rPr>
          <w:color w:val="000000" w:themeColor="text1"/>
          <w:sz w:val="24"/>
          <w:szCs w:val="24"/>
          <w:lang w:val="ro-RO"/>
        </w:rPr>
        <w:t>ionare ale institu</w:t>
      </w:r>
      <w:r w:rsidR="00063B67">
        <w:rPr>
          <w:color w:val="000000" w:themeColor="text1"/>
          <w:sz w:val="24"/>
          <w:szCs w:val="24"/>
          <w:lang w:val="ro-RO"/>
        </w:rPr>
        <w:t>ț</w:t>
      </w:r>
      <w:r w:rsidRPr="00DA6771">
        <w:rPr>
          <w:color w:val="000000" w:themeColor="text1"/>
          <w:sz w:val="24"/>
          <w:szCs w:val="24"/>
          <w:lang w:val="ro-RO"/>
        </w:rPr>
        <w:t xml:space="preserve">iei, normelor disciplinare </w:t>
      </w:r>
      <w:r w:rsidR="00063B67">
        <w:rPr>
          <w:color w:val="000000" w:themeColor="text1"/>
          <w:sz w:val="24"/>
          <w:szCs w:val="24"/>
          <w:lang w:val="ro-RO"/>
        </w:rPr>
        <w:t>ș</w:t>
      </w:r>
      <w:r w:rsidRPr="00DA6771">
        <w:rPr>
          <w:color w:val="000000" w:themeColor="text1"/>
          <w:sz w:val="24"/>
          <w:szCs w:val="24"/>
          <w:lang w:val="ro-RO"/>
        </w:rPr>
        <w:t xml:space="preserve">i privind deontologia profesională </w:t>
      </w:r>
      <w:r w:rsidR="00063B67">
        <w:rPr>
          <w:color w:val="000000" w:themeColor="text1"/>
          <w:sz w:val="24"/>
          <w:szCs w:val="24"/>
          <w:lang w:val="ro-RO"/>
        </w:rPr>
        <w:t>ș</w:t>
      </w:r>
      <w:r w:rsidRPr="00DA6771">
        <w:rPr>
          <w:color w:val="000000" w:themeColor="text1"/>
          <w:sz w:val="24"/>
          <w:szCs w:val="24"/>
          <w:lang w:val="ro-RO"/>
        </w:rPr>
        <w:t>i protec</w:t>
      </w:r>
      <w:r w:rsidR="00063B67">
        <w:rPr>
          <w:color w:val="000000" w:themeColor="text1"/>
          <w:sz w:val="24"/>
          <w:szCs w:val="24"/>
          <w:lang w:val="ro-RO"/>
        </w:rPr>
        <w:t>ț</w:t>
      </w:r>
      <w:r w:rsidRPr="00DA6771">
        <w:rPr>
          <w:color w:val="000000" w:themeColor="text1"/>
          <w:sz w:val="24"/>
          <w:szCs w:val="24"/>
          <w:lang w:val="ro-RO"/>
        </w:rPr>
        <w:t>ia datelor persoanelor.</w:t>
      </w:r>
    </w:p>
    <w:p w14:paraId="39FF2E03" w14:textId="523C776D" w:rsidR="00A9715F" w:rsidRPr="00DA6771" w:rsidRDefault="00DB5CC0" w:rsidP="00A9715F">
      <w:pPr>
        <w:pStyle w:val="Antet"/>
        <w:tabs>
          <w:tab w:val="clear" w:pos="4320"/>
          <w:tab w:val="center" w:pos="720"/>
        </w:tabs>
        <w:spacing w:before="60"/>
        <w:ind w:right="284"/>
        <w:jc w:val="both"/>
        <w:rPr>
          <w:rFonts w:ascii="Times New Roman" w:hAnsi="Times New Roman" w:cs="Times New Roman"/>
          <w:bCs/>
          <w:color w:val="000000" w:themeColor="text1"/>
          <w:lang w:val="ro-RO"/>
        </w:rPr>
      </w:pPr>
      <w:r w:rsidRPr="00DA6771">
        <w:rPr>
          <w:rFonts w:ascii="Times New Roman" w:hAnsi="Times New Roman" w:cs="Times New Roman"/>
          <w:bCs/>
          <w:color w:val="000000" w:themeColor="text1"/>
          <w:lang w:val="ro-RO"/>
        </w:rPr>
        <w:t xml:space="preserve"> </w:t>
      </w:r>
    </w:p>
    <w:p w14:paraId="328904E1" w14:textId="77777777" w:rsidR="0074343B" w:rsidRPr="00DA6771" w:rsidRDefault="0074343B" w:rsidP="00A9715F">
      <w:pPr>
        <w:autoSpaceDE w:val="0"/>
        <w:autoSpaceDN w:val="0"/>
        <w:adjustRightInd w:val="0"/>
        <w:jc w:val="both"/>
        <w:rPr>
          <w:bCs/>
          <w:color w:val="000000" w:themeColor="text1"/>
          <w:sz w:val="24"/>
          <w:szCs w:val="24"/>
          <w:lang w:val="pt-BR"/>
        </w:rPr>
      </w:pPr>
      <w:r w:rsidRPr="00DA6771">
        <w:rPr>
          <w:bCs/>
          <w:color w:val="000000" w:themeColor="text1"/>
          <w:sz w:val="24"/>
          <w:szCs w:val="24"/>
          <w:lang w:val="ro-RO"/>
        </w:rPr>
        <w:tab/>
      </w:r>
      <w:r w:rsidRPr="00DA6771">
        <w:rPr>
          <w:bCs/>
          <w:color w:val="000000" w:themeColor="text1"/>
          <w:sz w:val="24"/>
          <w:szCs w:val="24"/>
          <w:lang w:val="pt-BR"/>
        </w:rPr>
        <w:t>Pentru înscrierea la concurs candidaţii vor prezenta un dosar de concurs care va conţine următoarele documente:</w:t>
      </w:r>
    </w:p>
    <w:p w14:paraId="4D8D0A99" w14:textId="77777777" w:rsidR="0074343B" w:rsidRPr="00DA6771" w:rsidRDefault="0074343B" w:rsidP="00E11D2A">
      <w:pPr>
        <w:autoSpaceDE w:val="0"/>
        <w:autoSpaceDN w:val="0"/>
        <w:adjustRightInd w:val="0"/>
        <w:jc w:val="both"/>
        <w:rPr>
          <w:bCs/>
          <w:color w:val="000000" w:themeColor="text1"/>
          <w:sz w:val="24"/>
          <w:szCs w:val="24"/>
          <w:shd w:val="clear" w:color="auto" w:fill="FFFFFF"/>
          <w:lang w:val="pt-BR"/>
        </w:rPr>
      </w:pPr>
    </w:p>
    <w:p w14:paraId="7DE51F65" w14:textId="77777777" w:rsidR="00FB3853" w:rsidRPr="00DA6771" w:rsidRDefault="007A4345" w:rsidP="00FB3853">
      <w:pPr>
        <w:pStyle w:val="Listparagraf"/>
        <w:numPr>
          <w:ilvl w:val="0"/>
          <w:numId w:val="3"/>
        </w:numPr>
        <w:jc w:val="both"/>
        <w:rPr>
          <w:bCs/>
          <w:sz w:val="24"/>
          <w:szCs w:val="24"/>
          <w:lang w:val="pt-BR"/>
        </w:rPr>
      </w:pPr>
      <w:r w:rsidRPr="00DA6771">
        <w:rPr>
          <w:bCs/>
          <w:sz w:val="24"/>
          <w:szCs w:val="24"/>
          <w:lang w:val="pt-BR"/>
        </w:rPr>
        <w:t xml:space="preserve">formular de înscriere la concurs, conform modelului prevăzut la </w:t>
      </w:r>
      <w:r>
        <w:fldChar w:fldCharType="begin"/>
      </w:r>
      <w:r w:rsidRPr="00EF365F">
        <w:rPr>
          <w:lang w:val="pt-BR"/>
        </w:rPr>
        <w:instrText>HYPERLINK "unsaved://LexNavigator.htm" \l "ANEXA2"</w:instrText>
      </w:r>
      <w:r>
        <w:fldChar w:fldCharType="separate"/>
      </w:r>
      <w:r w:rsidRPr="00DA6771">
        <w:rPr>
          <w:rStyle w:val="Hyperlink"/>
          <w:bCs/>
          <w:sz w:val="24"/>
          <w:szCs w:val="24"/>
          <w:lang w:val="pt-BR"/>
        </w:rPr>
        <w:t>anexa nr. 2</w:t>
      </w:r>
      <w:r>
        <w:fldChar w:fldCharType="end"/>
      </w:r>
      <w:r w:rsidRPr="00DA6771">
        <w:rPr>
          <w:bCs/>
          <w:sz w:val="24"/>
          <w:szCs w:val="24"/>
          <w:lang w:val="pt-BR"/>
        </w:rPr>
        <w:t xml:space="preserve"> la H</w:t>
      </w:r>
      <w:r w:rsidR="00FB3853" w:rsidRPr="00DA6771">
        <w:rPr>
          <w:bCs/>
          <w:sz w:val="24"/>
          <w:szCs w:val="24"/>
          <w:lang w:val="pt-BR"/>
        </w:rPr>
        <w:t>.</w:t>
      </w:r>
      <w:r w:rsidRPr="00DA6771">
        <w:rPr>
          <w:bCs/>
          <w:sz w:val="24"/>
          <w:szCs w:val="24"/>
          <w:lang w:val="pt-BR"/>
        </w:rPr>
        <w:t>G</w:t>
      </w:r>
      <w:r w:rsidR="00FB3853" w:rsidRPr="00DA6771">
        <w:rPr>
          <w:bCs/>
          <w:sz w:val="24"/>
          <w:szCs w:val="24"/>
          <w:lang w:val="pt-BR"/>
        </w:rPr>
        <w:t>. nr.</w:t>
      </w:r>
      <w:r w:rsidRPr="00DA6771">
        <w:rPr>
          <w:bCs/>
          <w:sz w:val="24"/>
          <w:szCs w:val="24"/>
          <w:lang w:val="pt-BR"/>
        </w:rPr>
        <w:t xml:space="preserve"> 1332/2022;</w:t>
      </w:r>
    </w:p>
    <w:p w14:paraId="43F97906" w14:textId="472026B5" w:rsidR="00FB3853" w:rsidRPr="00DA6771" w:rsidRDefault="007A4345" w:rsidP="00FB3853">
      <w:pPr>
        <w:pStyle w:val="Listparagraf"/>
        <w:numPr>
          <w:ilvl w:val="0"/>
          <w:numId w:val="3"/>
        </w:numPr>
        <w:jc w:val="both"/>
        <w:rPr>
          <w:bCs/>
          <w:sz w:val="24"/>
          <w:szCs w:val="24"/>
        </w:rPr>
      </w:pPr>
      <w:proofErr w:type="spellStart"/>
      <w:r w:rsidRPr="00DA6771">
        <w:rPr>
          <w:bCs/>
          <w:sz w:val="24"/>
          <w:szCs w:val="24"/>
        </w:rPr>
        <w:t>copia</w:t>
      </w:r>
      <w:proofErr w:type="spellEnd"/>
      <w:r w:rsidRPr="00DA6771">
        <w:rPr>
          <w:bCs/>
          <w:sz w:val="24"/>
          <w:szCs w:val="24"/>
        </w:rPr>
        <w:t xml:space="preserve"> </w:t>
      </w:r>
      <w:proofErr w:type="spellStart"/>
      <w:r w:rsidRPr="00DA6771">
        <w:rPr>
          <w:bCs/>
          <w:sz w:val="24"/>
          <w:szCs w:val="24"/>
        </w:rPr>
        <w:t>actului</w:t>
      </w:r>
      <w:proofErr w:type="spellEnd"/>
      <w:r w:rsidRPr="00DA6771">
        <w:rPr>
          <w:bCs/>
          <w:sz w:val="24"/>
          <w:szCs w:val="24"/>
        </w:rPr>
        <w:t xml:space="preserve"> de </w:t>
      </w:r>
      <w:proofErr w:type="spellStart"/>
      <w:r w:rsidRPr="00DA6771">
        <w:rPr>
          <w:bCs/>
          <w:sz w:val="24"/>
          <w:szCs w:val="24"/>
        </w:rPr>
        <w:t>identitate</w:t>
      </w:r>
      <w:proofErr w:type="spellEnd"/>
      <w:r w:rsidRPr="00DA6771">
        <w:rPr>
          <w:bCs/>
          <w:sz w:val="24"/>
          <w:szCs w:val="24"/>
        </w:rPr>
        <w:t xml:space="preserve"> </w:t>
      </w:r>
      <w:proofErr w:type="spellStart"/>
      <w:r w:rsidRPr="00DA6771">
        <w:rPr>
          <w:bCs/>
          <w:sz w:val="24"/>
          <w:szCs w:val="24"/>
        </w:rPr>
        <w:t>sau</w:t>
      </w:r>
      <w:proofErr w:type="spellEnd"/>
      <w:r w:rsidRPr="00DA6771">
        <w:rPr>
          <w:bCs/>
          <w:sz w:val="24"/>
          <w:szCs w:val="24"/>
        </w:rPr>
        <w:t xml:space="preserve"> </w:t>
      </w:r>
      <w:proofErr w:type="spellStart"/>
      <w:r w:rsidRPr="00DA6771">
        <w:rPr>
          <w:bCs/>
          <w:sz w:val="24"/>
          <w:szCs w:val="24"/>
        </w:rPr>
        <w:t>orice</w:t>
      </w:r>
      <w:proofErr w:type="spellEnd"/>
      <w:r w:rsidRPr="00DA6771">
        <w:rPr>
          <w:bCs/>
          <w:sz w:val="24"/>
          <w:szCs w:val="24"/>
        </w:rPr>
        <w:t xml:space="preserve"> alt document care </w:t>
      </w:r>
      <w:proofErr w:type="spellStart"/>
      <w:r w:rsidRPr="00DA6771">
        <w:rPr>
          <w:bCs/>
          <w:sz w:val="24"/>
          <w:szCs w:val="24"/>
        </w:rPr>
        <w:t>atest</w:t>
      </w:r>
      <w:r w:rsidR="00063B67">
        <w:rPr>
          <w:bCs/>
          <w:sz w:val="24"/>
          <w:szCs w:val="24"/>
        </w:rPr>
        <w:t>ă</w:t>
      </w:r>
      <w:proofErr w:type="spellEnd"/>
      <w:r w:rsidRPr="00DA6771">
        <w:rPr>
          <w:bCs/>
          <w:sz w:val="24"/>
          <w:szCs w:val="24"/>
        </w:rPr>
        <w:t xml:space="preserve"> </w:t>
      </w:r>
      <w:proofErr w:type="spellStart"/>
      <w:r w:rsidRPr="00DA6771">
        <w:rPr>
          <w:bCs/>
          <w:sz w:val="24"/>
          <w:szCs w:val="24"/>
        </w:rPr>
        <w:t>identitatea</w:t>
      </w:r>
      <w:proofErr w:type="spellEnd"/>
      <w:r w:rsidRPr="00DA6771">
        <w:rPr>
          <w:bCs/>
          <w:sz w:val="24"/>
          <w:szCs w:val="24"/>
        </w:rPr>
        <w:t xml:space="preserve">, </w:t>
      </w:r>
      <w:proofErr w:type="spellStart"/>
      <w:r w:rsidRPr="00DA6771">
        <w:rPr>
          <w:bCs/>
          <w:sz w:val="24"/>
          <w:szCs w:val="24"/>
        </w:rPr>
        <w:t>potrivit</w:t>
      </w:r>
      <w:proofErr w:type="spellEnd"/>
      <w:r w:rsidRPr="00DA6771">
        <w:rPr>
          <w:bCs/>
          <w:sz w:val="24"/>
          <w:szCs w:val="24"/>
        </w:rPr>
        <w:t xml:space="preserve"> </w:t>
      </w:r>
      <w:proofErr w:type="spellStart"/>
      <w:r w:rsidRPr="00DA6771">
        <w:rPr>
          <w:bCs/>
          <w:sz w:val="24"/>
          <w:szCs w:val="24"/>
        </w:rPr>
        <w:t>legii</w:t>
      </w:r>
      <w:proofErr w:type="spellEnd"/>
      <w:r w:rsidRPr="00DA6771">
        <w:rPr>
          <w:bCs/>
          <w:sz w:val="24"/>
          <w:szCs w:val="24"/>
        </w:rPr>
        <w:t xml:space="preserve">, </w:t>
      </w:r>
      <w:proofErr w:type="spellStart"/>
      <w:r w:rsidRPr="00DA6771">
        <w:rPr>
          <w:bCs/>
          <w:sz w:val="24"/>
          <w:szCs w:val="24"/>
        </w:rPr>
        <w:t>aflate</w:t>
      </w:r>
      <w:proofErr w:type="spellEnd"/>
      <w:r w:rsidRPr="00DA6771">
        <w:rPr>
          <w:bCs/>
          <w:sz w:val="24"/>
          <w:szCs w:val="24"/>
        </w:rPr>
        <w:t xml:space="preserve"> </w:t>
      </w:r>
      <w:proofErr w:type="spellStart"/>
      <w:r w:rsidRPr="00DA6771">
        <w:rPr>
          <w:bCs/>
          <w:sz w:val="24"/>
          <w:szCs w:val="24"/>
        </w:rPr>
        <w:t>în</w:t>
      </w:r>
      <w:proofErr w:type="spellEnd"/>
      <w:r w:rsidRPr="00DA6771">
        <w:rPr>
          <w:bCs/>
          <w:sz w:val="24"/>
          <w:szCs w:val="24"/>
        </w:rPr>
        <w:t xml:space="preserve"> termen de </w:t>
      </w:r>
      <w:proofErr w:type="spellStart"/>
      <w:r w:rsidRPr="00DA6771">
        <w:rPr>
          <w:bCs/>
          <w:sz w:val="24"/>
          <w:szCs w:val="24"/>
        </w:rPr>
        <w:t>valabilitate</w:t>
      </w:r>
      <w:proofErr w:type="spellEnd"/>
      <w:r w:rsidRPr="00DA6771">
        <w:rPr>
          <w:bCs/>
          <w:sz w:val="24"/>
          <w:szCs w:val="24"/>
        </w:rPr>
        <w:t>;</w:t>
      </w:r>
    </w:p>
    <w:p w14:paraId="31F2CDC5" w14:textId="77777777" w:rsidR="00FB3853" w:rsidRPr="00DA6771" w:rsidRDefault="007A4345" w:rsidP="00FB3853">
      <w:pPr>
        <w:pStyle w:val="Listparagraf"/>
        <w:numPr>
          <w:ilvl w:val="0"/>
          <w:numId w:val="3"/>
        </w:numPr>
        <w:jc w:val="both"/>
        <w:rPr>
          <w:bCs/>
          <w:sz w:val="24"/>
          <w:szCs w:val="24"/>
          <w:lang w:val="pt-BR"/>
        </w:rPr>
      </w:pPr>
      <w:r w:rsidRPr="00DA6771">
        <w:rPr>
          <w:bCs/>
          <w:sz w:val="24"/>
          <w:szCs w:val="24"/>
          <w:lang w:val="pt-BR"/>
        </w:rPr>
        <w:t>copia certificatului de căsătorie sau a altui document prin care s-a realizat schimbarea de nume, după caz;</w:t>
      </w:r>
    </w:p>
    <w:p w14:paraId="72B01662" w14:textId="77777777" w:rsidR="00FB3853" w:rsidRPr="00DA6771" w:rsidRDefault="007A4345" w:rsidP="00FB3853">
      <w:pPr>
        <w:pStyle w:val="Listparagraf"/>
        <w:numPr>
          <w:ilvl w:val="0"/>
          <w:numId w:val="3"/>
        </w:numPr>
        <w:jc w:val="both"/>
        <w:rPr>
          <w:bCs/>
          <w:sz w:val="24"/>
          <w:szCs w:val="24"/>
          <w:lang w:val="pt-BR"/>
        </w:rPr>
      </w:pPr>
      <w:r w:rsidRPr="00DA6771">
        <w:rPr>
          <w:bCs/>
          <w:sz w:val="24"/>
          <w:szCs w:val="24"/>
          <w:lang w:val="pt-BR"/>
        </w:rPr>
        <w:t>copiile documentelor care atestă nivelul studiilor şi ale altor acte care atestă efectuarea unor specializări, precum şi copiile documentelor care atestă îndeplinirea condiţiilor specifice ale postului solicitate de autoritatea sau instituţia publică;</w:t>
      </w:r>
    </w:p>
    <w:p w14:paraId="11818991" w14:textId="77777777" w:rsidR="00FB3853" w:rsidRPr="00DA6771" w:rsidRDefault="007A4345" w:rsidP="00FB3853">
      <w:pPr>
        <w:pStyle w:val="Listparagraf"/>
        <w:numPr>
          <w:ilvl w:val="0"/>
          <w:numId w:val="3"/>
        </w:numPr>
        <w:jc w:val="both"/>
        <w:rPr>
          <w:bCs/>
          <w:sz w:val="24"/>
          <w:szCs w:val="24"/>
          <w:lang w:val="pt-BR"/>
        </w:rPr>
      </w:pPr>
      <w:r w:rsidRPr="00DA6771">
        <w:rPr>
          <w:bCs/>
          <w:sz w:val="24"/>
          <w:szCs w:val="24"/>
          <w:lang w:val="pt-BR"/>
        </w:rPr>
        <w:t>copia carnetului de muncă, a adeverinţei eliberate de angajator pentru perioada lucrată, care să ateste vechimea în muncă şi în specialitatea studiilor solicitate pentru ocuparea postului;</w:t>
      </w:r>
    </w:p>
    <w:p w14:paraId="36190AE5" w14:textId="77777777" w:rsidR="00FB3853" w:rsidRPr="00DA6771" w:rsidRDefault="007A4345" w:rsidP="00FB3853">
      <w:pPr>
        <w:pStyle w:val="Listparagraf"/>
        <w:numPr>
          <w:ilvl w:val="0"/>
          <w:numId w:val="3"/>
        </w:numPr>
        <w:jc w:val="both"/>
        <w:rPr>
          <w:bCs/>
          <w:sz w:val="24"/>
          <w:szCs w:val="24"/>
          <w:lang w:val="pt-BR"/>
        </w:rPr>
      </w:pPr>
      <w:r w:rsidRPr="00DA6771">
        <w:rPr>
          <w:bCs/>
          <w:sz w:val="24"/>
          <w:szCs w:val="24"/>
          <w:lang w:val="pt-BR"/>
        </w:rPr>
        <w:t>certificat de cazier judiciar sau, după caz, extrasul de pe cazierul judiciar;</w:t>
      </w:r>
    </w:p>
    <w:p w14:paraId="17FD1F5E" w14:textId="77777777" w:rsidR="00FB3853" w:rsidRPr="00DA6771" w:rsidRDefault="007A4345" w:rsidP="00FB3853">
      <w:pPr>
        <w:pStyle w:val="Listparagraf"/>
        <w:numPr>
          <w:ilvl w:val="0"/>
          <w:numId w:val="3"/>
        </w:numPr>
        <w:jc w:val="both"/>
        <w:rPr>
          <w:bCs/>
          <w:sz w:val="24"/>
          <w:szCs w:val="24"/>
          <w:lang w:val="pt-BR"/>
        </w:rPr>
      </w:pPr>
      <w:r w:rsidRPr="00DA6771">
        <w:rPr>
          <w:bCs/>
          <w:sz w:val="24"/>
          <w:szCs w:val="24"/>
          <w:lang w:val="pt-BR"/>
        </w:rPr>
        <w:t>adeverinţă medicală care să ateste starea de sănătate corespunzătoare, eliberată de către medicul de familie al candidatului sau de către unităţile sanitare abilitate cu cel mult 6 luni anterior derulării concursului;</w:t>
      </w:r>
    </w:p>
    <w:p w14:paraId="2E57BF9E" w14:textId="0C5BD9B8" w:rsidR="00FC0C5E" w:rsidRPr="00DA6771" w:rsidRDefault="00FC0C5E" w:rsidP="00FC0C5E">
      <w:pPr>
        <w:pStyle w:val="Listparagraf"/>
        <w:jc w:val="both"/>
        <w:rPr>
          <w:bCs/>
          <w:sz w:val="24"/>
          <w:szCs w:val="24"/>
          <w:lang w:val="pt-BR"/>
        </w:rPr>
      </w:pPr>
      <w:r w:rsidRPr="00DA6771">
        <w:rPr>
          <w:bCs/>
          <w:i/>
          <w:sz w:val="24"/>
          <w:szCs w:val="24"/>
          <w:lang w:val="pt-BR"/>
        </w:rPr>
        <w:lastRenderedPageBreak/>
        <w:t>*Pentru candidații cu dizabilități, în situația solicitării de adaptare rezonabilă, adeverința care atestă starea de sănătate trebuie însoțită de copia certificatului de încadrare într-un grad de handicap, emis în condițiile legii.*</w:t>
      </w:r>
    </w:p>
    <w:p w14:paraId="562D5ECA" w14:textId="77777777" w:rsidR="00FB3853" w:rsidRPr="00DA6771" w:rsidRDefault="007A4345" w:rsidP="00FB3853">
      <w:pPr>
        <w:pStyle w:val="Listparagraf"/>
        <w:numPr>
          <w:ilvl w:val="0"/>
          <w:numId w:val="3"/>
        </w:numPr>
        <w:jc w:val="both"/>
        <w:rPr>
          <w:bCs/>
          <w:sz w:val="24"/>
          <w:szCs w:val="24"/>
          <w:lang w:val="pt-BR"/>
        </w:rPr>
      </w:pPr>
      <w:r w:rsidRPr="00DA6771">
        <w:rPr>
          <w:bCs/>
          <w:sz w:val="24"/>
          <w:szCs w:val="24"/>
          <w:lang w:val="pt-BR"/>
        </w:rPr>
        <w:t xml:space="preserve">certificatul de integritate comportamentală din care să reiasă că nu s-au comis infracţiuni prevăzute la art. 1 alin. (2) din </w:t>
      </w:r>
      <w:r>
        <w:fldChar w:fldCharType="begin"/>
      </w:r>
      <w:r w:rsidRPr="00EF365F">
        <w:rPr>
          <w:lang w:val="pt-BR"/>
        </w:rPr>
        <w:instrText>HYPERLINK "unsaved://LexNavigator.htm/DB0;LexAct%20386447"</w:instrText>
      </w:r>
      <w:r>
        <w:fldChar w:fldCharType="separate"/>
      </w:r>
      <w:r w:rsidRPr="00DA6771">
        <w:rPr>
          <w:rStyle w:val="Hyperlink"/>
          <w:bCs/>
          <w:sz w:val="24"/>
          <w:szCs w:val="24"/>
          <w:lang w:val="pt-BR"/>
        </w:rPr>
        <w:t>Legea nr. 118/2019</w:t>
      </w:r>
      <w:r>
        <w:fldChar w:fldCharType="end"/>
      </w:r>
      <w:r w:rsidRPr="00DA6771">
        <w:rPr>
          <w:bCs/>
          <w:sz w:val="24"/>
          <w:szCs w:val="24"/>
          <w:lang w:val="pt-BR"/>
        </w:rPr>
        <w:t xml:space="preserve"> privind Registrul naţional automatizat cu privire la persoanele care au comis infracţiuni sexuale, de exploatare a unor persoane sau asupra minorilor, precum şi pentru completarea </w:t>
      </w:r>
      <w:r>
        <w:fldChar w:fldCharType="begin"/>
      </w:r>
      <w:r w:rsidRPr="00EF365F">
        <w:rPr>
          <w:lang w:val="pt-BR"/>
        </w:rPr>
        <w:instrText>HYPERLINK "unsaved://LexNavigator.htm/DB0;LexAct%20106258"</w:instrText>
      </w:r>
      <w:r>
        <w:fldChar w:fldCharType="separate"/>
      </w:r>
      <w:r w:rsidRPr="00DA6771">
        <w:rPr>
          <w:rStyle w:val="Hyperlink"/>
          <w:bCs/>
          <w:sz w:val="24"/>
          <w:szCs w:val="24"/>
          <w:lang w:val="pt-BR"/>
        </w:rPr>
        <w:t>Legii nr. 76/2008</w:t>
      </w:r>
      <w:r>
        <w:fldChar w:fldCharType="end"/>
      </w:r>
      <w:r w:rsidRPr="00DA6771">
        <w:rPr>
          <w:bCs/>
          <w:sz w:val="24"/>
          <w:szCs w:val="24"/>
          <w:lang w:val="pt-BR"/>
        </w:rPr>
        <w:t xml:space="preserve"> privind organizarea şi funcţionarea Sistemului Naţional de Date Genetice Judiciare, cu modificările ulterioare, pentru candidaţii înscrişi pentru posturile din cadrul sistemului de învăţământ, sănătate sau protecţie socială, precum şi orice entitate publică sau privată a cărei activitate presupune contactul direct cu copii, persoane în vârstă, persoane cu dizabilităţi sau alte categorii de persoane vulnerabile ori care presupune examinarea fizică sau evaluarea psihologică a unei persoane;</w:t>
      </w:r>
    </w:p>
    <w:p w14:paraId="26C65A04" w14:textId="7F457DA9" w:rsidR="007A4345" w:rsidRPr="00DA6771" w:rsidRDefault="007A4345" w:rsidP="00FB3853">
      <w:pPr>
        <w:pStyle w:val="Listparagraf"/>
        <w:numPr>
          <w:ilvl w:val="0"/>
          <w:numId w:val="3"/>
        </w:numPr>
        <w:jc w:val="both"/>
        <w:rPr>
          <w:bCs/>
          <w:sz w:val="24"/>
          <w:szCs w:val="24"/>
        </w:rPr>
      </w:pPr>
      <w:r w:rsidRPr="00DA6771">
        <w:rPr>
          <w:bCs/>
          <w:sz w:val="24"/>
          <w:szCs w:val="24"/>
        </w:rPr>
        <w:t xml:space="preserve">curriculum vitae, model </w:t>
      </w:r>
      <w:proofErr w:type="spellStart"/>
      <w:r w:rsidRPr="00DA6771">
        <w:rPr>
          <w:bCs/>
          <w:sz w:val="24"/>
          <w:szCs w:val="24"/>
        </w:rPr>
        <w:t>comun</w:t>
      </w:r>
      <w:proofErr w:type="spellEnd"/>
      <w:r w:rsidRPr="00DA6771">
        <w:rPr>
          <w:bCs/>
          <w:sz w:val="24"/>
          <w:szCs w:val="24"/>
        </w:rPr>
        <w:t xml:space="preserve"> </w:t>
      </w:r>
      <w:proofErr w:type="spellStart"/>
      <w:r w:rsidRPr="00DA6771">
        <w:rPr>
          <w:bCs/>
          <w:sz w:val="24"/>
          <w:szCs w:val="24"/>
        </w:rPr>
        <w:t>european</w:t>
      </w:r>
      <w:proofErr w:type="spellEnd"/>
      <w:r w:rsidRPr="00DA6771">
        <w:rPr>
          <w:bCs/>
          <w:sz w:val="24"/>
          <w:szCs w:val="24"/>
        </w:rPr>
        <w:t xml:space="preserve">. </w:t>
      </w:r>
    </w:p>
    <w:p w14:paraId="2E0D21FE" w14:textId="77777777" w:rsidR="00FC0C5E" w:rsidRPr="00DA6771" w:rsidRDefault="00FC0C5E" w:rsidP="00FC0C5E">
      <w:pPr>
        <w:pStyle w:val="Listparagraf"/>
        <w:spacing w:before="60" w:after="60"/>
        <w:ind w:left="1276" w:right="284"/>
        <w:jc w:val="both"/>
        <w:rPr>
          <w:bCs/>
          <w:sz w:val="24"/>
          <w:szCs w:val="24"/>
        </w:rPr>
      </w:pPr>
    </w:p>
    <w:p w14:paraId="444745EE" w14:textId="77777777" w:rsidR="00F636ED" w:rsidRPr="000751A2" w:rsidRDefault="00FC0C5E" w:rsidP="00F636ED">
      <w:pPr>
        <w:pStyle w:val="Listparagraf"/>
        <w:spacing w:before="60" w:after="60"/>
        <w:ind w:left="0" w:right="284"/>
        <w:jc w:val="both"/>
        <w:rPr>
          <w:bCs/>
          <w:sz w:val="24"/>
          <w:szCs w:val="24"/>
          <w:lang w:val="pt-BR"/>
        </w:rPr>
      </w:pPr>
      <w:r w:rsidRPr="000751A2">
        <w:rPr>
          <w:bCs/>
          <w:sz w:val="24"/>
          <w:szCs w:val="24"/>
          <w:lang w:val="pt-BR"/>
        </w:rPr>
        <w:tab/>
      </w:r>
      <w:r w:rsidR="00B713E9" w:rsidRPr="000751A2">
        <w:rPr>
          <w:bCs/>
          <w:sz w:val="24"/>
          <w:szCs w:val="24"/>
          <w:lang w:val="pt-BR"/>
        </w:rPr>
        <w:t>Copiile de pe actele</w:t>
      </w:r>
      <w:r w:rsidRPr="000751A2">
        <w:rPr>
          <w:bCs/>
          <w:sz w:val="24"/>
          <w:szCs w:val="24"/>
          <w:lang w:val="pt-BR"/>
        </w:rPr>
        <w:t xml:space="preserve"> prevăzute la </w:t>
      </w:r>
      <w:r w:rsidR="00B713E9" w:rsidRPr="000751A2">
        <w:rPr>
          <w:bCs/>
          <w:sz w:val="24"/>
          <w:szCs w:val="24"/>
          <w:lang w:val="pt-BR"/>
        </w:rPr>
        <w:t>lit. b) - e), precum şi copia certificatului de încadrare într-un grad d</w:t>
      </w:r>
      <w:r w:rsidRPr="000751A2">
        <w:rPr>
          <w:bCs/>
          <w:sz w:val="24"/>
          <w:szCs w:val="24"/>
          <w:lang w:val="pt-BR"/>
        </w:rPr>
        <w:t>e handicap, după caz,</w:t>
      </w:r>
      <w:r w:rsidR="00B713E9" w:rsidRPr="000751A2">
        <w:rPr>
          <w:bCs/>
          <w:sz w:val="24"/>
          <w:szCs w:val="24"/>
          <w:lang w:val="pt-BR"/>
        </w:rPr>
        <w:t xml:space="preserve"> se prezintă însoţite de documentele originale, care se certifică cu menţiunea "conform cu originalul" de către secretarul comisiei de concurs.</w:t>
      </w:r>
    </w:p>
    <w:p w14:paraId="78E2631B" w14:textId="0D5E3184" w:rsidR="007608D4" w:rsidRPr="000751A2" w:rsidRDefault="00F636ED" w:rsidP="00F636ED">
      <w:pPr>
        <w:pStyle w:val="Listparagraf"/>
        <w:spacing w:before="60" w:after="60"/>
        <w:ind w:left="0" w:right="284"/>
        <w:jc w:val="both"/>
        <w:rPr>
          <w:bCs/>
          <w:i/>
          <w:sz w:val="24"/>
          <w:szCs w:val="24"/>
          <w:lang w:val="ro-RO"/>
        </w:rPr>
      </w:pPr>
      <w:r w:rsidRPr="000751A2">
        <w:rPr>
          <w:bCs/>
          <w:sz w:val="24"/>
          <w:szCs w:val="24"/>
          <w:lang w:val="pt-BR"/>
        </w:rPr>
        <w:tab/>
      </w:r>
      <w:r w:rsidR="00FC0C5E" w:rsidRPr="000751A2">
        <w:rPr>
          <w:bCs/>
          <w:iCs/>
          <w:sz w:val="24"/>
          <w:szCs w:val="24"/>
          <w:lang w:val="ro-RO"/>
        </w:rPr>
        <w:t>Candidaț</w:t>
      </w:r>
      <w:r w:rsidR="007608D4" w:rsidRPr="000751A2">
        <w:rPr>
          <w:bCs/>
          <w:iCs/>
          <w:sz w:val="24"/>
          <w:szCs w:val="24"/>
          <w:lang w:val="ro-RO"/>
        </w:rPr>
        <w:t>ii vor depune dosa</w:t>
      </w:r>
      <w:r w:rsidR="00FC0C5E" w:rsidRPr="000751A2">
        <w:rPr>
          <w:bCs/>
          <w:iCs/>
          <w:sz w:val="24"/>
          <w:szCs w:val="24"/>
          <w:lang w:val="ro-RO"/>
        </w:rPr>
        <w:t xml:space="preserve">rele de participare la concurs </w:t>
      </w:r>
      <w:r w:rsidR="00064CE7" w:rsidRPr="000751A2">
        <w:rPr>
          <w:bCs/>
          <w:iCs/>
          <w:sz w:val="24"/>
          <w:szCs w:val="24"/>
          <w:lang w:val="ro-RO"/>
        </w:rPr>
        <w:t xml:space="preserve">la sediul Primăriei Costești </w:t>
      </w:r>
      <w:r w:rsidR="00FC0C5E" w:rsidRPr="000751A2">
        <w:rPr>
          <w:bCs/>
          <w:iCs/>
          <w:sz w:val="24"/>
          <w:szCs w:val="24"/>
          <w:lang w:val="ro-RO"/>
        </w:rPr>
        <w:t>în termen de 10 zile lucrătoare de la afiș</w:t>
      </w:r>
      <w:r w:rsidR="007608D4" w:rsidRPr="000751A2">
        <w:rPr>
          <w:bCs/>
          <w:iCs/>
          <w:sz w:val="24"/>
          <w:szCs w:val="24"/>
          <w:lang w:val="ro-RO"/>
        </w:rPr>
        <w:t xml:space="preserve">area </w:t>
      </w:r>
      <w:r w:rsidR="00FC0C5E" w:rsidRPr="000751A2">
        <w:rPr>
          <w:bCs/>
          <w:iCs/>
          <w:sz w:val="24"/>
          <w:szCs w:val="24"/>
          <w:lang w:val="ro-RO"/>
        </w:rPr>
        <w:t xml:space="preserve">prezentului anunț </w:t>
      </w:r>
      <w:r w:rsidR="007608D4" w:rsidRPr="000751A2">
        <w:rPr>
          <w:bCs/>
          <w:iCs/>
          <w:sz w:val="24"/>
          <w:szCs w:val="24"/>
          <w:lang w:val="ro-RO"/>
        </w:rPr>
        <w:t>pe site-ul i</w:t>
      </w:r>
      <w:r w:rsidR="00FC0C5E" w:rsidRPr="000751A2">
        <w:rPr>
          <w:bCs/>
          <w:iCs/>
          <w:sz w:val="24"/>
          <w:szCs w:val="24"/>
          <w:lang w:val="ro-RO"/>
        </w:rPr>
        <w:t xml:space="preserve">nstituției – </w:t>
      </w:r>
      <w:hyperlink r:id="rId7" w:history="1">
        <w:r w:rsidR="00FC0C5E" w:rsidRPr="000751A2">
          <w:rPr>
            <w:rStyle w:val="Hyperlink"/>
            <w:bCs/>
            <w:iCs/>
            <w:sz w:val="24"/>
            <w:szCs w:val="24"/>
            <w:lang w:val="ro-RO"/>
          </w:rPr>
          <w:t>www.costesti-buzau.ro</w:t>
        </w:r>
      </w:hyperlink>
      <w:r w:rsidR="00064CE7" w:rsidRPr="000751A2">
        <w:rPr>
          <w:bCs/>
          <w:iCs/>
          <w:sz w:val="24"/>
          <w:szCs w:val="24"/>
          <w:lang w:val="ro-RO"/>
        </w:rPr>
        <w:t xml:space="preserve">, </w:t>
      </w:r>
      <w:r w:rsidR="00FC0C5E" w:rsidRPr="000751A2">
        <w:rPr>
          <w:bCs/>
          <w:iCs/>
          <w:sz w:val="24"/>
          <w:szCs w:val="24"/>
          <w:lang w:val="ro-RO"/>
        </w:rPr>
        <w:t>la avizier</w:t>
      </w:r>
      <w:r w:rsidR="00064CE7" w:rsidRPr="000751A2">
        <w:rPr>
          <w:bCs/>
          <w:iCs/>
          <w:sz w:val="24"/>
          <w:szCs w:val="24"/>
          <w:lang w:val="ro-RO"/>
        </w:rPr>
        <w:t xml:space="preserve"> și pe portalul posturi.gov.ro. </w:t>
      </w:r>
      <w:r w:rsidR="007608D4" w:rsidRPr="000751A2">
        <w:rPr>
          <w:bCs/>
          <w:iCs/>
          <w:sz w:val="24"/>
          <w:szCs w:val="24"/>
          <w:lang w:val="ro-RO"/>
        </w:rPr>
        <w:t xml:space="preserve"> </w:t>
      </w:r>
    </w:p>
    <w:p w14:paraId="059198A9" w14:textId="69FA4259" w:rsidR="005B20CD" w:rsidRPr="000751A2" w:rsidRDefault="0074343B" w:rsidP="005B20CD">
      <w:pPr>
        <w:pStyle w:val="Antet"/>
        <w:spacing w:before="60" w:after="60"/>
        <w:ind w:right="284" w:firstLine="284"/>
        <w:jc w:val="both"/>
        <w:rPr>
          <w:rFonts w:ascii="Times New Roman" w:hAnsi="Times New Roman" w:cs="Times New Roman"/>
          <w:bCs/>
          <w:lang w:val="ro-RO"/>
        </w:rPr>
      </w:pPr>
      <w:r w:rsidRPr="000751A2">
        <w:rPr>
          <w:rFonts w:ascii="Times New Roman" w:hAnsi="Times New Roman" w:cs="Times New Roman"/>
          <w:bCs/>
          <w:lang w:val="ro-RO"/>
        </w:rPr>
        <w:t xml:space="preserve">          </w:t>
      </w:r>
      <w:r w:rsidRPr="000751A2">
        <w:rPr>
          <w:rFonts w:ascii="Times New Roman" w:hAnsi="Times New Roman" w:cs="Times New Roman"/>
          <w:bCs/>
          <w:u w:val="single"/>
          <w:lang w:val="ro-RO"/>
        </w:rPr>
        <w:t>Conc</w:t>
      </w:r>
      <w:r w:rsidR="002D3DA7" w:rsidRPr="000751A2">
        <w:rPr>
          <w:rFonts w:ascii="Times New Roman" w:hAnsi="Times New Roman" w:cs="Times New Roman"/>
          <w:bCs/>
          <w:u w:val="single"/>
          <w:lang w:val="ro-RO"/>
        </w:rPr>
        <w:t xml:space="preserve">ursul se va </w:t>
      </w:r>
      <w:proofErr w:type="spellStart"/>
      <w:r w:rsidR="002D3DA7" w:rsidRPr="000751A2">
        <w:rPr>
          <w:rFonts w:ascii="Times New Roman" w:hAnsi="Times New Roman" w:cs="Times New Roman"/>
          <w:bCs/>
          <w:u w:val="single"/>
          <w:lang w:val="ro-RO"/>
        </w:rPr>
        <w:t>desfăşura</w:t>
      </w:r>
      <w:proofErr w:type="spellEnd"/>
      <w:r w:rsidR="002D3DA7" w:rsidRPr="000751A2">
        <w:rPr>
          <w:rFonts w:ascii="Times New Roman" w:hAnsi="Times New Roman" w:cs="Times New Roman"/>
          <w:bCs/>
          <w:u w:val="single"/>
          <w:lang w:val="ro-RO"/>
        </w:rPr>
        <w:t xml:space="preserve"> la sediul </w:t>
      </w:r>
      <w:r w:rsidR="00DA6B81" w:rsidRPr="000751A2">
        <w:rPr>
          <w:rFonts w:ascii="Times New Roman" w:hAnsi="Times New Roman" w:cs="Times New Roman"/>
          <w:bCs/>
          <w:u w:val="single"/>
          <w:lang w:val="ro-RO"/>
        </w:rPr>
        <w:t>Primăriei comunei Costești</w:t>
      </w:r>
      <w:r w:rsidR="00DA6B81" w:rsidRPr="000751A2">
        <w:rPr>
          <w:rFonts w:ascii="Times New Roman" w:eastAsia="SimSun" w:hAnsi="Times New Roman" w:cs="Times New Roman"/>
          <w:lang w:val="ro-RO" w:eastAsia="zh-CN"/>
        </w:rPr>
        <w:t xml:space="preserve">, situat </w:t>
      </w:r>
      <w:r w:rsidR="00DA6B81" w:rsidRPr="000751A2">
        <w:rPr>
          <w:rFonts w:ascii="Times New Roman" w:eastAsia="SimSun" w:hAnsi="Times New Roman" w:cs="Times New Roman"/>
          <w:bCs/>
          <w:lang w:val="pt-BR" w:eastAsia="zh-CN"/>
        </w:rPr>
        <w:t xml:space="preserve">în </w:t>
      </w:r>
      <w:proofErr w:type="spellStart"/>
      <w:r w:rsidR="00DA6B81" w:rsidRPr="000751A2">
        <w:rPr>
          <w:rFonts w:ascii="Times New Roman" w:eastAsia="SimSun" w:hAnsi="Times New Roman" w:cs="Times New Roman"/>
          <w:bCs/>
          <w:lang w:val="fr-FR" w:eastAsia="zh-CN"/>
        </w:rPr>
        <w:t>sat</w:t>
      </w:r>
      <w:proofErr w:type="spellEnd"/>
      <w:r w:rsidR="00DA6B81" w:rsidRPr="000751A2">
        <w:rPr>
          <w:rFonts w:ascii="Times New Roman" w:eastAsia="SimSun" w:hAnsi="Times New Roman" w:cs="Times New Roman"/>
          <w:bCs/>
          <w:lang w:val="fr-FR" w:eastAsia="zh-CN"/>
        </w:rPr>
        <w:t xml:space="preserve"> </w:t>
      </w:r>
      <w:proofErr w:type="spellStart"/>
      <w:r w:rsidR="00DA6B81" w:rsidRPr="000751A2">
        <w:rPr>
          <w:rFonts w:ascii="Times New Roman" w:eastAsia="SimSun" w:hAnsi="Times New Roman" w:cs="Times New Roman"/>
          <w:bCs/>
          <w:lang w:val="fr-FR" w:eastAsia="zh-CN"/>
        </w:rPr>
        <w:t>Costești</w:t>
      </w:r>
      <w:proofErr w:type="spellEnd"/>
      <w:r w:rsidR="00DA6B81" w:rsidRPr="000751A2">
        <w:rPr>
          <w:rFonts w:ascii="Times New Roman" w:eastAsia="SimSun" w:hAnsi="Times New Roman" w:cs="Times New Roman"/>
          <w:bCs/>
          <w:lang w:val="fr-FR" w:eastAsia="zh-CN"/>
        </w:rPr>
        <w:t xml:space="preserve">, </w:t>
      </w:r>
      <w:proofErr w:type="spellStart"/>
      <w:r w:rsidR="00DA6B81" w:rsidRPr="000751A2">
        <w:rPr>
          <w:rFonts w:ascii="Times New Roman" w:eastAsia="SimSun" w:hAnsi="Times New Roman" w:cs="Times New Roman"/>
          <w:bCs/>
          <w:lang w:val="fr-FR" w:eastAsia="zh-CN"/>
        </w:rPr>
        <w:t>Șos</w:t>
      </w:r>
      <w:proofErr w:type="spellEnd"/>
      <w:r w:rsidR="00DA6B81" w:rsidRPr="000751A2">
        <w:rPr>
          <w:rFonts w:ascii="Times New Roman" w:eastAsia="SimSun" w:hAnsi="Times New Roman" w:cs="Times New Roman"/>
          <w:bCs/>
          <w:lang w:val="fr-FR" w:eastAsia="zh-CN"/>
        </w:rPr>
        <w:t xml:space="preserve">. </w:t>
      </w:r>
      <w:proofErr w:type="spellStart"/>
      <w:r w:rsidR="00DA6B81" w:rsidRPr="000751A2">
        <w:rPr>
          <w:rFonts w:ascii="Times New Roman" w:eastAsia="SimSun" w:hAnsi="Times New Roman" w:cs="Times New Roman"/>
          <w:bCs/>
          <w:lang w:val="fr-FR" w:eastAsia="zh-CN"/>
        </w:rPr>
        <w:t>București</w:t>
      </w:r>
      <w:proofErr w:type="spellEnd"/>
      <w:r w:rsidR="00DA6B81" w:rsidRPr="000751A2">
        <w:rPr>
          <w:rFonts w:ascii="Times New Roman" w:eastAsia="SimSun" w:hAnsi="Times New Roman" w:cs="Times New Roman"/>
          <w:bCs/>
          <w:lang w:val="fr-FR" w:eastAsia="zh-CN"/>
        </w:rPr>
        <w:t xml:space="preserve"> nr. 2, </w:t>
      </w:r>
      <w:proofErr w:type="spellStart"/>
      <w:r w:rsidR="00DA6B81" w:rsidRPr="000751A2">
        <w:rPr>
          <w:rFonts w:ascii="Times New Roman" w:eastAsia="SimSun" w:hAnsi="Times New Roman" w:cs="Times New Roman"/>
          <w:bCs/>
          <w:lang w:val="fr-FR" w:eastAsia="zh-CN"/>
        </w:rPr>
        <w:t>comuna</w:t>
      </w:r>
      <w:proofErr w:type="spellEnd"/>
      <w:r w:rsidR="00DA6B81" w:rsidRPr="000751A2">
        <w:rPr>
          <w:rFonts w:ascii="Times New Roman" w:eastAsia="SimSun" w:hAnsi="Times New Roman" w:cs="Times New Roman"/>
          <w:bCs/>
          <w:lang w:val="fr-FR" w:eastAsia="zh-CN"/>
        </w:rPr>
        <w:t xml:space="preserve"> </w:t>
      </w:r>
      <w:proofErr w:type="spellStart"/>
      <w:r w:rsidR="00DA6B81" w:rsidRPr="000751A2">
        <w:rPr>
          <w:rFonts w:ascii="Times New Roman" w:eastAsia="SimSun" w:hAnsi="Times New Roman" w:cs="Times New Roman"/>
          <w:bCs/>
          <w:lang w:val="fr-FR" w:eastAsia="zh-CN"/>
        </w:rPr>
        <w:t>Costești</w:t>
      </w:r>
      <w:proofErr w:type="spellEnd"/>
      <w:r w:rsidR="00DA6B81" w:rsidRPr="000751A2">
        <w:rPr>
          <w:rFonts w:ascii="Times New Roman" w:eastAsia="SimSun" w:hAnsi="Times New Roman" w:cs="Times New Roman"/>
          <w:bCs/>
          <w:lang w:val="fr-FR" w:eastAsia="zh-CN"/>
        </w:rPr>
        <w:t xml:space="preserve">, </w:t>
      </w:r>
      <w:proofErr w:type="spellStart"/>
      <w:r w:rsidR="00DA6B81" w:rsidRPr="000751A2">
        <w:rPr>
          <w:rFonts w:ascii="Times New Roman" w:eastAsia="SimSun" w:hAnsi="Times New Roman" w:cs="Times New Roman"/>
          <w:bCs/>
          <w:lang w:val="fr-FR" w:eastAsia="zh-CN"/>
        </w:rPr>
        <w:t>județul</w:t>
      </w:r>
      <w:proofErr w:type="spellEnd"/>
      <w:r w:rsidR="00DA6B81" w:rsidRPr="000751A2">
        <w:rPr>
          <w:rFonts w:ascii="Times New Roman" w:eastAsia="SimSun" w:hAnsi="Times New Roman" w:cs="Times New Roman"/>
          <w:bCs/>
          <w:lang w:val="fr-FR" w:eastAsia="zh-CN"/>
        </w:rPr>
        <w:t xml:space="preserve"> Buzău</w:t>
      </w:r>
      <w:r w:rsidRPr="000751A2">
        <w:rPr>
          <w:rFonts w:ascii="Times New Roman" w:hAnsi="Times New Roman" w:cs="Times New Roman"/>
          <w:bCs/>
          <w:lang w:val="ro-RO"/>
        </w:rPr>
        <w:t xml:space="preserve">, după cum </w:t>
      </w:r>
      <w:proofErr w:type="gramStart"/>
      <w:r w:rsidRPr="000751A2">
        <w:rPr>
          <w:rFonts w:ascii="Times New Roman" w:hAnsi="Times New Roman" w:cs="Times New Roman"/>
          <w:bCs/>
          <w:lang w:val="ro-RO"/>
        </w:rPr>
        <w:t>urmează:</w:t>
      </w:r>
      <w:proofErr w:type="gramEnd"/>
    </w:p>
    <w:p w14:paraId="0E360165" w14:textId="033F5193" w:rsidR="005B20CD" w:rsidRPr="000751A2" w:rsidRDefault="005B20CD" w:rsidP="00AC4A87">
      <w:pPr>
        <w:pStyle w:val="Antet"/>
        <w:spacing w:before="60" w:after="60" w:line="276" w:lineRule="auto"/>
        <w:ind w:right="284" w:firstLine="284"/>
        <w:jc w:val="both"/>
        <w:rPr>
          <w:rFonts w:ascii="Times New Roman" w:hAnsi="Times New Roman" w:cs="Times New Roman"/>
          <w:bCs/>
          <w:lang w:val="ro-RO"/>
        </w:rPr>
      </w:pPr>
      <w:r w:rsidRPr="000751A2">
        <w:rPr>
          <w:rFonts w:ascii="Times New Roman" w:hAnsi="Times New Roman" w:cs="Times New Roman"/>
          <w:bCs/>
          <w:lang w:val="ro-RO"/>
        </w:rPr>
        <w:t xml:space="preserve">- </w:t>
      </w:r>
      <w:r w:rsidR="00F636ED" w:rsidRPr="000751A2">
        <w:rPr>
          <w:rFonts w:ascii="Times New Roman" w:hAnsi="Times New Roman" w:cs="Times New Roman"/>
          <w:bCs/>
          <w:lang w:val="ro-RO"/>
        </w:rPr>
        <w:t>Afișare anunț</w:t>
      </w:r>
      <w:r w:rsidR="00B713E9" w:rsidRPr="000751A2">
        <w:rPr>
          <w:rFonts w:ascii="Times New Roman" w:hAnsi="Times New Roman" w:cs="Times New Roman"/>
          <w:bCs/>
          <w:lang w:val="ro-RO"/>
        </w:rPr>
        <w:t xml:space="preserve"> concurs : </w:t>
      </w:r>
      <w:r w:rsidR="00D26701">
        <w:rPr>
          <w:rFonts w:ascii="Times New Roman" w:hAnsi="Times New Roman" w:cs="Times New Roman"/>
          <w:bCs/>
          <w:lang w:val="ro-RO"/>
        </w:rPr>
        <w:t>20</w:t>
      </w:r>
      <w:r w:rsidR="00F636ED" w:rsidRPr="000751A2">
        <w:rPr>
          <w:rFonts w:ascii="Times New Roman" w:hAnsi="Times New Roman" w:cs="Times New Roman"/>
          <w:bCs/>
          <w:lang w:val="ro-RO"/>
        </w:rPr>
        <w:t>.</w:t>
      </w:r>
      <w:r w:rsidR="000A12A2" w:rsidRPr="000751A2">
        <w:rPr>
          <w:rFonts w:ascii="Times New Roman" w:hAnsi="Times New Roman" w:cs="Times New Roman"/>
          <w:bCs/>
          <w:lang w:val="ro-RO"/>
        </w:rPr>
        <w:t>10</w:t>
      </w:r>
      <w:r w:rsidR="00074787" w:rsidRPr="000751A2">
        <w:rPr>
          <w:rFonts w:ascii="Times New Roman" w:hAnsi="Times New Roman" w:cs="Times New Roman"/>
          <w:bCs/>
          <w:lang w:val="ro-RO"/>
        </w:rPr>
        <w:t>.202</w:t>
      </w:r>
      <w:r w:rsidR="000A2F24" w:rsidRPr="000751A2">
        <w:rPr>
          <w:rFonts w:ascii="Times New Roman" w:hAnsi="Times New Roman" w:cs="Times New Roman"/>
          <w:bCs/>
          <w:lang w:val="ro-RO"/>
        </w:rPr>
        <w:t>6</w:t>
      </w:r>
      <w:r w:rsidR="00C16931" w:rsidRPr="000751A2">
        <w:rPr>
          <w:rFonts w:ascii="Times New Roman" w:hAnsi="Times New Roman" w:cs="Times New Roman"/>
          <w:bCs/>
          <w:lang w:val="ro-RO"/>
        </w:rPr>
        <w:t>;</w:t>
      </w:r>
    </w:p>
    <w:p w14:paraId="786C05ED" w14:textId="77777777" w:rsidR="001C70C1" w:rsidRPr="000751A2" w:rsidRDefault="001C70C1" w:rsidP="001C70C1">
      <w:pPr>
        <w:pStyle w:val="Corptext"/>
        <w:jc w:val="both"/>
        <w:rPr>
          <w:sz w:val="24"/>
          <w:szCs w:val="24"/>
          <w:u w:val="single"/>
          <w:lang w:val="fr-FR"/>
        </w:rPr>
      </w:pPr>
    </w:p>
    <w:p w14:paraId="632C4065" w14:textId="77777777" w:rsidR="001C70C1" w:rsidRPr="000751A2" w:rsidRDefault="001C70C1" w:rsidP="001C70C1">
      <w:pPr>
        <w:pStyle w:val="Corptext"/>
        <w:jc w:val="both"/>
        <w:rPr>
          <w:sz w:val="24"/>
          <w:szCs w:val="24"/>
          <w:u w:val="single"/>
          <w:lang w:val="pt-BR"/>
        </w:rPr>
      </w:pPr>
      <w:r w:rsidRPr="000751A2">
        <w:rPr>
          <w:sz w:val="24"/>
          <w:szCs w:val="24"/>
          <w:lang w:val="fr-FR"/>
        </w:rPr>
        <w:tab/>
      </w:r>
      <w:r w:rsidRPr="000751A2">
        <w:rPr>
          <w:sz w:val="24"/>
          <w:szCs w:val="24"/>
          <w:u w:val="single"/>
          <w:lang w:val="pt-BR"/>
        </w:rPr>
        <w:t xml:space="preserve">V. Calendarul de desfășurare a concursului: </w:t>
      </w:r>
    </w:p>
    <w:tbl>
      <w:tblPr>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40"/>
        <w:gridCol w:w="5505"/>
        <w:gridCol w:w="3315"/>
      </w:tblGrid>
      <w:tr w:rsidR="001C70C1" w:rsidRPr="000751A2" w14:paraId="3CAD359D" w14:textId="77777777" w:rsidTr="0025302B">
        <w:tc>
          <w:tcPr>
            <w:tcW w:w="540" w:type="dxa"/>
            <w:tcMar>
              <w:top w:w="100" w:type="dxa"/>
              <w:left w:w="100" w:type="dxa"/>
              <w:bottom w:w="100" w:type="dxa"/>
              <w:right w:w="100" w:type="dxa"/>
            </w:tcMar>
          </w:tcPr>
          <w:p w14:paraId="33AF40BA" w14:textId="77777777" w:rsidR="001C70C1" w:rsidRPr="000751A2" w:rsidRDefault="001C70C1" w:rsidP="0025302B">
            <w:pPr>
              <w:widowControl w:val="0"/>
              <w:pBdr>
                <w:top w:val="nil"/>
                <w:left w:val="nil"/>
                <w:bottom w:val="nil"/>
                <w:right w:val="nil"/>
                <w:between w:val="nil"/>
              </w:pBdr>
              <w:jc w:val="center"/>
              <w:rPr>
                <w:b/>
                <w:bCs/>
                <w:sz w:val="24"/>
                <w:szCs w:val="24"/>
              </w:rPr>
            </w:pPr>
            <w:r w:rsidRPr="000751A2">
              <w:rPr>
                <w:b/>
                <w:bCs/>
                <w:sz w:val="24"/>
                <w:szCs w:val="24"/>
              </w:rPr>
              <w:t xml:space="preserve">Nr. </w:t>
            </w:r>
            <w:proofErr w:type="spellStart"/>
            <w:r w:rsidRPr="000751A2">
              <w:rPr>
                <w:b/>
                <w:bCs/>
                <w:sz w:val="24"/>
                <w:szCs w:val="24"/>
              </w:rPr>
              <w:t>crt</w:t>
            </w:r>
            <w:proofErr w:type="spellEnd"/>
            <w:r w:rsidRPr="000751A2">
              <w:rPr>
                <w:b/>
                <w:bCs/>
                <w:sz w:val="24"/>
                <w:szCs w:val="24"/>
              </w:rPr>
              <w:t>.</w:t>
            </w:r>
          </w:p>
        </w:tc>
        <w:tc>
          <w:tcPr>
            <w:tcW w:w="5505" w:type="dxa"/>
            <w:tcMar>
              <w:top w:w="100" w:type="dxa"/>
              <w:left w:w="100" w:type="dxa"/>
              <w:bottom w:w="100" w:type="dxa"/>
              <w:right w:w="100" w:type="dxa"/>
            </w:tcMar>
          </w:tcPr>
          <w:p w14:paraId="6552F7D5" w14:textId="77777777" w:rsidR="001C70C1" w:rsidRPr="000751A2" w:rsidRDefault="001C70C1" w:rsidP="0025302B">
            <w:pPr>
              <w:widowControl w:val="0"/>
              <w:pBdr>
                <w:top w:val="nil"/>
                <w:left w:val="nil"/>
                <w:bottom w:val="nil"/>
                <w:right w:val="nil"/>
                <w:between w:val="nil"/>
              </w:pBdr>
              <w:jc w:val="center"/>
              <w:rPr>
                <w:b/>
                <w:bCs/>
                <w:sz w:val="24"/>
                <w:szCs w:val="24"/>
              </w:rPr>
            </w:pPr>
            <w:r w:rsidRPr="000751A2">
              <w:rPr>
                <w:b/>
                <w:bCs/>
                <w:sz w:val="24"/>
                <w:szCs w:val="24"/>
              </w:rPr>
              <w:t>ETAPA</w:t>
            </w:r>
          </w:p>
        </w:tc>
        <w:tc>
          <w:tcPr>
            <w:tcW w:w="3315" w:type="dxa"/>
            <w:tcMar>
              <w:top w:w="100" w:type="dxa"/>
              <w:left w:w="100" w:type="dxa"/>
              <w:bottom w:w="100" w:type="dxa"/>
              <w:right w:w="100" w:type="dxa"/>
            </w:tcMar>
          </w:tcPr>
          <w:p w14:paraId="3AFAA588" w14:textId="77777777" w:rsidR="001C70C1" w:rsidRPr="000751A2" w:rsidRDefault="001C70C1" w:rsidP="0025302B">
            <w:pPr>
              <w:widowControl w:val="0"/>
              <w:pBdr>
                <w:top w:val="nil"/>
                <w:left w:val="nil"/>
                <w:bottom w:val="nil"/>
                <w:right w:val="nil"/>
                <w:between w:val="nil"/>
              </w:pBdr>
              <w:jc w:val="center"/>
              <w:rPr>
                <w:b/>
                <w:bCs/>
                <w:sz w:val="24"/>
                <w:szCs w:val="24"/>
              </w:rPr>
            </w:pPr>
            <w:r w:rsidRPr="000751A2">
              <w:rPr>
                <w:b/>
                <w:bCs/>
                <w:sz w:val="24"/>
                <w:szCs w:val="24"/>
              </w:rPr>
              <w:t>DATA</w:t>
            </w:r>
          </w:p>
        </w:tc>
      </w:tr>
      <w:tr w:rsidR="001C70C1" w:rsidRPr="000751A2" w14:paraId="226BF042" w14:textId="77777777" w:rsidTr="0025302B">
        <w:tc>
          <w:tcPr>
            <w:tcW w:w="540" w:type="dxa"/>
            <w:tcMar>
              <w:top w:w="100" w:type="dxa"/>
              <w:left w:w="100" w:type="dxa"/>
              <w:bottom w:w="100" w:type="dxa"/>
              <w:right w:w="100" w:type="dxa"/>
            </w:tcMar>
          </w:tcPr>
          <w:p w14:paraId="5BEE8E64" w14:textId="77777777" w:rsidR="001C70C1" w:rsidRPr="000751A2" w:rsidRDefault="001C70C1" w:rsidP="0025302B">
            <w:pPr>
              <w:widowControl w:val="0"/>
              <w:pBdr>
                <w:top w:val="nil"/>
                <w:left w:val="nil"/>
                <w:bottom w:val="nil"/>
                <w:right w:val="nil"/>
                <w:between w:val="nil"/>
              </w:pBdr>
              <w:jc w:val="center"/>
              <w:rPr>
                <w:b/>
                <w:bCs/>
                <w:sz w:val="24"/>
                <w:szCs w:val="24"/>
              </w:rPr>
            </w:pPr>
            <w:r w:rsidRPr="000751A2">
              <w:rPr>
                <w:b/>
                <w:bCs/>
                <w:sz w:val="24"/>
                <w:szCs w:val="24"/>
              </w:rPr>
              <w:t>1.</w:t>
            </w:r>
          </w:p>
        </w:tc>
        <w:tc>
          <w:tcPr>
            <w:tcW w:w="5505" w:type="dxa"/>
            <w:tcMar>
              <w:top w:w="100" w:type="dxa"/>
              <w:left w:w="100" w:type="dxa"/>
              <w:bottom w:w="100" w:type="dxa"/>
              <w:right w:w="100" w:type="dxa"/>
            </w:tcMar>
          </w:tcPr>
          <w:p w14:paraId="69D981AB" w14:textId="77777777" w:rsidR="001C70C1" w:rsidRPr="000751A2" w:rsidRDefault="001C70C1" w:rsidP="0025302B">
            <w:pPr>
              <w:widowControl w:val="0"/>
              <w:pBdr>
                <w:top w:val="nil"/>
                <w:left w:val="nil"/>
                <w:bottom w:val="nil"/>
                <w:right w:val="nil"/>
                <w:between w:val="nil"/>
              </w:pBdr>
              <w:rPr>
                <w:bCs/>
                <w:sz w:val="24"/>
                <w:szCs w:val="24"/>
              </w:rPr>
            </w:pPr>
            <w:proofErr w:type="spellStart"/>
            <w:r w:rsidRPr="000751A2">
              <w:rPr>
                <w:bCs/>
                <w:sz w:val="24"/>
                <w:szCs w:val="24"/>
              </w:rPr>
              <w:t>Publicare</w:t>
            </w:r>
            <w:proofErr w:type="spellEnd"/>
            <w:r w:rsidRPr="000751A2">
              <w:rPr>
                <w:bCs/>
                <w:sz w:val="24"/>
                <w:szCs w:val="24"/>
              </w:rPr>
              <w:t xml:space="preserve"> </w:t>
            </w:r>
            <w:proofErr w:type="spellStart"/>
            <w:r w:rsidRPr="000751A2">
              <w:rPr>
                <w:bCs/>
                <w:sz w:val="24"/>
                <w:szCs w:val="24"/>
              </w:rPr>
              <w:t>anunț</w:t>
            </w:r>
            <w:proofErr w:type="spellEnd"/>
          </w:p>
        </w:tc>
        <w:tc>
          <w:tcPr>
            <w:tcW w:w="3315" w:type="dxa"/>
            <w:tcMar>
              <w:top w:w="100" w:type="dxa"/>
              <w:left w:w="100" w:type="dxa"/>
              <w:bottom w:w="100" w:type="dxa"/>
              <w:right w:w="100" w:type="dxa"/>
            </w:tcMar>
          </w:tcPr>
          <w:p w14:paraId="58507A2D" w14:textId="6504F4AC" w:rsidR="001C70C1" w:rsidRPr="000751A2" w:rsidRDefault="00D26701" w:rsidP="0025302B">
            <w:pPr>
              <w:widowControl w:val="0"/>
              <w:pBdr>
                <w:top w:val="nil"/>
                <w:left w:val="nil"/>
                <w:bottom w:val="nil"/>
                <w:right w:val="nil"/>
                <w:between w:val="nil"/>
              </w:pBdr>
              <w:tabs>
                <w:tab w:val="left" w:pos="735"/>
              </w:tabs>
              <w:rPr>
                <w:bCs/>
                <w:sz w:val="24"/>
                <w:szCs w:val="24"/>
              </w:rPr>
            </w:pPr>
            <w:r>
              <w:rPr>
                <w:bCs/>
                <w:sz w:val="24"/>
                <w:szCs w:val="24"/>
              </w:rPr>
              <w:t>20</w:t>
            </w:r>
            <w:r w:rsidR="001C70C1" w:rsidRPr="000751A2">
              <w:rPr>
                <w:bCs/>
                <w:sz w:val="24"/>
                <w:szCs w:val="24"/>
              </w:rPr>
              <w:t>.10.2026</w:t>
            </w:r>
          </w:p>
        </w:tc>
      </w:tr>
      <w:tr w:rsidR="001C70C1" w:rsidRPr="000751A2" w14:paraId="1C8BF4C7" w14:textId="77777777" w:rsidTr="0025302B">
        <w:tc>
          <w:tcPr>
            <w:tcW w:w="540" w:type="dxa"/>
            <w:tcMar>
              <w:top w:w="100" w:type="dxa"/>
              <w:left w:w="100" w:type="dxa"/>
              <w:bottom w:w="100" w:type="dxa"/>
              <w:right w:w="100" w:type="dxa"/>
            </w:tcMar>
          </w:tcPr>
          <w:p w14:paraId="21ECDAA3" w14:textId="77777777" w:rsidR="001C70C1" w:rsidRPr="000751A2" w:rsidRDefault="001C70C1" w:rsidP="0025302B">
            <w:pPr>
              <w:widowControl w:val="0"/>
              <w:pBdr>
                <w:top w:val="nil"/>
                <w:left w:val="nil"/>
                <w:bottom w:val="nil"/>
                <w:right w:val="nil"/>
                <w:between w:val="nil"/>
              </w:pBdr>
              <w:jc w:val="center"/>
              <w:rPr>
                <w:b/>
                <w:bCs/>
                <w:sz w:val="24"/>
                <w:szCs w:val="24"/>
              </w:rPr>
            </w:pPr>
            <w:r w:rsidRPr="000751A2">
              <w:rPr>
                <w:b/>
                <w:bCs/>
                <w:sz w:val="24"/>
                <w:szCs w:val="24"/>
              </w:rPr>
              <w:t>2.</w:t>
            </w:r>
          </w:p>
        </w:tc>
        <w:tc>
          <w:tcPr>
            <w:tcW w:w="5505" w:type="dxa"/>
            <w:tcMar>
              <w:top w:w="100" w:type="dxa"/>
              <w:left w:w="100" w:type="dxa"/>
              <w:bottom w:w="100" w:type="dxa"/>
              <w:right w:w="100" w:type="dxa"/>
            </w:tcMar>
          </w:tcPr>
          <w:p w14:paraId="168C5DB5" w14:textId="77777777" w:rsidR="001C70C1" w:rsidRPr="000751A2" w:rsidRDefault="001C70C1" w:rsidP="0025302B">
            <w:pPr>
              <w:widowControl w:val="0"/>
              <w:rPr>
                <w:sz w:val="24"/>
                <w:szCs w:val="24"/>
                <w:lang w:val="pt-BR"/>
              </w:rPr>
            </w:pPr>
            <w:r w:rsidRPr="000751A2">
              <w:rPr>
                <w:sz w:val="24"/>
                <w:szCs w:val="24"/>
                <w:lang w:val="pt-BR"/>
              </w:rPr>
              <w:t>Data limită a depuneri dosarelor de concurs</w:t>
            </w:r>
          </w:p>
        </w:tc>
        <w:tc>
          <w:tcPr>
            <w:tcW w:w="3315" w:type="dxa"/>
            <w:tcMar>
              <w:top w:w="100" w:type="dxa"/>
              <w:left w:w="100" w:type="dxa"/>
              <w:bottom w:w="100" w:type="dxa"/>
              <w:right w:w="100" w:type="dxa"/>
            </w:tcMar>
          </w:tcPr>
          <w:p w14:paraId="21F3AEF7" w14:textId="7FECAE14" w:rsidR="001C70C1" w:rsidRPr="000751A2" w:rsidRDefault="00D26701" w:rsidP="0025302B">
            <w:pPr>
              <w:widowControl w:val="0"/>
              <w:rPr>
                <w:sz w:val="24"/>
                <w:szCs w:val="24"/>
              </w:rPr>
            </w:pPr>
            <w:r>
              <w:rPr>
                <w:sz w:val="24"/>
                <w:szCs w:val="24"/>
              </w:rPr>
              <w:t>02</w:t>
            </w:r>
            <w:r w:rsidR="001C70C1" w:rsidRPr="000751A2">
              <w:rPr>
                <w:sz w:val="24"/>
                <w:szCs w:val="24"/>
              </w:rPr>
              <w:t>.1</w:t>
            </w:r>
            <w:r>
              <w:rPr>
                <w:sz w:val="24"/>
                <w:szCs w:val="24"/>
              </w:rPr>
              <w:t>1</w:t>
            </w:r>
            <w:r w:rsidR="001C70C1" w:rsidRPr="000751A2">
              <w:rPr>
                <w:sz w:val="24"/>
                <w:szCs w:val="24"/>
              </w:rPr>
              <w:t>.2026, ora 1</w:t>
            </w:r>
            <w:r>
              <w:rPr>
                <w:sz w:val="24"/>
                <w:szCs w:val="24"/>
              </w:rPr>
              <w:t>6</w:t>
            </w:r>
            <w:r w:rsidR="001C70C1" w:rsidRPr="000751A2">
              <w:rPr>
                <w:sz w:val="24"/>
                <w:szCs w:val="24"/>
                <w:vertAlign w:val="superscript"/>
              </w:rPr>
              <w:t xml:space="preserve">00 </w:t>
            </w:r>
          </w:p>
        </w:tc>
      </w:tr>
      <w:tr w:rsidR="001C70C1" w:rsidRPr="000751A2" w14:paraId="1196423D" w14:textId="77777777" w:rsidTr="0025302B">
        <w:tc>
          <w:tcPr>
            <w:tcW w:w="540" w:type="dxa"/>
            <w:tcMar>
              <w:top w:w="100" w:type="dxa"/>
              <w:left w:w="100" w:type="dxa"/>
              <w:bottom w:w="100" w:type="dxa"/>
              <w:right w:w="100" w:type="dxa"/>
            </w:tcMar>
          </w:tcPr>
          <w:p w14:paraId="403A2EDD" w14:textId="77777777" w:rsidR="001C70C1" w:rsidRPr="000751A2" w:rsidRDefault="001C70C1" w:rsidP="0025302B">
            <w:pPr>
              <w:widowControl w:val="0"/>
              <w:pBdr>
                <w:top w:val="nil"/>
                <w:left w:val="nil"/>
                <w:bottom w:val="nil"/>
                <w:right w:val="nil"/>
                <w:between w:val="nil"/>
              </w:pBdr>
              <w:jc w:val="center"/>
              <w:rPr>
                <w:b/>
                <w:bCs/>
                <w:sz w:val="24"/>
                <w:szCs w:val="24"/>
              </w:rPr>
            </w:pPr>
            <w:r w:rsidRPr="000751A2">
              <w:rPr>
                <w:b/>
                <w:bCs/>
                <w:sz w:val="24"/>
                <w:szCs w:val="24"/>
              </w:rPr>
              <w:t>3.</w:t>
            </w:r>
          </w:p>
        </w:tc>
        <w:tc>
          <w:tcPr>
            <w:tcW w:w="5505" w:type="dxa"/>
            <w:tcMar>
              <w:top w:w="100" w:type="dxa"/>
              <w:left w:w="100" w:type="dxa"/>
              <w:bottom w:w="100" w:type="dxa"/>
              <w:right w:w="100" w:type="dxa"/>
            </w:tcMar>
          </w:tcPr>
          <w:p w14:paraId="1324B372" w14:textId="77777777" w:rsidR="001C70C1" w:rsidRPr="000751A2" w:rsidRDefault="001C70C1" w:rsidP="0025302B">
            <w:pPr>
              <w:widowControl w:val="0"/>
              <w:rPr>
                <w:sz w:val="24"/>
                <w:szCs w:val="24"/>
              </w:rPr>
            </w:pPr>
            <w:proofErr w:type="spellStart"/>
            <w:r w:rsidRPr="000751A2">
              <w:rPr>
                <w:sz w:val="24"/>
                <w:szCs w:val="24"/>
              </w:rPr>
              <w:t>Rezultatul</w:t>
            </w:r>
            <w:proofErr w:type="spellEnd"/>
            <w:r w:rsidRPr="000751A2">
              <w:rPr>
                <w:sz w:val="24"/>
                <w:szCs w:val="24"/>
              </w:rPr>
              <w:t xml:space="preserve"> </w:t>
            </w:r>
            <w:proofErr w:type="spellStart"/>
            <w:r w:rsidRPr="000751A2">
              <w:rPr>
                <w:sz w:val="24"/>
                <w:szCs w:val="24"/>
              </w:rPr>
              <w:t>selecției</w:t>
            </w:r>
            <w:proofErr w:type="spellEnd"/>
            <w:r w:rsidRPr="000751A2">
              <w:rPr>
                <w:sz w:val="24"/>
                <w:szCs w:val="24"/>
              </w:rPr>
              <w:t xml:space="preserve"> </w:t>
            </w:r>
            <w:proofErr w:type="spellStart"/>
            <w:r w:rsidRPr="000751A2">
              <w:rPr>
                <w:sz w:val="24"/>
                <w:szCs w:val="24"/>
              </w:rPr>
              <w:t>dosarelor</w:t>
            </w:r>
            <w:proofErr w:type="spellEnd"/>
          </w:p>
        </w:tc>
        <w:tc>
          <w:tcPr>
            <w:tcW w:w="3315" w:type="dxa"/>
            <w:tcMar>
              <w:top w:w="100" w:type="dxa"/>
              <w:left w:w="100" w:type="dxa"/>
              <w:bottom w:w="100" w:type="dxa"/>
              <w:right w:w="100" w:type="dxa"/>
            </w:tcMar>
          </w:tcPr>
          <w:p w14:paraId="0204EA1E" w14:textId="4CD14869" w:rsidR="001C70C1" w:rsidRPr="000751A2" w:rsidRDefault="000A2F24" w:rsidP="0025302B">
            <w:pPr>
              <w:widowControl w:val="0"/>
              <w:rPr>
                <w:sz w:val="24"/>
                <w:szCs w:val="24"/>
              </w:rPr>
            </w:pPr>
            <w:r w:rsidRPr="000751A2">
              <w:rPr>
                <w:sz w:val="24"/>
                <w:szCs w:val="24"/>
              </w:rPr>
              <w:t>0</w:t>
            </w:r>
            <w:r w:rsidR="00D26701">
              <w:rPr>
                <w:sz w:val="24"/>
                <w:szCs w:val="24"/>
              </w:rPr>
              <w:t>3</w:t>
            </w:r>
            <w:r w:rsidR="001C70C1" w:rsidRPr="000751A2">
              <w:rPr>
                <w:sz w:val="24"/>
                <w:szCs w:val="24"/>
              </w:rPr>
              <w:t>.1</w:t>
            </w:r>
            <w:r w:rsidRPr="000751A2">
              <w:rPr>
                <w:sz w:val="24"/>
                <w:szCs w:val="24"/>
              </w:rPr>
              <w:t>1</w:t>
            </w:r>
            <w:r w:rsidR="001C70C1" w:rsidRPr="000751A2">
              <w:rPr>
                <w:sz w:val="24"/>
                <w:szCs w:val="24"/>
              </w:rPr>
              <w:t>.2026, ora 12:00</w:t>
            </w:r>
          </w:p>
        </w:tc>
      </w:tr>
      <w:tr w:rsidR="001C70C1" w:rsidRPr="000751A2" w14:paraId="2FB450C6" w14:textId="77777777" w:rsidTr="0025302B">
        <w:tc>
          <w:tcPr>
            <w:tcW w:w="540" w:type="dxa"/>
            <w:tcMar>
              <w:top w:w="100" w:type="dxa"/>
              <w:left w:w="100" w:type="dxa"/>
              <w:bottom w:w="100" w:type="dxa"/>
              <w:right w:w="100" w:type="dxa"/>
            </w:tcMar>
          </w:tcPr>
          <w:p w14:paraId="4C77E0A0" w14:textId="77777777" w:rsidR="001C70C1" w:rsidRPr="000751A2" w:rsidRDefault="001C70C1" w:rsidP="0025302B">
            <w:pPr>
              <w:widowControl w:val="0"/>
              <w:pBdr>
                <w:top w:val="nil"/>
                <w:left w:val="nil"/>
                <w:bottom w:val="nil"/>
                <w:right w:val="nil"/>
                <w:between w:val="nil"/>
              </w:pBdr>
              <w:jc w:val="center"/>
              <w:rPr>
                <w:b/>
                <w:bCs/>
                <w:sz w:val="24"/>
                <w:szCs w:val="24"/>
              </w:rPr>
            </w:pPr>
            <w:r w:rsidRPr="000751A2">
              <w:rPr>
                <w:b/>
                <w:bCs/>
                <w:sz w:val="24"/>
                <w:szCs w:val="24"/>
              </w:rPr>
              <w:t>4.</w:t>
            </w:r>
          </w:p>
        </w:tc>
        <w:tc>
          <w:tcPr>
            <w:tcW w:w="5505" w:type="dxa"/>
            <w:tcMar>
              <w:top w:w="100" w:type="dxa"/>
              <w:left w:w="100" w:type="dxa"/>
              <w:bottom w:w="100" w:type="dxa"/>
              <w:right w:w="100" w:type="dxa"/>
            </w:tcMar>
          </w:tcPr>
          <w:p w14:paraId="2DF12907" w14:textId="77777777" w:rsidR="001C70C1" w:rsidRPr="000751A2" w:rsidRDefault="001C70C1" w:rsidP="0025302B">
            <w:pPr>
              <w:widowControl w:val="0"/>
              <w:rPr>
                <w:sz w:val="24"/>
                <w:szCs w:val="24"/>
                <w:lang w:val="pt-BR"/>
              </w:rPr>
            </w:pPr>
            <w:r w:rsidRPr="000751A2">
              <w:rPr>
                <w:sz w:val="24"/>
                <w:szCs w:val="24"/>
                <w:lang w:val="pt-BR"/>
              </w:rPr>
              <w:t>Termen de depunere a contestației</w:t>
            </w:r>
          </w:p>
        </w:tc>
        <w:tc>
          <w:tcPr>
            <w:tcW w:w="3315" w:type="dxa"/>
            <w:tcMar>
              <w:top w:w="100" w:type="dxa"/>
              <w:left w:w="100" w:type="dxa"/>
              <w:bottom w:w="100" w:type="dxa"/>
              <w:right w:w="100" w:type="dxa"/>
            </w:tcMar>
          </w:tcPr>
          <w:p w14:paraId="17BFAF49" w14:textId="3CD8E1F8" w:rsidR="001C70C1" w:rsidRPr="000751A2" w:rsidRDefault="000A2F24" w:rsidP="0025302B">
            <w:pPr>
              <w:widowControl w:val="0"/>
              <w:pBdr>
                <w:top w:val="nil"/>
                <w:left w:val="nil"/>
                <w:bottom w:val="nil"/>
                <w:right w:val="nil"/>
                <w:between w:val="nil"/>
              </w:pBdr>
              <w:rPr>
                <w:sz w:val="24"/>
                <w:szCs w:val="24"/>
              </w:rPr>
            </w:pPr>
            <w:r w:rsidRPr="000751A2">
              <w:rPr>
                <w:sz w:val="24"/>
                <w:szCs w:val="24"/>
              </w:rPr>
              <w:t>0</w:t>
            </w:r>
            <w:r w:rsidR="00D26701">
              <w:rPr>
                <w:sz w:val="24"/>
                <w:szCs w:val="24"/>
              </w:rPr>
              <w:t>4</w:t>
            </w:r>
            <w:r w:rsidR="001C70C1" w:rsidRPr="000751A2">
              <w:rPr>
                <w:sz w:val="24"/>
                <w:szCs w:val="24"/>
              </w:rPr>
              <w:t>.1</w:t>
            </w:r>
            <w:r w:rsidRPr="000751A2">
              <w:rPr>
                <w:sz w:val="24"/>
                <w:szCs w:val="24"/>
              </w:rPr>
              <w:t>1</w:t>
            </w:r>
            <w:r w:rsidR="001C70C1" w:rsidRPr="000751A2">
              <w:rPr>
                <w:sz w:val="24"/>
                <w:szCs w:val="24"/>
              </w:rPr>
              <w:t>.2026, ora 1</w:t>
            </w:r>
            <w:r w:rsidRPr="000751A2">
              <w:rPr>
                <w:sz w:val="24"/>
                <w:szCs w:val="24"/>
              </w:rPr>
              <w:t>2</w:t>
            </w:r>
            <w:r w:rsidR="001C70C1" w:rsidRPr="000751A2">
              <w:rPr>
                <w:sz w:val="24"/>
                <w:szCs w:val="24"/>
              </w:rPr>
              <w:t>:00</w:t>
            </w:r>
          </w:p>
        </w:tc>
      </w:tr>
      <w:tr w:rsidR="001C70C1" w:rsidRPr="000751A2" w14:paraId="441734D1" w14:textId="77777777" w:rsidTr="0025302B">
        <w:tc>
          <w:tcPr>
            <w:tcW w:w="540" w:type="dxa"/>
            <w:tcMar>
              <w:top w:w="100" w:type="dxa"/>
              <w:left w:w="100" w:type="dxa"/>
              <w:bottom w:w="100" w:type="dxa"/>
              <w:right w:w="100" w:type="dxa"/>
            </w:tcMar>
          </w:tcPr>
          <w:p w14:paraId="338B79D2" w14:textId="77777777" w:rsidR="001C70C1" w:rsidRPr="000751A2" w:rsidRDefault="001C70C1" w:rsidP="0025302B">
            <w:pPr>
              <w:widowControl w:val="0"/>
              <w:pBdr>
                <w:top w:val="nil"/>
                <w:left w:val="nil"/>
                <w:bottom w:val="nil"/>
                <w:right w:val="nil"/>
                <w:between w:val="nil"/>
              </w:pBdr>
              <w:jc w:val="center"/>
              <w:rPr>
                <w:b/>
                <w:bCs/>
                <w:sz w:val="24"/>
                <w:szCs w:val="24"/>
              </w:rPr>
            </w:pPr>
            <w:r w:rsidRPr="000751A2">
              <w:rPr>
                <w:b/>
                <w:bCs/>
                <w:sz w:val="24"/>
                <w:szCs w:val="24"/>
              </w:rPr>
              <w:t>5.</w:t>
            </w:r>
          </w:p>
        </w:tc>
        <w:tc>
          <w:tcPr>
            <w:tcW w:w="5505" w:type="dxa"/>
            <w:tcMar>
              <w:top w:w="100" w:type="dxa"/>
              <w:left w:w="100" w:type="dxa"/>
              <w:bottom w:w="100" w:type="dxa"/>
              <w:right w:w="100" w:type="dxa"/>
            </w:tcMar>
          </w:tcPr>
          <w:p w14:paraId="08CD487B" w14:textId="77777777" w:rsidR="001C70C1" w:rsidRPr="000751A2" w:rsidRDefault="001C70C1" w:rsidP="0025302B">
            <w:pPr>
              <w:widowControl w:val="0"/>
              <w:rPr>
                <w:sz w:val="24"/>
                <w:szCs w:val="24"/>
                <w:lang w:val="pt-BR"/>
              </w:rPr>
            </w:pPr>
            <w:r w:rsidRPr="000751A2">
              <w:rPr>
                <w:sz w:val="24"/>
                <w:szCs w:val="24"/>
                <w:lang w:val="pt-BR"/>
              </w:rPr>
              <w:t>Termen de afișare a rezultatului contestației</w:t>
            </w:r>
          </w:p>
        </w:tc>
        <w:tc>
          <w:tcPr>
            <w:tcW w:w="3315" w:type="dxa"/>
            <w:tcMar>
              <w:top w:w="100" w:type="dxa"/>
              <w:left w:w="100" w:type="dxa"/>
              <w:bottom w:w="100" w:type="dxa"/>
              <w:right w:w="100" w:type="dxa"/>
            </w:tcMar>
          </w:tcPr>
          <w:p w14:paraId="46624C55" w14:textId="2CCBBBA5" w:rsidR="001C70C1" w:rsidRPr="000751A2" w:rsidRDefault="001C70C1" w:rsidP="0025302B">
            <w:pPr>
              <w:widowControl w:val="0"/>
              <w:rPr>
                <w:sz w:val="24"/>
                <w:szCs w:val="24"/>
              </w:rPr>
            </w:pPr>
            <w:r w:rsidRPr="000751A2">
              <w:rPr>
                <w:sz w:val="24"/>
                <w:szCs w:val="24"/>
              </w:rPr>
              <w:t>0</w:t>
            </w:r>
            <w:r w:rsidR="00D26701">
              <w:rPr>
                <w:sz w:val="24"/>
                <w:szCs w:val="24"/>
              </w:rPr>
              <w:t>4</w:t>
            </w:r>
            <w:r w:rsidRPr="000751A2">
              <w:rPr>
                <w:sz w:val="24"/>
                <w:szCs w:val="24"/>
              </w:rPr>
              <w:t>.11.2026, ora 1</w:t>
            </w:r>
            <w:r w:rsidR="000A2F24" w:rsidRPr="000751A2">
              <w:rPr>
                <w:sz w:val="24"/>
                <w:szCs w:val="24"/>
              </w:rPr>
              <w:t>6</w:t>
            </w:r>
            <w:r w:rsidRPr="000751A2">
              <w:rPr>
                <w:sz w:val="24"/>
                <w:szCs w:val="24"/>
              </w:rPr>
              <w:t>:00</w:t>
            </w:r>
          </w:p>
        </w:tc>
      </w:tr>
      <w:tr w:rsidR="001C70C1" w:rsidRPr="000751A2" w14:paraId="39444D40" w14:textId="77777777" w:rsidTr="0025302B">
        <w:tc>
          <w:tcPr>
            <w:tcW w:w="540" w:type="dxa"/>
            <w:tcMar>
              <w:top w:w="100" w:type="dxa"/>
              <w:left w:w="100" w:type="dxa"/>
              <w:bottom w:w="100" w:type="dxa"/>
              <w:right w:w="100" w:type="dxa"/>
            </w:tcMar>
          </w:tcPr>
          <w:p w14:paraId="49520AE5" w14:textId="77777777" w:rsidR="001C70C1" w:rsidRPr="000751A2" w:rsidRDefault="001C70C1" w:rsidP="0025302B">
            <w:pPr>
              <w:widowControl w:val="0"/>
              <w:pBdr>
                <w:top w:val="nil"/>
                <w:left w:val="nil"/>
                <w:bottom w:val="nil"/>
                <w:right w:val="nil"/>
                <w:between w:val="nil"/>
              </w:pBdr>
              <w:jc w:val="center"/>
              <w:rPr>
                <w:b/>
                <w:bCs/>
                <w:sz w:val="24"/>
                <w:szCs w:val="24"/>
              </w:rPr>
            </w:pPr>
            <w:r w:rsidRPr="000751A2">
              <w:rPr>
                <w:b/>
                <w:bCs/>
                <w:sz w:val="24"/>
                <w:szCs w:val="24"/>
              </w:rPr>
              <w:t>6.</w:t>
            </w:r>
          </w:p>
        </w:tc>
        <w:tc>
          <w:tcPr>
            <w:tcW w:w="5505" w:type="dxa"/>
            <w:tcMar>
              <w:top w:w="100" w:type="dxa"/>
              <w:left w:w="100" w:type="dxa"/>
              <w:bottom w:w="100" w:type="dxa"/>
              <w:right w:w="100" w:type="dxa"/>
            </w:tcMar>
          </w:tcPr>
          <w:p w14:paraId="6B78CC47" w14:textId="77777777" w:rsidR="001C70C1" w:rsidRPr="000751A2" w:rsidRDefault="001C70C1" w:rsidP="0025302B">
            <w:pPr>
              <w:widowControl w:val="0"/>
              <w:rPr>
                <w:b/>
                <w:bCs/>
                <w:sz w:val="24"/>
                <w:szCs w:val="24"/>
              </w:rPr>
            </w:pPr>
            <w:r w:rsidRPr="000751A2">
              <w:rPr>
                <w:b/>
                <w:bCs/>
                <w:sz w:val="24"/>
                <w:szCs w:val="24"/>
              </w:rPr>
              <w:t xml:space="preserve">Data </w:t>
            </w:r>
            <w:proofErr w:type="spellStart"/>
            <w:r w:rsidRPr="000751A2">
              <w:rPr>
                <w:b/>
                <w:bCs/>
                <w:sz w:val="24"/>
                <w:szCs w:val="24"/>
              </w:rPr>
              <w:t>desfășurării</w:t>
            </w:r>
            <w:proofErr w:type="spellEnd"/>
            <w:r w:rsidRPr="000751A2">
              <w:rPr>
                <w:b/>
                <w:bCs/>
                <w:sz w:val="24"/>
                <w:szCs w:val="24"/>
              </w:rPr>
              <w:t xml:space="preserve"> </w:t>
            </w:r>
            <w:proofErr w:type="spellStart"/>
            <w:r w:rsidRPr="000751A2">
              <w:rPr>
                <w:b/>
                <w:bCs/>
                <w:sz w:val="24"/>
                <w:szCs w:val="24"/>
              </w:rPr>
              <w:t>probei</w:t>
            </w:r>
            <w:proofErr w:type="spellEnd"/>
            <w:r w:rsidRPr="000751A2">
              <w:rPr>
                <w:b/>
                <w:bCs/>
                <w:sz w:val="24"/>
                <w:szCs w:val="24"/>
              </w:rPr>
              <w:t xml:space="preserve"> </w:t>
            </w:r>
            <w:proofErr w:type="spellStart"/>
            <w:r w:rsidRPr="000751A2">
              <w:rPr>
                <w:b/>
                <w:bCs/>
                <w:sz w:val="24"/>
                <w:szCs w:val="24"/>
              </w:rPr>
              <w:t>scrise</w:t>
            </w:r>
            <w:proofErr w:type="spellEnd"/>
          </w:p>
        </w:tc>
        <w:tc>
          <w:tcPr>
            <w:tcW w:w="3315" w:type="dxa"/>
            <w:tcMar>
              <w:top w:w="100" w:type="dxa"/>
              <w:left w:w="100" w:type="dxa"/>
              <w:bottom w:w="100" w:type="dxa"/>
              <w:right w:w="100" w:type="dxa"/>
            </w:tcMar>
          </w:tcPr>
          <w:p w14:paraId="1441BEE0" w14:textId="2996138C" w:rsidR="001C70C1" w:rsidRPr="000751A2" w:rsidRDefault="006523A2" w:rsidP="0025302B">
            <w:pPr>
              <w:widowControl w:val="0"/>
              <w:rPr>
                <w:b/>
                <w:bCs/>
                <w:sz w:val="24"/>
                <w:szCs w:val="24"/>
              </w:rPr>
            </w:pPr>
            <w:r>
              <w:rPr>
                <w:b/>
                <w:bCs/>
                <w:sz w:val="24"/>
                <w:szCs w:val="24"/>
              </w:rPr>
              <w:t>10</w:t>
            </w:r>
            <w:r w:rsidR="001C70C1" w:rsidRPr="000751A2">
              <w:rPr>
                <w:b/>
                <w:bCs/>
                <w:sz w:val="24"/>
                <w:szCs w:val="24"/>
              </w:rPr>
              <w:t>.11.2026, ora 10:00</w:t>
            </w:r>
          </w:p>
        </w:tc>
      </w:tr>
      <w:tr w:rsidR="001C70C1" w:rsidRPr="000751A2" w14:paraId="678E0C7B" w14:textId="77777777" w:rsidTr="0025302B">
        <w:tc>
          <w:tcPr>
            <w:tcW w:w="540" w:type="dxa"/>
            <w:tcMar>
              <w:top w:w="100" w:type="dxa"/>
              <w:left w:w="100" w:type="dxa"/>
              <w:bottom w:w="100" w:type="dxa"/>
              <w:right w:w="100" w:type="dxa"/>
            </w:tcMar>
          </w:tcPr>
          <w:p w14:paraId="0C545ABB" w14:textId="77777777" w:rsidR="001C70C1" w:rsidRPr="000751A2" w:rsidRDefault="001C70C1" w:rsidP="0025302B">
            <w:pPr>
              <w:widowControl w:val="0"/>
              <w:pBdr>
                <w:top w:val="nil"/>
                <w:left w:val="nil"/>
                <w:bottom w:val="nil"/>
                <w:right w:val="nil"/>
                <w:between w:val="nil"/>
              </w:pBdr>
              <w:jc w:val="center"/>
              <w:rPr>
                <w:b/>
                <w:bCs/>
                <w:sz w:val="24"/>
                <w:szCs w:val="24"/>
              </w:rPr>
            </w:pPr>
            <w:r w:rsidRPr="000751A2">
              <w:rPr>
                <w:b/>
                <w:bCs/>
                <w:sz w:val="24"/>
                <w:szCs w:val="24"/>
              </w:rPr>
              <w:t>7.</w:t>
            </w:r>
          </w:p>
        </w:tc>
        <w:tc>
          <w:tcPr>
            <w:tcW w:w="5505" w:type="dxa"/>
            <w:tcMar>
              <w:top w:w="100" w:type="dxa"/>
              <w:left w:w="100" w:type="dxa"/>
              <w:bottom w:w="100" w:type="dxa"/>
              <w:right w:w="100" w:type="dxa"/>
            </w:tcMar>
          </w:tcPr>
          <w:p w14:paraId="1B29808B" w14:textId="77777777" w:rsidR="001C70C1" w:rsidRPr="000751A2" w:rsidRDefault="001C70C1" w:rsidP="0025302B">
            <w:pPr>
              <w:widowControl w:val="0"/>
              <w:rPr>
                <w:sz w:val="24"/>
                <w:szCs w:val="24"/>
                <w:lang w:val="pt-BR"/>
              </w:rPr>
            </w:pPr>
            <w:r w:rsidRPr="000751A2">
              <w:rPr>
                <w:sz w:val="24"/>
                <w:szCs w:val="24"/>
                <w:lang w:val="pt-BR"/>
              </w:rPr>
              <w:t>Termen de afișare a rezultatului probei scrise</w:t>
            </w:r>
          </w:p>
        </w:tc>
        <w:tc>
          <w:tcPr>
            <w:tcW w:w="3315" w:type="dxa"/>
            <w:tcMar>
              <w:top w:w="100" w:type="dxa"/>
              <w:left w:w="100" w:type="dxa"/>
              <w:bottom w:w="100" w:type="dxa"/>
              <w:right w:w="100" w:type="dxa"/>
            </w:tcMar>
          </w:tcPr>
          <w:p w14:paraId="22350859" w14:textId="4DD3E21C" w:rsidR="001C70C1" w:rsidRPr="000751A2" w:rsidRDefault="006523A2" w:rsidP="0025302B">
            <w:pPr>
              <w:widowControl w:val="0"/>
              <w:rPr>
                <w:sz w:val="24"/>
                <w:szCs w:val="24"/>
              </w:rPr>
            </w:pPr>
            <w:r>
              <w:rPr>
                <w:sz w:val="24"/>
                <w:szCs w:val="24"/>
              </w:rPr>
              <w:t>10</w:t>
            </w:r>
            <w:r w:rsidR="001C70C1" w:rsidRPr="000751A2">
              <w:rPr>
                <w:sz w:val="24"/>
                <w:szCs w:val="24"/>
              </w:rPr>
              <w:t>.11.2026, ora 14:00</w:t>
            </w:r>
          </w:p>
        </w:tc>
      </w:tr>
      <w:tr w:rsidR="001C70C1" w:rsidRPr="000751A2" w14:paraId="088C810F" w14:textId="77777777" w:rsidTr="0025302B">
        <w:tc>
          <w:tcPr>
            <w:tcW w:w="540" w:type="dxa"/>
            <w:tcMar>
              <w:top w:w="100" w:type="dxa"/>
              <w:left w:w="100" w:type="dxa"/>
              <w:bottom w:w="100" w:type="dxa"/>
              <w:right w:w="100" w:type="dxa"/>
            </w:tcMar>
          </w:tcPr>
          <w:p w14:paraId="4F81B5D5" w14:textId="77777777" w:rsidR="001C70C1" w:rsidRPr="000751A2" w:rsidRDefault="001C70C1" w:rsidP="0025302B">
            <w:pPr>
              <w:widowControl w:val="0"/>
              <w:pBdr>
                <w:top w:val="nil"/>
                <w:left w:val="nil"/>
                <w:bottom w:val="nil"/>
                <w:right w:val="nil"/>
                <w:between w:val="nil"/>
              </w:pBdr>
              <w:jc w:val="center"/>
              <w:rPr>
                <w:b/>
                <w:bCs/>
                <w:sz w:val="24"/>
                <w:szCs w:val="24"/>
              </w:rPr>
            </w:pPr>
            <w:r w:rsidRPr="000751A2">
              <w:rPr>
                <w:b/>
                <w:bCs/>
                <w:sz w:val="24"/>
                <w:szCs w:val="24"/>
              </w:rPr>
              <w:t>8.</w:t>
            </w:r>
          </w:p>
        </w:tc>
        <w:tc>
          <w:tcPr>
            <w:tcW w:w="5505" w:type="dxa"/>
            <w:tcMar>
              <w:top w:w="100" w:type="dxa"/>
              <w:left w:w="100" w:type="dxa"/>
              <w:bottom w:w="100" w:type="dxa"/>
              <w:right w:w="100" w:type="dxa"/>
            </w:tcMar>
          </w:tcPr>
          <w:p w14:paraId="3E297C7A" w14:textId="77777777" w:rsidR="001C70C1" w:rsidRPr="000751A2" w:rsidRDefault="001C70C1" w:rsidP="0025302B">
            <w:pPr>
              <w:widowControl w:val="0"/>
              <w:rPr>
                <w:sz w:val="24"/>
                <w:szCs w:val="24"/>
                <w:lang w:val="pt-BR"/>
              </w:rPr>
            </w:pPr>
            <w:r w:rsidRPr="000751A2">
              <w:rPr>
                <w:sz w:val="24"/>
                <w:szCs w:val="24"/>
                <w:lang w:val="pt-BR"/>
              </w:rPr>
              <w:t>Termen de depunere a contestației la proba scrisă</w:t>
            </w:r>
          </w:p>
        </w:tc>
        <w:tc>
          <w:tcPr>
            <w:tcW w:w="3315" w:type="dxa"/>
            <w:tcMar>
              <w:top w:w="100" w:type="dxa"/>
              <w:left w:w="100" w:type="dxa"/>
              <w:bottom w:w="100" w:type="dxa"/>
              <w:right w:w="100" w:type="dxa"/>
            </w:tcMar>
          </w:tcPr>
          <w:p w14:paraId="589934D4" w14:textId="20A46299" w:rsidR="001C70C1" w:rsidRPr="000751A2" w:rsidRDefault="000A2F24" w:rsidP="0025302B">
            <w:pPr>
              <w:widowControl w:val="0"/>
              <w:rPr>
                <w:sz w:val="24"/>
                <w:szCs w:val="24"/>
              </w:rPr>
            </w:pPr>
            <w:r w:rsidRPr="000751A2">
              <w:rPr>
                <w:sz w:val="24"/>
                <w:szCs w:val="24"/>
              </w:rPr>
              <w:t>1</w:t>
            </w:r>
            <w:r w:rsidR="006523A2">
              <w:rPr>
                <w:sz w:val="24"/>
                <w:szCs w:val="24"/>
              </w:rPr>
              <w:t>1</w:t>
            </w:r>
            <w:r w:rsidR="001C70C1" w:rsidRPr="000751A2">
              <w:rPr>
                <w:sz w:val="24"/>
                <w:szCs w:val="24"/>
              </w:rPr>
              <w:t>.11.2026, ora 1</w:t>
            </w:r>
            <w:r w:rsidRPr="000751A2">
              <w:rPr>
                <w:sz w:val="24"/>
                <w:szCs w:val="24"/>
              </w:rPr>
              <w:t>4</w:t>
            </w:r>
            <w:r w:rsidR="001C70C1" w:rsidRPr="000751A2">
              <w:rPr>
                <w:sz w:val="24"/>
                <w:szCs w:val="24"/>
              </w:rPr>
              <w:t>:00</w:t>
            </w:r>
          </w:p>
        </w:tc>
      </w:tr>
      <w:tr w:rsidR="001C70C1" w:rsidRPr="000751A2" w14:paraId="557D0FA2" w14:textId="77777777" w:rsidTr="0025302B">
        <w:tc>
          <w:tcPr>
            <w:tcW w:w="540" w:type="dxa"/>
            <w:tcMar>
              <w:top w:w="100" w:type="dxa"/>
              <w:left w:w="100" w:type="dxa"/>
              <w:bottom w:w="100" w:type="dxa"/>
              <w:right w:w="100" w:type="dxa"/>
            </w:tcMar>
          </w:tcPr>
          <w:p w14:paraId="113FE056" w14:textId="77777777" w:rsidR="001C70C1" w:rsidRPr="000751A2" w:rsidRDefault="001C70C1" w:rsidP="0025302B">
            <w:pPr>
              <w:widowControl w:val="0"/>
              <w:pBdr>
                <w:top w:val="nil"/>
                <w:left w:val="nil"/>
                <w:bottom w:val="nil"/>
                <w:right w:val="nil"/>
                <w:between w:val="nil"/>
              </w:pBdr>
              <w:jc w:val="center"/>
              <w:rPr>
                <w:b/>
                <w:bCs/>
                <w:sz w:val="24"/>
                <w:szCs w:val="24"/>
              </w:rPr>
            </w:pPr>
            <w:r w:rsidRPr="000751A2">
              <w:rPr>
                <w:b/>
                <w:bCs/>
                <w:sz w:val="24"/>
                <w:szCs w:val="24"/>
              </w:rPr>
              <w:t>9.</w:t>
            </w:r>
          </w:p>
        </w:tc>
        <w:tc>
          <w:tcPr>
            <w:tcW w:w="5505" w:type="dxa"/>
            <w:tcMar>
              <w:top w:w="100" w:type="dxa"/>
              <w:left w:w="100" w:type="dxa"/>
              <w:bottom w:w="100" w:type="dxa"/>
              <w:right w:w="100" w:type="dxa"/>
            </w:tcMar>
          </w:tcPr>
          <w:p w14:paraId="5A8E0C72" w14:textId="77777777" w:rsidR="001C70C1" w:rsidRPr="000751A2" w:rsidRDefault="001C70C1" w:rsidP="0025302B">
            <w:pPr>
              <w:widowControl w:val="0"/>
              <w:rPr>
                <w:sz w:val="24"/>
                <w:szCs w:val="24"/>
                <w:lang w:val="pt-BR"/>
              </w:rPr>
            </w:pPr>
            <w:r w:rsidRPr="000751A2">
              <w:rPr>
                <w:sz w:val="24"/>
                <w:szCs w:val="24"/>
                <w:lang w:val="pt-BR"/>
              </w:rPr>
              <w:t>Termen de afișare al  rezultatului contestației la proba scrisă</w:t>
            </w:r>
          </w:p>
        </w:tc>
        <w:tc>
          <w:tcPr>
            <w:tcW w:w="3315" w:type="dxa"/>
            <w:tcMar>
              <w:top w:w="100" w:type="dxa"/>
              <w:left w:w="100" w:type="dxa"/>
              <w:bottom w:w="100" w:type="dxa"/>
              <w:right w:w="100" w:type="dxa"/>
            </w:tcMar>
          </w:tcPr>
          <w:p w14:paraId="16805D04" w14:textId="5F8A7B01" w:rsidR="001C70C1" w:rsidRPr="000751A2" w:rsidRDefault="000A2F24" w:rsidP="0025302B">
            <w:pPr>
              <w:widowControl w:val="0"/>
              <w:rPr>
                <w:sz w:val="24"/>
                <w:szCs w:val="24"/>
              </w:rPr>
            </w:pPr>
            <w:r w:rsidRPr="000751A2">
              <w:rPr>
                <w:sz w:val="24"/>
                <w:szCs w:val="24"/>
              </w:rPr>
              <w:t>1</w:t>
            </w:r>
            <w:r w:rsidR="006523A2">
              <w:rPr>
                <w:sz w:val="24"/>
                <w:szCs w:val="24"/>
              </w:rPr>
              <w:t>1</w:t>
            </w:r>
            <w:r w:rsidR="001C70C1" w:rsidRPr="000751A2">
              <w:rPr>
                <w:sz w:val="24"/>
                <w:szCs w:val="24"/>
              </w:rPr>
              <w:t>.11.2026, ora 1</w:t>
            </w:r>
            <w:r w:rsidRPr="000751A2">
              <w:rPr>
                <w:sz w:val="24"/>
                <w:szCs w:val="24"/>
              </w:rPr>
              <w:t>6</w:t>
            </w:r>
            <w:r w:rsidR="001C70C1" w:rsidRPr="000751A2">
              <w:rPr>
                <w:sz w:val="24"/>
                <w:szCs w:val="24"/>
              </w:rPr>
              <w:t>:00</w:t>
            </w:r>
          </w:p>
        </w:tc>
      </w:tr>
      <w:tr w:rsidR="001C70C1" w:rsidRPr="000751A2" w14:paraId="173F4D02" w14:textId="77777777" w:rsidTr="0025302B">
        <w:tc>
          <w:tcPr>
            <w:tcW w:w="540" w:type="dxa"/>
            <w:tcMar>
              <w:top w:w="100" w:type="dxa"/>
              <w:left w:w="100" w:type="dxa"/>
              <w:bottom w:w="100" w:type="dxa"/>
              <w:right w:w="100" w:type="dxa"/>
            </w:tcMar>
          </w:tcPr>
          <w:p w14:paraId="39CDA7FF" w14:textId="77777777" w:rsidR="001C70C1" w:rsidRPr="000751A2" w:rsidRDefault="001C70C1" w:rsidP="0025302B">
            <w:pPr>
              <w:widowControl w:val="0"/>
              <w:pBdr>
                <w:top w:val="nil"/>
                <w:left w:val="nil"/>
                <w:bottom w:val="nil"/>
                <w:right w:val="nil"/>
                <w:between w:val="nil"/>
              </w:pBdr>
              <w:jc w:val="center"/>
              <w:rPr>
                <w:b/>
                <w:bCs/>
                <w:sz w:val="24"/>
                <w:szCs w:val="24"/>
              </w:rPr>
            </w:pPr>
            <w:r w:rsidRPr="000751A2">
              <w:rPr>
                <w:b/>
                <w:bCs/>
                <w:sz w:val="24"/>
                <w:szCs w:val="24"/>
              </w:rPr>
              <w:t>10.</w:t>
            </w:r>
          </w:p>
        </w:tc>
        <w:tc>
          <w:tcPr>
            <w:tcW w:w="5505" w:type="dxa"/>
            <w:tcMar>
              <w:top w:w="100" w:type="dxa"/>
              <w:left w:w="100" w:type="dxa"/>
              <w:bottom w:w="100" w:type="dxa"/>
              <w:right w:w="100" w:type="dxa"/>
            </w:tcMar>
          </w:tcPr>
          <w:p w14:paraId="21B2BBED" w14:textId="77777777" w:rsidR="001C70C1" w:rsidRPr="000751A2" w:rsidRDefault="001C70C1" w:rsidP="0025302B">
            <w:pPr>
              <w:widowControl w:val="0"/>
              <w:rPr>
                <w:b/>
                <w:bCs/>
                <w:sz w:val="24"/>
                <w:szCs w:val="24"/>
              </w:rPr>
            </w:pPr>
            <w:r w:rsidRPr="000751A2">
              <w:rPr>
                <w:b/>
                <w:bCs/>
                <w:sz w:val="24"/>
                <w:szCs w:val="24"/>
              </w:rPr>
              <w:t xml:space="preserve">Data </w:t>
            </w:r>
            <w:proofErr w:type="spellStart"/>
            <w:r w:rsidRPr="000751A2">
              <w:rPr>
                <w:b/>
                <w:bCs/>
                <w:sz w:val="24"/>
                <w:szCs w:val="24"/>
              </w:rPr>
              <w:t>desfășurării</w:t>
            </w:r>
            <w:proofErr w:type="spellEnd"/>
            <w:r w:rsidRPr="000751A2">
              <w:rPr>
                <w:b/>
                <w:bCs/>
                <w:sz w:val="24"/>
                <w:szCs w:val="24"/>
              </w:rPr>
              <w:t xml:space="preserve"> </w:t>
            </w:r>
            <w:proofErr w:type="spellStart"/>
            <w:r w:rsidRPr="000751A2">
              <w:rPr>
                <w:b/>
                <w:bCs/>
                <w:sz w:val="24"/>
                <w:szCs w:val="24"/>
              </w:rPr>
              <w:t>probei</w:t>
            </w:r>
            <w:proofErr w:type="spellEnd"/>
            <w:r w:rsidRPr="000751A2">
              <w:rPr>
                <w:b/>
                <w:bCs/>
                <w:sz w:val="24"/>
                <w:szCs w:val="24"/>
              </w:rPr>
              <w:t xml:space="preserve"> - </w:t>
            </w:r>
            <w:proofErr w:type="spellStart"/>
            <w:r w:rsidRPr="000751A2">
              <w:rPr>
                <w:b/>
                <w:bCs/>
                <w:sz w:val="24"/>
                <w:szCs w:val="24"/>
              </w:rPr>
              <w:t>interviu</w:t>
            </w:r>
            <w:proofErr w:type="spellEnd"/>
          </w:p>
        </w:tc>
        <w:tc>
          <w:tcPr>
            <w:tcW w:w="3315" w:type="dxa"/>
            <w:tcMar>
              <w:top w:w="100" w:type="dxa"/>
              <w:left w:w="100" w:type="dxa"/>
              <w:bottom w:w="100" w:type="dxa"/>
              <w:right w:w="100" w:type="dxa"/>
            </w:tcMar>
          </w:tcPr>
          <w:p w14:paraId="60E04837" w14:textId="1BF95160" w:rsidR="001C70C1" w:rsidRPr="000751A2" w:rsidRDefault="00A64815" w:rsidP="0025302B">
            <w:pPr>
              <w:widowControl w:val="0"/>
              <w:rPr>
                <w:b/>
                <w:bCs/>
                <w:sz w:val="24"/>
                <w:szCs w:val="24"/>
              </w:rPr>
            </w:pPr>
            <w:r w:rsidRPr="000751A2">
              <w:rPr>
                <w:b/>
                <w:bCs/>
                <w:sz w:val="24"/>
                <w:szCs w:val="24"/>
              </w:rPr>
              <w:t>1</w:t>
            </w:r>
            <w:r w:rsidR="006523A2">
              <w:rPr>
                <w:b/>
                <w:bCs/>
                <w:sz w:val="24"/>
                <w:szCs w:val="24"/>
              </w:rPr>
              <w:t>3</w:t>
            </w:r>
            <w:r w:rsidR="001C70C1" w:rsidRPr="000751A2">
              <w:rPr>
                <w:b/>
                <w:bCs/>
                <w:sz w:val="24"/>
                <w:szCs w:val="24"/>
              </w:rPr>
              <w:t>.11.2026, ora 10:00</w:t>
            </w:r>
          </w:p>
        </w:tc>
      </w:tr>
      <w:tr w:rsidR="001C70C1" w:rsidRPr="000751A2" w14:paraId="2F7BD7F5" w14:textId="77777777" w:rsidTr="0025302B">
        <w:tc>
          <w:tcPr>
            <w:tcW w:w="540" w:type="dxa"/>
            <w:tcMar>
              <w:top w:w="100" w:type="dxa"/>
              <w:left w:w="100" w:type="dxa"/>
              <w:bottom w:w="100" w:type="dxa"/>
              <w:right w:w="100" w:type="dxa"/>
            </w:tcMar>
          </w:tcPr>
          <w:p w14:paraId="727A1632" w14:textId="77777777" w:rsidR="001C70C1" w:rsidRPr="000751A2" w:rsidRDefault="001C70C1" w:rsidP="0025302B">
            <w:pPr>
              <w:widowControl w:val="0"/>
              <w:pBdr>
                <w:top w:val="nil"/>
                <w:left w:val="nil"/>
                <w:bottom w:val="nil"/>
                <w:right w:val="nil"/>
                <w:between w:val="nil"/>
              </w:pBdr>
              <w:jc w:val="center"/>
              <w:rPr>
                <w:b/>
                <w:bCs/>
                <w:sz w:val="24"/>
                <w:szCs w:val="24"/>
              </w:rPr>
            </w:pPr>
            <w:r w:rsidRPr="000751A2">
              <w:rPr>
                <w:b/>
                <w:bCs/>
                <w:sz w:val="24"/>
                <w:szCs w:val="24"/>
              </w:rPr>
              <w:t>11.</w:t>
            </w:r>
          </w:p>
        </w:tc>
        <w:tc>
          <w:tcPr>
            <w:tcW w:w="5505" w:type="dxa"/>
            <w:tcMar>
              <w:top w:w="100" w:type="dxa"/>
              <w:left w:w="100" w:type="dxa"/>
              <w:bottom w:w="100" w:type="dxa"/>
              <w:right w:w="100" w:type="dxa"/>
            </w:tcMar>
          </w:tcPr>
          <w:p w14:paraId="50B27F83" w14:textId="77777777" w:rsidR="001C70C1" w:rsidRPr="000751A2" w:rsidRDefault="001C70C1" w:rsidP="0025302B">
            <w:pPr>
              <w:widowControl w:val="0"/>
              <w:rPr>
                <w:sz w:val="24"/>
                <w:szCs w:val="24"/>
                <w:lang w:val="pt-BR"/>
              </w:rPr>
            </w:pPr>
            <w:r w:rsidRPr="000751A2">
              <w:rPr>
                <w:sz w:val="24"/>
                <w:szCs w:val="24"/>
                <w:lang w:val="pt-BR"/>
              </w:rPr>
              <w:t>Termen de afișare a rezultatului probei interviu</w:t>
            </w:r>
          </w:p>
        </w:tc>
        <w:tc>
          <w:tcPr>
            <w:tcW w:w="3315" w:type="dxa"/>
            <w:tcMar>
              <w:top w:w="100" w:type="dxa"/>
              <w:left w:w="100" w:type="dxa"/>
              <w:bottom w:w="100" w:type="dxa"/>
              <w:right w:w="100" w:type="dxa"/>
            </w:tcMar>
          </w:tcPr>
          <w:p w14:paraId="6AD2AE76" w14:textId="4323A80A" w:rsidR="001C70C1" w:rsidRPr="000751A2" w:rsidRDefault="00A64815" w:rsidP="0025302B">
            <w:pPr>
              <w:widowControl w:val="0"/>
              <w:rPr>
                <w:sz w:val="24"/>
                <w:szCs w:val="24"/>
              </w:rPr>
            </w:pPr>
            <w:r w:rsidRPr="000751A2">
              <w:rPr>
                <w:sz w:val="24"/>
                <w:szCs w:val="24"/>
              </w:rPr>
              <w:t>1</w:t>
            </w:r>
            <w:r w:rsidR="006523A2">
              <w:rPr>
                <w:sz w:val="24"/>
                <w:szCs w:val="24"/>
              </w:rPr>
              <w:t>3</w:t>
            </w:r>
            <w:r w:rsidR="001C70C1" w:rsidRPr="000751A2">
              <w:rPr>
                <w:sz w:val="24"/>
                <w:szCs w:val="24"/>
              </w:rPr>
              <w:t>.11.2026, ora 1</w:t>
            </w:r>
            <w:r w:rsidR="006523A2">
              <w:rPr>
                <w:sz w:val="24"/>
                <w:szCs w:val="24"/>
              </w:rPr>
              <w:t>3</w:t>
            </w:r>
            <w:r w:rsidR="001C70C1" w:rsidRPr="000751A2">
              <w:rPr>
                <w:sz w:val="24"/>
                <w:szCs w:val="24"/>
              </w:rPr>
              <w:t>:00</w:t>
            </w:r>
          </w:p>
        </w:tc>
      </w:tr>
      <w:tr w:rsidR="001C70C1" w:rsidRPr="000751A2" w14:paraId="10F156E6" w14:textId="77777777" w:rsidTr="0025302B">
        <w:tc>
          <w:tcPr>
            <w:tcW w:w="540" w:type="dxa"/>
            <w:tcMar>
              <w:top w:w="100" w:type="dxa"/>
              <w:left w:w="100" w:type="dxa"/>
              <w:bottom w:w="100" w:type="dxa"/>
              <w:right w:w="100" w:type="dxa"/>
            </w:tcMar>
          </w:tcPr>
          <w:p w14:paraId="3D18ABD8" w14:textId="77777777" w:rsidR="001C70C1" w:rsidRPr="000751A2" w:rsidRDefault="001C70C1" w:rsidP="0025302B">
            <w:pPr>
              <w:widowControl w:val="0"/>
              <w:pBdr>
                <w:top w:val="nil"/>
                <w:left w:val="nil"/>
                <w:bottom w:val="nil"/>
                <w:right w:val="nil"/>
                <w:between w:val="nil"/>
              </w:pBdr>
              <w:jc w:val="center"/>
              <w:rPr>
                <w:b/>
                <w:bCs/>
                <w:sz w:val="24"/>
                <w:szCs w:val="24"/>
              </w:rPr>
            </w:pPr>
            <w:r w:rsidRPr="000751A2">
              <w:rPr>
                <w:b/>
                <w:bCs/>
                <w:sz w:val="24"/>
                <w:szCs w:val="24"/>
              </w:rPr>
              <w:t>12.</w:t>
            </w:r>
          </w:p>
        </w:tc>
        <w:tc>
          <w:tcPr>
            <w:tcW w:w="5505" w:type="dxa"/>
            <w:tcMar>
              <w:top w:w="100" w:type="dxa"/>
              <w:left w:w="100" w:type="dxa"/>
              <w:bottom w:w="100" w:type="dxa"/>
              <w:right w:w="100" w:type="dxa"/>
            </w:tcMar>
          </w:tcPr>
          <w:p w14:paraId="76854F23" w14:textId="77777777" w:rsidR="001C70C1" w:rsidRPr="000751A2" w:rsidRDefault="001C70C1" w:rsidP="0025302B">
            <w:pPr>
              <w:widowControl w:val="0"/>
              <w:rPr>
                <w:sz w:val="24"/>
                <w:szCs w:val="24"/>
                <w:lang w:val="pt-BR"/>
              </w:rPr>
            </w:pPr>
            <w:r w:rsidRPr="000751A2">
              <w:rPr>
                <w:sz w:val="24"/>
                <w:szCs w:val="24"/>
                <w:lang w:val="pt-BR"/>
              </w:rPr>
              <w:t>Termen de depunere a contestației la proba interviu</w:t>
            </w:r>
          </w:p>
        </w:tc>
        <w:tc>
          <w:tcPr>
            <w:tcW w:w="3315" w:type="dxa"/>
            <w:tcMar>
              <w:top w:w="100" w:type="dxa"/>
              <w:left w:w="100" w:type="dxa"/>
              <w:bottom w:w="100" w:type="dxa"/>
              <w:right w:w="100" w:type="dxa"/>
            </w:tcMar>
          </w:tcPr>
          <w:p w14:paraId="7339F177" w14:textId="277CE5CE" w:rsidR="001C70C1" w:rsidRPr="000751A2" w:rsidRDefault="00A64815" w:rsidP="0025302B">
            <w:pPr>
              <w:widowControl w:val="0"/>
              <w:rPr>
                <w:sz w:val="24"/>
                <w:szCs w:val="24"/>
              </w:rPr>
            </w:pPr>
            <w:r w:rsidRPr="000751A2">
              <w:rPr>
                <w:sz w:val="24"/>
                <w:szCs w:val="24"/>
              </w:rPr>
              <w:t>1</w:t>
            </w:r>
            <w:r w:rsidR="006523A2">
              <w:rPr>
                <w:sz w:val="24"/>
                <w:szCs w:val="24"/>
              </w:rPr>
              <w:t>6</w:t>
            </w:r>
            <w:r w:rsidR="001C70C1" w:rsidRPr="000751A2">
              <w:rPr>
                <w:sz w:val="24"/>
                <w:szCs w:val="24"/>
              </w:rPr>
              <w:t>.11.2026, ora 1</w:t>
            </w:r>
            <w:r w:rsidRPr="000751A2">
              <w:rPr>
                <w:sz w:val="24"/>
                <w:szCs w:val="24"/>
              </w:rPr>
              <w:t>2</w:t>
            </w:r>
            <w:r w:rsidR="001C70C1" w:rsidRPr="000751A2">
              <w:rPr>
                <w:sz w:val="24"/>
                <w:szCs w:val="24"/>
              </w:rPr>
              <w:t>:00</w:t>
            </w:r>
          </w:p>
        </w:tc>
      </w:tr>
      <w:tr w:rsidR="001C70C1" w:rsidRPr="000751A2" w14:paraId="07EB15B3" w14:textId="77777777" w:rsidTr="0025302B">
        <w:tc>
          <w:tcPr>
            <w:tcW w:w="540" w:type="dxa"/>
            <w:tcMar>
              <w:top w:w="100" w:type="dxa"/>
              <w:left w:w="100" w:type="dxa"/>
              <w:bottom w:w="100" w:type="dxa"/>
              <w:right w:w="100" w:type="dxa"/>
            </w:tcMar>
          </w:tcPr>
          <w:p w14:paraId="159F61FD" w14:textId="77777777" w:rsidR="001C70C1" w:rsidRPr="000751A2" w:rsidRDefault="001C70C1" w:rsidP="0025302B">
            <w:pPr>
              <w:widowControl w:val="0"/>
              <w:pBdr>
                <w:top w:val="nil"/>
                <w:left w:val="nil"/>
                <w:bottom w:val="nil"/>
                <w:right w:val="nil"/>
                <w:between w:val="nil"/>
              </w:pBdr>
              <w:jc w:val="center"/>
              <w:rPr>
                <w:b/>
                <w:bCs/>
                <w:sz w:val="24"/>
                <w:szCs w:val="24"/>
              </w:rPr>
            </w:pPr>
            <w:r w:rsidRPr="000751A2">
              <w:rPr>
                <w:b/>
                <w:bCs/>
                <w:sz w:val="24"/>
                <w:szCs w:val="24"/>
              </w:rPr>
              <w:lastRenderedPageBreak/>
              <w:t>13.</w:t>
            </w:r>
          </w:p>
        </w:tc>
        <w:tc>
          <w:tcPr>
            <w:tcW w:w="5505" w:type="dxa"/>
            <w:tcMar>
              <w:top w:w="100" w:type="dxa"/>
              <w:left w:w="100" w:type="dxa"/>
              <w:bottom w:w="100" w:type="dxa"/>
              <w:right w:w="100" w:type="dxa"/>
            </w:tcMar>
          </w:tcPr>
          <w:p w14:paraId="1E7EF5BD" w14:textId="77777777" w:rsidR="001C70C1" w:rsidRPr="000751A2" w:rsidRDefault="001C70C1" w:rsidP="0025302B">
            <w:pPr>
              <w:widowControl w:val="0"/>
              <w:rPr>
                <w:sz w:val="24"/>
                <w:szCs w:val="24"/>
                <w:lang w:val="pt-BR"/>
              </w:rPr>
            </w:pPr>
            <w:r w:rsidRPr="000751A2">
              <w:rPr>
                <w:sz w:val="24"/>
                <w:szCs w:val="24"/>
                <w:lang w:val="pt-BR"/>
              </w:rPr>
              <w:t>Termen de afișare al  rezultatului contestației la proba interviu</w:t>
            </w:r>
          </w:p>
        </w:tc>
        <w:tc>
          <w:tcPr>
            <w:tcW w:w="3315" w:type="dxa"/>
            <w:tcMar>
              <w:top w:w="100" w:type="dxa"/>
              <w:left w:w="100" w:type="dxa"/>
              <w:bottom w:w="100" w:type="dxa"/>
              <w:right w:w="100" w:type="dxa"/>
            </w:tcMar>
          </w:tcPr>
          <w:p w14:paraId="07A60A70" w14:textId="0577062F" w:rsidR="001C70C1" w:rsidRPr="000751A2" w:rsidRDefault="00A64815" w:rsidP="0025302B">
            <w:pPr>
              <w:widowControl w:val="0"/>
              <w:rPr>
                <w:sz w:val="24"/>
                <w:szCs w:val="24"/>
              </w:rPr>
            </w:pPr>
            <w:r w:rsidRPr="000751A2">
              <w:rPr>
                <w:sz w:val="24"/>
                <w:szCs w:val="24"/>
              </w:rPr>
              <w:t>1</w:t>
            </w:r>
            <w:r w:rsidR="006523A2">
              <w:rPr>
                <w:sz w:val="24"/>
                <w:szCs w:val="24"/>
              </w:rPr>
              <w:t>6</w:t>
            </w:r>
            <w:r w:rsidR="001C70C1" w:rsidRPr="000751A2">
              <w:rPr>
                <w:sz w:val="24"/>
                <w:szCs w:val="24"/>
              </w:rPr>
              <w:t>.11.2026, ora 15:00</w:t>
            </w:r>
          </w:p>
        </w:tc>
      </w:tr>
      <w:tr w:rsidR="001C70C1" w:rsidRPr="000751A2" w14:paraId="0DABC44B" w14:textId="77777777" w:rsidTr="0025302B">
        <w:tc>
          <w:tcPr>
            <w:tcW w:w="540" w:type="dxa"/>
            <w:tcMar>
              <w:top w:w="100" w:type="dxa"/>
              <w:left w:w="100" w:type="dxa"/>
              <w:bottom w:w="100" w:type="dxa"/>
              <w:right w:w="100" w:type="dxa"/>
            </w:tcMar>
          </w:tcPr>
          <w:p w14:paraId="60AC318B" w14:textId="77777777" w:rsidR="001C70C1" w:rsidRPr="000751A2" w:rsidRDefault="001C70C1" w:rsidP="0025302B">
            <w:pPr>
              <w:widowControl w:val="0"/>
              <w:pBdr>
                <w:top w:val="nil"/>
                <w:left w:val="nil"/>
                <w:bottom w:val="nil"/>
                <w:right w:val="nil"/>
                <w:between w:val="nil"/>
              </w:pBdr>
              <w:jc w:val="center"/>
              <w:rPr>
                <w:b/>
                <w:bCs/>
                <w:sz w:val="24"/>
                <w:szCs w:val="24"/>
              </w:rPr>
            </w:pPr>
            <w:r w:rsidRPr="000751A2">
              <w:rPr>
                <w:b/>
                <w:bCs/>
                <w:sz w:val="24"/>
                <w:szCs w:val="24"/>
              </w:rPr>
              <w:t>14.</w:t>
            </w:r>
          </w:p>
        </w:tc>
        <w:tc>
          <w:tcPr>
            <w:tcW w:w="5505" w:type="dxa"/>
            <w:tcMar>
              <w:top w:w="100" w:type="dxa"/>
              <w:left w:w="100" w:type="dxa"/>
              <w:bottom w:w="100" w:type="dxa"/>
              <w:right w:w="100" w:type="dxa"/>
            </w:tcMar>
          </w:tcPr>
          <w:p w14:paraId="48F58035" w14:textId="77777777" w:rsidR="001C70C1" w:rsidRPr="000751A2" w:rsidRDefault="001C70C1" w:rsidP="0025302B">
            <w:pPr>
              <w:widowControl w:val="0"/>
              <w:rPr>
                <w:sz w:val="24"/>
                <w:szCs w:val="24"/>
                <w:lang w:val="pt-BR"/>
              </w:rPr>
            </w:pPr>
            <w:r w:rsidRPr="000751A2">
              <w:rPr>
                <w:sz w:val="24"/>
                <w:szCs w:val="24"/>
                <w:lang w:val="pt-BR"/>
              </w:rPr>
              <w:t xml:space="preserve">Termen de afișare al rezultatului final  </w:t>
            </w:r>
          </w:p>
        </w:tc>
        <w:tc>
          <w:tcPr>
            <w:tcW w:w="3315" w:type="dxa"/>
            <w:tcMar>
              <w:top w:w="100" w:type="dxa"/>
              <w:left w:w="100" w:type="dxa"/>
              <w:bottom w:w="100" w:type="dxa"/>
              <w:right w:w="100" w:type="dxa"/>
            </w:tcMar>
          </w:tcPr>
          <w:p w14:paraId="0D443B83" w14:textId="1CD7EBA6" w:rsidR="001C70C1" w:rsidRPr="000751A2" w:rsidRDefault="00A64815" w:rsidP="0025302B">
            <w:pPr>
              <w:widowControl w:val="0"/>
              <w:rPr>
                <w:sz w:val="24"/>
                <w:szCs w:val="24"/>
              </w:rPr>
            </w:pPr>
            <w:r w:rsidRPr="000751A2">
              <w:rPr>
                <w:sz w:val="24"/>
                <w:szCs w:val="24"/>
              </w:rPr>
              <w:t>1</w:t>
            </w:r>
            <w:r w:rsidR="006523A2">
              <w:rPr>
                <w:sz w:val="24"/>
                <w:szCs w:val="24"/>
              </w:rPr>
              <w:t>6</w:t>
            </w:r>
            <w:r w:rsidR="001C70C1" w:rsidRPr="000751A2">
              <w:rPr>
                <w:sz w:val="24"/>
                <w:szCs w:val="24"/>
              </w:rPr>
              <w:t>.11.2026, ora 1</w:t>
            </w:r>
            <w:r w:rsidRPr="000751A2">
              <w:rPr>
                <w:sz w:val="24"/>
                <w:szCs w:val="24"/>
              </w:rPr>
              <w:t>6</w:t>
            </w:r>
            <w:r w:rsidR="001C70C1" w:rsidRPr="000751A2">
              <w:rPr>
                <w:sz w:val="24"/>
                <w:szCs w:val="24"/>
              </w:rPr>
              <w:t>:00</w:t>
            </w:r>
          </w:p>
        </w:tc>
      </w:tr>
    </w:tbl>
    <w:p w14:paraId="11963176" w14:textId="77777777" w:rsidR="001C70C1" w:rsidRPr="000751A2" w:rsidRDefault="001C70C1" w:rsidP="001C70C1">
      <w:pPr>
        <w:jc w:val="both"/>
        <w:rPr>
          <w:sz w:val="24"/>
          <w:szCs w:val="24"/>
        </w:rPr>
      </w:pPr>
    </w:p>
    <w:p w14:paraId="0B217CF8" w14:textId="744DF4A1" w:rsidR="0074343B" w:rsidRPr="000751A2" w:rsidRDefault="0074343B" w:rsidP="00AC4A87">
      <w:pPr>
        <w:spacing w:line="276" w:lineRule="auto"/>
        <w:ind w:right="-90"/>
        <w:jc w:val="both"/>
        <w:rPr>
          <w:bCs/>
          <w:sz w:val="24"/>
          <w:szCs w:val="24"/>
        </w:rPr>
      </w:pPr>
    </w:p>
    <w:p w14:paraId="1F57D395" w14:textId="77777777" w:rsidR="00D16CB8" w:rsidRPr="000751A2" w:rsidRDefault="00D16CB8" w:rsidP="00D16CB8">
      <w:pPr>
        <w:jc w:val="both"/>
        <w:rPr>
          <w:sz w:val="24"/>
          <w:szCs w:val="24"/>
        </w:rPr>
      </w:pPr>
      <w:r w:rsidRPr="000751A2">
        <w:rPr>
          <w:sz w:val="24"/>
          <w:szCs w:val="24"/>
          <w:u w:val="single"/>
          <w:lang w:val="ro-RO"/>
        </w:rPr>
        <w:t>BIBLIOGRAFIE</w:t>
      </w:r>
      <w:r w:rsidRPr="000751A2">
        <w:rPr>
          <w:sz w:val="24"/>
          <w:szCs w:val="24"/>
        </w:rPr>
        <w:t>:</w:t>
      </w:r>
    </w:p>
    <w:p w14:paraId="075CCA8F" w14:textId="77777777" w:rsidR="00D16CB8" w:rsidRPr="000751A2" w:rsidRDefault="00D16CB8" w:rsidP="00D16CB8">
      <w:pPr>
        <w:jc w:val="both"/>
        <w:rPr>
          <w:sz w:val="24"/>
          <w:szCs w:val="24"/>
        </w:rPr>
      </w:pPr>
    </w:p>
    <w:p w14:paraId="0DD371BF" w14:textId="3A8E06E8" w:rsidR="00D16CB8" w:rsidRPr="000751A2" w:rsidRDefault="00C408BF" w:rsidP="00D16CB8">
      <w:pPr>
        <w:numPr>
          <w:ilvl w:val="0"/>
          <w:numId w:val="7"/>
        </w:numPr>
        <w:tabs>
          <w:tab w:val="clear" w:pos="1861"/>
          <w:tab w:val="num" w:pos="1170"/>
        </w:tabs>
        <w:ind w:left="1080" w:hanging="270"/>
        <w:jc w:val="both"/>
        <w:rPr>
          <w:sz w:val="24"/>
          <w:szCs w:val="24"/>
          <w:lang w:val="pt-BR"/>
        </w:rPr>
      </w:pPr>
      <w:r w:rsidRPr="000751A2">
        <w:rPr>
          <w:sz w:val="24"/>
          <w:szCs w:val="24"/>
          <w:lang w:val="pt-BR"/>
        </w:rPr>
        <w:t xml:space="preserve">Regulamentul-cadru de organizare </w:t>
      </w:r>
      <w:r w:rsidRPr="000751A2">
        <w:rPr>
          <w:sz w:val="24"/>
          <w:szCs w:val="24"/>
          <w:lang w:val="ro-RO"/>
        </w:rPr>
        <w:t xml:space="preserve">și funcționare a serviciului social cu cazare </w:t>
      </w:r>
      <w:r w:rsidRPr="000751A2">
        <w:rPr>
          <w:sz w:val="24"/>
          <w:szCs w:val="24"/>
          <w:lang w:val="pt-BR"/>
        </w:rPr>
        <w:t>“C</w:t>
      </w:r>
      <w:proofErr w:type="spellStart"/>
      <w:r w:rsidRPr="000751A2">
        <w:rPr>
          <w:sz w:val="24"/>
          <w:szCs w:val="24"/>
          <w:lang w:val="ro-RO"/>
        </w:rPr>
        <w:t>ămin</w:t>
      </w:r>
      <w:proofErr w:type="spellEnd"/>
      <w:r w:rsidRPr="000751A2">
        <w:rPr>
          <w:sz w:val="24"/>
          <w:szCs w:val="24"/>
          <w:lang w:val="ro-RO"/>
        </w:rPr>
        <w:t xml:space="preserve"> pentru persoane vârstnice Sfinții Constantin și Elena</w:t>
      </w:r>
      <w:r w:rsidRPr="000751A2">
        <w:rPr>
          <w:sz w:val="24"/>
          <w:szCs w:val="24"/>
          <w:lang w:val="pt-BR"/>
        </w:rPr>
        <w:t>”</w:t>
      </w:r>
      <w:r w:rsidR="00D16CB8" w:rsidRPr="000751A2">
        <w:rPr>
          <w:sz w:val="24"/>
          <w:szCs w:val="24"/>
          <w:lang w:val="pt-BR"/>
        </w:rPr>
        <w:t>;</w:t>
      </w:r>
    </w:p>
    <w:p w14:paraId="2A26692C" w14:textId="30277D5B" w:rsidR="00C36794" w:rsidRDefault="00C36794" w:rsidP="00C36794">
      <w:pPr>
        <w:numPr>
          <w:ilvl w:val="0"/>
          <w:numId w:val="7"/>
        </w:numPr>
        <w:tabs>
          <w:tab w:val="clear" w:pos="1861"/>
          <w:tab w:val="num" w:pos="1080"/>
        </w:tabs>
        <w:ind w:left="1080" w:hanging="270"/>
        <w:jc w:val="both"/>
        <w:rPr>
          <w:b/>
          <w:sz w:val="24"/>
          <w:szCs w:val="24"/>
          <w:lang w:val="pt-BR"/>
        </w:rPr>
      </w:pPr>
      <w:r w:rsidRPr="000751A2">
        <w:rPr>
          <w:sz w:val="24"/>
          <w:szCs w:val="24"/>
          <w:lang w:val="pt-BR"/>
        </w:rPr>
        <w:t>Ordinul ministrului muncii și justi</w:t>
      </w:r>
      <w:proofErr w:type="spellStart"/>
      <w:r w:rsidRPr="000751A2">
        <w:rPr>
          <w:sz w:val="24"/>
          <w:szCs w:val="24"/>
          <w:lang w:val="ro-RO"/>
        </w:rPr>
        <w:t>ției</w:t>
      </w:r>
      <w:proofErr w:type="spellEnd"/>
      <w:r w:rsidRPr="000751A2">
        <w:rPr>
          <w:sz w:val="24"/>
          <w:szCs w:val="24"/>
          <w:lang w:val="ro-RO"/>
        </w:rPr>
        <w:t xml:space="preserve"> sociale</w:t>
      </w:r>
      <w:r w:rsidRPr="000751A2">
        <w:rPr>
          <w:sz w:val="24"/>
          <w:szCs w:val="24"/>
          <w:lang w:val="pt-BR"/>
        </w:rPr>
        <w:t xml:space="preserve"> nr. 29 din 3 ianuarie 2019 pentru aprobarea standardelor minime de calitate pentru acreditarea serviciilor sociale destinate perso</w:t>
      </w:r>
      <w:r w:rsidR="001D73C3" w:rsidRPr="000751A2">
        <w:rPr>
          <w:sz w:val="24"/>
          <w:szCs w:val="24"/>
          <w:lang w:val="pt-BR"/>
        </w:rPr>
        <w:t>anelor varstnice, persoanelor fără adapost, tinerilor care au părăsit sistemul de protecție  a copilului ș</w:t>
      </w:r>
      <w:r w:rsidRPr="000751A2">
        <w:rPr>
          <w:sz w:val="24"/>
          <w:szCs w:val="24"/>
          <w:lang w:val="pt-BR"/>
        </w:rPr>
        <w:t>i altor categ</w:t>
      </w:r>
      <w:r w:rsidR="001D73C3" w:rsidRPr="000751A2">
        <w:rPr>
          <w:sz w:val="24"/>
          <w:szCs w:val="24"/>
          <w:lang w:val="pt-BR"/>
        </w:rPr>
        <w:t>orii de persoane adulte aflate î</w:t>
      </w:r>
      <w:r w:rsidR="00C93B57" w:rsidRPr="000751A2">
        <w:rPr>
          <w:sz w:val="24"/>
          <w:szCs w:val="24"/>
          <w:lang w:val="pt-BR"/>
        </w:rPr>
        <w:t>n dificultate, precum ș</w:t>
      </w:r>
      <w:r w:rsidRPr="000751A2">
        <w:rPr>
          <w:sz w:val="24"/>
          <w:szCs w:val="24"/>
          <w:lang w:val="pt-BR"/>
        </w:rPr>
        <w:t>i a serviciilor</w:t>
      </w:r>
      <w:r w:rsidR="00C93B57" w:rsidRPr="000751A2">
        <w:rPr>
          <w:sz w:val="24"/>
          <w:szCs w:val="24"/>
          <w:lang w:val="pt-BR"/>
        </w:rPr>
        <w:t xml:space="preserve">  acordate î</w:t>
      </w:r>
      <w:r w:rsidRPr="000751A2">
        <w:rPr>
          <w:sz w:val="24"/>
          <w:szCs w:val="24"/>
          <w:lang w:val="pt-BR"/>
        </w:rPr>
        <w:t>n co</w:t>
      </w:r>
      <w:r w:rsidR="00C93B57" w:rsidRPr="000751A2">
        <w:rPr>
          <w:sz w:val="24"/>
          <w:szCs w:val="24"/>
          <w:lang w:val="pt-BR"/>
        </w:rPr>
        <w:t>munitate, serviciilor acordate în sistem integrat ș</w:t>
      </w:r>
      <w:r w:rsidRPr="000751A2">
        <w:rPr>
          <w:sz w:val="24"/>
          <w:szCs w:val="24"/>
          <w:lang w:val="pt-BR"/>
        </w:rPr>
        <w:t>i cantinele sociale</w:t>
      </w:r>
      <w:r w:rsidRPr="000751A2">
        <w:rPr>
          <w:b/>
          <w:sz w:val="24"/>
          <w:szCs w:val="24"/>
          <w:lang w:val="pt-BR"/>
        </w:rPr>
        <w:t>;</w:t>
      </w:r>
    </w:p>
    <w:p w14:paraId="34DE7210" w14:textId="5C915BA1" w:rsidR="00AF27E4" w:rsidRPr="00AF27E4" w:rsidRDefault="00AF27E4" w:rsidP="00C36794">
      <w:pPr>
        <w:numPr>
          <w:ilvl w:val="0"/>
          <w:numId w:val="7"/>
        </w:numPr>
        <w:tabs>
          <w:tab w:val="clear" w:pos="1861"/>
          <w:tab w:val="num" w:pos="1080"/>
        </w:tabs>
        <w:ind w:left="1080" w:hanging="270"/>
        <w:jc w:val="both"/>
        <w:rPr>
          <w:bCs/>
          <w:sz w:val="24"/>
          <w:szCs w:val="24"/>
          <w:lang w:val="pt-BR"/>
        </w:rPr>
      </w:pPr>
      <w:r w:rsidRPr="00AF27E4">
        <w:rPr>
          <w:bCs/>
          <w:sz w:val="24"/>
          <w:szCs w:val="24"/>
          <w:lang w:val="pt-BR"/>
        </w:rPr>
        <w:t>Ordin nr. 1761/2021 privind aprobarea Normelor tehnice privind curățarea, dezin</w:t>
      </w:r>
      <w:r w:rsidR="003F1DB2">
        <w:rPr>
          <w:bCs/>
          <w:sz w:val="24"/>
          <w:szCs w:val="24"/>
          <w:lang w:val="pt-BR"/>
        </w:rPr>
        <w:t>s</w:t>
      </w:r>
      <w:r w:rsidRPr="00AF27E4">
        <w:rPr>
          <w:bCs/>
          <w:sz w:val="24"/>
          <w:szCs w:val="24"/>
          <w:lang w:val="pt-BR"/>
        </w:rPr>
        <w:t>ecția și sterilizarea în unitățile sanitare;</w:t>
      </w:r>
    </w:p>
    <w:p w14:paraId="03BF5CCB" w14:textId="1B389D76" w:rsidR="00D16CB8" w:rsidRPr="000751A2" w:rsidRDefault="00D16CB8" w:rsidP="00D16CB8">
      <w:pPr>
        <w:numPr>
          <w:ilvl w:val="0"/>
          <w:numId w:val="7"/>
        </w:numPr>
        <w:tabs>
          <w:tab w:val="clear" w:pos="1861"/>
          <w:tab w:val="num" w:pos="1170"/>
        </w:tabs>
        <w:ind w:left="1080" w:hanging="270"/>
        <w:jc w:val="both"/>
        <w:rPr>
          <w:sz w:val="24"/>
          <w:szCs w:val="24"/>
        </w:rPr>
      </w:pPr>
      <w:r w:rsidRPr="000751A2">
        <w:rPr>
          <w:sz w:val="24"/>
          <w:szCs w:val="24"/>
        </w:rPr>
        <w:t xml:space="preserve">Legea 319/2006 </w:t>
      </w:r>
      <w:proofErr w:type="spellStart"/>
      <w:r w:rsidRPr="000751A2">
        <w:rPr>
          <w:sz w:val="24"/>
          <w:szCs w:val="24"/>
        </w:rPr>
        <w:t>privind</w:t>
      </w:r>
      <w:proofErr w:type="spellEnd"/>
      <w:r w:rsidRPr="000751A2">
        <w:rPr>
          <w:sz w:val="24"/>
          <w:szCs w:val="24"/>
        </w:rPr>
        <w:t xml:space="preserve"> </w:t>
      </w:r>
      <w:proofErr w:type="spellStart"/>
      <w:r w:rsidRPr="000751A2">
        <w:rPr>
          <w:sz w:val="24"/>
          <w:szCs w:val="24"/>
        </w:rPr>
        <w:t>securitatea</w:t>
      </w:r>
      <w:proofErr w:type="spellEnd"/>
      <w:r w:rsidRPr="000751A2">
        <w:rPr>
          <w:sz w:val="24"/>
          <w:szCs w:val="24"/>
        </w:rPr>
        <w:t xml:space="preserve"> </w:t>
      </w:r>
      <w:r w:rsidR="00C93B57" w:rsidRPr="000751A2">
        <w:rPr>
          <w:sz w:val="24"/>
          <w:szCs w:val="24"/>
          <w:lang w:val="ro-RO"/>
        </w:rPr>
        <w:t>ș</w:t>
      </w:r>
      <w:proofErr w:type="spellStart"/>
      <w:r w:rsidRPr="000751A2">
        <w:rPr>
          <w:sz w:val="24"/>
          <w:szCs w:val="24"/>
        </w:rPr>
        <w:t>i</w:t>
      </w:r>
      <w:proofErr w:type="spellEnd"/>
      <w:r w:rsidRPr="000751A2">
        <w:rPr>
          <w:sz w:val="24"/>
          <w:szCs w:val="24"/>
        </w:rPr>
        <w:t xml:space="preserve"> </w:t>
      </w:r>
      <w:proofErr w:type="spellStart"/>
      <w:r w:rsidRPr="000751A2">
        <w:rPr>
          <w:sz w:val="24"/>
          <w:szCs w:val="24"/>
        </w:rPr>
        <w:t>sănătatea</w:t>
      </w:r>
      <w:proofErr w:type="spellEnd"/>
      <w:r w:rsidRPr="000751A2">
        <w:rPr>
          <w:sz w:val="24"/>
          <w:szCs w:val="24"/>
        </w:rPr>
        <w:t xml:space="preserve"> </w:t>
      </w:r>
      <w:proofErr w:type="spellStart"/>
      <w:r w:rsidRPr="000751A2">
        <w:rPr>
          <w:sz w:val="24"/>
          <w:szCs w:val="24"/>
        </w:rPr>
        <w:t>în</w:t>
      </w:r>
      <w:proofErr w:type="spellEnd"/>
      <w:r w:rsidRPr="000751A2">
        <w:rPr>
          <w:sz w:val="24"/>
          <w:szCs w:val="24"/>
        </w:rPr>
        <w:t xml:space="preserve"> </w:t>
      </w:r>
      <w:proofErr w:type="spellStart"/>
      <w:r w:rsidRPr="000751A2">
        <w:rPr>
          <w:sz w:val="24"/>
          <w:szCs w:val="24"/>
        </w:rPr>
        <w:t>muncă</w:t>
      </w:r>
      <w:proofErr w:type="spellEnd"/>
      <w:r w:rsidRPr="000751A2">
        <w:rPr>
          <w:sz w:val="24"/>
          <w:szCs w:val="24"/>
        </w:rPr>
        <w:t>;</w:t>
      </w:r>
    </w:p>
    <w:p w14:paraId="3E7904E0" w14:textId="49EE73E5" w:rsidR="00D16CB8" w:rsidRPr="000751A2" w:rsidRDefault="00D16CB8" w:rsidP="00D16CB8">
      <w:pPr>
        <w:numPr>
          <w:ilvl w:val="0"/>
          <w:numId w:val="7"/>
        </w:numPr>
        <w:tabs>
          <w:tab w:val="clear" w:pos="1861"/>
          <w:tab w:val="num" w:pos="1170"/>
        </w:tabs>
        <w:ind w:left="1080" w:hanging="270"/>
        <w:jc w:val="both"/>
        <w:rPr>
          <w:sz w:val="24"/>
          <w:szCs w:val="24"/>
        </w:rPr>
      </w:pPr>
      <w:r w:rsidRPr="000751A2">
        <w:rPr>
          <w:sz w:val="24"/>
          <w:szCs w:val="24"/>
        </w:rPr>
        <w:t xml:space="preserve">PARTEA I, VI – </w:t>
      </w:r>
      <w:proofErr w:type="spellStart"/>
      <w:r w:rsidRPr="000751A2">
        <w:rPr>
          <w:sz w:val="24"/>
          <w:szCs w:val="24"/>
        </w:rPr>
        <w:t>titlul</w:t>
      </w:r>
      <w:proofErr w:type="spellEnd"/>
      <w:r w:rsidRPr="000751A2">
        <w:rPr>
          <w:sz w:val="24"/>
          <w:szCs w:val="24"/>
        </w:rPr>
        <w:t xml:space="preserve"> III </w:t>
      </w:r>
      <w:proofErr w:type="spellStart"/>
      <w:r w:rsidRPr="000751A2">
        <w:rPr>
          <w:sz w:val="24"/>
          <w:szCs w:val="24"/>
        </w:rPr>
        <w:t>şi</w:t>
      </w:r>
      <w:proofErr w:type="spellEnd"/>
      <w:r w:rsidRPr="000751A2">
        <w:rPr>
          <w:sz w:val="24"/>
          <w:szCs w:val="24"/>
        </w:rPr>
        <w:t xml:space="preserve"> VII din O.U.G. nr.57/2019 </w:t>
      </w:r>
      <w:proofErr w:type="spellStart"/>
      <w:r w:rsidRPr="000751A2">
        <w:rPr>
          <w:sz w:val="24"/>
          <w:szCs w:val="24"/>
        </w:rPr>
        <w:t>privind</w:t>
      </w:r>
      <w:proofErr w:type="spellEnd"/>
      <w:r w:rsidRPr="000751A2">
        <w:rPr>
          <w:sz w:val="24"/>
          <w:szCs w:val="24"/>
        </w:rPr>
        <w:t xml:space="preserve"> </w:t>
      </w:r>
      <w:proofErr w:type="spellStart"/>
      <w:r w:rsidRPr="000751A2">
        <w:rPr>
          <w:sz w:val="24"/>
          <w:szCs w:val="24"/>
        </w:rPr>
        <w:t>Codul</w:t>
      </w:r>
      <w:proofErr w:type="spellEnd"/>
      <w:r w:rsidRPr="000751A2">
        <w:rPr>
          <w:sz w:val="24"/>
          <w:szCs w:val="24"/>
        </w:rPr>
        <w:t xml:space="preserve"> </w:t>
      </w:r>
      <w:proofErr w:type="spellStart"/>
      <w:r w:rsidR="00C93B57" w:rsidRPr="000751A2">
        <w:rPr>
          <w:sz w:val="24"/>
          <w:szCs w:val="24"/>
        </w:rPr>
        <w:t>administrativ</w:t>
      </w:r>
      <w:proofErr w:type="spellEnd"/>
      <w:r w:rsidR="00C93B57" w:rsidRPr="000751A2">
        <w:rPr>
          <w:sz w:val="24"/>
          <w:szCs w:val="24"/>
        </w:rPr>
        <w:t xml:space="preserve">, cu </w:t>
      </w:r>
      <w:proofErr w:type="spellStart"/>
      <w:r w:rsidR="00C93B57" w:rsidRPr="000751A2">
        <w:rPr>
          <w:sz w:val="24"/>
          <w:szCs w:val="24"/>
        </w:rPr>
        <w:t>modificările</w:t>
      </w:r>
      <w:proofErr w:type="spellEnd"/>
      <w:r w:rsidR="00C93B57" w:rsidRPr="000751A2">
        <w:rPr>
          <w:sz w:val="24"/>
          <w:szCs w:val="24"/>
        </w:rPr>
        <w:t xml:space="preserve"> </w:t>
      </w:r>
      <w:proofErr w:type="spellStart"/>
      <w:r w:rsidR="00C93B57" w:rsidRPr="000751A2">
        <w:rPr>
          <w:sz w:val="24"/>
          <w:szCs w:val="24"/>
        </w:rPr>
        <w:t>ș</w:t>
      </w:r>
      <w:r w:rsidRPr="000751A2">
        <w:rPr>
          <w:sz w:val="24"/>
          <w:szCs w:val="24"/>
        </w:rPr>
        <w:t>i</w:t>
      </w:r>
      <w:proofErr w:type="spellEnd"/>
      <w:r w:rsidRPr="000751A2">
        <w:rPr>
          <w:sz w:val="24"/>
          <w:szCs w:val="24"/>
        </w:rPr>
        <w:t xml:space="preserve"> </w:t>
      </w:r>
      <w:proofErr w:type="spellStart"/>
      <w:r w:rsidRPr="000751A2">
        <w:rPr>
          <w:sz w:val="24"/>
          <w:szCs w:val="24"/>
        </w:rPr>
        <w:t>completările</w:t>
      </w:r>
      <w:proofErr w:type="spellEnd"/>
      <w:r w:rsidRPr="000751A2">
        <w:rPr>
          <w:sz w:val="24"/>
          <w:szCs w:val="24"/>
        </w:rPr>
        <w:t xml:space="preserve"> </w:t>
      </w:r>
      <w:proofErr w:type="spellStart"/>
      <w:r w:rsidRPr="000751A2">
        <w:rPr>
          <w:sz w:val="24"/>
          <w:szCs w:val="24"/>
        </w:rPr>
        <w:t>ulterioare</w:t>
      </w:r>
      <w:proofErr w:type="spellEnd"/>
      <w:r w:rsidRPr="000751A2">
        <w:rPr>
          <w:sz w:val="24"/>
          <w:szCs w:val="24"/>
        </w:rPr>
        <w:t>;</w:t>
      </w:r>
    </w:p>
    <w:p w14:paraId="43BCEA9A" w14:textId="5EA97A79" w:rsidR="00D16CB8" w:rsidRPr="000751A2" w:rsidRDefault="00D16CB8" w:rsidP="00D16CB8">
      <w:pPr>
        <w:numPr>
          <w:ilvl w:val="0"/>
          <w:numId w:val="7"/>
        </w:numPr>
        <w:tabs>
          <w:tab w:val="clear" w:pos="1861"/>
          <w:tab w:val="num" w:pos="1170"/>
        </w:tabs>
        <w:ind w:left="1080" w:hanging="270"/>
        <w:jc w:val="both"/>
        <w:rPr>
          <w:sz w:val="24"/>
          <w:szCs w:val="24"/>
          <w:lang w:val="pt-BR"/>
        </w:rPr>
      </w:pPr>
      <w:r w:rsidRPr="000751A2">
        <w:rPr>
          <w:sz w:val="24"/>
          <w:szCs w:val="24"/>
          <w:lang w:val="pt-BR"/>
        </w:rPr>
        <w:t>Ordonanța Guvernului n</w:t>
      </w:r>
      <w:r w:rsidR="00C93B57" w:rsidRPr="000751A2">
        <w:rPr>
          <w:sz w:val="24"/>
          <w:szCs w:val="24"/>
          <w:lang w:val="pt-BR"/>
        </w:rPr>
        <w:t>r. 137/2000 privind prevenirea ș</w:t>
      </w:r>
      <w:r w:rsidRPr="000751A2">
        <w:rPr>
          <w:sz w:val="24"/>
          <w:szCs w:val="24"/>
          <w:lang w:val="pt-BR"/>
        </w:rPr>
        <w:t>i sancționarea tuturor formelor de discriminare, republicată, cu modificările și completările ulterioare;</w:t>
      </w:r>
    </w:p>
    <w:p w14:paraId="4180FEFF" w14:textId="77777777" w:rsidR="00D16CB8" w:rsidRDefault="00D16CB8" w:rsidP="00D16CB8">
      <w:pPr>
        <w:numPr>
          <w:ilvl w:val="0"/>
          <w:numId w:val="7"/>
        </w:numPr>
        <w:tabs>
          <w:tab w:val="clear" w:pos="1861"/>
          <w:tab w:val="num" w:pos="1170"/>
        </w:tabs>
        <w:ind w:left="1080" w:hanging="270"/>
        <w:jc w:val="both"/>
        <w:rPr>
          <w:sz w:val="24"/>
          <w:szCs w:val="24"/>
          <w:lang w:val="pt-BR"/>
        </w:rPr>
      </w:pPr>
      <w:r w:rsidRPr="000751A2">
        <w:rPr>
          <w:sz w:val="24"/>
          <w:szCs w:val="24"/>
          <w:lang w:val="pt-BR"/>
        </w:rPr>
        <w:t>Legea nr. 202/2002 privind egalitatea de șanse și de tratament între femei și bărbați, republicată, cu modificările și completările ulterioare;</w:t>
      </w:r>
    </w:p>
    <w:p w14:paraId="7675379C" w14:textId="0C1CF7E2" w:rsidR="00AF27E4" w:rsidRPr="000751A2" w:rsidRDefault="00AF27E4" w:rsidP="00D16CB8">
      <w:pPr>
        <w:numPr>
          <w:ilvl w:val="0"/>
          <w:numId w:val="7"/>
        </w:numPr>
        <w:tabs>
          <w:tab w:val="clear" w:pos="1861"/>
          <w:tab w:val="num" w:pos="1170"/>
        </w:tabs>
        <w:ind w:left="1080" w:hanging="270"/>
        <w:jc w:val="both"/>
        <w:rPr>
          <w:sz w:val="24"/>
          <w:szCs w:val="24"/>
          <w:lang w:val="pt-BR"/>
        </w:rPr>
      </w:pPr>
      <w:r>
        <w:rPr>
          <w:sz w:val="24"/>
          <w:szCs w:val="24"/>
          <w:lang w:val="pt-BR"/>
        </w:rPr>
        <w:t>Constituția României.</w:t>
      </w:r>
    </w:p>
    <w:p w14:paraId="4F272C13" w14:textId="77777777" w:rsidR="00CA4EC9" w:rsidRPr="000751A2" w:rsidRDefault="00CA4EC9" w:rsidP="00AC4A87">
      <w:pPr>
        <w:spacing w:line="276" w:lineRule="auto"/>
        <w:ind w:right="-90"/>
        <w:jc w:val="both"/>
        <w:rPr>
          <w:bCs/>
          <w:sz w:val="24"/>
          <w:szCs w:val="24"/>
          <w:lang w:val="pt-BR"/>
        </w:rPr>
      </w:pPr>
    </w:p>
    <w:p w14:paraId="5AF8CDD3" w14:textId="7181DBB6" w:rsidR="0074343B" w:rsidRPr="000751A2" w:rsidRDefault="0074343B" w:rsidP="00E11D2A">
      <w:pPr>
        <w:ind w:firstLine="720"/>
        <w:jc w:val="both"/>
        <w:rPr>
          <w:bCs/>
          <w:snapToGrid w:val="0"/>
          <w:sz w:val="24"/>
          <w:szCs w:val="24"/>
          <w:lang w:val="pt-BR" w:eastAsia="en-US"/>
        </w:rPr>
      </w:pPr>
      <w:r w:rsidRPr="000751A2">
        <w:rPr>
          <w:bCs/>
          <w:snapToGrid w:val="0"/>
          <w:sz w:val="24"/>
          <w:szCs w:val="24"/>
          <w:lang w:val="pt-BR" w:eastAsia="en-US"/>
        </w:rPr>
        <w:t>Rel</w:t>
      </w:r>
      <w:r w:rsidR="00C16931" w:rsidRPr="000751A2">
        <w:rPr>
          <w:bCs/>
          <w:snapToGrid w:val="0"/>
          <w:sz w:val="24"/>
          <w:szCs w:val="24"/>
          <w:lang w:val="pt-BR" w:eastAsia="en-US"/>
        </w:rPr>
        <w:t>ații suplimentare se pot obține</w:t>
      </w:r>
      <w:r w:rsidRPr="000751A2">
        <w:rPr>
          <w:bCs/>
          <w:snapToGrid w:val="0"/>
          <w:sz w:val="24"/>
          <w:szCs w:val="24"/>
          <w:lang w:val="pt-BR" w:eastAsia="en-US"/>
        </w:rPr>
        <w:t xml:space="preserve"> la sediul </w:t>
      </w:r>
      <w:r w:rsidR="00C36794" w:rsidRPr="000751A2">
        <w:rPr>
          <w:bCs/>
          <w:snapToGrid w:val="0"/>
          <w:sz w:val="24"/>
          <w:szCs w:val="24"/>
          <w:lang w:val="pt-BR" w:eastAsia="en-US"/>
        </w:rPr>
        <w:t xml:space="preserve">Primăriei comunei Costești, județul Buzău, telefon: </w:t>
      </w:r>
      <w:r w:rsidR="00C16931" w:rsidRPr="000751A2">
        <w:rPr>
          <w:bCs/>
          <w:snapToGrid w:val="0"/>
          <w:sz w:val="24"/>
          <w:szCs w:val="24"/>
          <w:lang w:val="pt-BR" w:eastAsia="en-US"/>
        </w:rPr>
        <w:t>0238</w:t>
      </w:r>
      <w:r w:rsidRPr="000751A2">
        <w:rPr>
          <w:bCs/>
          <w:snapToGrid w:val="0"/>
          <w:sz w:val="24"/>
          <w:szCs w:val="24"/>
          <w:lang w:val="pt-BR" w:eastAsia="en-US"/>
        </w:rPr>
        <w:t xml:space="preserve"> 5</w:t>
      </w:r>
      <w:r w:rsidR="00C16931" w:rsidRPr="000751A2">
        <w:rPr>
          <w:bCs/>
          <w:snapToGrid w:val="0"/>
          <w:sz w:val="24"/>
          <w:szCs w:val="24"/>
          <w:lang w:val="pt-BR" w:eastAsia="en-US"/>
        </w:rPr>
        <w:t xml:space="preserve">36158 </w:t>
      </w:r>
      <w:r w:rsidRPr="000751A2">
        <w:rPr>
          <w:bCs/>
          <w:snapToGrid w:val="0"/>
          <w:sz w:val="24"/>
          <w:szCs w:val="24"/>
          <w:lang w:val="pt-BR" w:eastAsia="en-US"/>
        </w:rPr>
        <w:t xml:space="preserve">– </w:t>
      </w:r>
      <w:r w:rsidR="00C36794" w:rsidRPr="000751A2">
        <w:rPr>
          <w:bCs/>
          <w:snapToGrid w:val="0"/>
          <w:sz w:val="24"/>
          <w:szCs w:val="24"/>
          <w:lang w:val="pt-BR" w:eastAsia="en-US"/>
        </w:rPr>
        <w:t>p</w:t>
      </w:r>
      <w:r w:rsidR="00BE051D" w:rsidRPr="000751A2">
        <w:rPr>
          <w:bCs/>
          <w:snapToGrid w:val="0"/>
          <w:sz w:val="24"/>
          <w:szCs w:val="24"/>
          <w:lang w:val="pt-BR" w:eastAsia="en-US"/>
        </w:rPr>
        <w:t>ersoana de contact</w:t>
      </w:r>
      <w:r w:rsidR="002645CA" w:rsidRPr="000751A2">
        <w:rPr>
          <w:bCs/>
          <w:snapToGrid w:val="0"/>
          <w:sz w:val="24"/>
          <w:szCs w:val="24"/>
          <w:lang w:val="pt-BR" w:eastAsia="en-US"/>
        </w:rPr>
        <w:t xml:space="preserve"> – </w:t>
      </w:r>
      <w:r w:rsidR="00064CE7" w:rsidRPr="000751A2">
        <w:rPr>
          <w:bCs/>
          <w:snapToGrid w:val="0"/>
          <w:sz w:val="24"/>
          <w:szCs w:val="24"/>
          <w:lang w:val="pt-BR" w:eastAsia="en-US"/>
        </w:rPr>
        <w:t>Oaie Florin</w:t>
      </w:r>
      <w:r w:rsidR="002645CA" w:rsidRPr="000751A2">
        <w:rPr>
          <w:bCs/>
          <w:snapToGrid w:val="0"/>
          <w:sz w:val="24"/>
          <w:szCs w:val="24"/>
          <w:lang w:val="pt-BR" w:eastAsia="en-US"/>
        </w:rPr>
        <w:t xml:space="preserve"> </w:t>
      </w:r>
      <w:r w:rsidR="00C36794" w:rsidRPr="000751A2">
        <w:rPr>
          <w:bCs/>
          <w:snapToGrid w:val="0"/>
          <w:sz w:val="24"/>
          <w:szCs w:val="24"/>
          <w:lang w:val="pt-BR" w:eastAsia="en-US"/>
        </w:rPr>
        <w:t>(</w:t>
      </w:r>
      <w:r w:rsidR="00064CE7" w:rsidRPr="000751A2">
        <w:rPr>
          <w:bCs/>
          <w:snapToGrid w:val="0"/>
          <w:sz w:val="24"/>
          <w:szCs w:val="24"/>
          <w:lang w:val="pt-BR" w:eastAsia="en-US"/>
        </w:rPr>
        <w:t>Inspector</w:t>
      </w:r>
      <w:r w:rsidR="00C36794" w:rsidRPr="000751A2">
        <w:rPr>
          <w:bCs/>
          <w:snapToGrid w:val="0"/>
          <w:sz w:val="24"/>
          <w:szCs w:val="24"/>
          <w:lang w:val="pt-BR" w:eastAsia="en-US"/>
        </w:rPr>
        <w:t>), e-mail</w:t>
      </w:r>
      <w:r w:rsidR="00BE051D" w:rsidRPr="000751A2">
        <w:rPr>
          <w:bCs/>
          <w:snapToGrid w:val="0"/>
          <w:sz w:val="24"/>
          <w:szCs w:val="24"/>
          <w:lang w:val="pt-BR" w:eastAsia="en-US"/>
        </w:rPr>
        <w:t xml:space="preserve">: </w:t>
      </w:r>
      <w:hyperlink r:id="rId8" w:history="1">
        <w:r w:rsidR="00D16CB8" w:rsidRPr="000751A2">
          <w:rPr>
            <w:rStyle w:val="Hyperlink"/>
            <w:bCs/>
            <w:snapToGrid w:val="0"/>
            <w:sz w:val="24"/>
            <w:szCs w:val="24"/>
            <w:lang w:val="pt-BR" w:eastAsia="en-US"/>
          </w:rPr>
          <w:t>primaria.costesti.buzau@gmail.com</w:t>
        </w:r>
      </w:hyperlink>
      <w:r w:rsidR="00D16CB8" w:rsidRPr="000751A2">
        <w:rPr>
          <w:rStyle w:val="Hyperlink"/>
          <w:bCs/>
          <w:snapToGrid w:val="0"/>
          <w:sz w:val="24"/>
          <w:szCs w:val="24"/>
          <w:lang w:val="pt-BR" w:eastAsia="en-US"/>
        </w:rPr>
        <w:t xml:space="preserve"> </w:t>
      </w:r>
      <w:r w:rsidR="00D16CB8" w:rsidRPr="000751A2">
        <w:rPr>
          <w:rStyle w:val="Hyperlink"/>
          <w:bCs/>
          <w:snapToGrid w:val="0"/>
          <w:color w:val="auto"/>
          <w:sz w:val="24"/>
          <w:szCs w:val="24"/>
          <w:u w:val="none"/>
          <w:lang w:val="pt-BR" w:eastAsia="en-US"/>
        </w:rPr>
        <w:t>.</w:t>
      </w:r>
    </w:p>
    <w:p w14:paraId="2CD2AA3F" w14:textId="77777777" w:rsidR="00CA4EC9" w:rsidRPr="000751A2" w:rsidRDefault="00CA4EC9" w:rsidP="00E11D2A">
      <w:pPr>
        <w:ind w:firstLine="720"/>
        <w:jc w:val="both"/>
        <w:rPr>
          <w:bCs/>
          <w:snapToGrid w:val="0"/>
          <w:sz w:val="24"/>
          <w:szCs w:val="24"/>
          <w:lang w:val="pt-BR" w:eastAsia="en-US"/>
        </w:rPr>
      </w:pPr>
    </w:p>
    <w:p w14:paraId="688E55CD" w14:textId="77777777" w:rsidR="003772FF" w:rsidRPr="000751A2" w:rsidRDefault="003772FF" w:rsidP="0074343B">
      <w:pPr>
        <w:ind w:firstLine="720"/>
        <w:jc w:val="center"/>
        <w:rPr>
          <w:bCs/>
          <w:snapToGrid w:val="0"/>
          <w:sz w:val="24"/>
          <w:szCs w:val="24"/>
          <w:lang w:val="pt-BR" w:eastAsia="en-US"/>
        </w:rPr>
      </w:pPr>
    </w:p>
    <w:p w14:paraId="2F2FB82B" w14:textId="520AD551" w:rsidR="0074343B" w:rsidRPr="000751A2" w:rsidRDefault="0074343B" w:rsidP="00BE051D">
      <w:pPr>
        <w:ind w:firstLine="720"/>
        <w:jc w:val="center"/>
        <w:rPr>
          <w:b/>
          <w:bCs/>
          <w:snapToGrid w:val="0"/>
          <w:sz w:val="24"/>
          <w:szCs w:val="24"/>
          <w:lang w:eastAsia="en-US"/>
        </w:rPr>
      </w:pPr>
      <w:r w:rsidRPr="000751A2">
        <w:rPr>
          <w:b/>
          <w:bCs/>
          <w:snapToGrid w:val="0"/>
          <w:sz w:val="24"/>
          <w:szCs w:val="24"/>
          <w:lang w:eastAsia="en-US"/>
        </w:rPr>
        <w:t>PRIMAR,</w:t>
      </w:r>
    </w:p>
    <w:p w14:paraId="54B91D17" w14:textId="54403118" w:rsidR="0074343B" w:rsidRPr="000751A2" w:rsidRDefault="00BD335F" w:rsidP="0074343B">
      <w:pPr>
        <w:ind w:firstLine="720"/>
        <w:jc w:val="center"/>
        <w:rPr>
          <w:b/>
          <w:bCs/>
          <w:snapToGrid w:val="0"/>
          <w:sz w:val="24"/>
          <w:szCs w:val="24"/>
          <w:lang w:val="ro-RO" w:eastAsia="en-US"/>
        </w:rPr>
      </w:pPr>
      <w:r w:rsidRPr="000751A2">
        <w:rPr>
          <w:b/>
          <w:bCs/>
          <w:snapToGrid w:val="0"/>
          <w:sz w:val="24"/>
          <w:szCs w:val="24"/>
          <w:lang w:eastAsia="en-US"/>
        </w:rPr>
        <w:t>GIOAB</w:t>
      </w:r>
      <w:r w:rsidRPr="000751A2">
        <w:rPr>
          <w:b/>
          <w:bCs/>
          <w:snapToGrid w:val="0"/>
          <w:sz w:val="24"/>
          <w:szCs w:val="24"/>
          <w:lang w:val="ro-RO" w:eastAsia="en-US"/>
        </w:rPr>
        <w:t>Ă NICOLAE</w:t>
      </w:r>
    </w:p>
    <w:sectPr w:rsidR="0074343B" w:rsidRPr="000751A2" w:rsidSect="00AC3084">
      <w:pgSz w:w="11906" w:h="16838"/>
      <w:pgMar w:top="737" w:right="1418" w:bottom="737"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C30B60"/>
    <w:multiLevelType w:val="multilevel"/>
    <w:tmpl w:val="4BD20B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8710335"/>
    <w:multiLevelType w:val="hybridMultilevel"/>
    <w:tmpl w:val="E216F242"/>
    <w:lvl w:ilvl="0" w:tplc="123E1618">
      <w:start w:val="2"/>
      <w:numFmt w:val="lowerLetter"/>
      <w:lvlText w:val="%1."/>
      <w:lvlJc w:val="left"/>
      <w:pPr>
        <w:tabs>
          <w:tab w:val="num" w:pos="1260"/>
        </w:tabs>
        <w:ind w:left="1260" w:hanging="360"/>
      </w:pPr>
      <w:rPr>
        <w:rFonts w:hint="default"/>
      </w:rPr>
    </w:lvl>
    <w:lvl w:ilvl="1" w:tplc="04090019">
      <w:start w:val="1"/>
      <w:numFmt w:val="lowerLetter"/>
      <w:lvlText w:val="%2."/>
      <w:lvlJc w:val="left"/>
      <w:pPr>
        <w:tabs>
          <w:tab w:val="num" w:pos="1980"/>
        </w:tabs>
        <w:ind w:left="1980" w:hanging="360"/>
      </w:pPr>
    </w:lvl>
    <w:lvl w:ilvl="2" w:tplc="0409001B" w:tentative="1">
      <w:start w:val="1"/>
      <w:numFmt w:val="lowerRoman"/>
      <w:lvlText w:val="%3."/>
      <w:lvlJc w:val="right"/>
      <w:pPr>
        <w:tabs>
          <w:tab w:val="num" w:pos="2700"/>
        </w:tabs>
        <w:ind w:left="2700" w:hanging="180"/>
      </w:pPr>
    </w:lvl>
    <w:lvl w:ilvl="3" w:tplc="0409000F" w:tentative="1">
      <w:start w:val="1"/>
      <w:numFmt w:val="decimal"/>
      <w:lvlText w:val="%4."/>
      <w:lvlJc w:val="left"/>
      <w:pPr>
        <w:tabs>
          <w:tab w:val="num" w:pos="3420"/>
        </w:tabs>
        <w:ind w:left="3420" w:hanging="360"/>
      </w:pPr>
    </w:lvl>
    <w:lvl w:ilvl="4" w:tplc="04090019" w:tentative="1">
      <w:start w:val="1"/>
      <w:numFmt w:val="lowerLetter"/>
      <w:lvlText w:val="%5."/>
      <w:lvlJc w:val="left"/>
      <w:pPr>
        <w:tabs>
          <w:tab w:val="num" w:pos="4140"/>
        </w:tabs>
        <w:ind w:left="4140" w:hanging="360"/>
      </w:pPr>
    </w:lvl>
    <w:lvl w:ilvl="5" w:tplc="0409001B" w:tentative="1">
      <w:start w:val="1"/>
      <w:numFmt w:val="lowerRoman"/>
      <w:lvlText w:val="%6."/>
      <w:lvlJc w:val="right"/>
      <w:pPr>
        <w:tabs>
          <w:tab w:val="num" w:pos="4860"/>
        </w:tabs>
        <w:ind w:left="4860" w:hanging="180"/>
      </w:pPr>
    </w:lvl>
    <w:lvl w:ilvl="6" w:tplc="0409000F" w:tentative="1">
      <w:start w:val="1"/>
      <w:numFmt w:val="decimal"/>
      <w:lvlText w:val="%7."/>
      <w:lvlJc w:val="left"/>
      <w:pPr>
        <w:tabs>
          <w:tab w:val="num" w:pos="5580"/>
        </w:tabs>
        <w:ind w:left="5580" w:hanging="360"/>
      </w:pPr>
    </w:lvl>
    <w:lvl w:ilvl="7" w:tplc="04090019" w:tentative="1">
      <w:start w:val="1"/>
      <w:numFmt w:val="lowerLetter"/>
      <w:lvlText w:val="%8."/>
      <w:lvlJc w:val="left"/>
      <w:pPr>
        <w:tabs>
          <w:tab w:val="num" w:pos="6300"/>
        </w:tabs>
        <w:ind w:left="6300" w:hanging="360"/>
      </w:pPr>
    </w:lvl>
    <w:lvl w:ilvl="8" w:tplc="0409001B" w:tentative="1">
      <w:start w:val="1"/>
      <w:numFmt w:val="lowerRoman"/>
      <w:lvlText w:val="%9."/>
      <w:lvlJc w:val="right"/>
      <w:pPr>
        <w:tabs>
          <w:tab w:val="num" w:pos="7020"/>
        </w:tabs>
        <w:ind w:left="7020" w:hanging="180"/>
      </w:pPr>
    </w:lvl>
  </w:abstractNum>
  <w:abstractNum w:abstractNumId="2" w15:restartNumberingAfterBreak="0">
    <w:nsid w:val="0C107B94"/>
    <w:multiLevelType w:val="multilevel"/>
    <w:tmpl w:val="48CE88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3037F35"/>
    <w:multiLevelType w:val="hybridMultilevel"/>
    <w:tmpl w:val="F118EFB2"/>
    <w:lvl w:ilvl="0" w:tplc="60287A56">
      <w:start w:val="1"/>
      <w:numFmt w:val="bullet"/>
      <w:lvlText w:val=""/>
      <w:lvlJc w:val="left"/>
      <w:pPr>
        <w:tabs>
          <w:tab w:val="num" w:pos="1861"/>
        </w:tabs>
        <w:ind w:left="1861" w:hanging="360"/>
      </w:pPr>
      <w:rPr>
        <w:rFonts w:ascii="Wingdings" w:hAnsi="Wingdings" w:hint="default"/>
      </w:rPr>
    </w:lvl>
    <w:lvl w:ilvl="1" w:tplc="04180003">
      <w:start w:val="1"/>
      <w:numFmt w:val="bullet"/>
      <w:lvlText w:val="o"/>
      <w:lvlJc w:val="left"/>
      <w:pPr>
        <w:tabs>
          <w:tab w:val="num" w:pos="1440"/>
        </w:tabs>
        <w:ind w:left="1440" w:hanging="360"/>
      </w:pPr>
      <w:rPr>
        <w:rFonts w:ascii="Courier New" w:hAnsi="Courier New" w:cs="Courier New" w:hint="default"/>
      </w:rPr>
    </w:lvl>
    <w:lvl w:ilvl="2" w:tplc="04180005">
      <w:start w:val="1"/>
      <w:numFmt w:val="bullet"/>
      <w:lvlText w:val=""/>
      <w:lvlJc w:val="left"/>
      <w:pPr>
        <w:tabs>
          <w:tab w:val="num" w:pos="2160"/>
        </w:tabs>
        <w:ind w:left="2160" w:hanging="360"/>
      </w:pPr>
      <w:rPr>
        <w:rFonts w:ascii="Wingdings" w:hAnsi="Wingdings" w:hint="default"/>
      </w:rPr>
    </w:lvl>
    <w:lvl w:ilvl="3" w:tplc="04180001">
      <w:start w:val="1"/>
      <w:numFmt w:val="bullet"/>
      <w:lvlText w:val=""/>
      <w:lvlJc w:val="left"/>
      <w:pPr>
        <w:tabs>
          <w:tab w:val="num" w:pos="2880"/>
        </w:tabs>
        <w:ind w:left="2880" w:hanging="360"/>
      </w:pPr>
      <w:rPr>
        <w:rFonts w:ascii="Symbol" w:hAnsi="Symbol" w:hint="default"/>
      </w:rPr>
    </w:lvl>
    <w:lvl w:ilvl="4" w:tplc="04180003">
      <w:start w:val="1"/>
      <w:numFmt w:val="bullet"/>
      <w:lvlText w:val="o"/>
      <w:lvlJc w:val="left"/>
      <w:pPr>
        <w:tabs>
          <w:tab w:val="num" w:pos="3600"/>
        </w:tabs>
        <w:ind w:left="3600" w:hanging="360"/>
      </w:pPr>
      <w:rPr>
        <w:rFonts w:ascii="Courier New" w:hAnsi="Courier New" w:cs="Courier New" w:hint="default"/>
      </w:rPr>
    </w:lvl>
    <w:lvl w:ilvl="5" w:tplc="04180005">
      <w:start w:val="1"/>
      <w:numFmt w:val="bullet"/>
      <w:lvlText w:val=""/>
      <w:lvlJc w:val="left"/>
      <w:pPr>
        <w:tabs>
          <w:tab w:val="num" w:pos="4320"/>
        </w:tabs>
        <w:ind w:left="4320" w:hanging="360"/>
      </w:pPr>
      <w:rPr>
        <w:rFonts w:ascii="Wingdings" w:hAnsi="Wingdings" w:hint="default"/>
      </w:rPr>
    </w:lvl>
    <w:lvl w:ilvl="6" w:tplc="04180001">
      <w:start w:val="1"/>
      <w:numFmt w:val="bullet"/>
      <w:lvlText w:val=""/>
      <w:lvlJc w:val="left"/>
      <w:pPr>
        <w:tabs>
          <w:tab w:val="num" w:pos="5040"/>
        </w:tabs>
        <w:ind w:left="5040" w:hanging="360"/>
      </w:pPr>
      <w:rPr>
        <w:rFonts w:ascii="Symbol" w:hAnsi="Symbol" w:hint="default"/>
      </w:rPr>
    </w:lvl>
    <w:lvl w:ilvl="7" w:tplc="04180003">
      <w:start w:val="1"/>
      <w:numFmt w:val="bullet"/>
      <w:lvlText w:val="o"/>
      <w:lvlJc w:val="left"/>
      <w:pPr>
        <w:tabs>
          <w:tab w:val="num" w:pos="5760"/>
        </w:tabs>
        <w:ind w:left="5760" w:hanging="360"/>
      </w:pPr>
      <w:rPr>
        <w:rFonts w:ascii="Courier New" w:hAnsi="Courier New" w:cs="Courier New" w:hint="default"/>
      </w:rPr>
    </w:lvl>
    <w:lvl w:ilvl="8" w:tplc="04180005">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1A6182F"/>
    <w:multiLevelType w:val="hybridMultilevel"/>
    <w:tmpl w:val="A5F6672C"/>
    <w:lvl w:ilvl="0" w:tplc="D5F82AF0">
      <w:start w:val="3"/>
      <w:numFmt w:val="lowerLetter"/>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5" w15:restartNumberingAfterBreak="0">
    <w:nsid w:val="35F4057F"/>
    <w:multiLevelType w:val="hybridMultilevel"/>
    <w:tmpl w:val="6B0E7AA2"/>
    <w:lvl w:ilvl="0" w:tplc="04090017">
      <w:start w:val="6"/>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9E7166C"/>
    <w:multiLevelType w:val="hybridMultilevel"/>
    <w:tmpl w:val="6B02B852"/>
    <w:lvl w:ilvl="0" w:tplc="96888298">
      <w:start w:val="1"/>
      <w:numFmt w:val="decimal"/>
      <w:lvlText w:val="%1."/>
      <w:lvlJc w:val="left"/>
      <w:pPr>
        <w:ind w:left="1776" w:hanging="360"/>
      </w:pPr>
      <w:rPr>
        <w:rFonts w:hint="default"/>
      </w:rPr>
    </w:lvl>
    <w:lvl w:ilvl="1" w:tplc="04180019" w:tentative="1">
      <w:start w:val="1"/>
      <w:numFmt w:val="lowerLetter"/>
      <w:lvlText w:val="%2."/>
      <w:lvlJc w:val="left"/>
      <w:pPr>
        <w:ind w:left="2496" w:hanging="360"/>
      </w:pPr>
    </w:lvl>
    <w:lvl w:ilvl="2" w:tplc="0418001B" w:tentative="1">
      <w:start w:val="1"/>
      <w:numFmt w:val="lowerRoman"/>
      <w:lvlText w:val="%3."/>
      <w:lvlJc w:val="right"/>
      <w:pPr>
        <w:ind w:left="3216" w:hanging="180"/>
      </w:pPr>
    </w:lvl>
    <w:lvl w:ilvl="3" w:tplc="0418000F" w:tentative="1">
      <w:start w:val="1"/>
      <w:numFmt w:val="decimal"/>
      <w:lvlText w:val="%4."/>
      <w:lvlJc w:val="left"/>
      <w:pPr>
        <w:ind w:left="3936" w:hanging="360"/>
      </w:pPr>
    </w:lvl>
    <w:lvl w:ilvl="4" w:tplc="04180019" w:tentative="1">
      <w:start w:val="1"/>
      <w:numFmt w:val="lowerLetter"/>
      <w:lvlText w:val="%5."/>
      <w:lvlJc w:val="left"/>
      <w:pPr>
        <w:ind w:left="4656" w:hanging="360"/>
      </w:pPr>
    </w:lvl>
    <w:lvl w:ilvl="5" w:tplc="0418001B" w:tentative="1">
      <w:start w:val="1"/>
      <w:numFmt w:val="lowerRoman"/>
      <w:lvlText w:val="%6."/>
      <w:lvlJc w:val="right"/>
      <w:pPr>
        <w:ind w:left="5376" w:hanging="180"/>
      </w:pPr>
    </w:lvl>
    <w:lvl w:ilvl="6" w:tplc="0418000F" w:tentative="1">
      <w:start w:val="1"/>
      <w:numFmt w:val="decimal"/>
      <w:lvlText w:val="%7."/>
      <w:lvlJc w:val="left"/>
      <w:pPr>
        <w:ind w:left="6096" w:hanging="360"/>
      </w:pPr>
    </w:lvl>
    <w:lvl w:ilvl="7" w:tplc="04180019" w:tentative="1">
      <w:start w:val="1"/>
      <w:numFmt w:val="lowerLetter"/>
      <w:lvlText w:val="%8."/>
      <w:lvlJc w:val="left"/>
      <w:pPr>
        <w:ind w:left="6816" w:hanging="360"/>
      </w:pPr>
    </w:lvl>
    <w:lvl w:ilvl="8" w:tplc="0418001B" w:tentative="1">
      <w:start w:val="1"/>
      <w:numFmt w:val="lowerRoman"/>
      <w:lvlText w:val="%9."/>
      <w:lvlJc w:val="right"/>
      <w:pPr>
        <w:ind w:left="7536" w:hanging="180"/>
      </w:pPr>
    </w:lvl>
  </w:abstractNum>
  <w:abstractNum w:abstractNumId="7" w15:restartNumberingAfterBreak="0">
    <w:nsid w:val="3B223E2D"/>
    <w:multiLevelType w:val="hybridMultilevel"/>
    <w:tmpl w:val="4CFE427C"/>
    <w:lvl w:ilvl="0" w:tplc="B9161AE6">
      <w:start w:val="2"/>
      <w:numFmt w:val="lowerLetter"/>
      <w:lvlText w:val="%1."/>
      <w:lvlJc w:val="left"/>
      <w:pPr>
        <w:tabs>
          <w:tab w:val="num" w:pos="1260"/>
        </w:tabs>
        <w:ind w:left="1260" w:hanging="360"/>
      </w:pPr>
      <w:rPr>
        <w:rFonts w:hint="default"/>
      </w:rPr>
    </w:lvl>
    <w:lvl w:ilvl="1" w:tplc="04090019">
      <w:start w:val="1"/>
      <w:numFmt w:val="lowerLetter"/>
      <w:lvlText w:val="%2."/>
      <w:lvlJc w:val="left"/>
      <w:pPr>
        <w:tabs>
          <w:tab w:val="num" w:pos="1980"/>
        </w:tabs>
        <w:ind w:left="1980" w:hanging="360"/>
      </w:pPr>
    </w:lvl>
    <w:lvl w:ilvl="2" w:tplc="0409001B">
      <w:start w:val="1"/>
      <w:numFmt w:val="lowerRoman"/>
      <w:lvlText w:val="%3."/>
      <w:lvlJc w:val="right"/>
      <w:pPr>
        <w:tabs>
          <w:tab w:val="num" w:pos="2700"/>
        </w:tabs>
        <w:ind w:left="2700" w:hanging="180"/>
      </w:pPr>
    </w:lvl>
    <w:lvl w:ilvl="3" w:tplc="0409000F" w:tentative="1">
      <w:start w:val="1"/>
      <w:numFmt w:val="decimal"/>
      <w:lvlText w:val="%4."/>
      <w:lvlJc w:val="left"/>
      <w:pPr>
        <w:tabs>
          <w:tab w:val="num" w:pos="3420"/>
        </w:tabs>
        <w:ind w:left="3420" w:hanging="360"/>
      </w:pPr>
    </w:lvl>
    <w:lvl w:ilvl="4" w:tplc="04090019" w:tentative="1">
      <w:start w:val="1"/>
      <w:numFmt w:val="lowerLetter"/>
      <w:lvlText w:val="%5."/>
      <w:lvlJc w:val="left"/>
      <w:pPr>
        <w:tabs>
          <w:tab w:val="num" w:pos="4140"/>
        </w:tabs>
        <w:ind w:left="4140" w:hanging="360"/>
      </w:pPr>
    </w:lvl>
    <w:lvl w:ilvl="5" w:tplc="0409001B" w:tentative="1">
      <w:start w:val="1"/>
      <w:numFmt w:val="lowerRoman"/>
      <w:lvlText w:val="%6."/>
      <w:lvlJc w:val="right"/>
      <w:pPr>
        <w:tabs>
          <w:tab w:val="num" w:pos="4860"/>
        </w:tabs>
        <w:ind w:left="4860" w:hanging="180"/>
      </w:pPr>
    </w:lvl>
    <w:lvl w:ilvl="6" w:tplc="0409000F" w:tentative="1">
      <w:start w:val="1"/>
      <w:numFmt w:val="decimal"/>
      <w:lvlText w:val="%7."/>
      <w:lvlJc w:val="left"/>
      <w:pPr>
        <w:tabs>
          <w:tab w:val="num" w:pos="5580"/>
        </w:tabs>
        <w:ind w:left="5580" w:hanging="360"/>
      </w:pPr>
    </w:lvl>
    <w:lvl w:ilvl="7" w:tplc="04090019" w:tentative="1">
      <w:start w:val="1"/>
      <w:numFmt w:val="lowerLetter"/>
      <w:lvlText w:val="%8."/>
      <w:lvlJc w:val="left"/>
      <w:pPr>
        <w:tabs>
          <w:tab w:val="num" w:pos="6300"/>
        </w:tabs>
        <w:ind w:left="6300" w:hanging="360"/>
      </w:pPr>
    </w:lvl>
    <w:lvl w:ilvl="8" w:tplc="0409001B" w:tentative="1">
      <w:start w:val="1"/>
      <w:numFmt w:val="lowerRoman"/>
      <w:lvlText w:val="%9."/>
      <w:lvlJc w:val="right"/>
      <w:pPr>
        <w:tabs>
          <w:tab w:val="num" w:pos="7020"/>
        </w:tabs>
        <w:ind w:left="7020" w:hanging="180"/>
      </w:pPr>
    </w:lvl>
  </w:abstractNum>
  <w:abstractNum w:abstractNumId="8" w15:restartNumberingAfterBreak="0">
    <w:nsid w:val="3BF26122"/>
    <w:multiLevelType w:val="hybridMultilevel"/>
    <w:tmpl w:val="ECDAF55E"/>
    <w:lvl w:ilvl="0" w:tplc="2AAA3EF0">
      <w:start w:val="1"/>
      <w:numFmt w:val="lowerLetter"/>
      <w:lvlText w:val="%1)"/>
      <w:lvlJc w:val="left"/>
      <w:pPr>
        <w:ind w:left="1065" w:hanging="360"/>
      </w:pPr>
      <w:rPr>
        <w:rFonts w:hint="default"/>
      </w:rPr>
    </w:lvl>
    <w:lvl w:ilvl="1" w:tplc="04180019" w:tentative="1">
      <w:start w:val="1"/>
      <w:numFmt w:val="lowerLetter"/>
      <w:lvlText w:val="%2."/>
      <w:lvlJc w:val="left"/>
      <w:pPr>
        <w:ind w:left="1785" w:hanging="360"/>
      </w:pPr>
    </w:lvl>
    <w:lvl w:ilvl="2" w:tplc="0418001B" w:tentative="1">
      <w:start w:val="1"/>
      <w:numFmt w:val="lowerRoman"/>
      <w:lvlText w:val="%3."/>
      <w:lvlJc w:val="right"/>
      <w:pPr>
        <w:ind w:left="2505" w:hanging="180"/>
      </w:pPr>
    </w:lvl>
    <w:lvl w:ilvl="3" w:tplc="0418000F" w:tentative="1">
      <w:start w:val="1"/>
      <w:numFmt w:val="decimal"/>
      <w:lvlText w:val="%4."/>
      <w:lvlJc w:val="left"/>
      <w:pPr>
        <w:ind w:left="3225" w:hanging="360"/>
      </w:pPr>
    </w:lvl>
    <w:lvl w:ilvl="4" w:tplc="04180019" w:tentative="1">
      <w:start w:val="1"/>
      <w:numFmt w:val="lowerLetter"/>
      <w:lvlText w:val="%5."/>
      <w:lvlJc w:val="left"/>
      <w:pPr>
        <w:ind w:left="3945" w:hanging="360"/>
      </w:pPr>
    </w:lvl>
    <w:lvl w:ilvl="5" w:tplc="0418001B" w:tentative="1">
      <w:start w:val="1"/>
      <w:numFmt w:val="lowerRoman"/>
      <w:lvlText w:val="%6."/>
      <w:lvlJc w:val="right"/>
      <w:pPr>
        <w:ind w:left="4665" w:hanging="180"/>
      </w:pPr>
    </w:lvl>
    <w:lvl w:ilvl="6" w:tplc="0418000F" w:tentative="1">
      <w:start w:val="1"/>
      <w:numFmt w:val="decimal"/>
      <w:lvlText w:val="%7."/>
      <w:lvlJc w:val="left"/>
      <w:pPr>
        <w:ind w:left="5385" w:hanging="360"/>
      </w:pPr>
    </w:lvl>
    <w:lvl w:ilvl="7" w:tplc="04180019" w:tentative="1">
      <w:start w:val="1"/>
      <w:numFmt w:val="lowerLetter"/>
      <w:lvlText w:val="%8."/>
      <w:lvlJc w:val="left"/>
      <w:pPr>
        <w:ind w:left="6105" w:hanging="360"/>
      </w:pPr>
    </w:lvl>
    <w:lvl w:ilvl="8" w:tplc="0418001B" w:tentative="1">
      <w:start w:val="1"/>
      <w:numFmt w:val="lowerRoman"/>
      <w:lvlText w:val="%9."/>
      <w:lvlJc w:val="right"/>
      <w:pPr>
        <w:ind w:left="6825" w:hanging="180"/>
      </w:pPr>
    </w:lvl>
  </w:abstractNum>
  <w:abstractNum w:abstractNumId="9" w15:restartNumberingAfterBreak="0">
    <w:nsid w:val="3C8B6F8D"/>
    <w:multiLevelType w:val="hybridMultilevel"/>
    <w:tmpl w:val="39AAB594"/>
    <w:lvl w:ilvl="0" w:tplc="04090017">
      <w:start w:val="7"/>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CE56837"/>
    <w:multiLevelType w:val="hybridMultilevel"/>
    <w:tmpl w:val="CD7EDA1C"/>
    <w:lvl w:ilvl="0" w:tplc="12E2B7FC">
      <w:start w:val="2"/>
      <w:numFmt w:val="lowerLetter"/>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11" w15:restartNumberingAfterBreak="0">
    <w:nsid w:val="4556333F"/>
    <w:multiLevelType w:val="hybridMultilevel"/>
    <w:tmpl w:val="DFCEA4FE"/>
    <w:lvl w:ilvl="0" w:tplc="F154B4DC">
      <w:start w:val="1"/>
      <w:numFmt w:val="bullet"/>
      <w:lvlText w:val="-"/>
      <w:lvlJc w:val="left"/>
      <w:pPr>
        <w:ind w:left="1080" w:hanging="360"/>
      </w:pPr>
      <w:rPr>
        <w:rFonts w:ascii="Times New Roman" w:eastAsia="Times New Roman" w:hAnsi="Times New Roman" w:cs="Times New Roman"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12" w15:restartNumberingAfterBreak="0">
    <w:nsid w:val="491B62EE"/>
    <w:multiLevelType w:val="hybridMultilevel"/>
    <w:tmpl w:val="5B821F78"/>
    <w:lvl w:ilvl="0" w:tplc="F1A0136C">
      <w:start w:val="2"/>
      <w:numFmt w:val="bullet"/>
      <w:lvlText w:val="-"/>
      <w:lvlJc w:val="left"/>
      <w:pPr>
        <w:tabs>
          <w:tab w:val="num" w:pos="1080"/>
        </w:tabs>
        <w:ind w:left="1080" w:hanging="360"/>
      </w:pPr>
      <w:rPr>
        <w:rFonts w:ascii="Times New Roman" w:eastAsia="Times New Roman" w:hAnsi="Times New Roman" w:cs="Times New Roman"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3" w15:restartNumberingAfterBreak="0">
    <w:nsid w:val="4A0A2518"/>
    <w:multiLevelType w:val="multilevel"/>
    <w:tmpl w:val="8FB6BA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538E3523"/>
    <w:multiLevelType w:val="singleLevel"/>
    <w:tmpl w:val="A66C2146"/>
    <w:lvl w:ilvl="0">
      <w:numFmt w:val="bullet"/>
      <w:lvlText w:val="-"/>
      <w:lvlJc w:val="left"/>
      <w:pPr>
        <w:tabs>
          <w:tab w:val="num" w:pos="1800"/>
        </w:tabs>
        <w:ind w:left="1800" w:hanging="360"/>
      </w:pPr>
      <w:rPr>
        <w:rFonts w:hint="default"/>
      </w:rPr>
    </w:lvl>
  </w:abstractNum>
  <w:abstractNum w:abstractNumId="15" w15:restartNumberingAfterBreak="0">
    <w:nsid w:val="53FB0FDF"/>
    <w:multiLevelType w:val="hybridMultilevel"/>
    <w:tmpl w:val="B2CE162C"/>
    <w:lvl w:ilvl="0" w:tplc="6B169104">
      <w:start w:val="1"/>
      <w:numFmt w:val="lowerLetter"/>
      <w:lvlText w:val="%1)"/>
      <w:lvlJc w:val="left"/>
      <w:pPr>
        <w:ind w:left="1065" w:hanging="360"/>
      </w:pPr>
      <w:rPr>
        <w:rFonts w:hint="default"/>
      </w:rPr>
    </w:lvl>
    <w:lvl w:ilvl="1" w:tplc="04180019" w:tentative="1">
      <w:start w:val="1"/>
      <w:numFmt w:val="lowerLetter"/>
      <w:lvlText w:val="%2."/>
      <w:lvlJc w:val="left"/>
      <w:pPr>
        <w:ind w:left="1785" w:hanging="360"/>
      </w:pPr>
    </w:lvl>
    <w:lvl w:ilvl="2" w:tplc="0418001B" w:tentative="1">
      <w:start w:val="1"/>
      <w:numFmt w:val="lowerRoman"/>
      <w:lvlText w:val="%3."/>
      <w:lvlJc w:val="right"/>
      <w:pPr>
        <w:ind w:left="2505" w:hanging="180"/>
      </w:pPr>
    </w:lvl>
    <w:lvl w:ilvl="3" w:tplc="0418000F" w:tentative="1">
      <w:start w:val="1"/>
      <w:numFmt w:val="decimal"/>
      <w:lvlText w:val="%4."/>
      <w:lvlJc w:val="left"/>
      <w:pPr>
        <w:ind w:left="3225" w:hanging="360"/>
      </w:pPr>
    </w:lvl>
    <w:lvl w:ilvl="4" w:tplc="04180019" w:tentative="1">
      <w:start w:val="1"/>
      <w:numFmt w:val="lowerLetter"/>
      <w:lvlText w:val="%5."/>
      <w:lvlJc w:val="left"/>
      <w:pPr>
        <w:ind w:left="3945" w:hanging="360"/>
      </w:pPr>
    </w:lvl>
    <w:lvl w:ilvl="5" w:tplc="0418001B" w:tentative="1">
      <w:start w:val="1"/>
      <w:numFmt w:val="lowerRoman"/>
      <w:lvlText w:val="%6."/>
      <w:lvlJc w:val="right"/>
      <w:pPr>
        <w:ind w:left="4665" w:hanging="180"/>
      </w:pPr>
    </w:lvl>
    <w:lvl w:ilvl="6" w:tplc="0418000F" w:tentative="1">
      <w:start w:val="1"/>
      <w:numFmt w:val="decimal"/>
      <w:lvlText w:val="%7."/>
      <w:lvlJc w:val="left"/>
      <w:pPr>
        <w:ind w:left="5385" w:hanging="360"/>
      </w:pPr>
    </w:lvl>
    <w:lvl w:ilvl="7" w:tplc="04180019" w:tentative="1">
      <w:start w:val="1"/>
      <w:numFmt w:val="lowerLetter"/>
      <w:lvlText w:val="%8."/>
      <w:lvlJc w:val="left"/>
      <w:pPr>
        <w:ind w:left="6105" w:hanging="360"/>
      </w:pPr>
    </w:lvl>
    <w:lvl w:ilvl="8" w:tplc="0418001B" w:tentative="1">
      <w:start w:val="1"/>
      <w:numFmt w:val="lowerRoman"/>
      <w:lvlText w:val="%9."/>
      <w:lvlJc w:val="right"/>
      <w:pPr>
        <w:ind w:left="6825" w:hanging="180"/>
      </w:pPr>
    </w:lvl>
  </w:abstractNum>
  <w:abstractNum w:abstractNumId="16" w15:restartNumberingAfterBreak="0">
    <w:nsid w:val="57EF2703"/>
    <w:multiLevelType w:val="hybridMultilevel"/>
    <w:tmpl w:val="23F831C8"/>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7" w15:restartNumberingAfterBreak="0">
    <w:nsid w:val="61F718E2"/>
    <w:multiLevelType w:val="hybridMultilevel"/>
    <w:tmpl w:val="51A23464"/>
    <w:lvl w:ilvl="0" w:tplc="04090017">
      <w:start w:val="8"/>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39D5086"/>
    <w:multiLevelType w:val="hybridMultilevel"/>
    <w:tmpl w:val="DB6E9D1A"/>
    <w:lvl w:ilvl="0" w:tplc="04090017">
      <w:start w:val="5"/>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5F10141"/>
    <w:multiLevelType w:val="hybridMultilevel"/>
    <w:tmpl w:val="FC40A5AC"/>
    <w:lvl w:ilvl="0" w:tplc="04090017">
      <w:start w:val="6"/>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6EE5534"/>
    <w:multiLevelType w:val="hybridMultilevel"/>
    <w:tmpl w:val="03763DA2"/>
    <w:lvl w:ilvl="0" w:tplc="B900ED08">
      <w:start w:val="1"/>
      <w:numFmt w:val="decimal"/>
      <w:lvlText w:val="%1"/>
      <w:lvlJc w:val="left"/>
      <w:pPr>
        <w:tabs>
          <w:tab w:val="num" w:pos="600"/>
        </w:tabs>
        <w:ind w:left="600" w:hanging="360"/>
      </w:pPr>
      <w:rPr>
        <w:rFonts w:ascii="Times New Roman" w:eastAsia="Times New Roman" w:hAnsi="Times New Roman" w:cs="Times New Roman"/>
      </w:rPr>
    </w:lvl>
    <w:lvl w:ilvl="1" w:tplc="9D7636BC">
      <w:start w:val="1"/>
      <w:numFmt w:val="bullet"/>
      <w:lvlText w:val="-"/>
      <w:lvlJc w:val="left"/>
      <w:pPr>
        <w:tabs>
          <w:tab w:val="num" w:pos="1440"/>
        </w:tabs>
        <w:ind w:left="1440" w:hanging="360"/>
      </w:pPr>
      <w:rPr>
        <w:rFonts w:ascii="Times New Roman" w:eastAsia="Times New Roman" w:hAnsi="Times New Roman" w:cs="Times New Roman" w:hint="default"/>
      </w:rPr>
    </w:lvl>
    <w:lvl w:ilvl="2" w:tplc="A522A38A">
      <w:start w:val="1"/>
      <w:numFmt w:val="lowerLetter"/>
      <w:lvlText w:val="%3."/>
      <w:lvlJc w:val="left"/>
      <w:pPr>
        <w:tabs>
          <w:tab w:val="num" w:pos="1260"/>
        </w:tabs>
        <w:ind w:left="1260" w:hanging="360"/>
      </w:pPr>
      <w:rPr>
        <w:rFonts w:hint="default"/>
      </w:rPr>
    </w:lvl>
    <w:lvl w:ilvl="3" w:tplc="0409000F">
      <w:start w:val="1"/>
      <w:numFmt w:val="decimal"/>
      <w:lvlText w:val="%4."/>
      <w:lvlJc w:val="left"/>
      <w:pPr>
        <w:tabs>
          <w:tab w:val="num" w:pos="2760"/>
        </w:tabs>
        <w:ind w:left="2760" w:hanging="360"/>
      </w:pPr>
    </w:lvl>
    <w:lvl w:ilvl="4" w:tplc="04090019" w:tentative="1">
      <w:start w:val="1"/>
      <w:numFmt w:val="lowerLetter"/>
      <w:lvlText w:val="%5."/>
      <w:lvlJc w:val="left"/>
      <w:pPr>
        <w:tabs>
          <w:tab w:val="num" w:pos="3480"/>
        </w:tabs>
        <w:ind w:left="3480" w:hanging="360"/>
      </w:pPr>
    </w:lvl>
    <w:lvl w:ilvl="5" w:tplc="0409001B" w:tentative="1">
      <w:start w:val="1"/>
      <w:numFmt w:val="lowerRoman"/>
      <w:lvlText w:val="%6."/>
      <w:lvlJc w:val="right"/>
      <w:pPr>
        <w:tabs>
          <w:tab w:val="num" w:pos="4200"/>
        </w:tabs>
        <w:ind w:left="4200" w:hanging="180"/>
      </w:pPr>
    </w:lvl>
    <w:lvl w:ilvl="6" w:tplc="0409000F" w:tentative="1">
      <w:start w:val="1"/>
      <w:numFmt w:val="decimal"/>
      <w:lvlText w:val="%7."/>
      <w:lvlJc w:val="left"/>
      <w:pPr>
        <w:tabs>
          <w:tab w:val="num" w:pos="4920"/>
        </w:tabs>
        <w:ind w:left="4920" w:hanging="360"/>
      </w:pPr>
    </w:lvl>
    <w:lvl w:ilvl="7" w:tplc="04090019" w:tentative="1">
      <w:start w:val="1"/>
      <w:numFmt w:val="lowerLetter"/>
      <w:lvlText w:val="%8."/>
      <w:lvlJc w:val="left"/>
      <w:pPr>
        <w:tabs>
          <w:tab w:val="num" w:pos="5640"/>
        </w:tabs>
        <w:ind w:left="5640" w:hanging="360"/>
      </w:pPr>
    </w:lvl>
    <w:lvl w:ilvl="8" w:tplc="0409001B" w:tentative="1">
      <w:start w:val="1"/>
      <w:numFmt w:val="lowerRoman"/>
      <w:lvlText w:val="%9."/>
      <w:lvlJc w:val="right"/>
      <w:pPr>
        <w:tabs>
          <w:tab w:val="num" w:pos="6360"/>
        </w:tabs>
        <w:ind w:left="6360" w:hanging="180"/>
      </w:pPr>
    </w:lvl>
  </w:abstractNum>
  <w:abstractNum w:abstractNumId="21" w15:restartNumberingAfterBreak="0">
    <w:nsid w:val="78CA402C"/>
    <w:multiLevelType w:val="hybridMultilevel"/>
    <w:tmpl w:val="0D664FAC"/>
    <w:lvl w:ilvl="0" w:tplc="209454D0">
      <w:start w:val="2"/>
      <w:numFmt w:val="lowerLetter"/>
      <w:lvlText w:val="%1)"/>
      <w:lvlJc w:val="left"/>
      <w:pPr>
        <w:ind w:left="1128" w:hanging="360"/>
      </w:pPr>
      <w:rPr>
        <w:rFonts w:hint="default"/>
      </w:rPr>
    </w:lvl>
    <w:lvl w:ilvl="1" w:tplc="04090019" w:tentative="1">
      <w:start w:val="1"/>
      <w:numFmt w:val="lowerLetter"/>
      <w:lvlText w:val="%2."/>
      <w:lvlJc w:val="left"/>
      <w:pPr>
        <w:ind w:left="1848" w:hanging="360"/>
      </w:pPr>
    </w:lvl>
    <w:lvl w:ilvl="2" w:tplc="0409001B" w:tentative="1">
      <w:start w:val="1"/>
      <w:numFmt w:val="lowerRoman"/>
      <w:lvlText w:val="%3."/>
      <w:lvlJc w:val="right"/>
      <w:pPr>
        <w:ind w:left="2568" w:hanging="180"/>
      </w:pPr>
    </w:lvl>
    <w:lvl w:ilvl="3" w:tplc="0409000F" w:tentative="1">
      <w:start w:val="1"/>
      <w:numFmt w:val="decimal"/>
      <w:lvlText w:val="%4."/>
      <w:lvlJc w:val="left"/>
      <w:pPr>
        <w:ind w:left="3288" w:hanging="360"/>
      </w:pPr>
    </w:lvl>
    <w:lvl w:ilvl="4" w:tplc="04090019" w:tentative="1">
      <w:start w:val="1"/>
      <w:numFmt w:val="lowerLetter"/>
      <w:lvlText w:val="%5."/>
      <w:lvlJc w:val="left"/>
      <w:pPr>
        <w:ind w:left="4008" w:hanging="360"/>
      </w:pPr>
    </w:lvl>
    <w:lvl w:ilvl="5" w:tplc="0409001B" w:tentative="1">
      <w:start w:val="1"/>
      <w:numFmt w:val="lowerRoman"/>
      <w:lvlText w:val="%6."/>
      <w:lvlJc w:val="right"/>
      <w:pPr>
        <w:ind w:left="4728" w:hanging="180"/>
      </w:pPr>
    </w:lvl>
    <w:lvl w:ilvl="6" w:tplc="0409000F" w:tentative="1">
      <w:start w:val="1"/>
      <w:numFmt w:val="decimal"/>
      <w:lvlText w:val="%7."/>
      <w:lvlJc w:val="left"/>
      <w:pPr>
        <w:ind w:left="5448" w:hanging="360"/>
      </w:pPr>
    </w:lvl>
    <w:lvl w:ilvl="7" w:tplc="04090019" w:tentative="1">
      <w:start w:val="1"/>
      <w:numFmt w:val="lowerLetter"/>
      <w:lvlText w:val="%8."/>
      <w:lvlJc w:val="left"/>
      <w:pPr>
        <w:ind w:left="6168" w:hanging="360"/>
      </w:pPr>
    </w:lvl>
    <w:lvl w:ilvl="8" w:tplc="0409001B" w:tentative="1">
      <w:start w:val="1"/>
      <w:numFmt w:val="lowerRoman"/>
      <w:lvlText w:val="%9."/>
      <w:lvlJc w:val="right"/>
      <w:pPr>
        <w:ind w:left="6888" w:hanging="180"/>
      </w:pPr>
    </w:lvl>
  </w:abstractNum>
  <w:num w:numId="1" w16cid:durableId="730662098">
    <w:abstractNumId w:val="14"/>
  </w:num>
  <w:num w:numId="2" w16cid:durableId="1165629814">
    <w:abstractNumId w:val="6"/>
  </w:num>
  <w:num w:numId="3" w16cid:durableId="415518325">
    <w:abstractNumId w:val="16"/>
  </w:num>
  <w:num w:numId="4" w16cid:durableId="1601838243">
    <w:abstractNumId w:val="11"/>
  </w:num>
  <w:num w:numId="5" w16cid:durableId="1296569784">
    <w:abstractNumId w:val="8"/>
  </w:num>
  <w:num w:numId="6" w16cid:durableId="595140684">
    <w:abstractNumId w:val="15"/>
  </w:num>
  <w:num w:numId="7" w16cid:durableId="1895001516">
    <w:abstractNumId w:val="3"/>
  </w:num>
  <w:num w:numId="8" w16cid:durableId="755630460">
    <w:abstractNumId w:val="12"/>
  </w:num>
  <w:num w:numId="9" w16cid:durableId="1672373023">
    <w:abstractNumId w:val="20"/>
  </w:num>
  <w:num w:numId="10" w16cid:durableId="1203583">
    <w:abstractNumId w:val="13"/>
  </w:num>
  <w:num w:numId="11" w16cid:durableId="717632007">
    <w:abstractNumId w:val="2"/>
  </w:num>
  <w:num w:numId="12" w16cid:durableId="1538155523">
    <w:abstractNumId w:val="0"/>
  </w:num>
  <w:num w:numId="13" w16cid:durableId="2087148052">
    <w:abstractNumId w:val="10"/>
  </w:num>
  <w:num w:numId="14" w16cid:durableId="2049448177">
    <w:abstractNumId w:val="21"/>
  </w:num>
  <w:num w:numId="15" w16cid:durableId="1263220098">
    <w:abstractNumId w:val="4"/>
  </w:num>
  <w:num w:numId="16" w16cid:durableId="751783389">
    <w:abstractNumId w:val="18"/>
  </w:num>
  <w:num w:numId="17" w16cid:durableId="1361392989">
    <w:abstractNumId w:val="19"/>
  </w:num>
  <w:num w:numId="18" w16cid:durableId="393552729">
    <w:abstractNumId w:val="5"/>
  </w:num>
  <w:num w:numId="19" w16cid:durableId="2043624455">
    <w:abstractNumId w:val="9"/>
  </w:num>
  <w:num w:numId="20" w16cid:durableId="1152331406">
    <w:abstractNumId w:val="17"/>
  </w:num>
  <w:num w:numId="21" w16cid:durableId="253051734">
    <w:abstractNumId w:val="7"/>
  </w:num>
  <w:num w:numId="22" w16cid:durableId="200758646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104FF"/>
    <w:rsid w:val="00001D74"/>
    <w:rsid w:val="00007198"/>
    <w:rsid w:val="00037312"/>
    <w:rsid w:val="00063B67"/>
    <w:rsid w:val="00064CE7"/>
    <w:rsid w:val="00074787"/>
    <w:rsid w:val="000751A2"/>
    <w:rsid w:val="000A12A2"/>
    <w:rsid w:val="000A2F24"/>
    <w:rsid w:val="000D0A32"/>
    <w:rsid w:val="00141E6B"/>
    <w:rsid w:val="00145D23"/>
    <w:rsid w:val="001C70C1"/>
    <w:rsid w:val="001D73C3"/>
    <w:rsid w:val="00255780"/>
    <w:rsid w:val="002645CA"/>
    <w:rsid w:val="00281186"/>
    <w:rsid w:val="002D3DA7"/>
    <w:rsid w:val="002E2725"/>
    <w:rsid w:val="00344A25"/>
    <w:rsid w:val="003772FF"/>
    <w:rsid w:val="0037751E"/>
    <w:rsid w:val="003876B4"/>
    <w:rsid w:val="003C2EC1"/>
    <w:rsid w:val="003F1DB2"/>
    <w:rsid w:val="004104FF"/>
    <w:rsid w:val="00440915"/>
    <w:rsid w:val="0045662C"/>
    <w:rsid w:val="00480679"/>
    <w:rsid w:val="00485C68"/>
    <w:rsid w:val="00505A2C"/>
    <w:rsid w:val="00561600"/>
    <w:rsid w:val="005A7EDD"/>
    <w:rsid w:val="005B20CD"/>
    <w:rsid w:val="005B54A5"/>
    <w:rsid w:val="00621310"/>
    <w:rsid w:val="006523A2"/>
    <w:rsid w:val="00663F31"/>
    <w:rsid w:val="006E7858"/>
    <w:rsid w:val="0071778E"/>
    <w:rsid w:val="00726249"/>
    <w:rsid w:val="0074343B"/>
    <w:rsid w:val="00754CC0"/>
    <w:rsid w:val="007608D4"/>
    <w:rsid w:val="007A4345"/>
    <w:rsid w:val="007A56D4"/>
    <w:rsid w:val="007B3123"/>
    <w:rsid w:val="007C3DC3"/>
    <w:rsid w:val="007E4DBA"/>
    <w:rsid w:val="00810A57"/>
    <w:rsid w:val="00845566"/>
    <w:rsid w:val="008A60F2"/>
    <w:rsid w:val="008B4AD7"/>
    <w:rsid w:val="008C1AC0"/>
    <w:rsid w:val="008C227C"/>
    <w:rsid w:val="008C3840"/>
    <w:rsid w:val="008C38C0"/>
    <w:rsid w:val="008D5A10"/>
    <w:rsid w:val="009135CD"/>
    <w:rsid w:val="0093031A"/>
    <w:rsid w:val="0095466E"/>
    <w:rsid w:val="009F1C81"/>
    <w:rsid w:val="00A1064C"/>
    <w:rsid w:val="00A1434A"/>
    <w:rsid w:val="00A50248"/>
    <w:rsid w:val="00A64815"/>
    <w:rsid w:val="00A9715F"/>
    <w:rsid w:val="00AB608D"/>
    <w:rsid w:val="00AC3084"/>
    <w:rsid w:val="00AC4A87"/>
    <w:rsid w:val="00AF27E4"/>
    <w:rsid w:val="00B20232"/>
    <w:rsid w:val="00B20EA1"/>
    <w:rsid w:val="00B4040E"/>
    <w:rsid w:val="00B713E9"/>
    <w:rsid w:val="00BB015A"/>
    <w:rsid w:val="00BD00D5"/>
    <w:rsid w:val="00BD335F"/>
    <w:rsid w:val="00BE051D"/>
    <w:rsid w:val="00C073E9"/>
    <w:rsid w:val="00C16931"/>
    <w:rsid w:val="00C22567"/>
    <w:rsid w:val="00C36794"/>
    <w:rsid w:val="00C408BF"/>
    <w:rsid w:val="00C56522"/>
    <w:rsid w:val="00C93B57"/>
    <w:rsid w:val="00CA3578"/>
    <w:rsid w:val="00CA4EC9"/>
    <w:rsid w:val="00CD5CA9"/>
    <w:rsid w:val="00D16CB8"/>
    <w:rsid w:val="00D17380"/>
    <w:rsid w:val="00D26701"/>
    <w:rsid w:val="00D27292"/>
    <w:rsid w:val="00D53F42"/>
    <w:rsid w:val="00D80DE0"/>
    <w:rsid w:val="00D86AA7"/>
    <w:rsid w:val="00DA6771"/>
    <w:rsid w:val="00DA6B81"/>
    <w:rsid w:val="00DB5CC0"/>
    <w:rsid w:val="00E11D2A"/>
    <w:rsid w:val="00E44BBB"/>
    <w:rsid w:val="00E72F37"/>
    <w:rsid w:val="00E92D8C"/>
    <w:rsid w:val="00EA7D44"/>
    <w:rsid w:val="00EF20F3"/>
    <w:rsid w:val="00EF365F"/>
    <w:rsid w:val="00F0189F"/>
    <w:rsid w:val="00F51236"/>
    <w:rsid w:val="00F636ED"/>
    <w:rsid w:val="00F66512"/>
    <w:rsid w:val="00F768E0"/>
    <w:rsid w:val="00F904B3"/>
    <w:rsid w:val="00FB3853"/>
    <w:rsid w:val="00FC0C5E"/>
    <w:rsid w:val="00FC31EA"/>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136884"/>
  <w15:docId w15:val="{B68A0BAD-2C1A-43EC-A967-B950984054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01D74"/>
    <w:pPr>
      <w:spacing w:after="0" w:line="240" w:lineRule="auto"/>
    </w:pPr>
    <w:rPr>
      <w:rFonts w:ascii="Times New Roman" w:eastAsia="Times New Roman" w:hAnsi="Times New Roman" w:cs="Times New Roman"/>
      <w:sz w:val="20"/>
      <w:szCs w:val="20"/>
      <w:lang w:val="en-US" w:eastAsia="ro-RO"/>
    </w:rPr>
  </w:style>
  <w:style w:type="paragraph" w:styleId="Titlu1">
    <w:name w:val="heading 1"/>
    <w:basedOn w:val="Normal"/>
    <w:next w:val="Normal"/>
    <w:link w:val="Titlu1Caracter"/>
    <w:qFormat/>
    <w:rsid w:val="008A60F2"/>
    <w:pPr>
      <w:keepNext/>
      <w:jc w:val="center"/>
      <w:outlineLvl w:val="0"/>
    </w:pPr>
    <w:rPr>
      <w:sz w:val="28"/>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Corptext">
    <w:name w:val="Body Text"/>
    <w:basedOn w:val="Normal"/>
    <w:link w:val="CorptextCaracter"/>
    <w:rsid w:val="00001D74"/>
    <w:pPr>
      <w:spacing w:after="120"/>
    </w:pPr>
  </w:style>
  <w:style w:type="character" w:customStyle="1" w:styleId="CorptextCaracter">
    <w:name w:val="Corp text Caracter"/>
    <w:basedOn w:val="Fontdeparagrafimplicit"/>
    <w:link w:val="Corptext"/>
    <w:rsid w:val="00001D74"/>
    <w:rPr>
      <w:rFonts w:ascii="Times New Roman" w:eastAsia="Times New Roman" w:hAnsi="Times New Roman" w:cs="Times New Roman"/>
      <w:sz w:val="20"/>
      <w:szCs w:val="20"/>
      <w:lang w:val="en-US" w:eastAsia="ro-RO"/>
    </w:rPr>
  </w:style>
  <w:style w:type="paragraph" w:customStyle="1" w:styleId="CharChar1CaracterCaracterCharCharCaracterCaracterCaracter">
    <w:name w:val="Char Char1 Caracter Caracter Char Char Caracter Caracter Caracter"/>
    <w:basedOn w:val="Normal"/>
    <w:rsid w:val="00001D74"/>
    <w:rPr>
      <w:sz w:val="24"/>
      <w:szCs w:val="24"/>
      <w:lang w:val="pl-PL" w:eastAsia="pl-PL"/>
    </w:rPr>
  </w:style>
  <w:style w:type="character" w:styleId="Robust">
    <w:name w:val="Strong"/>
    <w:qFormat/>
    <w:rsid w:val="00001D74"/>
    <w:rPr>
      <w:rFonts w:cs="Times New Roman"/>
      <w:b/>
      <w:bCs/>
    </w:rPr>
  </w:style>
  <w:style w:type="character" w:styleId="Hyperlink">
    <w:name w:val="Hyperlink"/>
    <w:rsid w:val="00001D74"/>
    <w:rPr>
      <w:color w:val="0000FF"/>
      <w:u w:val="single"/>
    </w:rPr>
  </w:style>
  <w:style w:type="paragraph" w:customStyle="1" w:styleId="CharChar1CaracterCaracterCharCharCaracterCaracterCaracter0">
    <w:name w:val="Char Char1 Caracter Caracter Char Char Caracter Caracter Caracter"/>
    <w:basedOn w:val="Normal"/>
    <w:rsid w:val="008A60F2"/>
    <w:rPr>
      <w:sz w:val="24"/>
      <w:szCs w:val="24"/>
      <w:lang w:val="pl-PL" w:eastAsia="pl-PL"/>
    </w:rPr>
  </w:style>
  <w:style w:type="character" w:customStyle="1" w:styleId="InternetLink">
    <w:name w:val="Internet Link"/>
    <w:rsid w:val="008A60F2"/>
    <w:rPr>
      <w:color w:val="0000FF"/>
      <w:u w:val="single"/>
    </w:rPr>
  </w:style>
  <w:style w:type="character" w:customStyle="1" w:styleId="Titlu1Caracter">
    <w:name w:val="Titlu 1 Caracter"/>
    <w:basedOn w:val="Fontdeparagrafimplicit"/>
    <w:link w:val="Titlu1"/>
    <w:rsid w:val="008A60F2"/>
    <w:rPr>
      <w:rFonts w:ascii="Times New Roman" w:eastAsia="Times New Roman" w:hAnsi="Times New Roman" w:cs="Times New Roman"/>
      <w:sz w:val="28"/>
      <w:szCs w:val="20"/>
      <w:lang w:val="en-US" w:eastAsia="ro-RO"/>
    </w:rPr>
  </w:style>
  <w:style w:type="character" w:customStyle="1" w:styleId="AntetCaracter">
    <w:name w:val="Antet Caracter"/>
    <w:link w:val="Antet"/>
    <w:locked/>
    <w:rsid w:val="008A60F2"/>
    <w:rPr>
      <w:sz w:val="24"/>
      <w:szCs w:val="24"/>
      <w:lang w:val="en-US" w:eastAsia="ro-RO"/>
    </w:rPr>
  </w:style>
  <w:style w:type="paragraph" w:styleId="Antet">
    <w:name w:val="header"/>
    <w:basedOn w:val="Normal"/>
    <w:link w:val="AntetCaracter"/>
    <w:rsid w:val="008A60F2"/>
    <w:pPr>
      <w:tabs>
        <w:tab w:val="center" w:pos="4320"/>
        <w:tab w:val="right" w:pos="8640"/>
      </w:tabs>
    </w:pPr>
    <w:rPr>
      <w:rFonts w:asciiTheme="minorHAnsi" w:eastAsiaTheme="minorHAnsi" w:hAnsiTheme="minorHAnsi" w:cstheme="minorBidi"/>
      <w:sz w:val="24"/>
      <w:szCs w:val="24"/>
    </w:rPr>
  </w:style>
  <w:style w:type="character" w:customStyle="1" w:styleId="HeaderChar1">
    <w:name w:val="Header Char1"/>
    <w:basedOn w:val="Fontdeparagrafimplicit"/>
    <w:uiPriority w:val="99"/>
    <w:semiHidden/>
    <w:rsid w:val="008A60F2"/>
    <w:rPr>
      <w:rFonts w:ascii="Times New Roman" w:eastAsia="Times New Roman" w:hAnsi="Times New Roman" w:cs="Times New Roman"/>
      <w:sz w:val="20"/>
      <w:szCs w:val="20"/>
      <w:lang w:val="en-US" w:eastAsia="ro-RO"/>
    </w:rPr>
  </w:style>
  <w:style w:type="paragraph" w:customStyle="1" w:styleId="CharChar1CaracterCaracterCharCharCaracterCaracterCaracter1">
    <w:name w:val="Char Char1 Caracter Caracter Char Char Caracter Caracter Caracter"/>
    <w:basedOn w:val="Normal"/>
    <w:rsid w:val="0074343B"/>
    <w:rPr>
      <w:sz w:val="24"/>
      <w:szCs w:val="24"/>
      <w:lang w:val="pl-PL" w:eastAsia="pl-PL"/>
    </w:rPr>
  </w:style>
  <w:style w:type="paragraph" w:styleId="Listparagraf">
    <w:name w:val="List Paragraph"/>
    <w:basedOn w:val="Normal"/>
    <w:uiPriority w:val="34"/>
    <w:qFormat/>
    <w:rsid w:val="007A4345"/>
    <w:pPr>
      <w:ind w:left="720"/>
      <w:contextualSpacing/>
    </w:pPr>
  </w:style>
  <w:style w:type="character" w:customStyle="1" w:styleId="MeniuneNerezolvat1">
    <w:name w:val="Mențiune Nerezolvat1"/>
    <w:basedOn w:val="Fontdeparagrafimplicit"/>
    <w:uiPriority w:val="99"/>
    <w:semiHidden/>
    <w:unhideWhenUsed/>
    <w:rsid w:val="007608D4"/>
    <w:rPr>
      <w:color w:val="605E5C"/>
      <w:shd w:val="clear" w:color="auto" w:fill="E1DFDD"/>
    </w:rPr>
  </w:style>
  <w:style w:type="paragraph" w:customStyle="1" w:styleId="CharChar1CaracterCaracterCharCharCaracterCaracterCaracter2">
    <w:name w:val="Char Char1 Caracter Caracter Char Char Caracter Caracter Caracter"/>
    <w:basedOn w:val="Normal"/>
    <w:rsid w:val="000D0A32"/>
    <w:rPr>
      <w:sz w:val="24"/>
      <w:szCs w:val="24"/>
      <w:lang w:val="pl-PL" w:eastAsia="pl-PL"/>
    </w:rPr>
  </w:style>
  <w:style w:type="paragraph" w:styleId="TextnBalon">
    <w:name w:val="Balloon Text"/>
    <w:basedOn w:val="Normal"/>
    <w:link w:val="TextnBalonCaracter"/>
    <w:uiPriority w:val="99"/>
    <w:semiHidden/>
    <w:unhideWhenUsed/>
    <w:rsid w:val="00CA3578"/>
    <w:rPr>
      <w:rFonts w:ascii="Segoe UI" w:hAnsi="Segoe UI" w:cs="Segoe UI"/>
      <w:sz w:val="18"/>
      <w:szCs w:val="18"/>
    </w:rPr>
  </w:style>
  <w:style w:type="character" w:customStyle="1" w:styleId="TextnBalonCaracter">
    <w:name w:val="Text în Balon Caracter"/>
    <w:basedOn w:val="Fontdeparagrafimplicit"/>
    <w:link w:val="TextnBalon"/>
    <w:uiPriority w:val="99"/>
    <w:semiHidden/>
    <w:rsid w:val="00CA3578"/>
    <w:rPr>
      <w:rFonts w:ascii="Segoe UI" w:eastAsia="Times New Roman" w:hAnsi="Segoe UI" w:cs="Segoe UI"/>
      <w:sz w:val="18"/>
      <w:szCs w:val="18"/>
      <w:lang w:val="en-US"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072984">
      <w:bodyDiv w:val="1"/>
      <w:marLeft w:val="0"/>
      <w:marRight w:val="0"/>
      <w:marTop w:val="0"/>
      <w:marBottom w:val="0"/>
      <w:divBdr>
        <w:top w:val="none" w:sz="0" w:space="0" w:color="auto"/>
        <w:left w:val="none" w:sz="0" w:space="0" w:color="auto"/>
        <w:bottom w:val="none" w:sz="0" w:space="0" w:color="auto"/>
        <w:right w:val="none" w:sz="0" w:space="0" w:color="auto"/>
      </w:divBdr>
    </w:div>
    <w:div w:id="11559959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rimaria.costesti.buzau@gmail.com" TargetMode="External"/><Relationship Id="rId3" Type="http://schemas.openxmlformats.org/officeDocument/2006/relationships/styles" Target="styles.xml"/><Relationship Id="rId7" Type="http://schemas.openxmlformats.org/officeDocument/2006/relationships/hyperlink" Target="http://www.costesti-buzau.ro"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unsaved://LexNavigator.htm/DB0;LexAct%20146462"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622F725-F851-4016-ABF5-A3DEAD5B77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344</TotalTime>
  <Pages>1</Pages>
  <Words>1620</Words>
  <Characters>9240</Characters>
  <Application>Microsoft Office Word</Application>
  <DocSecurity>0</DocSecurity>
  <Lines>77</Lines>
  <Paragraphs>21</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10839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Utilizator Windows</dc:creator>
  <cp:keywords/>
  <dc:description/>
  <cp:lastModifiedBy>UATCOSTESTI</cp:lastModifiedBy>
  <cp:revision>13</cp:revision>
  <cp:lastPrinted>2026-10-19T07:46:00Z</cp:lastPrinted>
  <dcterms:created xsi:type="dcterms:W3CDTF">2026-10-13T05:49:00Z</dcterms:created>
  <dcterms:modified xsi:type="dcterms:W3CDTF">2026-10-19T07:46:00Z</dcterms:modified>
</cp:coreProperties>
</file>