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1E7D" w:rsidRDefault="006B1E7D" w:rsidP="009D5DC7">
      <w:pPr>
        <w:spacing w:line="240" w:lineRule="auto"/>
        <w:ind w:left="-142" w:right="-682"/>
        <w:rPr>
          <w:rFonts w:ascii="Times New Roman" w:eastAsia="Times New Roman" w:hAnsi="Times New Roman" w:cs="Times New Roman"/>
          <w:sz w:val="28"/>
          <w:szCs w:val="28"/>
        </w:rPr>
      </w:pPr>
      <w:r w:rsidRPr="006B1E7D">
        <w:rPr>
          <w:rFonts w:ascii="Times New Roman" w:eastAsia="Times New Roman" w:hAnsi="Times New Roman" w:cs="Times New Roman"/>
          <w:sz w:val="28"/>
          <w:szCs w:val="28"/>
        </w:rPr>
        <w:t>Județul Vâlcea</w:t>
      </w:r>
      <w:r w:rsidRPr="006B1E7D">
        <w:rPr>
          <w:rFonts w:ascii="Times New Roman" w:eastAsia="Times New Roman" w:hAnsi="Times New Roman" w:cs="Times New Roman"/>
          <w:sz w:val="28"/>
          <w:szCs w:val="28"/>
        </w:rPr>
        <w:br/>
        <w:t>Municipiul Drăgășani</w:t>
      </w:r>
      <w:r w:rsidRPr="006B1E7D">
        <w:rPr>
          <w:rFonts w:ascii="Times New Roman" w:eastAsia="Times New Roman" w:hAnsi="Times New Roman" w:cs="Times New Roman"/>
          <w:sz w:val="28"/>
          <w:szCs w:val="28"/>
        </w:rPr>
        <w:br/>
        <w:t xml:space="preserve">Nr. </w:t>
      </w:r>
      <w:r w:rsidR="0049419D">
        <w:rPr>
          <w:rFonts w:ascii="Times New Roman" w:eastAsia="Times New Roman" w:hAnsi="Times New Roman" w:cs="Times New Roman"/>
          <w:sz w:val="28"/>
          <w:szCs w:val="28"/>
        </w:rPr>
        <w:t>34349</w:t>
      </w:r>
      <w:r w:rsidRPr="006B1E7D">
        <w:rPr>
          <w:rFonts w:ascii="Times New Roman" w:eastAsia="Times New Roman" w:hAnsi="Times New Roman" w:cs="Times New Roman"/>
          <w:sz w:val="28"/>
          <w:szCs w:val="28"/>
        </w:rPr>
        <w:t xml:space="preserve"> din </w:t>
      </w:r>
      <w:r w:rsidR="00AE0198">
        <w:rPr>
          <w:rFonts w:ascii="Times New Roman" w:eastAsia="Times New Roman" w:hAnsi="Times New Roman" w:cs="Times New Roman"/>
          <w:sz w:val="28"/>
          <w:szCs w:val="28"/>
        </w:rPr>
        <w:t>19.10</w:t>
      </w:r>
      <w:r w:rsidRPr="006B1E7D">
        <w:rPr>
          <w:rFonts w:ascii="Times New Roman" w:eastAsia="Times New Roman" w:hAnsi="Times New Roman" w:cs="Times New Roman"/>
          <w:sz w:val="28"/>
          <w:szCs w:val="28"/>
        </w:rPr>
        <w:t>.2026</w:t>
      </w:r>
    </w:p>
    <w:p w:rsidR="0049419D" w:rsidRPr="006B1E7D" w:rsidRDefault="0049419D" w:rsidP="009D5DC7">
      <w:pPr>
        <w:spacing w:line="240" w:lineRule="auto"/>
        <w:ind w:left="-142" w:right="-682"/>
        <w:rPr>
          <w:rFonts w:ascii="Times New Roman" w:eastAsia="Times New Roman" w:hAnsi="Times New Roman" w:cs="Times New Roman"/>
          <w:sz w:val="28"/>
          <w:szCs w:val="28"/>
        </w:rPr>
      </w:pPr>
    </w:p>
    <w:p w:rsidR="006B1E7D" w:rsidRPr="009D5DC7" w:rsidRDefault="006B1E7D" w:rsidP="004440E9">
      <w:pPr>
        <w:spacing w:line="240" w:lineRule="auto"/>
        <w:ind w:left="-142" w:right="-682"/>
        <w:jc w:val="center"/>
        <w:rPr>
          <w:rFonts w:ascii="Times New Roman" w:eastAsia="Times New Roman" w:hAnsi="Times New Roman" w:cs="Times New Roman"/>
          <w:b/>
          <w:sz w:val="28"/>
          <w:szCs w:val="28"/>
        </w:rPr>
      </w:pPr>
      <w:r w:rsidRPr="009D5DC7">
        <w:rPr>
          <w:rFonts w:ascii="Times New Roman" w:eastAsia="Times New Roman" w:hAnsi="Times New Roman" w:cs="Times New Roman"/>
          <w:b/>
          <w:sz w:val="28"/>
          <w:szCs w:val="28"/>
        </w:rPr>
        <w:t>ANUNȚ</w:t>
      </w:r>
      <w:r w:rsidRPr="009D5DC7">
        <w:rPr>
          <w:rFonts w:ascii="Times New Roman" w:eastAsia="Times New Roman" w:hAnsi="Times New Roman" w:cs="Times New Roman"/>
          <w:b/>
          <w:sz w:val="28"/>
          <w:szCs w:val="28"/>
        </w:rPr>
        <w:br/>
      </w:r>
      <w:r w:rsidR="000147D6" w:rsidRPr="009D5DC7">
        <w:rPr>
          <w:rFonts w:ascii="Times New Roman" w:hAnsi="Times New Roman" w:cs="Times New Roman"/>
          <w:b/>
          <w:sz w:val="28"/>
          <w:szCs w:val="28"/>
        </w:rPr>
        <w:t>pentru concursul de recrutare în vederea ocupării</w:t>
      </w:r>
      <w:r w:rsidR="009D5DC7" w:rsidRPr="009D5DC7">
        <w:rPr>
          <w:rFonts w:ascii="Times New Roman" w:hAnsi="Times New Roman" w:cs="Times New Roman"/>
          <w:b/>
          <w:sz w:val="28"/>
          <w:szCs w:val="28"/>
        </w:rPr>
        <w:t xml:space="preserve"> unui post unic </w:t>
      </w:r>
      <w:r w:rsidR="00C97D9F">
        <w:rPr>
          <w:rFonts w:ascii="Times New Roman" w:hAnsi="Times New Roman" w:cs="Times New Roman"/>
          <w:b/>
          <w:sz w:val="28"/>
          <w:szCs w:val="28"/>
        </w:rPr>
        <w:t>contractual</w:t>
      </w:r>
      <w:r w:rsidR="000147D6" w:rsidRPr="009D5DC7">
        <w:rPr>
          <w:rFonts w:ascii="Times New Roman" w:hAnsi="Times New Roman" w:cs="Times New Roman"/>
          <w:b/>
          <w:sz w:val="28"/>
          <w:szCs w:val="28"/>
        </w:rPr>
        <w:t xml:space="preserve"> </w:t>
      </w:r>
      <w:r w:rsidR="009D5DC7" w:rsidRPr="009D5DC7">
        <w:rPr>
          <w:rFonts w:ascii="Times New Roman" w:hAnsi="Times New Roman" w:cs="Times New Roman"/>
          <w:b/>
          <w:sz w:val="28"/>
          <w:szCs w:val="28"/>
        </w:rPr>
        <w:t>vacant</w:t>
      </w:r>
      <w:r w:rsidR="000147D6" w:rsidRPr="009D5DC7">
        <w:rPr>
          <w:rFonts w:ascii="Times New Roman" w:hAnsi="Times New Roman" w:cs="Times New Roman"/>
          <w:b/>
          <w:sz w:val="28"/>
          <w:szCs w:val="28"/>
        </w:rPr>
        <w:t xml:space="preserve"> de execuție de I</w:t>
      </w:r>
      <w:r w:rsidR="009D5DC7" w:rsidRPr="009D5DC7">
        <w:rPr>
          <w:rFonts w:ascii="Times New Roman" w:hAnsi="Times New Roman" w:cs="Times New Roman"/>
          <w:b/>
          <w:sz w:val="28"/>
          <w:szCs w:val="28"/>
        </w:rPr>
        <w:t>nspector de specialitate grad</w:t>
      </w:r>
      <w:r w:rsidR="000147D6" w:rsidRPr="009D5DC7">
        <w:rPr>
          <w:rFonts w:ascii="Times New Roman" w:hAnsi="Times New Roman" w:cs="Times New Roman"/>
          <w:b/>
          <w:sz w:val="28"/>
          <w:szCs w:val="28"/>
        </w:rPr>
        <w:t xml:space="preserve"> profesional I</w:t>
      </w:r>
      <w:r w:rsidR="009D5DC7" w:rsidRPr="009D5DC7">
        <w:rPr>
          <w:rFonts w:ascii="Times New Roman" w:hAnsi="Times New Roman" w:cs="Times New Roman"/>
          <w:b/>
          <w:sz w:val="28"/>
          <w:szCs w:val="28"/>
        </w:rPr>
        <w:t>-</w:t>
      </w:r>
      <w:r w:rsidR="000147D6" w:rsidRPr="009D5DC7">
        <w:rPr>
          <w:rFonts w:ascii="Times New Roman" w:hAnsi="Times New Roman" w:cs="Times New Roman"/>
          <w:b/>
          <w:sz w:val="28"/>
          <w:szCs w:val="28"/>
        </w:rPr>
        <w:t xml:space="preserve"> Sector Ecarisaj</w:t>
      </w:r>
      <w:r w:rsidR="009D5DC7" w:rsidRPr="009D5DC7">
        <w:rPr>
          <w:rFonts w:ascii="Times New Roman" w:hAnsi="Times New Roman" w:cs="Times New Roman"/>
          <w:b/>
          <w:sz w:val="28"/>
          <w:szCs w:val="28"/>
        </w:rPr>
        <w:t xml:space="preserve"> la Sectia Administrarea Cimitirului Eternitatea, Strandului, Parcul</w:t>
      </w:r>
      <w:r w:rsidR="009D5DC7">
        <w:rPr>
          <w:rFonts w:ascii="Times New Roman" w:hAnsi="Times New Roman" w:cs="Times New Roman"/>
          <w:b/>
          <w:sz w:val="28"/>
          <w:szCs w:val="28"/>
        </w:rPr>
        <w:t>ui Batca, Sector Ecarisaj din</w:t>
      </w:r>
      <w:r w:rsidR="009D5DC7" w:rsidRPr="009D5DC7">
        <w:rPr>
          <w:rFonts w:ascii="Times New Roman" w:hAnsi="Times New Roman" w:cs="Times New Roman"/>
          <w:b/>
          <w:sz w:val="28"/>
          <w:szCs w:val="28"/>
        </w:rPr>
        <w:t xml:space="preserve"> Directia </w:t>
      </w:r>
      <w:r w:rsidR="009D5DC7">
        <w:rPr>
          <w:rFonts w:ascii="Times New Roman" w:hAnsi="Times New Roman" w:cs="Times New Roman"/>
          <w:b/>
          <w:sz w:val="28"/>
          <w:szCs w:val="28"/>
        </w:rPr>
        <w:t>Administrarea D</w:t>
      </w:r>
      <w:r w:rsidR="009D5DC7" w:rsidRPr="009D5DC7">
        <w:rPr>
          <w:rFonts w:ascii="Times New Roman" w:hAnsi="Times New Roman" w:cs="Times New Roman"/>
          <w:b/>
          <w:sz w:val="28"/>
          <w:szCs w:val="28"/>
        </w:rPr>
        <w:t>omeniului Public si Privat</w:t>
      </w:r>
      <w:r w:rsidR="000147D6" w:rsidRPr="009D5DC7">
        <w:rPr>
          <w:rFonts w:ascii="Times New Roman" w:hAnsi="Times New Roman" w:cs="Times New Roman"/>
          <w:b/>
          <w:sz w:val="28"/>
          <w:szCs w:val="28"/>
        </w:rPr>
        <w:t xml:space="preserve"> din cadrul Primăriei municipiului Drăgășani, județul Vâlcea</w:t>
      </w:r>
    </w:p>
    <w:p w:rsidR="006B1E7D" w:rsidRPr="000147D6" w:rsidRDefault="006B1E7D" w:rsidP="00213159">
      <w:pPr>
        <w:spacing w:line="240" w:lineRule="auto"/>
        <w:ind w:left="-142" w:right="-682" w:firstLine="568"/>
        <w:jc w:val="center"/>
        <w:rPr>
          <w:rFonts w:ascii="Times New Roman" w:eastAsia="Times New Roman" w:hAnsi="Times New Roman" w:cs="Times New Roman"/>
          <w:sz w:val="28"/>
          <w:szCs w:val="28"/>
        </w:rPr>
      </w:pPr>
    </w:p>
    <w:p w:rsidR="008B300F" w:rsidRPr="007C197B" w:rsidRDefault="006B1E7D" w:rsidP="004440E9">
      <w:pPr>
        <w:spacing w:line="240" w:lineRule="auto"/>
        <w:ind w:left="-142" w:firstLine="568"/>
        <w:jc w:val="both"/>
        <w:rPr>
          <w:rFonts w:ascii="Times New Roman" w:eastAsia="Times New Roman" w:hAnsi="Times New Roman" w:cs="Times New Roman"/>
          <w:sz w:val="28"/>
          <w:szCs w:val="28"/>
        </w:rPr>
      </w:pPr>
      <w:r w:rsidRPr="006B1E7D">
        <w:rPr>
          <w:rFonts w:ascii="Times New Roman" w:eastAsia="Times New Roman" w:hAnsi="Times New Roman" w:cs="Times New Roman"/>
          <w:sz w:val="28"/>
          <w:szCs w:val="28"/>
        </w:rPr>
        <w:t xml:space="preserve">În </w:t>
      </w:r>
      <w:r w:rsidR="00031305" w:rsidRPr="007C197B">
        <w:rPr>
          <w:rFonts w:ascii="Times New Roman" w:eastAsia="Times New Roman" w:hAnsi="Times New Roman" w:cs="Times New Roman"/>
          <w:sz w:val="28"/>
          <w:szCs w:val="28"/>
        </w:rPr>
        <w:t>conformitate cu</w:t>
      </w:r>
      <w:r w:rsidRPr="006B1E7D">
        <w:rPr>
          <w:rFonts w:ascii="Times New Roman" w:eastAsia="Times New Roman" w:hAnsi="Times New Roman" w:cs="Times New Roman"/>
          <w:sz w:val="28"/>
          <w:szCs w:val="28"/>
        </w:rPr>
        <w:t xml:space="preserve"> prevederil</w:t>
      </w:r>
      <w:r w:rsidR="00031305" w:rsidRPr="007C197B">
        <w:rPr>
          <w:rFonts w:ascii="Times New Roman" w:eastAsia="Times New Roman" w:hAnsi="Times New Roman" w:cs="Times New Roman"/>
          <w:sz w:val="28"/>
          <w:szCs w:val="28"/>
        </w:rPr>
        <w:t>e</w:t>
      </w:r>
      <w:r w:rsidRPr="006B1E7D">
        <w:rPr>
          <w:rFonts w:ascii="Times New Roman" w:eastAsia="Times New Roman" w:hAnsi="Times New Roman" w:cs="Times New Roman"/>
          <w:sz w:val="28"/>
          <w:szCs w:val="28"/>
        </w:rPr>
        <w:t xml:space="preserve"> Hotărârii Guvernului nr. 1336/2022 pentru aprobarea Regulamentului-cadru privind organizarea şi dezvoltarea carierei personalului contractual din sectorul bugetar plătit din fonduri publice, cu modificările şi completările ulterioare, Primăria Municipiului Drăgășani organizează concurs de recrutare pentru ocuparea </w:t>
      </w:r>
      <w:r w:rsidR="009D5DC7">
        <w:rPr>
          <w:rFonts w:ascii="Times New Roman" w:eastAsia="Times New Roman" w:hAnsi="Times New Roman" w:cs="Times New Roman"/>
          <w:sz w:val="28"/>
          <w:szCs w:val="28"/>
        </w:rPr>
        <w:t>unui post unic</w:t>
      </w:r>
      <w:r w:rsidR="009877A1">
        <w:rPr>
          <w:rFonts w:ascii="Times New Roman" w:eastAsia="Times New Roman" w:hAnsi="Times New Roman" w:cs="Times New Roman"/>
          <w:sz w:val="28"/>
          <w:szCs w:val="28"/>
        </w:rPr>
        <w:t xml:space="preserve"> contractual</w:t>
      </w:r>
      <w:r w:rsidR="009D5DC7">
        <w:rPr>
          <w:rFonts w:ascii="Times New Roman" w:eastAsia="Times New Roman" w:hAnsi="Times New Roman" w:cs="Times New Roman"/>
          <w:sz w:val="28"/>
          <w:szCs w:val="28"/>
        </w:rPr>
        <w:t xml:space="preserve"> vacant</w:t>
      </w:r>
      <w:r w:rsidRPr="006B1E7D">
        <w:rPr>
          <w:rFonts w:ascii="Times New Roman" w:eastAsia="Times New Roman" w:hAnsi="Times New Roman" w:cs="Times New Roman"/>
          <w:sz w:val="28"/>
          <w:szCs w:val="28"/>
        </w:rPr>
        <w:t xml:space="preserve"> de </w:t>
      </w:r>
      <w:r w:rsidR="000147D6">
        <w:rPr>
          <w:rFonts w:ascii="Times New Roman" w:hAnsi="Times New Roman" w:cs="Times New Roman"/>
          <w:sz w:val="28"/>
          <w:szCs w:val="28"/>
        </w:rPr>
        <w:t>I</w:t>
      </w:r>
      <w:r w:rsidR="009D5DC7">
        <w:rPr>
          <w:rFonts w:ascii="Times New Roman" w:hAnsi="Times New Roman" w:cs="Times New Roman"/>
          <w:sz w:val="28"/>
          <w:szCs w:val="28"/>
        </w:rPr>
        <w:t>nspector de specialitate grad</w:t>
      </w:r>
      <w:r w:rsidR="000147D6" w:rsidRPr="000147D6">
        <w:rPr>
          <w:rFonts w:ascii="Times New Roman" w:hAnsi="Times New Roman" w:cs="Times New Roman"/>
          <w:sz w:val="28"/>
          <w:szCs w:val="28"/>
        </w:rPr>
        <w:t xml:space="preserve"> profesional I la Direcția Administrarea Domeniului Public și Privat – Secția Administrația Cimitirului Eternitatea, Ștrandului, Parcului Batca, Sector Ecarisaj</w:t>
      </w:r>
      <w:r w:rsidR="009877A1">
        <w:rPr>
          <w:rFonts w:ascii="Times New Roman" w:eastAsia="Times New Roman" w:hAnsi="Times New Roman" w:cs="Times New Roman"/>
          <w:sz w:val="28"/>
          <w:szCs w:val="28"/>
        </w:rPr>
        <w:t>, pe perioadă nedeterminată, d</w:t>
      </w:r>
      <w:r w:rsidR="009877A1" w:rsidRPr="007C197B">
        <w:rPr>
          <w:rFonts w:ascii="Times New Roman" w:eastAsia="Times New Roman" w:hAnsi="Times New Roman" w:cs="Times New Roman"/>
          <w:sz w:val="28"/>
          <w:szCs w:val="28"/>
        </w:rPr>
        <w:t xml:space="preserve">urata normală a timpului de muncă de </w:t>
      </w:r>
      <w:r w:rsidR="009877A1" w:rsidRPr="00A37A54">
        <w:rPr>
          <w:rFonts w:ascii="Times New Roman" w:hAnsi="Times New Roman" w:cs="Times New Roman"/>
          <w:sz w:val="28"/>
          <w:szCs w:val="28"/>
        </w:rPr>
        <w:t>8 ore/zi, respectiv 40 ore/săptămână</w:t>
      </w:r>
    </w:p>
    <w:p w:rsidR="006B1E7D" w:rsidRPr="007C197B" w:rsidRDefault="008B300F" w:rsidP="004440E9">
      <w:pPr>
        <w:spacing w:after="0" w:line="240" w:lineRule="auto"/>
        <w:ind w:left="-142" w:firstLine="567"/>
        <w:rPr>
          <w:rFonts w:ascii="Times New Roman" w:eastAsia="Times New Roman" w:hAnsi="Times New Roman" w:cs="Times New Roman"/>
          <w:sz w:val="28"/>
          <w:szCs w:val="28"/>
        </w:rPr>
      </w:pPr>
      <w:r w:rsidRPr="00AB3458">
        <w:rPr>
          <w:rFonts w:ascii="Times New Roman" w:eastAsia="Times New Roman" w:hAnsi="Times New Roman" w:cs="Times New Roman"/>
          <w:b/>
          <w:sz w:val="28"/>
          <w:szCs w:val="28"/>
        </w:rPr>
        <w:t xml:space="preserve">1. </w:t>
      </w:r>
      <w:r w:rsidR="006B1E7D" w:rsidRPr="00AB3458">
        <w:rPr>
          <w:rFonts w:ascii="Times New Roman" w:eastAsia="Times New Roman" w:hAnsi="Times New Roman" w:cs="Times New Roman"/>
          <w:b/>
          <w:sz w:val="28"/>
          <w:szCs w:val="28"/>
        </w:rPr>
        <w:t>Probele stabilite pentru concurs</w:t>
      </w:r>
      <w:r w:rsidR="006B1E7D" w:rsidRPr="007C197B">
        <w:rPr>
          <w:rFonts w:ascii="Times New Roman" w:eastAsia="Times New Roman" w:hAnsi="Times New Roman" w:cs="Times New Roman"/>
          <w:sz w:val="28"/>
          <w:szCs w:val="28"/>
        </w:rPr>
        <w:t>:</w:t>
      </w:r>
      <w:r w:rsidR="006B1E7D" w:rsidRPr="006B1E7D">
        <w:rPr>
          <w:rFonts w:ascii="Times New Roman" w:eastAsia="Times New Roman" w:hAnsi="Times New Roman" w:cs="Times New Roman"/>
          <w:sz w:val="28"/>
          <w:szCs w:val="28"/>
        </w:rPr>
        <w:br/>
      </w:r>
      <w:r w:rsidR="006B1E7D" w:rsidRPr="007C197B">
        <w:rPr>
          <w:rFonts w:ascii="Times New Roman" w:eastAsia="Times New Roman" w:hAnsi="Times New Roman" w:cs="Times New Roman"/>
          <w:sz w:val="28"/>
          <w:szCs w:val="28"/>
        </w:rPr>
        <w:t xml:space="preserve">          1.1. </w:t>
      </w:r>
      <w:proofErr w:type="gramStart"/>
      <w:r w:rsidR="006B1E7D" w:rsidRPr="007C197B">
        <w:rPr>
          <w:rFonts w:ascii="Times New Roman" w:eastAsia="Times New Roman" w:hAnsi="Times New Roman" w:cs="Times New Roman"/>
          <w:sz w:val="28"/>
          <w:szCs w:val="28"/>
        </w:rPr>
        <w:t>Selecţia dosarelor de înscriere</w:t>
      </w:r>
      <w:r w:rsidR="006B1E7D" w:rsidRPr="006B1E7D">
        <w:rPr>
          <w:rFonts w:ascii="Times New Roman" w:eastAsia="Times New Roman" w:hAnsi="Times New Roman" w:cs="Times New Roman"/>
          <w:sz w:val="28"/>
          <w:szCs w:val="28"/>
        </w:rPr>
        <w:br/>
      </w:r>
      <w:r w:rsidR="006B1E7D" w:rsidRPr="007C197B">
        <w:rPr>
          <w:rFonts w:ascii="Times New Roman" w:eastAsia="Times New Roman" w:hAnsi="Times New Roman" w:cs="Times New Roman"/>
          <w:sz w:val="28"/>
          <w:szCs w:val="28"/>
        </w:rPr>
        <w:t xml:space="preserve">          1.2.</w:t>
      </w:r>
      <w:proofErr w:type="gramEnd"/>
      <w:r w:rsidR="009D5DC7">
        <w:rPr>
          <w:rFonts w:ascii="Times New Roman" w:eastAsia="Times New Roman" w:hAnsi="Times New Roman" w:cs="Times New Roman"/>
          <w:sz w:val="28"/>
          <w:szCs w:val="28"/>
        </w:rPr>
        <w:t xml:space="preserve"> </w:t>
      </w:r>
      <w:r w:rsidR="006B1E7D" w:rsidRPr="007C197B">
        <w:rPr>
          <w:rFonts w:ascii="Times New Roman" w:eastAsia="Times New Roman" w:hAnsi="Times New Roman" w:cs="Times New Roman"/>
          <w:sz w:val="28"/>
          <w:szCs w:val="28"/>
        </w:rPr>
        <w:t>Proba scrisă</w:t>
      </w:r>
    </w:p>
    <w:p w:rsidR="006B1E7D" w:rsidRPr="007C197B" w:rsidRDefault="009D5DC7" w:rsidP="004440E9">
      <w:pPr>
        <w:spacing w:after="0" w:line="240" w:lineRule="auto"/>
        <w:ind w:left="-142"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6B1E7D" w:rsidRPr="007C197B">
        <w:rPr>
          <w:rFonts w:ascii="Times New Roman" w:eastAsia="Times New Roman" w:hAnsi="Times New Roman" w:cs="Times New Roman"/>
          <w:sz w:val="28"/>
          <w:szCs w:val="28"/>
        </w:rPr>
        <w:t>1.3. Interviul.</w:t>
      </w:r>
    </w:p>
    <w:p w:rsidR="006B1E7D" w:rsidRPr="006B1E7D" w:rsidRDefault="006B1E7D" w:rsidP="004440E9">
      <w:pPr>
        <w:spacing w:after="0" w:line="240" w:lineRule="auto"/>
        <w:ind w:left="-142" w:firstLine="567"/>
        <w:jc w:val="both"/>
        <w:rPr>
          <w:rFonts w:ascii="Times New Roman" w:eastAsia="Times New Roman" w:hAnsi="Times New Roman" w:cs="Times New Roman"/>
          <w:sz w:val="28"/>
          <w:szCs w:val="28"/>
        </w:rPr>
      </w:pPr>
    </w:p>
    <w:p w:rsidR="004440E9" w:rsidRDefault="008B300F" w:rsidP="004440E9">
      <w:pPr>
        <w:spacing w:after="0" w:line="240" w:lineRule="auto"/>
        <w:jc w:val="both"/>
        <w:rPr>
          <w:rFonts w:ascii="Times New Roman" w:eastAsia="Times New Roman" w:hAnsi="Times New Roman" w:cs="Times New Roman"/>
          <w:b/>
          <w:sz w:val="28"/>
          <w:szCs w:val="28"/>
        </w:rPr>
      </w:pPr>
      <w:proofErr w:type="gramStart"/>
      <w:r w:rsidRPr="00AB3458">
        <w:rPr>
          <w:rFonts w:ascii="Times New Roman" w:eastAsia="Times New Roman" w:hAnsi="Times New Roman" w:cs="Times New Roman"/>
          <w:b/>
          <w:sz w:val="28"/>
          <w:szCs w:val="28"/>
        </w:rPr>
        <w:t>2.</w:t>
      </w:r>
      <w:r w:rsidR="006B1E7D" w:rsidRPr="00AB3458">
        <w:rPr>
          <w:rFonts w:ascii="Times New Roman" w:eastAsia="Times New Roman" w:hAnsi="Times New Roman" w:cs="Times New Roman"/>
          <w:b/>
          <w:sz w:val="28"/>
          <w:szCs w:val="28"/>
        </w:rPr>
        <w:t>Condi</w:t>
      </w:r>
      <w:proofErr w:type="gramEnd"/>
      <w:r w:rsidR="006B1E7D" w:rsidRPr="00AB3458">
        <w:rPr>
          <w:rFonts w:ascii="Times New Roman" w:eastAsia="Times New Roman" w:hAnsi="Times New Roman" w:cs="Times New Roman"/>
          <w:b/>
          <w:sz w:val="28"/>
          <w:szCs w:val="28"/>
        </w:rPr>
        <w:t>ții</w:t>
      </w:r>
      <w:r w:rsidR="009842EF">
        <w:rPr>
          <w:rFonts w:ascii="Times New Roman" w:eastAsia="Times New Roman" w:hAnsi="Times New Roman" w:cs="Times New Roman"/>
          <w:b/>
          <w:sz w:val="28"/>
          <w:szCs w:val="28"/>
        </w:rPr>
        <w:t xml:space="preserve"> Specifice</w:t>
      </w:r>
      <w:r w:rsidR="006B1E7D" w:rsidRPr="00AB3458">
        <w:rPr>
          <w:rFonts w:ascii="Times New Roman" w:eastAsia="Times New Roman" w:hAnsi="Times New Roman" w:cs="Times New Roman"/>
          <w:b/>
          <w:sz w:val="28"/>
          <w:szCs w:val="28"/>
        </w:rPr>
        <w:t>:</w:t>
      </w:r>
    </w:p>
    <w:p w:rsidR="008B300F" w:rsidRPr="007C197B" w:rsidRDefault="006B1E7D" w:rsidP="004440E9">
      <w:pPr>
        <w:spacing w:after="0" w:line="240" w:lineRule="auto"/>
        <w:jc w:val="both"/>
        <w:rPr>
          <w:rFonts w:ascii="Times New Roman" w:eastAsia="Times New Roman" w:hAnsi="Times New Roman" w:cs="Times New Roman"/>
          <w:sz w:val="28"/>
          <w:szCs w:val="28"/>
        </w:rPr>
      </w:pPr>
      <w:r w:rsidRPr="006B1E7D">
        <w:rPr>
          <w:rFonts w:ascii="Times New Roman" w:eastAsia="Times New Roman" w:hAnsi="Times New Roman" w:cs="Times New Roman"/>
          <w:sz w:val="28"/>
          <w:szCs w:val="28"/>
        </w:rPr>
        <w:br/>
      </w:r>
      <w:r w:rsidRPr="007C197B">
        <w:rPr>
          <w:rFonts w:ascii="Times New Roman" w:eastAsia="Times New Roman" w:hAnsi="Times New Roman" w:cs="Times New Roman"/>
          <w:sz w:val="28"/>
          <w:szCs w:val="28"/>
        </w:rPr>
        <w:t xml:space="preserve">2.1 Condițiile generale: candidații trebuie </w:t>
      </w:r>
      <w:proofErr w:type="gramStart"/>
      <w:r w:rsidRPr="007C197B">
        <w:rPr>
          <w:rFonts w:ascii="Times New Roman" w:eastAsia="Times New Roman" w:hAnsi="Times New Roman" w:cs="Times New Roman"/>
          <w:sz w:val="28"/>
          <w:szCs w:val="28"/>
        </w:rPr>
        <w:t>să</w:t>
      </w:r>
      <w:proofErr w:type="gramEnd"/>
      <w:r w:rsidRPr="007C197B">
        <w:rPr>
          <w:rFonts w:ascii="Times New Roman" w:eastAsia="Times New Roman" w:hAnsi="Times New Roman" w:cs="Times New Roman"/>
          <w:sz w:val="28"/>
          <w:szCs w:val="28"/>
        </w:rPr>
        <w:t xml:space="preserve"> îndeplinească condițiile generale, conform art. 15 al Hotărârii nr. 1336/2022 pentru aprobarea Regulamentului-cadru privind organizarea şi dezvoltarea carierei personalului contractual din sectorul bugetar plătit din fonduri publice. Poate ocupa un post vacant sau temporar vacant persoana care îndeplineşte condițiile prevăzute de Legea nr. 53/2003 - Codul muncii, republicată, cu modificările şi completările ulterioare, şi cerinţele specifice prevăzute la art. 542 alin. (1) şi (2) din Ordonanţa de urgență a Guvernului nr. 57/2019 privind Codul administrativ, cu modificările şi completările ulterioare:</w:t>
      </w:r>
    </w:p>
    <w:p w:rsidR="00AB3458" w:rsidRDefault="006B1E7D" w:rsidP="004440E9">
      <w:pPr>
        <w:spacing w:after="0" w:line="240" w:lineRule="auto"/>
        <w:jc w:val="both"/>
        <w:rPr>
          <w:rFonts w:ascii="Times New Roman" w:eastAsia="Times New Roman" w:hAnsi="Times New Roman" w:cs="Times New Roman"/>
          <w:sz w:val="28"/>
          <w:szCs w:val="28"/>
        </w:rPr>
      </w:pPr>
      <w:r w:rsidRPr="007C197B">
        <w:rPr>
          <w:rFonts w:ascii="Times New Roman" w:eastAsia="Times New Roman" w:hAnsi="Times New Roman" w:cs="Times New Roman"/>
          <w:sz w:val="28"/>
          <w:szCs w:val="28"/>
        </w:rPr>
        <w:t>a) are cetățenia română sau cetăţenia unui alt stat membru al Uniunii Europene, a unui stat parte la Acordul privind Spaţiul Economic European (SEE) sau cetăţenia Confederaţiei Elveţiene;b)cunoaşte limba română, scris şi vorbit;</w:t>
      </w:r>
    </w:p>
    <w:p w:rsidR="008B300F" w:rsidRPr="007C197B" w:rsidRDefault="006B1E7D" w:rsidP="004440E9">
      <w:pPr>
        <w:spacing w:after="0" w:line="240" w:lineRule="auto"/>
        <w:jc w:val="both"/>
        <w:rPr>
          <w:rFonts w:ascii="Times New Roman" w:eastAsia="Times New Roman" w:hAnsi="Times New Roman" w:cs="Times New Roman"/>
          <w:sz w:val="28"/>
          <w:szCs w:val="28"/>
        </w:rPr>
      </w:pPr>
      <w:r w:rsidRPr="007C197B">
        <w:rPr>
          <w:rFonts w:ascii="Times New Roman" w:eastAsia="Times New Roman" w:hAnsi="Times New Roman" w:cs="Times New Roman"/>
          <w:sz w:val="28"/>
          <w:szCs w:val="28"/>
        </w:rPr>
        <w:lastRenderedPageBreak/>
        <w:t>c) are capacitate de muncă în conformitate cu prevederile Legii nr. 53/2003 - Codul muncii, republicată, cu modificările şi completările ulterioare;</w:t>
      </w:r>
    </w:p>
    <w:p w:rsidR="008B300F" w:rsidRPr="007C197B" w:rsidRDefault="006B1E7D" w:rsidP="004440E9">
      <w:pPr>
        <w:spacing w:after="0" w:line="240" w:lineRule="auto"/>
        <w:ind w:left="142"/>
        <w:jc w:val="both"/>
        <w:rPr>
          <w:rFonts w:ascii="Times New Roman" w:eastAsia="Times New Roman" w:hAnsi="Times New Roman" w:cs="Times New Roman"/>
          <w:sz w:val="28"/>
          <w:szCs w:val="28"/>
        </w:rPr>
      </w:pPr>
      <w:r w:rsidRPr="007C197B">
        <w:rPr>
          <w:rFonts w:ascii="Times New Roman" w:eastAsia="Times New Roman" w:hAnsi="Times New Roman" w:cs="Times New Roman"/>
          <w:sz w:val="28"/>
          <w:szCs w:val="28"/>
        </w:rPr>
        <w:t>d) are o stare de sănătate corespunzătoare postului pentru care candidează, atestată pe baza adeverinţei medicale eliberate de medicul de familie sau de unităţile sanitare abilitate;</w:t>
      </w:r>
      <w:r w:rsidRPr="006B1E7D">
        <w:rPr>
          <w:rFonts w:ascii="Times New Roman" w:eastAsia="Times New Roman" w:hAnsi="Times New Roman" w:cs="Times New Roman"/>
          <w:sz w:val="28"/>
          <w:szCs w:val="28"/>
        </w:rPr>
        <w:br/>
      </w:r>
      <w:r w:rsidRPr="007C197B">
        <w:rPr>
          <w:rFonts w:ascii="Times New Roman" w:eastAsia="Times New Roman" w:hAnsi="Times New Roman" w:cs="Times New Roman"/>
          <w:sz w:val="28"/>
          <w:szCs w:val="28"/>
        </w:rPr>
        <w:t>e) îndeplineşte condițiile de studii, de vechime în specialitate şi, după caz, alte condiții specifice potrivit cerințelor postului scos la concurs;</w:t>
      </w:r>
    </w:p>
    <w:p w:rsidR="00AB3458" w:rsidRDefault="006B1E7D" w:rsidP="004440E9">
      <w:pPr>
        <w:spacing w:after="0" w:line="240" w:lineRule="auto"/>
        <w:ind w:left="142"/>
        <w:jc w:val="both"/>
        <w:rPr>
          <w:rFonts w:ascii="Times New Roman" w:eastAsia="Times New Roman" w:hAnsi="Times New Roman" w:cs="Times New Roman"/>
          <w:sz w:val="28"/>
          <w:szCs w:val="28"/>
        </w:rPr>
      </w:pPr>
      <w:r w:rsidRPr="007C197B">
        <w:rPr>
          <w:rFonts w:ascii="Times New Roman" w:eastAsia="Times New Roman" w:hAnsi="Times New Roman" w:cs="Times New Roman"/>
          <w:sz w:val="28"/>
          <w:szCs w:val="28"/>
        </w:rPr>
        <w:t>f) nu a fost condamnată definitiv pentru săvârşirea unei infracțiuni contra securității naționale, contra autorității, contra umanității, infracțiuni de corupție sau de serviciu, infracţiuni de fals ori contra înfăptuirii justiției, infracțiuni săvârşite cu intenție care ar face o persoană candidată la post incompatibilă cu exercitarea funcţiei contractuale pentru care candidează, cu excepția situației în care a intervenit reabilitarea;</w:t>
      </w:r>
    </w:p>
    <w:p w:rsidR="006B1E7D" w:rsidRPr="006B1E7D" w:rsidRDefault="006B1E7D" w:rsidP="004440E9">
      <w:pPr>
        <w:spacing w:after="0" w:line="240" w:lineRule="auto"/>
        <w:ind w:left="142"/>
        <w:jc w:val="both"/>
        <w:rPr>
          <w:rFonts w:ascii="Times New Roman" w:eastAsia="Times New Roman" w:hAnsi="Times New Roman" w:cs="Times New Roman"/>
          <w:sz w:val="28"/>
          <w:szCs w:val="28"/>
        </w:rPr>
      </w:pPr>
      <w:r w:rsidRPr="007C197B">
        <w:rPr>
          <w:rFonts w:ascii="Times New Roman" w:eastAsia="Times New Roman" w:hAnsi="Times New Roman" w:cs="Times New Roman"/>
          <w:sz w:val="28"/>
          <w:szCs w:val="28"/>
        </w:rPr>
        <w:t>g) nu execută o pedeapsă complementară prin care i-a fost interzisă exercitarea dreptului de a ocupa funcţia, de a exercita profesia sau meseria ori de a desfăşura activitatea de care s-a folosit pentru săvârşirea infracțiunii sau faţă de aceasta nu s-a luat măsura de siguranță a interzicerii ocupării unei funcții sau a exercitării unei profesii;</w:t>
      </w:r>
      <w:r w:rsidRPr="006B1E7D">
        <w:rPr>
          <w:rFonts w:ascii="Times New Roman" w:eastAsia="Times New Roman" w:hAnsi="Times New Roman" w:cs="Times New Roman"/>
          <w:sz w:val="28"/>
          <w:szCs w:val="28"/>
        </w:rPr>
        <w:br/>
      </w:r>
      <w:r w:rsidRPr="007C197B">
        <w:rPr>
          <w:rFonts w:ascii="Times New Roman" w:eastAsia="Times New Roman" w:hAnsi="Times New Roman" w:cs="Times New Roman"/>
          <w:sz w:val="28"/>
          <w:szCs w:val="28"/>
        </w:rPr>
        <w:t xml:space="preserve">h) nu a comis infracţiunile prevăzute la art. 1 alin. (2) din Legea nr. 118/2019 privind Registrul naţional automatizat cu </w:t>
      </w:r>
      <w:r w:rsidR="004967E8">
        <w:rPr>
          <w:rFonts w:ascii="Times New Roman" w:eastAsia="Times New Roman" w:hAnsi="Times New Roman" w:cs="Times New Roman"/>
          <w:sz w:val="28"/>
          <w:szCs w:val="28"/>
        </w:rPr>
        <w:t>privire</w:t>
      </w:r>
      <w:r w:rsidRPr="007C197B">
        <w:rPr>
          <w:rFonts w:ascii="Times New Roman" w:eastAsia="Times New Roman" w:hAnsi="Times New Roman" w:cs="Times New Roman"/>
          <w:sz w:val="28"/>
          <w:szCs w:val="28"/>
        </w:rPr>
        <w:t xml:space="preserve"> la persoanele care au comis infracțiuni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rsidR="006B1E7D" w:rsidRPr="006B1E7D" w:rsidRDefault="006B1E7D" w:rsidP="004440E9">
      <w:pPr>
        <w:spacing w:line="240" w:lineRule="auto"/>
        <w:ind w:left="142"/>
        <w:jc w:val="both"/>
        <w:rPr>
          <w:rFonts w:ascii="Times New Roman" w:eastAsia="Times New Roman" w:hAnsi="Times New Roman" w:cs="Times New Roman"/>
          <w:sz w:val="28"/>
          <w:szCs w:val="28"/>
        </w:rPr>
      </w:pPr>
      <w:r w:rsidRPr="006B1E7D">
        <w:rPr>
          <w:rFonts w:ascii="Times New Roman" w:eastAsia="Times New Roman" w:hAnsi="Times New Roman" w:cs="Times New Roman"/>
          <w:sz w:val="28"/>
          <w:szCs w:val="28"/>
        </w:rPr>
        <w:t>2.2 Condițiile specifice necesare în vederea participării la concurs pentru ocuparea funcției contractuale de execuție vacante sunt următoarele:</w:t>
      </w:r>
    </w:p>
    <w:p w:rsidR="006B1E7D" w:rsidRPr="009D5DC7" w:rsidRDefault="006B1E7D" w:rsidP="004440E9">
      <w:pPr>
        <w:ind w:left="142"/>
        <w:jc w:val="both"/>
      </w:pPr>
      <w:r w:rsidRPr="007C197B">
        <w:rPr>
          <w:rFonts w:ascii="Times New Roman" w:eastAsia="Times New Roman" w:hAnsi="Times New Roman" w:cs="Times New Roman"/>
          <w:sz w:val="28"/>
          <w:szCs w:val="28"/>
        </w:rPr>
        <w:t xml:space="preserve">Studii superioare în domeniul </w:t>
      </w:r>
      <w:r w:rsidR="002C7D14" w:rsidRPr="009D5DC7">
        <w:rPr>
          <w:rFonts w:ascii="Times New Roman" w:hAnsi="Times New Roman" w:cs="Times New Roman"/>
          <w:iCs/>
          <w:sz w:val="28"/>
          <w:szCs w:val="28"/>
        </w:rPr>
        <w:t>științe inginerești, economice, juridice, tehnice sau administrative</w:t>
      </w:r>
    </w:p>
    <w:p w:rsidR="006B1E7D" w:rsidRPr="006B1E7D" w:rsidRDefault="006B1E7D" w:rsidP="004440E9">
      <w:pPr>
        <w:numPr>
          <w:ilvl w:val="0"/>
          <w:numId w:val="2"/>
        </w:numPr>
        <w:spacing w:after="0" w:line="240" w:lineRule="auto"/>
        <w:ind w:left="-142" w:firstLine="568"/>
        <w:jc w:val="both"/>
        <w:rPr>
          <w:rFonts w:ascii="Times New Roman" w:eastAsia="Times New Roman" w:hAnsi="Times New Roman" w:cs="Times New Roman"/>
          <w:sz w:val="28"/>
          <w:szCs w:val="28"/>
        </w:rPr>
      </w:pPr>
      <w:r w:rsidRPr="007C197B">
        <w:rPr>
          <w:rFonts w:ascii="Times New Roman" w:eastAsia="Times New Roman" w:hAnsi="Times New Roman" w:cs="Times New Roman"/>
          <w:sz w:val="28"/>
          <w:szCs w:val="28"/>
        </w:rPr>
        <w:t xml:space="preserve">Vechime minimă în specialitatea studiilor: </w:t>
      </w:r>
      <w:r w:rsidR="00FD39D5">
        <w:rPr>
          <w:rFonts w:ascii="Times New Roman" w:eastAsia="Times New Roman" w:hAnsi="Times New Roman" w:cs="Times New Roman"/>
          <w:sz w:val="28"/>
          <w:szCs w:val="28"/>
        </w:rPr>
        <w:t>3</w:t>
      </w:r>
      <w:bookmarkStart w:id="0" w:name="_GoBack"/>
      <w:bookmarkEnd w:id="0"/>
      <w:r w:rsidRPr="007C197B">
        <w:rPr>
          <w:rFonts w:ascii="Times New Roman" w:eastAsia="Times New Roman" w:hAnsi="Times New Roman" w:cs="Times New Roman"/>
          <w:sz w:val="28"/>
          <w:szCs w:val="28"/>
        </w:rPr>
        <w:t xml:space="preserve"> ani;</w:t>
      </w:r>
    </w:p>
    <w:p w:rsidR="006B1E7D" w:rsidRPr="00A37A54" w:rsidRDefault="006B1E7D" w:rsidP="004440E9">
      <w:pPr>
        <w:numPr>
          <w:ilvl w:val="0"/>
          <w:numId w:val="2"/>
        </w:numPr>
        <w:spacing w:after="0" w:line="240" w:lineRule="auto"/>
        <w:ind w:left="-142" w:firstLine="568"/>
        <w:jc w:val="both"/>
        <w:rPr>
          <w:rFonts w:ascii="Times New Roman" w:eastAsia="Times New Roman" w:hAnsi="Times New Roman" w:cs="Times New Roman"/>
          <w:sz w:val="28"/>
          <w:szCs w:val="28"/>
        </w:rPr>
      </w:pPr>
      <w:r w:rsidRPr="007C197B">
        <w:rPr>
          <w:rFonts w:ascii="Times New Roman" w:eastAsia="Times New Roman" w:hAnsi="Times New Roman" w:cs="Times New Roman"/>
          <w:sz w:val="28"/>
          <w:szCs w:val="28"/>
        </w:rPr>
        <w:t xml:space="preserve">Durata normală a timpului de muncă de </w:t>
      </w:r>
      <w:r w:rsidR="00A37A54" w:rsidRPr="00A37A54">
        <w:rPr>
          <w:rFonts w:ascii="Times New Roman" w:hAnsi="Times New Roman" w:cs="Times New Roman"/>
          <w:sz w:val="28"/>
          <w:szCs w:val="28"/>
        </w:rPr>
        <w:t>8 ore/zi, respectiv 40 ore/săptămână</w:t>
      </w:r>
      <w:r w:rsidRPr="00A37A54">
        <w:rPr>
          <w:rFonts w:ascii="Times New Roman" w:eastAsia="Times New Roman" w:hAnsi="Times New Roman" w:cs="Times New Roman"/>
          <w:sz w:val="28"/>
          <w:szCs w:val="28"/>
        </w:rPr>
        <w:t>;</w:t>
      </w:r>
    </w:p>
    <w:p w:rsidR="006B1E7D" w:rsidRPr="00794E25" w:rsidRDefault="006B1E7D" w:rsidP="00794E25">
      <w:pPr>
        <w:numPr>
          <w:ilvl w:val="0"/>
          <w:numId w:val="2"/>
        </w:numPr>
        <w:spacing w:after="0" w:line="240" w:lineRule="auto"/>
        <w:ind w:left="-142" w:firstLine="568"/>
        <w:jc w:val="both"/>
        <w:rPr>
          <w:rFonts w:ascii="Times New Roman" w:eastAsia="Times New Roman" w:hAnsi="Times New Roman" w:cs="Times New Roman"/>
          <w:sz w:val="28"/>
          <w:szCs w:val="28"/>
        </w:rPr>
      </w:pPr>
      <w:r w:rsidRPr="007C197B">
        <w:rPr>
          <w:rFonts w:ascii="Times New Roman" w:eastAsia="Times New Roman" w:hAnsi="Times New Roman" w:cs="Times New Roman"/>
          <w:sz w:val="28"/>
          <w:szCs w:val="28"/>
        </w:rPr>
        <w:t>Cunoștințe de utilizare și operare PC (Word, Excel, Internet Explorer, poștă electronică,</w:t>
      </w:r>
      <w:r w:rsidR="00794E25">
        <w:rPr>
          <w:rFonts w:ascii="Times New Roman" w:eastAsia="Times New Roman" w:hAnsi="Times New Roman" w:cs="Times New Roman"/>
          <w:sz w:val="28"/>
          <w:szCs w:val="28"/>
        </w:rPr>
        <w:t xml:space="preserve"> </w:t>
      </w:r>
      <w:r w:rsidRPr="00794E25">
        <w:rPr>
          <w:rFonts w:ascii="Times New Roman" w:eastAsia="Times New Roman" w:hAnsi="Times New Roman" w:cs="Times New Roman"/>
          <w:sz w:val="28"/>
          <w:szCs w:val="28"/>
        </w:rPr>
        <w:t>baze de date).</w:t>
      </w:r>
    </w:p>
    <w:p w:rsidR="007C197B" w:rsidRPr="006B1E7D" w:rsidRDefault="007C197B" w:rsidP="004440E9">
      <w:pPr>
        <w:spacing w:after="0" w:line="240" w:lineRule="auto"/>
        <w:ind w:left="426"/>
        <w:jc w:val="both"/>
        <w:rPr>
          <w:rFonts w:ascii="Times New Roman" w:eastAsia="Times New Roman" w:hAnsi="Times New Roman" w:cs="Times New Roman"/>
          <w:sz w:val="28"/>
          <w:szCs w:val="28"/>
        </w:rPr>
      </w:pPr>
    </w:p>
    <w:p w:rsidR="00AB3458" w:rsidRPr="00AB3458" w:rsidRDefault="007C197B" w:rsidP="004440E9">
      <w:pPr>
        <w:pStyle w:val="NormalWeb"/>
        <w:shd w:val="clear" w:color="auto" w:fill="FFFFFF"/>
        <w:spacing w:before="0" w:beforeAutospacing="0" w:after="0" w:afterAutospacing="0"/>
        <w:jc w:val="both"/>
        <w:rPr>
          <w:b/>
          <w:bCs/>
          <w:color w:val="1D2228"/>
          <w:sz w:val="28"/>
          <w:szCs w:val="28"/>
        </w:rPr>
      </w:pPr>
      <w:r w:rsidRPr="00AB3458">
        <w:rPr>
          <w:b/>
          <w:bCs/>
          <w:color w:val="1D2228"/>
          <w:sz w:val="28"/>
          <w:szCs w:val="28"/>
        </w:rPr>
        <w:t xml:space="preserve">3. </w:t>
      </w:r>
      <w:r w:rsidR="00AB3458" w:rsidRPr="00AB3458">
        <w:rPr>
          <w:b/>
          <w:bCs/>
          <w:color w:val="1D2228"/>
          <w:sz w:val="28"/>
          <w:szCs w:val="28"/>
        </w:rPr>
        <w:t>Documente necesare:</w:t>
      </w:r>
    </w:p>
    <w:p w:rsidR="007C197B" w:rsidRPr="007C197B" w:rsidRDefault="007C197B" w:rsidP="004440E9">
      <w:pPr>
        <w:pStyle w:val="NormalWeb"/>
        <w:shd w:val="clear" w:color="auto" w:fill="FFFFFF"/>
        <w:spacing w:before="0" w:beforeAutospacing="0" w:after="0" w:afterAutospacing="0"/>
        <w:jc w:val="both"/>
        <w:rPr>
          <w:color w:val="1D2228"/>
          <w:sz w:val="28"/>
          <w:szCs w:val="28"/>
        </w:rPr>
      </w:pPr>
      <w:r w:rsidRPr="007C197B">
        <w:rPr>
          <w:bCs/>
          <w:color w:val="1D2228"/>
          <w:sz w:val="28"/>
          <w:szCs w:val="28"/>
        </w:rPr>
        <w:t xml:space="preserve">1) Pentru înscrierea la </w:t>
      </w:r>
      <w:proofErr w:type="gramStart"/>
      <w:r w:rsidRPr="007C197B">
        <w:rPr>
          <w:bCs/>
          <w:color w:val="1D2228"/>
          <w:sz w:val="28"/>
          <w:szCs w:val="28"/>
        </w:rPr>
        <w:t>concurs</w:t>
      </w:r>
      <w:proofErr w:type="gramEnd"/>
      <w:r w:rsidRPr="007C197B">
        <w:rPr>
          <w:bCs/>
          <w:color w:val="1D2228"/>
          <w:sz w:val="28"/>
          <w:szCs w:val="28"/>
        </w:rPr>
        <w:t xml:space="preserve"> candidații vor prezenta documentele prevăzute la art. 35 din H.G nr.1336/2022, respectiv:</w:t>
      </w:r>
    </w:p>
    <w:p w:rsidR="007C197B" w:rsidRPr="007C197B" w:rsidRDefault="007C197B" w:rsidP="004440E9">
      <w:pPr>
        <w:pStyle w:val="NormalWeb"/>
        <w:shd w:val="clear" w:color="auto" w:fill="FFFFFF"/>
        <w:spacing w:before="0" w:beforeAutospacing="0" w:after="0" w:afterAutospacing="0"/>
        <w:jc w:val="both"/>
        <w:rPr>
          <w:color w:val="1D2228"/>
          <w:sz w:val="28"/>
          <w:szCs w:val="28"/>
        </w:rPr>
      </w:pPr>
      <w:r w:rsidRPr="007C197B">
        <w:rPr>
          <w:bCs/>
          <w:color w:val="1D2228"/>
          <w:sz w:val="28"/>
          <w:szCs w:val="28"/>
        </w:rPr>
        <w:t xml:space="preserve">a) </w:t>
      </w:r>
      <w:proofErr w:type="gramStart"/>
      <w:r w:rsidRPr="007C197B">
        <w:rPr>
          <w:bCs/>
          <w:color w:val="1D2228"/>
          <w:sz w:val="28"/>
          <w:szCs w:val="28"/>
        </w:rPr>
        <w:t>formularul</w:t>
      </w:r>
      <w:proofErr w:type="gramEnd"/>
      <w:r w:rsidRPr="007C197B">
        <w:rPr>
          <w:bCs/>
          <w:color w:val="1D2228"/>
          <w:sz w:val="28"/>
          <w:szCs w:val="28"/>
        </w:rPr>
        <w:t xml:space="preserve"> de înscriere la concurs conform modelului prevăzut la anexa nr. 2 la H.G nr.1336/2022, se completează la registratura instituției;</w:t>
      </w:r>
    </w:p>
    <w:p w:rsidR="007C197B" w:rsidRPr="007C197B" w:rsidRDefault="007C197B" w:rsidP="004440E9">
      <w:pPr>
        <w:pStyle w:val="NormalWeb"/>
        <w:shd w:val="clear" w:color="auto" w:fill="FFFFFF"/>
        <w:spacing w:before="0" w:beforeAutospacing="0" w:after="0" w:afterAutospacing="0"/>
        <w:jc w:val="both"/>
        <w:rPr>
          <w:color w:val="1D2228"/>
          <w:sz w:val="28"/>
          <w:szCs w:val="28"/>
        </w:rPr>
      </w:pPr>
      <w:r w:rsidRPr="007C197B">
        <w:rPr>
          <w:bCs/>
          <w:color w:val="1D2228"/>
          <w:sz w:val="28"/>
          <w:szCs w:val="28"/>
        </w:rPr>
        <w:t xml:space="preserve">b) </w:t>
      </w:r>
      <w:proofErr w:type="gramStart"/>
      <w:r w:rsidRPr="007C197B">
        <w:rPr>
          <w:bCs/>
          <w:color w:val="1D2228"/>
          <w:sz w:val="28"/>
          <w:szCs w:val="28"/>
        </w:rPr>
        <w:t>copia</w:t>
      </w:r>
      <w:proofErr w:type="gramEnd"/>
      <w:r w:rsidRPr="007C197B">
        <w:rPr>
          <w:bCs/>
          <w:color w:val="1D2228"/>
          <w:sz w:val="28"/>
          <w:szCs w:val="28"/>
        </w:rPr>
        <w:t xml:space="preserve"> actului de identitate sau orice alt document care atestă identitatea, potrivit legii, aflate termen de valabilitate;</w:t>
      </w:r>
    </w:p>
    <w:p w:rsidR="007C197B" w:rsidRPr="007C197B" w:rsidRDefault="007C197B" w:rsidP="004440E9">
      <w:pPr>
        <w:pStyle w:val="NormalWeb"/>
        <w:shd w:val="clear" w:color="auto" w:fill="FFFFFF"/>
        <w:spacing w:before="0" w:beforeAutospacing="0" w:after="0" w:afterAutospacing="0"/>
        <w:jc w:val="both"/>
        <w:rPr>
          <w:color w:val="1D2228"/>
          <w:sz w:val="28"/>
          <w:szCs w:val="28"/>
        </w:rPr>
      </w:pPr>
      <w:r w:rsidRPr="007C197B">
        <w:rPr>
          <w:bCs/>
          <w:color w:val="1D2228"/>
          <w:sz w:val="28"/>
          <w:szCs w:val="28"/>
        </w:rPr>
        <w:t xml:space="preserve">c) </w:t>
      </w:r>
      <w:proofErr w:type="gramStart"/>
      <w:r w:rsidRPr="007C197B">
        <w:rPr>
          <w:bCs/>
          <w:color w:val="1D2228"/>
          <w:sz w:val="28"/>
          <w:szCs w:val="28"/>
        </w:rPr>
        <w:t>copia</w:t>
      </w:r>
      <w:proofErr w:type="gramEnd"/>
      <w:r w:rsidRPr="007C197B">
        <w:rPr>
          <w:bCs/>
          <w:color w:val="1D2228"/>
          <w:sz w:val="28"/>
          <w:szCs w:val="28"/>
        </w:rPr>
        <w:t xml:space="preserve"> certificatului de căsătorie sau a altui document prin care s-a realizat schimbarea de nume, după caz;</w:t>
      </w:r>
    </w:p>
    <w:p w:rsidR="007C197B" w:rsidRPr="007C197B" w:rsidRDefault="007C197B" w:rsidP="004440E9">
      <w:pPr>
        <w:pStyle w:val="NormalWeb"/>
        <w:shd w:val="clear" w:color="auto" w:fill="FFFFFF"/>
        <w:spacing w:before="0" w:beforeAutospacing="0" w:after="0" w:afterAutospacing="0"/>
        <w:jc w:val="both"/>
        <w:rPr>
          <w:color w:val="1D2228"/>
          <w:sz w:val="28"/>
          <w:szCs w:val="28"/>
        </w:rPr>
      </w:pPr>
      <w:r w:rsidRPr="007C197B">
        <w:rPr>
          <w:bCs/>
          <w:color w:val="1D2228"/>
          <w:sz w:val="28"/>
          <w:szCs w:val="28"/>
        </w:rPr>
        <w:lastRenderedPageBreak/>
        <w:t xml:space="preserve">d) </w:t>
      </w:r>
      <w:proofErr w:type="gramStart"/>
      <w:r w:rsidRPr="007C197B">
        <w:rPr>
          <w:bCs/>
          <w:color w:val="1D2228"/>
          <w:sz w:val="28"/>
          <w:szCs w:val="28"/>
        </w:rPr>
        <w:t>copiile</w:t>
      </w:r>
      <w:proofErr w:type="gramEnd"/>
      <w:r w:rsidRPr="007C197B">
        <w:rPr>
          <w:bCs/>
          <w:color w:val="1D2228"/>
          <w:sz w:val="28"/>
          <w:szCs w:val="28"/>
        </w:rPr>
        <w:t xml:space="preserve"> documentelor care atestă nivelul studiilor și ale altor acte care atestă efectuarea unor specializări, precum și copiile documentelor care atestă îndeplinirea condițiilor specifice ale postului solicitate de autoritatea sau instituția publică;</w:t>
      </w:r>
    </w:p>
    <w:p w:rsidR="007C197B" w:rsidRPr="007C197B" w:rsidRDefault="007C197B" w:rsidP="004440E9">
      <w:pPr>
        <w:pStyle w:val="NormalWeb"/>
        <w:shd w:val="clear" w:color="auto" w:fill="FFFFFF"/>
        <w:spacing w:before="0" w:beforeAutospacing="0" w:after="0" w:afterAutospacing="0"/>
        <w:jc w:val="both"/>
        <w:rPr>
          <w:color w:val="1D2228"/>
          <w:sz w:val="28"/>
          <w:szCs w:val="28"/>
        </w:rPr>
      </w:pPr>
      <w:r w:rsidRPr="007C197B">
        <w:rPr>
          <w:bCs/>
          <w:color w:val="1D2228"/>
          <w:sz w:val="28"/>
          <w:szCs w:val="28"/>
        </w:rPr>
        <w:t xml:space="preserve">e) </w:t>
      </w:r>
      <w:proofErr w:type="gramStart"/>
      <w:r w:rsidRPr="007C197B">
        <w:rPr>
          <w:bCs/>
          <w:color w:val="1D2228"/>
          <w:sz w:val="28"/>
          <w:szCs w:val="28"/>
        </w:rPr>
        <w:t>copia</w:t>
      </w:r>
      <w:proofErr w:type="gramEnd"/>
      <w:r w:rsidRPr="007C197B">
        <w:rPr>
          <w:bCs/>
          <w:color w:val="1D2228"/>
          <w:sz w:val="28"/>
          <w:szCs w:val="28"/>
        </w:rPr>
        <w:t xml:space="preserve"> carnetului de muncă, a adeverinței eliberate de angajator pentru perioada lucrată, care să ateste vechimea în muncă și în specialitatea studiilor solicitate pentru ocuparea postului;</w:t>
      </w:r>
    </w:p>
    <w:p w:rsidR="007C197B" w:rsidRPr="007C197B" w:rsidRDefault="007C197B" w:rsidP="004440E9">
      <w:pPr>
        <w:pStyle w:val="NormalWeb"/>
        <w:shd w:val="clear" w:color="auto" w:fill="FFFFFF"/>
        <w:spacing w:before="0" w:beforeAutospacing="0" w:after="0" w:afterAutospacing="0"/>
        <w:jc w:val="both"/>
        <w:rPr>
          <w:color w:val="1D2228"/>
          <w:sz w:val="28"/>
          <w:szCs w:val="28"/>
        </w:rPr>
      </w:pPr>
      <w:r w:rsidRPr="007C197B">
        <w:rPr>
          <w:bCs/>
          <w:color w:val="1D2228"/>
          <w:sz w:val="28"/>
          <w:szCs w:val="28"/>
        </w:rPr>
        <w:t xml:space="preserve">f) </w:t>
      </w:r>
      <w:proofErr w:type="gramStart"/>
      <w:r w:rsidRPr="007C197B">
        <w:rPr>
          <w:bCs/>
          <w:color w:val="1D2228"/>
          <w:sz w:val="28"/>
          <w:szCs w:val="28"/>
        </w:rPr>
        <w:t>certificat</w:t>
      </w:r>
      <w:proofErr w:type="gramEnd"/>
      <w:r w:rsidRPr="007C197B">
        <w:rPr>
          <w:bCs/>
          <w:color w:val="1D2228"/>
          <w:sz w:val="28"/>
          <w:szCs w:val="28"/>
        </w:rPr>
        <w:t xml:space="preserve"> de cazier judiciar sau, după caz, extrasul de pe cazierul judiciar;</w:t>
      </w:r>
    </w:p>
    <w:p w:rsidR="007C197B" w:rsidRPr="009D5DC7" w:rsidRDefault="007C197B" w:rsidP="004440E9">
      <w:pPr>
        <w:pStyle w:val="NormalWeb"/>
        <w:shd w:val="clear" w:color="auto" w:fill="FFFFFF"/>
        <w:spacing w:before="0" w:beforeAutospacing="0" w:after="0" w:afterAutospacing="0"/>
        <w:jc w:val="both"/>
        <w:rPr>
          <w:color w:val="1D2228"/>
          <w:sz w:val="28"/>
          <w:szCs w:val="28"/>
        </w:rPr>
      </w:pPr>
      <w:r w:rsidRPr="007C197B">
        <w:rPr>
          <w:bCs/>
          <w:color w:val="1D2228"/>
          <w:sz w:val="28"/>
          <w:szCs w:val="28"/>
        </w:rPr>
        <w:t xml:space="preserve">g) </w:t>
      </w:r>
      <w:proofErr w:type="gramStart"/>
      <w:r w:rsidRPr="007C197B">
        <w:rPr>
          <w:bCs/>
          <w:color w:val="1D2228"/>
          <w:sz w:val="28"/>
          <w:szCs w:val="28"/>
        </w:rPr>
        <w:t>adeverință</w:t>
      </w:r>
      <w:proofErr w:type="gramEnd"/>
      <w:r w:rsidRPr="007C197B">
        <w:rPr>
          <w:bCs/>
          <w:color w:val="1D2228"/>
          <w:sz w:val="28"/>
          <w:szCs w:val="28"/>
        </w:rPr>
        <w:t xml:space="preserve"> medicală care să ateste starea de sănătate corespunzătoare, </w:t>
      </w:r>
      <w:r w:rsidRPr="009D5DC7">
        <w:rPr>
          <w:bCs/>
          <w:iCs/>
          <w:color w:val="1D2228"/>
          <w:sz w:val="28"/>
          <w:szCs w:val="28"/>
        </w:rPr>
        <w:t>eliberată de către medicul de familie al candidatului sau de către unitățile sanitare abilitate cu cel mult 6 luni anterior derulării concursului</w:t>
      </w:r>
      <w:r w:rsidRPr="009D5DC7">
        <w:rPr>
          <w:bCs/>
          <w:color w:val="1D2228"/>
          <w:sz w:val="28"/>
          <w:szCs w:val="28"/>
        </w:rPr>
        <w:t>;</w:t>
      </w:r>
    </w:p>
    <w:p w:rsidR="007C197B" w:rsidRPr="007C197B" w:rsidRDefault="007C197B" w:rsidP="004440E9">
      <w:pPr>
        <w:pStyle w:val="NormalWeb"/>
        <w:shd w:val="clear" w:color="auto" w:fill="FFFFFF"/>
        <w:spacing w:before="0" w:beforeAutospacing="0" w:after="0" w:afterAutospacing="0"/>
        <w:jc w:val="both"/>
        <w:rPr>
          <w:color w:val="1D2228"/>
          <w:sz w:val="28"/>
          <w:szCs w:val="28"/>
        </w:rPr>
      </w:pPr>
      <w:r w:rsidRPr="007C197B">
        <w:rPr>
          <w:bCs/>
          <w:color w:val="1D2228"/>
          <w:sz w:val="28"/>
          <w:szCs w:val="28"/>
        </w:rPr>
        <w:t xml:space="preserve">h) </w:t>
      </w:r>
      <w:proofErr w:type="gramStart"/>
      <w:r w:rsidRPr="007C197B">
        <w:rPr>
          <w:bCs/>
          <w:color w:val="1D2228"/>
          <w:sz w:val="28"/>
          <w:szCs w:val="28"/>
        </w:rPr>
        <w:t>certificatul</w:t>
      </w:r>
      <w:proofErr w:type="gramEnd"/>
      <w:r w:rsidRPr="007C197B">
        <w:rPr>
          <w:bCs/>
          <w:color w:val="1D2228"/>
          <w:sz w:val="28"/>
          <w:szCs w:val="28"/>
        </w:rPr>
        <w:t xml:space="preserve"> de integritate comportamentală din care să reiasă că nu s-au comis infracțiuni prevăzute la art. </w:t>
      </w:r>
      <w:proofErr w:type="gramStart"/>
      <w:r w:rsidRPr="007C197B">
        <w:rPr>
          <w:bCs/>
          <w:color w:val="1D2228"/>
          <w:sz w:val="28"/>
          <w:szCs w:val="28"/>
        </w:rPr>
        <w:t>1 alin.</w:t>
      </w:r>
      <w:proofErr w:type="gramEnd"/>
      <w:r w:rsidRPr="007C197B">
        <w:rPr>
          <w:bCs/>
          <w:color w:val="1D2228"/>
          <w:sz w:val="28"/>
          <w:szCs w:val="28"/>
        </w:rPr>
        <w:t xml:space="preserve"> (2) </w:t>
      </w:r>
      <w:proofErr w:type="gramStart"/>
      <w:r w:rsidRPr="007C197B">
        <w:rPr>
          <w:bCs/>
          <w:color w:val="1D2228"/>
          <w:sz w:val="28"/>
          <w:szCs w:val="28"/>
        </w:rPr>
        <w:t>din</w:t>
      </w:r>
      <w:proofErr w:type="gramEnd"/>
      <w:r w:rsidRPr="007C197B">
        <w:rPr>
          <w:bCs/>
          <w:color w:val="1D2228"/>
          <w:sz w:val="28"/>
          <w:szCs w:val="28"/>
        </w:rPr>
        <w:t xml:space="preserve"> Legea nr. </w:t>
      </w:r>
      <w:proofErr w:type="gramStart"/>
      <w:r w:rsidRPr="007C197B">
        <w:rPr>
          <w:bCs/>
          <w:color w:val="1D2228"/>
          <w:sz w:val="28"/>
          <w:szCs w:val="28"/>
        </w:rPr>
        <w:t>118/2019 privind Registrul național automatizat cu privire la persoanele care au comis infracțiuni sexuale, de exploatare a unor persoane sau asupra minorilor, precum și pentru completarea Legii nr.</w:t>
      </w:r>
      <w:proofErr w:type="gramEnd"/>
      <w:r w:rsidRPr="007C197B">
        <w:rPr>
          <w:bCs/>
          <w:color w:val="1D2228"/>
          <w:sz w:val="28"/>
          <w:szCs w:val="28"/>
        </w:rPr>
        <w:t xml:space="preserve">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i) curriculum vitae, model comun european.</w:t>
      </w:r>
    </w:p>
    <w:p w:rsidR="007C197B" w:rsidRPr="007C197B" w:rsidRDefault="007C197B" w:rsidP="004440E9">
      <w:pPr>
        <w:pStyle w:val="NormalWeb"/>
        <w:shd w:val="clear" w:color="auto" w:fill="FFFFFF"/>
        <w:spacing w:before="0" w:beforeAutospacing="0" w:after="0" w:afterAutospacing="0"/>
        <w:jc w:val="both"/>
        <w:rPr>
          <w:color w:val="1D2228"/>
          <w:sz w:val="28"/>
          <w:szCs w:val="28"/>
        </w:rPr>
      </w:pPr>
      <w:r w:rsidRPr="007C197B">
        <w:rPr>
          <w:bCs/>
          <w:color w:val="1D2228"/>
          <w:sz w:val="28"/>
          <w:szCs w:val="28"/>
        </w:rPr>
        <w:t xml:space="preserve">2) Modelul orientativ al adeverinței menționate la alin. (1) </w:t>
      </w:r>
      <w:proofErr w:type="gramStart"/>
      <w:r w:rsidRPr="007C197B">
        <w:rPr>
          <w:bCs/>
          <w:color w:val="1D2228"/>
          <w:sz w:val="28"/>
          <w:szCs w:val="28"/>
        </w:rPr>
        <w:t>lit</w:t>
      </w:r>
      <w:proofErr w:type="gramEnd"/>
      <w:r w:rsidRPr="007C197B">
        <w:rPr>
          <w:bCs/>
          <w:color w:val="1D2228"/>
          <w:sz w:val="28"/>
          <w:szCs w:val="28"/>
        </w:rPr>
        <w:t xml:space="preserve">. e) </w:t>
      </w:r>
      <w:proofErr w:type="gramStart"/>
      <w:r w:rsidRPr="007C197B">
        <w:rPr>
          <w:bCs/>
          <w:color w:val="1D2228"/>
          <w:sz w:val="28"/>
          <w:szCs w:val="28"/>
        </w:rPr>
        <w:t>este</w:t>
      </w:r>
      <w:proofErr w:type="gramEnd"/>
      <w:r w:rsidRPr="007C197B">
        <w:rPr>
          <w:bCs/>
          <w:color w:val="1D2228"/>
          <w:sz w:val="28"/>
          <w:szCs w:val="28"/>
        </w:rPr>
        <w:t xml:space="preserve"> prevăzut în anexa nr. </w:t>
      </w:r>
      <w:proofErr w:type="gramStart"/>
      <w:r w:rsidRPr="007C197B">
        <w:rPr>
          <w:bCs/>
          <w:color w:val="1D2228"/>
          <w:sz w:val="28"/>
          <w:szCs w:val="28"/>
        </w:rPr>
        <w:t>3 la H.G nr.</w:t>
      </w:r>
      <w:proofErr w:type="gramEnd"/>
      <w:r w:rsidRPr="007C197B">
        <w:rPr>
          <w:bCs/>
          <w:color w:val="1D2228"/>
          <w:sz w:val="28"/>
          <w:szCs w:val="28"/>
        </w:rPr>
        <w:t xml:space="preserve"> </w:t>
      </w:r>
      <w:proofErr w:type="gramStart"/>
      <w:r w:rsidRPr="007C197B">
        <w:rPr>
          <w:bCs/>
          <w:color w:val="1D2228"/>
          <w:sz w:val="28"/>
          <w:szCs w:val="28"/>
        </w:rPr>
        <w:t>1336/2022.</w:t>
      </w:r>
      <w:proofErr w:type="gramEnd"/>
    </w:p>
    <w:p w:rsidR="007C197B" w:rsidRPr="007C197B" w:rsidRDefault="007C197B" w:rsidP="004440E9">
      <w:pPr>
        <w:pStyle w:val="NormalWeb"/>
        <w:shd w:val="clear" w:color="auto" w:fill="FFFFFF"/>
        <w:spacing w:before="0" w:beforeAutospacing="0" w:after="0" w:afterAutospacing="0"/>
        <w:jc w:val="both"/>
        <w:rPr>
          <w:color w:val="1D2228"/>
          <w:sz w:val="28"/>
          <w:szCs w:val="28"/>
        </w:rPr>
      </w:pPr>
      <w:r w:rsidRPr="007C197B">
        <w:rPr>
          <w:bCs/>
          <w:color w:val="1D2228"/>
          <w:sz w:val="28"/>
          <w:szCs w:val="28"/>
        </w:rPr>
        <w:t xml:space="preserve">3) Adeverința care atestă starea de sănătate conține, în clar, numărul, data, numele emitentului și calitatea acestuia, în formatul standard stabilit prin ordin al ministrului sănătății. </w:t>
      </w:r>
      <w:proofErr w:type="gramStart"/>
      <w:r w:rsidRPr="007C197B">
        <w:rPr>
          <w:bCs/>
          <w:color w:val="1D2228"/>
          <w:sz w:val="28"/>
          <w:szCs w:val="28"/>
        </w:rPr>
        <w:t>Pentru candidații cu dizabilități, în situația solicitării de adaptare rezonabilă, adeverința care atestă starea de sănătate trebuie însoțită de copia certificatului de încadrare într-un grad de handicap, emis în condițiile legii.</w:t>
      </w:r>
      <w:proofErr w:type="gramEnd"/>
    </w:p>
    <w:p w:rsidR="007C197B" w:rsidRPr="007C197B" w:rsidRDefault="007C197B" w:rsidP="004440E9">
      <w:pPr>
        <w:pStyle w:val="NormalWeb"/>
        <w:shd w:val="clear" w:color="auto" w:fill="FFFFFF"/>
        <w:spacing w:before="0" w:beforeAutospacing="0" w:after="0" w:afterAutospacing="0"/>
        <w:jc w:val="both"/>
        <w:rPr>
          <w:color w:val="1D2228"/>
          <w:sz w:val="28"/>
          <w:szCs w:val="28"/>
        </w:rPr>
      </w:pPr>
      <w:r w:rsidRPr="007C197B">
        <w:rPr>
          <w:bCs/>
          <w:color w:val="1D2228"/>
          <w:sz w:val="28"/>
          <w:szCs w:val="28"/>
        </w:rPr>
        <w:t xml:space="preserve">4) Copiile de pe actele prevăzute la alin. (1) </w:t>
      </w:r>
      <w:proofErr w:type="gramStart"/>
      <w:r w:rsidRPr="007C197B">
        <w:rPr>
          <w:bCs/>
          <w:color w:val="1D2228"/>
          <w:sz w:val="28"/>
          <w:szCs w:val="28"/>
        </w:rPr>
        <w:t>lit</w:t>
      </w:r>
      <w:proofErr w:type="gramEnd"/>
      <w:r w:rsidRPr="007C197B">
        <w:rPr>
          <w:bCs/>
          <w:color w:val="1D2228"/>
          <w:sz w:val="28"/>
          <w:szCs w:val="28"/>
        </w:rPr>
        <w:t xml:space="preserve">. b) - e), precum și copia certificatului de încadrare într-un grad de handicap prevăzut la alin. (3) </w:t>
      </w:r>
      <w:proofErr w:type="gramStart"/>
      <w:r w:rsidRPr="007C197B">
        <w:rPr>
          <w:bCs/>
          <w:color w:val="1D2228"/>
          <w:sz w:val="28"/>
          <w:szCs w:val="28"/>
        </w:rPr>
        <w:t>se</w:t>
      </w:r>
      <w:proofErr w:type="gramEnd"/>
      <w:r w:rsidRPr="007C197B">
        <w:rPr>
          <w:bCs/>
          <w:color w:val="1D2228"/>
          <w:sz w:val="28"/>
          <w:szCs w:val="28"/>
        </w:rPr>
        <w:t xml:space="preserve"> prezintă însoțite de documentele originale, care se certifică cu mențiunea "conform cu originalul" de către secretarul comisiei de concurs.</w:t>
      </w:r>
    </w:p>
    <w:p w:rsidR="007C197B" w:rsidRPr="007C197B" w:rsidRDefault="007C197B" w:rsidP="004440E9">
      <w:pPr>
        <w:pStyle w:val="NormalWeb"/>
        <w:shd w:val="clear" w:color="auto" w:fill="FFFFFF"/>
        <w:spacing w:before="0" w:beforeAutospacing="0" w:after="0" w:afterAutospacing="0"/>
        <w:jc w:val="both"/>
        <w:rPr>
          <w:color w:val="1D2228"/>
          <w:sz w:val="28"/>
          <w:szCs w:val="28"/>
        </w:rPr>
      </w:pPr>
      <w:r w:rsidRPr="007C197B">
        <w:rPr>
          <w:bCs/>
          <w:color w:val="1D2228"/>
          <w:sz w:val="28"/>
          <w:szCs w:val="28"/>
        </w:rPr>
        <w:t xml:space="preserve">5) Documentul prevăzut la alin. (1) </w:t>
      </w:r>
      <w:proofErr w:type="gramStart"/>
      <w:r w:rsidRPr="007C197B">
        <w:rPr>
          <w:bCs/>
          <w:color w:val="1D2228"/>
          <w:sz w:val="28"/>
          <w:szCs w:val="28"/>
        </w:rPr>
        <w:t>lit</w:t>
      </w:r>
      <w:proofErr w:type="gramEnd"/>
      <w:r w:rsidRPr="007C197B">
        <w:rPr>
          <w:bCs/>
          <w:color w:val="1D2228"/>
          <w:sz w:val="28"/>
          <w:szCs w:val="28"/>
        </w:rPr>
        <w:t xml:space="preserve">. f) </w:t>
      </w:r>
      <w:proofErr w:type="gramStart"/>
      <w:r w:rsidRPr="007C197B">
        <w:rPr>
          <w:bCs/>
          <w:color w:val="1D2228"/>
          <w:sz w:val="28"/>
          <w:szCs w:val="28"/>
        </w:rPr>
        <w:t>poate</w:t>
      </w:r>
      <w:proofErr w:type="gramEnd"/>
      <w:r w:rsidRPr="007C197B">
        <w:rPr>
          <w:bCs/>
          <w:color w:val="1D2228"/>
          <w:sz w:val="28"/>
          <w:szCs w:val="28"/>
        </w:rPr>
        <w:t xml:space="preserve"> fi înlocuit cu o declarație pe propria răspundere privind antecedentele penale. În acest caz, candidatul declarat admis la selecția dosarelor și care nu a solicitat expres la înscrierea la concurs preluarea informațiilor privind antecedentele penale direct de la autoritatea sau instituția publică competentă cu eliberarea certificatelor de cazier judiciar are obligația de a completa dosarul de concurs cu originalul</w:t>
      </w:r>
    </w:p>
    <w:p w:rsidR="007C197B" w:rsidRPr="007C197B" w:rsidRDefault="007C197B" w:rsidP="004440E9">
      <w:pPr>
        <w:pStyle w:val="NormalWeb"/>
        <w:shd w:val="clear" w:color="auto" w:fill="FFFFFF"/>
        <w:spacing w:before="0" w:beforeAutospacing="0" w:after="0" w:afterAutospacing="0"/>
        <w:jc w:val="both"/>
        <w:rPr>
          <w:color w:val="1D2228"/>
          <w:sz w:val="28"/>
          <w:szCs w:val="28"/>
        </w:rPr>
      </w:pPr>
      <w:proofErr w:type="gramStart"/>
      <w:r w:rsidRPr="007C197B">
        <w:rPr>
          <w:bCs/>
          <w:color w:val="1D2228"/>
          <w:sz w:val="28"/>
          <w:szCs w:val="28"/>
        </w:rPr>
        <w:t>documentului</w:t>
      </w:r>
      <w:proofErr w:type="gramEnd"/>
      <w:r w:rsidRPr="007C197B">
        <w:rPr>
          <w:bCs/>
          <w:color w:val="1D2228"/>
          <w:sz w:val="28"/>
          <w:szCs w:val="28"/>
        </w:rPr>
        <w:t xml:space="preserve"> prevăzut la alin. (1) </w:t>
      </w:r>
      <w:proofErr w:type="gramStart"/>
      <w:r w:rsidRPr="007C197B">
        <w:rPr>
          <w:bCs/>
          <w:color w:val="1D2228"/>
          <w:sz w:val="28"/>
          <w:szCs w:val="28"/>
        </w:rPr>
        <w:t>lit</w:t>
      </w:r>
      <w:proofErr w:type="gramEnd"/>
      <w:r w:rsidRPr="007C197B">
        <w:rPr>
          <w:bCs/>
          <w:color w:val="1D2228"/>
          <w:sz w:val="28"/>
          <w:szCs w:val="28"/>
        </w:rPr>
        <w:t xml:space="preserve">. f), anterior datei de susținere a probei scrise și/sau probei practice. În situația în care candidatul solicită expres în formularul de înscriere la </w:t>
      </w:r>
      <w:proofErr w:type="gramStart"/>
      <w:r w:rsidRPr="007C197B">
        <w:rPr>
          <w:bCs/>
          <w:color w:val="1D2228"/>
          <w:sz w:val="28"/>
          <w:szCs w:val="28"/>
        </w:rPr>
        <w:t>concurs</w:t>
      </w:r>
      <w:proofErr w:type="gramEnd"/>
      <w:r w:rsidRPr="007C197B">
        <w:rPr>
          <w:bCs/>
          <w:color w:val="1D2228"/>
          <w:sz w:val="28"/>
          <w:szCs w:val="28"/>
        </w:rPr>
        <w:t xml:space="preserve"> preluarea informațiilor direct de la autoritatea sau instituția publică competentă cu </w:t>
      </w:r>
      <w:r w:rsidRPr="007C197B">
        <w:rPr>
          <w:bCs/>
          <w:color w:val="1D2228"/>
          <w:sz w:val="28"/>
          <w:szCs w:val="28"/>
        </w:rPr>
        <w:lastRenderedPageBreak/>
        <w:t>eliberarea certificatelor de cazier judiciar, extrasul de pe cazierul judiciar se solicită de către autoritatea sau instituția publică organizatoare a concursului, potrivit legii.</w:t>
      </w:r>
    </w:p>
    <w:p w:rsidR="007C197B" w:rsidRPr="007C197B" w:rsidRDefault="007C197B" w:rsidP="004440E9">
      <w:pPr>
        <w:pStyle w:val="NormalWeb"/>
        <w:shd w:val="clear" w:color="auto" w:fill="FFFFFF"/>
        <w:spacing w:before="0" w:beforeAutospacing="0" w:after="0" w:afterAutospacing="0"/>
        <w:jc w:val="both"/>
        <w:rPr>
          <w:color w:val="1D2228"/>
          <w:sz w:val="28"/>
          <w:szCs w:val="28"/>
        </w:rPr>
      </w:pPr>
      <w:r w:rsidRPr="007C197B">
        <w:rPr>
          <w:bCs/>
          <w:color w:val="1D2228"/>
          <w:sz w:val="28"/>
          <w:szCs w:val="28"/>
        </w:rPr>
        <w:t xml:space="preserve">6) Documentul prevăzut la alin. (1) </w:t>
      </w:r>
      <w:proofErr w:type="gramStart"/>
      <w:r w:rsidRPr="007C197B">
        <w:rPr>
          <w:bCs/>
          <w:color w:val="1D2228"/>
          <w:sz w:val="28"/>
          <w:szCs w:val="28"/>
        </w:rPr>
        <w:t>lit</w:t>
      </w:r>
      <w:proofErr w:type="gramEnd"/>
      <w:r w:rsidRPr="007C197B">
        <w:rPr>
          <w:bCs/>
          <w:color w:val="1D2228"/>
          <w:sz w:val="28"/>
          <w:szCs w:val="28"/>
        </w:rPr>
        <w:t xml:space="preserve">. h) </w:t>
      </w:r>
      <w:proofErr w:type="gramStart"/>
      <w:r w:rsidRPr="007C197B">
        <w:rPr>
          <w:bCs/>
          <w:color w:val="1D2228"/>
          <w:sz w:val="28"/>
          <w:szCs w:val="28"/>
        </w:rPr>
        <w:t>poate</w:t>
      </w:r>
      <w:proofErr w:type="gramEnd"/>
      <w:r w:rsidRPr="007C197B">
        <w:rPr>
          <w:bCs/>
          <w:color w:val="1D2228"/>
          <w:sz w:val="28"/>
          <w:szCs w:val="28"/>
        </w:rPr>
        <w:t xml:space="preserve"> fi solicitat și de către autoritatea sau instituția publică organizatoare a concursului, cu acordul persoanei verificate, potrivit legii.</w:t>
      </w:r>
    </w:p>
    <w:p w:rsidR="007C197B" w:rsidRPr="007C197B" w:rsidRDefault="007C197B" w:rsidP="004440E9">
      <w:pPr>
        <w:pStyle w:val="NormalWeb"/>
        <w:shd w:val="clear" w:color="auto" w:fill="FFFFFF"/>
        <w:spacing w:before="0" w:beforeAutospacing="0" w:after="0" w:afterAutospacing="0"/>
        <w:jc w:val="both"/>
        <w:rPr>
          <w:color w:val="1D2228"/>
          <w:sz w:val="28"/>
          <w:szCs w:val="28"/>
        </w:rPr>
      </w:pPr>
      <w:r w:rsidRPr="007C197B">
        <w:rPr>
          <w:bCs/>
          <w:color w:val="1D2228"/>
          <w:sz w:val="28"/>
          <w:szCs w:val="28"/>
        </w:rPr>
        <w:t>7) În funcție de decizia conducătorului autorității sau instituției publice, dosarele de concurs se depun la compartimentul resurse umane sau, după caz, la compartimentul care asigură organizarea și desfășurarea concursului sau pot fi transmise de candidați prin Poșta Română, serviciul de curierat rapid, poșta electronică sau platformele informatice ale autorităților sau instituțiilor publice înăuntrul termenului prevăzut la art. 34.</w:t>
      </w:r>
    </w:p>
    <w:p w:rsidR="007C197B" w:rsidRPr="007C197B" w:rsidRDefault="007C197B" w:rsidP="004440E9">
      <w:pPr>
        <w:pStyle w:val="NormalWeb"/>
        <w:shd w:val="clear" w:color="auto" w:fill="FFFFFF"/>
        <w:spacing w:before="0" w:beforeAutospacing="0" w:after="0" w:afterAutospacing="0"/>
        <w:jc w:val="both"/>
        <w:rPr>
          <w:color w:val="1D2228"/>
          <w:sz w:val="28"/>
          <w:szCs w:val="28"/>
        </w:rPr>
      </w:pPr>
      <w:r w:rsidRPr="007C197B">
        <w:rPr>
          <w:bCs/>
          <w:color w:val="1D2228"/>
          <w:sz w:val="28"/>
          <w:szCs w:val="28"/>
        </w:rPr>
        <w:t xml:space="preserve">8) În situația în care candidații transmit dosarele de concurs prin Poșta Română, serviciul de curierat rapid, poșta electronică sau platformele informatice ale instituțiilor sau autorităților publice, candidații primesc codul unic de identificare la o adresă de e-mail comunicată de către aceștia și au obligația de a se prezenta la secretarul comisiei de concurs cu documentele prevăzute la alin. (1) </w:t>
      </w:r>
      <w:proofErr w:type="gramStart"/>
      <w:r w:rsidRPr="007C197B">
        <w:rPr>
          <w:bCs/>
          <w:color w:val="1D2228"/>
          <w:sz w:val="28"/>
          <w:szCs w:val="28"/>
        </w:rPr>
        <w:t>lit</w:t>
      </w:r>
      <w:proofErr w:type="gramEnd"/>
      <w:r w:rsidRPr="007C197B">
        <w:rPr>
          <w:bCs/>
          <w:color w:val="1D2228"/>
          <w:sz w:val="28"/>
          <w:szCs w:val="28"/>
        </w:rPr>
        <w:t>. b)-e) în original, pentru certificarea acestora, pe tot parcursul desfășurării concursului, dar nu mai târziu de data și ora organizării probei scrise/practice, după caz, sub sancțiunea neemiterii actului administrativ de angajare.</w:t>
      </w:r>
    </w:p>
    <w:p w:rsidR="007C197B" w:rsidRPr="007C197B" w:rsidRDefault="007C197B" w:rsidP="004440E9">
      <w:pPr>
        <w:pStyle w:val="NormalWeb"/>
        <w:shd w:val="clear" w:color="auto" w:fill="FFFFFF"/>
        <w:spacing w:before="0" w:beforeAutospacing="0" w:after="0" w:afterAutospacing="0"/>
        <w:jc w:val="both"/>
        <w:rPr>
          <w:color w:val="1D2228"/>
          <w:sz w:val="28"/>
          <w:szCs w:val="28"/>
        </w:rPr>
      </w:pPr>
      <w:r w:rsidRPr="007C197B">
        <w:rPr>
          <w:bCs/>
          <w:color w:val="1D2228"/>
          <w:sz w:val="28"/>
          <w:szCs w:val="28"/>
        </w:rPr>
        <w:t xml:space="preserve">9) Transmiterea documentelor prin poșta electronică sau prin platformele informatice ale autorităților sau instituțiilor publice se realizează în format pdf. </w:t>
      </w:r>
      <w:proofErr w:type="gramStart"/>
      <w:r w:rsidRPr="007C197B">
        <w:rPr>
          <w:bCs/>
          <w:color w:val="1D2228"/>
          <w:sz w:val="28"/>
          <w:szCs w:val="28"/>
        </w:rPr>
        <w:t>cu</w:t>
      </w:r>
      <w:proofErr w:type="gramEnd"/>
      <w:r w:rsidRPr="007C197B">
        <w:rPr>
          <w:bCs/>
          <w:color w:val="1D2228"/>
          <w:sz w:val="28"/>
          <w:szCs w:val="28"/>
        </w:rPr>
        <w:t xml:space="preserve"> volum maxim de 1 MB, documentele fiind acceptate doar în formă lizibilă.</w:t>
      </w:r>
    </w:p>
    <w:p w:rsidR="007C197B" w:rsidRPr="007C197B" w:rsidRDefault="007C197B" w:rsidP="004440E9">
      <w:pPr>
        <w:pStyle w:val="NormalWeb"/>
        <w:shd w:val="clear" w:color="auto" w:fill="FFFFFF"/>
        <w:spacing w:before="0" w:beforeAutospacing="0" w:after="0" w:afterAutospacing="0"/>
        <w:jc w:val="both"/>
        <w:rPr>
          <w:color w:val="1D2228"/>
          <w:sz w:val="28"/>
          <w:szCs w:val="28"/>
        </w:rPr>
      </w:pPr>
      <w:r w:rsidRPr="007C197B">
        <w:rPr>
          <w:bCs/>
          <w:color w:val="1D2228"/>
          <w:sz w:val="28"/>
          <w:szCs w:val="28"/>
        </w:rPr>
        <w:t>10) Nerespectarea prevederilor alin. (7) și (9), după caz, conduce la respingerea candidatului.</w:t>
      </w:r>
    </w:p>
    <w:p w:rsidR="007C197B" w:rsidRPr="007C197B" w:rsidRDefault="007C197B" w:rsidP="004440E9">
      <w:pPr>
        <w:pStyle w:val="NormalWeb"/>
        <w:shd w:val="clear" w:color="auto" w:fill="FFFFFF"/>
        <w:spacing w:before="0" w:beforeAutospacing="0" w:after="0" w:afterAutospacing="0"/>
        <w:jc w:val="both"/>
        <w:rPr>
          <w:color w:val="1D2228"/>
          <w:sz w:val="28"/>
          <w:szCs w:val="28"/>
        </w:rPr>
      </w:pPr>
      <w:r w:rsidRPr="007C197B">
        <w:rPr>
          <w:bCs/>
          <w:color w:val="1D2228"/>
          <w:sz w:val="28"/>
          <w:szCs w:val="28"/>
        </w:rPr>
        <w:t xml:space="preserve">11) Prin raportare la nevoile individuale, candidatul cu dizabilități poate înainta comisiei de concurs, în termenul prevăzut la art. 34, propunerea </w:t>
      </w:r>
      <w:proofErr w:type="gramStart"/>
      <w:r w:rsidRPr="007C197B">
        <w:rPr>
          <w:bCs/>
          <w:color w:val="1D2228"/>
          <w:sz w:val="28"/>
          <w:szCs w:val="28"/>
        </w:rPr>
        <w:t>sa</w:t>
      </w:r>
      <w:proofErr w:type="gramEnd"/>
      <w:r w:rsidRPr="007C197B">
        <w:rPr>
          <w:bCs/>
          <w:color w:val="1D2228"/>
          <w:sz w:val="28"/>
          <w:szCs w:val="28"/>
        </w:rPr>
        <w:t xml:space="preserve"> privind instrumentele necesare pentru asigurarea accesibilității probelor de concurs. Actele mai sus menționate se prezintă la secretarul comisiei de concurs.</w:t>
      </w:r>
    </w:p>
    <w:p w:rsidR="007C197B" w:rsidRDefault="007C197B" w:rsidP="00213159">
      <w:pPr>
        <w:pStyle w:val="NormalWeb"/>
        <w:shd w:val="clear" w:color="auto" w:fill="FFFFFF"/>
        <w:spacing w:before="0" w:beforeAutospacing="0" w:after="0" w:afterAutospacing="0"/>
        <w:ind w:left="-142" w:right="-682" w:firstLine="568"/>
        <w:rPr>
          <w:bCs/>
          <w:color w:val="1D2228"/>
          <w:sz w:val="28"/>
          <w:szCs w:val="28"/>
        </w:rPr>
      </w:pPr>
    </w:p>
    <w:p w:rsidR="007C197B" w:rsidRPr="007C197B" w:rsidRDefault="007C197B" w:rsidP="00213159">
      <w:pPr>
        <w:pStyle w:val="NormalWeb"/>
        <w:shd w:val="clear" w:color="auto" w:fill="FFFFFF"/>
        <w:spacing w:before="0" w:beforeAutospacing="0" w:after="0" w:afterAutospacing="0"/>
        <w:ind w:left="-142" w:right="-682" w:firstLine="568"/>
        <w:rPr>
          <w:color w:val="1D2228"/>
          <w:sz w:val="28"/>
          <w:szCs w:val="28"/>
        </w:rPr>
      </w:pPr>
      <w:r w:rsidRPr="00AB3458">
        <w:rPr>
          <w:rFonts w:ascii="TimesNewRomanPS-BoldMT" w:hAnsi="TimesNewRomanPS-BoldMT"/>
          <w:b/>
          <w:bCs/>
          <w:color w:val="1D2228"/>
          <w:sz w:val="28"/>
          <w:szCs w:val="28"/>
        </w:rPr>
        <w:t>4. Concursul se va organiza conform calendarului următor</w:t>
      </w:r>
      <w:r w:rsidRPr="007C197B">
        <w:rPr>
          <w:rFonts w:ascii="TimesNewRomanPS-BoldMT" w:hAnsi="TimesNewRomanPS-BoldMT"/>
          <w:bCs/>
          <w:color w:val="1D2228"/>
          <w:sz w:val="28"/>
          <w:szCs w:val="28"/>
        </w:rPr>
        <w:t>:</w:t>
      </w:r>
    </w:p>
    <w:p w:rsidR="00F5269A" w:rsidRPr="00F5269A" w:rsidRDefault="00F5269A" w:rsidP="004440E9">
      <w:pPr>
        <w:pStyle w:val="NormalWeb"/>
        <w:jc w:val="both"/>
        <w:rPr>
          <w:sz w:val="28"/>
          <w:szCs w:val="28"/>
        </w:rPr>
      </w:pPr>
      <w:r w:rsidRPr="00F5269A">
        <w:rPr>
          <w:sz w:val="28"/>
          <w:szCs w:val="28"/>
        </w:rPr>
        <w:t xml:space="preserve">a) Depunerea dosarelor de concurs se face în termen de 10 zile lucrătoare de la publicarea anunțului, în perioada </w:t>
      </w:r>
      <w:r w:rsidR="003724C5">
        <w:rPr>
          <w:b/>
          <w:bCs/>
          <w:sz w:val="28"/>
          <w:szCs w:val="28"/>
        </w:rPr>
        <w:t>21</w:t>
      </w:r>
      <w:r w:rsidR="009842EF">
        <w:rPr>
          <w:b/>
          <w:bCs/>
          <w:sz w:val="28"/>
          <w:szCs w:val="28"/>
        </w:rPr>
        <w:t>.</w:t>
      </w:r>
      <w:r w:rsidR="003724C5">
        <w:rPr>
          <w:b/>
          <w:bCs/>
          <w:sz w:val="28"/>
          <w:szCs w:val="28"/>
        </w:rPr>
        <w:t>10</w:t>
      </w:r>
      <w:r w:rsidR="009842EF">
        <w:rPr>
          <w:b/>
          <w:bCs/>
          <w:sz w:val="28"/>
          <w:szCs w:val="28"/>
        </w:rPr>
        <w:t>.-</w:t>
      </w:r>
      <w:r w:rsidR="003724C5">
        <w:rPr>
          <w:b/>
          <w:bCs/>
          <w:sz w:val="28"/>
          <w:szCs w:val="28"/>
        </w:rPr>
        <w:t>0</w:t>
      </w:r>
      <w:r w:rsidR="009842EF">
        <w:rPr>
          <w:b/>
          <w:bCs/>
          <w:sz w:val="28"/>
          <w:szCs w:val="28"/>
        </w:rPr>
        <w:t>4.</w:t>
      </w:r>
      <w:r w:rsidR="003724C5">
        <w:rPr>
          <w:b/>
          <w:bCs/>
          <w:sz w:val="28"/>
          <w:szCs w:val="28"/>
        </w:rPr>
        <w:t>11</w:t>
      </w:r>
      <w:r w:rsidR="009842EF">
        <w:rPr>
          <w:b/>
          <w:bCs/>
          <w:sz w:val="28"/>
          <w:szCs w:val="28"/>
        </w:rPr>
        <w:t>.2026</w:t>
      </w:r>
      <w:r w:rsidRPr="00F5269A">
        <w:rPr>
          <w:sz w:val="28"/>
          <w:szCs w:val="28"/>
        </w:rPr>
        <w:t xml:space="preserve">, de luni până joi între orele 7.30 – 16.00, </w:t>
      </w:r>
      <w:proofErr w:type="gramStart"/>
      <w:r w:rsidRPr="00F5269A">
        <w:rPr>
          <w:sz w:val="28"/>
          <w:szCs w:val="28"/>
        </w:rPr>
        <w:t>respectiv</w:t>
      </w:r>
      <w:proofErr w:type="gramEnd"/>
      <w:r w:rsidRPr="00F5269A">
        <w:rPr>
          <w:sz w:val="28"/>
          <w:szCs w:val="28"/>
        </w:rPr>
        <w:t xml:space="preserve"> vineri între orele 7.30 – 13.30, la sediul Primăriei Municipiului Drăgășani din strada Piața Pandurilor nr. 1, Registratura generală. De asemenea, dosarele de concurs pot fi transmise de candidați la sediul instituției, prin Poșta Română și serviciul de curierat rapid, sau prin poșta electronică, la adresa dragasani@vl.e-adm.ro, </w:t>
      </w:r>
      <w:proofErr w:type="gramStart"/>
      <w:r w:rsidRPr="00F5269A">
        <w:rPr>
          <w:sz w:val="28"/>
          <w:szCs w:val="28"/>
        </w:rPr>
        <w:t>înăuntrul</w:t>
      </w:r>
      <w:proofErr w:type="gramEnd"/>
      <w:r w:rsidRPr="00F5269A">
        <w:rPr>
          <w:sz w:val="28"/>
          <w:szCs w:val="28"/>
        </w:rPr>
        <w:t xml:space="preserve"> perioadei prevăzute mai sus. În situația în care candidații optează pentru transmiterea dosarelor de concurs prin Poșta Română, serviciul de curierat rapid, poșta electronică, aceștia primesc codul unic de identificare la adresa de e-mail pe care o vor comunica și au obligația de a se prezenta la secretarul comisiei de concurs cu documentele din dosarul de înscriere la </w:t>
      </w:r>
      <w:r w:rsidRPr="00F5269A">
        <w:rPr>
          <w:sz w:val="28"/>
          <w:szCs w:val="28"/>
        </w:rPr>
        <w:lastRenderedPageBreak/>
        <w:t>concurs în original, pentru certificarea acestora, pe tot parcursul desfășurării concursului, dar nu mai târziu de data și ora organizării probei scrise, după caz, sub sancțiunea neemiterii actului administrativ de angajare;</w:t>
      </w:r>
    </w:p>
    <w:p w:rsidR="00F5269A" w:rsidRPr="00F5269A" w:rsidRDefault="00F5269A" w:rsidP="00F5269A">
      <w:pPr>
        <w:pStyle w:val="NormalWeb"/>
        <w:jc w:val="both"/>
        <w:rPr>
          <w:sz w:val="28"/>
          <w:szCs w:val="28"/>
        </w:rPr>
      </w:pPr>
      <w:r w:rsidRPr="00F5269A">
        <w:rPr>
          <w:sz w:val="28"/>
          <w:szCs w:val="28"/>
        </w:rPr>
        <w:t xml:space="preserve">b) Selecția dosarelor de înscriere: în termen de două zile lucrătoare de la data expirării termenului de depunere a </w:t>
      </w:r>
      <w:proofErr w:type="gramStart"/>
      <w:r w:rsidRPr="00F5269A">
        <w:rPr>
          <w:sz w:val="28"/>
          <w:szCs w:val="28"/>
        </w:rPr>
        <w:t xml:space="preserve">dosarelor </w:t>
      </w:r>
      <w:r w:rsidR="004440E9">
        <w:rPr>
          <w:sz w:val="28"/>
          <w:szCs w:val="28"/>
        </w:rPr>
        <w:t>;</w:t>
      </w:r>
      <w:proofErr w:type="gramEnd"/>
    </w:p>
    <w:p w:rsidR="00F5269A" w:rsidRPr="00F5269A" w:rsidRDefault="00F5269A" w:rsidP="00F5269A">
      <w:pPr>
        <w:pStyle w:val="NormalWeb"/>
        <w:jc w:val="both"/>
        <w:rPr>
          <w:sz w:val="28"/>
          <w:szCs w:val="28"/>
        </w:rPr>
      </w:pPr>
      <w:r w:rsidRPr="00F5269A">
        <w:rPr>
          <w:sz w:val="28"/>
          <w:szCs w:val="28"/>
        </w:rPr>
        <w:t xml:space="preserve">c) Afișarea rezultatelor selecției dosarelor de concurs: în termen de o zi lucrătoare de la expirarea termenului de selecție a dosarelor de </w:t>
      </w:r>
      <w:proofErr w:type="gramStart"/>
      <w:r w:rsidRPr="00F5269A">
        <w:rPr>
          <w:sz w:val="28"/>
          <w:szCs w:val="28"/>
        </w:rPr>
        <w:t xml:space="preserve">înscriere </w:t>
      </w:r>
      <w:r w:rsidR="004440E9">
        <w:rPr>
          <w:sz w:val="28"/>
          <w:szCs w:val="28"/>
        </w:rPr>
        <w:t>;</w:t>
      </w:r>
      <w:proofErr w:type="gramEnd"/>
    </w:p>
    <w:p w:rsidR="00F5269A" w:rsidRPr="00F5269A" w:rsidRDefault="00F5269A" w:rsidP="00F5269A">
      <w:pPr>
        <w:pStyle w:val="NormalWeb"/>
        <w:jc w:val="both"/>
        <w:rPr>
          <w:sz w:val="28"/>
          <w:szCs w:val="28"/>
        </w:rPr>
      </w:pPr>
      <w:r w:rsidRPr="00F5269A">
        <w:rPr>
          <w:sz w:val="28"/>
          <w:szCs w:val="28"/>
        </w:rPr>
        <w:t>d) Depunere contestații formulate față de rezultatul selecției dosarelor: în termen de cel mult o zi lucrătoare de la data afișării rezultatului selecției dosarelor</w:t>
      </w:r>
      <w:r w:rsidR="004440E9">
        <w:rPr>
          <w:sz w:val="28"/>
          <w:szCs w:val="28"/>
        </w:rPr>
        <w:t>;</w:t>
      </w:r>
      <w:r w:rsidRPr="00F5269A">
        <w:rPr>
          <w:sz w:val="28"/>
          <w:szCs w:val="28"/>
        </w:rPr>
        <w:t xml:space="preserve"> </w:t>
      </w:r>
    </w:p>
    <w:p w:rsidR="00F5269A" w:rsidRPr="00F5269A" w:rsidRDefault="00F5269A" w:rsidP="00F5269A">
      <w:pPr>
        <w:pStyle w:val="NormalWeb"/>
        <w:jc w:val="both"/>
        <w:rPr>
          <w:sz w:val="28"/>
          <w:szCs w:val="28"/>
        </w:rPr>
      </w:pPr>
      <w:r w:rsidRPr="00F5269A">
        <w:rPr>
          <w:sz w:val="28"/>
          <w:szCs w:val="28"/>
        </w:rPr>
        <w:t xml:space="preserve">e) Soluționare contestații formulate față de rezultatul selecției dosarelor: în termen de o zi lucrătoare de la expirarea termenului de depunere a contestațiilor </w:t>
      </w:r>
    </w:p>
    <w:p w:rsidR="00F5269A" w:rsidRPr="00F5269A" w:rsidRDefault="00F5269A" w:rsidP="00F5269A">
      <w:pPr>
        <w:pStyle w:val="NormalWeb"/>
        <w:jc w:val="both"/>
        <w:rPr>
          <w:sz w:val="28"/>
          <w:szCs w:val="28"/>
        </w:rPr>
      </w:pPr>
      <w:r w:rsidRPr="00F5269A">
        <w:rPr>
          <w:sz w:val="28"/>
          <w:szCs w:val="28"/>
        </w:rPr>
        <w:t xml:space="preserve">f) Proba scrisă se </w:t>
      </w:r>
      <w:proofErr w:type="gramStart"/>
      <w:r w:rsidRPr="00F5269A">
        <w:rPr>
          <w:sz w:val="28"/>
          <w:szCs w:val="28"/>
        </w:rPr>
        <w:t>va</w:t>
      </w:r>
      <w:proofErr w:type="gramEnd"/>
      <w:r w:rsidRPr="00F5269A">
        <w:rPr>
          <w:sz w:val="28"/>
          <w:szCs w:val="28"/>
        </w:rPr>
        <w:t xml:space="preserve"> susține în data de</w:t>
      </w:r>
      <w:r w:rsidR="003724C5">
        <w:rPr>
          <w:sz w:val="28"/>
          <w:szCs w:val="28"/>
        </w:rPr>
        <w:t xml:space="preserve"> </w:t>
      </w:r>
      <w:r w:rsidR="003724C5" w:rsidRPr="003724C5">
        <w:rPr>
          <w:b/>
          <w:sz w:val="28"/>
          <w:szCs w:val="28"/>
        </w:rPr>
        <w:t>16</w:t>
      </w:r>
      <w:r w:rsidR="003724C5">
        <w:rPr>
          <w:b/>
          <w:bCs/>
          <w:sz w:val="28"/>
          <w:szCs w:val="28"/>
        </w:rPr>
        <w:t>.11</w:t>
      </w:r>
      <w:r w:rsidR="00A82019">
        <w:rPr>
          <w:b/>
          <w:bCs/>
          <w:sz w:val="28"/>
          <w:szCs w:val="28"/>
        </w:rPr>
        <w:t>.2026</w:t>
      </w:r>
      <w:r w:rsidRPr="00F5269A">
        <w:rPr>
          <w:sz w:val="28"/>
          <w:szCs w:val="28"/>
        </w:rPr>
        <w:t xml:space="preserve"> la ora </w:t>
      </w:r>
      <w:r w:rsidRPr="004440E9">
        <w:rPr>
          <w:b/>
          <w:sz w:val="28"/>
          <w:szCs w:val="28"/>
        </w:rPr>
        <w:t>11:00</w:t>
      </w:r>
      <w:r w:rsidRPr="00F5269A">
        <w:rPr>
          <w:sz w:val="28"/>
          <w:szCs w:val="28"/>
        </w:rPr>
        <w:t xml:space="preserve">; </w:t>
      </w:r>
    </w:p>
    <w:p w:rsidR="00F5269A" w:rsidRPr="00F5269A" w:rsidRDefault="00F5269A" w:rsidP="00F5269A">
      <w:pPr>
        <w:pStyle w:val="NormalWeb"/>
        <w:jc w:val="both"/>
        <w:rPr>
          <w:sz w:val="28"/>
          <w:szCs w:val="28"/>
        </w:rPr>
      </w:pPr>
      <w:r w:rsidRPr="00F5269A">
        <w:rPr>
          <w:sz w:val="28"/>
          <w:szCs w:val="28"/>
        </w:rPr>
        <w:t xml:space="preserve">g) Notarea probei scrise și comunicarea rezultatelor la proba scrisă: în termen de o zi lucrătoare de la finalizarea </w:t>
      </w:r>
      <w:proofErr w:type="gramStart"/>
      <w:r w:rsidRPr="00F5269A">
        <w:rPr>
          <w:sz w:val="28"/>
          <w:szCs w:val="28"/>
        </w:rPr>
        <w:t xml:space="preserve">probei </w:t>
      </w:r>
      <w:r w:rsidR="004440E9">
        <w:rPr>
          <w:sz w:val="28"/>
          <w:szCs w:val="28"/>
        </w:rPr>
        <w:t>;</w:t>
      </w:r>
      <w:proofErr w:type="gramEnd"/>
    </w:p>
    <w:p w:rsidR="00F5269A" w:rsidRPr="00F5269A" w:rsidRDefault="00F5269A" w:rsidP="00F5269A">
      <w:pPr>
        <w:pStyle w:val="NormalWeb"/>
        <w:jc w:val="both"/>
        <w:rPr>
          <w:sz w:val="28"/>
          <w:szCs w:val="28"/>
        </w:rPr>
      </w:pPr>
      <w:r w:rsidRPr="00F5269A">
        <w:rPr>
          <w:sz w:val="28"/>
          <w:szCs w:val="28"/>
        </w:rPr>
        <w:t xml:space="preserve">h) Depunere contestații formulate față de rezultatul obținut la proba scrisă: în termen de cel mult o zi lucrătoare de la data afișării rezultatului </w:t>
      </w:r>
      <w:proofErr w:type="gramStart"/>
      <w:r w:rsidRPr="00F5269A">
        <w:rPr>
          <w:sz w:val="28"/>
          <w:szCs w:val="28"/>
        </w:rPr>
        <w:t xml:space="preserve">probei </w:t>
      </w:r>
      <w:r w:rsidR="004440E9">
        <w:rPr>
          <w:sz w:val="28"/>
          <w:szCs w:val="28"/>
        </w:rPr>
        <w:t>;</w:t>
      </w:r>
      <w:proofErr w:type="gramEnd"/>
    </w:p>
    <w:p w:rsidR="00F5269A" w:rsidRPr="00F5269A" w:rsidRDefault="00F5269A" w:rsidP="00F5269A">
      <w:pPr>
        <w:pStyle w:val="NormalWeb"/>
        <w:jc w:val="both"/>
        <w:rPr>
          <w:sz w:val="28"/>
          <w:szCs w:val="28"/>
        </w:rPr>
      </w:pPr>
      <w:r w:rsidRPr="00F5269A">
        <w:rPr>
          <w:sz w:val="28"/>
          <w:szCs w:val="28"/>
        </w:rPr>
        <w:t>i) Soluționare contestații la proba scrisă și comunicarea rezultatului: în termen de o zi lucrătoare de la expirarea termenului de depunere a contestaț</w:t>
      </w:r>
      <w:proofErr w:type="gramStart"/>
      <w:r w:rsidRPr="00F5269A">
        <w:rPr>
          <w:sz w:val="28"/>
          <w:szCs w:val="28"/>
        </w:rPr>
        <w:t xml:space="preserve">iilor </w:t>
      </w:r>
      <w:r w:rsidR="004440E9">
        <w:rPr>
          <w:sz w:val="28"/>
          <w:szCs w:val="28"/>
        </w:rPr>
        <w:t>;</w:t>
      </w:r>
      <w:proofErr w:type="gramEnd"/>
    </w:p>
    <w:p w:rsidR="00A03CA6" w:rsidRDefault="00F5269A" w:rsidP="00F5269A">
      <w:pPr>
        <w:pStyle w:val="NormalWeb"/>
        <w:jc w:val="both"/>
        <w:rPr>
          <w:sz w:val="28"/>
          <w:szCs w:val="28"/>
        </w:rPr>
      </w:pPr>
      <w:r w:rsidRPr="00F5269A">
        <w:rPr>
          <w:sz w:val="28"/>
          <w:szCs w:val="28"/>
        </w:rPr>
        <w:t xml:space="preserve">j) Interviul se </w:t>
      </w:r>
      <w:proofErr w:type="gramStart"/>
      <w:r w:rsidRPr="00F5269A">
        <w:rPr>
          <w:sz w:val="28"/>
          <w:szCs w:val="28"/>
        </w:rPr>
        <w:t>va</w:t>
      </w:r>
      <w:proofErr w:type="gramEnd"/>
      <w:r w:rsidRPr="00F5269A">
        <w:rPr>
          <w:sz w:val="28"/>
          <w:szCs w:val="28"/>
        </w:rPr>
        <w:t xml:space="preserve"> susține în data de </w:t>
      </w:r>
      <w:r w:rsidR="003724C5">
        <w:rPr>
          <w:b/>
          <w:bCs/>
          <w:sz w:val="28"/>
          <w:szCs w:val="28"/>
        </w:rPr>
        <w:t>23</w:t>
      </w:r>
      <w:r w:rsidR="00A82019">
        <w:rPr>
          <w:b/>
          <w:bCs/>
          <w:sz w:val="28"/>
          <w:szCs w:val="28"/>
        </w:rPr>
        <w:t>.1</w:t>
      </w:r>
      <w:r w:rsidR="003724C5">
        <w:rPr>
          <w:b/>
          <w:bCs/>
          <w:sz w:val="28"/>
          <w:szCs w:val="28"/>
        </w:rPr>
        <w:t>1</w:t>
      </w:r>
      <w:r w:rsidR="00A82019">
        <w:rPr>
          <w:b/>
          <w:bCs/>
          <w:sz w:val="28"/>
          <w:szCs w:val="28"/>
        </w:rPr>
        <w:t>.2026</w:t>
      </w:r>
      <w:r w:rsidRPr="00F5269A">
        <w:rPr>
          <w:sz w:val="28"/>
          <w:szCs w:val="28"/>
        </w:rPr>
        <w:t xml:space="preserve"> la ora </w:t>
      </w:r>
      <w:r w:rsidRPr="004440E9">
        <w:rPr>
          <w:b/>
          <w:sz w:val="28"/>
          <w:szCs w:val="28"/>
        </w:rPr>
        <w:t>10:00</w:t>
      </w:r>
      <w:r w:rsidRPr="00F5269A">
        <w:rPr>
          <w:sz w:val="28"/>
          <w:szCs w:val="28"/>
        </w:rPr>
        <w:t xml:space="preserve">; </w:t>
      </w:r>
    </w:p>
    <w:p w:rsidR="00F5269A" w:rsidRPr="00F5269A" w:rsidRDefault="00F5269A" w:rsidP="00F5269A">
      <w:pPr>
        <w:pStyle w:val="NormalWeb"/>
        <w:jc w:val="both"/>
        <w:rPr>
          <w:sz w:val="28"/>
          <w:szCs w:val="28"/>
        </w:rPr>
      </w:pPr>
      <w:r w:rsidRPr="00F5269A">
        <w:rPr>
          <w:sz w:val="28"/>
          <w:szCs w:val="28"/>
        </w:rPr>
        <w:t xml:space="preserve">k) Notarea interviului și comunicarea rezultatelor: în termen de o zi lucrătoare de la finalizarea probei </w:t>
      </w:r>
    </w:p>
    <w:p w:rsidR="00F5269A" w:rsidRPr="00F5269A" w:rsidRDefault="00F5269A" w:rsidP="00F5269A">
      <w:pPr>
        <w:pStyle w:val="NormalWeb"/>
        <w:jc w:val="both"/>
        <w:rPr>
          <w:sz w:val="28"/>
          <w:szCs w:val="28"/>
        </w:rPr>
      </w:pPr>
      <w:r w:rsidRPr="00F5269A">
        <w:rPr>
          <w:sz w:val="28"/>
          <w:szCs w:val="28"/>
        </w:rPr>
        <w:t>l) Depunere contestații formulate față de rezultatul obținut la interviu: în termen de cel mult o zi lucrătoare de la data afișării rezultatului probei;</w:t>
      </w:r>
    </w:p>
    <w:p w:rsidR="00F5269A" w:rsidRPr="00F5269A" w:rsidRDefault="00F5269A" w:rsidP="00F5269A">
      <w:pPr>
        <w:pStyle w:val="NormalWeb"/>
        <w:jc w:val="both"/>
        <w:rPr>
          <w:sz w:val="28"/>
          <w:szCs w:val="28"/>
        </w:rPr>
      </w:pPr>
      <w:r w:rsidRPr="00F5269A">
        <w:rPr>
          <w:sz w:val="28"/>
          <w:szCs w:val="28"/>
        </w:rPr>
        <w:t>m) Soluționare contestații la interviu și comunicarea rezultatului: în termen de o zi lucrătoare de la expirarea termenului de depunere a contestațiilor</w:t>
      </w:r>
      <w:r w:rsidR="004440E9">
        <w:rPr>
          <w:sz w:val="28"/>
          <w:szCs w:val="28"/>
        </w:rPr>
        <w:t>;</w:t>
      </w:r>
    </w:p>
    <w:p w:rsidR="00F5269A" w:rsidRPr="00F5269A" w:rsidRDefault="00F5269A" w:rsidP="00F5269A">
      <w:pPr>
        <w:pStyle w:val="NormalWeb"/>
        <w:jc w:val="both"/>
        <w:rPr>
          <w:sz w:val="28"/>
          <w:szCs w:val="28"/>
        </w:rPr>
      </w:pPr>
      <w:r w:rsidRPr="00F5269A">
        <w:rPr>
          <w:sz w:val="28"/>
          <w:szCs w:val="28"/>
        </w:rPr>
        <w:t>n) Afișare rezultate finale: în termen de o zi lucrătoare de la data afișării rezultatelor soluționării contestațiilor la interviu</w:t>
      </w:r>
      <w:r w:rsidR="00A82019">
        <w:rPr>
          <w:sz w:val="28"/>
          <w:szCs w:val="28"/>
        </w:rPr>
        <w:t xml:space="preserve"> </w:t>
      </w:r>
      <w:r w:rsidR="003724C5">
        <w:rPr>
          <w:b/>
          <w:sz w:val="28"/>
          <w:szCs w:val="28"/>
        </w:rPr>
        <w:t>27.11</w:t>
      </w:r>
      <w:r w:rsidR="00A82019" w:rsidRPr="00A82019">
        <w:rPr>
          <w:b/>
          <w:sz w:val="28"/>
          <w:szCs w:val="28"/>
        </w:rPr>
        <w:t>.2026</w:t>
      </w:r>
    </w:p>
    <w:p w:rsidR="00F274AC" w:rsidRDefault="00F274AC" w:rsidP="00F5269A">
      <w:pPr>
        <w:pStyle w:val="NormalWeb"/>
        <w:spacing w:before="0" w:beforeAutospacing="0" w:after="0" w:afterAutospacing="0"/>
        <w:jc w:val="both"/>
        <w:rPr>
          <w:rFonts w:ascii="TimesNewRomanPS-BoldMT" w:hAnsi="TimesNewRomanPS-BoldMT"/>
          <w:bCs/>
          <w:color w:val="1D2228"/>
          <w:sz w:val="28"/>
          <w:szCs w:val="28"/>
        </w:rPr>
      </w:pPr>
    </w:p>
    <w:p w:rsidR="00F274AC" w:rsidRDefault="00F274AC" w:rsidP="00213159">
      <w:pPr>
        <w:pStyle w:val="NormalWeb"/>
        <w:shd w:val="clear" w:color="auto" w:fill="FFFFFF"/>
        <w:spacing w:before="0" w:beforeAutospacing="0" w:after="0" w:afterAutospacing="0"/>
        <w:ind w:left="-142" w:right="-680" w:firstLine="568"/>
        <w:rPr>
          <w:bCs/>
          <w:color w:val="1D2228"/>
          <w:sz w:val="28"/>
          <w:szCs w:val="28"/>
        </w:rPr>
      </w:pPr>
      <w:r w:rsidRPr="00AB3458">
        <w:rPr>
          <w:rFonts w:ascii="TimesNewRomanPS-BoldMT" w:hAnsi="TimesNewRomanPS-BoldMT"/>
          <w:b/>
          <w:bCs/>
          <w:color w:val="1D2228"/>
          <w:sz w:val="28"/>
          <w:szCs w:val="28"/>
        </w:rPr>
        <w:lastRenderedPageBreak/>
        <w:t xml:space="preserve">5. </w:t>
      </w:r>
      <w:r w:rsidRPr="00AB3458">
        <w:rPr>
          <w:b/>
          <w:bCs/>
          <w:color w:val="1D2228"/>
          <w:sz w:val="28"/>
          <w:szCs w:val="28"/>
        </w:rPr>
        <w:t>Atributii specifice postului</w:t>
      </w:r>
      <w:r w:rsidRPr="00F274AC">
        <w:rPr>
          <w:bCs/>
          <w:color w:val="1D2228"/>
          <w:sz w:val="28"/>
          <w:szCs w:val="28"/>
        </w:rPr>
        <w:t xml:space="preserve">: </w:t>
      </w:r>
    </w:p>
    <w:p w:rsidR="004440E9" w:rsidRPr="00F274AC" w:rsidRDefault="004440E9" w:rsidP="00213159">
      <w:pPr>
        <w:pStyle w:val="NormalWeb"/>
        <w:shd w:val="clear" w:color="auto" w:fill="FFFFFF"/>
        <w:spacing w:before="0" w:beforeAutospacing="0" w:after="0" w:afterAutospacing="0"/>
        <w:ind w:left="-142" w:right="-680" w:firstLine="568"/>
        <w:rPr>
          <w:bCs/>
          <w:color w:val="1D2228"/>
          <w:sz w:val="28"/>
          <w:szCs w:val="28"/>
        </w:rPr>
      </w:pPr>
    </w:p>
    <w:p w:rsidR="00E97951" w:rsidRPr="00E97951" w:rsidRDefault="00E97951" w:rsidP="00E97951">
      <w:pPr>
        <w:jc w:val="both"/>
        <w:rPr>
          <w:rFonts w:ascii="Times New Roman" w:eastAsia="Times New Roman" w:hAnsi="Times New Roman" w:cs="Times New Roman"/>
          <w:sz w:val="28"/>
          <w:szCs w:val="28"/>
        </w:rPr>
      </w:pPr>
      <w:r w:rsidRPr="00E97951">
        <w:rPr>
          <w:rFonts w:ascii="Times New Roman" w:eastAsia="Times New Roman" w:hAnsi="Times New Roman" w:cs="Times New Roman"/>
          <w:bCs/>
          <w:sz w:val="28"/>
          <w:szCs w:val="28"/>
        </w:rPr>
        <w:t xml:space="preserve">I. </w:t>
      </w:r>
      <w:r w:rsidRPr="00E97951">
        <w:rPr>
          <w:rFonts w:ascii="Times New Roman" w:eastAsia="Times New Roman" w:hAnsi="Times New Roman" w:cs="Times New Roman"/>
          <w:sz w:val="28"/>
          <w:szCs w:val="28"/>
        </w:rPr>
        <w:t xml:space="preserve"> Atribuții de Planificare Strategică, Dezvoltare Instituțională și Managementul Calității</w:t>
      </w:r>
    </w:p>
    <w:p w:rsidR="00E97951" w:rsidRDefault="00E97951" w:rsidP="00E97951">
      <w:pPr>
        <w:numPr>
          <w:ilvl w:val="0"/>
          <w:numId w:val="14"/>
        </w:numPr>
        <w:spacing w:after="0" w:line="240" w:lineRule="auto"/>
        <w:ind w:left="0"/>
        <w:jc w:val="both"/>
        <w:rPr>
          <w:rFonts w:ascii="Times New Roman" w:eastAsia="Times New Roman" w:hAnsi="Times New Roman" w:cs="Times New Roman"/>
          <w:sz w:val="28"/>
          <w:szCs w:val="28"/>
        </w:rPr>
      </w:pPr>
      <w:r w:rsidRPr="00E97951">
        <w:rPr>
          <w:rFonts w:ascii="Times New Roman" w:eastAsia="Times New Roman" w:hAnsi="Times New Roman" w:cs="Times New Roman"/>
          <w:sz w:val="28"/>
          <w:szCs w:val="28"/>
        </w:rPr>
        <w:t>Elaborarea politicilor publice locale de gestionare a populației canine: Elaborează Strategia Locală pe termen mediu și lung privind gestionarea câinilor fără stăpân de pe raza municipiului, analizând indicatorii demografici ai populației canine și propunând măsuri preventive macroeconomice.</w:t>
      </w:r>
    </w:p>
    <w:p w:rsidR="00E97951" w:rsidRPr="00E97951" w:rsidRDefault="00E97951" w:rsidP="00E97951">
      <w:pPr>
        <w:numPr>
          <w:ilvl w:val="0"/>
          <w:numId w:val="14"/>
        </w:numPr>
        <w:spacing w:after="0" w:line="240" w:lineRule="auto"/>
        <w:ind w:left="0"/>
        <w:jc w:val="both"/>
        <w:rPr>
          <w:rFonts w:ascii="Times New Roman" w:eastAsia="Times New Roman" w:hAnsi="Times New Roman" w:cs="Times New Roman"/>
          <w:sz w:val="28"/>
          <w:szCs w:val="28"/>
        </w:rPr>
      </w:pPr>
      <w:r w:rsidRPr="00E97951">
        <w:rPr>
          <w:rFonts w:ascii="Times New Roman" w:eastAsia="Times New Roman" w:hAnsi="Times New Roman" w:cs="Times New Roman"/>
          <w:sz w:val="28"/>
          <w:szCs w:val="28"/>
        </w:rPr>
        <w:t>Atestări, autorizări și licențiere instituțională: Răspunde de obținerea, reînnoirea și menținerea tuturor autorizațiilor sanitare, veterinare și de mediu pentru funcționarea serviciului și a infrastructurii aferente, depunând documentațiile la instituțiile de reglementare naționale și județene.</w:t>
      </w:r>
    </w:p>
    <w:p w:rsidR="00E97951" w:rsidRPr="00E97951" w:rsidRDefault="00E97951" w:rsidP="00E97951">
      <w:pPr>
        <w:spacing w:after="0" w:line="240" w:lineRule="auto"/>
        <w:jc w:val="both"/>
        <w:rPr>
          <w:rFonts w:ascii="Times New Roman" w:eastAsia="Times New Roman" w:hAnsi="Times New Roman" w:cs="Times New Roman"/>
          <w:sz w:val="28"/>
          <w:szCs w:val="28"/>
        </w:rPr>
      </w:pPr>
      <w:r w:rsidRPr="00E97951">
        <w:rPr>
          <w:rFonts w:ascii="Times New Roman" w:eastAsia="Times New Roman" w:hAnsi="Times New Roman" w:cs="Times New Roman"/>
          <w:sz w:val="28"/>
          <w:szCs w:val="28"/>
        </w:rPr>
        <w:t>II. Atribuții Financiar-Logistice, Achiziții Publice și Fonduri Externe</w:t>
      </w:r>
    </w:p>
    <w:p w:rsidR="00E97951" w:rsidRPr="00E97951" w:rsidRDefault="00E97951" w:rsidP="00E97951">
      <w:pPr>
        <w:numPr>
          <w:ilvl w:val="0"/>
          <w:numId w:val="15"/>
        </w:numPr>
        <w:spacing w:after="0" w:line="240" w:lineRule="auto"/>
        <w:ind w:left="0"/>
        <w:jc w:val="both"/>
        <w:rPr>
          <w:rFonts w:ascii="Times New Roman" w:eastAsia="Times New Roman" w:hAnsi="Times New Roman" w:cs="Times New Roman"/>
          <w:sz w:val="28"/>
          <w:szCs w:val="28"/>
        </w:rPr>
      </w:pPr>
      <w:r w:rsidRPr="00E97951">
        <w:rPr>
          <w:rFonts w:ascii="Times New Roman" w:eastAsia="Times New Roman" w:hAnsi="Times New Roman" w:cs="Times New Roman"/>
          <w:sz w:val="28"/>
          <w:szCs w:val="28"/>
        </w:rPr>
        <w:t>Fundamentarea bugetară și analiza cost-beneficiu: Întocmește fundamentările economice și proiectul de buget anual al Secț</w:t>
      </w:r>
      <w:proofErr w:type="gramStart"/>
      <w:r w:rsidRPr="00E97951">
        <w:rPr>
          <w:rFonts w:ascii="Times New Roman" w:eastAsia="Times New Roman" w:hAnsi="Times New Roman" w:cs="Times New Roman"/>
          <w:sz w:val="28"/>
          <w:szCs w:val="28"/>
        </w:rPr>
        <w:t>iei ,</w:t>
      </w:r>
      <w:proofErr w:type="gramEnd"/>
      <w:r w:rsidRPr="00E97951">
        <w:rPr>
          <w:rFonts w:ascii="Times New Roman" w:eastAsia="Times New Roman" w:hAnsi="Times New Roman" w:cs="Times New Roman"/>
          <w:sz w:val="28"/>
          <w:szCs w:val="28"/>
        </w:rPr>
        <w:t xml:space="preserve"> realizând analize de impact financiar pentru propunerile de modificare a taxelor locale sau a tarifelor serviciului.</w:t>
      </w:r>
    </w:p>
    <w:p w:rsidR="00E97951" w:rsidRPr="00E97951" w:rsidRDefault="00E97951" w:rsidP="00E97951">
      <w:pPr>
        <w:numPr>
          <w:ilvl w:val="0"/>
          <w:numId w:val="15"/>
        </w:numPr>
        <w:spacing w:after="0" w:line="240" w:lineRule="auto"/>
        <w:ind w:left="0"/>
        <w:jc w:val="both"/>
        <w:rPr>
          <w:rFonts w:ascii="Times New Roman" w:eastAsia="Times New Roman" w:hAnsi="Times New Roman" w:cs="Times New Roman"/>
          <w:sz w:val="28"/>
          <w:szCs w:val="28"/>
        </w:rPr>
      </w:pPr>
      <w:r w:rsidRPr="00E97951">
        <w:rPr>
          <w:rFonts w:ascii="Times New Roman" w:eastAsia="Times New Roman" w:hAnsi="Times New Roman" w:cs="Times New Roman"/>
          <w:sz w:val="28"/>
          <w:szCs w:val="28"/>
        </w:rPr>
        <w:t>Elaborarea documentațiilor tehnice pentru achiziții complexe: Redactează caietele de sarcini, notele de fundamentare și referatele de necesar pentru achizițiile publice de mare valoare (autoutilitare speciale, echipamente medicale robotizate, servicii de incinerare sau externalizare a unor activități).</w:t>
      </w:r>
    </w:p>
    <w:p w:rsidR="00E97951" w:rsidRPr="00E97951" w:rsidRDefault="00E97951" w:rsidP="00E97951">
      <w:pPr>
        <w:numPr>
          <w:ilvl w:val="0"/>
          <w:numId w:val="15"/>
        </w:numPr>
        <w:spacing w:after="0" w:line="240" w:lineRule="auto"/>
        <w:ind w:left="0"/>
        <w:jc w:val="both"/>
        <w:rPr>
          <w:rFonts w:ascii="Times New Roman" w:eastAsia="Times New Roman" w:hAnsi="Times New Roman" w:cs="Times New Roman"/>
          <w:sz w:val="28"/>
          <w:szCs w:val="28"/>
        </w:rPr>
      </w:pPr>
      <w:r w:rsidRPr="00E97951">
        <w:rPr>
          <w:rFonts w:ascii="Times New Roman" w:eastAsia="Times New Roman" w:hAnsi="Times New Roman" w:cs="Times New Roman"/>
          <w:sz w:val="28"/>
          <w:szCs w:val="28"/>
        </w:rPr>
        <w:t>Atragerea de fonduri nerambursabile și parteneriate internaționale: Identifică oportunități de finanțare prin fonduri europene, guvernamentale sau programe transfrontaliere, elaborează cererile de finanțare și coordonează implementarea proiectelor privind modernizarea infrastructurii de ecarisaj sau campanii de sterilizare în masă.</w:t>
      </w:r>
    </w:p>
    <w:p w:rsidR="00E97951" w:rsidRPr="00E97951" w:rsidRDefault="00E97951" w:rsidP="00E97951">
      <w:pPr>
        <w:spacing w:after="0" w:line="240" w:lineRule="auto"/>
        <w:jc w:val="both"/>
        <w:rPr>
          <w:rFonts w:ascii="Times New Roman" w:eastAsia="Times New Roman" w:hAnsi="Times New Roman" w:cs="Times New Roman"/>
          <w:sz w:val="28"/>
          <w:szCs w:val="28"/>
        </w:rPr>
      </w:pPr>
      <w:r w:rsidRPr="00E97951">
        <w:rPr>
          <w:rFonts w:ascii="Times New Roman" w:eastAsia="Times New Roman" w:hAnsi="Times New Roman" w:cs="Times New Roman"/>
          <w:sz w:val="28"/>
          <w:szCs w:val="28"/>
        </w:rPr>
        <w:t>III. Atribuții în Managementul Crizelor Sanitar-Veterinare, Biosecuritate și Proiecte Tehnologice</w:t>
      </w:r>
    </w:p>
    <w:p w:rsidR="00E97951" w:rsidRPr="00E97951" w:rsidRDefault="00E97951" w:rsidP="00E97951">
      <w:pPr>
        <w:numPr>
          <w:ilvl w:val="0"/>
          <w:numId w:val="16"/>
        </w:numPr>
        <w:spacing w:after="0" w:line="240" w:lineRule="auto"/>
        <w:ind w:left="0"/>
        <w:jc w:val="both"/>
        <w:rPr>
          <w:rFonts w:ascii="Times New Roman" w:eastAsia="Times New Roman" w:hAnsi="Times New Roman" w:cs="Times New Roman"/>
          <w:sz w:val="28"/>
          <w:szCs w:val="28"/>
        </w:rPr>
      </w:pPr>
      <w:r w:rsidRPr="00E97951">
        <w:rPr>
          <w:rFonts w:ascii="Times New Roman" w:eastAsia="Times New Roman" w:hAnsi="Times New Roman" w:cs="Times New Roman"/>
          <w:sz w:val="28"/>
          <w:szCs w:val="28"/>
        </w:rPr>
        <w:t>Coordonarea planurilor de contingență în caz de epidemii/epizootii: Elaborează și activează planurile de urgență în caz de focare epidemiologice (ex. Rabie, Parvoviroză majoră) în colaborare cu DSVSA, stabilind protocoale stricte de biosecuritate și carantinare la nivelul întregii localități.</w:t>
      </w:r>
    </w:p>
    <w:p w:rsidR="00E97951" w:rsidRPr="00E97951" w:rsidRDefault="00E97951" w:rsidP="00E97951">
      <w:pPr>
        <w:numPr>
          <w:ilvl w:val="0"/>
          <w:numId w:val="16"/>
        </w:numPr>
        <w:spacing w:after="0" w:line="240" w:lineRule="auto"/>
        <w:ind w:left="0"/>
        <w:jc w:val="both"/>
        <w:rPr>
          <w:rFonts w:ascii="Times New Roman" w:eastAsia="Times New Roman" w:hAnsi="Times New Roman" w:cs="Times New Roman"/>
          <w:sz w:val="28"/>
          <w:szCs w:val="28"/>
        </w:rPr>
      </w:pPr>
      <w:r w:rsidRPr="00E97951">
        <w:rPr>
          <w:rFonts w:ascii="Times New Roman" w:eastAsia="Times New Roman" w:hAnsi="Times New Roman" w:cs="Times New Roman"/>
          <w:sz w:val="28"/>
          <w:szCs w:val="28"/>
        </w:rPr>
        <w:t>Managementul deșeurilor medicale și periculoase: Gestionează contractele, reglementările și evidența strictă privind colectarea, transportul și neutralizarea deșeurilor de origine animală (SNCU) și a deșeurilor medicale periculoase rezultate din activitatea secției, conform normelor de protecție a mediului.</w:t>
      </w:r>
    </w:p>
    <w:p w:rsidR="00E97951" w:rsidRPr="00E97951" w:rsidRDefault="00E97951" w:rsidP="00E97951">
      <w:pPr>
        <w:numPr>
          <w:ilvl w:val="0"/>
          <w:numId w:val="16"/>
        </w:numPr>
        <w:spacing w:after="0" w:line="240" w:lineRule="auto"/>
        <w:ind w:left="0"/>
        <w:jc w:val="both"/>
        <w:rPr>
          <w:rFonts w:ascii="Times New Roman" w:eastAsia="Times New Roman" w:hAnsi="Times New Roman" w:cs="Times New Roman"/>
          <w:sz w:val="28"/>
          <w:szCs w:val="28"/>
        </w:rPr>
      </w:pPr>
      <w:r w:rsidRPr="00E97951">
        <w:rPr>
          <w:rFonts w:ascii="Times New Roman" w:eastAsia="Times New Roman" w:hAnsi="Times New Roman" w:cs="Times New Roman"/>
          <w:sz w:val="28"/>
          <w:szCs w:val="28"/>
        </w:rPr>
        <w:t>Digitalizarea serviciului și managementul datelor (GIS): Coordonează implementarea și gestionarea unui sistem informatic integrat de mapare digitală (GIS) a sesizărilor, capturărilor și densității populației canine din teritoriu, generând modele predictive pentru optimizarea serviciului.</w:t>
      </w:r>
    </w:p>
    <w:p w:rsidR="00E97951" w:rsidRPr="00E97951" w:rsidRDefault="00E97951" w:rsidP="00E97951">
      <w:pPr>
        <w:spacing w:after="0" w:line="240" w:lineRule="auto"/>
        <w:jc w:val="both"/>
        <w:rPr>
          <w:rFonts w:ascii="Times New Roman" w:eastAsia="Times New Roman" w:hAnsi="Times New Roman" w:cs="Times New Roman"/>
          <w:sz w:val="28"/>
          <w:szCs w:val="28"/>
        </w:rPr>
      </w:pPr>
      <w:r w:rsidRPr="00E97951">
        <w:rPr>
          <w:rFonts w:ascii="Times New Roman" w:eastAsia="Times New Roman" w:hAnsi="Times New Roman" w:cs="Times New Roman"/>
          <w:sz w:val="28"/>
          <w:szCs w:val="28"/>
        </w:rPr>
        <w:t>IV. Educație Comunitară, Politici de Conștientizare și Analiză Legislativă</w:t>
      </w:r>
    </w:p>
    <w:p w:rsidR="00E97951" w:rsidRPr="00E97951" w:rsidRDefault="00E97951" w:rsidP="00E97951">
      <w:pPr>
        <w:numPr>
          <w:ilvl w:val="0"/>
          <w:numId w:val="17"/>
        </w:numPr>
        <w:spacing w:after="0" w:line="240" w:lineRule="auto"/>
        <w:ind w:left="0"/>
        <w:jc w:val="both"/>
        <w:rPr>
          <w:rFonts w:ascii="Times New Roman" w:eastAsia="Times New Roman" w:hAnsi="Times New Roman" w:cs="Times New Roman"/>
          <w:sz w:val="28"/>
          <w:szCs w:val="28"/>
        </w:rPr>
      </w:pPr>
      <w:r w:rsidRPr="00E97951">
        <w:rPr>
          <w:rFonts w:ascii="Times New Roman" w:eastAsia="Times New Roman" w:hAnsi="Times New Roman" w:cs="Times New Roman"/>
          <w:sz w:val="28"/>
          <w:szCs w:val="28"/>
        </w:rPr>
        <w:lastRenderedPageBreak/>
        <w:t>Proiectarea programelor educaționale și de responsabilitate socială: Concepe, organizează și implementează programe educaționale obligatorii sau opționale în unitățile de învățământ de pe raza municipiului privind deținerea responsabilă a animalelor de companie și prevenirea abandonului.</w:t>
      </w:r>
    </w:p>
    <w:p w:rsidR="00E97951" w:rsidRPr="00E97951" w:rsidRDefault="00E97951" w:rsidP="00E97951">
      <w:pPr>
        <w:numPr>
          <w:ilvl w:val="0"/>
          <w:numId w:val="17"/>
        </w:numPr>
        <w:spacing w:after="0" w:line="240" w:lineRule="auto"/>
        <w:ind w:left="0"/>
        <w:jc w:val="both"/>
        <w:rPr>
          <w:rFonts w:ascii="Times New Roman" w:eastAsia="Times New Roman" w:hAnsi="Times New Roman" w:cs="Times New Roman"/>
          <w:sz w:val="28"/>
          <w:szCs w:val="28"/>
        </w:rPr>
      </w:pPr>
      <w:r w:rsidRPr="00E97951">
        <w:rPr>
          <w:rFonts w:ascii="Times New Roman" w:eastAsia="Times New Roman" w:hAnsi="Times New Roman" w:cs="Times New Roman"/>
          <w:sz w:val="28"/>
          <w:szCs w:val="28"/>
        </w:rPr>
        <w:t>Monitorizarea și alinierea la legislația națională și europeană: Analizează constant modificările legislative din domeniul protecției animalelor și ecarisajului (acte normative emise de Parlament, Guvern, ANSVSA) și elaborează proiectele de Hotărâri de Consiliu Local (HCL) necesare pentru actualizarea regulamentelor interne.</w:t>
      </w:r>
    </w:p>
    <w:p w:rsidR="00E97951" w:rsidRPr="00E97951" w:rsidRDefault="00E97951" w:rsidP="00E97951">
      <w:pPr>
        <w:numPr>
          <w:ilvl w:val="0"/>
          <w:numId w:val="17"/>
        </w:numPr>
        <w:spacing w:after="0" w:line="240" w:lineRule="auto"/>
        <w:ind w:left="0"/>
        <w:jc w:val="both"/>
        <w:rPr>
          <w:rFonts w:ascii="Times New Roman" w:eastAsia="Times New Roman" w:hAnsi="Times New Roman" w:cs="Times New Roman"/>
          <w:sz w:val="28"/>
          <w:szCs w:val="28"/>
        </w:rPr>
      </w:pPr>
      <w:r w:rsidRPr="00E97951">
        <w:rPr>
          <w:rFonts w:ascii="Times New Roman" w:eastAsia="Times New Roman" w:hAnsi="Times New Roman" w:cs="Times New Roman"/>
          <w:sz w:val="28"/>
          <w:szCs w:val="28"/>
        </w:rPr>
        <w:t>Relații instituționale internaționale: Reprezintă serviciul în relația cu rețelele europene de ecarisaj sau organizații internaționale de profil, pentru schimburi de bune practici și implementarea standardelor internaționale de bunăstare a animalelor în managementul urban.</w:t>
      </w:r>
    </w:p>
    <w:p w:rsidR="000B4E33" w:rsidRPr="000B4E33" w:rsidRDefault="000B4E33" w:rsidP="00E97951">
      <w:pPr>
        <w:spacing w:after="0" w:line="240" w:lineRule="auto"/>
        <w:ind w:left="-426"/>
        <w:jc w:val="both"/>
        <w:outlineLvl w:val="2"/>
        <w:rPr>
          <w:rFonts w:ascii="Times New Roman" w:eastAsia="Times New Roman" w:hAnsi="Times New Roman" w:cs="Times New Roman"/>
          <w:bCs/>
          <w:sz w:val="28"/>
          <w:szCs w:val="28"/>
        </w:rPr>
      </w:pPr>
      <w:r w:rsidRPr="000B4E33">
        <w:rPr>
          <w:rFonts w:ascii="Times New Roman" w:eastAsia="Times New Roman" w:hAnsi="Times New Roman" w:cs="Times New Roman"/>
          <w:bCs/>
          <w:sz w:val="28"/>
          <w:szCs w:val="28"/>
        </w:rPr>
        <w:t>II. Atribuții pe linie de Sănătate și Securitate în Muncă (SSM), Protecția Muncii și Situații de Urgență (SU)</w:t>
      </w:r>
    </w:p>
    <w:p w:rsidR="000B4E33" w:rsidRPr="000B4E33" w:rsidRDefault="000B4E33" w:rsidP="00E97951">
      <w:pPr>
        <w:numPr>
          <w:ilvl w:val="0"/>
          <w:numId w:val="12"/>
        </w:numPr>
        <w:tabs>
          <w:tab w:val="clear" w:pos="720"/>
        </w:tabs>
        <w:spacing w:after="0" w:line="240" w:lineRule="auto"/>
        <w:ind w:left="-426" w:firstLine="0"/>
        <w:jc w:val="both"/>
        <w:rPr>
          <w:rFonts w:ascii="Times New Roman" w:eastAsia="Times New Roman" w:hAnsi="Times New Roman" w:cs="Times New Roman"/>
          <w:sz w:val="28"/>
          <w:szCs w:val="28"/>
        </w:rPr>
      </w:pPr>
      <w:r w:rsidRPr="000B4E33">
        <w:rPr>
          <w:rFonts w:ascii="Times New Roman" w:eastAsia="Times New Roman" w:hAnsi="Times New Roman" w:cs="Times New Roman"/>
          <w:bCs/>
          <w:sz w:val="28"/>
          <w:szCs w:val="28"/>
        </w:rPr>
        <w:t>Utilizarea obligatorie și conformă a EIP:</w:t>
      </w:r>
      <w:r w:rsidRPr="000B4E33">
        <w:rPr>
          <w:rFonts w:ascii="Times New Roman" w:eastAsia="Times New Roman" w:hAnsi="Times New Roman" w:cs="Times New Roman"/>
          <w:sz w:val="28"/>
          <w:szCs w:val="28"/>
        </w:rPr>
        <w:t xml:space="preserve"> Poartă și impune personalului din subordine purtarea corectă a echipamentului individual de protecție specific (mănuși de protecție mecanică și biologică, salopete, încălțăminte cu talpă antiderapantă, viziere sau măști de protecție la procedurile de dezinfecție).</w:t>
      </w:r>
    </w:p>
    <w:p w:rsidR="000B4E33" w:rsidRPr="000B4E33" w:rsidRDefault="000B4E33" w:rsidP="00E97951">
      <w:pPr>
        <w:numPr>
          <w:ilvl w:val="0"/>
          <w:numId w:val="12"/>
        </w:numPr>
        <w:tabs>
          <w:tab w:val="clear" w:pos="720"/>
        </w:tabs>
        <w:spacing w:after="0" w:line="240" w:lineRule="auto"/>
        <w:ind w:left="-426" w:firstLine="0"/>
        <w:jc w:val="both"/>
        <w:rPr>
          <w:rFonts w:ascii="Times New Roman" w:eastAsia="Times New Roman" w:hAnsi="Times New Roman" w:cs="Times New Roman"/>
          <w:sz w:val="28"/>
          <w:szCs w:val="28"/>
        </w:rPr>
      </w:pPr>
      <w:r w:rsidRPr="000B4E33">
        <w:rPr>
          <w:rFonts w:ascii="Times New Roman" w:eastAsia="Times New Roman" w:hAnsi="Times New Roman" w:cs="Times New Roman"/>
          <w:bCs/>
          <w:sz w:val="28"/>
          <w:szCs w:val="28"/>
        </w:rPr>
        <w:t>Prevenirea riscurilor biologice și a accidentelor:</w:t>
      </w:r>
      <w:r w:rsidRPr="000B4E33">
        <w:rPr>
          <w:rFonts w:ascii="Times New Roman" w:eastAsia="Times New Roman" w:hAnsi="Times New Roman" w:cs="Times New Roman"/>
          <w:sz w:val="28"/>
          <w:szCs w:val="28"/>
        </w:rPr>
        <w:t xml:space="preserve"> Respectă cu strictețe protocoalele de securitate pentru prevenirea mușcăturilor, zgârieturilor sau a transmiterii de zoonoze (boli transmisibile de la animal la om), utilizând exclusiv instrumentarul de manipulare și prindere autorizat (crocane, cuști de transport).</w:t>
      </w:r>
    </w:p>
    <w:p w:rsidR="000B4E33" w:rsidRPr="000B4E33" w:rsidRDefault="000B4E33" w:rsidP="00E97951">
      <w:pPr>
        <w:numPr>
          <w:ilvl w:val="0"/>
          <w:numId w:val="12"/>
        </w:numPr>
        <w:tabs>
          <w:tab w:val="clear" w:pos="720"/>
        </w:tabs>
        <w:spacing w:after="0" w:line="240" w:lineRule="auto"/>
        <w:ind w:left="-426" w:firstLine="0"/>
        <w:jc w:val="both"/>
        <w:rPr>
          <w:rFonts w:ascii="Times New Roman" w:eastAsia="Times New Roman" w:hAnsi="Times New Roman" w:cs="Times New Roman"/>
          <w:sz w:val="28"/>
          <w:szCs w:val="28"/>
        </w:rPr>
      </w:pPr>
      <w:r w:rsidRPr="000B4E33">
        <w:rPr>
          <w:rFonts w:ascii="Times New Roman" w:eastAsia="Times New Roman" w:hAnsi="Times New Roman" w:cs="Times New Roman"/>
          <w:bCs/>
          <w:sz w:val="28"/>
          <w:szCs w:val="28"/>
        </w:rPr>
        <w:t>Managementul riscurilor chimice și de incendiu:</w:t>
      </w:r>
      <w:r w:rsidRPr="000B4E33">
        <w:rPr>
          <w:rFonts w:ascii="Times New Roman" w:eastAsia="Times New Roman" w:hAnsi="Times New Roman" w:cs="Times New Roman"/>
          <w:sz w:val="28"/>
          <w:szCs w:val="28"/>
        </w:rPr>
        <w:t xml:space="preserve"> Monitorizează depozitarea substanțelor toxice, dezinfectanților concentrați și a medicamentelor de uz veterinar în spații securizate, sub cheie, ferite de surse de căldură sau de accesul persoanelor neautorizate.</w:t>
      </w:r>
    </w:p>
    <w:p w:rsidR="000B4E33" w:rsidRPr="000B4E33" w:rsidRDefault="000B4E33" w:rsidP="00E97951">
      <w:pPr>
        <w:numPr>
          <w:ilvl w:val="0"/>
          <w:numId w:val="12"/>
        </w:numPr>
        <w:tabs>
          <w:tab w:val="clear" w:pos="720"/>
        </w:tabs>
        <w:spacing w:after="0" w:line="240" w:lineRule="auto"/>
        <w:ind w:left="-426" w:firstLine="0"/>
        <w:jc w:val="both"/>
        <w:rPr>
          <w:rFonts w:ascii="Times New Roman" w:eastAsia="Times New Roman" w:hAnsi="Times New Roman" w:cs="Times New Roman"/>
          <w:sz w:val="28"/>
          <w:szCs w:val="28"/>
        </w:rPr>
      </w:pPr>
      <w:r w:rsidRPr="000B4E33">
        <w:rPr>
          <w:rFonts w:ascii="Times New Roman" w:eastAsia="Times New Roman" w:hAnsi="Times New Roman" w:cs="Times New Roman"/>
          <w:bCs/>
          <w:sz w:val="28"/>
          <w:szCs w:val="28"/>
        </w:rPr>
        <w:t>Verificarea infrastructurii de urgență:</w:t>
      </w:r>
      <w:r w:rsidRPr="000B4E33">
        <w:rPr>
          <w:rFonts w:ascii="Times New Roman" w:eastAsia="Times New Roman" w:hAnsi="Times New Roman" w:cs="Times New Roman"/>
          <w:sz w:val="28"/>
          <w:szCs w:val="28"/>
        </w:rPr>
        <w:t xml:space="preserve"> Verifică permanent ca echipamentele de prim ajutor și stingătoarele de incendiu din incinta adăpostului și din autoutilitarele de transport să fie în termen de valabilitate și cu accesul neobstrucționat.</w:t>
      </w:r>
    </w:p>
    <w:p w:rsidR="000B4E33" w:rsidRPr="000B4E33" w:rsidRDefault="000B4E33" w:rsidP="00E97951">
      <w:pPr>
        <w:numPr>
          <w:ilvl w:val="0"/>
          <w:numId w:val="12"/>
        </w:numPr>
        <w:tabs>
          <w:tab w:val="clear" w:pos="720"/>
        </w:tabs>
        <w:spacing w:after="0" w:line="240" w:lineRule="auto"/>
        <w:ind w:left="-426" w:firstLine="0"/>
        <w:jc w:val="both"/>
        <w:rPr>
          <w:rFonts w:ascii="Times New Roman" w:eastAsia="Times New Roman" w:hAnsi="Times New Roman" w:cs="Times New Roman"/>
          <w:sz w:val="28"/>
          <w:szCs w:val="28"/>
        </w:rPr>
      </w:pPr>
      <w:r w:rsidRPr="000B4E33">
        <w:rPr>
          <w:rFonts w:ascii="Times New Roman" w:eastAsia="Times New Roman" w:hAnsi="Times New Roman" w:cs="Times New Roman"/>
          <w:bCs/>
          <w:sz w:val="28"/>
          <w:szCs w:val="28"/>
        </w:rPr>
        <w:t>Instruirea personalului subordonat:</w:t>
      </w:r>
      <w:r w:rsidRPr="000B4E33">
        <w:rPr>
          <w:rFonts w:ascii="Times New Roman" w:eastAsia="Times New Roman" w:hAnsi="Times New Roman" w:cs="Times New Roman"/>
          <w:sz w:val="28"/>
          <w:szCs w:val="28"/>
        </w:rPr>
        <w:t xml:space="preserve"> Organizează și monitorizează efectuarea instructajelor periodice de protecția muncii (SSM) și prevenirea incendiilor (PSI) pentru echipele de prinzători și îngrijitori din adăpost.</w:t>
      </w:r>
    </w:p>
    <w:p w:rsidR="000B4E33" w:rsidRPr="000B4E33" w:rsidRDefault="000B4E33" w:rsidP="00E97951">
      <w:pPr>
        <w:numPr>
          <w:ilvl w:val="0"/>
          <w:numId w:val="12"/>
        </w:numPr>
        <w:tabs>
          <w:tab w:val="clear" w:pos="720"/>
        </w:tabs>
        <w:spacing w:after="0" w:line="240" w:lineRule="auto"/>
        <w:ind w:left="-426" w:firstLine="0"/>
        <w:jc w:val="both"/>
        <w:rPr>
          <w:rFonts w:ascii="Times New Roman" w:eastAsia="Times New Roman" w:hAnsi="Times New Roman" w:cs="Times New Roman"/>
          <w:sz w:val="28"/>
          <w:szCs w:val="28"/>
        </w:rPr>
      </w:pPr>
      <w:r w:rsidRPr="000B4E33">
        <w:rPr>
          <w:rFonts w:ascii="Times New Roman" w:eastAsia="Times New Roman" w:hAnsi="Times New Roman" w:cs="Times New Roman"/>
          <w:bCs/>
          <w:sz w:val="28"/>
          <w:szCs w:val="28"/>
        </w:rPr>
        <w:t>Conduita în caz de incident biologic/muncă:</w:t>
      </w:r>
      <w:r w:rsidRPr="000B4E33">
        <w:rPr>
          <w:rFonts w:ascii="Times New Roman" w:eastAsia="Times New Roman" w:hAnsi="Times New Roman" w:cs="Times New Roman"/>
          <w:sz w:val="28"/>
          <w:szCs w:val="28"/>
        </w:rPr>
        <w:t xml:space="preserve"> În caz de mușcătură sau accidentare în timpul serviciului, aplică imediat măsurile de prim ajutor, anunță structura SSM a primăriei și asigură prezentarea de urgență a persoanei vătămate la unitățile medicale/antirabice.</w:t>
      </w:r>
    </w:p>
    <w:p w:rsidR="000B4E33" w:rsidRPr="000B4E33" w:rsidRDefault="000B4E33" w:rsidP="00E97951">
      <w:pPr>
        <w:spacing w:after="0" w:line="240" w:lineRule="auto"/>
        <w:ind w:left="-426"/>
        <w:jc w:val="both"/>
        <w:outlineLvl w:val="2"/>
        <w:rPr>
          <w:rFonts w:ascii="Times New Roman" w:eastAsia="Times New Roman" w:hAnsi="Times New Roman" w:cs="Times New Roman"/>
          <w:bCs/>
          <w:sz w:val="28"/>
          <w:szCs w:val="28"/>
        </w:rPr>
      </w:pPr>
      <w:r w:rsidRPr="000B4E33">
        <w:rPr>
          <w:rFonts w:ascii="Times New Roman" w:eastAsia="Times New Roman" w:hAnsi="Times New Roman" w:cs="Times New Roman"/>
          <w:bCs/>
          <w:sz w:val="28"/>
          <w:szCs w:val="28"/>
        </w:rPr>
        <w:t>III. Atribuții privind ROI, ROF și Procedurile Interne</w:t>
      </w:r>
    </w:p>
    <w:p w:rsidR="000B4E33" w:rsidRPr="000B4E33" w:rsidRDefault="000B4E33" w:rsidP="00E97951">
      <w:pPr>
        <w:numPr>
          <w:ilvl w:val="0"/>
          <w:numId w:val="13"/>
        </w:numPr>
        <w:tabs>
          <w:tab w:val="clear" w:pos="720"/>
        </w:tabs>
        <w:spacing w:after="0" w:line="240" w:lineRule="auto"/>
        <w:ind w:left="-426" w:firstLine="0"/>
        <w:jc w:val="both"/>
        <w:rPr>
          <w:rFonts w:ascii="Times New Roman" w:eastAsia="Times New Roman" w:hAnsi="Times New Roman" w:cs="Times New Roman"/>
          <w:sz w:val="28"/>
          <w:szCs w:val="28"/>
        </w:rPr>
      </w:pPr>
      <w:r w:rsidRPr="000B4E33">
        <w:rPr>
          <w:rFonts w:ascii="Times New Roman" w:eastAsia="Times New Roman" w:hAnsi="Times New Roman" w:cs="Times New Roman"/>
          <w:bCs/>
          <w:sz w:val="28"/>
          <w:szCs w:val="28"/>
        </w:rPr>
        <w:t>Respectarea disciplinei muncii (ROI):</w:t>
      </w:r>
      <w:r w:rsidRPr="000B4E33">
        <w:rPr>
          <w:rFonts w:ascii="Times New Roman" w:eastAsia="Times New Roman" w:hAnsi="Times New Roman" w:cs="Times New Roman"/>
          <w:sz w:val="28"/>
          <w:szCs w:val="28"/>
        </w:rPr>
        <w:t xml:space="preserve"> Respectă programul de lucru stabilit (birou și teren), semnează condica de prezență/pontajul și își organizează activitatea în conformitate cu Regulamentul de Ordine Interioară.</w:t>
      </w:r>
    </w:p>
    <w:p w:rsidR="000B4E33" w:rsidRPr="000B4E33" w:rsidRDefault="000B4E33" w:rsidP="00E97951">
      <w:pPr>
        <w:numPr>
          <w:ilvl w:val="0"/>
          <w:numId w:val="13"/>
        </w:numPr>
        <w:tabs>
          <w:tab w:val="clear" w:pos="720"/>
        </w:tabs>
        <w:spacing w:after="0" w:line="240" w:lineRule="auto"/>
        <w:ind w:left="-426" w:firstLine="0"/>
        <w:jc w:val="both"/>
        <w:rPr>
          <w:rFonts w:ascii="Times New Roman" w:eastAsia="Times New Roman" w:hAnsi="Times New Roman" w:cs="Times New Roman"/>
          <w:sz w:val="28"/>
          <w:szCs w:val="28"/>
        </w:rPr>
      </w:pPr>
      <w:r w:rsidRPr="000B4E33">
        <w:rPr>
          <w:rFonts w:ascii="Times New Roman" w:eastAsia="Times New Roman" w:hAnsi="Times New Roman" w:cs="Times New Roman"/>
          <w:bCs/>
          <w:sz w:val="28"/>
          <w:szCs w:val="28"/>
        </w:rPr>
        <w:lastRenderedPageBreak/>
        <w:t>Alinierea la structura ierarhică (ROF):</w:t>
      </w:r>
      <w:r w:rsidRPr="000B4E33">
        <w:rPr>
          <w:rFonts w:ascii="Times New Roman" w:eastAsia="Times New Roman" w:hAnsi="Times New Roman" w:cs="Times New Roman"/>
          <w:sz w:val="28"/>
          <w:szCs w:val="28"/>
        </w:rPr>
        <w:t xml:space="preserve"> Își exercită funcția în limitele stabilite de Regulamentul de Organizare și Funcționare al instituției, raportând direct șefului de secție sau directorului coordonator și respectând circuitele de avizare a documentelor oficiale.</w:t>
      </w:r>
    </w:p>
    <w:p w:rsidR="000B4E33" w:rsidRPr="000B4E33" w:rsidRDefault="000B4E33" w:rsidP="00E97951">
      <w:pPr>
        <w:numPr>
          <w:ilvl w:val="0"/>
          <w:numId w:val="13"/>
        </w:numPr>
        <w:tabs>
          <w:tab w:val="clear" w:pos="720"/>
        </w:tabs>
        <w:spacing w:after="0" w:line="240" w:lineRule="auto"/>
        <w:ind w:left="-426" w:firstLine="0"/>
        <w:jc w:val="both"/>
        <w:rPr>
          <w:rFonts w:ascii="Times New Roman" w:eastAsia="Times New Roman" w:hAnsi="Times New Roman" w:cs="Times New Roman"/>
          <w:sz w:val="28"/>
          <w:szCs w:val="28"/>
        </w:rPr>
      </w:pPr>
      <w:r w:rsidRPr="000B4E33">
        <w:rPr>
          <w:rFonts w:ascii="Times New Roman" w:eastAsia="Times New Roman" w:hAnsi="Times New Roman" w:cs="Times New Roman"/>
          <w:bCs/>
          <w:sz w:val="28"/>
          <w:szCs w:val="28"/>
        </w:rPr>
        <w:t>Implementarea procedurilor operaționale:</w:t>
      </w:r>
      <w:r w:rsidRPr="000B4E33">
        <w:rPr>
          <w:rFonts w:ascii="Times New Roman" w:eastAsia="Times New Roman" w:hAnsi="Times New Roman" w:cs="Times New Roman"/>
          <w:sz w:val="28"/>
          <w:szCs w:val="28"/>
        </w:rPr>
        <w:t xml:space="preserve"> Execută activitățile specifice (adopție, ecarisaj, înregistrare sesizări) exclusiv pe baza Procedurilor Operaționale (PO) și a Procedurilor de Sistem (PS) aprobate la nivelul primăriei.</w:t>
      </w:r>
    </w:p>
    <w:p w:rsidR="000B4E33" w:rsidRPr="000B4E33" w:rsidRDefault="000B4E33" w:rsidP="00E97951">
      <w:pPr>
        <w:numPr>
          <w:ilvl w:val="0"/>
          <w:numId w:val="13"/>
        </w:numPr>
        <w:tabs>
          <w:tab w:val="clear" w:pos="720"/>
        </w:tabs>
        <w:spacing w:after="0" w:line="240" w:lineRule="auto"/>
        <w:ind w:left="-426" w:firstLine="0"/>
        <w:jc w:val="both"/>
        <w:rPr>
          <w:rFonts w:ascii="Times New Roman" w:eastAsia="Times New Roman" w:hAnsi="Times New Roman" w:cs="Times New Roman"/>
          <w:sz w:val="28"/>
          <w:szCs w:val="28"/>
        </w:rPr>
      </w:pPr>
      <w:r w:rsidRPr="000B4E33">
        <w:rPr>
          <w:rFonts w:ascii="Times New Roman" w:eastAsia="Times New Roman" w:hAnsi="Times New Roman" w:cs="Times New Roman"/>
          <w:bCs/>
          <w:sz w:val="28"/>
          <w:szCs w:val="28"/>
        </w:rPr>
        <w:t>Gestionarea patrimoniului public:</w:t>
      </w:r>
      <w:r w:rsidRPr="000B4E33">
        <w:rPr>
          <w:rFonts w:ascii="Times New Roman" w:eastAsia="Times New Roman" w:hAnsi="Times New Roman" w:cs="Times New Roman"/>
          <w:sz w:val="28"/>
          <w:szCs w:val="28"/>
        </w:rPr>
        <w:t xml:space="preserve"> Răspunde de utilizarea exclusiv profesională, conservarea și întreținerea mașinii de serviciu, a echipamentelor IT de la birou, a cititoarelor de microcipuri și a celorlalte bunuri din dotarea serviciului de ecarisaj.</w:t>
      </w:r>
    </w:p>
    <w:p w:rsidR="000B4E33" w:rsidRPr="000B4E33" w:rsidRDefault="000B4E33" w:rsidP="00E97951">
      <w:pPr>
        <w:numPr>
          <w:ilvl w:val="0"/>
          <w:numId w:val="13"/>
        </w:numPr>
        <w:tabs>
          <w:tab w:val="clear" w:pos="720"/>
        </w:tabs>
        <w:spacing w:after="0" w:line="240" w:lineRule="auto"/>
        <w:ind w:left="-426" w:firstLine="0"/>
        <w:jc w:val="both"/>
        <w:rPr>
          <w:rFonts w:ascii="Times New Roman" w:eastAsia="Times New Roman" w:hAnsi="Times New Roman" w:cs="Times New Roman"/>
          <w:sz w:val="28"/>
          <w:szCs w:val="28"/>
        </w:rPr>
      </w:pPr>
      <w:r w:rsidRPr="000B4E33">
        <w:rPr>
          <w:rFonts w:ascii="Times New Roman" w:eastAsia="Times New Roman" w:hAnsi="Times New Roman" w:cs="Times New Roman"/>
          <w:bCs/>
          <w:sz w:val="28"/>
          <w:szCs w:val="28"/>
        </w:rPr>
        <w:t>Protecția datelor (GDPR):</w:t>
      </w:r>
      <w:r w:rsidRPr="000B4E33">
        <w:rPr>
          <w:rFonts w:ascii="Times New Roman" w:eastAsia="Times New Roman" w:hAnsi="Times New Roman" w:cs="Times New Roman"/>
          <w:sz w:val="28"/>
          <w:szCs w:val="28"/>
        </w:rPr>
        <w:t xml:space="preserve"> Menține confidențialitatea datelor cu caracter personal înscrise în registrele de adopție sau în formularele de sesizare ale cetățenilor, respectând normele legale privind prelucrarea acestor informații.</w:t>
      </w:r>
    </w:p>
    <w:p w:rsidR="000B4E33" w:rsidRDefault="000B4E33" w:rsidP="00E97951">
      <w:pPr>
        <w:numPr>
          <w:ilvl w:val="0"/>
          <w:numId w:val="11"/>
        </w:numPr>
        <w:tabs>
          <w:tab w:val="clear" w:pos="720"/>
        </w:tabs>
        <w:spacing w:after="0" w:line="240" w:lineRule="auto"/>
        <w:ind w:left="-425" w:firstLine="0"/>
        <w:jc w:val="both"/>
        <w:rPr>
          <w:rFonts w:ascii="Times New Roman" w:eastAsia="Times New Roman" w:hAnsi="Times New Roman" w:cs="Times New Roman"/>
          <w:sz w:val="28"/>
          <w:szCs w:val="28"/>
        </w:rPr>
      </w:pPr>
      <w:r w:rsidRPr="000B4E33">
        <w:rPr>
          <w:rFonts w:ascii="Times New Roman" w:eastAsia="Times New Roman" w:hAnsi="Times New Roman" w:cs="Times New Roman"/>
          <w:bCs/>
          <w:sz w:val="28"/>
          <w:szCs w:val="28"/>
        </w:rPr>
        <w:t>Interdicția absolută a consumului de substanțe:</w:t>
      </w:r>
      <w:r w:rsidRPr="000B4E33">
        <w:rPr>
          <w:rFonts w:ascii="Times New Roman" w:eastAsia="Times New Roman" w:hAnsi="Times New Roman" w:cs="Times New Roman"/>
          <w:sz w:val="28"/>
          <w:szCs w:val="28"/>
        </w:rPr>
        <w:t xml:space="preserve"> Nu se prezintă la locul de muncă și nu consumă băuturi alcoolice ori substanțe cu efect psihoactiv în timpul programului de lucru; încălcarea acestei norme atrage desfacerea disciplinară a contractului de muncă</w:t>
      </w:r>
    </w:p>
    <w:p w:rsidR="00D151C0" w:rsidRPr="000B4E33" w:rsidRDefault="00D151C0" w:rsidP="00D151C0">
      <w:pPr>
        <w:spacing w:after="0" w:line="240" w:lineRule="auto"/>
        <w:ind w:left="-425"/>
        <w:jc w:val="both"/>
        <w:rPr>
          <w:rFonts w:ascii="Times New Roman" w:eastAsia="Times New Roman" w:hAnsi="Times New Roman" w:cs="Times New Roman"/>
          <w:sz w:val="28"/>
          <w:szCs w:val="28"/>
        </w:rPr>
      </w:pPr>
    </w:p>
    <w:p w:rsidR="00B27BB7" w:rsidRDefault="00B27BB7" w:rsidP="00B27BB7">
      <w:pPr>
        <w:pStyle w:val="NormalWeb"/>
        <w:shd w:val="clear" w:color="auto" w:fill="FFFFFF"/>
        <w:spacing w:before="0" w:beforeAutospacing="0" w:after="0" w:afterAutospacing="0"/>
        <w:jc w:val="both"/>
        <w:rPr>
          <w:rFonts w:ascii="TimesNewRomanPS-BoldMT" w:hAnsi="TimesNewRomanPS-BoldMT"/>
          <w:b/>
          <w:bCs/>
          <w:color w:val="1D2228"/>
          <w:sz w:val="28"/>
          <w:szCs w:val="28"/>
        </w:rPr>
      </w:pPr>
      <w:r w:rsidRPr="00AB3458">
        <w:rPr>
          <w:rFonts w:ascii="TimesNewRomanPS-BoldMT" w:hAnsi="TimesNewRomanPS-BoldMT"/>
          <w:b/>
          <w:bCs/>
          <w:color w:val="1D2228"/>
          <w:sz w:val="28"/>
          <w:szCs w:val="28"/>
        </w:rPr>
        <w:t>6. Bibliografie si tematica</w:t>
      </w:r>
    </w:p>
    <w:p w:rsidR="00D151C0" w:rsidRPr="00AB3458" w:rsidRDefault="00D151C0" w:rsidP="00B27BB7">
      <w:pPr>
        <w:pStyle w:val="NormalWeb"/>
        <w:shd w:val="clear" w:color="auto" w:fill="FFFFFF"/>
        <w:spacing w:before="0" w:beforeAutospacing="0" w:after="0" w:afterAutospacing="0"/>
        <w:jc w:val="both"/>
        <w:rPr>
          <w:b/>
          <w:color w:val="1D2228"/>
          <w:sz w:val="28"/>
          <w:szCs w:val="28"/>
        </w:rPr>
      </w:pPr>
    </w:p>
    <w:p w:rsidR="00D151C0" w:rsidRDefault="00B27BB7" w:rsidP="00D151C0">
      <w:pPr>
        <w:pStyle w:val="NormalWeb"/>
        <w:numPr>
          <w:ilvl w:val="1"/>
          <w:numId w:val="11"/>
        </w:numPr>
        <w:shd w:val="clear" w:color="auto" w:fill="FFFFFF"/>
        <w:spacing w:before="0" w:beforeAutospacing="0" w:after="0" w:afterAutospacing="0"/>
        <w:jc w:val="both"/>
        <w:rPr>
          <w:rFonts w:ascii="TimesNewRomanPS-BoldMT" w:hAnsi="TimesNewRomanPS-BoldMT"/>
          <w:bCs/>
          <w:color w:val="1D2228"/>
          <w:sz w:val="28"/>
          <w:szCs w:val="28"/>
        </w:rPr>
      </w:pPr>
      <w:r w:rsidRPr="00B27BB7">
        <w:rPr>
          <w:rFonts w:ascii="TimesNewRomanPS-BoldMT" w:hAnsi="TimesNewRomanPS-BoldMT"/>
          <w:bCs/>
          <w:color w:val="1D2228"/>
          <w:sz w:val="28"/>
          <w:szCs w:val="28"/>
        </w:rPr>
        <w:t xml:space="preserve">Constituția României, republicată, </w:t>
      </w:r>
    </w:p>
    <w:p w:rsidR="00B27BB7" w:rsidRPr="00B27BB7" w:rsidRDefault="00B27BB7" w:rsidP="00D151C0">
      <w:pPr>
        <w:pStyle w:val="NormalWeb"/>
        <w:shd w:val="clear" w:color="auto" w:fill="FFFFFF"/>
        <w:spacing w:before="0" w:beforeAutospacing="0" w:after="0" w:afterAutospacing="0"/>
        <w:ind w:left="1440"/>
        <w:jc w:val="both"/>
        <w:rPr>
          <w:color w:val="1D2228"/>
          <w:sz w:val="28"/>
          <w:szCs w:val="28"/>
        </w:rPr>
      </w:pPr>
      <w:proofErr w:type="gramStart"/>
      <w:r w:rsidRPr="00B27BB7">
        <w:rPr>
          <w:rFonts w:ascii="TimesNewRomanPS-BoldMT" w:hAnsi="TimesNewRomanPS-BoldMT"/>
          <w:bCs/>
          <w:color w:val="1D2228"/>
          <w:sz w:val="28"/>
          <w:szCs w:val="28"/>
        </w:rPr>
        <w:t>cu</w:t>
      </w:r>
      <w:proofErr w:type="gramEnd"/>
      <w:r w:rsidRPr="00B27BB7">
        <w:rPr>
          <w:rFonts w:ascii="TimesNewRomanPS-BoldMT" w:hAnsi="TimesNewRomanPS-BoldMT"/>
          <w:bCs/>
          <w:color w:val="1D2228"/>
          <w:sz w:val="28"/>
          <w:szCs w:val="28"/>
        </w:rPr>
        <w:t xml:space="preserve"> tematica Titlul II - Drepturile, libertățile și îndatoririle fundamentale, Titlul III - Autorități Publice;</w:t>
      </w:r>
    </w:p>
    <w:p w:rsidR="00D151C0" w:rsidRDefault="00B27BB7" w:rsidP="00D151C0">
      <w:pPr>
        <w:pStyle w:val="NormalWeb"/>
        <w:numPr>
          <w:ilvl w:val="1"/>
          <w:numId w:val="11"/>
        </w:numPr>
        <w:shd w:val="clear" w:color="auto" w:fill="FFFFFF"/>
        <w:spacing w:before="0" w:beforeAutospacing="0" w:after="0" w:afterAutospacing="0"/>
        <w:jc w:val="both"/>
        <w:rPr>
          <w:rFonts w:ascii="TimesNewRomanPS-BoldMT" w:hAnsi="TimesNewRomanPS-BoldMT"/>
          <w:bCs/>
          <w:color w:val="1D2228"/>
          <w:sz w:val="28"/>
          <w:szCs w:val="28"/>
        </w:rPr>
      </w:pPr>
      <w:r w:rsidRPr="00B27BB7">
        <w:rPr>
          <w:rFonts w:ascii="TimesNewRomanPS-BoldMT" w:hAnsi="TimesNewRomanPS-BoldMT"/>
          <w:bCs/>
          <w:color w:val="1D2228"/>
          <w:sz w:val="28"/>
          <w:szCs w:val="28"/>
        </w:rPr>
        <w:t>Ordonanța Guvernului nr. 137/2000 privind prevenirea și sancționarea tuturor formelor de discriminare, republicată, cu modificările și completările ulterioare,</w:t>
      </w:r>
    </w:p>
    <w:p w:rsidR="00B27BB7" w:rsidRPr="00B27BB7" w:rsidRDefault="00B27BB7" w:rsidP="00D151C0">
      <w:pPr>
        <w:pStyle w:val="NormalWeb"/>
        <w:shd w:val="clear" w:color="auto" w:fill="FFFFFF"/>
        <w:spacing w:before="0" w:beforeAutospacing="0" w:after="0" w:afterAutospacing="0"/>
        <w:ind w:left="1440"/>
        <w:jc w:val="both"/>
        <w:rPr>
          <w:color w:val="1D2228"/>
          <w:sz w:val="28"/>
          <w:szCs w:val="28"/>
        </w:rPr>
      </w:pPr>
      <w:proofErr w:type="gramStart"/>
      <w:r w:rsidRPr="00B27BB7">
        <w:rPr>
          <w:rFonts w:ascii="TimesNewRomanPS-BoldMT" w:hAnsi="TimesNewRomanPS-BoldMT"/>
          <w:bCs/>
          <w:color w:val="1D2228"/>
          <w:sz w:val="28"/>
          <w:szCs w:val="28"/>
        </w:rPr>
        <w:t>cu</w:t>
      </w:r>
      <w:proofErr w:type="gramEnd"/>
      <w:r w:rsidRPr="00B27BB7">
        <w:rPr>
          <w:rFonts w:ascii="TimesNewRomanPS-BoldMT" w:hAnsi="TimesNewRomanPS-BoldMT"/>
          <w:bCs/>
          <w:color w:val="1D2228"/>
          <w:sz w:val="28"/>
          <w:szCs w:val="28"/>
        </w:rPr>
        <w:t xml:space="preserve"> tematica Ordonanța Guvernului nr. </w:t>
      </w:r>
      <w:proofErr w:type="gramStart"/>
      <w:r w:rsidRPr="00B27BB7">
        <w:rPr>
          <w:rFonts w:ascii="TimesNewRomanPS-BoldMT" w:hAnsi="TimesNewRomanPS-BoldMT"/>
          <w:bCs/>
          <w:color w:val="1D2228"/>
          <w:sz w:val="28"/>
          <w:szCs w:val="28"/>
        </w:rPr>
        <w:t>137/2000 privind prevenirea și sancționarea tuturor formelor de discriminare, republicată, cu modificările și completările ulterioare.</w:t>
      </w:r>
      <w:proofErr w:type="gramEnd"/>
    </w:p>
    <w:p w:rsidR="00D151C0" w:rsidRDefault="00B27BB7" w:rsidP="00D151C0">
      <w:pPr>
        <w:pStyle w:val="NormalWeb"/>
        <w:numPr>
          <w:ilvl w:val="1"/>
          <w:numId w:val="11"/>
        </w:numPr>
        <w:shd w:val="clear" w:color="auto" w:fill="FFFFFF"/>
        <w:spacing w:before="0" w:beforeAutospacing="0" w:after="0" w:afterAutospacing="0"/>
        <w:jc w:val="both"/>
        <w:rPr>
          <w:rFonts w:ascii="TimesNewRomanPS-BoldMT" w:hAnsi="TimesNewRomanPS-BoldMT"/>
          <w:bCs/>
          <w:color w:val="1D2228"/>
          <w:sz w:val="28"/>
          <w:szCs w:val="28"/>
        </w:rPr>
      </w:pPr>
      <w:r w:rsidRPr="00B27BB7">
        <w:rPr>
          <w:rFonts w:ascii="TimesNewRomanPS-BoldMT" w:hAnsi="TimesNewRomanPS-BoldMT"/>
          <w:bCs/>
          <w:color w:val="1D2228"/>
          <w:sz w:val="28"/>
          <w:szCs w:val="28"/>
        </w:rPr>
        <w:t>Legea nr. 202/2002 privind egalitatea de șanse și de tratament între femei și bărbați, republicată, cu modificările și completările ulterioare,</w:t>
      </w:r>
    </w:p>
    <w:p w:rsidR="00B27BB7" w:rsidRPr="00B27BB7" w:rsidRDefault="00B27BB7" w:rsidP="00D151C0">
      <w:pPr>
        <w:pStyle w:val="NormalWeb"/>
        <w:shd w:val="clear" w:color="auto" w:fill="FFFFFF"/>
        <w:spacing w:before="0" w:beforeAutospacing="0" w:after="0" w:afterAutospacing="0"/>
        <w:ind w:left="1440"/>
        <w:jc w:val="both"/>
        <w:rPr>
          <w:color w:val="1D2228"/>
          <w:sz w:val="28"/>
          <w:szCs w:val="28"/>
        </w:rPr>
      </w:pPr>
      <w:r w:rsidRPr="00B27BB7">
        <w:rPr>
          <w:rFonts w:ascii="TimesNewRomanPS-BoldMT" w:hAnsi="TimesNewRomanPS-BoldMT"/>
          <w:bCs/>
          <w:color w:val="1D2228"/>
          <w:sz w:val="28"/>
          <w:szCs w:val="28"/>
        </w:rPr>
        <w:t xml:space="preserve"> </w:t>
      </w:r>
      <w:proofErr w:type="gramStart"/>
      <w:r w:rsidRPr="00B27BB7">
        <w:rPr>
          <w:rFonts w:ascii="TimesNewRomanPS-BoldMT" w:hAnsi="TimesNewRomanPS-BoldMT"/>
          <w:bCs/>
          <w:color w:val="1D2228"/>
          <w:sz w:val="28"/>
          <w:szCs w:val="28"/>
        </w:rPr>
        <w:t>cu</w:t>
      </w:r>
      <w:proofErr w:type="gramEnd"/>
      <w:r w:rsidRPr="00B27BB7">
        <w:rPr>
          <w:rFonts w:ascii="TimesNewRomanPS-BoldMT" w:hAnsi="TimesNewRomanPS-BoldMT"/>
          <w:bCs/>
          <w:color w:val="1D2228"/>
          <w:sz w:val="28"/>
          <w:szCs w:val="28"/>
        </w:rPr>
        <w:t xml:space="preserve"> tematica 202/2002 privind egalitatea de șanse și de tratament între femei și bărbați, republicată, cu modificările și completările ulterioare;</w:t>
      </w:r>
    </w:p>
    <w:p w:rsidR="00B27BB7" w:rsidRPr="00B27BB7" w:rsidRDefault="004C59B6" w:rsidP="000B4E33">
      <w:pPr>
        <w:pStyle w:val="NormalWeb"/>
        <w:shd w:val="clear" w:color="auto" w:fill="FFFFFF"/>
        <w:spacing w:before="0" w:beforeAutospacing="0" w:after="0" w:afterAutospacing="0"/>
        <w:ind w:left="142"/>
        <w:jc w:val="both"/>
        <w:rPr>
          <w:color w:val="1D2228"/>
          <w:sz w:val="28"/>
          <w:szCs w:val="28"/>
        </w:rPr>
      </w:pPr>
      <w:r>
        <w:rPr>
          <w:rFonts w:ascii="TimesNewRomanPS-BoldMT" w:hAnsi="TimesNewRomanPS-BoldMT"/>
          <w:bCs/>
          <w:color w:val="1D2228"/>
          <w:sz w:val="28"/>
          <w:szCs w:val="28"/>
        </w:rPr>
        <w:t>4</w:t>
      </w:r>
      <w:r w:rsidR="00B27BB7" w:rsidRPr="00B27BB7">
        <w:rPr>
          <w:rFonts w:ascii="TimesNewRomanPS-BoldMT" w:hAnsi="TimesNewRomanPS-BoldMT"/>
          <w:bCs/>
          <w:color w:val="1D2228"/>
          <w:sz w:val="28"/>
          <w:szCs w:val="28"/>
        </w:rPr>
        <w:t>. OUG 57/2019 privind Codul administrativ Partea a VI-a Statutul funcționarilor publici, prevederi aplicabile personalului contractual din administrația publică și evidența personalului plătit din fonduri publice TITLUL III: Personalul contractual din autoritățile și instituțiile publice, Partea a VII-a - Răspunderea administrativă</w:t>
      </w:r>
    </w:p>
    <w:p w:rsidR="00C66AEA" w:rsidRDefault="004C59B6" w:rsidP="000B4E33">
      <w:pPr>
        <w:pStyle w:val="NormalWeb"/>
        <w:shd w:val="clear" w:color="auto" w:fill="FFFFFF"/>
        <w:spacing w:before="0" w:beforeAutospacing="0" w:after="0" w:afterAutospacing="0"/>
        <w:ind w:left="142"/>
        <w:jc w:val="both"/>
        <w:rPr>
          <w:rStyle w:val="citation-21"/>
          <w:sz w:val="28"/>
          <w:szCs w:val="28"/>
        </w:rPr>
      </w:pPr>
      <w:r>
        <w:rPr>
          <w:rFonts w:ascii="TimesNewRomanPS-BoldMT" w:hAnsi="TimesNewRomanPS-BoldMT"/>
          <w:bCs/>
          <w:color w:val="1D2228"/>
          <w:sz w:val="28"/>
          <w:szCs w:val="28"/>
        </w:rPr>
        <w:t>5</w:t>
      </w:r>
      <w:r w:rsidR="00B27BB7" w:rsidRPr="00B27BB7">
        <w:rPr>
          <w:rFonts w:ascii="TimesNewRomanPS-BoldMT" w:hAnsi="TimesNewRomanPS-BoldMT"/>
          <w:bCs/>
          <w:color w:val="1D2228"/>
          <w:sz w:val="28"/>
          <w:szCs w:val="28"/>
        </w:rPr>
        <w:t xml:space="preserve">. </w:t>
      </w:r>
      <w:r w:rsidR="0070799B" w:rsidRPr="0070799B">
        <w:rPr>
          <w:rStyle w:val="citation-22"/>
          <w:bCs/>
          <w:sz w:val="28"/>
          <w:szCs w:val="28"/>
        </w:rPr>
        <w:t>Legea nr. 205/2004 privind protecția animalelor</w:t>
      </w:r>
      <w:r w:rsidR="0070799B" w:rsidRPr="0070799B">
        <w:rPr>
          <w:rStyle w:val="citation-21"/>
          <w:sz w:val="28"/>
          <w:szCs w:val="28"/>
        </w:rPr>
        <w:t>(republicată și actualizată)</w:t>
      </w:r>
    </w:p>
    <w:p w:rsidR="0070799B" w:rsidRDefault="0070799B" w:rsidP="0070799B">
      <w:pPr>
        <w:pStyle w:val="NormalWeb"/>
        <w:shd w:val="clear" w:color="auto" w:fill="FFFFFF"/>
        <w:spacing w:before="0" w:beforeAutospacing="0" w:after="0" w:afterAutospacing="0"/>
        <w:ind w:left="142"/>
        <w:jc w:val="both"/>
        <w:rPr>
          <w:sz w:val="28"/>
          <w:szCs w:val="28"/>
        </w:rPr>
      </w:pPr>
      <w:r w:rsidRPr="0070799B">
        <w:rPr>
          <w:rStyle w:val="citation-20"/>
          <w:bCs/>
          <w:sz w:val="28"/>
          <w:szCs w:val="28"/>
        </w:rPr>
        <w:t>6. OUG nr. 155/2001</w:t>
      </w:r>
      <w:r w:rsidRPr="0070799B">
        <w:rPr>
          <w:sz w:val="28"/>
          <w:szCs w:val="28"/>
        </w:rPr>
        <w:t xml:space="preserve"> privind aprobarea programului de gestionare a câinilor fără stăpân</w:t>
      </w:r>
    </w:p>
    <w:p w:rsidR="0070799B" w:rsidRPr="0070799B" w:rsidRDefault="0070799B" w:rsidP="0070799B">
      <w:pPr>
        <w:pStyle w:val="NormalWeb"/>
        <w:shd w:val="clear" w:color="auto" w:fill="FFFFFF"/>
        <w:spacing w:before="0" w:beforeAutospacing="0" w:after="0" w:afterAutospacing="0"/>
        <w:ind w:left="142"/>
        <w:jc w:val="both"/>
        <w:rPr>
          <w:color w:val="1D2228"/>
          <w:sz w:val="28"/>
          <w:szCs w:val="28"/>
        </w:rPr>
      </w:pPr>
    </w:p>
    <w:p w:rsidR="00B27BB7" w:rsidRPr="00B27BB7" w:rsidRDefault="00B27BB7" w:rsidP="000B4E33">
      <w:pPr>
        <w:pStyle w:val="NormalWeb"/>
        <w:shd w:val="clear" w:color="auto" w:fill="FFFFFF"/>
        <w:spacing w:before="0" w:beforeAutospacing="0" w:after="0" w:afterAutospacing="0"/>
        <w:ind w:left="142" w:firstLine="600"/>
        <w:jc w:val="both"/>
        <w:rPr>
          <w:color w:val="1D2228"/>
          <w:sz w:val="28"/>
          <w:szCs w:val="28"/>
        </w:rPr>
      </w:pPr>
      <w:r w:rsidRPr="00B27BB7">
        <w:rPr>
          <w:rFonts w:ascii="TimesNewRomanPS-BoldMT" w:hAnsi="TimesNewRomanPS-BoldMT"/>
          <w:bCs/>
          <w:color w:val="1D2228"/>
          <w:sz w:val="28"/>
          <w:szCs w:val="28"/>
        </w:rPr>
        <w:lastRenderedPageBreak/>
        <w:t>Nota: La studierea actelor normative din bibliografie, candidații vor avea în vedere toate republicările, modificările și completările intervenite pina la data depunerii dosarelor de concurs.</w:t>
      </w:r>
    </w:p>
    <w:p w:rsidR="00AB3458" w:rsidRDefault="00B27BB7" w:rsidP="000B4E33">
      <w:pPr>
        <w:pStyle w:val="NormalWeb"/>
        <w:shd w:val="clear" w:color="auto" w:fill="FFFFFF"/>
        <w:spacing w:before="0" w:beforeAutospacing="0" w:after="0" w:afterAutospacing="0"/>
        <w:ind w:left="142" w:firstLine="600"/>
        <w:jc w:val="both"/>
        <w:rPr>
          <w:rFonts w:ascii="TimesNewRomanPS-BoldMT" w:hAnsi="TimesNewRomanPS-BoldMT"/>
          <w:bCs/>
          <w:color w:val="1D2228"/>
          <w:sz w:val="28"/>
          <w:szCs w:val="28"/>
        </w:rPr>
      </w:pPr>
      <w:r w:rsidRPr="00B27BB7">
        <w:rPr>
          <w:rFonts w:ascii="TimesNewRomanPS-BoldMT" w:hAnsi="TimesNewRomanPS-BoldMT"/>
          <w:bCs/>
          <w:color w:val="1D2228"/>
          <w:sz w:val="28"/>
          <w:szCs w:val="28"/>
        </w:rPr>
        <w:t xml:space="preserve">Concursul se desfășoară la sediul Primăriei Municipiului Dragasani, din Municipiul Dragasani, județul Valcea, Str. Piata Pandurilor, nr. 1. Etaj I, sala de consiliu. </w:t>
      </w:r>
    </w:p>
    <w:p w:rsidR="00B27BB7" w:rsidRPr="00B27BB7" w:rsidRDefault="00B27BB7" w:rsidP="000B4E33">
      <w:pPr>
        <w:pStyle w:val="NormalWeb"/>
        <w:shd w:val="clear" w:color="auto" w:fill="FFFFFF"/>
        <w:spacing w:before="0" w:beforeAutospacing="0" w:after="0" w:afterAutospacing="0"/>
        <w:ind w:left="142" w:firstLine="600"/>
        <w:jc w:val="both"/>
        <w:rPr>
          <w:color w:val="1D2228"/>
          <w:sz w:val="28"/>
          <w:szCs w:val="28"/>
        </w:rPr>
      </w:pPr>
      <w:r w:rsidRPr="00B27BB7">
        <w:rPr>
          <w:rFonts w:ascii="TimesNewRomanPS-BoldMT" w:hAnsi="TimesNewRomanPS-BoldMT"/>
          <w:bCs/>
          <w:color w:val="1D2228"/>
          <w:sz w:val="28"/>
          <w:szCs w:val="28"/>
        </w:rPr>
        <w:t>Relații suplimentare se pot obține la sediul Primăriei Municipiului Dragasani, tel. 0372738868 sau e-mail: municipiuldragasani@</w:t>
      </w:r>
      <w:proofErr w:type="gramStart"/>
      <w:r w:rsidRPr="00B27BB7">
        <w:rPr>
          <w:rFonts w:ascii="TimesNewRomanPS-BoldMT" w:hAnsi="TimesNewRomanPS-BoldMT"/>
          <w:bCs/>
          <w:color w:val="1D2228"/>
          <w:sz w:val="28"/>
          <w:szCs w:val="28"/>
        </w:rPr>
        <w:t>yahoo.com.,</w:t>
      </w:r>
      <w:proofErr w:type="gramEnd"/>
      <w:r w:rsidRPr="00B27BB7">
        <w:rPr>
          <w:rFonts w:ascii="TimesNewRomanPS-BoldMT" w:hAnsi="TimesNewRomanPS-BoldMT"/>
          <w:bCs/>
          <w:color w:val="1D2228"/>
          <w:sz w:val="28"/>
          <w:szCs w:val="28"/>
        </w:rPr>
        <w:t xml:space="preserve"> persoană de contact </w:t>
      </w:r>
      <w:r w:rsidR="00D151C0">
        <w:rPr>
          <w:rFonts w:ascii="TimesNewRomanPS-BoldMT" w:hAnsi="TimesNewRomanPS-BoldMT"/>
          <w:bCs/>
          <w:color w:val="1D2228"/>
          <w:sz w:val="28"/>
          <w:szCs w:val="28"/>
        </w:rPr>
        <w:t>–</w:t>
      </w:r>
      <w:r w:rsidRPr="00B27BB7">
        <w:rPr>
          <w:rFonts w:ascii="TimesNewRomanPS-BoldMT" w:hAnsi="TimesNewRomanPS-BoldMT"/>
          <w:bCs/>
          <w:color w:val="1D2228"/>
          <w:sz w:val="28"/>
          <w:szCs w:val="28"/>
        </w:rPr>
        <w:t xml:space="preserve"> domn</w:t>
      </w:r>
      <w:r w:rsidR="00AE68CD">
        <w:rPr>
          <w:rFonts w:ascii="TimesNewRomanPS-BoldMT" w:hAnsi="TimesNewRomanPS-BoldMT"/>
          <w:bCs/>
          <w:color w:val="1D2228"/>
          <w:sz w:val="28"/>
          <w:szCs w:val="28"/>
        </w:rPr>
        <w:t>ul</w:t>
      </w:r>
      <w:r w:rsidR="00D151C0">
        <w:rPr>
          <w:rFonts w:ascii="TimesNewRomanPS-BoldMT" w:hAnsi="TimesNewRomanPS-BoldMT"/>
          <w:bCs/>
          <w:color w:val="1D2228"/>
          <w:sz w:val="28"/>
          <w:szCs w:val="28"/>
        </w:rPr>
        <w:t xml:space="preserve"> </w:t>
      </w:r>
      <w:r w:rsidR="00AE68CD">
        <w:rPr>
          <w:rFonts w:ascii="TimesNewRomanPS-BoldMT" w:hAnsi="TimesNewRomanPS-BoldMT"/>
          <w:bCs/>
          <w:color w:val="1D2228"/>
          <w:sz w:val="28"/>
          <w:szCs w:val="28"/>
        </w:rPr>
        <w:t xml:space="preserve">Gherghinaru Iulian </w:t>
      </w:r>
      <w:r w:rsidR="00D151C0">
        <w:rPr>
          <w:rFonts w:ascii="TimesNewRomanPS-BoldMT" w:hAnsi="TimesNewRomanPS-BoldMT"/>
          <w:bCs/>
          <w:color w:val="1D2228"/>
          <w:sz w:val="28"/>
          <w:szCs w:val="28"/>
        </w:rPr>
        <w:t xml:space="preserve">secretar comisie </w:t>
      </w:r>
      <w:r w:rsidR="00AE68CD">
        <w:rPr>
          <w:rFonts w:ascii="TimesNewRomanPS-BoldMT" w:hAnsi="TimesNewRomanPS-BoldMT"/>
          <w:bCs/>
          <w:color w:val="1D2228"/>
          <w:sz w:val="28"/>
          <w:szCs w:val="28"/>
        </w:rPr>
        <w:t>din cadrul S</w:t>
      </w:r>
      <w:r w:rsidRPr="00B27BB7">
        <w:rPr>
          <w:rFonts w:ascii="TimesNewRomanPS-BoldMT" w:hAnsi="TimesNewRomanPS-BoldMT"/>
          <w:bCs/>
          <w:color w:val="1D2228"/>
          <w:sz w:val="28"/>
          <w:szCs w:val="28"/>
        </w:rPr>
        <w:t>erviciu</w:t>
      </w:r>
      <w:r w:rsidR="00AE68CD">
        <w:rPr>
          <w:rFonts w:ascii="TimesNewRomanPS-BoldMT" w:hAnsi="TimesNewRomanPS-BoldMT"/>
          <w:bCs/>
          <w:color w:val="1D2228"/>
          <w:sz w:val="28"/>
          <w:szCs w:val="28"/>
        </w:rPr>
        <w:t>lui</w:t>
      </w:r>
      <w:r w:rsidR="00D151C0">
        <w:rPr>
          <w:rFonts w:ascii="TimesNewRomanPS-BoldMT" w:hAnsi="TimesNewRomanPS-BoldMT"/>
          <w:bCs/>
          <w:color w:val="1D2228"/>
          <w:sz w:val="28"/>
          <w:szCs w:val="28"/>
        </w:rPr>
        <w:t xml:space="preserve"> </w:t>
      </w:r>
      <w:r w:rsidR="00AE68CD">
        <w:rPr>
          <w:rFonts w:ascii="TimesNewRomanPS-BoldMT" w:hAnsi="TimesNewRomanPS-BoldMT"/>
          <w:bCs/>
          <w:color w:val="1D2228"/>
          <w:sz w:val="28"/>
          <w:szCs w:val="28"/>
        </w:rPr>
        <w:t>R</w:t>
      </w:r>
      <w:r w:rsidRPr="00B27BB7">
        <w:rPr>
          <w:rFonts w:ascii="TimesNewRomanPS-BoldMT" w:hAnsi="TimesNewRomanPS-BoldMT"/>
          <w:bCs/>
          <w:color w:val="1D2228"/>
          <w:sz w:val="28"/>
          <w:szCs w:val="28"/>
        </w:rPr>
        <w:t xml:space="preserve">esurse </w:t>
      </w:r>
      <w:r w:rsidR="00AE68CD">
        <w:rPr>
          <w:rFonts w:ascii="TimesNewRomanPS-BoldMT" w:hAnsi="TimesNewRomanPS-BoldMT"/>
          <w:bCs/>
          <w:color w:val="1D2228"/>
          <w:sz w:val="28"/>
          <w:szCs w:val="28"/>
        </w:rPr>
        <w:t>U</w:t>
      </w:r>
      <w:r w:rsidRPr="00B27BB7">
        <w:rPr>
          <w:rFonts w:ascii="TimesNewRomanPS-BoldMT" w:hAnsi="TimesNewRomanPS-BoldMT"/>
          <w:bCs/>
          <w:color w:val="1D2228"/>
          <w:sz w:val="28"/>
          <w:szCs w:val="28"/>
        </w:rPr>
        <w:t>mane.</w:t>
      </w:r>
    </w:p>
    <w:p w:rsidR="00F274AC" w:rsidRPr="00B27BB7" w:rsidRDefault="00F274AC" w:rsidP="000B4E33">
      <w:pPr>
        <w:pStyle w:val="TableContents"/>
        <w:ind w:left="142" w:right="-682"/>
        <w:jc w:val="both"/>
        <w:rPr>
          <w:rFonts w:cs="Times New Roman"/>
          <w:sz w:val="28"/>
          <w:szCs w:val="28"/>
        </w:rPr>
      </w:pPr>
    </w:p>
    <w:p w:rsidR="00F274AC" w:rsidRDefault="00F274AC" w:rsidP="00213159">
      <w:pPr>
        <w:pStyle w:val="NormalWeb"/>
        <w:shd w:val="clear" w:color="auto" w:fill="FFFFFF"/>
        <w:spacing w:before="0" w:beforeAutospacing="0" w:after="0" w:afterAutospacing="0"/>
        <w:ind w:left="-142" w:right="-682" w:firstLine="568"/>
        <w:rPr>
          <w:bCs/>
          <w:color w:val="1D2228"/>
          <w:sz w:val="28"/>
          <w:szCs w:val="28"/>
        </w:rPr>
      </w:pPr>
    </w:p>
    <w:p w:rsidR="00D151C0" w:rsidRDefault="00D151C0" w:rsidP="00213159">
      <w:pPr>
        <w:pStyle w:val="NormalWeb"/>
        <w:shd w:val="clear" w:color="auto" w:fill="FFFFFF"/>
        <w:spacing w:before="0" w:beforeAutospacing="0" w:after="0" w:afterAutospacing="0"/>
        <w:ind w:left="-142" w:right="-682" w:firstLine="568"/>
        <w:rPr>
          <w:bCs/>
          <w:color w:val="1D2228"/>
          <w:sz w:val="28"/>
          <w:szCs w:val="28"/>
        </w:rPr>
      </w:pPr>
    </w:p>
    <w:p w:rsidR="00D151C0" w:rsidRDefault="00D151C0" w:rsidP="00213159">
      <w:pPr>
        <w:pStyle w:val="NormalWeb"/>
        <w:shd w:val="clear" w:color="auto" w:fill="FFFFFF"/>
        <w:spacing w:before="0" w:beforeAutospacing="0" w:after="0" w:afterAutospacing="0"/>
        <w:ind w:left="-142" w:right="-682" w:firstLine="568"/>
        <w:rPr>
          <w:bCs/>
          <w:color w:val="1D2228"/>
          <w:sz w:val="28"/>
          <w:szCs w:val="28"/>
        </w:rPr>
      </w:pPr>
    </w:p>
    <w:p w:rsidR="00D151C0" w:rsidRDefault="00D151C0" w:rsidP="00213159">
      <w:pPr>
        <w:pStyle w:val="NormalWeb"/>
        <w:shd w:val="clear" w:color="auto" w:fill="FFFFFF"/>
        <w:spacing w:before="0" w:beforeAutospacing="0" w:after="0" w:afterAutospacing="0"/>
        <w:ind w:left="-142" w:right="-682" w:firstLine="568"/>
        <w:rPr>
          <w:bCs/>
          <w:color w:val="1D2228"/>
          <w:sz w:val="28"/>
          <w:szCs w:val="28"/>
        </w:rPr>
      </w:pPr>
    </w:p>
    <w:p w:rsidR="00D151C0" w:rsidRPr="00F274AC" w:rsidRDefault="00D151C0" w:rsidP="00213159">
      <w:pPr>
        <w:pStyle w:val="NormalWeb"/>
        <w:shd w:val="clear" w:color="auto" w:fill="FFFFFF"/>
        <w:spacing w:before="0" w:beforeAutospacing="0" w:after="0" w:afterAutospacing="0"/>
        <w:ind w:left="-142" w:right="-682" w:firstLine="568"/>
        <w:rPr>
          <w:bCs/>
          <w:color w:val="1D2228"/>
          <w:sz w:val="28"/>
          <w:szCs w:val="28"/>
        </w:rPr>
      </w:pPr>
    </w:p>
    <w:p w:rsidR="00F274AC" w:rsidRDefault="004D2368" w:rsidP="00B813F4">
      <w:pPr>
        <w:pStyle w:val="NormalWeb"/>
        <w:shd w:val="clear" w:color="auto" w:fill="FFFFFF"/>
        <w:spacing w:before="0" w:beforeAutospacing="0" w:after="0" w:afterAutospacing="0"/>
        <w:ind w:left="3458" w:right="-682" w:firstLine="862"/>
        <w:rPr>
          <w:color w:val="1D2228"/>
          <w:sz w:val="28"/>
          <w:szCs w:val="28"/>
        </w:rPr>
      </w:pPr>
      <w:r>
        <w:rPr>
          <w:color w:val="1D2228"/>
          <w:sz w:val="28"/>
          <w:szCs w:val="28"/>
        </w:rPr>
        <w:t xml:space="preserve">  </w:t>
      </w:r>
      <w:r w:rsidR="00B813F4">
        <w:rPr>
          <w:color w:val="1D2228"/>
          <w:sz w:val="28"/>
          <w:szCs w:val="28"/>
        </w:rPr>
        <w:t xml:space="preserve">Primar, </w:t>
      </w:r>
    </w:p>
    <w:p w:rsidR="00B813F4" w:rsidRDefault="00B813F4" w:rsidP="00B813F4">
      <w:pPr>
        <w:pStyle w:val="NormalWeb"/>
        <w:shd w:val="clear" w:color="auto" w:fill="FFFFFF"/>
        <w:spacing w:before="0" w:beforeAutospacing="0" w:after="0" w:afterAutospacing="0"/>
        <w:ind w:left="2738" w:right="-682" w:firstLine="862"/>
        <w:rPr>
          <w:color w:val="1D2228"/>
          <w:sz w:val="28"/>
          <w:szCs w:val="28"/>
        </w:rPr>
      </w:pPr>
      <w:r>
        <w:rPr>
          <w:color w:val="1D2228"/>
          <w:sz w:val="28"/>
          <w:szCs w:val="28"/>
        </w:rPr>
        <w:t xml:space="preserve">Ing. Costinel </w:t>
      </w:r>
      <w:r w:rsidR="004D2368">
        <w:rPr>
          <w:color w:val="1D2228"/>
          <w:sz w:val="28"/>
          <w:szCs w:val="28"/>
        </w:rPr>
        <w:t>STOICA</w:t>
      </w:r>
    </w:p>
    <w:p w:rsidR="00F04949" w:rsidRDefault="00F04949" w:rsidP="00213159">
      <w:pPr>
        <w:pStyle w:val="NormalWeb"/>
        <w:shd w:val="clear" w:color="auto" w:fill="FFFFFF"/>
        <w:spacing w:before="0" w:beforeAutospacing="0" w:after="0" w:afterAutospacing="0"/>
        <w:ind w:left="-142" w:right="-682" w:firstLine="568"/>
        <w:rPr>
          <w:color w:val="1D2228"/>
          <w:sz w:val="28"/>
          <w:szCs w:val="28"/>
        </w:rPr>
      </w:pPr>
    </w:p>
    <w:p w:rsidR="00F04949" w:rsidRDefault="00F04949" w:rsidP="00213159">
      <w:pPr>
        <w:pStyle w:val="NormalWeb"/>
        <w:shd w:val="clear" w:color="auto" w:fill="FFFFFF"/>
        <w:spacing w:before="0" w:beforeAutospacing="0" w:after="0" w:afterAutospacing="0"/>
        <w:ind w:left="-142" w:right="-682" w:firstLine="568"/>
        <w:rPr>
          <w:color w:val="1D2228"/>
          <w:sz w:val="28"/>
          <w:szCs w:val="28"/>
        </w:rPr>
      </w:pPr>
    </w:p>
    <w:p w:rsidR="00F04949" w:rsidRDefault="00F04949" w:rsidP="00213159">
      <w:pPr>
        <w:pStyle w:val="NormalWeb"/>
        <w:shd w:val="clear" w:color="auto" w:fill="FFFFFF"/>
        <w:spacing w:before="0" w:beforeAutospacing="0" w:after="0" w:afterAutospacing="0"/>
        <w:ind w:left="-142" w:right="-682" w:firstLine="568"/>
        <w:rPr>
          <w:color w:val="1D2228"/>
          <w:sz w:val="28"/>
          <w:szCs w:val="28"/>
        </w:rPr>
      </w:pPr>
    </w:p>
    <w:p w:rsidR="00F04949" w:rsidRDefault="00F04949" w:rsidP="00213159">
      <w:pPr>
        <w:pStyle w:val="NormalWeb"/>
        <w:shd w:val="clear" w:color="auto" w:fill="FFFFFF"/>
        <w:spacing w:before="0" w:beforeAutospacing="0" w:after="0" w:afterAutospacing="0"/>
        <w:ind w:left="-142" w:right="-682" w:firstLine="568"/>
        <w:rPr>
          <w:color w:val="1D2228"/>
          <w:sz w:val="28"/>
          <w:szCs w:val="28"/>
        </w:rPr>
      </w:pPr>
    </w:p>
    <w:p w:rsidR="00F04949" w:rsidRDefault="00F04949" w:rsidP="00213159">
      <w:pPr>
        <w:pStyle w:val="NormalWeb"/>
        <w:shd w:val="clear" w:color="auto" w:fill="FFFFFF"/>
        <w:spacing w:before="0" w:beforeAutospacing="0" w:after="0" w:afterAutospacing="0"/>
        <w:ind w:left="-142" w:right="-682" w:firstLine="568"/>
        <w:rPr>
          <w:color w:val="1D2228"/>
          <w:sz w:val="28"/>
          <w:szCs w:val="28"/>
        </w:rPr>
      </w:pPr>
    </w:p>
    <w:p w:rsidR="00F04949" w:rsidRDefault="00F04949" w:rsidP="00213159">
      <w:pPr>
        <w:pStyle w:val="NormalWeb"/>
        <w:shd w:val="clear" w:color="auto" w:fill="FFFFFF"/>
        <w:spacing w:before="0" w:beforeAutospacing="0" w:after="0" w:afterAutospacing="0"/>
        <w:ind w:left="-142" w:right="-682" w:firstLine="568"/>
        <w:rPr>
          <w:color w:val="1D2228"/>
          <w:sz w:val="28"/>
          <w:szCs w:val="28"/>
        </w:rPr>
      </w:pPr>
    </w:p>
    <w:p w:rsidR="00B813F4" w:rsidRDefault="00B813F4" w:rsidP="00213159">
      <w:pPr>
        <w:pStyle w:val="NormalWeb"/>
        <w:shd w:val="clear" w:color="auto" w:fill="FFFFFF"/>
        <w:spacing w:before="0" w:beforeAutospacing="0" w:after="0" w:afterAutospacing="0"/>
        <w:ind w:left="-142" w:right="-682" w:firstLine="568"/>
        <w:rPr>
          <w:color w:val="1D2228"/>
          <w:sz w:val="28"/>
          <w:szCs w:val="28"/>
        </w:rPr>
      </w:pPr>
    </w:p>
    <w:sectPr w:rsidR="00B813F4" w:rsidSect="004440E9">
      <w:pgSz w:w="12240" w:h="15840"/>
      <w:pgMar w:top="1440" w:right="900" w:bottom="144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3" w:usb1="10000000" w:usb2="00000000" w:usb3="00000000" w:csb0="80000001"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794E0D"/>
    <w:multiLevelType w:val="multilevel"/>
    <w:tmpl w:val="00040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3C5BE1"/>
    <w:multiLevelType w:val="multilevel"/>
    <w:tmpl w:val="04F21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373F85"/>
    <w:multiLevelType w:val="multilevel"/>
    <w:tmpl w:val="2CA4E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A8C240C"/>
    <w:multiLevelType w:val="multilevel"/>
    <w:tmpl w:val="20FA6F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A7337BF"/>
    <w:multiLevelType w:val="multilevel"/>
    <w:tmpl w:val="AFACEA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B964AE2"/>
    <w:multiLevelType w:val="multilevel"/>
    <w:tmpl w:val="294E1CA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6C30AD6"/>
    <w:multiLevelType w:val="multilevel"/>
    <w:tmpl w:val="B9A0A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FDA4655"/>
    <w:multiLevelType w:val="multilevel"/>
    <w:tmpl w:val="C4185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1BA3C9E"/>
    <w:multiLevelType w:val="multilevel"/>
    <w:tmpl w:val="69C4F3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7665E01"/>
    <w:multiLevelType w:val="multilevel"/>
    <w:tmpl w:val="43A45E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C2C40E5"/>
    <w:multiLevelType w:val="multilevel"/>
    <w:tmpl w:val="AAD66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2D0016E"/>
    <w:multiLevelType w:val="multilevel"/>
    <w:tmpl w:val="17C41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82D63B7"/>
    <w:multiLevelType w:val="multilevel"/>
    <w:tmpl w:val="D7C43AC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8634051"/>
    <w:multiLevelType w:val="multilevel"/>
    <w:tmpl w:val="36B2C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97958DF"/>
    <w:multiLevelType w:val="multilevel"/>
    <w:tmpl w:val="3BDE40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A293A82"/>
    <w:multiLevelType w:val="multilevel"/>
    <w:tmpl w:val="B0A4255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C9419DB"/>
    <w:multiLevelType w:val="multilevel"/>
    <w:tmpl w:val="28A6F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11"/>
  </w:num>
  <w:num w:numId="3">
    <w:abstractNumId w:val="15"/>
  </w:num>
  <w:num w:numId="4">
    <w:abstractNumId w:val="5"/>
  </w:num>
  <w:num w:numId="5">
    <w:abstractNumId w:val="6"/>
  </w:num>
  <w:num w:numId="6">
    <w:abstractNumId w:val="7"/>
  </w:num>
  <w:num w:numId="7">
    <w:abstractNumId w:val="16"/>
  </w:num>
  <w:num w:numId="8">
    <w:abstractNumId w:val="1"/>
  </w:num>
  <w:num w:numId="9">
    <w:abstractNumId w:val="0"/>
  </w:num>
  <w:num w:numId="10">
    <w:abstractNumId w:val="10"/>
  </w:num>
  <w:num w:numId="11">
    <w:abstractNumId w:val="12"/>
  </w:num>
  <w:num w:numId="12">
    <w:abstractNumId w:val="2"/>
  </w:num>
  <w:num w:numId="13">
    <w:abstractNumId w:val="13"/>
  </w:num>
  <w:num w:numId="14">
    <w:abstractNumId w:val="9"/>
  </w:num>
  <w:num w:numId="15">
    <w:abstractNumId w:val="4"/>
  </w:num>
  <w:num w:numId="16">
    <w:abstractNumId w:val="3"/>
  </w:num>
  <w:num w:numId="17">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characterSpacingControl w:val="doNotCompress"/>
  <w:compat/>
  <w:rsids>
    <w:rsidRoot w:val="00795134"/>
    <w:rsid w:val="000147D6"/>
    <w:rsid w:val="00031305"/>
    <w:rsid w:val="000A1844"/>
    <w:rsid w:val="000B11B3"/>
    <w:rsid w:val="000B4E33"/>
    <w:rsid w:val="000D4AFF"/>
    <w:rsid w:val="001A0B4D"/>
    <w:rsid w:val="00213159"/>
    <w:rsid w:val="00245D7C"/>
    <w:rsid w:val="002B56EE"/>
    <w:rsid w:val="002C7D14"/>
    <w:rsid w:val="0035664F"/>
    <w:rsid w:val="003724C5"/>
    <w:rsid w:val="0039442A"/>
    <w:rsid w:val="00422709"/>
    <w:rsid w:val="004440E9"/>
    <w:rsid w:val="0049419D"/>
    <w:rsid w:val="004967E8"/>
    <w:rsid w:val="004C4662"/>
    <w:rsid w:val="004C59B6"/>
    <w:rsid w:val="004D2368"/>
    <w:rsid w:val="0051689D"/>
    <w:rsid w:val="005D6B47"/>
    <w:rsid w:val="005E26F1"/>
    <w:rsid w:val="005E35B1"/>
    <w:rsid w:val="0064282D"/>
    <w:rsid w:val="0067545F"/>
    <w:rsid w:val="006B1E7D"/>
    <w:rsid w:val="0070799B"/>
    <w:rsid w:val="00766706"/>
    <w:rsid w:val="007775E6"/>
    <w:rsid w:val="007916D3"/>
    <w:rsid w:val="00794E25"/>
    <w:rsid w:val="00795134"/>
    <w:rsid w:val="007C197B"/>
    <w:rsid w:val="007D1C03"/>
    <w:rsid w:val="00823D3A"/>
    <w:rsid w:val="00843006"/>
    <w:rsid w:val="00850C54"/>
    <w:rsid w:val="0088066B"/>
    <w:rsid w:val="008B300F"/>
    <w:rsid w:val="008B5C79"/>
    <w:rsid w:val="00973E1E"/>
    <w:rsid w:val="009842EF"/>
    <w:rsid w:val="00986889"/>
    <w:rsid w:val="009877A1"/>
    <w:rsid w:val="009D5DC7"/>
    <w:rsid w:val="00A03CA6"/>
    <w:rsid w:val="00A37A54"/>
    <w:rsid w:val="00A82019"/>
    <w:rsid w:val="00A9756E"/>
    <w:rsid w:val="00AA3900"/>
    <w:rsid w:val="00AB3458"/>
    <w:rsid w:val="00AD6186"/>
    <w:rsid w:val="00AE0198"/>
    <w:rsid w:val="00AE68CD"/>
    <w:rsid w:val="00B27BB7"/>
    <w:rsid w:val="00B8017C"/>
    <w:rsid w:val="00B813F4"/>
    <w:rsid w:val="00B944F6"/>
    <w:rsid w:val="00BD5023"/>
    <w:rsid w:val="00C1363C"/>
    <w:rsid w:val="00C657C6"/>
    <w:rsid w:val="00C66AEA"/>
    <w:rsid w:val="00C97D9F"/>
    <w:rsid w:val="00CD1765"/>
    <w:rsid w:val="00CD3FB4"/>
    <w:rsid w:val="00CF627D"/>
    <w:rsid w:val="00D151C0"/>
    <w:rsid w:val="00D407E5"/>
    <w:rsid w:val="00D67575"/>
    <w:rsid w:val="00DD219A"/>
    <w:rsid w:val="00E471BF"/>
    <w:rsid w:val="00E97951"/>
    <w:rsid w:val="00EC0332"/>
    <w:rsid w:val="00F01F45"/>
    <w:rsid w:val="00F028BB"/>
    <w:rsid w:val="00F04949"/>
    <w:rsid w:val="00F274AC"/>
    <w:rsid w:val="00F5269A"/>
    <w:rsid w:val="00F54AE5"/>
    <w:rsid w:val="00F56EE9"/>
    <w:rsid w:val="00F73DA6"/>
    <w:rsid w:val="00F74F7E"/>
    <w:rsid w:val="00F759EE"/>
    <w:rsid w:val="00FA2528"/>
    <w:rsid w:val="00FD098F"/>
    <w:rsid w:val="00FD39D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5B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qyif">
    <w:name w:val="inqyif"/>
    <w:basedOn w:val="DefaultParagraphFont"/>
    <w:rsid w:val="006B1E7D"/>
  </w:style>
  <w:style w:type="paragraph" w:styleId="NormalWeb">
    <w:name w:val="Normal (Web)"/>
    <w:basedOn w:val="Normal"/>
    <w:uiPriority w:val="99"/>
    <w:unhideWhenUsed/>
    <w:rsid w:val="007C197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Contents">
    <w:name w:val="Table Contents"/>
    <w:basedOn w:val="Normal"/>
    <w:rsid w:val="00F274AC"/>
    <w:pPr>
      <w:widowControl w:val="0"/>
      <w:suppressLineNumbers/>
      <w:suppressAutoHyphens/>
      <w:spacing w:after="0" w:line="240" w:lineRule="auto"/>
    </w:pPr>
    <w:rPr>
      <w:rFonts w:ascii="Times New Roman" w:eastAsia="Lucida Sans Unicode" w:hAnsi="Times New Roman" w:cs="Tahoma"/>
      <w:sz w:val="24"/>
      <w:szCs w:val="24"/>
      <w:lang w:val="ro-RO"/>
    </w:rPr>
  </w:style>
  <w:style w:type="paragraph" w:styleId="BalloonText">
    <w:name w:val="Balloon Text"/>
    <w:basedOn w:val="Normal"/>
    <w:link w:val="BalloonTextChar"/>
    <w:uiPriority w:val="99"/>
    <w:semiHidden/>
    <w:unhideWhenUsed/>
    <w:rsid w:val="00BD50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5023"/>
    <w:rPr>
      <w:rFonts w:ascii="Segoe UI" w:hAnsi="Segoe UI" w:cs="Segoe UI"/>
      <w:sz w:val="18"/>
      <w:szCs w:val="18"/>
    </w:rPr>
  </w:style>
  <w:style w:type="character" w:customStyle="1" w:styleId="slit">
    <w:name w:val="s_lit"/>
    <w:basedOn w:val="DefaultParagraphFont"/>
    <w:rsid w:val="00C657C6"/>
  </w:style>
  <w:style w:type="character" w:customStyle="1" w:styleId="citation-22">
    <w:name w:val="citation-22"/>
    <w:basedOn w:val="DefaultParagraphFont"/>
    <w:rsid w:val="0070799B"/>
  </w:style>
  <w:style w:type="character" w:customStyle="1" w:styleId="citation-21">
    <w:name w:val="citation-21"/>
    <w:basedOn w:val="DefaultParagraphFont"/>
    <w:rsid w:val="0070799B"/>
  </w:style>
  <w:style w:type="character" w:customStyle="1" w:styleId="citation-20">
    <w:name w:val="citation-20"/>
    <w:basedOn w:val="DefaultParagraphFont"/>
    <w:rsid w:val="0070799B"/>
  </w:style>
</w:styles>
</file>

<file path=word/webSettings.xml><?xml version="1.0" encoding="utf-8"?>
<w:webSettings xmlns:r="http://schemas.openxmlformats.org/officeDocument/2006/relationships" xmlns:w="http://schemas.openxmlformats.org/wordprocessingml/2006/main">
  <w:divs>
    <w:div w:id="97482984">
      <w:bodyDiv w:val="1"/>
      <w:marLeft w:val="0"/>
      <w:marRight w:val="0"/>
      <w:marTop w:val="0"/>
      <w:marBottom w:val="0"/>
      <w:divBdr>
        <w:top w:val="none" w:sz="0" w:space="0" w:color="auto"/>
        <w:left w:val="none" w:sz="0" w:space="0" w:color="auto"/>
        <w:bottom w:val="none" w:sz="0" w:space="0" w:color="auto"/>
        <w:right w:val="none" w:sz="0" w:space="0" w:color="auto"/>
      </w:divBdr>
      <w:divsChild>
        <w:div w:id="952323618">
          <w:marLeft w:val="0"/>
          <w:marRight w:val="0"/>
          <w:marTop w:val="0"/>
          <w:marBottom w:val="0"/>
          <w:divBdr>
            <w:top w:val="none" w:sz="0" w:space="0" w:color="auto"/>
            <w:left w:val="none" w:sz="0" w:space="0" w:color="auto"/>
            <w:bottom w:val="none" w:sz="0" w:space="0" w:color="auto"/>
            <w:right w:val="none" w:sz="0" w:space="0" w:color="auto"/>
          </w:divBdr>
          <w:divsChild>
            <w:div w:id="1326974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342182">
      <w:bodyDiv w:val="1"/>
      <w:marLeft w:val="0"/>
      <w:marRight w:val="0"/>
      <w:marTop w:val="0"/>
      <w:marBottom w:val="0"/>
      <w:divBdr>
        <w:top w:val="none" w:sz="0" w:space="0" w:color="auto"/>
        <w:left w:val="none" w:sz="0" w:space="0" w:color="auto"/>
        <w:bottom w:val="none" w:sz="0" w:space="0" w:color="auto"/>
        <w:right w:val="none" w:sz="0" w:space="0" w:color="auto"/>
      </w:divBdr>
    </w:div>
    <w:div w:id="325937774">
      <w:bodyDiv w:val="1"/>
      <w:marLeft w:val="0"/>
      <w:marRight w:val="0"/>
      <w:marTop w:val="0"/>
      <w:marBottom w:val="0"/>
      <w:divBdr>
        <w:top w:val="none" w:sz="0" w:space="0" w:color="auto"/>
        <w:left w:val="none" w:sz="0" w:space="0" w:color="auto"/>
        <w:bottom w:val="none" w:sz="0" w:space="0" w:color="auto"/>
        <w:right w:val="none" w:sz="0" w:space="0" w:color="auto"/>
      </w:divBdr>
    </w:div>
    <w:div w:id="468599180">
      <w:bodyDiv w:val="1"/>
      <w:marLeft w:val="0"/>
      <w:marRight w:val="0"/>
      <w:marTop w:val="0"/>
      <w:marBottom w:val="0"/>
      <w:divBdr>
        <w:top w:val="none" w:sz="0" w:space="0" w:color="auto"/>
        <w:left w:val="none" w:sz="0" w:space="0" w:color="auto"/>
        <w:bottom w:val="none" w:sz="0" w:space="0" w:color="auto"/>
        <w:right w:val="none" w:sz="0" w:space="0" w:color="auto"/>
      </w:divBdr>
    </w:div>
    <w:div w:id="536889512">
      <w:bodyDiv w:val="1"/>
      <w:marLeft w:val="0"/>
      <w:marRight w:val="0"/>
      <w:marTop w:val="0"/>
      <w:marBottom w:val="0"/>
      <w:divBdr>
        <w:top w:val="none" w:sz="0" w:space="0" w:color="auto"/>
        <w:left w:val="none" w:sz="0" w:space="0" w:color="auto"/>
        <w:bottom w:val="none" w:sz="0" w:space="0" w:color="auto"/>
        <w:right w:val="none" w:sz="0" w:space="0" w:color="auto"/>
      </w:divBdr>
      <w:divsChild>
        <w:div w:id="14839339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6402301">
      <w:bodyDiv w:val="1"/>
      <w:marLeft w:val="0"/>
      <w:marRight w:val="0"/>
      <w:marTop w:val="0"/>
      <w:marBottom w:val="0"/>
      <w:divBdr>
        <w:top w:val="none" w:sz="0" w:space="0" w:color="auto"/>
        <w:left w:val="none" w:sz="0" w:space="0" w:color="auto"/>
        <w:bottom w:val="none" w:sz="0" w:space="0" w:color="auto"/>
        <w:right w:val="none" w:sz="0" w:space="0" w:color="auto"/>
      </w:divBdr>
    </w:div>
    <w:div w:id="758138402">
      <w:bodyDiv w:val="1"/>
      <w:marLeft w:val="0"/>
      <w:marRight w:val="0"/>
      <w:marTop w:val="0"/>
      <w:marBottom w:val="0"/>
      <w:divBdr>
        <w:top w:val="none" w:sz="0" w:space="0" w:color="auto"/>
        <w:left w:val="none" w:sz="0" w:space="0" w:color="auto"/>
        <w:bottom w:val="none" w:sz="0" w:space="0" w:color="auto"/>
        <w:right w:val="none" w:sz="0" w:space="0" w:color="auto"/>
      </w:divBdr>
    </w:div>
    <w:div w:id="1056002935">
      <w:bodyDiv w:val="1"/>
      <w:marLeft w:val="0"/>
      <w:marRight w:val="0"/>
      <w:marTop w:val="0"/>
      <w:marBottom w:val="0"/>
      <w:divBdr>
        <w:top w:val="none" w:sz="0" w:space="0" w:color="auto"/>
        <w:left w:val="none" w:sz="0" w:space="0" w:color="auto"/>
        <w:bottom w:val="none" w:sz="0" w:space="0" w:color="auto"/>
        <w:right w:val="none" w:sz="0" w:space="0" w:color="auto"/>
      </w:divBdr>
      <w:divsChild>
        <w:div w:id="1348754147">
          <w:marLeft w:val="0"/>
          <w:marRight w:val="0"/>
          <w:marTop w:val="180"/>
          <w:marBottom w:val="240"/>
          <w:divBdr>
            <w:top w:val="none" w:sz="0" w:space="0" w:color="auto"/>
            <w:left w:val="none" w:sz="0" w:space="0" w:color="auto"/>
            <w:bottom w:val="none" w:sz="0" w:space="0" w:color="auto"/>
            <w:right w:val="none" w:sz="0" w:space="0" w:color="auto"/>
          </w:divBdr>
        </w:div>
        <w:div w:id="1265311210">
          <w:marLeft w:val="0"/>
          <w:marRight w:val="0"/>
          <w:marTop w:val="180"/>
          <w:marBottom w:val="240"/>
          <w:divBdr>
            <w:top w:val="none" w:sz="0" w:space="0" w:color="auto"/>
            <w:left w:val="none" w:sz="0" w:space="0" w:color="auto"/>
            <w:bottom w:val="none" w:sz="0" w:space="0" w:color="auto"/>
            <w:right w:val="none" w:sz="0" w:space="0" w:color="auto"/>
          </w:divBdr>
        </w:div>
        <w:div w:id="882060775">
          <w:marLeft w:val="0"/>
          <w:marRight w:val="0"/>
          <w:marTop w:val="180"/>
          <w:marBottom w:val="240"/>
          <w:divBdr>
            <w:top w:val="none" w:sz="0" w:space="0" w:color="auto"/>
            <w:left w:val="none" w:sz="0" w:space="0" w:color="auto"/>
            <w:bottom w:val="none" w:sz="0" w:space="0" w:color="auto"/>
            <w:right w:val="none" w:sz="0" w:space="0" w:color="auto"/>
          </w:divBdr>
        </w:div>
        <w:div w:id="293800086">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71</TotalTime>
  <Pages>9</Pages>
  <Words>3256</Words>
  <Characters>18562</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21775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GYM</cp:lastModifiedBy>
  <cp:revision>14</cp:revision>
  <cp:lastPrinted>2026-09-14T09:59:00Z</cp:lastPrinted>
  <dcterms:created xsi:type="dcterms:W3CDTF">2026-09-08T12:25:00Z</dcterms:created>
  <dcterms:modified xsi:type="dcterms:W3CDTF">2026-10-19T10:04:00Z</dcterms:modified>
</cp:coreProperties>
</file>