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4BCFD" w14:textId="77777777" w:rsidR="00AD6937" w:rsidRPr="00B9095D" w:rsidRDefault="00AD6937" w:rsidP="00D00856">
      <w:pPr>
        <w:spacing w:line="276" w:lineRule="auto"/>
        <w:rPr>
          <w:lang w:val="ro-RO"/>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221"/>
      </w:tblGrid>
      <w:tr w:rsidR="0053798D" w:rsidRPr="00B9095D" w14:paraId="1D8FD0AE" w14:textId="77777777" w:rsidTr="004C0F9A">
        <w:tc>
          <w:tcPr>
            <w:tcW w:w="2982" w:type="dxa"/>
          </w:tcPr>
          <w:p w14:paraId="7ECF5A69" w14:textId="77777777" w:rsidR="0053798D" w:rsidRPr="00B9095D" w:rsidRDefault="0053798D" w:rsidP="00D00856">
            <w:pPr>
              <w:pStyle w:val="Header"/>
              <w:spacing w:line="276" w:lineRule="auto"/>
              <w:rPr>
                <w:rFonts w:ascii="Times New Roman" w:hAnsi="Times New Roman"/>
              </w:rPr>
            </w:pPr>
          </w:p>
          <w:p w14:paraId="73CC7889" w14:textId="77777777" w:rsidR="0053798D" w:rsidRPr="00B9095D" w:rsidRDefault="0053798D" w:rsidP="00D00856">
            <w:pPr>
              <w:pStyle w:val="Header"/>
              <w:spacing w:line="276" w:lineRule="auto"/>
              <w:rPr>
                <w:rFonts w:ascii="Times New Roman" w:hAnsi="Times New Roman"/>
              </w:rPr>
            </w:pPr>
            <w:r w:rsidRPr="00B9095D">
              <w:rPr>
                <w:rFonts w:ascii="Times New Roman" w:hAnsi="Times New Roman"/>
              </w:rPr>
              <w:t>MINISTERUL CULTURII</w:t>
            </w:r>
          </w:p>
          <w:p w14:paraId="06390C7F" w14:textId="77777777" w:rsidR="0053798D" w:rsidRPr="00B9095D" w:rsidRDefault="0053798D" w:rsidP="00D00856">
            <w:pPr>
              <w:pStyle w:val="Header"/>
              <w:spacing w:line="276" w:lineRule="auto"/>
              <w:rPr>
                <w:rFonts w:ascii="Times New Roman" w:hAnsi="Times New Roman"/>
              </w:rPr>
            </w:pPr>
          </w:p>
        </w:tc>
        <w:tc>
          <w:tcPr>
            <w:tcW w:w="6221" w:type="dxa"/>
          </w:tcPr>
          <w:p w14:paraId="55A106D4" w14:textId="1A26C3FB" w:rsidR="0053798D" w:rsidRPr="00B9095D" w:rsidRDefault="0053798D" w:rsidP="00D00856">
            <w:pPr>
              <w:pStyle w:val="Header"/>
              <w:spacing w:line="276" w:lineRule="auto"/>
              <w:rPr>
                <w:rFonts w:ascii="Times New Roman" w:hAnsi="Times New Roman"/>
              </w:rPr>
            </w:pPr>
            <w:r w:rsidRPr="00B9095D">
              <w:rPr>
                <w:rFonts w:ascii="Times New Roman" w:hAnsi="Times New Roman"/>
                <w:noProof/>
                <w:lang w:val="en-GB" w:eastAsia="en-GB"/>
              </w:rPr>
              <w:drawing>
                <wp:inline distT="0" distB="0" distL="0" distR="0" wp14:anchorId="6D26A686" wp14:editId="01119250">
                  <wp:extent cx="3604260" cy="19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04260" cy="1981200"/>
                          </a:xfrm>
                          <a:prstGeom prst="rect">
                            <a:avLst/>
                          </a:prstGeom>
                          <a:noFill/>
                          <a:ln>
                            <a:noFill/>
                          </a:ln>
                        </pic:spPr>
                      </pic:pic>
                    </a:graphicData>
                  </a:graphic>
                </wp:inline>
              </w:drawing>
            </w:r>
          </w:p>
        </w:tc>
      </w:tr>
    </w:tbl>
    <w:p w14:paraId="10ADD37A" w14:textId="77777777" w:rsidR="00672513" w:rsidRPr="00B9095D" w:rsidRDefault="00672513" w:rsidP="00D00856">
      <w:pPr>
        <w:spacing w:line="276" w:lineRule="auto"/>
        <w:rPr>
          <w:b/>
        </w:rPr>
      </w:pPr>
    </w:p>
    <w:p w14:paraId="6C099A16" w14:textId="77777777" w:rsidR="00672513" w:rsidRPr="00B9095D" w:rsidRDefault="00672513" w:rsidP="00D00856">
      <w:pPr>
        <w:spacing w:line="276" w:lineRule="auto"/>
        <w:jc w:val="center"/>
        <w:rPr>
          <w:b/>
        </w:rPr>
      </w:pPr>
    </w:p>
    <w:p w14:paraId="79BF6B0F" w14:textId="285CEAF2" w:rsidR="0041196D" w:rsidRPr="00B9095D" w:rsidRDefault="0041196D" w:rsidP="00D00856">
      <w:pPr>
        <w:spacing w:line="276" w:lineRule="auto"/>
        <w:jc w:val="center"/>
        <w:rPr>
          <w:b/>
          <w:lang w:val="pt-BR"/>
        </w:rPr>
      </w:pPr>
      <w:r w:rsidRPr="00B9095D">
        <w:rPr>
          <w:b/>
          <w:lang w:val="pt-BR"/>
        </w:rPr>
        <w:t>ANUNȚ CONCURS</w:t>
      </w:r>
      <w:r w:rsidR="009E29EE" w:rsidRPr="00B9095D">
        <w:rPr>
          <w:b/>
          <w:lang w:val="pt-BR"/>
        </w:rPr>
        <w:t xml:space="preserve"> </w:t>
      </w:r>
    </w:p>
    <w:p w14:paraId="2978ABE8" w14:textId="77777777" w:rsidR="00965F1A" w:rsidRPr="00B9095D" w:rsidRDefault="00965F1A" w:rsidP="00D00856">
      <w:pPr>
        <w:spacing w:line="276" w:lineRule="auto"/>
        <w:jc w:val="center"/>
        <w:rPr>
          <w:b/>
          <w:lang w:val="pt-BR"/>
        </w:rPr>
      </w:pPr>
    </w:p>
    <w:p w14:paraId="3B1A9439" w14:textId="77777777" w:rsidR="00672513" w:rsidRPr="00B9095D" w:rsidRDefault="00672513" w:rsidP="00D00856">
      <w:pPr>
        <w:spacing w:line="276" w:lineRule="auto"/>
        <w:rPr>
          <w:lang w:val="pt-BR"/>
        </w:rPr>
      </w:pPr>
    </w:p>
    <w:p w14:paraId="05B5233B" w14:textId="69117BA3" w:rsidR="00672513" w:rsidRPr="00B9095D" w:rsidRDefault="00672513" w:rsidP="00D00856">
      <w:pPr>
        <w:spacing w:line="276" w:lineRule="auto"/>
        <w:jc w:val="both"/>
        <w:rPr>
          <w:lang w:val="ro-RO"/>
        </w:rPr>
      </w:pPr>
      <w:r w:rsidRPr="00B9095D">
        <w:rPr>
          <w:lang w:val="pt-BR"/>
        </w:rPr>
        <w:t xml:space="preserve">        </w:t>
      </w:r>
      <w:r w:rsidRPr="00B9095D">
        <w:rPr>
          <w:lang w:val="ro-RO"/>
        </w:rPr>
        <w:t>Muzeul Naţional de Istorie al Transilvaniei,  cu sediul în localitatea Cluj-Napoca, str. C-tin Daicoviciu, nr.</w:t>
      </w:r>
      <w:r w:rsidR="003F7A4D">
        <w:rPr>
          <w:lang w:val="ro-RO"/>
        </w:rPr>
        <w:t xml:space="preserve"> </w:t>
      </w:r>
      <w:r w:rsidRPr="00B9095D">
        <w:rPr>
          <w:lang w:val="ro-RO"/>
        </w:rPr>
        <w:t xml:space="preserve">2, judetul Cluj, în baza H.G. nr. </w:t>
      </w:r>
      <w:r w:rsidR="00BF0EFD" w:rsidRPr="00B9095D">
        <w:rPr>
          <w:lang w:val="ro-RO"/>
        </w:rPr>
        <w:t>133</w:t>
      </w:r>
      <w:r w:rsidRPr="00B9095D">
        <w:rPr>
          <w:lang w:val="ro-RO"/>
        </w:rPr>
        <w:t>6/20</w:t>
      </w:r>
      <w:r w:rsidR="00BF0EFD" w:rsidRPr="00B9095D">
        <w:rPr>
          <w:lang w:val="ro-RO"/>
        </w:rPr>
        <w:t>22</w:t>
      </w:r>
      <w:r w:rsidRPr="00B9095D">
        <w:rPr>
          <w:lang w:val="ro-RO"/>
        </w:rPr>
        <w:t xml:space="preserve">, organizează concurs pentru ocuparea </w:t>
      </w:r>
      <w:r w:rsidR="00B77058" w:rsidRPr="00B77058">
        <w:rPr>
          <w:lang w:val="ro-RO"/>
        </w:rPr>
        <w:t>unui post contractual vacant, pe perioadă nedeterminată.</w:t>
      </w:r>
    </w:p>
    <w:p w14:paraId="61F6E78A" w14:textId="77777777" w:rsidR="00BF0EFD" w:rsidRPr="00B9095D" w:rsidRDefault="00BF0EFD" w:rsidP="00D00856">
      <w:pPr>
        <w:spacing w:line="276" w:lineRule="auto"/>
        <w:jc w:val="both"/>
        <w:rPr>
          <w:lang w:val="ro-RO"/>
        </w:rPr>
      </w:pPr>
    </w:p>
    <w:p w14:paraId="78F5C354" w14:textId="70DB8864" w:rsidR="009F6A50" w:rsidRPr="00B9095D" w:rsidRDefault="00672513" w:rsidP="00D00856">
      <w:pPr>
        <w:spacing w:line="276" w:lineRule="auto"/>
        <w:jc w:val="both"/>
        <w:rPr>
          <w:lang w:val="ro-RO"/>
        </w:rPr>
      </w:pPr>
      <w:r w:rsidRPr="00B9095D">
        <w:rPr>
          <w:lang w:val="ro-RO"/>
        </w:rPr>
        <w:t xml:space="preserve">        Pentru înscrierea la concursul organizat în data de </w:t>
      </w:r>
      <w:r w:rsidR="001C17DD">
        <w:rPr>
          <w:b/>
          <w:bCs/>
          <w:lang w:val="ro-RO"/>
        </w:rPr>
        <w:t>12</w:t>
      </w:r>
      <w:r w:rsidRPr="004A4FD6">
        <w:rPr>
          <w:b/>
          <w:bCs/>
          <w:lang w:val="ro-RO"/>
        </w:rPr>
        <w:t>.</w:t>
      </w:r>
      <w:r w:rsidR="001C17DD">
        <w:rPr>
          <w:b/>
          <w:bCs/>
          <w:lang w:val="ro-RO"/>
        </w:rPr>
        <w:t>11</w:t>
      </w:r>
      <w:r w:rsidRPr="004A4FD6">
        <w:rPr>
          <w:b/>
          <w:bCs/>
          <w:lang w:val="ro-RO"/>
        </w:rPr>
        <w:t>.202</w:t>
      </w:r>
      <w:r w:rsidR="00544B46" w:rsidRPr="004A4FD6">
        <w:rPr>
          <w:b/>
          <w:bCs/>
          <w:lang w:val="ro-RO"/>
        </w:rPr>
        <w:t>6</w:t>
      </w:r>
      <w:r w:rsidRPr="00B9095D">
        <w:rPr>
          <w:lang w:val="ro-RO"/>
        </w:rPr>
        <w:t>, pentru ocuparea postului vacant de</w:t>
      </w:r>
      <w:r w:rsidR="00F6432A" w:rsidRPr="00B9095D">
        <w:rPr>
          <w:lang w:val="ro-RO"/>
        </w:rPr>
        <w:t xml:space="preserve"> </w:t>
      </w:r>
      <w:r w:rsidR="00710F6E" w:rsidRPr="00B9095D">
        <w:rPr>
          <w:b/>
          <w:lang w:val="ro-RO"/>
        </w:rPr>
        <w:t>Muzeograf</w:t>
      </w:r>
      <w:r w:rsidR="009E29EE" w:rsidRPr="00B9095D">
        <w:rPr>
          <w:b/>
          <w:lang w:val="ro-RO"/>
        </w:rPr>
        <w:t xml:space="preserve"> </w:t>
      </w:r>
      <w:r w:rsidR="002631EC">
        <w:rPr>
          <w:b/>
          <w:lang w:val="ro-RO"/>
        </w:rPr>
        <w:t>IA</w:t>
      </w:r>
      <w:r w:rsidR="00D411E4" w:rsidRPr="00B9095D">
        <w:rPr>
          <w:b/>
          <w:lang w:val="ro-RO"/>
        </w:rPr>
        <w:t xml:space="preserve"> (S) </w:t>
      </w:r>
      <w:r w:rsidR="00A51FE8" w:rsidRPr="00B9095D">
        <w:rPr>
          <w:b/>
          <w:lang w:val="ro-RO"/>
        </w:rPr>
        <w:t xml:space="preserve"> </w:t>
      </w:r>
      <w:r w:rsidR="00103599" w:rsidRPr="00B9095D">
        <w:rPr>
          <w:b/>
          <w:lang w:val="ro-RO"/>
        </w:rPr>
        <w:t xml:space="preserve">din cadrul </w:t>
      </w:r>
      <w:r w:rsidR="00710F6E" w:rsidRPr="00B9095D">
        <w:rPr>
          <w:b/>
          <w:lang w:val="ro-RO"/>
        </w:rPr>
        <w:t>Compartimentului Arheologi</w:t>
      </w:r>
      <w:r w:rsidR="008D4188" w:rsidRPr="00B9095D">
        <w:rPr>
          <w:b/>
          <w:lang w:val="ro-RO"/>
        </w:rPr>
        <w:t>e Preventiv</w:t>
      </w:r>
      <w:r w:rsidR="00710F6E" w:rsidRPr="00B9095D">
        <w:rPr>
          <w:b/>
          <w:lang w:val="ro-RO"/>
        </w:rPr>
        <w:t>ă</w:t>
      </w:r>
      <w:r w:rsidR="00F85F61" w:rsidRPr="00B9095D">
        <w:rPr>
          <w:b/>
          <w:lang w:val="ro-RO"/>
        </w:rPr>
        <w:t xml:space="preserve"> </w:t>
      </w:r>
      <w:r w:rsidRPr="00B9095D">
        <w:rPr>
          <w:b/>
          <w:lang w:val="ro-RO"/>
        </w:rPr>
        <w:t xml:space="preserve">- nivel studii – superioare, </w:t>
      </w:r>
      <w:r w:rsidRPr="00B9095D">
        <w:rPr>
          <w:lang w:val="ro-RO"/>
        </w:rPr>
        <w:t>perioadă nedeterminată,</w:t>
      </w:r>
      <w:r w:rsidRPr="00B9095D">
        <w:rPr>
          <w:b/>
          <w:lang w:val="ro-RO"/>
        </w:rPr>
        <w:t xml:space="preserve"> </w:t>
      </w:r>
      <w:r w:rsidRPr="00B9095D">
        <w:rPr>
          <w:lang w:val="ro-RO"/>
        </w:rPr>
        <w:t xml:space="preserve">candidaţii vor prezenta un </w:t>
      </w:r>
      <w:r w:rsidRPr="00B9095D">
        <w:rPr>
          <w:b/>
          <w:bCs/>
          <w:lang w:val="ro-RO"/>
        </w:rPr>
        <w:t>dosar de concurs</w:t>
      </w:r>
      <w:r w:rsidRPr="00B9095D">
        <w:rPr>
          <w:lang w:val="ro-RO"/>
        </w:rPr>
        <w:t xml:space="preserve"> care va conţine următoarele  documente</w:t>
      </w:r>
      <w:r w:rsidR="00667F52" w:rsidRPr="00B9095D">
        <w:rPr>
          <w:lang w:val="ro-RO"/>
        </w:rPr>
        <w:t>:</w:t>
      </w:r>
      <w:r w:rsidRPr="00B9095D">
        <w:rPr>
          <w:lang w:val="ro-RO"/>
        </w:rPr>
        <w:t xml:space="preserve">  </w:t>
      </w:r>
    </w:p>
    <w:p w14:paraId="07535E83" w14:textId="77777777" w:rsidR="009F6A50" w:rsidRPr="00B9095D" w:rsidRDefault="009F6A50" w:rsidP="00D00856">
      <w:pPr>
        <w:tabs>
          <w:tab w:val="left" w:pos="1843"/>
        </w:tabs>
        <w:spacing w:line="276" w:lineRule="auto"/>
        <w:rPr>
          <w:b/>
          <w:i/>
          <w:color w:val="000000"/>
          <w:lang w:val="it-IT"/>
        </w:rPr>
      </w:pPr>
    </w:p>
    <w:p w14:paraId="245D77C5" w14:textId="77777777" w:rsidR="009F6A50"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t>a)  formularul de înscriere la concurs (se va completa la sediul instituției);</w:t>
      </w:r>
    </w:p>
    <w:p w14:paraId="30C8928A" w14:textId="77777777" w:rsidR="009F6A50"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t>b)  copia actului de identitate sau orice alt document care atestă identitatea, potrivit legii, aflate în termen de valabilitate;</w:t>
      </w:r>
    </w:p>
    <w:p w14:paraId="19AA8709" w14:textId="4F63E288" w:rsidR="009F6A50"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t xml:space="preserve">c)  copia certificatului de </w:t>
      </w:r>
      <w:r w:rsidR="00F85F61" w:rsidRPr="00B9095D">
        <w:rPr>
          <w:color w:val="000000"/>
          <w:lang w:val="pt-BR"/>
        </w:rPr>
        <w:t xml:space="preserve">naștere, a certificatului de </w:t>
      </w:r>
      <w:r w:rsidRPr="00B9095D">
        <w:rPr>
          <w:color w:val="000000"/>
          <w:lang w:val="pt-BR"/>
        </w:rPr>
        <w:t xml:space="preserve">căsătorie sau a unui alt document prin care s-a realizat schimbarea de nume, după caz; </w:t>
      </w:r>
    </w:p>
    <w:p w14:paraId="3E0B2203" w14:textId="77777777" w:rsidR="009F6A50"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t>d) copiile documentelor de studii şi ale altor acte care atestă efectuarea unor specializări, precum și copiile documentelor care atestă îndeplinirea condițiilor specifice ale postului solicitate de autoritatea sau intituția publică;</w:t>
      </w:r>
    </w:p>
    <w:p w14:paraId="4C249A57" w14:textId="06255297" w:rsidR="009F6A50"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t xml:space="preserve">e) </w:t>
      </w:r>
      <w:r w:rsidR="008F2CF9" w:rsidRPr="00B9095D">
        <w:rPr>
          <w:color w:val="000000"/>
          <w:lang w:val="pt-BR"/>
        </w:rPr>
        <w:t>copia carnetului de muncă, a adeverinţei eliberate de angajator pentru perioada lucrată, care să ateste vechimea în muncă și în specialitatea studiilor solicitate pentru ocuparea postului (</w:t>
      </w:r>
      <w:r w:rsidR="008F2CF9" w:rsidRPr="00B9095D">
        <w:rPr>
          <w:lang w:val="pt-BR"/>
        </w:rPr>
        <w:t>extras Revisal</w:t>
      </w:r>
      <w:r w:rsidR="004A4FD6">
        <w:rPr>
          <w:lang w:val="pt-BR"/>
        </w:rPr>
        <w:t xml:space="preserve">/ REGES, </w:t>
      </w:r>
      <w:r w:rsidR="008F2CF9" w:rsidRPr="00B9095D">
        <w:rPr>
          <w:lang w:val="pt-BR"/>
        </w:rPr>
        <w:t xml:space="preserve"> eliberat de angajator sau de Inspectoratul Teritorial de muncă - I.T.M.)</w:t>
      </w:r>
      <w:r w:rsidR="008F2CF9" w:rsidRPr="00B9095D">
        <w:rPr>
          <w:color w:val="000000"/>
          <w:lang w:val="pt-BR"/>
        </w:rPr>
        <w:t>;</w:t>
      </w:r>
      <w:r w:rsidRPr="00B9095D">
        <w:rPr>
          <w:color w:val="000000"/>
          <w:lang w:val="pt-BR"/>
        </w:rPr>
        <w:t xml:space="preserve"> </w:t>
      </w:r>
    </w:p>
    <w:p w14:paraId="3341DFDC" w14:textId="77777777" w:rsidR="009F6A50"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t>f) cazierul judiciar sau, după caz, extrasul de pe cazierul judiciar.</w:t>
      </w:r>
    </w:p>
    <w:p w14:paraId="0135D61D" w14:textId="77777777" w:rsidR="009F6A50" w:rsidRPr="00B9095D" w:rsidRDefault="009F6A50" w:rsidP="00D00856">
      <w:pPr>
        <w:pStyle w:val="NormalWeb"/>
        <w:spacing w:before="0" w:beforeAutospacing="0" w:after="0" w:afterAutospacing="0" w:line="276" w:lineRule="auto"/>
        <w:rPr>
          <w:color w:val="000000"/>
          <w:lang w:val="pt-BR"/>
        </w:rPr>
      </w:pPr>
    </w:p>
    <w:p w14:paraId="3C5D85D1" w14:textId="77777777" w:rsidR="009F6A50" w:rsidRPr="00B9095D" w:rsidRDefault="009F6A50" w:rsidP="00D00856">
      <w:pPr>
        <w:spacing w:line="276" w:lineRule="auto"/>
        <w:jc w:val="both"/>
        <w:rPr>
          <w:color w:val="000000"/>
          <w:lang w:val="pt-BR" w:eastAsia="en-GB"/>
        </w:rPr>
      </w:pPr>
      <w:r w:rsidRPr="00B9095D">
        <w:rPr>
          <w:b/>
          <w:color w:val="000000"/>
          <w:lang w:val="pt-BR"/>
        </w:rPr>
        <w:t>Cazierul judiciar</w:t>
      </w:r>
      <w:r w:rsidRPr="00B9095D">
        <w:rPr>
          <w:color w:val="000000"/>
          <w:lang w:val="pt-BR"/>
        </w:rPr>
        <w:t xml:space="preserve"> sau, după caz, extrasul de pe cazierul judiciar poate fi înlocuit cu o declarație pe proprie răspundere privind antecedentele penale. În acest caz, candidatul declarat admis la selecția dosarelor, </w:t>
      </w:r>
      <w:r w:rsidRPr="00B9095D">
        <w:rPr>
          <w:b/>
          <w:color w:val="000000"/>
          <w:lang w:val="pt-BR"/>
        </w:rPr>
        <w:t xml:space="preserve">are obligația de a completa dosarul de concurs cu originalul documentului, anterior datei de susținere a primei probe de concurs, respectiv proba scrisă. </w:t>
      </w:r>
      <w:r w:rsidRPr="00B9095D">
        <w:rPr>
          <w:color w:val="000000"/>
          <w:lang w:val="pt-BR" w:eastAsia="en-GB"/>
        </w:rPr>
        <w:t>Nerespectarea prevederilor mai sus menționate conduce la respingerea candidatului.</w:t>
      </w:r>
    </w:p>
    <w:p w14:paraId="549D0303" w14:textId="77777777" w:rsidR="009F6A50" w:rsidRPr="00B9095D" w:rsidRDefault="009F6A50" w:rsidP="00D00856">
      <w:pPr>
        <w:pStyle w:val="NormalWeb"/>
        <w:spacing w:before="0" w:beforeAutospacing="0" w:after="0" w:afterAutospacing="0" w:line="276" w:lineRule="auto"/>
        <w:rPr>
          <w:color w:val="000000"/>
          <w:lang w:val="pt-BR"/>
        </w:rPr>
      </w:pPr>
    </w:p>
    <w:p w14:paraId="2E7EDBEB" w14:textId="77777777" w:rsidR="00C729C2"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lastRenderedPageBreak/>
        <w:t>g) adeverinţa medicală în formatul standard stabilit prin ordin al ministrului sănătății care să ateste starea de sănătate corespunzătoare, eliberată de către medicul de familie al candidatului sau de către unitățile sanitare abilitate cu cel mult 6 luni anterior derulării concursului.</w:t>
      </w:r>
    </w:p>
    <w:p w14:paraId="74FE58A4" w14:textId="28CDB228" w:rsidR="00D949F4" w:rsidRPr="00B9095D" w:rsidRDefault="00C729C2" w:rsidP="00D00856">
      <w:pPr>
        <w:pStyle w:val="NormalWeb"/>
        <w:spacing w:before="0" w:beforeAutospacing="0" w:after="0" w:afterAutospacing="0" w:line="276" w:lineRule="auto"/>
        <w:rPr>
          <w:color w:val="000000"/>
          <w:lang w:val="pt-BR"/>
        </w:rPr>
      </w:pPr>
      <w:r w:rsidRPr="00B9095D">
        <w:rPr>
          <w:color w:val="000000"/>
          <w:lang w:val="pt-BR"/>
        </w:rPr>
        <w:t>h</w:t>
      </w:r>
      <w:r w:rsidR="00D949F4" w:rsidRPr="00B9095D">
        <w:rPr>
          <w:color w:val="000000"/>
          <w:lang w:val="pt-BR"/>
        </w:rPr>
        <w:t xml:space="preserve">) </w:t>
      </w:r>
      <w:r w:rsidR="009F6A50" w:rsidRPr="00B9095D">
        <w:rPr>
          <w:color w:val="000000"/>
          <w:lang w:val="it-IT"/>
        </w:rPr>
        <w:t>curriculum vitae, model comun european.</w:t>
      </w:r>
    </w:p>
    <w:p w14:paraId="1ED6A440" w14:textId="5C9B8868" w:rsidR="009F6A50" w:rsidRPr="00B9095D" w:rsidRDefault="009F6A50" w:rsidP="00D00856">
      <w:pPr>
        <w:pStyle w:val="NormalWeb"/>
        <w:spacing w:before="0" w:beforeAutospacing="0" w:after="0" w:afterAutospacing="0" w:line="276" w:lineRule="auto"/>
        <w:rPr>
          <w:color w:val="000000"/>
          <w:lang w:val="pt-BR"/>
        </w:rPr>
      </w:pPr>
      <w:r w:rsidRPr="00B9095D">
        <w:rPr>
          <w:b/>
          <w:color w:val="000000"/>
          <w:lang w:val="pt-BR"/>
        </w:rPr>
        <w:t>Actele vor fi prezentate şi în original</w:t>
      </w:r>
      <w:r w:rsidRPr="00B9095D">
        <w:rPr>
          <w:color w:val="000000"/>
          <w:lang w:val="pt-BR"/>
        </w:rPr>
        <w:t xml:space="preserve"> în vederea verificării conformităţii copiilor cu acestea și certificării cu mențiunea ”conform cu originalul” de către secretarul comisiei de concurs.</w:t>
      </w:r>
    </w:p>
    <w:p w14:paraId="55CCEF4C" w14:textId="77777777" w:rsidR="00D949F4" w:rsidRPr="00B9095D" w:rsidRDefault="00D949F4" w:rsidP="00D00856">
      <w:pPr>
        <w:pStyle w:val="NormalWeb"/>
        <w:spacing w:before="0" w:beforeAutospacing="0" w:after="0" w:afterAutospacing="0" w:line="276" w:lineRule="auto"/>
        <w:rPr>
          <w:color w:val="000000"/>
          <w:lang w:val="pt-BR"/>
        </w:rPr>
      </w:pPr>
    </w:p>
    <w:p w14:paraId="6BE6D292" w14:textId="13C0CD1D" w:rsidR="009F6A50" w:rsidRPr="00B9095D" w:rsidRDefault="009F6A50" w:rsidP="00D00856">
      <w:pPr>
        <w:jc w:val="both"/>
        <w:rPr>
          <w:color w:val="000000"/>
          <w:lang w:val="pt-BR" w:eastAsia="en-GB"/>
        </w:rPr>
      </w:pPr>
      <w:r w:rsidRPr="00B9095D">
        <w:rPr>
          <w:b/>
          <w:bCs/>
          <w:color w:val="000000"/>
          <w:lang w:val="it-IT"/>
        </w:rPr>
        <w:t>DOSARELE</w:t>
      </w:r>
      <w:r w:rsidRPr="00B9095D">
        <w:rPr>
          <w:color w:val="000000"/>
          <w:lang w:val="it-IT"/>
        </w:rPr>
        <w:t xml:space="preserve"> pentru înscrierea la concurs se depun </w:t>
      </w:r>
      <w:r w:rsidRPr="00B9095D">
        <w:rPr>
          <w:b/>
          <w:lang w:val="it-IT"/>
        </w:rPr>
        <w:t>în zilele lucrătoare</w:t>
      </w:r>
      <w:r w:rsidRPr="00B9095D">
        <w:rPr>
          <w:color w:val="000000"/>
          <w:lang w:val="pt-BR" w:eastAsia="en-GB"/>
        </w:rPr>
        <w:t xml:space="preserve">, în intervalul orar </w:t>
      </w:r>
      <w:r w:rsidR="00A452E0">
        <w:rPr>
          <w:color w:val="000000"/>
          <w:lang w:val="pt-BR" w:eastAsia="en-GB"/>
        </w:rPr>
        <w:t>10</w:t>
      </w:r>
      <w:r w:rsidRPr="00B9095D">
        <w:rPr>
          <w:color w:val="000000"/>
          <w:lang w:val="pt-BR" w:eastAsia="en-GB"/>
        </w:rPr>
        <w:t>.00-1</w:t>
      </w:r>
      <w:r w:rsidR="00A452E0">
        <w:rPr>
          <w:color w:val="000000"/>
          <w:lang w:val="pt-BR" w:eastAsia="en-GB"/>
        </w:rPr>
        <w:t>4</w:t>
      </w:r>
      <w:r w:rsidRPr="00B9095D">
        <w:rPr>
          <w:color w:val="000000"/>
          <w:lang w:val="pt-BR" w:eastAsia="en-GB"/>
        </w:rPr>
        <w:t xml:space="preserve">.00, </w:t>
      </w:r>
      <w:r w:rsidRPr="00B9095D">
        <w:rPr>
          <w:color w:val="000000"/>
          <w:lang w:val="it-IT"/>
        </w:rPr>
        <w:t xml:space="preserve">la sediul MNIT din Cluj-Napoca, </w:t>
      </w:r>
      <w:r w:rsidRPr="00B9095D">
        <w:rPr>
          <w:lang w:val="ro-RO"/>
        </w:rPr>
        <w:t>str. C-tin Daicoviciu, nr.2, judetul Cluj</w:t>
      </w:r>
      <w:r w:rsidRPr="00B9095D">
        <w:rPr>
          <w:color w:val="000000"/>
          <w:lang w:val="it-IT"/>
        </w:rPr>
        <w:t xml:space="preserve"> la Compartimentul Resurse Umane, telefon 0264/595</w:t>
      </w:r>
      <w:r w:rsidR="00BF0EFD" w:rsidRPr="00B9095D">
        <w:rPr>
          <w:color w:val="000000"/>
          <w:lang w:val="it-IT"/>
        </w:rPr>
        <w:t>677</w:t>
      </w:r>
      <w:r w:rsidR="000F465B" w:rsidRPr="00B9095D">
        <w:rPr>
          <w:color w:val="000000"/>
          <w:lang w:val="it-IT"/>
        </w:rPr>
        <w:t>, 07</w:t>
      </w:r>
      <w:r w:rsidR="00A452E0">
        <w:rPr>
          <w:color w:val="000000"/>
          <w:lang w:val="it-IT"/>
        </w:rPr>
        <w:t>52/108729</w:t>
      </w:r>
    </w:p>
    <w:p w14:paraId="6FFD22D7" w14:textId="77777777" w:rsidR="009F6A50" w:rsidRPr="00B9095D" w:rsidRDefault="009F6A50" w:rsidP="00D00856">
      <w:pPr>
        <w:rPr>
          <w:color w:val="000000"/>
          <w:lang w:val="pt-BR" w:eastAsia="en-GB"/>
        </w:rPr>
      </w:pPr>
    </w:p>
    <w:p w14:paraId="4F75C217" w14:textId="1990175A" w:rsidR="009F6A50" w:rsidRPr="00B9095D" w:rsidRDefault="009F6A50" w:rsidP="00D00856">
      <w:pPr>
        <w:jc w:val="both"/>
        <w:rPr>
          <w:color w:val="000000"/>
          <w:lang w:val="pt-BR" w:eastAsia="en-GB"/>
        </w:rPr>
      </w:pPr>
      <w:r w:rsidRPr="00B9095D">
        <w:rPr>
          <w:color w:val="000000"/>
          <w:lang w:val="pt-BR" w:eastAsia="en-GB"/>
        </w:rPr>
        <w:t xml:space="preserve">În situația în care </w:t>
      </w:r>
      <w:r w:rsidRPr="00B9095D">
        <w:rPr>
          <w:b/>
          <w:color w:val="000000"/>
          <w:lang w:val="pt-BR" w:eastAsia="en-GB"/>
        </w:rPr>
        <w:t>candidații transmit dosarele de concurs prin Poșta Română, serviciul de curierat rapid, poșta electronică</w:t>
      </w:r>
      <w:r w:rsidRPr="00B9095D">
        <w:rPr>
          <w:color w:val="000000"/>
          <w:lang w:val="pt-BR" w:eastAsia="en-GB"/>
        </w:rPr>
        <w:t xml:space="preserve"> </w:t>
      </w:r>
      <w:r w:rsidRPr="00B9095D">
        <w:rPr>
          <w:b/>
          <w:color w:val="000000"/>
          <w:lang w:val="pt-BR" w:eastAsia="en-GB"/>
        </w:rPr>
        <w:t>sau platforme informatice/adresa de email</w:t>
      </w:r>
      <w:r w:rsidR="00D949F4" w:rsidRPr="00B9095D">
        <w:rPr>
          <w:b/>
          <w:color w:val="000000"/>
          <w:lang w:val="pt-BR" w:eastAsia="en-GB"/>
        </w:rPr>
        <w:t xml:space="preserve"> (secretariat@mnit.ro)</w:t>
      </w:r>
      <w:r w:rsidRPr="00B9095D">
        <w:rPr>
          <w:color w:val="000000"/>
          <w:lang w:val="pt-BR" w:eastAsia="en-GB"/>
        </w:rPr>
        <w:t xml:space="preserve">, candidații au obligația de a se prezenta la secretarul comisiei de concurs cu documentele în original pentru certificarea acestora, dar nu mai târziu de data organizării probei scrise </w:t>
      </w:r>
      <w:r w:rsidR="00A452E0">
        <w:rPr>
          <w:color w:val="000000"/>
          <w:lang w:val="pt-BR" w:eastAsia="en-GB"/>
        </w:rPr>
        <w:t>12</w:t>
      </w:r>
      <w:r w:rsidR="00544B46">
        <w:rPr>
          <w:color w:val="000000"/>
          <w:lang w:val="pt-BR" w:eastAsia="en-GB"/>
        </w:rPr>
        <w:t>.</w:t>
      </w:r>
      <w:r w:rsidR="00A452E0">
        <w:rPr>
          <w:color w:val="000000"/>
          <w:lang w:val="pt-BR" w:eastAsia="en-GB"/>
        </w:rPr>
        <w:t>11</w:t>
      </w:r>
      <w:r w:rsidR="00544B46">
        <w:rPr>
          <w:color w:val="000000"/>
          <w:lang w:val="pt-BR" w:eastAsia="en-GB"/>
        </w:rPr>
        <w:t>.2026</w:t>
      </w:r>
      <w:r w:rsidR="003C36EE" w:rsidRPr="00B9095D">
        <w:rPr>
          <w:b/>
          <w:lang w:val="ro-RO"/>
        </w:rPr>
        <w:t xml:space="preserve"> </w:t>
      </w:r>
      <w:r w:rsidRPr="00B9095D">
        <w:rPr>
          <w:b/>
          <w:bCs/>
          <w:color w:val="000000"/>
          <w:lang w:val="pt-BR" w:eastAsia="en-GB"/>
        </w:rPr>
        <w:t xml:space="preserve">ora </w:t>
      </w:r>
      <w:r w:rsidR="00544B46">
        <w:rPr>
          <w:b/>
          <w:bCs/>
          <w:color w:val="000000"/>
          <w:lang w:val="pt-BR" w:eastAsia="en-GB"/>
        </w:rPr>
        <w:t>10</w:t>
      </w:r>
      <w:r w:rsidR="002635C5">
        <w:rPr>
          <w:b/>
          <w:bCs/>
          <w:color w:val="000000"/>
          <w:lang w:val="pt-BR" w:eastAsia="en-GB"/>
        </w:rPr>
        <w:t>.</w:t>
      </w:r>
      <w:r w:rsidRPr="00B9095D">
        <w:rPr>
          <w:b/>
          <w:bCs/>
          <w:color w:val="000000"/>
          <w:lang w:val="pt-BR" w:eastAsia="en-GB"/>
        </w:rPr>
        <w:t>0</w:t>
      </w:r>
      <w:r w:rsidR="002635C5">
        <w:rPr>
          <w:b/>
          <w:bCs/>
          <w:color w:val="000000"/>
          <w:lang w:val="pt-BR" w:eastAsia="en-GB"/>
        </w:rPr>
        <w:t>0</w:t>
      </w:r>
      <w:r w:rsidRPr="00B9095D">
        <w:rPr>
          <w:color w:val="000000"/>
          <w:lang w:val="pt-BR" w:eastAsia="en-GB"/>
        </w:rPr>
        <w:t>. Transmiterea documentelor prin poșta electronică sau prin platformele informatice ale autorităților sau instituțiilor publice se realizeaza în format pdf cu volum maxim de 1MB, documentele fiind acceptate doar în formă lizibilă. Nerespectarea prevederilor mai sus menționate conduce la respingerea candidatului.</w:t>
      </w:r>
    </w:p>
    <w:p w14:paraId="73A3BFF9" w14:textId="77777777" w:rsidR="009F6A50" w:rsidRPr="00B9095D" w:rsidRDefault="009F6A50" w:rsidP="00D00856">
      <w:pPr>
        <w:pStyle w:val="NormalWeb"/>
        <w:spacing w:before="0" w:beforeAutospacing="0" w:after="0" w:afterAutospacing="0"/>
        <w:rPr>
          <w:b/>
          <w:i/>
          <w:color w:val="000000"/>
          <w:u w:val="single"/>
          <w:lang w:val="pt-BR"/>
        </w:rPr>
      </w:pPr>
    </w:p>
    <w:p w14:paraId="6C08A891" w14:textId="2D5F563E" w:rsidR="009F6A50" w:rsidRPr="00B9095D" w:rsidRDefault="00D949F4" w:rsidP="00D00856">
      <w:pPr>
        <w:pStyle w:val="NormalWeb"/>
        <w:spacing w:before="0" w:beforeAutospacing="0" w:after="0" w:afterAutospacing="0"/>
        <w:rPr>
          <w:b/>
          <w:i/>
          <w:color w:val="000000"/>
          <w:u w:val="single"/>
          <w:lang w:val="pt-BR"/>
        </w:rPr>
      </w:pPr>
      <w:r w:rsidRPr="00B9095D">
        <w:rPr>
          <w:b/>
          <w:i/>
          <w:color w:val="000000"/>
          <w:u w:val="single"/>
          <w:lang w:val="pt-BR"/>
        </w:rPr>
        <w:t xml:space="preserve">A) </w:t>
      </w:r>
      <w:r w:rsidR="009F6A50" w:rsidRPr="00B9095D">
        <w:rPr>
          <w:b/>
          <w:i/>
          <w:color w:val="000000"/>
          <w:u w:val="single"/>
          <w:lang w:val="pt-BR"/>
        </w:rPr>
        <w:t xml:space="preserve">CONDIȚII GENERALE </w:t>
      </w:r>
    </w:p>
    <w:p w14:paraId="2337BF49" w14:textId="77777777" w:rsidR="009F6A50" w:rsidRPr="00B9095D" w:rsidRDefault="009F6A50" w:rsidP="00D00856">
      <w:pPr>
        <w:pStyle w:val="NormalWeb"/>
        <w:spacing w:before="0" w:beforeAutospacing="0" w:after="0" w:afterAutospacing="0"/>
        <w:rPr>
          <w:b/>
          <w:i/>
          <w:color w:val="000000"/>
          <w:u w:val="single"/>
          <w:lang w:val="pt-BR"/>
        </w:rPr>
      </w:pPr>
    </w:p>
    <w:p w14:paraId="2CB209B2" w14:textId="77777777" w:rsidR="009F6A50" w:rsidRPr="00B9095D" w:rsidRDefault="009F6A50" w:rsidP="00D00856">
      <w:pPr>
        <w:pStyle w:val="NormalWeb"/>
        <w:spacing w:before="0" w:beforeAutospacing="0" w:after="0" w:afterAutospacing="0" w:line="276" w:lineRule="auto"/>
        <w:ind w:hanging="284"/>
        <w:rPr>
          <w:color w:val="000000"/>
          <w:lang w:val="pt-BR"/>
        </w:rPr>
      </w:pPr>
      <w:r w:rsidRPr="00B9095D">
        <w:rPr>
          <w:color w:val="000000"/>
          <w:lang w:val="pt-BR"/>
        </w:rPr>
        <w:t xml:space="preserve">      Poate ocupa un post vacant persoana care îndeplinește condițiile prevăzute de Legea 53/2003-Codul Muncii, republicată, cu modificările și completările ulterioare, astfel:</w:t>
      </w:r>
    </w:p>
    <w:p w14:paraId="452AB1A7" w14:textId="77777777" w:rsidR="009F6A50"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t>a) are cetățenia română sau cetățenia unui alt stat membru al Uniunii Europene, a unui stat parte la Acordul privind Spațiul Economic European(SEE) sau cetățenia Confederației Elvețiene;</w:t>
      </w:r>
    </w:p>
    <w:p w14:paraId="11EE3228" w14:textId="77777777" w:rsidR="009F6A50" w:rsidRPr="00B9095D" w:rsidRDefault="009F6A50" w:rsidP="00D00856">
      <w:pPr>
        <w:pStyle w:val="NormalWeb"/>
        <w:spacing w:before="0" w:beforeAutospacing="0" w:after="0" w:afterAutospacing="0" w:line="276" w:lineRule="auto"/>
        <w:ind w:left="284" w:hanging="284"/>
        <w:rPr>
          <w:color w:val="000000"/>
          <w:lang w:val="pt-BR"/>
        </w:rPr>
      </w:pPr>
      <w:r w:rsidRPr="00B9095D">
        <w:rPr>
          <w:color w:val="000000"/>
          <w:lang w:val="pt-BR"/>
        </w:rPr>
        <w:t>b) cunoaște limba română, scris și vorbit;</w:t>
      </w:r>
    </w:p>
    <w:p w14:paraId="7A06DDE1" w14:textId="77777777" w:rsidR="009F6A50"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t>c) are capacitate de muncă în conformitate cu prevederile Legea 53/2003-Codul Muncii, republicată, cu modificările și completările ulterioare ;</w:t>
      </w:r>
    </w:p>
    <w:p w14:paraId="747AE72A" w14:textId="77777777" w:rsidR="009F6A50"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t>d) are o stare de sănătate corespunzătoare postului pentru care candidează, atestată  pe baza adeverinței medicale eliberate de medicul de familie sau de unitățile sanitare abilitate;</w:t>
      </w:r>
    </w:p>
    <w:p w14:paraId="2A031BCA" w14:textId="77777777" w:rsidR="009F6A50" w:rsidRPr="00B9095D" w:rsidRDefault="009F6A50" w:rsidP="00D00856">
      <w:pPr>
        <w:pStyle w:val="NormalWeb"/>
        <w:spacing w:before="0" w:beforeAutospacing="0" w:after="0" w:afterAutospacing="0" w:line="276" w:lineRule="auto"/>
        <w:rPr>
          <w:color w:val="000000"/>
          <w:lang w:val="pt-BR"/>
        </w:rPr>
      </w:pPr>
      <w:r w:rsidRPr="00B9095D">
        <w:rPr>
          <w:color w:val="000000"/>
          <w:lang w:val="pt-BR"/>
        </w:rPr>
        <w:t>e)  îndeplineşte condiţiile de studii, de vechime în specialitate și după caz, alte condiții specifice cerințelor postului scos la concurs;</w:t>
      </w:r>
    </w:p>
    <w:p w14:paraId="544DCCA7" w14:textId="5EC11479" w:rsidR="009F6A50" w:rsidRPr="00B9095D" w:rsidRDefault="009F6A50" w:rsidP="00D00856">
      <w:pPr>
        <w:pStyle w:val="NormalWeb"/>
        <w:spacing w:before="0" w:beforeAutospacing="0" w:after="0" w:afterAutospacing="0" w:line="276" w:lineRule="auto"/>
        <w:ind w:hanging="284"/>
        <w:rPr>
          <w:color w:val="000000"/>
          <w:lang w:val="pt-BR"/>
        </w:rPr>
      </w:pPr>
      <w:r w:rsidRPr="00B9095D">
        <w:rPr>
          <w:color w:val="000000"/>
          <w:lang w:val="pt-BR"/>
        </w:rPr>
        <w:t xml:space="preserve">     f) nu a fost condamnată definitiv pentru săvârşirea unei infracţiuni contra securității naționale,</w:t>
      </w:r>
    </w:p>
    <w:p w14:paraId="47B10C51" w14:textId="77777777" w:rsidR="009F6A50" w:rsidRPr="00B9095D" w:rsidRDefault="009F6A50" w:rsidP="00D00856">
      <w:pPr>
        <w:pStyle w:val="NormalWeb"/>
        <w:spacing w:before="0" w:beforeAutospacing="0" w:after="0" w:afterAutospacing="0" w:line="276" w:lineRule="auto"/>
        <w:ind w:hanging="284"/>
        <w:rPr>
          <w:color w:val="000000"/>
          <w:lang w:val="pt-BR"/>
        </w:rPr>
      </w:pPr>
      <w:r w:rsidRPr="00B9095D">
        <w:rPr>
          <w:color w:val="000000"/>
          <w:lang w:val="pt-BR"/>
        </w:rPr>
        <w:t xml:space="preserve">      contra autorităţii, contra umanității, infracțiuni de corupție sau de serviciu, infracțiuni de fals ori contra înfăptuirii justiției, infracțiuni săvărșite cu intenție care ar face o persoană canditată la post incompatibilă cu exercitarea funcției contractual pentru care candidează, cu excepția situației în care a intervenit reabilitarea;</w:t>
      </w:r>
    </w:p>
    <w:p w14:paraId="6E325D9C" w14:textId="303B5441" w:rsidR="009F6A50" w:rsidRPr="00B9095D" w:rsidRDefault="009F6A50" w:rsidP="00D00856">
      <w:pPr>
        <w:pStyle w:val="NormalWeb"/>
        <w:spacing w:before="0" w:beforeAutospacing="0" w:after="0" w:afterAutospacing="0" w:line="276" w:lineRule="auto"/>
        <w:ind w:hanging="284"/>
        <w:rPr>
          <w:color w:val="000000"/>
          <w:lang w:val="pt-BR"/>
        </w:rPr>
      </w:pPr>
      <w:r w:rsidRPr="00B9095D">
        <w:rPr>
          <w:color w:val="000000"/>
          <w:lang w:val="pt-BR"/>
        </w:rPr>
        <w:t xml:space="preserve">     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funcții sau exercitării unei profesii;</w:t>
      </w:r>
    </w:p>
    <w:p w14:paraId="7B1B73D0" w14:textId="6F1C0379" w:rsidR="00672513" w:rsidRPr="00B9095D" w:rsidRDefault="009F6A50" w:rsidP="00D00856">
      <w:pPr>
        <w:pStyle w:val="NormalWeb"/>
        <w:spacing w:before="0" w:beforeAutospacing="0" w:after="0" w:afterAutospacing="0" w:line="276" w:lineRule="auto"/>
        <w:ind w:hanging="284"/>
        <w:rPr>
          <w:color w:val="000000"/>
          <w:lang w:val="pt-BR"/>
        </w:rPr>
      </w:pPr>
      <w:r w:rsidRPr="00B9095D">
        <w:rPr>
          <w:color w:val="000000"/>
          <w:lang w:val="pt-BR"/>
        </w:rPr>
        <w:t xml:space="preserve">     h) nu a comis infracțiuni prevăzute la art.1 alin.2 din Legea nr.118/2019 privind Registrul național automatizat cu privire la persoanele care au comis infracțiuni sexual, de exploatare a unor persoane sau asupra minorilor, precum și pentru completarea Legii nr.76/2008 privind organizarea și funcționarea Sistemului Național de Date Genetice Judiciare, cu modificările ulterioare, pentru domeniile prev.la art.35, alin.1  lit.h.</w:t>
      </w:r>
    </w:p>
    <w:p w14:paraId="467A4C6B" w14:textId="77777777" w:rsidR="00965F1A" w:rsidRPr="00B9095D" w:rsidRDefault="00965F1A" w:rsidP="00D00856">
      <w:pPr>
        <w:pStyle w:val="NormalWeb"/>
        <w:spacing w:before="0" w:beforeAutospacing="0" w:after="0" w:afterAutospacing="0" w:line="276" w:lineRule="auto"/>
        <w:ind w:hanging="284"/>
        <w:rPr>
          <w:color w:val="000000"/>
          <w:lang w:val="pt-BR"/>
        </w:rPr>
      </w:pPr>
    </w:p>
    <w:p w14:paraId="109931B5" w14:textId="77777777" w:rsidR="00965F1A" w:rsidRPr="00B9095D" w:rsidRDefault="00965F1A" w:rsidP="00D00856">
      <w:pPr>
        <w:pStyle w:val="NormalWeb"/>
        <w:spacing w:before="0" w:beforeAutospacing="0" w:after="0" w:afterAutospacing="0" w:line="276" w:lineRule="auto"/>
        <w:ind w:hanging="284"/>
        <w:rPr>
          <w:color w:val="000000"/>
          <w:lang w:val="pt-BR"/>
        </w:rPr>
      </w:pPr>
    </w:p>
    <w:p w14:paraId="1561A5EF" w14:textId="77777777" w:rsidR="00965F1A" w:rsidRPr="00B9095D" w:rsidRDefault="00965F1A" w:rsidP="00D00856">
      <w:pPr>
        <w:pStyle w:val="NormalWeb"/>
        <w:spacing w:before="0" w:beforeAutospacing="0" w:after="0" w:afterAutospacing="0" w:line="276" w:lineRule="auto"/>
        <w:ind w:hanging="284"/>
        <w:rPr>
          <w:color w:val="000000"/>
          <w:lang w:val="pt-BR"/>
        </w:rPr>
      </w:pPr>
    </w:p>
    <w:p w14:paraId="3DF66A8A" w14:textId="6AC62629" w:rsidR="007F73F1" w:rsidRPr="006E1A84" w:rsidRDefault="00672513" w:rsidP="00D00856">
      <w:pPr>
        <w:spacing w:line="276" w:lineRule="auto"/>
        <w:rPr>
          <w:bCs/>
          <w:lang w:val="it-IT"/>
        </w:rPr>
      </w:pPr>
      <w:r w:rsidRPr="006E1A84">
        <w:rPr>
          <w:bCs/>
          <w:lang w:val="it-IT"/>
        </w:rPr>
        <w:t xml:space="preserve">B)  CONDIŢII  SPECIFICE </w:t>
      </w:r>
    </w:p>
    <w:p w14:paraId="7A10BB59" w14:textId="77777777" w:rsidR="00D411E4" w:rsidRPr="006E1A84" w:rsidRDefault="00D411E4" w:rsidP="00D00856">
      <w:pPr>
        <w:spacing w:line="276" w:lineRule="auto"/>
        <w:rPr>
          <w:bCs/>
          <w:lang w:val="it-IT"/>
        </w:rPr>
      </w:pPr>
    </w:p>
    <w:p w14:paraId="51742E19" w14:textId="77777777" w:rsidR="00291600" w:rsidRPr="00291600" w:rsidRDefault="00291600">
      <w:pPr>
        <w:numPr>
          <w:ilvl w:val="0"/>
          <w:numId w:val="1"/>
        </w:numPr>
        <w:tabs>
          <w:tab w:val="clear" w:pos="720"/>
        </w:tabs>
        <w:spacing w:line="276" w:lineRule="auto"/>
        <w:ind w:left="270" w:hanging="270"/>
        <w:rPr>
          <w:bCs/>
        </w:rPr>
      </w:pPr>
      <w:proofErr w:type="spellStart"/>
      <w:r w:rsidRPr="00291600">
        <w:rPr>
          <w:bCs/>
        </w:rPr>
        <w:t>Studii</w:t>
      </w:r>
      <w:proofErr w:type="spellEnd"/>
      <w:r w:rsidRPr="00291600">
        <w:rPr>
          <w:bCs/>
        </w:rPr>
        <w:t>:</w:t>
      </w:r>
    </w:p>
    <w:p w14:paraId="711946D3" w14:textId="77777777" w:rsidR="00291600" w:rsidRPr="00C60137" w:rsidRDefault="00291600">
      <w:pPr>
        <w:numPr>
          <w:ilvl w:val="0"/>
          <w:numId w:val="2"/>
        </w:numPr>
        <w:spacing w:line="276" w:lineRule="auto"/>
        <w:rPr>
          <w:bCs/>
          <w:lang w:val="nl-NL"/>
        </w:rPr>
      </w:pPr>
      <w:r w:rsidRPr="00C60137">
        <w:rPr>
          <w:bCs/>
          <w:lang w:val="nl-NL"/>
        </w:rPr>
        <w:t>studii universitare de licență și masterat absolvite în domeniul istorie sau arheologie;</w:t>
      </w:r>
    </w:p>
    <w:p w14:paraId="25944DDE" w14:textId="3AFF8ECC" w:rsidR="00291600" w:rsidRPr="00C60137" w:rsidRDefault="00291600">
      <w:pPr>
        <w:numPr>
          <w:ilvl w:val="0"/>
          <w:numId w:val="2"/>
        </w:numPr>
        <w:spacing w:line="276" w:lineRule="auto"/>
        <w:rPr>
          <w:bCs/>
          <w:lang w:val="nl-NL"/>
        </w:rPr>
      </w:pPr>
      <w:r w:rsidRPr="00C60137">
        <w:rPr>
          <w:bCs/>
          <w:lang w:val="nl-NL"/>
        </w:rPr>
        <w:t>diplomă de doctor în domeniul istorie sau arheologie</w:t>
      </w:r>
    </w:p>
    <w:p w14:paraId="5F996B69" w14:textId="2A81B37F" w:rsidR="00291600" w:rsidRPr="001C17DD" w:rsidRDefault="00291600">
      <w:pPr>
        <w:numPr>
          <w:ilvl w:val="0"/>
          <w:numId w:val="2"/>
        </w:numPr>
        <w:spacing w:line="276" w:lineRule="auto"/>
        <w:rPr>
          <w:bCs/>
          <w:lang w:val="pt-BR"/>
        </w:rPr>
      </w:pPr>
      <w:r w:rsidRPr="001C17DD">
        <w:rPr>
          <w:bCs/>
          <w:lang w:val="pt-BR"/>
        </w:rPr>
        <w:t xml:space="preserve">constituie un avantaj efectuarea de stagii de cercetare, </w:t>
      </w:r>
      <w:r w:rsidR="00232D41" w:rsidRPr="001C17DD">
        <w:rPr>
          <w:bCs/>
          <w:lang w:val="pt-BR"/>
        </w:rPr>
        <w:t xml:space="preserve">proiecte de cercetare, </w:t>
      </w:r>
      <w:r w:rsidRPr="001C17DD">
        <w:rPr>
          <w:bCs/>
          <w:lang w:val="pt-BR"/>
        </w:rPr>
        <w:t>burse sau studii și articole de specialitate publicate ce demonstrează experiența complexă în cercetarea epocii clasice;</w:t>
      </w:r>
    </w:p>
    <w:p w14:paraId="49B6438C" w14:textId="53B872AB" w:rsidR="00D411E4" w:rsidRPr="00291600" w:rsidRDefault="00D411E4">
      <w:pPr>
        <w:numPr>
          <w:ilvl w:val="0"/>
          <w:numId w:val="3"/>
        </w:numPr>
        <w:tabs>
          <w:tab w:val="clear" w:pos="720"/>
          <w:tab w:val="num" w:pos="450"/>
        </w:tabs>
        <w:spacing w:line="276" w:lineRule="auto"/>
        <w:ind w:left="270" w:hanging="270"/>
        <w:rPr>
          <w:bCs/>
        </w:rPr>
      </w:pPr>
      <w:r w:rsidRPr="00291600">
        <w:rPr>
          <w:bCs/>
          <w:lang w:val="ro-RO"/>
        </w:rPr>
        <w:t xml:space="preserve">Perfecţionări (specializări): </w:t>
      </w:r>
    </w:p>
    <w:p w14:paraId="7D73DC04" w14:textId="77777777" w:rsidR="00291600" w:rsidRPr="00291600" w:rsidRDefault="00291600">
      <w:pPr>
        <w:pStyle w:val="z1qcye"/>
        <w:numPr>
          <w:ilvl w:val="0"/>
          <w:numId w:val="4"/>
        </w:numPr>
        <w:spacing w:before="0" w:beforeAutospacing="0" w:after="0" w:afterAutospacing="0"/>
      </w:pPr>
      <w:proofErr w:type="spellStart"/>
      <w:r w:rsidRPr="00291600">
        <w:rPr>
          <w:rStyle w:val="t286pc"/>
          <w:rFonts w:eastAsia="Calibri"/>
        </w:rPr>
        <w:t>atestat</w:t>
      </w:r>
      <w:proofErr w:type="spellEnd"/>
      <w:r w:rsidRPr="00291600">
        <w:rPr>
          <w:rStyle w:val="t286pc"/>
          <w:rFonts w:eastAsia="Calibri"/>
        </w:rPr>
        <w:t xml:space="preserve"> </w:t>
      </w:r>
      <w:proofErr w:type="spellStart"/>
      <w:r w:rsidRPr="00291600">
        <w:rPr>
          <w:rStyle w:val="t286pc"/>
          <w:rFonts w:eastAsia="Calibri"/>
        </w:rPr>
        <w:t>profesional</w:t>
      </w:r>
      <w:proofErr w:type="spellEnd"/>
      <w:r w:rsidRPr="00291600">
        <w:rPr>
          <w:rStyle w:val="t286pc"/>
          <w:rFonts w:eastAsia="Calibri"/>
        </w:rPr>
        <w:t xml:space="preserve"> de </w:t>
      </w:r>
      <w:proofErr w:type="spellStart"/>
      <w:r w:rsidRPr="00291600">
        <w:rPr>
          <w:rStyle w:val="t286pc"/>
          <w:rFonts w:eastAsia="Calibri"/>
        </w:rPr>
        <w:t>înscriere</w:t>
      </w:r>
      <w:proofErr w:type="spellEnd"/>
      <w:r w:rsidRPr="00291600">
        <w:rPr>
          <w:rStyle w:val="t286pc"/>
          <w:rFonts w:eastAsia="Calibri"/>
        </w:rPr>
        <w:t xml:space="preserve"> </w:t>
      </w:r>
      <w:proofErr w:type="spellStart"/>
      <w:r w:rsidRPr="00291600">
        <w:rPr>
          <w:rStyle w:val="t286pc"/>
          <w:rFonts w:eastAsia="Calibri"/>
        </w:rPr>
        <w:t>în</w:t>
      </w:r>
      <w:proofErr w:type="spellEnd"/>
      <w:r w:rsidRPr="00291600">
        <w:rPr>
          <w:rStyle w:val="t286pc"/>
          <w:rFonts w:eastAsia="Calibri"/>
        </w:rPr>
        <w:t xml:space="preserve"> </w:t>
      </w:r>
      <w:proofErr w:type="spellStart"/>
      <w:r w:rsidRPr="00291600">
        <w:rPr>
          <w:rStyle w:val="t286pc"/>
          <w:rFonts w:eastAsia="Calibri"/>
        </w:rPr>
        <w:t>Registrul</w:t>
      </w:r>
      <w:proofErr w:type="spellEnd"/>
      <w:r w:rsidRPr="00291600">
        <w:rPr>
          <w:rStyle w:val="t286pc"/>
          <w:rFonts w:eastAsia="Calibri"/>
        </w:rPr>
        <w:t xml:space="preserve"> </w:t>
      </w:r>
      <w:proofErr w:type="spellStart"/>
      <w:r w:rsidRPr="00291600">
        <w:rPr>
          <w:rStyle w:val="t286pc"/>
          <w:rFonts w:eastAsia="Calibri"/>
        </w:rPr>
        <w:t>Arheologilor</w:t>
      </w:r>
      <w:proofErr w:type="spellEnd"/>
      <w:r w:rsidRPr="00291600">
        <w:rPr>
          <w:rStyle w:val="t286pc"/>
          <w:rFonts w:eastAsia="Calibri"/>
        </w:rPr>
        <w:t xml:space="preserve"> din </w:t>
      </w:r>
      <w:proofErr w:type="spellStart"/>
      <w:r w:rsidRPr="00291600">
        <w:rPr>
          <w:rStyle w:val="t286pc"/>
          <w:rFonts w:eastAsia="Calibri"/>
        </w:rPr>
        <w:t>România</w:t>
      </w:r>
      <w:proofErr w:type="spellEnd"/>
      <w:r w:rsidRPr="00291600">
        <w:rPr>
          <w:rStyle w:val="t286pc"/>
          <w:rFonts w:eastAsia="Calibri"/>
        </w:rPr>
        <w:t xml:space="preserve"> cu </w:t>
      </w:r>
      <w:proofErr w:type="spellStart"/>
      <w:r w:rsidRPr="00291600">
        <w:rPr>
          <w:rStyle w:val="t286pc"/>
          <w:rFonts w:eastAsia="Calibri"/>
        </w:rPr>
        <w:t>profilul</w:t>
      </w:r>
      <w:proofErr w:type="spellEnd"/>
      <w:r w:rsidRPr="00291600">
        <w:rPr>
          <w:rStyle w:val="t286pc"/>
          <w:rFonts w:eastAsia="Calibri"/>
        </w:rPr>
        <w:t xml:space="preserve"> de </w:t>
      </w:r>
      <w:proofErr w:type="spellStart"/>
      <w:r w:rsidRPr="00291600">
        <w:rPr>
          <w:rStyle w:val="t286pc"/>
          <w:rFonts w:eastAsia="Calibri"/>
        </w:rPr>
        <w:t>arheolog</w:t>
      </w:r>
      <w:proofErr w:type="spellEnd"/>
      <w:r w:rsidRPr="00291600">
        <w:rPr>
          <w:rStyle w:val="t286pc"/>
          <w:rFonts w:eastAsia="Calibri"/>
        </w:rPr>
        <w:t xml:space="preserve"> specialist </w:t>
      </w:r>
      <w:proofErr w:type="spellStart"/>
      <w:r w:rsidRPr="00291600">
        <w:rPr>
          <w:rStyle w:val="t286pc"/>
          <w:rFonts w:eastAsia="Calibri"/>
        </w:rPr>
        <w:t>sau</w:t>
      </w:r>
      <w:proofErr w:type="spellEnd"/>
      <w:r w:rsidRPr="00291600">
        <w:rPr>
          <w:rStyle w:val="t286pc"/>
          <w:rFonts w:eastAsia="Calibri"/>
        </w:rPr>
        <w:t xml:space="preserve"> </w:t>
      </w:r>
      <w:proofErr w:type="spellStart"/>
      <w:r w:rsidRPr="00291600">
        <w:rPr>
          <w:rStyle w:val="t286pc"/>
          <w:rFonts w:eastAsia="Calibri"/>
        </w:rPr>
        <w:t>arheolog</w:t>
      </w:r>
      <w:proofErr w:type="spellEnd"/>
      <w:r w:rsidRPr="00291600">
        <w:rPr>
          <w:rStyle w:val="t286pc"/>
          <w:rFonts w:eastAsia="Calibri"/>
        </w:rPr>
        <w:t xml:space="preserve"> expert;</w:t>
      </w:r>
    </w:p>
    <w:p w14:paraId="18B0CAE5" w14:textId="77777777" w:rsidR="00291600" w:rsidRPr="001C17DD" w:rsidRDefault="00291600">
      <w:pPr>
        <w:pStyle w:val="z1qcye"/>
        <w:numPr>
          <w:ilvl w:val="0"/>
          <w:numId w:val="4"/>
        </w:numPr>
        <w:spacing w:before="0" w:beforeAutospacing="0" w:after="0" w:afterAutospacing="0"/>
        <w:rPr>
          <w:rStyle w:val="t286pc"/>
          <w:lang w:val="pt-BR"/>
        </w:rPr>
      </w:pPr>
      <w:r w:rsidRPr="001C17DD">
        <w:rPr>
          <w:rStyle w:val="t286pc"/>
          <w:rFonts w:eastAsia="Calibri"/>
          <w:lang w:val="pt-BR"/>
        </w:rPr>
        <w:t>experiență practică demonstrabilă pe șantiere din epoca clasică, confirmată prin rapoarte de cercetare arheologică sau publicații științifice de specialitate;</w:t>
      </w:r>
    </w:p>
    <w:p w14:paraId="704A3822" w14:textId="50A25726" w:rsidR="00D411E4" w:rsidRPr="001C17DD" w:rsidRDefault="00D411E4">
      <w:pPr>
        <w:pStyle w:val="z1qcye"/>
        <w:numPr>
          <w:ilvl w:val="0"/>
          <w:numId w:val="3"/>
        </w:numPr>
        <w:tabs>
          <w:tab w:val="clear" w:pos="720"/>
        </w:tabs>
        <w:spacing w:before="0" w:beforeAutospacing="0" w:after="0" w:afterAutospacing="0"/>
        <w:ind w:left="270" w:hanging="270"/>
        <w:rPr>
          <w:lang w:val="pt-BR"/>
        </w:rPr>
      </w:pPr>
      <w:r w:rsidRPr="00291600">
        <w:rPr>
          <w:bCs/>
          <w:lang w:val="ro-RO"/>
        </w:rPr>
        <w:t xml:space="preserve">Vechimea în muncă: </w:t>
      </w:r>
      <w:r w:rsidR="002631EC" w:rsidRPr="00291600">
        <w:rPr>
          <w:bCs/>
          <w:lang w:val="ro-RO"/>
        </w:rPr>
        <w:t>6 ani și 6 luni</w:t>
      </w:r>
    </w:p>
    <w:p w14:paraId="6A586E3B" w14:textId="7EC95E6C" w:rsidR="00D411E4" w:rsidRPr="001C17DD" w:rsidRDefault="00D411E4">
      <w:pPr>
        <w:pStyle w:val="z1qcye"/>
        <w:numPr>
          <w:ilvl w:val="0"/>
          <w:numId w:val="3"/>
        </w:numPr>
        <w:tabs>
          <w:tab w:val="clear" w:pos="720"/>
        </w:tabs>
        <w:spacing w:before="0" w:beforeAutospacing="0" w:after="0" w:afterAutospacing="0"/>
        <w:ind w:left="270" w:hanging="270"/>
        <w:rPr>
          <w:lang w:val="pt-BR"/>
        </w:rPr>
      </w:pPr>
      <w:r w:rsidRPr="008E05C0">
        <w:rPr>
          <w:bCs/>
          <w:lang w:val="ro-RO"/>
        </w:rPr>
        <w:t xml:space="preserve">Cunoştinţe de operare pe calculator: </w:t>
      </w:r>
    </w:p>
    <w:p w14:paraId="2668C527" w14:textId="77777777" w:rsidR="008E05C0" w:rsidRDefault="008E05C0">
      <w:pPr>
        <w:pStyle w:val="z1qcye"/>
        <w:numPr>
          <w:ilvl w:val="0"/>
          <w:numId w:val="5"/>
        </w:numPr>
      </w:pPr>
      <w:r w:rsidRPr="008E05C0">
        <w:t xml:space="preserve">Office (Word, Excel, Access) </w:t>
      </w:r>
      <w:proofErr w:type="spellStart"/>
      <w:r w:rsidRPr="008E05C0">
        <w:t>nivel</w:t>
      </w:r>
      <w:proofErr w:type="spellEnd"/>
      <w:r w:rsidRPr="008E05C0">
        <w:t xml:space="preserve"> </w:t>
      </w:r>
      <w:proofErr w:type="spellStart"/>
      <w:r w:rsidRPr="008E05C0">
        <w:t>avansat</w:t>
      </w:r>
      <w:proofErr w:type="spellEnd"/>
      <w:r w:rsidRPr="008E05C0">
        <w:t>;</w:t>
      </w:r>
    </w:p>
    <w:p w14:paraId="5C2A8A0B" w14:textId="77777777" w:rsidR="008E05C0" w:rsidRPr="001C17DD" w:rsidRDefault="008E05C0">
      <w:pPr>
        <w:pStyle w:val="z1qcye"/>
        <w:numPr>
          <w:ilvl w:val="0"/>
          <w:numId w:val="5"/>
        </w:numPr>
        <w:rPr>
          <w:lang w:val="pt-BR"/>
        </w:rPr>
      </w:pPr>
      <w:r w:rsidRPr="001C17DD">
        <w:rPr>
          <w:lang w:val="pt-BR"/>
        </w:rPr>
        <w:t>proiectarea, organizarea și interogarea bazelor de date relaționale pentru evidența artefactelor și a contextelor arheologice de sit;</w:t>
      </w:r>
    </w:p>
    <w:p w14:paraId="659A6AAD" w14:textId="77777777" w:rsidR="008E05C0" w:rsidRPr="001C17DD" w:rsidRDefault="008E05C0">
      <w:pPr>
        <w:pStyle w:val="z1qcye"/>
        <w:numPr>
          <w:ilvl w:val="0"/>
          <w:numId w:val="5"/>
        </w:numPr>
        <w:rPr>
          <w:lang w:val="pt-BR"/>
        </w:rPr>
      </w:pPr>
      <w:r w:rsidRPr="001C17DD">
        <w:rPr>
          <w:lang w:val="pt-BR"/>
        </w:rPr>
        <w:t>utilizarea programelor de cartografie digitală și baze de date spațiale (QGIS sau ArcGIS) pentru înregistrarea structurilor arheologice;</w:t>
      </w:r>
    </w:p>
    <w:p w14:paraId="19043693" w14:textId="77777777" w:rsidR="008E05C0" w:rsidRPr="001C17DD" w:rsidRDefault="008E05C0">
      <w:pPr>
        <w:pStyle w:val="z1qcye"/>
        <w:numPr>
          <w:ilvl w:val="0"/>
          <w:numId w:val="5"/>
        </w:numPr>
        <w:rPr>
          <w:lang w:val="pt-BR"/>
        </w:rPr>
      </w:pPr>
      <w:r w:rsidRPr="001C17DD">
        <w:rPr>
          <w:lang w:val="pt-BR"/>
        </w:rPr>
        <w:t>realizarea documentării arheologice și procesarea prin softuri de fotogrammetrie și generarea de ortofotoplanuri de înaltă rezoluție pentru arhivarea digitală a șantierului;</w:t>
      </w:r>
    </w:p>
    <w:p w14:paraId="048AA2A0" w14:textId="36E20C72" w:rsidR="008E05C0" w:rsidRPr="001C17DD" w:rsidRDefault="008E05C0">
      <w:pPr>
        <w:pStyle w:val="z1qcye"/>
        <w:numPr>
          <w:ilvl w:val="0"/>
          <w:numId w:val="5"/>
        </w:numPr>
        <w:rPr>
          <w:lang w:val="pt-BR"/>
        </w:rPr>
      </w:pPr>
      <w:r w:rsidRPr="001C17DD">
        <w:rPr>
          <w:lang w:val="pt-BR"/>
        </w:rPr>
        <w:t>utilizarea softurilor de procesare și interpretare a datelor achiziționate din cercetări de teren non-invazive (magnetometrie, rezistivitate, georadar);</w:t>
      </w:r>
    </w:p>
    <w:p w14:paraId="5D89AD44" w14:textId="7E5673E4" w:rsidR="00D411E4" w:rsidRPr="001C17DD" w:rsidRDefault="00D411E4">
      <w:pPr>
        <w:pStyle w:val="z1qcye"/>
        <w:numPr>
          <w:ilvl w:val="0"/>
          <w:numId w:val="3"/>
        </w:numPr>
        <w:tabs>
          <w:tab w:val="clear" w:pos="720"/>
        </w:tabs>
        <w:spacing w:before="0" w:beforeAutospacing="0" w:after="0" w:afterAutospacing="0"/>
        <w:ind w:left="270" w:hanging="270"/>
        <w:rPr>
          <w:lang w:val="pt-BR"/>
        </w:rPr>
      </w:pPr>
      <w:r w:rsidRPr="008E05C0">
        <w:rPr>
          <w:bCs/>
          <w:lang w:val="ro-RO"/>
        </w:rPr>
        <w:t>Limbi străine: cunoaşterea unei limbi de circulaţie internaţională:</w:t>
      </w:r>
    </w:p>
    <w:p w14:paraId="2EE7B8B2" w14:textId="60B907A3" w:rsidR="008E05C0" w:rsidRPr="008E05C0" w:rsidRDefault="008E05C0">
      <w:pPr>
        <w:pStyle w:val="ListParagraph"/>
        <w:numPr>
          <w:ilvl w:val="0"/>
          <w:numId w:val="6"/>
        </w:numPr>
        <w:spacing w:line="276" w:lineRule="auto"/>
        <w:rPr>
          <w:bCs/>
          <w:lang w:val="ro-RO"/>
        </w:rPr>
      </w:pPr>
      <w:r w:rsidRPr="008E05C0">
        <w:rPr>
          <w:bCs/>
          <w:lang w:val="ro-RO"/>
        </w:rPr>
        <w:t>Citit: nivel mediu-avansat/avansat (B2-C1);</w:t>
      </w:r>
    </w:p>
    <w:p w14:paraId="0AA55E5B" w14:textId="6DF025F6" w:rsidR="008E05C0" w:rsidRPr="008E05C0" w:rsidRDefault="008E05C0">
      <w:pPr>
        <w:pStyle w:val="ListParagraph"/>
        <w:numPr>
          <w:ilvl w:val="0"/>
          <w:numId w:val="6"/>
        </w:numPr>
        <w:spacing w:line="276" w:lineRule="auto"/>
        <w:rPr>
          <w:bCs/>
          <w:lang w:val="ro-RO"/>
        </w:rPr>
      </w:pPr>
      <w:r w:rsidRPr="008E05C0">
        <w:rPr>
          <w:bCs/>
          <w:lang w:val="ro-RO"/>
        </w:rPr>
        <w:t>Scris: nivel mediu-avansat/avansat (B2-C1);</w:t>
      </w:r>
    </w:p>
    <w:p w14:paraId="05218CCC" w14:textId="68EA90A7" w:rsidR="008E05C0" w:rsidRPr="008E05C0" w:rsidRDefault="008E05C0">
      <w:pPr>
        <w:pStyle w:val="ListParagraph"/>
        <w:numPr>
          <w:ilvl w:val="0"/>
          <w:numId w:val="6"/>
        </w:numPr>
        <w:spacing w:line="276" w:lineRule="auto"/>
        <w:rPr>
          <w:bCs/>
          <w:lang w:val="ro-RO"/>
        </w:rPr>
      </w:pPr>
      <w:r w:rsidRPr="008E05C0">
        <w:rPr>
          <w:bCs/>
          <w:lang w:val="ro-RO"/>
        </w:rPr>
        <w:t>Vorbit: nivel mediu-avansat/avansat (B2-C1);</w:t>
      </w:r>
    </w:p>
    <w:p w14:paraId="5EB82DBB" w14:textId="77777777" w:rsidR="008E05C0" w:rsidRPr="008E05C0" w:rsidRDefault="008E05C0" w:rsidP="00D00856">
      <w:pPr>
        <w:pStyle w:val="z1qcye"/>
        <w:spacing w:before="0" w:beforeAutospacing="0" w:after="0" w:afterAutospacing="0"/>
        <w:ind w:left="720"/>
      </w:pPr>
    </w:p>
    <w:p w14:paraId="0E06565F" w14:textId="2EA8D70D" w:rsidR="00D411E4" w:rsidRPr="008E05C0" w:rsidRDefault="00D411E4">
      <w:pPr>
        <w:pStyle w:val="z1qcye"/>
        <w:numPr>
          <w:ilvl w:val="0"/>
          <w:numId w:val="3"/>
        </w:numPr>
        <w:tabs>
          <w:tab w:val="clear" w:pos="720"/>
        </w:tabs>
        <w:spacing w:before="0" w:beforeAutospacing="0" w:after="0" w:afterAutospacing="0"/>
        <w:ind w:left="270" w:hanging="270"/>
      </w:pPr>
      <w:r w:rsidRPr="008E05C0">
        <w:rPr>
          <w:bCs/>
          <w:lang w:val="ro-RO"/>
        </w:rPr>
        <w:t>Abilităţi, calităţi şi aptitudini necesare:</w:t>
      </w:r>
    </w:p>
    <w:p w14:paraId="5ED3C93B" w14:textId="6DE57363" w:rsidR="008E05C0" w:rsidRPr="008E05C0" w:rsidRDefault="008E05C0">
      <w:pPr>
        <w:pStyle w:val="ListParagraph"/>
        <w:numPr>
          <w:ilvl w:val="0"/>
          <w:numId w:val="7"/>
        </w:numPr>
        <w:spacing w:line="276" w:lineRule="auto"/>
        <w:rPr>
          <w:bCs/>
          <w:lang w:val="ro-RO"/>
        </w:rPr>
      </w:pPr>
      <w:r w:rsidRPr="008E05C0">
        <w:rPr>
          <w:bCs/>
          <w:lang w:val="ro-RO"/>
        </w:rPr>
        <w:t>conduită profesională în spiritul Codului de deontologie ICOM</w:t>
      </w:r>
      <w:r>
        <w:rPr>
          <w:bCs/>
          <w:lang w:val="ro-RO"/>
        </w:rPr>
        <w:t xml:space="preserve"> și a Codului deontologic al arheologilor din România</w:t>
      </w:r>
      <w:r w:rsidRPr="008E05C0">
        <w:rPr>
          <w:bCs/>
          <w:lang w:val="ro-RO"/>
        </w:rPr>
        <w:t>;</w:t>
      </w:r>
    </w:p>
    <w:p w14:paraId="58067D50" w14:textId="77777777" w:rsidR="008E05C0" w:rsidRPr="00C60137" w:rsidRDefault="008E05C0">
      <w:pPr>
        <w:pStyle w:val="z1qcye"/>
        <w:numPr>
          <w:ilvl w:val="0"/>
          <w:numId w:val="7"/>
        </w:numPr>
        <w:spacing w:before="0" w:beforeAutospacing="0" w:after="0" w:afterAutospacing="0"/>
        <w:rPr>
          <w:lang w:val="ro-RO"/>
        </w:rPr>
      </w:pPr>
      <w:r w:rsidRPr="00C60137">
        <w:rPr>
          <w:rStyle w:val="t286pc"/>
          <w:rFonts w:eastAsia="Calibri"/>
          <w:lang w:val="ro-RO"/>
        </w:rPr>
        <w:t>spirit organizatoric, rigoare științifică în redactarea jurnalelor de săpătură, completarea completă și corectă a fișelor de context arheologic în sistem stratigrafic de tip Harris și MoLAS (single context recording) și disciplină în muncă;</w:t>
      </w:r>
    </w:p>
    <w:p w14:paraId="0C025E2D" w14:textId="77777777" w:rsidR="008E05C0" w:rsidRPr="00C60137" w:rsidRDefault="008E05C0">
      <w:pPr>
        <w:pStyle w:val="z1qcye"/>
        <w:numPr>
          <w:ilvl w:val="0"/>
          <w:numId w:val="7"/>
        </w:numPr>
        <w:spacing w:before="0" w:beforeAutospacing="0" w:after="0" w:afterAutospacing="0"/>
        <w:rPr>
          <w:lang w:val="nl-NL"/>
        </w:rPr>
      </w:pPr>
      <w:r w:rsidRPr="00C60137">
        <w:rPr>
          <w:rStyle w:val="t286pc"/>
          <w:rFonts w:eastAsia="Calibri"/>
          <w:lang w:val="nl-NL"/>
        </w:rPr>
        <w:t>autoperfecţionare, putere de concentrare, capacitate de adaptare la condiții de șantier arheologic și situri de arheologie preventivă;</w:t>
      </w:r>
    </w:p>
    <w:p w14:paraId="51E39E57" w14:textId="77777777" w:rsidR="008E05C0" w:rsidRPr="001C17DD" w:rsidRDefault="008E05C0">
      <w:pPr>
        <w:pStyle w:val="z1qcye"/>
        <w:numPr>
          <w:ilvl w:val="0"/>
          <w:numId w:val="7"/>
        </w:numPr>
        <w:spacing w:before="0" w:beforeAutospacing="0" w:after="0" w:afterAutospacing="0"/>
        <w:rPr>
          <w:lang w:val="pt-BR"/>
        </w:rPr>
      </w:pPr>
      <w:r w:rsidRPr="001C17DD">
        <w:rPr>
          <w:rStyle w:val="t286pc"/>
          <w:rFonts w:eastAsia="Calibri"/>
          <w:lang w:val="pt-BR"/>
        </w:rPr>
        <w:t>abilități de coordonare, management operațional și logistic al resurselor umane de pe teren (organizarea muncii, trasarea sarcinilor zilnice și monitorizarea echipelor de muncitori necalificați sau personal auxiliar);</w:t>
      </w:r>
    </w:p>
    <w:p w14:paraId="243E6013" w14:textId="77777777" w:rsidR="008E05C0" w:rsidRPr="001C17DD" w:rsidRDefault="008E05C0" w:rsidP="00D00856">
      <w:pPr>
        <w:pStyle w:val="z1qcye"/>
        <w:spacing w:before="0" w:beforeAutospacing="0" w:after="180" w:afterAutospacing="0"/>
        <w:ind w:left="720"/>
        <w:rPr>
          <w:rFonts w:ascii="Arial" w:hAnsi="Arial" w:cs="Arial"/>
          <w:lang w:val="pt-BR"/>
        </w:rPr>
      </w:pPr>
    </w:p>
    <w:p w14:paraId="760348B3" w14:textId="77777777" w:rsidR="00D639C9" w:rsidRPr="001C17DD" w:rsidRDefault="00D639C9" w:rsidP="00D00856">
      <w:pPr>
        <w:pStyle w:val="z1qcye"/>
        <w:spacing w:before="0" w:beforeAutospacing="0" w:after="180" w:afterAutospacing="0"/>
        <w:ind w:left="720"/>
        <w:rPr>
          <w:rFonts w:ascii="Arial" w:hAnsi="Arial" w:cs="Arial"/>
          <w:lang w:val="pt-BR"/>
        </w:rPr>
      </w:pPr>
    </w:p>
    <w:p w14:paraId="2CBDADA6" w14:textId="77777777" w:rsidR="00D639C9" w:rsidRPr="001C17DD" w:rsidRDefault="00D639C9" w:rsidP="00D00856">
      <w:pPr>
        <w:pStyle w:val="z1qcye"/>
        <w:spacing w:before="0" w:beforeAutospacing="0" w:after="180" w:afterAutospacing="0"/>
        <w:ind w:left="720"/>
        <w:rPr>
          <w:rFonts w:ascii="Arial" w:hAnsi="Arial" w:cs="Arial"/>
          <w:lang w:val="pt-BR"/>
        </w:rPr>
      </w:pPr>
    </w:p>
    <w:p w14:paraId="251DD747" w14:textId="28A834C5" w:rsidR="00D411E4" w:rsidRPr="008E05C0" w:rsidRDefault="00D411E4">
      <w:pPr>
        <w:pStyle w:val="z1qcye"/>
        <w:numPr>
          <w:ilvl w:val="0"/>
          <w:numId w:val="3"/>
        </w:numPr>
        <w:tabs>
          <w:tab w:val="clear" w:pos="720"/>
        </w:tabs>
        <w:spacing w:before="0" w:beforeAutospacing="0" w:after="0" w:afterAutospacing="0"/>
        <w:ind w:left="270" w:hanging="270"/>
      </w:pPr>
      <w:r w:rsidRPr="008E05C0">
        <w:rPr>
          <w:bCs/>
          <w:lang w:val="ro-RO"/>
        </w:rPr>
        <w:lastRenderedPageBreak/>
        <w:t xml:space="preserve"> Cerinţe specifice:</w:t>
      </w:r>
    </w:p>
    <w:p w14:paraId="665418E6" w14:textId="1DE539B5" w:rsidR="00D639C9" w:rsidRPr="00D639C9" w:rsidRDefault="00D639C9">
      <w:pPr>
        <w:pStyle w:val="ListParagraph"/>
        <w:numPr>
          <w:ilvl w:val="0"/>
          <w:numId w:val="8"/>
        </w:numPr>
      </w:pPr>
      <w:proofErr w:type="spellStart"/>
      <w:r w:rsidRPr="00D639C9">
        <w:rPr>
          <w:rStyle w:val="t286pc"/>
        </w:rPr>
        <w:t>cunoaşterea</w:t>
      </w:r>
      <w:proofErr w:type="spellEnd"/>
      <w:r w:rsidRPr="00D639C9">
        <w:rPr>
          <w:rStyle w:val="t286pc"/>
        </w:rPr>
        <w:t xml:space="preserve"> </w:t>
      </w:r>
      <w:proofErr w:type="spellStart"/>
      <w:r w:rsidRPr="00D639C9">
        <w:rPr>
          <w:rStyle w:val="t286pc"/>
        </w:rPr>
        <w:t>legislaţiei</w:t>
      </w:r>
      <w:proofErr w:type="spellEnd"/>
      <w:r w:rsidRPr="00D639C9">
        <w:rPr>
          <w:rStyle w:val="t286pc"/>
        </w:rPr>
        <w:t xml:space="preserve"> </w:t>
      </w:r>
      <w:proofErr w:type="spellStart"/>
      <w:r w:rsidRPr="00D639C9">
        <w:rPr>
          <w:rStyle w:val="t286pc"/>
        </w:rPr>
        <w:t>în</w:t>
      </w:r>
      <w:proofErr w:type="spellEnd"/>
      <w:r w:rsidRPr="00D639C9">
        <w:rPr>
          <w:rStyle w:val="t286pc"/>
        </w:rPr>
        <w:t xml:space="preserve"> </w:t>
      </w:r>
      <w:proofErr w:type="spellStart"/>
      <w:r w:rsidRPr="00D639C9">
        <w:rPr>
          <w:rStyle w:val="t286pc"/>
        </w:rPr>
        <w:t>vigoare</w:t>
      </w:r>
      <w:proofErr w:type="spellEnd"/>
      <w:r w:rsidRPr="00D639C9">
        <w:rPr>
          <w:rStyle w:val="t286pc"/>
        </w:rPr>
        <w:t xml:space="preserve"> (OG nr. 43/2000 </w:t>
      </w:r>
      <w:proofErr w:type="spellStart"/>
      <w:r w:rsidRPr="00D639C9">
        <w:rPr>
          <w:rStyle w:val="t286pc"/>
        </w:rPr>
        <w:t>privind</w:t>
      </w:r>
      <w:proofErr w:type="spellEnd"/>
      <w:r w:rsidRPr="00D639C9">
        <w:rPr>
          <w:rStyle w:val="t286pc"/>
        </w:rPr>
        <w:t xml:space="preserve"> </w:t>
      </w:r>
      <w:proofErr w:type="spellStart"/>
      <w:r w:rsidRPr="00D639C9">
        <w:rPr>
          <w:rStyle w:val="t286pc"/>
        </w:rPr>
        <w:t>protecția</w:t>
      </w:r>
      <w:proofErr w:type="spellEnd"/>
      <w:r w:rsidRPr="00D639C9">
        <w:rPr>
          <w:rStyle w:val="t286pc"/>
        </w:rPr>
        <w:t xml:space="preserve"> </w:t>
      </w:r>
      <w:proofErr w:type="spellStart"/>
      <w:r w:rsidRPr="00D639C9">
        <w:rPr>
          <w:rStyle w:val="t286pc"/>
        </w:rPr>
        <w:t>patrimoniului</w:t>
      </w:r>
      <w:proofErr w:type="spellEnd"/>
      <w:r w:rsidRPr="00D639C9">
        <w:rPr>
          <w:rStyle w:val="t286pc"/>
        </w:rPr>
        <w:t xml:space="preserve"> </w:t>
      </w:r>
      <w:proofErr w:type="spellStart"/>
      <w:r w:rsidRPr="00D639C9">
        <w:rPr>
          <w:rStyle w:val="t286pc"/>
        </w:rPr>
        <w:t>arheologic</w:t>
      </w:r>
      <w:proofErr w:type="spellEnd"/>
      <w:r w:rsidRPr="00D639C9">
        <w:rPr>
          <w:rStyle w:val="t286pc"/>
        </w:rPr>
        <w:t xml:space="preserve">, Legea nr. 311/2003 a </w:t>
      </w:r>
      <w:proofErr w:type="spellStart"/>
      <w:r w:rsidRPr="00D639C9">
        <w:rPr>
          <w:rStyle w:val="t286pc"/>
        </w:rPr>
        <w:t>muzeelor</w:t>
      </w:r>
      <w:proofErr w:type="spellEnd"/>
      <w:r w:rsidRPr="00D639C9">
        <w:rPr>
          <w:rStyle w:val="t286pc"/>
        </w:rPr>
        <w:t xml:space="preserve">, </w:t>
      </w:r>
      <w:proofErr w:type="spellStart"/>
      <w:r w:rsidRPr="00D639C9">
        <w:rPr>
          <w:rStyle w:val="t286pc"/>
        </w:rPr>
        <w:t>Regulamentul</w:t>
      </w:r>
      <w:proofErr w:type="spellEnd"/>
      <w:r w:rsidRPr="00D639C9">
        <w:rPr>
          <w:rStyle w:val="t286pc"/>
        </w:rPr>
        <w:t xml:space="preserve"> de </w:t>
      </w:r>
      <w:proofErr w:type="spellStart"/>
      <w:r w:rsidRPr="00D639C9">
        <w:rPr>
          <w:rStyle w:val="t286pc"/>
        </w:rPr>
        <w:t>Săpături</w:t>
      </w:r>
      <w:proofErr w:type="spellEnd"/>
      <w:r w:rsidRPr="00D639C9">
        <w:rPr>
          <w:rStyle w:val="t286pc"/>
        </w:rPr>
        <w:t xml:space="preserve"> </w:t>
      </w:r>
      <w:proofErr w:type="spellStart"/>
      <w:r w:rsidRPr="00D639C9">
        <w:rPr>
          <w:rStyle w:val="t286pc"/>
        </w:rPr>
        <w:t>Arheologice</w:t>
      </w:r>
      <w:proofErr w:type="spellEnd"/>
      <w:r w:rsidRPr="00D639C9">
        <w:rPr>
          <w:rStyle w:val="t286pc"/>
        </w:rPr>
        <w:t xml:space="preserve"> din </w:t>
      </w:r>
      <w:proofErr w:type="spellStart"/>
      <w:r w:rsidRPr="00D639C9">
        <w:rPr>
          <w:rStyle w:val="t286pc"/>
        </w:rPr>
        <w:t>România</w:t>
      </w:r>
      <w:proofErr w:type="spellEnd"/>
      <w:r w:rsidRPr="00D639C9">
        <w:rPr>
          <w:rStyle w:val="t286pc"/>
        </w:rPr>
        <w:t xml:space="preserve">) </w:t>
      </w:r>
      <w:proofErr w:type="spellStart"/>
      <w:r w:rsidRPr="00D639C9">
        <w:rPr>
          <w:rStyle w:val="t286pc"/>
        </w:rPr>
        <w:t>și</w:t>
      </w:r>
      <w:proofErr w:type="spellEnd"/>
      <w:r w:rsidRPr="00D639C9">
        <w:rPr>
          <w:rStyle w:val="t286pc"/>
        </w:rPr>
        <w:t xml:space="preserve"> a </w:t>
      </w:r>
      <w:proofErr w:type="spellStart"/>
      <w:r w:rsidRPr="00D639C9">
        <w:rPr>
          <w:rStyle w:val="t286pc"/>
        </w:rPr>
        <w:t>normelor</w:t>
      </w:r>
      <w:proofErr w:type="spellEnd"/>
      <w:r w:rsidRPr="00D639C9">
        <w:rPr>
          <w:rStyle w:val="t286pc"/>
        </w:rPr>
        <w:t xml:space="preserve"> SSM </w:t>
      </w:r>
      <w:proofErr w:type="spellStart"/>
      <w:r w:rsidRPr="00D639C9">
        <w:rPr>
          <w:rStyle w:val="t286pc"/>
        </w:rPr>
        <w:t>aplicabile</w:t>
      </w:r>
      <w:proofErr w:type="spellEnd"/>
      <w:r w:rsidRPr="00D639C9">
        <w:rPr>
          <w:rStyle w:val="t286pc"/>
        </w:rPr>
        <w:t xml:space="preserve"> pe </w:t>
      </w:r>
      <w:proofErr w:type="spellStart"/>
      <w:r w:rsidRPr="00D639C9">
        <w:rPr>
          <w:rStyle w:val="t286pc"/>
        </w:rPr>
        <w:t>șantiere</w:t>
      </w:r>
      <w:proofErr w:type="spellEnd"/>
      <w:r w:rsidRPr="00D639C9">
        <w:rPr>
          <w:rStyle w:val="t286pc"/>
        </w:rPr>
        <w:t>;</w:t>
      </w:r>
    </w:p>
    <w:p w14:paraId="434C2EDC" w14:textId="0B04E026" w:rsidR="00D639C9" w:rsidRPr="001C17DD" w:rsidRDefault="00D639C9">
      <w:pPr>
        <w:pStyle w:val="ListParagraph"/>
        <w:numPr>
          <w:ilvl w:val="0"/>
          <w:numId w:val="8"/>
        </w:numPr>
        <w:rPr>
          <w:lang w:val="pt-BR"/>
        </w:rPr>
      </w:pPr>
      <w:r w:rsidRPr="001C17DD">
        <w:rPr>
          <w:rStyle w:val="t286pc"/>
          <w:lang w:val="pt-BR"/>
        </w:rPr>
        <w:t>disponibilitate la program prelungit și deplasări de lungă durată pe teren în funcție de dinamica lucrărilor de infrastructură;</w:t>
      </w:r>
    </w:p>
    <w:p w14:paraId="5CAE78B3" w14:textId="620CA27E" w:rsidR="00D639C9" w:rsidRPr="001C17DD" w:rsidRDefault="00D639C9">
      <w:pPr>
        <w:pStyle w:val="ListParagraph"/>
        <w:numPr>
          <w:ilvl w:val="0"/>
          <w:numId w:val="8"/>
        </w:numPr>
        <w:rPr>
          <w:lang w:val="pt-BR"/>
        </w:rPr>
      </w:pPr>
      <w:r w:rsidRPr="001C17DD">
        <w:rPr>
          <w:rStyle w:val="t286pc"/>
          <w:lang w:val="pt-BR"/>
        </w:rPr>
        <w:t>necesitatea protejării patrimoniului în situaţii de urgenţă și intervenții arheologice preventive;</w:t>
      </w:r>
    </w:p>
    <w:p w14:paraId="4254B3EC" w14:textId="7EDA697C" w:rsidR="008E05C0" w:rsidRPr="00D639C9" w:rsidRDefault="00D639C9">
      <w:pPr>
        <w:pStyle w:val="ListParagraph"/>
        <w:numPr>
          <w:ilvl w:val="0"/>
          <w:numId w:val="8"/>
        </w:numPr>
        <w:spacing w:line="276" w:lineRule="auto"/>
        <w:rPr>
          <w:bCs/>
          <w:lang w:val="ro-RO"/>
        </w:rPr>
      </w:pPr>
      <w:r w:rsidRPr="001C17DD">
        <w:rPr>
          <w:rStyle w:val="t286pc"/>
          <w:lang w:val="pt-BR"/>
        </w:rPr>
        <w:t>permis de conducere categoria B, necesar pentru deplasarea la situri și gestionarea logisticii echipamentelor digitale;</w:t>
      </w:r>
    </w:p>
    <w:p w14:paraId="593F3BD9" w14:textId="77777777" w:rsidR="00D411E4" w:rsidRPr="006E1A84" w:rsidRDefault="00D411E4" w:rsidP="00D00856">
      <w:pPr>
        <w:spacing w:line="276" w:lineRule="auto"/>
        <w:rPr>
          <w:bCs/>
          <w:lang w:val="ro-RO"/>
        </w:rPr>
      </w:pPr>
      <w:r w:rsidRPr="006E1A84">
        <w:rPr>
          <w:bCs/>
          <w:lang w:val="ro-RO"/>
        </w:rPr>
        <w:t xml:space="preserve">8. Competenţa managerială: - </w:t>
      </w:r>
    </w:p>
    <w:p w14:paraId="69E7DE27" w14:textId="77777777" w:rsidR="00D411E4" w:rsidRPr="006E1A84" w:rsidRDefault="00D411E4" w:rsidP="00D00856">
      <w:pPr>
        <w:spacing w:line="276" w:lineRule="auto"/>
        <w:rPr>
          <w:b/>
          <w:i/>
          <w:iCs/>
          <w:u w:val="single"/>
          <w:lang w:val="ro-RO"/>
        </w:rPr>
      </w:pPr>
    </w:p>
    <w:p w14:paraId="523209A7" w14:textId="77777777" w:rsidR="00184CA6" w:rsidRPr="00B9095D" w:rsidRDefault="00184CA6" w:rsidP="00D00856">
      <w:pPr>
        <w:shd w:val="clear" w:color="auto" w:fill="FFFFFF"/>
        <w:jc w:val="both"/>
        <w:rPr>
          <w:b/>
          <w:color w:val="000000"/>
          <w:lang w:val="ro-RO"/>
        </w:rPr>
      </w:pPr>
    </w:p>
    <w:p w14:paraId="4E033CC2" w14:textId="102ABA19" w:rsidR="00C83B22" w:rsidRPr="008619A4" w:rsidRDefault="00D949F4" w:rsidP="00D00856">
      <w:pPr>
        <w:shd w:val="clear" w:color="auto" w:fill="FFFFFF"/>
        <w:jc w:val="both"/>
        <w:rPr>
          <w:bCs/>
          <w:color w:val="000000"/>
          <w:lang w:val="ro-RO"/>
        </w:rPr>
      </w:pPr>
      <w:r w:rsidRPr="008619A4">
        <w:rPr>
          <w:bCs/>
          <w:color w:val="000000"/>
          <w:lang w:val="ro-RO"/>
        </w:rPr>
        <w:t>C) Bibliografie şi tematică:</w:t>
      </w:r>
    </w:p>
    <w:p w14:paraId="45E0B62D" w14:textId="77777777" w:rsidR="00965F1A" w:rsidRPr="008619A4" w:rsidRDefault="00965F1A" w:rsidP="00D00856">
      <w:pPr>
        <w:shd w:val="clear" w:color="auto" w:fill="FFFFFF"/>
        <w:jc w:val="both"/>
        <w:rPr>
          <w:bCs/>
          <w:color w:val="000000"/>
          <w:lang w:val="ro-RO"/>
        </w:rPr>
      </w:pPr>
    </w:p>
    <w:p w14:paraId="3EFC3C17" w14:textId="77777777" w:rsidR="00667F52" w:rsidRPr="008619A4" w:rsidRDefault="00672513" w:rsidP="00D00856">
      <w:pPr>
        <w:spacing w:line="276" w:lineRule="auto"/>
        <w:jc w:val="both"/>
        <w:rPr>
          <w:bCs/>
          <w:color w:val="000000"/>
          <w:lang w:val="pt-BR"/>
        </w:rPr>
      </w:pPr>
      <w:r w:rsidRPr="008619A4">
        <w:rPr>
          <w:rStyle w:val="Strong"/>
          <w:b w:val="0"/>
          <w:i/>
          <w:iCs/>
          <w:lang w:val="ro-RO"/>
        </w:rPr>
        <w:t xml:space="preserve">Subiectele pentru proba scrisă şi interviu vor fi stabilite în baza următoarei </w:t>
      </w:r>
      <w:r w:rsidRPr="008619A4">
        <w:rPr>
          <w:rStyle w:val="Strong"/>
          <w:b w:val="0"/>
          <w:i/>
          <w:iCs/>
          <w:u w:val="single"/>
          <w:lang w:val="ro-RO"/>
        </w:rPr>
        <w:t>BIBLIOGRAFII</w:t>
      </w:r>
      <w:r w:rsidRPr="008619A4">
        <w:rPr>
          <w:rStyle w:val="Strong"/>
          <w:b w:val="0"/>
          <w:i/>
          <w:iCs/>
          <w:lang w:val="ro-RO"/>
        </w:rPr>
        <w:t>:</w:t>
      </w:r>
      <w:r w:rsidR="00244EBB" w:rsidRPr="008619A4">
        <w:rPr>
          <w:bCs/>
          <w:color w:val="000000"/>
          <w:lang w:val="pt-BR"/>
        </w:rPr>
        <w:t xml:space="preserve"> </w:t>
      </w:r>
    </w:p>
    <w:p w14:paraId="4A1DD92A" w14:textId="77777777" w:rsidR="00667F52" w:rsidRPr="008619A4" w:rsidRDefault="00667F52" w:rsidP="00D00856">
      <w:pPr>
        <w:spacing w:line="276" w:lineRule="auto"/>
        <w:jc w:val="both"/>
        <w:rPr>
          <w:bCs/>
          <w:color w:val="000000"/>
          <w:lang w:val="pt-BR"/>
        </w:rPr>
      </w:pPr>
    </w:p>
    <w:p w14:paraId="6E7825AB" w14:textId="77777777" w:rsidR="00667F52" w:rsidRPr="008619A4" w:rsidRDefault="00667F52" w:rsidP="00D00856">
      <w:pPr>
        <w:spacing w:line="276" w:lineRule="auto"/>
        <w:jc w:val="both"/>
        <w:rPr>
          <w:bCs/>
          <w:color w:val="000000"/>
          <w:lang w:val="ro-RO"/>
        </w:rPr>
      </w:pPr>
      <w:r w:rsidRPr="008619A4">
        <w:rPr>
          <w:bCs/>
          <w:color w:val="000000"/>
          <w:lang w:val="ro-RO"/>
        </w:rPr>
        <w:t>Bibliografie de specialitate:</w:t>
      </w:r>
    </w:p>
    <w:p w14:paraId="179C85B0" w14:textId="77777777" w:rsidR="00D639C9" w:rsidRDefault="00D639C9" w:rsidP="00D00856">
      <w:pPr>
        <w:spacing w:line="276" w:lineRule="auto"/>
        <w:jc w:val="both"/>
        <w:rPr>
          <w:bCs/>
          <w:color w:val="000000"/>
          <w:lang w:val="pt-BR"/>
        </w:rPr>
      </w:pPr>
    </w:p>
    <w:p w14:paraId="063C4D51" w14:textId="01A1F17A" w:rsidR="00D639C9" w:rsidRPr="001C17DD" w:rsidRDefault="00D639C9">
      <w:pPr>
        <w:pStyle w:val="ListParagraph"/>
        <w:numPr>
          <w:ilvl w:val="0"/>
          <w:numId w:val="10"/>
        </w:numPr>
        <w:spacing w:line="276" w:lineRule="auto"/>
        <w:jc w:val="both"/>
        <w:rPr>
          <w:bCs/>
          <w:lang w:val="pt-BR"/>
        </w:rPr>
      </w:pPr>
      <w:r w:rsidRPr="001C17DD">
        <w:rPr>
          <w:bCs/>
          <w:lang w:val="pt-BR"/>
        </w:rPr>
        <w:t>Radu Ardevan, Viața Municipală în Dacia Romană, Timișoara, 1998;</w:t>
      </w:r>
    </w:p>
    <w:p w14:paraId="35D2DF7F" w14:textId="7B6CA1F7" w:rsidR="00D639C9" w:rsidRPr="001C17DD" w:rsidRDefault="00D639C9">
      <w:pPr>
        <w:pStyle w:val="ListParagraph"/>
        <w:numPr>
          <w:ilvl w:val="0"/>
          <w:numId w:val="10"/>
        </w:numPr>
        <w:spacing w:line="276" w:lineRule="auto"/>
        <w:jc w:val="both"/>
        <w:rPr>
          <w:bCs/>
          <w:lang w:val="pt-BR"/>
        </w:rPr>
      </w:pPr>
      <w:r w:rsidRPr="001C17DD">
        <w:rPr>
          <w:bCs/>
          <w:lang w:val="pt-BR"/>
        </w:rPr>
        <w:t>Mihail Macrea, Viața în Dacia Romană, 1969, Editura Științifică;</w:t>
      </w:r>
    </w:p>
    <w:p w14:paraId="23653D9B" w14:textId="59E75F37" w:rsidR="00D639C9" w:rsidRPr="001C17DD" w:rsidRDefault="00D639C9">
      <w:pPr>
        <w:pStyle w:val="ListParagraph"/>
        <w:numPr>
          <w:ilvl w:val="0"/>
          <w:numId w:val="10"/>
        </w:numPr>
        <w:spacing w:line="276" w:lineRule="auto"/>
        <w:jc w:val="both"/>
        <w:rPr>
          <w:bCs/>
          <w:lang w:val="pt-BR"/>
        </w:rPr>
      </w:pPr>
      <w:r w:rsidRPr="001C17DD">
        <w:rPr>
          <w:bCs/>
          <w:lang w:val="pt-BR"/>
        </w:rPr>
        <w:t xml:space="preserve">Mihai Bărbulescu, Civilizația Romană în Dacia, </w:t>
      </w:r>
      <w:r w:rsidR="00575A5D" w:rsidRPr="001C17DD">
        <w:rPr>
          <w:bCs/>
          <w:lang w:val="pt-BR"/>
        </w:rPr>
        <w:t>Cluj-Napoca</w:t>
      </w:r>
      <w:r w:rsidR="00D00856" w:rsidRPr="001C17DD">
        <w:rPr>
          <w:bCs/>
          <w:lang w:val="pt-BR"/>
        </w:rPr>
        <w:t>, 2009</w:t>
      </w:r>
      <w:r w:rsidR="00575A5D" w:rsidRPr="001C17DD">
        <w:rPr>
          <w:bCs/>
          <w:lang w:val="pt-BR"/>
        </w:rPr>
        <w:t>;</w:t>
      </w:r>
    </w:p>
    <w:p w14:paraId="5965E447" w14:textId="6FA476A2" w:rsidR="00D00856" w:rsidRPr="001C17DD" w:rsidRDefault="00D00856">
      <w:pPr>
        <w:pStyle w:val="ListParagraph"/>
        <w:numPr>
          <w:ilvl w:val="0"/>
          <w:numId w:val="10"/>
        </w:numPr>
        <w:spacing w:line="276" w:lineRule="auto"/>
        <w:jc w:val="both"/>
        <w:rPr>
          <w:bCs/>
          <w:lang w:val="pt-BR"/>
        </w:rPr>
      </w:pPr>
      <w:r w:rsidRPr="001C17DD">
        <w:rPr>
          <w:bCs/>
          <w:lang w:val="pt-BR"/>
        </w:rPr>
        <w:t>Nicolae Gudea, Așezări rurale în Dacia romană (106-275 p.Chr.). Schiță pentru o istorie a agriculturii și satului daco-roman, Oradea, 2008;</w:t>
      </w:r>
    </w:p>
    <w:p w14:paraId="2B1D2F67" w14:textId="38AE064A" w:rsidR="00287797" w:rsidRPr="001C17DD" w:rsidRDefault="00287797">
      <w:pPr>
        <w:pStyle w:val="ListParagraph"/>
        <w:numPr>
          <w:ilvl w:val="0"/>
          <w:numId w:val="10"/>
        </w:numPr>
        <w:spacing w:line="276" w:lineRule="auto"/>
        <w:jc w:val="both"/>
        <w:rPr>
          <w:bCs/>
          <w:lang w:val="pt-BR"/>
        </w:rPr>
      </w:pPr>
      <w:r w:rsidRPr="001C17DD">
        <w:rPr>
          <w:bCs/>
          <w:lang w:val="pt-BR"/>
        </w:rPr>
        <w:t xml:space="preserve">Dumitru Popa, Villae, vici, pagi: așezările rurale din Dacia romană intracarpatică, Sibiu, 2002; </w:t>
      </w:r>
    </w:p>
    <w:p w14:paraId="72AE71DB" w14:textId="20C8834B" w:rsidR="00287797" w:rsidRPr="001C17DD" w:rsidRDefault="00287797">
      <w:pPr>
        <w:pStyle w:val="ListParagraph"/>
        <w:numPr>
          <w:ilvl w:val="0"/>
          <w:numId w:val="10"/>
        </w:numPr>
        <w:spacing w:line="276" w:lineRule="auto"/>
        <w:jc w:val="both"/>
        <w:rPr>
          <w:bCs/>
          <w:lang w:val="pt-BR"/>
        </w:rPr>
      </w:pPr>
      <w:r w:rsidRPr="001C17DD">
        <w:rPr>
          <w:bCs/>
          <w:lang w:val="pt-BR"/>
        </w:rPr>
        <w:t>Dumutru Popa, Viața rurală în Transilvanie romană, Sibiu, 2001;</w:t>
      </w:r>
    </w:p>
    <w:p w14:paraId="760785E5" w14:textId="232CBC30" w:rsidR="00D639C9" w:rsidRPr="001C17DD" w:rsidRDefault="00D639C9">
      <w:pPr>
        <w:pStyle w:val="ListParagraph"/>
        <w:numPr>
          <w:ilvl w:val="0"/>
          <w:numId w:val="10"/>
        </w:numPr>
        <w:spacing w:line="276" w:lineRule="auto"/>
        <w:jc w:val="both"/>
        <w:rPr>
          <w:bCs/>
          <w:lang w:val="pt-BR"/>
        </w:rPr>
      </w:pPr>
      <w:r w:rsidRPr="001C17DD">
        <w:rPr>
          <w:bCs/>
          <w:lang w:val="pt-BR"/>
        </w:rPr>
        <w:t>Museum of London Archaeology Service, MoLAS Archaeological Site Manual, London, 1994 (manualul standard pentru înregistrarea stratigrafică și utilizarea fișelor de context unic).</w:t>
      </w:r>
    </w:p>
    <w:p w14:paraId="422E04C3" w14:textId="5BE039C2" w:rsidR="00D639C9" w:rsidRPr="00D639C9" w:rsidRDefault="00D639C9">
      <w:pPr>
        <w:pStyle w:val="ListParagraph"/>
        <w:numPr>
          <w:ilvl w:val="0"/>
          <w:numId w:val="9"/>
        </w:numPr>
        <w:spacing w:line="276" w:lineRule="auto"/>
        <w:jc w:val="both"/>
        <w:rPr>
          <w:bCs/>
          <w:lang w:val="ro-RO"/>
        </w:rPr>
      </w:pPr>
      <w:r w:rsidRPr="00D639C9">
        <w:rPr>
          <w:bCs/>
        </w:rPr>
        <w:t>Edward C. Harris, Principles of Archaeological Stratigraphy (</w:t>
      </w:r>
      <w:proofErr w:type="spellStart"/>
      <w:r w:rsidRPr="00D639C9">
        <w:rPr>
          <w:bCs/>
        </w:rPr>
        <w:t>Principiile</w:t>
      </w:r>
      <w:proofErr w:type="spellEnd"/>
      <w:r w:rsidRPr="00D639C9">
        <w:rPr>
          <w:bCs/>
        </w:rPr>
        <w:t xml:space="preserve"> </w:t>
      </w:r>
      <w:proofErr w:type="spellStart"/>
      <w:r w:rsidRPr="00D639C9">
        <w:rPr>
          <w:bCs/>
        </w:rPr>
        <w:t>stratigrafiei</w:t>
      </w:r>
      <w:proofErr w:type="spellEnd"/>
      <w:r w:rsidRPr="00D639C9">
        <w:rPr>
          <w:bCs/>
        </w:rPr>
        <w:t xml:space="preserve"> </w:t>
      </w:r>
      <w:proofErr w:type="spellStart"/>
      <w:r w:rsidRPr="00D639C9">
        <w:rPr>
          <w:bCs/>
        </w:rPr>
        <w:t>arheologice</w:t>
      </w:r>
      <w:proofErr w:type="spellEnd"/>
      <w:r w:rsidRPr="00D639C9">
        <w:rPr>
          <w:bCs/>
        </w:rPr>
        <w:t>), Academic Press, London/San Diego, 1989 (</w:t>
      </w:r>
      <w:proofErr w:type="spellStart"/>
      <w:r w:rsidRPr="00D639C9">
        <w:rPr>
          <w:bCs/>
        </w:rPr>
        <w:t>baza</w:t>
      </w:r>
      <w:proofErr w:type="spellEnd"/>
      <w:r w:rsidRPr="00D639C9">
        <w:rPr>
          <w:bCs/>
        </w:rPr>
        <w:t xml:space="preserve"> </w:t>
      </w:r>
      <w:proofErr w:type="spellStart"/>
      <w:r w:rsidRPr="00D639C9">
        <w:rPr>
          <w:bCs/>
        </w:rPr>
        <w:t>teoretică</w:t>
      </w:r>
      <w:proofErr w:type="spellEnd"/>
      <w:r w:rsidRPr="00D639C9">
        <w:rPr>
          <w:bCs/>
        </w:rPr>
        <w:t xml:space="preserve"> a </w:t>
      </w:r>
      <w:proofErr w:type="spellStart"/>
      <w:r w:rsidRPr="00D639C9">
        <w:rPr>
          <w:bCs/>
        </w:rPr>
        <w:t>matricei</w:t>
      </w:r>
      <w:proofErr w:type="spellEnd"/>
      <w:r w:rsidRPr="00D639C9">
        <w:rPr>
          <w:bCs/>
        </w:rPr>
        <w:t xml:space="preserve"> de </w:t>
      </w:r>
      <w:proofErr w:type="spellStart"/>
      <w:r w:rsidRPr="00D639C9">
        <w:rPr>
          <w:bCs/>
        </w:rPr>
        <w:t>corelare</w:t>
      </w:r>
      <w:proofErr w:type="spellEnd"/>
      <w:r w:rsidRPr="00D639C9">
        <w:rPr>
          <w:bCs/>
        </w:rPr>
        <w:t xml:space="preserve"> a </w:t>
      </w:r>
      <w:proofErr w:type="spellStart"/>
      <w:r w:rsidRPr="00D639C9">
        <w:rPr>
          <w:bCs/>
        </w:rPr>
        <w:t>contextelor</w:t>
      </w:r>
      <w:proofErr w:type="spellEnd"/>
      <w:r w:rsidRPr="00D639C9">
        <w:rPr>
          <w:bCs/>
        </w:rPr>
        <w:t>).</w:t>
      </w:r>
    </w:p>
    <w:p w14:paraId="1C011D93" w14:textId="77777777" w:rsidR="00CA5D56" w:rsidRPr="008619A4" w:rsidRDefault="00CA5D56" w:rsidP="00D00856">
      <w:pPr>
        <w:spacing w:line="276" w:lineRule="auto"/>
        <w:jc w:val="both"/>
        <w:rPr>
          <w:bCs/>
          <w:color w:val="000000"/>
        </w:rPr>
      </w:pPr>
    </w:p>
    <w:p w14:paraId="188647CF" w14:textId="4E234B7B" w:rsidR="00667F52" w:rsidRPr="008F1A09" w:rsidRDefault="00667F52" w:rsidP="00D00856">
      <w:pPr>
        <w:spacing w:line="276" w:lineRule="auto"/>
        <w:jc w:val="both"/>
        <w:rPr>
          <w:bCs/>
          <w:color w:val="000000"/>
          <w:lang w:val="ro-RO"/>
        </w:rPr>
      </w:pPr>
      <w:r w:rsidRPr="008F1A09">
        <w:rPr>
          <w:bCs/>
          <w:color w:val="000000"/>
          <w:lang w:val="ro-RO"/>
        </w:rPr>
        <w:t xml:space="preserve">Legislație și </w:t>
      </w:r>
      <w:r w:rsidR="003F7A4D">
        <w:rPr>
          <w:bCs/>
          <w:color w:val="000000"/>
          <w:lang w:val="ro-RO"/>
        </w:rPr>
        <w:t xml:space="preserve">acte </w:t>
      </w:r>
      <w:r w:rsidRPr="008F1A09">
        <w:rPr>
          <w:bCs/>
          <w:color w:val="000000"/>
          <w:lang w:val="ro-RO"/>
        </w:rPr>
        <w:t xml:space="preserve">normative: </w:t>
      </w:r>
    </w:p>
    <w:p w14:paraId="2D447D83" w14:textId="77777777" w:rsidR="00CA5D56" w:rsidRDefault="00244EBB" w:rsidP="00D00856">
      <w:pPr>
        <w:spacing w:line="276" w:lineRule="auto"/>
        <w:jc w:val="both"/>
        <w:rPr>
          <w:bCs/>
          <w:i/>
          <w:iCs/>
          <w:lang w:val="ro-RO"/>
        </w:rPr>
      </w:pPr>
      <w:r w:rsidRPr="008F1A09">
        <w:rPr>
          <w:bCs/>
          <w:color w:val="000000"/>
          <w:lang w:val="pt-BR"/>
        </w:rPr>
        <w:t xml:space="preserve">                       </w:t>
      </w:r>
      <w:r w:rsidR="00C729C2" w:rsidRPr="008F1A09">
        <w:rPr>
          <w:bCs/>
          <w:color w:val="000000"/>
          <w:lang w:val="pt-BR"/>
        </w:rPr>
        <w:t xml:space="preserve">                   </w:t>
      </w:r>
    </w:p>
    <w:p w14:paraId="712C73E0" w14:textId="77777777" w:rsidR="00CA5D56" w:rsidRPr="00CA5D56" w:rsidRDefault="00C729C2" w:rsidP="00D00856">
      <w:pPr>
        <w:spacing w:line="276" w:lineRule="auto"/>
        <w:jc w:val="both"/>
        <w:rPr>
          <w:bCs/>
          <w:lang w:val="ro-RO"/>
        </w:rPr>
      </w:pPr>
      <w:r w:rsidRPr="00CA5D56">
        <w:rPr>
          <w:rStyle w:val="Emphasis"/>
          <w:i w:val="0"/>
          <w:iCs w:val="0"/>
          <w:lang w:val="pt-BR"/>
        </w:rPr>
        <w:t>Legea nr.182/2000</w:t>
      </w:r>
      <w:r w:rsidRPr="00CA5D56">
        <w:rPr>
          <w:lang w:val="pt-BR"/>
        </w:rPr>
        <w:t xml:space="preserve"> privind protejarea patrimoniului cultural naţional mobil (republicată);</w:t>
      </w:r>
    </w:p>
    <w:p w14:paraId="7A0A3204" w14:textId="77777777" w:rsidR="00CA5D56" w:rsidRDefault="00C729C2" w:rsidP="00D00856">
      <w:pPr>
        <w:spacing w:line="276" w:lineRule="auto"/>
        <w:jc w:val="both"/>
        <w:rPr>
          <w:lang w:val="it-IT"/>
        </w:rPr>
      </w:pPr>
      <w:r w:rsidRPr="00CA5D56">
        <w:rPr>
          <w:rStyle w:val="Strong"/>
          <w:b w:val="0"/>
          <w:bCs w:val="0"/>
          <w:lang w:val="it-IT"/>
        </w:rPr>
        <w:t>Legea nr. 311/8 iulie 2003</w:t>
      </w:r>
      <w:r w:rsidRPr="00CA5D56">
        <w:rPr>
          <w:lang w:val="it-IT"/>
        </w:rPr>
        <w:t xml:space="preserve"> privind muzeele şi colecţiile publice (republicată);</w:t>
      </w:r>
    </w:p>
    <w:p w14:paraId="74FA6237" w14:textId="02820488" w:rsidR="00D639C9" w:rsidRPr="00CA5D56" w:rsidRDefault="00232D41" w:rsidP="00D00856">
      <w:pPr>
        <w:spacing w:line="276" w:lineRule="auto"/>
        <w:jc w:val="both"/>
        <w:rPr>
          <w:bCs/>
          <w:lang w:val="ro-RO"/>
        </w:rPr>
      </w:pPr>
      <w:r w:rsidRPr="00232D41">
        <w:rPr>
          <w:bCs/>
          <w:lang w:val="ro-RO"/>
        </w:rPr>
        <w:t>Standarde și proceduri arheologice instituite prin Ordinul nr. 2392/06 septembrie 2004</w:t>
      </w:r>
      <w:r>
        <w:rPr>
          <w:bCs/>
          <w:lang w:val="ro-RO"/>
        </w:rPr>
        <w:t>;</w:t>
      </w:r>
    </w:p>
    <w:p w14:paraId="41A883EF" w14:textId="59222FC5" w:rsidR="00184CA6" w:rsidRPr="00CA5D56" w:rsidRDefault="003B1E1A" w:rsidP="00D00856">
      <w:pPr>
        <w:spacing w:line="276" w:lineRule="auto"/>
        <w:jc w:val="both"/>
        <w:rPr>
          <w:shd w:val="clear" w:color="auto" w:fill="FFFFFF"/>
          <w:lang w:val="ro-RO"/>
        </w:rPr>
      </w:pPr>
      <w:r w:rsidRPr="00CA5D56">
        <w:rPr>
          <w:shd w:val="clear" w:color="auto" w:fill="FFFFFF"/>
          <w:lang w:val="ro-RO"/>
        </w:rPr>
        <w:t>Regulamentul Intern al MNIT adoptat prin decizia nr. 80/07.06.2023.</w:t>
      </w:r>
    </w:p>
    <w:p w14:paraId="64EE1E3A" w14:textId="77777777" w:rsidR="00CA5D56" w:rsidRDefault="00CA5D56" w:rsidP="00D00856">
      <w:pPr>
        <w:snapToGrid w:val="0"/>
        <w:spacing w:line="276" w:lineRule="auto"/>
        <w:jc w:val="both"/>
        <w:rPr>
          <w:color w:val="000000"/>
          <w:lang w:val="ro-RO"/>
        </w:rPr>
      </w:pPr>
      <w:r w:rsidRPr="00CA5D56">
        <w:rPr>
          <w:color w:val="000000"/>
          <w:lang w:val="ro-RO"/>
        </w:rPr>
        <w:t>ICOM Code af Ethics for Museums, International council of Museums, 2017.</w:t>
      </w:r>
    </w:p>
    <w:p w14:paraId="0F2ED427" w14:textId="77777777" w:rsidR="004A4FD6" w:rsidRDefault="004A4FD6" w:rsidP="00D00856">
      <w:pPr>
        <w:snapToGrid w:val="0"/>
        <w:spacing w:line="276" w:lineRule="auto"/>
        <w:jc w:val="both"/>
        <w:rPr>
          <w:color w:val="000000"/>
          <w:lang w:val="ro-RO"/>
        </w:rPr>
      </w:pPr>
    </w:p>
    <w:p w14:paraId="5D5EEC82" w14:textId="77777777" w:rsidR="004A4FD6" w:rsidRDefault="004A4FD6" w:rsidP="00D00856">
      <w:pPr>
        <w:snapToGrid w:val="0"/>
        <w:spacing w:line="276" w:lineRule="auto"/>
        <w:jc w:val="both"/>
        <w:rPr>
          <w:color w:val="000000"/>
          <w:lang w:val="ro-RO"/>
        </w:rPr>
      </w:pPr>
    </w:p>
    <w:p w14:paraId="39E4CE36" w14:textId="77777777" w:rsidR="004A4FD6" w:rsidRDefault="004A4FD6" w:rsidP="00D00856">
      <w:pPr>
        <w:snapToGrid w:val="0"/>
        <w:spacing w:line="276" w:lineRule="auto"/>
        <w:jc w:val="both"/>
        <w:rPr>
          <w:color w:val="000000"/>
          <w:lang w:val="ro-RO"/>
        </w:rPr>
      </w:pPr>
    </w:p>
    <w:p w14:paraId="1EF9B3AA" w14:textId="77777777" w:rsidR="004A4FD6" w:rsidRPr="00CA5D56" w:rsidRDefault="004A4FD6" w:rsidP="00D00856">
      <w:pPr>
        <w:snapToGrid w:val="0"/>
        <w:spacing w:line="276" w:lineRule="auto"/>
        <w:jc w:val="both"/>
        <w:rPr>
          <w:color w:val="000000"/>
          <w:lang w:val="ro-RO"/>
        </w:rPr>
      </w:pPr>
    </w:p>
    <w:p w14:paraId="5D4F0675" w14:textId="77777777" w:rsidR="00BF0EFD" w:rsidRPr="00CA5D56" w:rsidRDefault="00BF0EFD" w:rsidP="00D00856">
      <w:pPr>
        <w:spacing w:line="360" w:lineRule="auto"/>
        <w:rPr>
          <w:bCs/>
          <w:color w:val="000000"/>
          <w:lang w:val="ro-RO"/>
        </w:rPr>
      </w:pPr>
    </w:p>
    <w:p w14:paraId="5621E2B3" w14:textId="0E9FFA6A" w:rsidR="00D949F4" w:rsidRPr="00D76BD0" w:rsidRDefault="00D949F4" w:rsidP="00D00856">
      <w:pPr>
        <w:spacing w:line="276" w:lineRule="auto"/>
        <w:rPr>
          <w:rStyle w:val="Strong"/>
          <w:lang w:val="ro-RO"/>
        </w:rPr>
      </w:pPr>
      <w:r w:rsidRPr="00D76BD0">
        <w:rPr>
          <w:rStyle w:val="Strong"/>
          <w:lang w:val="ro-RO"/>
        </w:rPr>
        <w:lastRenderedPageBreak/>
        <w:t xml:space="preserve">D) </w:t>
      </w:r>
      <w:r w:rsidR="00672513" w:rsidRPr="00D76BD0">
        <w:rPr>
          <w:rStyle w:val="Strong"/>
          <w:lang w:val="ro-RO"/>
        </w:rPr>
        <w:t>Atribuţiile</w:t>
      </w:r>
      <w:r w:rsidR="00BF0EFD" w:rsidRPr="00D76BD0">
        <w:rPr>
          <w:rStyle w:val="Strong"/>
          <w:lang w:val="ro-RO"/>
        </w:rPr>
        <w:t xml:space="preserve"> principale </w:t>
      </w:r>
      <w:r w:rsidR="00672513" w:rsidRPr="00D76BD0">
        <w:rPr>
          <w:rStyle w:val="Strong"/>
          <w:lang w:val="ro-RO"/>
        </w:rPr>
        <w:t>prevăzute în fiş</w:t>
      </w:r>
      <w:r w:rsidR="00E13CDE" w:rsidRPr="00D76BD0">
        <w:rPr>
          <w:rStyle w:val="Strong"/>
          <w:lang w:val="ro-RO"/>
        </w:rPr>
        <w:t>a</w:t>
      </w:r>
      <w:r w:rsidR="00672513" w:rsidRPr="00D76BD0">
        <w:rPr>
          <w:rStyle w:val="Strong"/>
          <w:lang w:val="ro-RO"/>
        </w:rPr>
        <w:t xml:space="preserve"> de post </w:t>
      </w:r>
      <w:r w:rsidR="00BF0EFD" w:rsidRPr="00D76BD0">
        <w:rPr>
          <w:rStyle w:val="Strong"/>
          <w:lang w:val="ro-RO"/>
        </w:rPr>
        <w:t>sunt următoarele:</w:t>
      </w:r>
    </w:p>
    <w:p w14:paraId="2A8BD8DF" w14:textId="77777777" w:rsidR="00D411E4" w:rsidRPr="00B9095D" w:rsidRDefault="00D411E4" w:rsidP="00D00856">
      <w:pPr>
        <w:spacing w:line="276" w:lineRule="auto"/>
        <w:rPr>
          <w:rStyle w:val="Strong"/>
          <w:highlight w:val="yellow"/>
          <w:lang w:val="ro-RO"/>
        </w:rPr>
      </w:pPr>
    </w:p>
    <w:p w14:paraId="6A3B4254" w14:textId="77777777" w:rsidR="00965F1A" w:rsidRDefault="00965F1A" w:rsidP="00D00856">
      <w:pPr>
        <w:spacing w:line="276" w:lineRule="auto"/>
        <w:rPr>
          <w:rStyle w:val="Strong"/>
          <w:highlight w:val="yellow"/>
          <w:lang w:val="ro-RO"/>
        </w:rPr>
      </w:pPr>
    </w:p>
    <w:p w14:paraId="6CAF9EE3" w14:textId="77777777" w:rsidR="004A4FD6" w:rsidRPr="00B9095D" w:rsidRDefault="004A4FD6" w:rsidP="00D00856">
      <w:pPr>
        <w:spacing w:line="276" w:lineRule="auto"/>
        <w:rPr>
          <w:rStyle w:val="Strong"/>
          <w:highlight w:val="yellow"/>
          <w:lang w:val="ro-RO"/>
        </w:rPr>
      </w:pPr>
    </w:p>
    <w:p w14:paraId="0C3D75C6" w14:textId="33BD71CE" w:rsidR="00575A5D" w:rsidRDefault="00575A5D" w:rsidP="00D00856">
      <w:pPr>
        <w:jc w:val="both"/>
        <w:rPr>
          <w:b/>
          <w:lang w:val="it-IT"/>
        </w:rPr>
      </w:pPr>
      <w:bookmarkStart w:id="0" w:name="_Hlk231722648"/>
      <w:r>
        <w:rPr>
          <w:b/>
          <w:lang w:val="it-IT"/>
        </w:rPr>
        <w:t>Cercetare arheologică</w:t>
      </w:r>
    </w:p>
    <w:p w14:paraId="3DDE6250" w14:textId="77777777" w:rsidR="00232D41" w:rsidRPr="00C60137" w:rsidRDefault="00232D41">
      <w:pPr>
        <w:numPr>
          <w:ilvl w:val="0"/>
          <w:numId w:val="11"/>
        </w:numPr>
        <w:jc w:val="both"/>
        <w:rPr>
          <w:bCs/>
          <w:lang w:val="it-IT"/>
        </w:rPr>
      </w:pPr>
      <w:r w:rsidRPr="00C60137">
        <w:rPr>
          <w:bCs/>
          <w:lang w:val="it-IT"/>
        </w:rPr>
        <w:t>întocmirea documentației pentru obținerea autorizațiilor de cercetare arheologică în vederea derulării contractelor de arheologie preventivă, diagnostic sau supraveghere;</w:t>
      </w:r>
    </w:p>
    <w:p w14:paraId="176E71BB" w14:textId="77777777" w:rsidR="00232D41" w:rsidRPr="001C17DD" w:rsidRDefault="00232D41">
      <w:pPr>
        <w:numPr>
          <w:ilvl w:val="0"/>
          <w:numId w:val="11"/>
        </w:numPr>
        <w:jc w:val="both"/>
        <w:rPr>
          <w:bCs/>
          <w:lang w:val="pt-BR"/>
        </w:rPr>
      </w:pPr>
      <w:r w:rsidRPr="001C17DD">
        <w:rPr>
          <w:bCs/>
          <w:lang w:val="pt-BR"/>
        </w:rPr>
        <w:t>realizarea cercetării arheologice de teren (sistematică, preventivă, supraveghere, diagnostic, PUG) conform specializării;</w:t>
      </w:r>
    </w:p>
    <w:p w14:paraId="030DBE2C" w14:textId="77777777" w:rsidR="00232D41" w:rsidRPr="001C17DD" w:rsidRDefault="00232D41">
      <w:pPr>
        <w:numPr>
          <w:ilvl w:val="0"/>
          <w:numId w:val="11"/>
        </w:numPr>
        <w:jc w:val="both"/>
        <w:rPr>
          <w:bCs/>
          <w:lang w:val="pt-BR"/>
        </w:rPr>
      </w:pPr>
      <w:r w:rsidRPr="001C17DD">
        <w:rPr>
          <w:bCs/>
          <w:lang w:val="pt-BR"/>
        </w:rPr>
        <w:t>realizarea înregistrării stratigrafice pe teren prin completarea completă și corectă a fișelor de context arheologic în sistem Harris și MoLAS (single context recording);</w:t>
      </w:r>
    </w:p>
    <w:p w14:paraId="41454A0B" w14:textId="77777777" w:rsidR="00232D41" w:rsidRPr="001C17DD" w:rsidRDefault="00232D41">
      <w:pPr>
        <w:numPr>
          <w:ilvl w:val="0"/>
          <w:numId w:val="11"/>
        </w:numPr>
        <w:jc w:val="both"/>
        <w:rPr>
          <w:bCs/>
          <w:lang w:val="pt-BR"/>
        </w:rPr>
      </w:pPr>
      <w:r w:rsidRPr="001C17DD">
        <w:rPr>
          <w:bCs/>
          <w:lang w:val="pt-BR"/>
        </w:rPr>
        <w:t>elaborarea raportului de cercetare arheologică preliminar și final în conformitate cu standarde și proceduri în arheologie;</w:t>
      </w:r>
    </w:p>
    <w:p w14:paraId="1A365A59" w14:textId="77777777" w:rsidR="00232D41" w:rsidRPr="001C17DD" w:rsidRDefault="00232D41">
      <w:pPr>
        <w:numPr>
          <w:ilvl w:val="0"/>
          <w:numId w:val="11"/>
        </w:numPr>
        <w:jc w:val="both"/>
        <w:rPr>
          <w:bCs/>
          <w:lang w:val="pt-BR"/>
        </w:rPr>
      </w:pPr>
      <w:r w:rsidRPr="001C17DD">
        <w:rPr>
          <w:bCs/>
          <w:lang w:val="pt-BR"/>
        </w:rPr>
        <w:t>organizare bază de date cartografică (GIS) prin utilizarea programelor QGIS sau ArcGIS pentru înregistrarea structurilor arheologice și transpunerea sistemelor de înregistrare de tip context unic;</w:t>
      </w:r>
    </w:p>
    <w:p w14:paraId="3234C45A" w14:textId="77777777" w:rsidR="00232D41" w:rsidRPr="001C17DD" w:rsidRDefault="00232D41">
      <w:pPr>
        <w:numPr>
          <w:ilvl w:val="0"/>
          <w:numId w:val="11"/>
        </w:numPr>
        <w:jc w:val="both"/>
        <w:rPr>
          <w:bCs/>
          <w:lang w:val="pt-BR"/>
        </w:rPr>
      </w:pPr>
      <w:r w:rsidRPr="001C17DD">
        <w:rPr>
          <w:bCs/>
          <w:lang w:val="pt-BR"/>
        </w:rPr>
        <w:t>realizare documentații digitale de sit prin proiectarea, organizarea și interogarea bazelor de date relaționale pentru evidența artefactelor și a fișelor de context;</w:t>
      </w:r>
    </w:p>
    <w:p w14:paraId="2D5D7721" w14:textId="77777777" w:rsidR="00232D41" w:rsidRPr="001C17DD" w:rsidRDefault="00232D41">
      <w:pPr>
        <w:numPr>
          <w:ilvl w:val="0"/>
          <w:numId w:val="11"/>
        </w:numPr>
        <w:jc w:val="both"/>
        <w:rPr>
          <w:bCs/>
          <w:lang w:val="pt-BR"/>
        </w:rPr>
      </w:pPr>
      <w:r w:rsidRPr="001C17DD">
        <w:rPr>
          <w:bCs/>
          <w:lang w:val="pt-BR"/>
        </w:rPr>
        <w:t>generarea documentației 3D direct pe teren prin softuri de fotogrammetrie și realizarea ortofotoplanurilor de înaltă rezoluție pentru arhivarea digitală a șantierului;</w:t>
      </w:r>
    </w:p>
    <w:p w14:paraId="294F76C7" w14:textId="77777777" w:rsidR="00232D41" w:rsidRDefault="00232D41" w:rsidP="00D00856">
      <w:pPr>
        <w:jc w:val="both"/>
        <w:rPr>
          <w:b/>
          <w:lang w:val="it-IT"/>
        </w:rPr>
      </w:pPr>
    </w:p>
    <w:p w14:paraId="4179045C" w14:textId="76AC6FE2" w:rsidR="00575A5D" w:rsidRPr="00575A5D" w:rsidRDefault="00575A5D" w:rsidP="00D00856">
      <w:pPr>
        <w:jc w:val="both"/>
        <w:rPr>
          <w:b/>
          <w:lang w:val="it-IT"/>
        </w:rPr>
      </w:pPr>
      <w:r w:rsidRPr="00575A5D">
        <w:rPr>
          <w:b/>
          <w:lang w:val="it-IT"/>
        </w:rPr>
        <w:t>Investigații non-invazive (geofizice)</w:t>
      </w:r>
    </w:p>
    <w:p w14:paraId="1E62FF00" w14:textId="48884A16" w:rsidR="00232D41" w:rsidRPr="00232D41" w:rsidRDefault="00232D41">
      <w:pPr>
        <w:pStyle w:val="ListParagraph"/>
        <w:numPr>
          <w:ilvl w:val="0"/>
          <w:numId w:val="11"/>
        </w:numPr>
        <w:jc w:val="both"/>
        <w:rPr>
          <w:bCs/>
        </w:rPr>
      </w:pPr>
      <w:proofErr w:type="spellStart"/>
      <w:r w:rsidRPr="00232D41">
        <w:rPr>
          <w:bCs/>
        </w:rPr>
        <w:t>investigații</w:t>
      </w:r>
      <w:proofErr w:type="spellEnd"/>
      <w:r w:rsidRPr="00232D41">
        <w:rPr>
          <w:bCs/>
        </w:rPr>
        <w:t xml:space="preserve"> non-</w:t>
      </w:r>
      <w:proofErr w:type="spellStart"/>
      <w:r w:rsidRPr="00232D41">
        <w:rPr>
          <w:bCs/>
        </w:rPr>
        <w:t>invazive</w:t>
      </w:r>
      <w:proofErr w:type="spellEnd"/>
      <w:r w:rsidRPr="00232D41">
        <w:rPr>
          <w:bCs/>
        </w:rPr>
        <w:t xml:space="preserve"> </w:t>
      </w:r>
      <w:proofErr w:type="spellStart"/>
      <w:r w:rsidRPr="00232D41">
        <w:rPr>
          <w:bCs/>
        </w:rPr>
        <w:t>geofizice</w:t>
      </w:r>
      <w:proofErr w:type="spellEnd"/>
      <w:r w:rsidRPr="00232D41">
        <w:rPr>
          <w:bCs/>
        </w:rPr>
        <w:t xml:space="preserve"> pe </w:t>
      </w:r>
      <w:proofErr w:type="spellStart"/>
      <w:r w:rsidRPr="00232D41">
        <w:rPr>
          <w:bCs/>
        </w:rPr>
        <w:t>situri</w:t>
      </w:r>
      <w:proofErr w:type="spellEnd"/>
      <w:r w:rsidRPr="00232D41">
        <w:rPr>
          <w:bCs/>
        </w:rPr>
        <w:t xml:space="preserve"> </w:t>
      </w:r>
      <w:proofErr w:type="spellStart"/>
      <w:r w:rsidRPr="00232D41">
        <w:rPr>
          <w:bCs/>
        </w:rPr>
        <w:t>arheologice</w:t>
      </w:r>
      <w:proofErr w:type="spellEnd"/>
      <w:r w:rsidRPr="00232D41">
        <w:rPr>
          <w:bCs/>
        </w:rPr>
        <w:t xml:space="preserve"> </w:t>
      </w:r>
      <w:proofErr w:type="spellStart"/>
      <w:r w:rsidRPr="00232D41">
        <w:rPr>
          <w:bCs/>
        </w:rPr>
        <w:t>pentru</w:t>
      </w:r>
      <w:proofErr w:type="spellEnd"/>
      <w:r w:rsidRPr="00232D41">
        <w:rPr>
          <w:bCs/>
        </w:rPr>
        <w:t xml:space="preserve"> </w:t>
      </w:r>
      <w:proofErr w:type="spellStart"/>
      <w:r w:rsidRPr="00232D41">
        <w:rPr>
          <w:bCs/>
        </w:rPr>
        <w:t>identificarea</w:t>
      </w:r>
      <w:proofErr w:type="spellEnd"/>
      <w:r w:rsidRPr="00232D41">
        <w:rPr>
          <w:bCs/>
        </w:rPr>
        <w:t xml:space="preserve"> </w:t>
      </w:r>
      <w:proofErr w:type="spellStart"/>
      <w:r w:rsidRPr="00232D41">
        <w:rPr>
          <w:bCs/>
        </w:rPr>
        <w:t>anomaliilor</w:t>
      </w:r>
      <w:proofErr w:type="spellEnd"/>
      <w:r w:rsidRPr="00232D41">
        <w:rPr>
          <w:bCs/>
        </w:rPr>
        <w:t xml:space="preserve"> </w:t>
      </w:r>
      <w:proofErr w:type="spellStart"/>
      <w:r w:rsidRPr="00232D41">
        <w:rPr>
          <w:bCs/>
        </w:rPr>
        <w:t>arheologice</w:t>
      </w:r>
      <w:proofErr w:type="spellEnd"/>
      <w:r w:rsidRPr="00232D41">
        <w:rPr>
          <w:bCs/>
        </w:rPr>
        <w:t xml:space="preserve"> din </w:t>
      </w:r>
      <w:proofErr w:type="spellStart"/>
      <w:r w:rsidRPr="00232D41">
        <w:rPr>
          <w:bCs/>
        </w:rPr>
        <w:t>subsol</w:t>
      </w:r>
      <w:proofErr w:type="spellEnd"/>
      <w:r w:rsidRPr="00232D41">
        <w:rPr>
          <w:bCs/>
        </w:rPr>
        <w:t>;</w:t>
      </w:r>
    </w:p>
    <w:p w14:paraId="3498EB24" w14:textId="4585886E" w:rsidR="00575A5D" w:rsidRPr="00D00856" w:rsidRDefault="00232D41">
      <w:pPr>
        <w:pStyle w:val="ListParagraph"/>
        <w:numPr>
          <w:ilvl w:val="0"/>
          <w:numId w:val="11"/>
        </w:numPr>
        <w:jc w:val="both"/>
        <w:rPr>
          <w:bCs/>
          <w:lang w:val="it-IT"/>
        </w:rPr>
      </w:pPr>
      <w:proofErr w:type="spellStart"/>
      <w:r w:rsidRPr="00232D41">
        <w:rPr>
          <w:bCs/>
        </w:rPr>
        <w:t>investigații</w:t>
      </w:r>
      <w:proofErr w:type="spellEnd"/>
      <w:r w:rsidRPr="00232D41">
        <w:rPr>
          <w:bCs/>
        </w:rPr>
        <w:t xml:space="preserve"> non-</w:t>
      </w:r>
      <w:proofErr w:type="spellStart"/>
      <w:r w:rsidRPr="00232D41">
        <w:rPr>
          <w:bCs/>
        </w:rPr>
        <w:t>invazive</w:t>
      </w:r>
      <w:proofErr w:type="spellEnd"/>
      <w:r w:rsidRPr="00232D41">
        <w:rPr>
          <w:bCs/>
        </w:rPr>
        <w:t xml:space="preserve"> de </w:t>
      </w:r>
      <w:proofErr w:type="spellStart"/>
      <w:r w:rsidRPr="00232D41">
        <w:rPr>
          <w:bCs/>
        </w:rPr>
        <w:t>suprafață</w:t>
      </w:r>
      <w:proofErr w:type="spellEnd"/>
      <w:r w:rsidRPr="00232D41">
        <w:rPr>
          <w:bCs/>
        </w:rPr>
        <w:t xml:space="preserve">, </w:t>
      </w:r>
      <w:proofErr w:type="spellStart"/>
      <w:r w:rsidRPr="00232D41">
        <w:rPr>
          <w:bCs/>
        </w:rPr>
        <w:t>prelucrarea</w:t>
      </w:r>
      <w:proofErr w:type="spellEnd"/>
      <w:r w:rsidRPr="00232D41">
        <w:rPr>
          <w:bCs/>
        </w:rPr>
        <w:t xml:space="preserve"> </w:t>
      </w:r>
      <w:proofErr w:type="spellStart"/>
      <w:r w:rsidRPr="00232D41">
        <w:rPr>
          <w:bCs/>
        </w:rPr>
        <w:t>și</w:t>
      </w:r>
      <w:proofErr w:type="spellEnd"/>
      <w:r w:rsidRPr="00232D41">
        <w:rPr>
          <w:bCs/>
        </w:rPr>
        <w:t xml:space="preserve"> </w:t>
      </w:r>
      <w:proofErr w:type="spellStart"/>
      <w:r w:rsidRPr="00232D41">
        <w:rPr>
          <w:bCs/>
        </w:rPr>
        <w:t>interpretarea</w:t>
      </w:r>
      <w:proofErr w:type="spellEnd"/>
      <w:r w:rsidRPr="00232D41">
        <w:rPr>
          <w:bCs/>
        </w:rPr>
        <w:t xml:space="preserve"> </w:t>
      </w:r>
      <w:proofErr w:type="spellStart"/>
      <w:r w:rsidRPr="00232D41">
        <w:rPr>
          <w:bCs/>
        </w:rPr>
        <w:t>datelor</w:t>
      </w:r>
      <w:proofErr w:type="spellEnd"/>
      <w:r w:rsidRPr="00232D41">
        <w:rPr>
          <w:bCs/>
        </w:rPr>
        <w:t xml:space="preserve"> </w:t>
      </w:r>
      <w:proofErr w:type="spellStart"/>
      <w:r w:rsidRPr="00232D41">
        <w:rPr>
          <w:bCs/>
        </w:rPr>
        <w:t>achiziționate</w:t>
      </w:r>
      <w:proofErr w:type="spellEnd"/>
      <w:r w:rsidRPr="00232D41">
        <w:rPr>
          <w:bCs/>
        </w:rPr>
        <w:t xml:space="preserve"> </w:t>
      </w:r>
      <w:proofErr w:type="spellStart"/>
      <w:r w:rsidRPr="00232D41">
        <w:rPr>
          <w:bCs/>
        </w:rPr>
        <w:t>prin</w:t>
      </w:r>
      <w:proofErr w:type="spellEnd"/>
      <w:r w:rsidRPr="00232D41">
        <w:rPr>
          <w:bCs/>
        </w:rPr>
        <w:t xml:space="preserve"> </w:t>
      </w:r>
      <w:proofErr w:type="spellStart"/>
      <w:r w:rsidRPr="00232D41">
        <w:rPr>
          <w:bCs/>
        </w:rPr>
        <w:t>prospecțiuni</w:t>
      </w:r>
      <w:proofErr w:type="spellEnd"/>
      <w:r w:rsidRPr="00232D41">
        <w:rPr>
          <w:bCs/>
        </w:rPr>
        <w:t xml:space="preserve"> </w:t>
      </w:r>
      <w:proofErr w:type="spellStart"/>
      <w:r w:rsidRPr="00232D41">
        <w:rPr>
          <w:bCs/>
        </w:rPr>
        <w:t>geofizice</w:t>
      </w:r>
      <w:proofErr w:type="spellEnd"/>
      <w:r w:rsidRPr="00232D41">
        <w:rPr>
          <w:bCs/>
        </w:rPr>
        <w:t xml:space="preserve"> </w:t>
      </w:r>
      <w:proofErr w:type="spellStart"/>
      <w:r w:rsidRPr="00232D41">
        <w:rPr>
          <w:bCs/>
        </w:rPr>
        <w:t>utilizând</w:t>
      </w:r>
      <w:proofErr w:type="spellEnd"/>
      <w:r w:rsidRPr="00232D41">
        <w:rPr>
          <w:bCs/>
        </w:rPr>
        <w:t xml:space="preserve"> </w:t>
      </w:r>
      <w:proofErr w:type="spellStart"/>
      <w:r w:rsidRPr="00232D41">
        <w:rPr>
          <w:bCs/>
        </w:rPr>
        <w:t>softuri</w:t>
      </w:r>
      <w:proofErr w:type="spellEnd"/>
      <w:r w:rsidRPr="00232D41">
        <w:rPr>
          <w:bCs/>
        </w:rPr>
        <w:t xml:space="preserve"> dedicate (</w:t>
      </w:r>
      <w:proofErr w:type="spellStart"/>
      <w:r w:rsidRPr="00232D41">
        <w:rPr>
          <w:bCs/>
        </w:rPr>
        <w:t>magnetometrie</w:t>
      </w:r>
      <w:proofErr w:type="spellEnd"/>
      <w:r w:rsidRPr="00232D41">
        <w:rPr>
          <w:bCs/>
        </w:rPr>
        <w:t xml:space="preserve">, </w:t>
      </w:r>
      <w:proofErr w:type="spellStart"/>
      <w:r w:rsidRPr="00232D41">
        <w:rPr>
          <w:bCs/>
        </w:rPr>
        <w:t>rezistivitate</w:t>
      </w:r>
      <w:proofErr w:type="spellEnd"/>
      <w:r w:rsidRPr="00232D41">
        <w:rPr>
          <w:bCs/>
        </w:rPr>
        <w:t xml:space="preserve">, </w:t>
      </w:r>
      <w:proofErr w:type="spellStart"/>
      <w:r w:rsidRPr="00232D41">
        <w:rPr>
          <w:bCs/>
        </w:rPr>
        <w:t>georadar</w:t>
      </w:r>
      <w:proofErr w:type="spellEnd"/>
      <w:r w:rsidRPr="00232D41">
        <w:rPr>
          <w:bCs/>
        </w:rPr>
        <w:t>);</w:t>
      </w:r>
    </w:p>
    <w:p w14:paraId="7D92F282" w14:textId="77777777" w:rsidR="00D00856" w:rsidRPr="00C60137" w:rsidRDefault="00D00856">
      <w:pPr>
        <w:pStyle w:val="ListParagraph"/>
        <w:numPr>
          <w:ilvl w:val="0"/>
          <w:numId w:val="11"/>
        </w:numPr>
        <w:spacing w:line="276" w:lineRule="auto"/>
        <w:jc w:val="both"/>
        <w:rPr>
          <w:lang w:val="it-IT"/>
        </w:rPr>
      </w:pPr>
      <w:r w:rsidRPr="00C60137">
        <w:rPr>
          <w:lang w:val="it-IT"/>
        </w:rPr>
        <w:t>realizează ridicări topografice de înaltă precizie (RTK/GNSS și Stație Totală) pentru delimitarea siturilor și a profilelor stratigrafice;</w:t>
      </w:r>
    </w:p>
    <w:p w14:paraId="096E55EC" w14:textId="77777777" w:rsidR="00D00856" w:rsidRPr="001C17DD" w:rsidRDefault="00D00856">
      <w:pPr>
        <w:pStyle w:val="ListParagraph"/>
        <w:numPr>
          <w:ilvl w:val="0"/>
          <w:numId w:val="11"/>
        </w:numPr>
        <w:spacing w:line="276" w:lineRule="auto"/>
        <w:jc w:val="both"/>
        <w:rPr>
          <w:lang w:val="pt-BR"/>
        </w:rPr>
      </w:pPr>
      <w:r w:rsidRPr="001C17DD">
        <w:rPr>
          <w:lang w:val="pt-BR"/>
        </w:rPr>
        <w:t>planifică, programează și execută misiuni de zbor cu drone (UAV) pentru scanarea aeriană a siturilor afectate de lucrări publice/private;</w:t>
      </w:r>
    </w:p>
    <w:p w14:paraId="68E2F967" w14:textId="77777777" w:rsidR="00D00856" w:rsidRPr="001C17DD" w:rsidRDefault="00D00856">
      <w:pPr>
        <w:pStyle w:val="ListParagraph"/>
        <w:numPr>
          <w:ilvl w:val="0"/>
          <w:numId w:val="11"/>
        </w:numPr>
        <w:spacing w:line="276" w:lineRule="auto"/>
        <w:jc w:val="both"/>
        <w:rPr>
          <w:lang w:val="pt-BR"/>
        </w:rPr>
      </w:pPr>
      <w:r w:rsidRPr="001C17DD">
        <w:rPr>
          <w:lang w:val="pt-BR"/>
        </w:rPr>
        <w:t>realizează documentarea fotogrametrică terestră și aeriană a complexelor, structurilor și profilelor arheologice în curs de cercetare;</w:t>
      </w:r>
    </w:p>
    <w:p w14:paraId="6686C6DF" w14:textId="77777777" w:rsidR="00D00856" w:rsidRPr="001C17DD" w:rsidRDefault="00D00856">
      <w:pPr>
        <w:pStyle w:val="ListParagraph"/>
        <w:numPr>
          <w:ilvl w:val="0"/>
          <w:numId w:val="11"/>
        </w:numPr>
        <w:spacing w:line="276" w:lineRule="auto"/>
        <w:jc w:val="both"/>
        <w:rPr>
          <w:lang w:val="pt-BR"/>
        </w:rPr>
      </w:pPr>
      <w:r w:rsidRPr="001C17DD">
        <w:rPr>
          <w:lang w:val="pt-BR"/>
        </w:rPr>
        <w:t>dezvoltă, întreține și actualizează baza de date geo-spațială (GIS) a departamentului de Arheologie Preventivă.</w:t>
      </w:r>
    </w:p>
    <w:p w14:paraId="5B884CC6" w14:textId="77777777" w:rsidR="00D00856" w:rsidRPr="001C17DD" w:rsidRDefault="00D00856">
      <w:pPr>
        <w:pStyle w:val="ListParagraph"/>
        <w:numPr>
          <w:ilvl w:val="0"/>
          <w:numId w:val="11"/>
        </w:numPr>
        <w:spacing w:line="276" w:lineRule="auto"/>
        <w:jc w:val="both"/>
        <w:rPr>
          <w:lang w:val="pt-BR"/>
        </w:rPr>
      </w:pPr>
      <w:r w:rsidRPr="001C17DD">
        <w:rPr>
          <w:lang w:val="pt-BR"/>
        </w:rPr>
        <w:t>Integrează datele vectoriale, tabulare și raster (ortofotoplanuri, hărți istorice, date ANCPI) într-un mediu GIS securizat (ex. QGIS/ArcGIS).</w:t>
      </w:r>
    </w:p>
    <w:bookmarkEnd w:id="0"/>
    <w:p w14:paraId="0ABFDD21" w14:textId="77777777" w:rsidR="00D00856" w:rsidRPr="00232D41" w:rsidRDefault="00D00856" w:rsidP="00D00856">
      <w:pPr>
        <w:pStyle w:val="ListParagraph"/>
        <w:jc w:val="both"/>
        <w:rPr>
          <w:bCs/>
          <w:lang w:val="it-IT"/>
        </w:rPr>
      </w:pPr>
    </w:p>
    <w:p w14:paraId="3F9469D6" w14:textId="77777777" w:rsidR="00232D41" w:rsidRPr="00232D41" w:rsidRDefault="00232D41" w:rsidP="00D00856">
      <w:pPr>
        <w:pStyle w:val="ListParagraph"/>
        <w:jc w:val="both"/>
        <w:rPr>
          <w:bCs/>
          <w:lang w:val="it-IT"/>
        </w:rPr>
      </w:pPr>
    </w:p>
    <w:p w14:paraId="05283D39" w14:textId="3F7F2865" w:rsidR="00D411E4" w:rsidRPr="00B9095D" w:rsidRDefault="00D411E4" w:rsidP="00D00856">
      <w:pPr>
        <w:jc w:val="both"/>
        <w:rPr>
          <w:b/>
          <w:lang w:val="ro-RO"/>
        </w:rPr>
      </w:pPr>
      <w:r w:rsidRPr="00B9095D">
        <w:rPr>
          <w:b/>
          <w:lang w:val="it-IT"/>
        </w:rPr>
        <w:t>Valorificarea patrimoniului, cercetare:</w:t>
      </w:r>
    </w:p>
    <w:p w14:paraId="73C17664" w14:textId="6AB18CB0" w:rsidR="00D411E4" w:rsidRPr="00232D41" w:rsidRDefault="00D411E4">
      <w:pPr>
        <w:pStyle w:val="ListParagraph"/>
        <w:numPr>
          <w:ilvl w:val="0"/>
          <w:numId w:val="12"/>
        </w:numPr>
        <w:ind w:left="810"/>
        <w:jc w:val="both"/>
        <w:rPr>
          <w:lang w:val="ro-RO"/>
        </w:rPr>
      </w:pPr>
      <w:r w:rsidRPr="00232D41">
        <w:rPr>
          <w:lang w:val="ro-RO"/>
        </w:rPr>
        <w:t>participarea la organizarea de expoziţii temporare, precum şi la reorganizarea expoziţiei de bază;</w:t>
      </w:r>
    </w:p>
    <w:p w14:paraId="5FE7CD7E" w14:textId="15D51EA9" w:rsidR="00D411E4" w:rsidRPr="00232D41" w:rsidRDefault="00D411E4">
      <w:pPr>
        <w:pStyle w:val="ListParagraph"/>
        <w:numPr>
          <w:ilvl w:val="0"/>
          <w:numId w:val="12"/>
        </w:numPr>
        <w:ind w:left="810"/>
        <w:jc w:val="both"/>
        <w:rPr>
          <w:lang w:val="ro-RO"/>
        </w:rPr>
      </w:pPr>
      <w:r w:rsidRPr="00232D41">
        <w:rPr>
          <w:lang w:val="ro-RO"/>
        </w:rPr>
        <w:t>efectuarea de ghidaje de specialitate pentru expoziţiile temporare (conform specializării) organizate de MNIT;</w:t>
      </w:r>
    </w:p>
    <w:p w14:paraId="5AC33BA8" w14:textId="5EEEAFC9" w:rsidR="00D411E4" w:rsidRPr="00232D41" w:rsidRDefault="00D411E4">
      <w:pPr>
        <w:pStyle w:val="ListParagraph"/>
        <w:numPr>
          <w:ilvl w:val="0"/>
          <w:numId w:val="12"/>
        </w:numPr>
        <w:tabs>
          <w:tab w:val="left" w:pos="360"/>
        </w:tabs>
        <w:ind w:left="810"/>
        <w:jc w:val="both"/>
        <w:rPr>
          <w:lang w:val="ro-RO"/>
        </w:rPr>
      </w:pPr>
      <w:r w:rsidRPr="00232D41">
        <w:rPr>
          <w:lang w:val="ro-RO"/>
        </w:rPr>
        <w:t>valorificarea patrimoniului muzeal prin monografii, studii de specialitate, cataloage de expoziţie;</w:t>
      </w:r>
    </w:p>
    <w:p w14:paraId="1D1DF8A9" w14:textId="5D500431" w:rsidR="00D411E4" w:rsidRPr="00232D41" w:rsidRDefault="00D411E4">
      <w:pPr>
        <w:pStyle w:val="ListParagraph"/>
        <w:numPr>
          <w:ilvl w:val="0"/>
          <w:numId w:val="12"/>
        </w:numPr>
        <w:ind w:left="810"/>
        <w:jc w:val="both"/>
        <w:rPr>
          <w:bCs/>
          <w:lang w:val="ro-RO"/>
        </w:rPr>
      </w:pPr>
      <w:r w:rsidRPr="00232D41">
        <w:rPr>
          <w:bCs/>
          <w:lang w:val="ro-RO"/>
        </w:rPr>
        <w:t>participarea la sesiuni de comunicări ştiinţifice, conferinţe, colocvii, întruniri de specialitate şi perfecţionări profesionale organizate de muzeu sau de alte instituţii similare din ţară şi străinătate;</w:t>
      </w:r>
    </w:p>
    <w:p w14:paraId="21D9362D" w14:textId="4258B794" w:rsidR="00D411E4" w:rsidRPr="00232D41" w:rsidRDefault="00D411E4">
      <w:pPr>
        <w:pStyle w:val="ListParagraph"/>
        <w:numPr>
          <w:ilvl w:val="0"/>
          <w:numId w:val="12"/>
        </w:numPr>
        <w:ind w:left="810"/>
        <w:jc w:val="both"/>
        <w:rPr>
          <w:bCs/>
          <w:lang w:val="ro-RO"/>
        </w:rPr>
      </w:pPr>
      <w:r w:rsidRPr="00232D41">
        <w:rPr>
          <w:bCs/>
          <w:lang w:val="ro-RO"/>
        </w:rPr>
        <w:t>participare la campanii de săpături arheologice, diagnoze conform specializării științifice;</w:t>
      </w:r>
    </w:p>
    <w:p w14:paraId="1D572972" w14:textId="7C5007C5" w:rsidR="00D00856" w:rsidRPr="004A4FD6" w:rsidRDefault="00D411E4" w:rsidP="004A4FD6">
      <w:pPr>
        <w:pStyle w:val="ListParagraph"/>
        <w:numPr>
          <w:ilvl w:val="0"/>
          <w:numId w:val="12"/>
        </w:numPr>
        <w:ind w:left="810"/>
        <w:jc w:val="both"/>
        <w:rPr>
          <w:rStyle w:val="Strong"/>
          <w:b w:val="0"/>
          <w:lang w:val="ro-RO"/>
        </w:rPr>
      </w:pPr>
      <w:r w:rsidRPr="00232D41">
        <w:rPr>
          <w:bCs/>
          <w:lang w:val="ro-RO"/>
        </w:rPr>
        <w:t>inițiere/participare ca membru în colectiv la proiecte de cercetare științific</w:t>
      </w:r>
      <w:r w:rsidR="004A4FD6">
        <w:rPr>
          <w:bCs/>
          <w:lang w:val="ro-RO"/>
        </w:rPr>
        <w:t>a</w:t>
      </w:r>
    </w:p>
    <w:p w14:paraId="5B0E6DDE" w14:textId="77777777" w:rsidR="00D00856" w:rsidRDefault="00D00856" w:rsidP="00D00856">
      <w:pPr>
        <w:spacing w:line="276" w:lineRule="auto"/>
        <w:rPr>
          <w:rStyle w:val="Strong"/>
          <w:i/>
          <w:iCs/>
          <w:lang w:val="ro-RO"/>
        </w:rPr>
      </w:pPr>
    </w:p>
    <w:p w14:paraId="71D2CC8F" w14:textId="77777777" w:rsidR="00D00856" w:rsidRDefault="00D00856" w:rsidP="00D00856">
      <w:pPr>
        <w:spacing w:line="276" w:lineRule="auto"/>
        <w:rPr>
          <w:rStyle w:val="Strong"/>
          <w:i/>
          <w:iCs/>
          <w:lang w:val="ro-RO"/>
        </w:rPr>
      </w:pPr>
    </w:p>
    <w:p w14:paraId="4665A792" w14:textId="77777777" w:rsidR="00D00856" w:rsidRDefault="00D00856" w:rsidP="00D00856">
      <w:pPr>
        <w:spacing w:line="276" w:lineRule="auto"/>
        <w:rPr>
          <w:rStyle w:val="Strong"/>
          <w:i/>
          <w:iCs/>
          <w:lang w:val="ro-RO"/>
        </w:rPr>
      </w:pPr>
    </w:p>
    <w:p w14:paraId="0C0FBD0F" w14:textId="77777777" w:rsidR="00D00856" w:rsidRDefault="00D00856" w:rsidP="00D00856">
      <w:pPr>
        <w:spacing w:line="276" w:lineRule="auto"/>
        <w:rPr>
          <w:rStyle w:val="Strong"/>
          <w:i/>
          <w:iCs/>
          <w:lang w:val="ro-RO"/>
        </w:rPr>
      </w:pPr>
    </w:p>
    <w:p w14:paraId="285D4A17" w14:textId="44DA76E3" w:rsidR="00672513" w:rsidRPr="00B9095D" w:rsidRDefault="00672513" w:rsidP="00D00856">
      <w:pPr>
        <w:spacing w:line="276" w:lineRule="auto"/>
        <w:rPr>
          <w:rStyle w:val="Strong"/>
          <w:i/>
          <w:iCs/>
          <w:lang w:val="ro-RO"/>
        </w:rPr>
      </w:pPr>
      <w:r w:rsidRPr="00B9095D">
        <w:rPr>
          <w:rStyle w:val="Strong"/>
          <w:i/>
          <w:iCs/>
          <w:lang w:val="ro-RO"/>
        </w:rPr>
        <w:t xml:space="preserve">Probele de concurs se vor desfăşura la sediul instituţiei – Cluj-Napoca, str. C-tin Daicoviciu nr.2, conform calendarului de desfăşurare a concursului, </w:t>
      </w:r>
      <w:r w:rsidR="00D949F4" w:rsidRPr="00B9095D">
        <w:rPr>
          <w:rStyle w:val="Strong"/>
          <w:i/>
          <w:iCs/>
          <w:lang w:val="ro-RO"/>
        </w:rPr>
        <w:t>a</w:t>
      </w:r>
      <w:r w:rsidR="00DC3586" w:rsidRPr="00B9095D">
        <w:rPr>
          <w:rStyle w:val="Strong"/>
          <w:i/>
          <w:iCs/>
          <w:lang w:val="ro-RO"/>
        </w:rPr>
        <w:t>stf</w:t>
      </w:r>
      <w:r w:rsidR="00F06428" w:rsidRPr="00B9095D">
        <w:rPr>
          <w:rStyle w:val="Strong"/>
          <w:i/>
          <w:iCs/>
          <w:lang w:val="ro-RO"/>
        </w:rPr>
        <w:t>e</w:t>
      </w:r>
      <w:r w:rsidR="00DC3586" w:rsidRPr="00B9095D">
        <w:rPr>
          <w:rStyle w:val="Strong"/>
          <w:i/>
          <w:iCs/>
          <w:lang w:val="ro-RO"/>
        </w:rPr>
        <w:t>l:</w:t>
      </w:r>
    </w:p>
    <w:p w14:paraId="2135DE95" w14:textId="77777777" w:rsidR="00DC3586" w:rsidRPr="00B9095D" w:rsidRDefault="00DC3586" w:rsidP="00D00856">
      <w:pPr>
        <w:spacing w:line="276" w:lineRule="auto"/>
        <w:rPr>
          <w:rStyle w:val="Strong"/>
          <w:i/>
          <w:iCs/>
          <w:lang w:val="ro-RO"/>
        </w:rPr>
      </w:pPr>
    </w:p>
    <w:p w14:paraId="25FF70C3" w14:textId="77777777" w:rsidR="00DC3586" w:rsidRPr="00B9095D" w:rsidRDefault="00DC3586" w:rsidP="00D00856">
      <w:pPr>
        <w:spacing w:line="360" w:lineRule="auto"/>
        <w:jc w:val="center"/>
        <w:rPr>
          <w:b/>
          <w:lang w:val="it-IT"/>
        </w:rPr>
      </w:pPr>
      <w:r w:rsidRPr="00B9095D">
        <w:rPr>
          <w:b/>
          <w:lang w:val="it-IT"/>
        </w:rPr>
        <w:t xml:space="preserve">CALENDAR DE DESFĂŞURARE A CONCURSULUI </w:t>
      </w:r>
    </w:p>
    <w:p w14:paraId="5395B677" w14:textId="61CBA1CA" w:rsidR="00DC3586" w:rsidRPr="00B9095D" w:rsidRDefault="00DC3586" w:rsidP="00D00856">
      <w:pPr>
        <w:spacing w:line="276" w:lineRule="auto"/>
        <w:ind w:left="426" w:firstLine="567"/>
        <w:jc w:val="both"/>
        <w:rPr>
          <w:lang w:val="pt-BR"/>
        </w:rPr>
      </w:pPr>
      <w:r w:rsidRPr="00B9095D">
        <w:rPr>
          <w:lang w:val="it-IT"/>
        </w:rPr>
        <w:t xml:space="preserve">În  vederea organizării concursului pentru ocuparea postului, pe </w:t>
      </w:r>
      <w:r w:rsidRPr="00B9095D">
        <w:rPr>
          <w:b/>
          <w:lang w:val="it-IT"/>
        </w:rPr>
        <w:t>perioadă nedeterminată</w:t>
      </w:r>
      <w:r w:rsidRPr="00B9095D">
        <w:rPr>
          <w:lang w:val="it-IT"/>
        </w:rPr>
        <w:t xml:space="preserve"> </w:t>
      </w:r>
      <w:r w:rsidRPr="00B9095D">
        <w:rPr>
          <w:lang w:val="pt-BR"/>
        </w:rPr>
        <w:t xml:space="preserve">de </w:t>
      </w:r>
      <w:r w:rsidR="00710F6E" w:rsidRPr="00B9095D">
        <w:rPr>
          <w:b/>
          <w:lang w:val="pt-BR"/>
        </w:rPr>
        <w:t xml:space="preserve">Muzeograf </w:t>
      </w:r>
      <w:r w:rsidR="00287797">
        <w:rPr>
          <w:b/>
          <w:lang w:val="pt-BR"/>
        </w:rPr>
        <w:t>IA</w:t>
      </w:r>
      <w:r w:rsidR="00710F6E" w:rsidRPr="00B9095D">
        <w:rPr>
          <w:b/>
          <w:lang w:val="pt-BR"/>
        </w:rPr>
        <w:t xml:space="preserve"> (S)</w:t>
      </w:r>
      <w:r w:rsidR="00710F6E" w:rsidRPr="00B9095D">
        <w:rPr>
          <w:b/>
          <w:lang w:val="ro-RO"/>
        </w:rPr>
        <w:t xml:space="preserve">- </w:t>
      </w:r>
      <w:r w:rsidR="00710F6E" w:rsidRPr="00B9095D">
        <w:rPr>
          <w:b/>
          <w:lang w:val="pt-BR"/>
        </w:rPr>
        <w:t xml:space="preserve">Compartimentul </w:t>
      </w:r>
      <w:r w:rsidR="008D4188" w:rsidRPr="00B9095D">
        <w:rPr>
          <w:b/>
          <w:lang w:val="pt-BR"/>
        </w:rPr>
        <w:t>Arheologie Preventivă</w:t>
      </w:r>
      <w:r w:rsidRPr="00B9095D">
        <w:rPr>
          <w:b/>
          <w:lang w:val="pt-BR"/>
        </w:rPr>
        <w:t xml:space="preserve">, </w:t>
      </w:r>
      <w:r w:rsidRPr="00B9095D">
        <w:rPr>
          <w:lang w:val="pt-BR"/>
        </w:rPr>
        <w:t>a fost stabilit calendarul de desfăşurare al concursului, astfel</w:t>
      </w:r>
      <w:r w:rsidRPr="00B9095D">
        <w:rPr>
          <w:b/>
          <w:lang w:val="pt-BR"/>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6"/>
        <w:gridCol w:w="4372"/>
      </w:tblGrid>
      <w:tr w:rsidR="00287797" w:rsidRPr="001C17DD" w14:paraId="7C04E7F2" w14:textId="77777777" w:rsidTr="00AC6E82">
        <w:tc>
          <w:tcPr>
            <w:tcW w:w="4376" w:type="dxa"/>
          </w:tcPr>
          <w:p w14:paraId="3185D3F7" w14:textId="77777777" w:rsidR="00DC3586" w:rsidRPr="00155019" w:rsidRDefault="00DC3586" w:rsidP="00D00856">
            <w:pPr>
              <w:jc w:val="center"/>
              <w:rPr>
                <w:b/>
              </w:rPr>
            </w:pPr>
            <w:r w:rsidRPr="00155019">
              <w:rPr>
                <w:b/>
                <w:lang w:val="pt-BR"/>
              </w:rPr>
              <w:t>Etapele</w:t>
            </w:r>
            <w:r w:rsidRPr="00155019">
              <w:rPr>
                <w:b/>
              </w:rPr>
              <w:t xml:space="preserve"> </w:t>
            </w:r>
            <w:proofErr w:type="spellStart"/>
            <w:r w:rsidRPr="00155019">
              <w:rPr>
                <w:b/>
              </w:rPr>
              <w:t>concursului</w:t>
            </w:r>
            <w:proofErr w:type="spellEnd"/>
          </w:p>
        </w:tc>
        <w:tc>
          <w:tcPr>
            <w:tcW w:w="4372" w:type="dxa"/>
          </w:tcPr>
          <w:p w14:paraId="7621714F" w14:textId="77777777" w:rsidR="00DC3586" w:rsidRPr="00155019" w:rsidRDefault="00DC3586" w:rsidP="00D00856">
            <w:pPr>
              <w:jc w:val="center"/>
              <w:rPr>
                <w:b/>
                <w:lang w:val="pt-BR"/>
              </w:rPr>
            </w:pPr>
            <w:r w:rsidRPr="00155019">
              <w:rPr>
                <w:b/>
                <w:lang w:val="pt-BR"/>
              </w:rPr>
              <w:t>Dată şi oră de desfăşurare</w:t>
            </w:r>
          </w:p>
        </w:tc>
      </w:tr>
      <w:tr w:rsidR="00287797" w:rsidRPr="00287797" w14:paraId="47E4774F" w14:textId="77777777" w:rsidTr="00AC6E82">
        <w:trPr>
          <w:trHeight w:val="686"/>
        </w:trPr>
        <w:tc>
          <w:tcPr>
            <w:tcW w:w="4376" w:type="dxa"/>
          </w:tcPr>
          <w:p w14:paraId="63431FAE" w14:textId="77777777" w:rsidR="00DC3586" w:rsidRPr="00155019" w:rsidRDefault="00DC3586" w:rsidP="00D00856">
            <w:pPr>
              <w:rPr>
                <w:lang w:val="pt-BR"/>
              </w:rPr>
            </w:pPr>
            <w:r w:rsidRPr="00155019">
              <w:rPr>
                <w:lang w:val="pt-BR"/>
              </w:rPr>
              <w:t>Afişarea anunţului concursului</w:t>
            </w:r>
          </w:p>
          <w:p w14:paraId="21233E4A" w14:textId="77777777" w:rsidR="00DC3586" w:rsidRPr="00155019" w:rsidRDefault="00DC3586" w:rsidP="00D00856">
            <w:pPr>
              <w:rPr>
                <w:lang w:val="pt-BR"/>
              </w:rPr>
            </w:pPr>
          </w:p>
        </w:tc>
        <w:tc>
          <w:tcPr>
            <w:tcW w:w="4372" w:type="dxa"/>
          </w:tcPr>
          <w:p w14:paraId="60195BD2" w14:textId="6E3BF553" w:rsidR="00DC3586" w:rsidRPr="00155019" w:rsidRDefault="00A452E0" w:rsidP="00D00856">
            <w:pPr>
              <w:rPr>
                <w:lang w:val="pt-BR"/>
              </w:rPr>
            </w:pPr>
            <w:r>
              <w:rPr>
                <w:lang w:val="pt-BR"/>
              </w:rPr>
              <w:t>19</w:t>
            </w:r>
            <w:r w:rsidR="00DC3586" w:rsidRPr="00155019">
              <w:rPr>
                <w:lang w:val="pt-BR"/>
              </w:rPr>
              <w:t>.</w:t>
            </w:r>
            <w:r>
              <w:rPr>
                <w:lang w:val="pt-BR"/>
              </w:rPr>
              <w:t>10</w:t>
            </w:r>
            <w:r w:rsidR="00DC3586" w:rsidRPr="00155019">
              <w:rPr>
                <w:lang w:val="pt-BR"/>
              </w:rPr>
              <w:t>.202</w:t>
            </w:r>
            <w:r w:rsidR="004A4FD6" w:rsidRPr="00155019">
              <w:rPr>
                <w:lang w:val="pt-BR"/>
              </w:rPr>
              <w:t>6</w:t>
            </w:r>
            <w:r w:rsidR="00DC3586" w:rsidRPr="00155019">
              <w:rPr>
                <w:lang w:val="pt-BR"/>
              </w:rPr>
              <w:t xml:space="preserve">, </w:t>
            </w:r>
            <w:r w:rsidR="00972E79" w:rsidRPr="00155019">
              <w:rPr>
                <w:lang w:val="pt-BR"/>
              </w:rPr>
              <w:t>orele 1</w:t>
            </w:r>
            <w:r w:rsidR="004A4FD6" w:rsidRPr="00155019">
              <w:rPr>
                <w:lang w:val="pt-BR"/>
              </w:rPr>
              <w:t>4</w:t>
            </w:r>
            <w:r w:rsidR="00972E79" w:rsidRPr="00155019">
              <w:rPr>
                <w:lang w:val="pt-BR"/>
              </w:rPr>
              <w:t xml:space="preserve">.00 </w:t>
            </w:r>
          </w:p>
        </w:tc>
      </w:tr>
      <w:tr w:rsidR="00287797" w:rsidRPr="00287797" w14:paraId="2B74E6DE" w14:textId="77777777" w:rsidTr="00AC6E82">
        <w:tc>
          <w:tcPr>
            <w:tcW w:w="4376" w:type="dxa"/>
          </w:tcPr>
          <w:p w14:paraId="22C1DA62" w14:textId="77777777" w:rsidR="00DC3586" w:rsidRPr="00155019" w:rsidRDefault="00DC3586" w:rsidP="00D00856">
            <w:pPr>
              <w:rPr>
                <w:lang w:val="pt-BR"/>
              </w:rPr>
            </w:pPr>
            <w:r w:rsidRPr="00155019">
              <w:rPr>
                <w:lang w:val="pt-BR"/>
              </w:rPr>
              <w:t>Depunerea dosarelor</w:t>
            </w:r>
          </w:p>
          <w:p w14:paraId="01E39C6D" w14:textId="77777777" w:rsidR="00DC3586" w:rsidRPr="00155019" w:rsidRDefault="00DC3586" w:rsidP="00D00856">
            <w:pPr>
              <w:rPr>
                <w:lang w:val="pt-BR"/>
              </w:rPr>
            </w:pPr>
          </w:p>
        </w:tc>
        <w:tc>
          <w:tcPr>
            <w:tcW w:w="4372" w:type="dxa"/>
          </w:tcPr>
          <w:p w14:paraId="13F4A544" w14:textId="7122CE77" w:rsidR="00DC3586" w:rsidRPr="00155019" w:rsidRDefault="00A452E0" w:rsidP="00D00856">
            <w:pPr>
              <w:rPr>
                <w:lang w:val="pt-BR"/>
              </w:rPr>
            </w:pPr>
            <w:r>
              <w:rPr>
                <w:lang w:val="pt-BR"/>
              </w:rPr>
              <w:t>20</w:t>
            </w:r>
            <w:r w:rsidR="00DC3586" w:rsidRPr="00155019">
              <w:rPr>
                <w:lang w:val="pt-BR"/>
              </w:rPr>
              <w:t>.</w:t>
            </w:r>
            <w:r>
              <w:rPr>
                <w:lang w:val="pt-BR"/>
              </w:rPr>
              <w:t>10</w:t>
            </w:r>
            <w:r w:rsidR="00DC3586" w:rsidRPr="00155019">
              <w:rPr>
                <w:lang w:val="pt-BR"/>
              </w:rPr>
              <w:t>.202</w:t>
            </w:r>
            <w:r w:rsidR="004A4FD6" w:rsidRPr="00155019">
              <w:rPr>
                <w:lang w:val="pt-BR"/>
              </w:rPr>
              <w:t>6</w:t>
            </w:r>
            <w:r w:rsidR="00DC3586" w:rsidRPr="00155019">
              <w:rPr>
                <w:lang w:val="pt-BR"/>
              </w:rPr>
              <w:t xml:space="preserve">- </w:t>
            </w:r>
            <w:r>
              <w:rPr>
                <w:lang w:val="pt-BR"/>
              </w:rPr>
              <w:t>02</w:t>
            </w:r>
            <w:r w:rsidR="00DC3586" w:rsidRPr="00155019">
              <w:rPr>
                <w:lang w:val="pt-BR"/>
              </w:rPr>
              <w:t>.</w:t>
            </w:r>
            <w:r>
              <w:rPr>
                <w:lang w:val="pt-BR"/>
              </w:rPr>
              <w:t>11</w:t>
            </w:r>
            <w:r w:rsidR="00DC3586" w:rsidRPr="00155019">
              <w:rPr>
                <w:lang w:val="pt-BR"/>
              </w:rPr>
              <w:t>.202</w:t>
            </w:r>
            <w:r>
              <w:rPr>
                <w:lang w:val="pt-BR"/>
              </w:rPr>
              <w:t>6</w:t>
            </w:r>
            <w:r w:rsidR="00DC3586" w:rsidRPr="00155019">
              <w:rPr>
                <w:lang w:val="pt-BR"/>
              </w:rPr>
              <w:t xml:space="preserve">, ora </w:t>
            </w:r>
            <w:r>
              <w:rPr>
                <w:lang w:val="pt-BR"/>
              </w:rPr>
              <w:t>10</w:t>
            </w:r>
            <w:r w:rsidR="00DC3586" w:rsidRPr="00155019">
              <w:rPr>
                <w:lang w:val="pt-BR"/>
              </w:rPr>
              <w:t>.00-1</w:t>
            </w:r>
            <w:r>
              <w:rPr>
                <w:lang w:val="pt-BR"/>
              </w:rPr>
              <w:t>4</w:t>
            </w:r>
            <w:r w:rsidR="00DC3586" w:rsidRPr="00155019">
              <w:rPr>
                <w:lang w:val="pt-BR"/>
              </w:rPr>
              <w:t>.00</w:t>
            </w:r>
          </w:p>
        </w:tc>
      </w:tr>
      <w:tr w:rsidR="00287797" w:rsidRPr="00287797" w14:paraId="3A069496" w14:textId="77777777" w:rsidTr="00AC6E82">
        <w:tc>
          <w:tcPr>
            <w:tcW w:w="4376" w:type="dxa"/>
          </w:tcPr>
          <w:p w14:paraId="3EC98FDE" w14:textId="77777777" w:rsidR="00DC3586" w:rsidRPr="00155019" w:rsidRDefault="00DC3586" w:rsidP="00D00856">
            <w:pPr>
              <w:rPr>
                <w:b/>
                <w:lang w:val="pt-BR"/>
              </w:rPr>
            </w:pPr>
            <w:r w:rsidRPr="00155019">
              <w:rPr>
                <w:b/>
                <w:lang w:val="pt-BR"/>
              </w:rPr>
              <w:t>1. Selecţia dosarelor participanţilor la concurs</w:t>
            </w:r>
          </w:p>
          <w:p w14:paraId="55A0FA7C" w14:textId="77777777" w:rsidR="00DC3586" w:rsidRPr="00155019" w:rsidRDefault="00DC3586" w:rsidP="00D00856">
            <w:pPr>
              <w:rPr>
                <w:b/>
                <w:lang w:val="pt-BR"/>
              </w:rPr>
            </w:pPr>
          </w:p>
        </w:tc>
        <w:tc>
          <w:tcPr>
            <w:tcW w:w="4372" w:type="dxa"/>
          </w:tcPr>
          <w:p w14:paraId="1BB641CA" w14:textId="52C48BAF" w:rsidR="00DC3586" w:rsidRPr="00155019" w:rsidRDefault="00A452E0" w:rsidP="00D00856">
            <w:pPr>
              <w:rPr>
                <w:lang w:val="pt-BR"/>
              </w:rPr>
            </w:pPr>
            <w:r>
              <w:rPr>
                <w:lang w:val="pt-BR"/>
              </w:rPr>
              <w:t>03</w:t>
            </w:r>
            <w:r w:rsidR="00DC3586" w:rsidRPr="00155019">
              <w:rPr>
                <w:lang w:val="pt-BR"/>
              </w:rPr>
              <w:t>.</w:t>
            </w:r>
            <w:r>
              <w:rPr>
                <w:lang w:val="pt-BR"/>
              </w:rPr>
              <w:t>11</w:t>
            </w:r>
            <w:r w:rsidR="00DC3586" w:rsidRPr="00155019">
              <w:rPr>
                <w:lang w:val="pt-BR"/>
              </w:rPr>
              <w:t>.20</w:t>
            </w:r>
            <w:r w:rsidR="004A4FD6" w:rsidRPr="00155019">
              <w:rPr>
                <w:lang w:val="pt-BR"/>
              </w:rPr>
              <w:t>26</w:t>
            </w:r>
            <w:r w:rsidR="00DC3586" w:rsidRPr="00155019">
              <w:rPr>
                <w:lang w:val="pt-BR"/>
              </w:rPr>
              <w:t>-</w:t>
            </w:r>
            <w:r>
              <w:rPr>
                <w:lang w:val="pt-BR"/>
              </w:rPr>
              <w:t>0</w:t>
            </w:r>
            <w:r w:rsidR="004A4FD6" w:rsidRPr="00155019">
              <w:rPr>
                <w:lang w:val="pt-BR"/>
              </w:rPr>
              <w:t>4</w:t>
            </w:r>
            <w:r w:rsidR="00DC3586" w:rsidRPr="00155019">
              <w:rPr>
                <w:lang w:val="pt-BR"/>
              </w:rPr>
              <w:t>.</w:t>
            </w:r>
            <w:r>
              <w:rPr>
                <w:lang w:val="pt-BR"/>
              </w:rPr>
              <w:t>11</w:t>
            </w:r>
            <w:r w:rsidR="00DC3586" w:rsidRPr="00155019">
              <w:rPr>
                <w:lang w:val="pt-BR"/>
              </w:rPr>
              <w:t>.202</w:t>
            </w:r>
            <w:r w:rsidR="004A4FD6" w:rsidRPr="00155019">
              <w:rPr>
                <w:lang w:val="pt-BR"/>
              </w:rPr>
              <w:t>6</w:t>
            </w:r>
          </w:p>
        </w:tc>
      </w:tr>
      <w:tr w:rsidR="00287797" w:rsidRPr="00287797" w14:paraId="39A4B573" w14:textId="77777777" w:rsidTr="00AC6E82">
        <w:tc>
          <w:tcPr>
            <w:tcW w:w="4376" w:type="dxa"/>
          </w:tcPr>
          <w:p w14:paraId="297F0CCB" w14:textId="5AD9879C" w:rsidR="00DC3586" w:rsidRPr="00155019" w:rsidRDefault="00DC3586" w:rsidP="00D00856">
            <w:pPr>
              <w:rPr>
                <w:lang w:val="pt-BR"/>
              </w:rPr>
            </w:pPr>
            <w:r w:rsidRPr="00155019">
              <w:rPr>
                <w:lang w:val="pt-BR"/>
              </w:rPr>
              <w:t xml:space="preserve">Afişare </w:t>
            </w:r>
            <w:r w:rsidRPr="001C17DD">
              <w:rPr>
                <w:lang w:val="pt-BR"/>
              </w:rPr>
              <w:t xml:space="preserve">rezultat selecţie dosare, cu </w:t>
            </w:r>
            <w:r w:rsidRPr="00155019">
              <w:rPr>
                <w:lang w:val="pt-BR"/>
              </w:rPr>
              <w:t xml:space="preserve"> menţiunea </w:t>
            </w:r>
            <w:r w:rsidR="003F73FC" w:rsidRPr="00155019">
              <w:rPr>
                <w:lang w:val="pt-BR"/>
              </w:rPr>
              <w:t>„</w:t>
            </w:r>
            <w:r w:rsidRPr="00155019">
              <w:rPr>
                <w:lang w:val="pt-BR"/>
              </w:rPr>
              <w:t xml:space="preserve">admis”sau </w:t>
            </w:r>
            <w:r w:rsidR="003F73FC" w:rsidRPr="00155019">
              <w:rPr>
                <w:lang w:val="pt-BR"/>
              </w:rPr>
              <w:t>„</w:t>
            </w:r>
            <w:r w:rsidRPr="00155019">
              <w:rPr>
                <w:lang w:val="pt-BR"/>
              </w:rPr>
              <w:t xml:space="preserve">respins”                                                                                </w:t>
            </w:r>
          </w:p>
        </w:tc>
        <w:tc>
          <w:tcPr>
            <w:tcW w:w="4372" w:type="dxa"/>
          </w:tcPr>
          <w:p w14:paraId="0A1A9A78" w14:textId="7F1B520A" w:rsidR="00DC3586" w:rsidRPr="00155019" w:rsidRDefault="00A452E0" w:rsidP="00D00856">
            <w:pPr>
              <w:rPr>
                <w:lang w:val="pt-BR"/>
              </w:rPr>
            </w:pPr>
            <w:r>
              <w:rPr>
                <w:lang w:val="pt-BR"/>
              </w:rPr>
              <w:t>04</w:t>
            </w:r>
            <w:r w:rsidR="00DC3586" w:rsidRPr="00155019">
              <w:rPr>
                <w:lang w:val="pt-BR"/>
              </w:rPr>
              <w:t>.</w:t>
            </w:r>
            <w:r>
              <w:rPr>
                <w:lang w:val="pt-BR"/>
              </w:rPr>
              <w:t>11</w:t>
            </w:r>
            <w:r w:rsidR="00DC3586" w:rsidRPr="00155019">
              <w:rPr>
                <w:lang w:val="pt-BR"/>
              </w:rPr>
              <w:t>.202</w:t>
            </w:r>
            <w:r w:rsidR="004A4FD6" w:rsidRPr="00155019">
              <w:rPr>
                <w:lang w:val="pt-BR"/>
              </w:rPr>
              <w:t>6</w:t>
            </w:r>
            <w:r w:rsidR="00DC3586" w:rsidRPr="00155019">
              <w:rPr>
                <w:lang w:val="pt-BR"/>
              </w:rPr>
              <w:t>, ora 14.00</w:t>
            </w:r>
          </w:p>
        </w:tc>
      </w:tr>
      <w:tr w:rsidR="00287797" w:rsidRPr="00287797" w14:paraId="52B1C0A1" w14:textId="77777777" w:rsidTr="00AC6E82">
        <w:trPr>
          <w:trHeight w:val="322"/>
        </w:trPr>
        <w:tc>
          <w:tcPr>
            <w:tcW w:w="4376" w:type="dxa"/>
          </w:tcPr>
          <w:p w14:paraId="7ED1DE08" w14:textId="77777777" w:rsidR="00DC3586" w:rsidRPr="00155019" w:rsidRDefault="00DC3586" w:rsidP="00D00856">
            <w:pPr>
              <w:rPr>
                <w:lang w:val="pt-BR"/>
              </w:rPr>
            </w:pPr>
            <w:bookmarkStart w:id="1" w:name="_Hlk125618383"/>
            <w:r w:rsidRPr="00155019">
              <w:rPr>
                <w:lang w:val="pt-BR"/>
              </w:rPr>
              <w:t>Depunere contestaţii - selecţie dosare</w:t>
            </w:r>
          </w:p>
          <w:bookmarkEnd w:id="1"/>
          <w:p w14:paraId="543FD044" w14:textId="77777777" w:rsidR="00DC3586" w:rsidRPr="00155019" w:rsidRDefault="00DC3586" w:rsidP="00D00856">
            <w:pPr>
              <w:rPr>
                <w:lang w:val="pt-BR"/>
              </w:rPr>
            </w:pPr>
          </w:p>
        </w:tc>
        <w:tc>
          <w:tcPr>
            <w:tcW w:w="4372" w:type="dxa"/>
          </w:tcPr>
          <w:p w14:paraId="2F25A82E" w14:textId="28EE1C9F" w:rsidR="00DC3586" w:rsidRPr="00155019" w:rsidRDefault="00A452E0" w:rsidP="00D00856">
            <w:pPr>
              <w:rPr>
                <w:lang w:val="pt-BR"/>
              </w:rPr>
            </w:pPr>
            <w:bookmarkStart w:id="2" w:name="_Hlk125618450"/>
            <w:r>
              <w:rPr>
                <w:lang w:val="pt-BR"/>
              </w:rPr>
              <w:t>05.11.2026</w:t>
            </w:r>
            <w:r w:rsidR="00DC3586" w:rsidRPr="00155019">
              <w:rPr>
                <w:lang w:val="pt-BR"/>
              </w:rPr>
              <w:t>, ora 14.00</w:t>
            </w:r>
            <w:bookmarkEnd w:id="2"/>
          </w:p>
        </w:tc>
      </w:tr>
      <w:tr w:rsidR="00287797" w:rsidRPr="00287797" w14:paraId="146E8457" w14:textId="77777777" w:rsidTr="00AC6E82">
        <w:tc>
          <w:tcPr>
            <w:tcW w:w="4376" w:type="dxa"/>
          </w:tcPr>
          <w:p w14:paraId="0837CB1D" w14:textId="77777777" w:rsidR="00DC3586" w:rsidRPr="00155019" w:rsidRDefault="00DC3586" w:rsidP="00D00856">
            <w:pPr>
              <w:spacing w:line="360" w:lineRule="auto"/>
              <w:rPr>
                <w:b/>
                <w:lang w:val="it-IT"/>
              </w:rPr>
            </w:pPr>
            <w:r w:rsidRPr="00155019">
              <w:rPr>
                <w:lang w:val="it-IT"/>
              </w:rPr>
              <w:t>Afişare rezultat contestaţii Selecţie dosare</w:t>
            </w:r>
            <w:r w:rsidRPr="00155019">
              <w:rPr>
                <w:b/>
                <w:lang w:val="it-IT"/>
              </w:rPr>
              <w:t xml:space="preserve">                                                      </w:t>
            </w:r>
          </w:p>
        </w:tc>
        <w:tc>
          <w:tcPr>
            <w:tcW w:w="4372" w:type="dxa"/>
          </w:tcPr>
          <w:p w14:paraId="5F77DD38" w14:textId="5403E6E2" w:rsidR="00DC3586" w:rsidRPr="00155019" w:rsidRDefault="00A452E0" w:rsidP="00D00856">
            <w:pPr>
              <w:rPr>
                <w:lang w:val="pt-BR"/>
              </w:rPr>
            </w:pPr>
            <w:r>
              <w:rPr>
                <w:lang w:val="pt-BR"/>
              </w:rPr>
              <w:t>06</w:t>
            </w:r>
            <w:r w:rsidR="00DC3586" w:rsidRPr="00155019">
              <w:rPr>
                <w:lang w:val="pt-BR"/>
              </w:rPr>
              <w:t>.</w:t>
            </w:r>
            <w:r>
              <w:rPr>
                <w:lang w:val="pt-BR"/>
              </w:rPr>
              <w:t>11</w:t>
            </w:r>
            <w:r w:rsidR="00DC3586" w:rsidRPr="00155019">
              <w:rPr>
                <w:lang w:val="pt-BR"/>
              </w:rPr>
              <w:t>.202</w:t>
            </w:r>
            <w:r w:rsidR="004A4FD6" w:rsidRPr="00155019">
              <w:rPr>
                <w:lang w:val="pt-BR"/>
              </w:rPr>
              <w:t>6</w:t>
            </w:r>
            <w:r w:rsidR="00DC3586" w:rsidRPr="00155019">
              <w:rPr>
                <w:lang w:val="pt-BR"/>
              </w:rPr>
              <w:t>, ora 14.00</w:t>
            </w:r>
          </w:p>
        </w:tc>
      </w:tr>
      <w:tr w:rsidR="00287797" w:rsidRPr="00287797" w14:paraId="30777CEB" w14:textId="77777777" w:rsidTr="00AC6E82">
        <w:tc>
          <w:tcPr>
            <w:tcW w:w="4376" w:type="dxa"/>
          </w:tcPr>
          <w:p w14:paraId="159490C3" w14:textId="77777777" w:rsidR="008572BA" w:rsidRPr="00155019" w:rsidRDefault="008572BA" w:rsidP="00D00856">
            <w:pPr>
              <w:rPr>
                <w:b/>
                <w:lang w:val="pt-BR"/>
              </w:rPr>
            </w:pPr>
            <w:r w:rsidRPr="00155019">
              <w:rPr>
                <w:b/>
                <w:lang w:val="pt-BR"/>
              </w:rPr>
              <w:t>2. Susţinerea probei scrise (eliminatorie)</w:t>
            </w:r>
          </w:p>
          <w:p w14:paraId="6307ABEE" w14:textId="77777777" w:rsidR="008572BA" w:rsidRPr="00155019" w:rsidRDefault="008572BA" w:rsidP="00D00856">
            <w:pPr>
              <w:rPr>
                <w:b/>
                <w:lang w:val="pt-BR"/>
              </w:rPr>
            </w:pPr>
          </w:p>
        </w:tc>
        <w:tc>
          <w:tcPr>
            <w:tcW w:w="4372" w:type="dxa"/>
          </w:tcPr>
          <w:p w14:paraId="385BAFE4" w14:textId="12921A6D" w:rsidR="008572BA" w:rsidRPr="00155019" w:rsidRDefault="00A452E0" w:rsidP="00D00856">
            <w:pPr>
              <w:rPr>
                <w:lang w:val="pt-BR"/>
              </w:rPr>
            </w:pPr>
            <w:r>
              <w:rPr>
                <w:lang w:val="pt-BR"/>
              </w:rPr>
              <w:t>12</w:t>
            </w:r>
            <w:r w:rsidR="00251D73" w:rsidRPr="00155019">
              <w:rPr>
                <w:lang w:val="pt-BR"/>
              </w:rPr>
              <w:t>.</w:t>
            </w:r>
            <w:r>
              <w:rPr>
                <w:lang w:val="pt-BR"/>
              </w:rPr>
              <w:t>11</w:t>
            </w:r>
            <w:r w:rsidR="00251D73" w:rsidRPr="00155019">
              <w:rPr>
                <w:lang w:val="pt-BR"/>
              </w:rPr>
              <w:t>.202</w:t>
            </w:r>
            <w:r w:rsidR="004A4FD6" w:rsidRPr="00155019">
              <w:rPr>
                <w:lang w:val="pt-BR"/>
              </w:rPr>
              <w:t>6</w:t>
            </w:r>
            <w:r w:rsidR="008572BA" w:rsidRPr="00155019">
              <w:rPr>
                <w:lang w:val="pt-BR"/>
              </w:rPr>
              <w:t>, orele 1</w:t>
            </w:r>
            <w:r>
              <w:rPr>
                <w:lang w:val="pt-BR"/>
              </w:rPr>
              <w:t>2</w:t>
            </w:r>
            <w:r w:rsidR="008572BA" w:rsidRPr="00155019">
              <w:rPr>
                <w:lang w:val="pt-BR"/>
              </w:rPr>
              <w:t>.00 - 1</w:t>
            </w:r>
            <w:r>
              <w:rPr>
                <w:lang w:val="pt-BR"/>
              </w:rPr>
              <w:t>4</w:t>
            </w:r>
            <w:r w:rsidR="008572BA" w:rsidRPr="00155019">
              <w:rPr>
                <w:lang w:val="pt-BR"/>
              </w:rPr>
              <w:t>.00</w:t>
            </w:r>
          </w:p>
        </w:tc>
      </w:tr>
      <w:tr w:rsidR="00287797" w:rsidRPr="00287797" w14:paraId="64909792" w14:textId="77777777" w:rsidTr="00AC6E82">
        <w:tc>
          <w:tcPr>
            <w:tcW w:w="4376" w:type="dxa"/>
          </w:tcPr>
          <w:p w14:paraId="1F783DB8" w14:textId="77777777" w:rsidR="008572BA" w:rsidRPr="00155019" w:rsidRDefault="008572BA" w:rsidP="00D00856">
            <w:pPr>
              <w:rPr>
                <w:lang w:val="pt-BR"/>
              </w:rPr>
            </w:pPr>
            <w:r w:rsidRPr="00155019">
              <w:rPr>
                <w:lang w:val="pt-BR"/>
              </w:rPr>
              <w:t>Afişarea rezultatelor pentru proba scrisă</w:t>
            </w:r>
          </w:p>
          <w:p w14:paraId="6617362B" w14:textId="77777777" w:rsidR="008572BA" w:rsidRPr="00155019" w:rsidRDefault="008572BA" w:rsidP="00D00856">
            <w:pPr>
              <w:rPr>
                <w:lang w:val="pt-BR"/>
              </w:rPr>
            </w:pPr>
          </w:p>
        </w:tc>
        <w:tc>
          <w:tcPr>
            <w:tcW w:w="4372" w:type="dxa"/>
          </w:tcPr>
          <w:p w14:paraId="2385F18E" w14:textId="67D519C2" w:rsidR="008572BA" w:rsidRPr="00155019" w:rsidRDefault="00A452E0" w:rsidP="00D00856">
            <w:pPr>
              <w:rPr>
                <w:lang w:val="pt-BR"/>
              </w:rPr>
            </w:pPr>
            <w:r>
              <w:rPr>
                <w:lang w:val="pt-BR"/>
              </w:rPr>
              <w:t>13.11.</w:t>
            </w:r>
            <w:r w:rsidR="008572BA" w:rsidRPr="00155019">
              <w:rPr>
                <w:lang w:val="pt-BR"/>
              </w:rPr>
              <w:t>20</w:t>
            </w:r>
            <w:r w:rsidR="00967C93" w:rsidRPr="00155019">
              <w:rPr>
                <w:lang w:val="pt-BR"/>
              </w:rPr>
              <w:t>2</w:t>
            </w:r>
            <w:r w:rsidR="004A4FD6" w:rsidRPr="00155019">
              <w:rPr>
                <w:lang w:val="pt-BR"/>
              </w:rPr>
              <w:t>6</w:t>
            </w:r>
            <w:r w:rsidR="003C36EE" w:rsidRPr="00155019">
              <w:rPr>
                <w:b/>
                <w:lang w:val="ro-RO"/>
              </w:rPr>
              <w:t xml:space="preserve"> </w:t>
            </w:r>
            <w:r w:rsidR="008572BA" w:rsidRPr="00155019">
              <w:rPr>
                <w:lang w:val="pt-BR"/>
              </w:rPr>
              <w:t>, ora 1</w:t>
            </w:r>
            <w:r>
              <w:rPr>
                <w:lang w:val="pt-BR"/>
              </w:rPr>
              <w:t>4</w:t>
            </w:r>
            <w:r w:rsidR="008572BA" w:rsidRPr="00155019">
              <w:rPr>
                <w:lang w:val="pt-BR"/>
              </w:rPr>
              <w:t>.00</w:t>
            </w:r>
          </w:p>
        </w:tc>
      </w:tr>
      <w:tr w:rsidR="00287797" w:rsidRPr="00287797" w14:paraId="471FF938" w14:textId="77777777" w:rsidTr="00AC6E82">
        <w:tc>
          <w:tcPr>
            <w:tcW w:w="4376" w:type="dxa"/>
          </w:tcPr>
          <w:p w14:paraId="536D49E5" w14:textId="77777777" w:rsidR="008572BA" w:rsidRPr="00155019" w:rsidRDefault="008572BA" w:rsidP="00D00856">
            <w:pPr>
              <w:rPr>
                <w:lang w:val="pt-BR"/>
              </w:rPr>
            </w:pPr>
            <w:r w:rsidRPr="00155019">
              <w:rPr>
                <w:lang w:val="pt-BR"/>
              </w:rPr>
              <w:t>Depunere contestaţii – proba scrisă</w:t>
            </w:r>
          </w:p>
          <w:p w14:paraId="7EA2D0CD" w14:textId="77777777" w:rsidR="008572BA" w:rsidRPr="00155019" w:rsidRDefault="008572BA" w:rsidP="00D00856">
            <w:pPr>
              <w:rPr>
                <w:lang w:val="pt-BR"/>
              </w:rPr>
            </w:pPr>
          </w:p>
        </w:tc>
        <w:tc>
          <w:tcPr>
            <w:tcW w:w="4372" w:type="dxa"/>
          </w:tcPr>
          <w:p w14:paraId="47313DE3" w14:textId="0454F09A" w:rsidR="008572BA" w:rsidRPr="00155019" w:rsidRDefault="00A452E0" w:rsidP="00D00856">
            <w:pPr>
              <w:rPr>
                <w:lang w:val="pt-BR"/>
              </w:rPr>
            </w:pPr>
            <w:r>
              <w:rPr>
                <w:lang w:val="pt-BR"/>
              </w:rPr>
              <w:t>16</w:t>
            </w:r>
            <w:r w:rsidR="004A4FD6" w:rsidRPr="00155019">
              <w:rPr>
                <w:lang w:val="pt-BR"/>
              </w:rPr>
              <w:t>.</w:t>
            </w:r>
            <w:r>
              <w:rPr>
                <w:lang w:val="pt-BR"/>
              </w:rPr>
              <w:t>11</w:t>
            </w:r>
            <w:r w:rsidR="004A4FD6" w:rsidRPr="00155019">
              <w:rPr>
                <w:lang w:val="pt-BR"/>
              </w:rPr>
              <w:t>.</w:t>
            </w:r>
            <w:r w:rsidR="008572BA" w:rsidRPr="00155019">
              <w:rPr>
                <w:lang w:val="pt-BR"/>
              </w:rPr>
              <w:t>202</w:t>
            </w:r>
            <w:r w:rsidR="004A4FD6" w:rsidRPr="00155019">
              <w:rPr>
                <w:lang w:val="pt-BR"/>
              </w:rPr>
              <w:t>6</w:t>
            </w:r>
            <w:r w:rsidR="008572BA" w:rsidRPr="00155019">
              <w:rPr>
                <w:lang w:val="pt-BR"/>
              </w:rPr>
              <w:t>, ora 1</w:t>
            </w:r>
            <w:r>
              <w:rPr>
                <w:lang w:val="pt-BR"/>
              </w:rPr>
              <w:t>4</w:t>
            </w:r>
            <w:r w:rsidR="008572BA" w:rsidRPr="00155019">
              <w:rPr>
                <w:lang w:val="pt-BR"/>
              </w:rPr>
              <w:t>.00</w:t>
            </w:r>
          </w:p>
        </w:tc>
      </w:tr>
      <w:tr w:rsidR="00287797" w:rsidRPr="00287797" w14:paraId="170C7E02" w14:textId="77777777" w:rsidTr="00AC6E82">
        <w:tc>
          <w:tcPr>
            <w:tcW w:w="4376" w:type="dxa"/>
          </w:tcPr>
          <w:p w14:paraId="6C8FE557" w14:textId="77777777" w:rsidR="008572BA" w:rsidRPr="00155019" w:rsidRDefault="008572BA" w:rsidP="00D00856">
            <w:pPr>
              <w:rPr>
                <w:b/>
                <w:lang w:val="it-IT"/>
              </w:rPr>
            </w:pPr>
            <w:r w:rsidRPr="00155019">
              <w:rPr>
                <w:lang w:val="it-IT"/>
              </w:rPr>
              <w:t>Afişare rezultate contestaţii - proba scrisă</w:t>
            </w:r>
            <w:r w:rsidRPr="00155019">
              <w:rPr>
                <w:b/>
                <w:lang w:val="it-IT"/>
              </w:rPr>
              <w:t xml:space="preserve">   </w:t>
            </w:r>
          </w:p>
          <w:p w14:paraId="50DB1BAC" w14:textId="675E2A06" w:rsidR="008572BA" w:rsidRPr="00155019" w:rsidRDefault="008572BA" w:rsidP="00D00856">
            <w:pPr>
              <w:rPr>
                <w:lang w:val="pt-BR"/>
              </w:rPr>
            </w:pPr>
            <w:r w:rsidRPr="00155019">
              <w:rPr>
                <w:b/>
                <w:lang w:val="it-IT"/>
              </w:rPr>
              <w:t xml:space="preserve">                                                  </w:t>
            </w:r>
          </w:p>
        </w:tc>
        <w:tc>
          <w:tcPr>
            <w:tcW w:w="4372" w:type="dxa"/>
          </w:tcPr>
          <w:p w14:paraId="00C16A02" w14:textId="017D1C81" w:rsidR="008572BA" w:rsidRPr="00155019" w:rsidRDefault="00A452E0" w:rsidP="00D00856">
            <w:pPr>
              <w:rPr>
                <w:lang w:val="pt-BR"/>
              </w:rPr>
            </w:pPr>
            <w:r>
              <w:rPr>
                <w:lang w:val="pt-BR"/>
              </w:rPr>
              <w:t>17</w:t>
            </w:r>
            <w:r w:rsidR="008572BA" w:rsidRPr="00155019">
              <w:rPr>
                <w:lang w:val="pt-BR"/>
              </w:rPr>
              <w:t>.</w:t>
            </w:r>
            <w:r>
              <w:rPr>
                <w:lang w:val="pt-BR"/>
              </w:rPr>
              <w:t>11</w:t>
            </w:r>
            <w:r w:rsidR="008572BA" w:rsidRPr="00155019">
              <w:rPr>
                <w:lang w:val="pt-BR"/>
              </w:rPr>
              <w:t>.202</w:t>
            </w:r>
            <w:r w:rsidR="004A4FD6" w:rsidRPr="00155019">
              <w:rPr>
                <w:lang w:val="pt-BR"/>
              </w:rPr>
              <w:t>6</w:t>
            </w:r>
            <w:r w:rsidR="008572BA" w:rsidRPr="00155019">
              <w:rPr>
                <w:lang w:val="pt-BR"/>
              </w:rPr>
              <w:t>, orele 1</w:t>
            </w:r>
            <w:r>
              <w:rPr>
                <w:lang w:val="pt-BR"/>
              </w:rPr>
              <w:t>4</w:t>
            </w:r>
            <w:r w:rsidR="008572BA" w:rsidRPr="00155019">
              <w:rPr>
                <w:lang w:val="pt-BR"/>
              </w:rPr>
              <w:t>.00</w:t>
            </w:r>
          </w:p>
        </w:tc>
      </w:tr>
      <w:tr w:rsidR="00287797" w:rsidRPr="00287797" w14:paraId="667858A3" w14:textId="77777777" w:rsidTr="00AC6E82">
        <w:tc>
          <w:tcPr>
            <w:tcW w:w="4376" w:type="dxa"/>
          </w:tcPr>
          <w:p w14:paraId="554ADDCE" w14:textId="77777777" w:rsidR="00DC3586" w:rsidRPr="00155019" w:rsidRDefault="00DC3586" w:rsidP="00D00856">
            <w:pPr>
              <w:rPr>
                <w:b/>
                <w:lang w:val="pt-BR"/>
              </w:rPr>
            </w:pPr>
            <w:r w:rsidRPr="00155019">
              <w:rPr>
                <w:b/>
                <w:lang w:val="pt-BR"/>
              </w:rPr>
              <w:t>3. Susţinerea interviului</w:t>
            </w:r>
          </w:p>
          <w:p w14:paraId="342C0D54" w14:textId="77777777" w:rsidR="00DC3586" w:rsidRPr="00155019" w:rsidRDefault="00DC3586" w:rsidP="00D00856">
            <w:pPr>
              <w:rPr>
                <w:b/>
                <w:lang w:val="pt-BR"/>
              </w:rPr>
            </w:pPr>
          </w:p>
        </w:tc>
        <w:tc>
          <w:tcPr>
            <w:tcW w:w="4372" w:type="dxa"/>
          </w:tcPr>
          <w:p w14:paraId="19081773" w14:textId="0BF12628" w:rsidR="00DC3586" w:rsidRPr="00155019" w:rsidRDefault="00A452E0" w:rsidP="00D00856">
            <w:pPr>
              <w:rPr>
                <w:lang w:val="pt-BR"/>
              </w:rPr>
            </w:pPr>
            <w:r>
              <w:rPr>
                <w:lang w:val="pt-BR"/>
              </w:rPr>
              <w:t>18</w:t>
            </w:r>
            <w:r w:rsidR="00967C93" w:rsidRPr="00155019">
              <w:rPr>
                <w:lang w:val="pt-BR"/>
              </w:rPr>
              <w:t>.</w:t>
            </w:r>
            <w:r>
              <w:rPr>
                <w:lang w:val="pt-BR"/>
              </w:rPr>
              <w:t>11</w:t>
            </w:r>
            <w:r w:rsidR="00DC3586" w:rsidRPr="00155019">
              <w:rPr>
                <w:lang w:val="pt-BR"/>
              </w:rPr>
              <w:t>.202</w:t>
            </w:r>
            <w:r w:rsidR="004A4FD6" w:rsidRPr="00155019">
              <w:rPr>
                <w:lang w:val="pt-BR"/>
              </w:rPr>
              <w:t>6</w:t>
            </w:r>
            <w:r w:rsidR="00DC3586" w:rsidRPr="00155019">
              <w:rPr>
                <w:lang w:val="pt-BR"/>
              </w:rPr>
              <w:t xml:space="preserve">, </w:t>
            </w:r>
            <w:r w:rsidR="004D7160" w:rsidRPr="00155019">
              <w:rPr>
                <w:lang w:val="pt-BR"/>
              </w:rPr>
              <w:t xml:space="preserve">orele </w:t>
            </w:r>
            <w:r w:rsidR="004A4FD6" w:rsidRPr="00155019">
              <w:rPr>
                <w:lang w:val="pt-BR"/>
              </w:rPr>
              <w:t>1</w:t>
            </w:r>
            <w:r>
              <w:rPr>
                <w:lang w:val="pt-BR"/>
              </w:rPr>
              <w:t>2</w:t>
            </w:r>
            <w:r w:rsidR="004D7160" w:rsidRPr="00155019">
              <w:rPr>
                <w:lang w:val="pt-BR"/>
              </w:rPr>
              <w:t>.00 - 1</w:t>
            </w:r>
            <w:r w:rsidR="00E36423">
              <w:rPr>
                <w:lang w:val="pt-BR"/>
              </w:rPr>
              <w:t>4</w:t>
            </w:r>
            <w:r w:rsidR="00DC3586" w:rsidRPr="00155019">
              <w:rPr>
                <w:lang w:val="pt-BR"/>
              </w:rPr>
              <w:t>.00</w:t>
            </w:r>
          </w:p>
        </w:tc>
      </w:tr>
      <w:tr w:rsidR="00287797" w:rsidRPr="00287797" w14:paraId="57209D37" w14:textId="77777777" w:rsidTr="00AC6E82">
        <w:tc>
          <w:tcPr>
            <w:tcW w:w="4376" w:type="dxa"/>
          </w:tcPr>
          <w:p w14:paraId="31ED5875" w14:textId="77777777" w:rsidR="00DC3586" w:rsidRPr="00155019" w:rsidRDefault="00DC3586" w:rsidP="00D00856">
            <w:pPr>
              <w:rPr>
                <w:b/>
                <w:lang w:val="pt-BR"/>
              </w:rPr>
            </w:pPr>
            <w:r w:rsidRPr="00155019">
              <w:rPr>
                <w:lang w:val="pt-BR"/>
              </w:rPr>
              <w:t>Afişarea rezultatelor interviului</w:t>
            </w:r>
          </w:p>
          <w:p w14:paraId="796741EA" w14:textId="77777777" w:rsidR="00DC3586" w:rsidRPr="00155019" w:rsidRDefault="00DC3586" w:rsidP="00D00856">
            <w:pPr>
              <w:rPr>
                <w:lang w:val="pt-BR"/>
              </w:rPr>
            </w:pPr>
          </w:p>
          <w:p w14:paraId="09589DCE" w14:textId="77777777" w:rsidR="00DC3586" w:rsidRPr="00155019" w:rsidRDefault="00DC3586" w:rsidP="00D00856">
            <w:pPr>
              <w:rPr>
                <w:lang w:val="pt-BR"/>
              </w:rPr>
            </w:pPr>
          </w:p>
        </w:tc>
        <w:tc>
          <w:tcPr>
            <w:tcW w:w="4372" w:type="dxa"/>
          </w:tcPr>
          <w:p w14:paraId="27AA9B9D" w14:textId="605CDD30" w:rsidR="00DC3586" w:rsidRPr="00155019" w:rsidRDefault="00E36423" w:rsidP="00D00856">
            <w:pPr>
              <w:rPr>
                <w:lang w:val="pt-BR"/>
              </w:rPr>
            </w:pPr>
            <w:r>
              <w:rPr>
                <w:lang w:val="pt-BR"/>
              </w:rPr>
              <w:t>19</w:t>
            </w:r>
            <w:r w:rsidR="00DC3586" w:rsidRPr="00155019">
              <w:rPr>
                <w:lang w:val="pt-BR"/>
              </w:rPr>
              <w:t>.</w:t>
            </w:r>
            <w:r>
              <w:rPr>
                <w:lang w:val="pt-BR"/>
              </w:rPr>
              <w:t>11</w:t>
            </w:r>
            <w:r w:rsidR="00DC3586" w:rsidRPr="00155019">
              <w:rPr>
                <w:lang w:val="pt-BR"/>
              </w:rPr>
              <w:t>.202</w:t>
            </w:r>
            <w:r w:rsidR="004A4FD6" w:rsidRPr="00155019">
              <w:rPr>
                <w:lang w:val="pt-BR"/>
              </w:rPr>
              <w:t>6</w:t>
            </w:r>
            <w:r w:rsidR="00DC3586" w:rsidRPr="00155019">
              <w:rPr>
                <w:lang w:val="pt-BR"/>
              </w:rPr>
              <w:t xml:space="preserve">, </w:t>
            </w:r>
            <w:r w:rsidR="004D7160" w:rsidRPr="00155019">
              <w:rPr>
                <w:lang w:val="pt-BR"/>
              </w:rPr>
              <w:t xml:space="preserve">orele </w:t>
            </w:r>
            <w:r w:rsidR="004A4FD6" w:rsidRPr="00155019">
              <w:rPr>
                <w:lang w:val="pt-BR"/>
              </w:rPr>
              <w:t>1</w:t>
            </w:r>
            <w:r>
              <w:rPr>
                <w:lang w:val="pt-BR"/>
              </w:rPr>
              <w:t>4</w:t>
            </w:r>
            <w:r w:rsidR="00DC3586" w:rsidRPr="00155019">
              <w:rPr>
                <w:lang w:val="pt-BR"/>
              </w:rPr>
              <w:t>.00</w:t>
            </w:r>
          </w:p>
        </w:tc>
      </w:tr>
      <w:tr w:rsidR="00287797" w:rsidRPr="00287797" w14:paraId="651B4EA9" w14:textId="77777777" w:rsidTr="00AC6E82">
        <w:tc>
          <w:tcPr>
            <w:tcW w:w="4376" w:type="dxa"/>
          </w:tcPr>
          <w:p w14:paraId="193C3640" w14:textId="77777777" w:rsidR="00DC3586" w:rsidRPr="00155019" w:rsidRDefault="00DC3586" w:rsidP="00D00856">
            <w:pPr>
              <w:rPr>
                <w:b/>
                <w:lang w:val="pt-BR"/>
              </w:rPr>
            </w:pPr>
            <w:r w:rsidRPr="00155019">
              <w:rPr>
                <w:lang w:val="pt-BR"/>
              </w:rPr>
              <w:t>Depunere contestaţii – interviu</w:t>
            </w:r>
          </w:p>
          <w:p w14:paraId="35FA04FA" w14:textId="77777777" w:rsidR="00DC3586" w:rsidRPr="00155019" w:rsidRDefault="00DC3586" w:rsidP="00D00856">
            <w:pPr>
              <w:rPr>
                <w:lang w:val="pt-BR"/>
              </w:rPr>
            </w:pPr>
          </w:p>
          <w:p w14:paraId="539DA87C" w14:textId="77777777" w:rsidR="00DC3586" w:rsidRPr="00155019" w:rsidRDefault="00DC3586" w:rsidP="00D00856">
            <w:pPr>
              <w:rPr>
                <w:lang w:val="pt-BR"/>
              </w:rPr>
            </w:pPr>
          </w:p>
        </w:tc>
        <w:tc>
          <w:tcPr>
            <w:tcW w:w="4372" w:type="dxa"/>
          </w:tcPr>
          <w:p w14:paraId="625589B1" w14:textId="7B2F7F69" w:rsidR="00DC3586" w:rsidRPr="00155019" w:rsidRDefault="00E36423" w:rsidP="00D00856">
            <w:pPr>
              <w:rPr>
                <w:lang w:val="pt-BR"/>
              </w:rPr>
            </w:pPr>
            <w:r>
              <w:rPr>
                <w:lang w:val="pt-BR"/>
              </w:rPr>
              <w:t>20</w:t>
            </w:r>
            <w:r w:rsidR="00967C93" w:rsidRPr="00155019">
              <w:rPr>
                <w:lang w:val="pt-BR"/>
              </w:rPr>
              <w:t>.</w:t>
            </w:r>
            <w:r>
              <w:rPr>
                <w:lang w:val="pt-BR"/>
              </w:rPr>
              <w:t>11</w:t>
            </w:r>
            <w:r w:rsidR="00967C93" w:rsidRPr="00155019">
              <w:rPr>
                <w:lang w:val="pt-BR"/>
              </w:rPr>
              <w:t>.</w:t>
            </w:r>
            <w:r w:rsidR="00DC3586" w:rsidRPr="00155019">
              <w:rPr>
                <w:lang w:val="pt-BR"/>
              </w:rPr>
              <w:t>202</w:t>
            </w:r>
            <w:r w:rsidR="004A4FD6" w:rsidRPr="00155019">
              <w:rPr>
                <w:lang w:val="pt-BR"/>
              </w:rPr>
              <w:t>6</w:t>
            </w:r>
            <w:r w:rsidR="00DC3586" w:rsidRPr="00155019">
              <w:rPr>
                <w:lang w:val="pt-BR"/>
              </w:rPr>
              <w:t xml:space="preserve">, </w:t>
            </w:r>
            <w:r w:rsidR="004D7160" w:rsidRPr="00155019">
              <w:rPr>
                <w:lang w:val="pt-BR"/>
              </w:rPr>
              <w:t xml:space="preserve">orele </w:t>
            </w:r>
            <w:r>
              <w:rPr>
                <w:lang w:val="pt-BR"/>
              </w:rPr>
              <w:t>14</w:t>
            </w:r>
            <w:r w:rsidR="00DC3586" w:rsidRPr="00155019">
              <w:rPr>
                <w:lang w:val="pt-BR"/>
              </w:rPr>
              <w:t>.00</w:t>
            </w:r>
          </w:p>
          <w:p w14:paraId="069033AE" w14:textId="77777777" w:rsidR="00DC3586" w:rsidRPr="00155019" w:rsidRDefault="00DC3586" w:rsidP="00D00856">
            <w:pPr>
              <w:rPr>
                <w:lang w:val="pt-BR"/>
              </w:rPr>
            </w:pPr>
          </w:p>
        </w:tc>
      </w:tr>
      <w:tr w:rsidR="00287797" w:rsidRPr="00287797" w14:paraId="2F8186BA" w14:textId="77777777" w:rsidTr="00AC6E82">
        <w:tc>
          <w:tcPr>
            <w:tcW w:w="4376" w:type="dxa"/>
          </w:tcPr>
          <w:p w14:paraId="175752AD" w14:textId="56FE624D" w:rsidR="00DC3586" w:rsidRPr="00155019" w:rsidRDefault="00DC3586" w:rsidP="00D00856">
            <w:pPr>
              <w:rPr>
                <w:b/>
                <w:lang w:val="pt-BR"/>
              </w:rPr>
            </w:pPr>
            <w:r w:rsidRPr="00155019">
              <w:rPr>
                <w:lang w:val="it-IT"/>
              </w:rPr>
              <w:t>Afişare rezultate contestaţii - proba interviu</w:t>
            </w:r>
            <w:r w:rsidRPr="00155019">
              <w:rPr>
                <w:b/>
                <w:lang w:val="it-IT"/>
              </w:rPr>
              <w:t xml:space="preserve">                                </w:t>
            </w:r>
          </w:p>
        </w:tc>
        <w:tc>
          <w:tcPr>
            <w:tcW w:w="4372" w:type="dxa"/>
          </w:tcPr>
          <w:p w14:paraId="0C0B7B30" w14:textId="14A96687" w:rsidR="00DC3586" w:rsidRPr="00155019" w:rsidRDefault="00E36423" w:rsidP="00D00856">
            <w:pPr>
              <w:rPr>
                <w:lang w:val="pt-BR"/>
              </w:rPr>
            </w:pPr>
            <w:r>
              <w:rPr>
                <w:lang w:val="pt-BR"/>
              </w:rPr>
              <w:t>23</w:t>
            </w:r>
            <w:r w:rsidR="00DC3586" w:rsidRPr="00155019">
              <w:rPr>
                <w:lang w:val="pt-BR"/>
              </w:rPr>
              <w:t>.</w:t>
            </w:r>
            <w:r>
              <w:rPr>
                <w:lang w:val="pt-BR"/>
              </w:rPr>
              <w:t>11</w:t>
            </w:r>
            <w:r w:rsidR="00DC3586" w:rsidRPr="00155019">
              <w:rPr>
                <w:lang w:val="pt-BR"/>
              </w:rPr>
              <w:t>.202</w:t>
            </w:r>
            <w:r w:rsidR="004A4FD6" w:rsidRPr="00155019">
              <w:rPr>
                <w:lang w:val="pt-BR"/>
              </w:rPr>
              <w:t>6</w:t>
            </w:r>
            <w:r w:rsidR="00DC3586" w:rsidRPr="00155019">
              <w:rPr>
                <w:lang w:val="pt-BR"/>
              </w:rPr>
              <w:t xml:space="preserve">, </w:t>
            </w:r>
            <w:r w:rsidR="004D7160" w:rsidRPr="00155019">
              <w:rPr>
                <w:lang w:val="pt-BR"/>
              </w:rPr>
              <w:t xml:space="preserve">orele </w:t>
            </w:r>
            <w:r>
              <w:rPr>
                <w:lang w:val="pt-BR"/>
              </w:rPr>
              <w:t>14.00</w:t>
            </w:r>
          </w:p>
        </w:tc>
      </w:tr>
      <w:tr w:rsidR="00287797" w:rsidRPr="00287797" w14:paraId="5F4D25CB" w14:textId="77777777" w:rsidTr="00AC6E82">
        <w:tc>
          <w:tcPr>
            <w:tcW w:w="4376" w:type="dxa"/>
          </w:tcPr>
          <w:p w14:paraId="171A6072" w14:textId="77777777" w:rsidR="00DC3586" w:rsidRPr="00155019" w:rsidRDefault="00DC3586" w:rsidP="00D00856">
            <w:pPr>
              <w:rPr>
                <w:b/>
                <w:lang w:val="it-IT"/>
              </w:rPr>
            </w:pPr>
            <w:r w:rsidRPr="00155019">
              <w:rPr>
                <w:lang w:val="it-IT"/>
              </w:rPr>
              <w:t>Afişarea rezultatelor finale ale concursului</w:t>
            </w:r>
            <w:r w:rsidRPr="00155019">
              <w:rPr>
                <w:b/>
                <w:lang w:val="it-IT"/>
              </w:rPr>
              <w:t xml:space="preserve">    </w:t>
            </w:r>
          </w:p>
          <w:p w14:paraId="69F2A4D7" w14:textId="77777777" w:rsidR="00DC3586" w:rsidRPr="00155019" w:rsidRDefault="00DC3586" w:rsidP="00D00856">
            <w:pPr>
              <w:rPr>
                <w:b/>
                <w:lang w:val="it-IT"/>
              </w:rPr>
            </w:pPr>
            <w:r w:rsidRPr="00155019">
              <w:rPr>
                <w:b/>
                <w:lang w:val="it-IT"/>
              </w:rPr>
              <w:t xml:space="preserve">                                          </w:t>
            </w:r>
          </w:p>
        </w:tc>
        <w:tc>
          <w:tcPr>
            <w:tcW w:w="4372" w:type="dxa"/>
          </w:tcPr>
          <w:p w14:paraId="1CAACB7C" w14:textId="1EBF21EE" w:rsidR="00DC3586" w:rsidRPr="00155019" w:rsidRDefault="00E36423" w:rsidP="00D00856">
            <w:pPr>
              <w:rPr>
                <w:lang w:val="pt-BR"/>
              </w:rPr>
            </w:pPr>
            <w:r>
              <w:rPr>
                <w:lang w:val="pt-BR"/>
              </w:rPr>
              <w:t>24</w:t>
            </w:r>
            <w:r w:rsidR="004A4FD6" w:rsidRPr="00155019">
              <w:rPr>
                <w:lang w:val="pt-BR"/>
              </w:rPr>
              <w:t>.</w:t>
            </w:r>
            <w:r>
              <w:rPr>
                <w:lang w:val="pt-BR"/>
              </w:rPr>
              <w:t>11</w:t>
            </w:r>
            <w:r w:rsidR="00DC3586" w:rsidRPr="00155019">
              <w:rPr>
                <w:lang w:val="pt-BR"/>
              </w:rPr>
              <w:t>.202</w:t>
            </w:r>
            <w:r w:rsidR="004A4FD6" w:rsidRPr="00155019">
              <w:rPr>
                <w:lang w:val="pt-BR"/>
              </w:rPr>
              <w:t>6</w:t>
            </w:r>
            <w:r w:rsidR="00DC3586" w:rsidRPr="00155019">
              <w:rPr>
                <w:lang w:val="pt-BR"/>
              </w:rPr>
              <w:t>, orele 1</w:t>
            </w:r>
            <w:r>
              <w:rPr>
                <w:lang w:val="pt-BR"/>
              </w:rPr>
              <w:t>4</w:t>
            </w:r>
            <w:r w:rsidR="00DC3586" w:rsidRPr="00155019">
              <w:rPr>
                <w:lang w:val="pt-BR"/>
              </w:rPr>
              <w:t>.00</w:t>
            </w:r>
          </w:p>
        </w:tc>
      </w:tr>
    </w:tbl>
    <w:p w14:paraId="1E9F8E93" w14:textId="77777777" w:rsidR="00672513" w:rsidRPr="00B9095D" w:rsidRDefault="00672513" w:rsidP="00D00856">
      <w:pPr>
        <w:spacing w:line="276" w:lineRule="auto"/>
        <w:rPr>
          <w:b/>
          <w:lang w:val="it-IT"/>
        </w:rPr>
      </w:pPr>
    </w:p>
    <w:p w14:paraId="6A2D7092" w14:textId="77777777" w:rsidR="00672513" w:rsidRPr="00B9095D" w:rsidRDefault="00672513" w:rsidP="00D00856">
      <w:pPr>
        <w:spacing w:line="276" w:lineRule="auto"/>
        <w:jc w:val="center"/>
        <w:rPr>
          <w:b/>
          <w:lang w:val="it-IT"/>
        </w:rPr>
      </w:pPr>
      <w:r w:rsidRPr="00B9095D">
        <w:rPr>
          <w:b/>
          <w:lang w:val="it-IT"/>
        </w:rPr>
        <w:t>Manager,</w:t>
      </w:r>
    </w:p>
    <w:p w14:paraId="6C4482B4" w14:textId="77777777" w:rsidR="00672513" w:rsidRPr="00B9095D" w:rsidRDefault="00672513" w:rsidP="00D00856">
      <w:pPr>
        <w:spacing w:line="276" w:lineRule="auto"/>
        <w:jc w:val="center"/>
        <w:rPr>
          <w:b/>
          <w:lang w:val="it-IT"/>
        </w:rPr>
      </w:pPr>
      <w:r w:rsidRPr="00B9095D">
        <w:rPr>
          <w:b/>
          <w:lang w:val="it-IT"/>
        </w:rPr>
        <w:t>Dr. Marcu Felix-Florin</w:t>
      </w:r>
    </w:p>
    <w:sectPr w:rsidR="00672513" w:rsidRPr="00B9095D" w:rsidSect="005B62D2">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C2B"/>
    <w:multiLevelType w:val="hybridMultilevel"/>
    <w:tmpl w:val="908CE4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D0B1D1C"/>
    <w:multiLevelType w:val="multilevel"/>
    <w:tmpl w:val="7B32CDD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D0113"/>
    <w:multiLevelType w:val="multilevel"/>
    <w:tmpl w:val="D76A8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4E1512"/>
    <w:multiLevelType w:val="multilevel"/>
    <w:tmpl w:val="121871D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C951F4"/>
    <w:multiLevelType w:val="multilevel"/>
    <w:tmpl w:val="DFE60F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734560"/>
    <w:multiLevelType w:val="multilevel"/>
    <w:tmpl w:val="DFE60F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163B64"/>
    <w:multiLevelType w:val="multilevel"/>
    <w:tmpl w:val="DFE60F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A42402"/>
    <w:multiLevelType w:val="multilevel"/>
    <w:tmpl w:val="DFE60F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1F6F2C"/>
    <w:multiLevelType w:val="multilevel"/>
    <w:tmpl w:val="8436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6C02D2"/>
    <w:multiLevelType w:val="multilevel"/>
    <w:tmpl w:val="DFE60F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E39EB"/>
    <w:multiLevelType w:val="multilevel"/>
    <w:tmpl w:val="DFE60F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A56CDB"/>
    <w:multiLevelType w:val="multilevel"/>
    <w:tmpl w:val="DFE60F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5260794">
    <w:abstractNumId w:val="2"/>
  </w:num>
  <w:num w:numId="2" w16cid:durableId="1148744341">
    <w:abstractNumId w:val="8"/>
  </w:num>
  <w:num w:numId="3" w16cid:durableId="1465731605">
    <w:abstractNumId w:val="3"/>
  </w:num>
  <w:num w:numId="4" w16cid:durableId="1057509584">
    <w:abstractNumId w:val="4"/>
  </w:num>
  <w:num w:numId="5" w16cid:durableId="1276988308">
    <w:abstractNumId w:val="6"/>
  </w:num>
  <w:num w:numId="6" w16cid:durableId="1969970136">
    <w:abstractNumId w:val="5"/>
  </w:num>
  <w:num w:numId="7" w16cid:durableId="1829245004">
    <w:abstractNumId w:val="11"/>
  </w:num>
  <w:num w:numId="8" w16cid:durableId="1742750969">
    <w:abstractNumId w:val="9"/>
  </w:num>
  <w:num w:numId="9" w16cid:durableId="993950900">
    <w:abstractNumId w:val="10"/>
  </w:num>
  <w:num w:numId="10" w16cid:durableId="730857906">
    <w:abstractNumId w:val="7"/>
  </w:num>
  <w:num w:numId="11" w16cid:durableId="1724408224">
    <w:abstractNumId w:val="1"/>
  </w:num>
  <w:num w:numId="12" w16cid:durableId="56977811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76A"/>
    <w:rsid w:val="0001627E"/>
    <w:rsid w:val="00030F1F"/>
    <w:rsid w:val="000417A5"/>
    <w:rsid w:val="000524EE"/>
    <w:rsid w:val="00096423"/>
    <w:rsid w:val="000A0087"/>
    <w:rsid w:val="000A1C77"/>
    <w:rsid w:val="000B5DE5"/>
    <w:rsid w:val="000C67E1"/>
    <w:rsid w:val="000F2272"/>
    <w:rsid w:val="000F465B"/>
    <w:rsid w:val="00103599"/>
    <w:rsid w:val="00120D74"/>
    <w:rsid w:val="00123EDD"/>
    <w:rsid w:val="00136DE2"/>
    <w:rsid w:val="00144F2B"/>
    <w:rsid w:val="00155019"/>
    <w:rsid w:val="00161455"/>
    <w:rsid w:val="00184CA6"/>
    <w:rsid w:val="00184E29"/>
    <w:rsid w:val="001A6F0D"/>
    <w:rsid w:val="001C17DD"/>
    <w:rsid w:val="001C5A86"/>
    <w:rsid w:val="001D3EEB"/>
    <w:rsid w:val="001D4105"/>
    <w:rsid w:val="00232D41"/>
    <w:rsid w:val="00244EBB"/>
    <w:rsid w:val="002464D5"/>
    <w:rsid w:val="00251D73"/>
    <w:rsid w:val="002631EC"/>
    <w:rsid w:val="002635C5"/>
    <w:rsid w:val="00287797"/>
    <w:rsid w:val="00291600"/>
    <w:rsid w:val="002A69F7"/>
    <w:rsid w:val="002A7639"/>
    <w:rsid w:val="002C4279"/>
    <w:rsid w:val="002D0384"/>
    <w:rsid w:val="003067EA"/>
    <w:rsid w:val="003138BD"/>
    <w:rsid w:val="003560CB"/>
    <w:rsid w:val="003574B2"/>
    <w:rsid w:val="003673D3"/>
    <w:rsid w:val="00386183"/>
    <w:rsid w:val="00391451"/>
    <w:rsid w:val="003945A3"/>
    <w:rsid w:val="003B1E1A"/>
    <w:rsid w:val="003B4C86"/>
    <w:rsid w:val="003B7F1A"/>
    <w:rsid w:val="003C36EE"/>
    <w:rsid w:val="003F0F9B"/>
    <w:rsid w:val="003F73FC"/>
    <w:rsid w:val="003F7A4D"/>
    <w:rsid w:val="004033B0"/>
    <w:rsid w:val="0041196D"/>
    <w:rsid w:val="0046476A"/>
    <w:rsid w:val="0047654E"/>
    <w:rsid w:val="004A2D20"/>
    <w:rsid w:val="004A4FD6"/>
    <w:rsid w:val="004A65F1"/>
    <w:rsid w:val="004C31D1"/>
    <w:rsid w:val="004D7160"/>
    <w:rsid w:val="004F1F2C"/>
    <w:rsid w:val="004F41CA"/>
    <w:rsid w:val="0053798D"/>
    <w:rsid w:val="00544B46"/>
    <w:rsid w:val="00561281"/>
    <w:rsid w:val="00575A5D"/>
    <w:rsid w:val="00587810"/>
    <w:rsid w:val="0059660E"/>
    <w:rsid w:val="005B49A9"/>
    <w:rsid w:val="005B62D2"/>
    <w:rsid w:val="005E3E27"/>
    <w:rsid w:val="005E58B4"/>
    <w:rsid w:val="00626EB6"/>
    <w:rsid w:val="006442B9"/>
    <w:rsid w:val="00667F52"/>
    <w:rsid w:val="00672513"/>
    <w:rsid w:val="00683C33"/>
    <w:rsid w:val="00697254"/>
    <w:rsid w:val="006A56DC"/>
    <w:rsid w:val="006B4592"/>
    <w:rsid w:val="006B798D"/>
    <w:rsid w:val="006C27C5"/>
    <w:rsid w:val="006E1A84"/>
    <w:rsid w:val="006E42D7"/>
    <w:rsid w:val="006F3AFC"/>
    <w:rsid w:val="0070138B"/>
    <w:rsid w:val="00701E2F"/>
    <w:rsid w:val="00710F6E"/>
    <w:rsid w:val="007153F6"/>
    <w:rsid w:val="00727397"/>
    <w:rsid w:val="00744C01"/>
    <w:rsid w:val="00744F8E"/>
    <w:rsid w:val="00756CBA"/>
    <w:rsid w:val="007A527C"/>
    <w:rsid w:val="007F410E"/>
    <w:rsid w:val="007F5BDB"/>
    <w:rsid w:val="007F73F1"/>
    <w:rsid w:val="0084340A"/>
    <w:rsid w:val="00850849"/>
    <w:rsid w:val="008572BA"/>
    <w:rsid w:val="008619A4"/>
    <w:rsid w:val="00862C66"/>
    <w:rsid w:val="008A5BA6"/>
    <w:rsid w:val="008B118A"/>
    <w:rsid w:val="008B2AAD"/>
    <w:rsid w:val="008D361C"/>
    <w:rsid w:val="008D4188"/>
    <w:rsid w:val="008D46CF"/>
    <w:rsid w:val="008E05C0"/>
    <w:rsid w:val="008F1A09"/>
    <w:rsid w:val="008F263F"/>
    <w:rsid w:val="008F2CF9"/>
    <w:rsid w:val="009108BB"/>
    <w:rsid w:val="00912BAD"/>
    <w:rsid w:val="00917EEB"/>
    <w:rsid w:val="00965F1A"/>
    <w:rsid w:val="00967C93"/>
    <w:rsid w:val="00972324"/>
    <w:rsid w:val="00972E79"/>
    <w:rsid w:val="00984630"/>
    <w:rsid w:val="00987022"/>
    <w:rsid w:val="009949C1"/>
    <w:rsid w:val="009A72E2"/>
    <w:rsid w:val="009C1CEB"/>
    <w:rsid w:val="009C4305"/>
    <w:rsid w:val="009D2479"/>
    <w:rsid w:val="009D454F"/>
    <w:rsid w:val="009E02D0"/>
    <w:rsid w:val="009E224D"/>
    <w:rsid w:val="009E29EE"/>
    <w:rsid w:val="009E6A2D"/>
    <w:rsid w:val="009F51F1"/>
    <w:rsid w:val="009F5BA6"/>
    <w:rsid w:val="009F6A50"/>
    <w:rsid w:val="00A37141"/>
    <w:rsid w:val="00A452E0"/>
    <w:rsid w:val="00A51FE8"/>
    <w:rsid w:val="00A561F9"/>
    <w:rsid w:val="00A71958"/>
    <w:rsid w:val="00A836A2"/>
    <w:rsid w:val="00A94E59"/>
    <w:rsid w:val="00A9536F"/>
    <w:rsid w:val="00AC6FF6"/>
    <w:rsid w:val="00AD2CF5"/>
    <w:rsid w:val="00AD6937"/>
    <w:rsid w:val="00AE58D2"/>
    <w:rsid w:val="00AF115A"/>
    <w:rsid w:val="00AF4133"/>
    <w:rsid w:val="00AF6C24"/>
    <w:rsid w:val="00B0370C"/>
    <w:rsid w:val="00B53375"/>
    <w:rsid w:val="00B6652B"/>
    <w:rsid w:val="00B77058"/>
    <w:rsid w:val="00B85329"/>
    <w:rsid w:val="00B9095D"/>
    <w:rsid w:val="00BA0C1B"/>
    <w:rsid w:val="00BD3A3D"/>
    <w:rsid w:val="00BE4812"/>
    <w:rsid w:val="00BE75EF"/>
    <w:rsid w:val="00BF0EFD"/>
    <w:rsid w:val="00C20EE0"/>
    <w:rsid w:val="00C26F4E"/>
    <w:rsid w:val="00C360D6"/>
    <w:rsid w:val="00C60137"/>
    <w:rsid w:val="00C729C2"/>
    <w:rsid w:val="00C759F0"/>
    <w:rsid w:val="00C83B22"/>
    <w:rsid w:val="00CA5D56"/>
    <w:rsid w:val="00CB1A50"/>
    <w:rsid w:val="00CE5DAA"/>
    <w:rsid w:val="00CF0C73"/>
    <w:rsid w:val="00D00856"/>
    <w:rsid w:val="00D1777C"/>
    <w:rsid w:val="00D411E4"/>
    <w:rsid w:val="00D44EDC"/>
    <w:rsid w:val="00D607EC"/>
    <w:rsid w:val="00D639C9"/>
    <w:rsid w:val="00D76BD0"/>
    <w:rsid w:val="00D949F4"/>
    <w:rsid w:val="00DA52DF"/>
    <w:rsid w:val="00DA60E0"/>
    <w:rsid w:val="00DB11F9"/>
    <w:rsid w:val="00DB6227"/>
    <w:rsid w:val="00DC3586"/>
    <w:rsid w:val="00DF5759"/>
    <w:rsid w:val="00E13CDE"/>
    <w:rsid w:val="00E35596"/>
    <w:rsid w:val="00E36423"/>
    <w:rsid w:val="00E448A9"/>
    <w:rsid w:val="00E474BC"/>
    <w:rsid w:val="00E815C8"/>
    <w:rsid w:val="00E85707"/>
    <w:rsid w:val="00E9150C"/>
    <w:rsid w:val="00E92E5F"/>
    <w:rsid w:val="00EB0248"/>
    <w:rsid w:val="00EB62DC"/>
    <w:rsid w:val="00EC0590"/>
    <w:rsid w:val="00EE7A9B"/>
    <w:rsid w:val="00F05C19"/>
    <w:rsid w:val="00F06428"/>
    <w:rsid w:val="00F10DA6"/>
    <w:rsid w:val="00F15121"/>
    <w:rsid w:val="00F521E5"/>
    <w:rsid w:val="00F6432A"/>
    <w:rsid w:val="00F85F61"/>
    <w:rsid w:val="00FC6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0648A"/>
  <w15:docId w15:val="{3EA14E48-CF4F-416A-8DB3-F16EF9554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6DE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7EC"/>
    <w:pPr>
      <w:ind w:left="720"/>
      <w:contextualSpacing/>
    </w:pPr>
  </w:style>
  <w:style w:type="paragraph" w:styleId="Header">
    <w:name w:val="header"/>
    <w:basedOn w:val="Normal"/>
    <w:link w:val="HeaderChar"/>
    <w:uiPriority w:val="99"/>
    <w:unhideWhenUsed/>
    <w:rsid w:val="0053798D"/>
    <w:pPr>
      <w:tabs>
        <w:tab w:val="center" w:pos="4536"/>
        <w:tab w:val="right" w:pos="9072"/>
      </w:tabs>
    </w:pPr>
    <w:rPr>
      <w:rFonts w:ascii="Calibri" w:eastAsia="Calibri" w:hAnsi="Calibri"/>
      <w:lang w:val="ro-RO"/>
    </w:rPr>
  </w:style>
  <w:style w:type="character" w:customStyle="1" w:styleId="HeaderChar">
    <w:name w:val="Header Char"/>
    <w:basedOn w:val="DefaultParagraphFont"/>
    <w:link w:val="Header"/>
    <w:uiPriority w:val="99"/>
    <w:rsid w:val="0053798D"/>
    <w:rPr>
      <w:rFonts w:ascii="Calibri" w:eastAsia="Calibri" w:hAnsi="Calibri"/>
      <w:sz w:val="24"/>
      <w:szCs w:val="24"/>
      <w:lang w:val="ro-RO"/>
    </w:rPr>
  </w:style>
  <w:style w:type="table" w:styleId="TableGrid">
    <w:name w:val="Table Grid"/>
    <w:basedOn w:val="TableNormal"/>
    <w:uiPriority w:val="39"/>
    <w:rsid w:val="0053798D"/>
    <w:rPr>
      <w:rFonts w:ascii="Calibri" w:eastAsia="Calibri" w:hAnsi="Calibri"/>
      <w:sz w:val="24"/>
      <w:szCs w:val="24"/>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2C4279"/>
    <w:rPr>
      <w:i/>
      <w:iCs/>
    </w:rPr>
  </w:style>
  <w:style w:type="character" w:styleId="Strong">
    <w:name w:val="Strong"/>
    <w:uiPriority w:val="22"/>
    <w:qFormat/>
    <w:rsid w:val="00672513"/>
    <w:rPr>
      <w:rFonts w:ascii="Times New Roman" w:hAnsi="Times New Roman" w:cs="Times New Roman" w:hint="default"/>
      <w:b/>
      <w:bCs/>
    </w:rPr>
  </w:style>
  <w:style w:type="character" w:customStyle="1" w:styleId="m3395535275377818098normaltextrun">
    <w:name w:val="m_3395535275377818098normaltextrun"/>
    <w:basedOn w:val="DefaultParagraphFont"/>
    <w:rsid w:val="00862C66"/>
  </w:style>
  <w:style w:type="character" w:styleId="Hyperlink">
    <w:name w:val="Hyperlink"/>
    <w:basedOn w:val="DefaultParagraphFont"/>
    <w:uiPriority w:val="99"/>
    <w:unhideWhenUsed/>
    <w:rsid w:val="00862C66"/>
    <w:rPr>
      <w:color w:val="0000FF"/>
      <w:u w:val="single"/>
    </w:rPr>
  </w:style>
  <w:style w:type="paragraph" w:styleId="NormalWeb">
    <w:name w:val="Normal (Web)"/>
    <w:basedOn w:val="Normal"/>
    <w:unhideWhenUsed/>
    <w:rsid w:val="009F6A50"/>
    <w:pPr>
      <w:spacing w:before="100" w:beforeAutospacing="1" w:after="100" w:afterAutospacing="1"/>
      <w:jc w:val="both"/>
    </w:pPr>
    <w:rPr>
      <w:lang w:eastAsia="en-GB"/>
    </w:rPr>
  </w:style>
  <w:style w:type="character" w:customStyle="1" w:styleId="sden">
    <w:name w:val="s_den"/>
    <w:basedOn w:val="DefaultParagraphFont"/>
    <w:rsid w:val="00244EBB"/>
  </w:style>
  <w:style w:type="character" w:customStyle="1" w:styleId="shdr">
    <w:name w:val="s_hdr"/>
    <w:basedOn w:val="DefaultParagraphFont"/>
    <w:rsid w:val="00244EBB"/>
  </w:style>
  <w:style w:type="paragraph" w:styleId="CommentText">
    <w:name w:val="annotation text"/>
    <w:basedOn w:val="Normal"/>
    <w:link w:val="CommentTextChar"/>
    <w:uiPriority w:val="99"/>
    <w:unhideWhenUsed/>
    <w:rsid w:val="00BF0EFD"/>
    <w:pPr>
      <w:spacing w:after="200"/>
    </w:pPr>
    <w:rPr>
      <w:rFonts w:ascii="Calibri" w:eastAsia="Calibri" w:hAnsi="Calibri"/>
      <w:sz w:val="20"/>
      <w:szCs w:val="20"/>
      <w:lang w:eastAsia="x-none"/>
    </w:rPr>
  </w:style>
  <w:style w:type="character" w:customStyle="1" w:styleId="CommentTextChar">
    <w:name w:val="Comment Text Char"/>
    <w:basedOn w:val="DefaultParagraphFont"/>
    <w:link w:val="CommentText"/>
    <w:uiPriority w:val="99"/>
    <w:rsid w:val="00BF0EFD"/>
    <w:rPr>
      <w:rFonts w:ascii="Calibri" w:eastAsia="Calibri" w:hAnsi="Calibri"/>
      <w:lang w:eastAsia="x-none"/>
    </w:rPr>
  </w:style>
  <w:style w:type="character" w:styleId="SubtleEmphasis">
    <w:name w:val="Subtle Emphasis"/>
    <w:uiPriority w:val="19"/>
    <w:qFormat/>
    <w:rsid w:val="00BF0EFD"/>
    <w:rPr>
      <w:i/>
      <w:iCs/>
      <w:color w:val="808080"/>
    </w:rPr>
  </w:style>
  <w:style w:type="paragraph" w:customStyle="1" w:styleId="z1qcye">
    <w:name w:val="z1qcye"/>
    <w:basedOn w:val="Normal"/>
    <w:rsid w:val="00291600"/>
    <w:pPr>
      <w:spacing w:before="100" w:beforeAutospacing="1" w:after="100" w:afterAutospacing="1"/>
    </w:pPr>
  </w:style>
  <w:style w:type="character" w:customStyle="1" w:styleId="t286pc">
    <w:name w:val="t286pc"/>
    <w:basedOn w:val="DefaultParagraphFont"/>
    <w:rsid w:val="00291600"/>
  </w:style>
  <w:style w:type="character" w:styleId="UnresolvedMention">
    <w:name w:val="Unresolved Mention"/>
    <w:basedOn w:val="DefaultParagraphFont"/>
    <w:uiPriority w:val="99"/>
    <w:semiHidden/>
    <w:unhideWhenUsed/>
    <w:rsid w:val="00232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0014">
      <w:bodyDiv w:val="1"/>
      <w:marLeft w:val="0"/>
      <w:marRight w:val="0"/>
      <w:marTop w:val="0"/>
      <w:marBottom w:val="0"/>
      <w:divBdr>
        <w:top w:val="none" w:sz="0" w:space="0" w:color="auto"/>
        <w:left w:val="none" w:sz="0" w:space="0" w:color="auto"/>
        <w:bottom w:val="none" w:sz="0" w:space="0" w:color="auto"/>
        <w:right w:val="none" w:sz="0" w:space="0" w:color="auto"/>
      </w:divBdr>
      <w:divsChild>
        <w:div w:id="1589000666">
          <w:marLeft w:val="0"/>
          <w:marRight w:val="0"/>
          <w:marTop w:val="0"/>
          <w:marBottom w:val="0"/>
          <w:divBdr>
            <w:top w:val="none" w:sz="0" w:space="0" w:color="auto"/>
            <w:left w:val="none" w:sz="0" w:space="0" w:color="auto"/>
            <w:bottom w:val="none" w:sz="0" w:space="0" w:color="auto"/>
            <w:right w:val="none" w:sz="0" w:space="0" w:color="auto"/>
          </w:divBdr>
          <w:divsChild>
            <w:div w:id="451753353">
              <w:marLeft w:val="0"/>
              <w:marRight w:val="0"/>
              <w:marTop w:val="0"/>
              <w:marBottom w:val="0"/>
              <w:divBdr>
                <w:top w:val="none" w:sz="0" w:space="0" w:color="auto"/>
                <w:left w:val="none" w:sz="0" w:space="0" w:color="auto"/>
                <w:bottom w:val="none" w:sz="0" w:space="0" w:color="auto"/>
                <w:right w:val="none" w:sz="0" w:space="0" w:color="auto"/>
              </w:divBdr>
              <w:divsChild>
                <w:div w:id="252009092">
                  <w:marLeft w:val="0"/>
                  <w:marRight w:val="0"/>
                  <w:marTop w:val="0"/>
                  <w:marBottom w:val="0"/>
                  <w:divBdr>
                    <w:top w:val="none" w:sz="0" w:space="0" w:color="auto"/>
                    <w:left w:val="none" w:sz="0" w:space="0" w:color="auto"/>
                    <w:bottom w:val="none" w:sz="0" w:space="0" w:color="auto"/>
                    <w:right w:val="none" w:sz="0" w:space="0" w:color="auto"/>
                  </w:divBdr>
                  <w:divsChild>
                    <w:div w:id="1167287410">
                      <w:marLeft w:val="0"/>
                      <w:marRight w:val="0"/>
                      <w:marTop w:val="0"/>
                      <w:marBottom w:val="0"/>
                      <w:divBdr>
                        <w:top w:val="none" w:sz="0" w:space="0" w:color="auto"/>
                        <w:left w:val="none" w:sz="0" w:space="0" w:color="auto"/>
                        <w:bottom w:val="none" w:sz="0" w:space="0" w:color="auto"/>
                        <w:right w:val="none" w:sz="0" w:space="0" w:color="auto"/>
                      </w:divBdr>
                      <w:divsChild>
                        <w:div w:id="1986079959">
                          <w:marLeft w:val="0"/>
                          <w:marRight w:val="0"/>
                          <w:marTop w:val="0"/>
                          <w:marBottom w:val="0"/>
                          <w:divBdr>
                            <w:top w:val="none" w:sz="0" w:space="0" w:color="auto"/>
                            <w:left w:val="none" w:sz="0" w:space="0" w:color="auto"/>
                            <w:bottom w:val="none" w:sz="0" w:space="0" w:color="auto"/>
                            <w:right w:val="none" w:sz="0" w:space="0" w:color="auto"/>
                          </w:divBdr>
                          <w:divsChild>
                            <w:div w:id="1696692379">
                              <w:marLeft w:val="0"/>
                              <w:marRight w:val="0"/>
                              <w:marTop w:val="0"/>
                              <w:marBottom w:val="0"/>
                              <w:divBdr>
                                <w:top w:val="none" w:sz="0" w:space="0" w:color="auto"/>
                                <w:left w:val="none" w:sz="0" w:space="0" w:color="auto"/>
                                <w:bottom w:val="none" w:sz="0" w:space="0" w:color="auto"/>
                                <w:right w:val="none" w:sz="0" w:space="0" w:color="auto"/>
                              </w:divBdr>
                              <w:divsChild>
                                <w:div w:id="5720442">
                                  <w:marLeft w:val="0"/>
                                  <w:marRight w:val="0"/>
                                  <w:marTop w:val="0"/>
                                  <w:marBottom w:val="0"/>
                                  <w:divBdr>
                                    <w:top w:val="none" w:sz="0" w:space="0" w:color="auto"/>
                                    <w:left w:val="none" w:sz="0" w:space="0" w:color="auto"/>
                                    <w:bottom w:val="none" w:sz="0" w:space="0" w:color="auto"/>
                                    <w:right w:val="none" w:sz="0" w:space="0" w:color="auto"/>
                                  </w:divBdr>
                                  <w:divsChild>
                                    <w:div w:id="631836039">
                                      <w:marLeft w:val="0"/>
                                      <w:marRight w:val="0"/>
                                      <w:marTop w:val="0"/>
                                      <w:marBottom w:val="0"/>
                                      <w:divBdr>
                                        <w:top w:val="none" w:sz="0" w:space="0" w:color="auto"/>
                                        <w:left w:val="none" w:sz="0" w:space="0" w:color="auto"/>
                                        <w:bottom w:val="none" w:sz="0" w:space="0" w:color="auto"/>
                                        <w:right w:val="none" w:sz="0" w:space="0" w:color="auto"/>
                                      </w:divBdr>
                                      <w:divsChild>
                                        <w:div w:id="154351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359761">
      <w:bodyDiv w:val="1"/>
      <w:marLeft w:val="0"/>
      <w:marRight w:val="0"/>
      <w:marTop w:val="0"/>
      <w:marBottom w:val="0"/>
      <w:divBdr>
        <w:top w:val="none" w:sz="0" w:space="0" w:color="auto"/>
        <w:left w:val="none" w:sz="0" w:space="0" w:color="auto"/>
        <w:bottom w:val="none" w:sz="0" w:space="0" w:color="auto"/>
        <w:right w:val="none" w:sz="0" w:space="0" w:color="auto"/>
      </w:divBdr>
    </w:div>
    <w:div w:id="58752962">
      <w:bodyDiv w:val="1"/>
      <w:marLeft w:val="0"/>
      <w:marRight w:val="0"/>
      <w:marTop w:val="0"/>
      <w:marBottom w:val="0"/>
      <w:divBdr>
        <w:top w:val="none" w:sz="0" w:space="0" w:color="auto"/>
        <w:left w:val="none" w:sz="0" w:space="0" w:color="auto"/>
        <w:bottom w:val="none" w:sz="0" w:space="0" w:color="auto"/>
        <w:right w:val="none" w:sz="0" w:space="0" w:color="auto"/>
      </w:divBdr>
    </w:div>
    <w:div w:id="87435727">
      <w:bodyDiv w:val="1"/>
      <w:marLeft w:val="0"/>
      <w:marRight w:val="0"/>
      <w:marTop w:val="0"/>
      <w:marBottom w:val="0"/>
      <w:divBdr>
        <w:top w:val="none" w:sz="0" w:space="0" w:color="auto"/>
        <w:left w:val="none" w:sz="0" w:space="0" w:color="auto"/>
        <w:bottom w:val="none" w:sz="0" w:space="0" w:color="auto"/>
        <w:right w:val="none" w:sz="0" w:space="0" w:color="auto"/>
      </w:divBdr>
    </w:div>
    <w:div w:id="104814261">
      <w:bodyDiv w:val="1"/>
      <w:marLeft w:val="0"/>
      <w:marRight w:val="0"/>
      <w:marTop w:val="0"/>
      <w:marBottom w:val="0"/>
      <w:divBdr>
        <w:top w:val="none" w:sz="0" w:space="0" w:color="auto"/>
        <w:left w:val="none" w:sz="0" w:space="0" w:color="auto"/>
        <w:bottom w:val="none" w:sz="0" w:space="0" w:color="auto"/>
        <w:right w:val="none" w:sz="0" w:space="0" w:color="auto"/>
      </w:divBdr>
    </w:div>
    <w:div w:id="136186736">
      <w:bodyDiv w:val="1"/>
      <w:marLeft w:val="0"/>
      <w:marRight w:val="0"/>
      <w:marTop w:val="0"/>
      <w:marBottom w:val="0"/>
      <w:divBdr>
        <w:top w:val="none" w:sz="0" w:space="0" w:color="auto"/>
        <w:left w:val="none" w:sz="0" w:space="0" w:color="auto"/>
        <w:bottom w:val="none" w:sz="0" w:space="0" w:color="auto"/>
        <w:right w:val="none" w:sz="0" w:space="0" w:color="auto"/>
      </w:divBdr>
    </w:div>
    <w:div w:id="223955588">
      <w:bodyDiv w:val="1"/>
      <w:marLeft w:val="0"/>
      <w:marRight w:val="0"/>
      <w:marTop w:val="0"/>
      <w:marBottom w:val="0"/>
      <w:divBdr>
        <w:top w:val="none" w:sz="0" w:space="0" w:color="auto"/>
        <w:left w:val="none" w:sz="0" w:space="0" w:color="auto"/>
        <w:bottom w:val="none" w:sz="0" w:space="0" w:color="auto"/>
        <w:right w:val="none" w:sz="0" w:space="0" w:color="auto"/>
      </w:divBdr>
    </w:div>
    <w:div w:id="252326459">
      <w:bodyDiv w:val="1"/>
      <w:marLeft w:val="0"/>
      <w:marRight w:val="0"/>
      <w:marTop w:val="0"/>
      <w:marBottom w:val="0"/>
      <w:divBdr>
        <w:top w:val="none" w:sz="0" w:space="0" w:color="auto"/>
        <w:left w:val="none" w:sz="0" w:space="0" w:color="auto"/>
        <w:bottom w:val="none" w:sz="0" w:space="0" w:color="auto"/>
        <w:right w:val="none" w:sz="0" w:space="0" w:color="auto"/>
      </w:divBdr>
    </w:div>
    <w:div w:id="324824627">
      <w:bodyDiv w:val="1"/>
      <w:marLeft w:val="0"/>
      <w:marRight w:val="0"/>
      <w:marTop w:val="0"/>
      <w:marBottom w:val="0"/>
      <w:divBdr>
        <w:top w:val="none" w:sz="0" w:space="0" w:color="auto"/>
        <w:left w:val="none" w:sz="0" w:space="0" w:color="auto"/>
        <w:bottom w:val="none" w:sz="0" w:space="0" w:color="auto"/>
        <w:right w:val="none" w:sz="0" w:space="0" w:color="auto"/>
      </w:divBdr>
    </w:div>
    <w:div w:id="348455464">
      <w:bodyDiv w:val="1"/>
      <w:marLeft w:val="0"/>
      <w:marRight w:val="0"/>
      <w:marTop w:val="0"/>
      <w:marBottom w:val="0"/>
      <w:divBdr>
        <w:top w:val="none" w:sz="0" w:space="0" w:color="auto"/>
        <w:left w:val="none" w:sz="0" w:space="0" w:color="auto"/>
        <w:bottom w:val="none" w:sz="0" w:space="0" w:color="auto"/>
        <w:right w:val="none" w:sz="0" w:space="0" w:color="auto"/>
      </w:divBdr>
    </w:div>
    <w:div w:id="348532226">
      <w:bodyDiv w:val="1"/>
      <w:marLeft w:val="0"/>
      <w:marRight w:val="0"/>
      <w:marTop w:val="0"/>
      <w:marBottom w:val="0"/>
      <w:divBdr>
        <w:top w:val="none" w:sz="0" w:space="0" w:color="auto"/>
        <w:left w:val="none" w:sz="0" w:space="0" w:color="auto"/>
        <w:bottom w:val="none" w:sz="0" w:space="0" w:color="auto"/>
        <w:right w:val="none" w:sz="0" w:space="0" w:color="auto"/>
      </w:divBdr>
      <w:divsChild>
        <w:div w:id="1234703375">
          <w:marLeft w:val="0"/>
          <w:marRight w:val="0"/>
          <w:marTop w:val="0"/>
          <w:marBottom w:val="0"/>
          <w:divBdr>
            <w:top w:val="none" w:sz="0" w:space="0" w:color="auto"/>
            <w:left w:val="none" w:sz="0" w:space="0" w:color="auto"/>
            <w:bottom w:val="none" w:sz="0" w:space="0" w:color="auto"/>
            <w:right w:val="none" w:sz="0" w:space="0" w:color="auto"/>
          </w:divBdr>
          <w:divsChild>
            <w:div w:id="248389419">
              <w:marLeft w:val="0"/>
              <w:marRight w:val="0"/>
              <w:marTop w:val="0"/>
              <w:marBottom w:val="0"/>
              <w:divBdr>
                <w:top w:val="none" w:sz="0" w:space="0" w:color="auto"/>
                <w:left w:val="none" w:sz="0" w:space="0" w:color="auto"/>
                <w:bottom w:val="none" w:sz="0" w:space="0" w:color="auto"/>
                <w:right w:val="none" w:sz="0" w:space="0" w:color="auto"/>
              </w:divBdr>
              <w:divsChild>
                <w:div w:id="641009048">
                  <w:marLeft w:val="0"/>
                  <w:marRight w:val="0"/>
                  <w:marTop w:val="0"/>
                  <w:marBottom w:val="0"/>
                  <w:divBdr>
                    <w:top w:val="none" w:sz="0" w:space="0" w:color="auto"/>
                    <w:left w:val="none" w:sz="0" w:space="0" w:color="auto"/>
                    <w:bottom w:val="none" w:sz="0" w:space="0" w:color="auto"/>
                    <w:right w:val="none" w:sz="0" w:space="0" w:color="auto"/>
                  </w:divBdr>
                  <w:divsChild>
                    <w:div w:id="500238351">
                      <w:marLeft w:val="0"/>
                      <w:marRight w:val="0"/>
                      <w:marTop w:val="0"/>
                      <w:marBottom w:val="0"/>
                      <w:divBdr>
                        <w:top w:val="none" w:sz="0" w:space="0" w:color="auto"/>
                        <w:left w:val="none" w:sz="0" w:space="0" w:color="auto"/>
                        <w:bottom w:val="none" w:sz="0" w:space="0" w:color="auto"/>
                        <w:right w:val="none" w:sz="0" w:space="0" w:color="auto"/>
                      </w:divBdr>
                      <w:divsChild>
                        <w:div w:id="1524905845">
                          <w:marLeft w:val="0"/>
                          <w:marRight w:val="0"/>
                          <w:marTop w:val="0"/>
                          <w:marBottom w:val="0"/>
                          <w:divBdr>
                            <w:top w:val="none" w:sz="0" w:space="0" w:color="auto"/>
                            <w:left w:val="none" w:sz="0" w:space="0" w:color="auto"/>
                            <w:bottom w:val="none" w:sz="0" w:space="0" w:color="auto"/>
                            <w:right w:val="none" w:sz="0" w:space="0" w:color="auto"/>
                          </w:divBdr>
                          <w:divsChild>
                            <w:div w:id="2111898643">
                              <w:marLeft w:val="0"/>
                              <w:marRight w:val="0"/>
                              <w:marTop w:val="0"/>
                              <w:marBottom w:val="0"/>
                              <w:divBdr>
                                <w:top w:val="none" w:sz="0" w:space="0" w:color="auto"/>
                                <w:left w:val="none" w:sz="0" w:space="0" w:color="auto"/>
                                <w:bottom w:val="none" w:sz="0" w:space="0" w:color="auto"/>
                                <w:right w:val="none" w:sz="0" w:space="0" w:color="auto"/>
                              </w:divBdr>
                              <w:divsChild>
                                <w:div w:id="2051567927">
                                  <w:marLeft w:val="0"/>
                                  <w:marRight w:val="0"/>
                                  <w:marTop w:val="0"/>
                                  <w:marBottom w:val="0"/>
                                  <w:divBdr>
                                    <w:top w:val="none" w:sz="0" w:space="0" w:color="auto"/>
                                    <w:left w:val="none" w:sz="0" w:space="0" w:color="auto"/>
                                    <w:bottom w:val="none" w:sz="0" w:space="0" w:color="auto"/>
                                    <w:right w:val="none" w:sz="0" w:space="0" w:color="auto"/>
                                  </w:divBdr>
                                  <w:divsChild>
                                    <w:div w:id="2040930132">
                                      <w:marLeft w:val="0"/>
                                      <w:marRight w:val="0"/>
                                      <w:marTop w:val="0"/>
                                      <w:marBottom w:val="0"/>
                                      <w:divBdr>
                                        <w:top w:val="none" w:sz="0" w:space="0" w:color="auto"/>
                                        <w:left w:val="none" w:sz="0" w:space="0" w:color="auto"/>
                                        <w:bottom w:val="none" w:sz="0" w:space="0" w:color="auto"/>
                                        <w:right w:val="none" w:sz="0" w:space="0" w:color="auto"/>
                                      </w:divBdr>
                                      <w:divsChild>
                                        <w:div w:id="5549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7046153">
      <w:bodyDiv w:val="1"/>
      <w:marLeft w:val="0"/>
      <w:marRight w:val="0"/>
      <w:marTop w:val="0"/>
      <w:marBottom w:val="0"/>
      <w:divBdr>
        <w:top w:val="none" w:sz="0" w:space="0" w:color="auto"/>
        <w:left w:val="none" w:sz="0" w:space="0" w:color="auto"/>
        <w:bottom w:val="none" w:sz="0" w:space="0" w:color="auto"/>
        <w:right w:val="none" w:sz="0" w:space="0" w:color="auto"/>
      </w:divBdr>
    </w:div>
    <w:div w:id="621349040">
      <w:bodyDiv w:val="1"/>
      <w:marLeft w:val="0"/>
      <w:marRight w:val="0"/>
      <w:marTop w:val="0"/>
      <w:marBottom w:val="0"/>
      <w:divBdr>
        <w:top w:val="none" w:sz="0" w:space="0" w:color="auto"/>
        <w:left w:val="none" w:sz="0" w:space="0" w:color="auto"/>
        <w:bottom w:val="none" w:sz="0" w:space="0" w:color="auto"/>
        <w:right w:val="none" w:sz="0" w:space="0" w:color="auto"/>
      </w:divBdr>
    </w:div>
    <w:div w:id="651100699">
      <w:bodyDiv w:val="1"/>
      <w:marLeft w:val="0"/>
      <w:marRight w:val="0"/>
      <w:marTop w:val="0"/>
      <w:marBottom w:val="0"/>
      <w:divBdr>
        <w:top w:val="none" w:sz="0" w:space="0" w:color="auto"/>
        <w:left w:val="none" w:sz="0" w:space="0" w:color="auto"/>
        <w:bottom w:val="none" w:sz="0" w:space="0" w:color="auto"/>
        <w:right w:val="none" w:sz="0" w:space="0" w:color="auto"/>
      </w:divBdr>
    </w:div>
    <w:div w:id="821585608">
      <w:bodyDiv w:val="1"/>
      <w:marLeft w:val="0"/>
      <w:marRight w:val="0"/>
      <w:marTop w:val="0"/>
      <w:marBottom w:val="0"/>
      <w:divBdr>
        <w:top w:val="none" w:sz="0" w:space="0" w:color="auto"/>
        <w:left w:val="none" w:sz="0" w:space="0" w:color="auto"/>
        <w:bottom w:val="none" w:sz="0" w:space="0" w:color="auto"/>
        <w:right w:val="none" w:sz="0" w:space="0" w:color="auto"/>
      </w:divBdr>
    </w:div>
    <w:div w:id="862285310">
      <w:bodyDiv w:val="1"/>
      <w:marLeft w:val="0"/>
      <w:marRight w:val="0"/>
      <w:marTop w:val="0"/>
      <w:marBottom w:val="0"/>
      <w:divBdr>
        <w:top w:val="none" w:sz="0" w:space="0" w:color="auto"/>
        <w:left w:val="none" w:sz="0" w:space="0" w:color="auto"/>
        <w:bottom w:val="none" w:sz="0" w:space="0" w:color="auto"/>
        <w:right w:val="none" w:sz="0" w:space="0" w:color="auto"/>
      </w:divBdr>
    </w:div>
    <w:div w:id="958610829">
      <w:bodyDiv w:val="1"/>
      <w:marLeft w:val="0"/>
      <w:marRight w:val="0"/>
      <w:marTop w:val="0"/>
      <w:marBottom w:val="0"/>
      <w:divBdr>
        <w:top w:val="none" w:sz="0" w:space="0" w:color="auto"/>
        <w:left w:val="none" w:sz="0" w:space="0" w:color="auto"/>
        <w:bottom w:val="none" w:sz="0" w:space="0" w:color="auto"/>
        <w:right w:val="none" w:sz="0" w:space="0" w:color="auto"/>
      </w:divBdr>
    </w:div>
    <w:div w:id="989870867">
      <w:bodyDiv w:val="1"/>
      <w:marLeft w:val="0"/>
      <w:marRight w:val="0"/>
      <w:marTop w:val="0"/>
      <w:marBottom w:val="0"/>
      <w:divBdr>
        <w:top w:val="none" w:sz="0" w:space="0" w:color="auto"/>
        <w:left w:val="none" w:sz="0" w:space="0" w:color="auto"/>
        <w:bottom w:val="none" w:sz="0" w:space="0" w:color="auto"/>
        <w:right w:val="none" w:sz="0" w:space="0" w:color="auto"/>
      </w:divBdr>
      <w:divsChild>
        <w:div w:id="318392226">
          <w:marLeft w:val="0"/>
          <w:marRight w:val="0"/>
          <w:marTop w:val="0"/>
          <w:marBottom w:val="0"/>
          <w:divBdr>
            <w:top w:val="none" w:sz="0" w:space="0" w:color="auto"/>
            <w:left w:val="none" w:sz="0" w:space="0" w:color="auto"/>
            <w:bottom w:val="none" w:sz="0" w:space="0" w:color="auto"/>
            <w:right w:val="none" w:sz="0" w:space="0" w:color="auto"/>
          </w:divBdr>
          <w:divsChild>
            <w:div w:id="929697076">
              <w:marLeft w:val="0"/>
              <w:marRight w:val="0"/>
              <w:marTop w:val="0"/>
              <w:marBottom w:val="0"/>
              <w:divBdr>
                <w:top w:val="none" w:sz="0" w:space="0" w:color="auto"/>
                <w:left w:val="none" w:sz="0" w:space="0" w:color="auto"/>
                <w:bottom w:val="none" w:sz="0" w:space="0" w:color="auto"/>
                <w:right w:val="none" w:sz="0" w:space="0" w:color="auto"/>
              </w:divBdr>
              <w:divsChild>
                <w:div w:id="409615993">
                  <w:marLeft w:val="0"/>
                  <w:marRight w:val="0"/>
                  <w:marTop w:val="0"/>
                  <w:marBottom w:val="0"/>
                  <w:divBdr>
                    <w:top w:val="none" w:sz="0" w:space="0" w:color="auto"/>
                    <w:left w:val="none" w:sz="0" w:space="0" w:color="auto"/>
                    <w:bottom w:val="none" w:sz="0" w:space="0" w:color="auto"/>
                    <w:right w:val="none" w:sz="0" w:space="0" w:color="auto"/>
                  </w:divBdr>
                  <w:divsChild>
                    <w:div w:id="2065637379">
                      <w:marLeft w:val="0"/>
                      <w:marRight w:val="0"/>
                      <w:marTop w:val="0"/>
                      <w:marBottom w:val="0"/>
                      <w:divBdr>
                        <w:top w:val="none" w:sz="0" w:space="0" w:color="auto"/>
                        <w:left w:val="none" w:sz="0" w:space="0" w:color="auto"/>
                        <w:bottom w:val="none" w:sz="0" w:space="0" w:color="auto"/>
                        <w:right w:val="none" w:sz="0" w:space="0" w:color="auto"/>
                      </w:divBdr>
                      <w:divsChild>
                        <w:div w:id="1523934085">
                          <w:marLeft w:val="0"/>
                          <w:marRight w:val="0"/>
                          <w:marTop w:val="0"/>
                          <w:marBottom w:val="0"/>
                          <w:divBdr>
                            <w:top w:val="none" w:sz="0" w:space="0" w:color="auto"/>
                            <w:left w:val="none" w:sz="0" w:space="0" w:color="auto"/>
                            <w:bottom w:val="none" w:sz="0" w:space="0" w:color="auto"/>
                            <w:right w:val="none" w:sz="0" w:space="0" w:color="auto"/>
                          </w:divBdr>
                          <w:divsChild>
                            <w:div w:id="372583286">
                              <w:marLeft w:val="0"/>
                              <w:marRight w:val="0"/>
                              <w:marTop w:val="0"/>
                              <w:marBottom w:val="0"/>
                              <w:divBdr>
                                <w:top w:val="none" w:sz="0" w:space="0" w:color="auto"/>
                                <w:left w:val="none" w:sz="0" w:space="0" w:color="auto"/>
                                <w:bottom w:val="none" w:sz="0" w:space="0" w:color="auto"/>
                                <w:right w:val="none" w:sz="0" w:space="0" w:color="auto"/>
                              </w:divBdr>
                              <w:divsChild>
                                <w:div w:id="2048799167">
                                  <w:marLeft w:val="0"/>
                                  <w:marRight w:val="0"/>
                                  <w:marTop w:val="0"/>
                                  <w:marBottom w:val="0"/>
                                  <w:divBdr>
                                    <w:top w:val="none" w:sz="0" w:space="0" w:color="auto"/>
                                    <w:left w:val="none" w:sz="0" w:space="0" w:color="auto"/>
                                    <w:bottom w:val="none" w:sz="0" w:space="0" w:color="auto"/>
                                    <w:right w:val="none" w:sz="0" w:space="0" w:color="auto"/>
                                  </w:divBdr>
                                  <w:divsChild>
                                    <w:div w:id="79302840">
                                      <w:marLeft w:val="0"/>
                                      <w:marRight w:val="0"/>
                                      <w:marTop w:val="0"/>
                                      <w:marBottom w:val="0"/>
                                      <w:divBdr>
                                        <w:top w:val="none" w:sz="0" w:space="0" w:color="auto"/>
                                        <w:left w:val="none" w:sz="0" w:space="0" w:color="auto"/>
                                        <w:bottom w:val="none" w:sz="0" w:space="0" w:color="auto"/>
                                        <w:right w:val="none" w:sz="0" w:space="0" w:color="auto"/>
                                      </w:divBdr>
                                      <w:divsChild>
                                        <w:div w:id="8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8555131">
      <w:bodyDiv w:val="1"/>
      <w:marLeft w:val="0"/>
      <w:marRight w:val="0"/>
      <w:marTop w:val="0"/>
      <w:marBottom w:val="0"/>
      <w:divBdr>
        <w:top w:val="none" w:sz="0" w:space="0" w:color="auto"/>
        <w:left w:val="none" w:sz="0" w:space="0" w:color="auto"/>
        <w:bottom w:val="none" w:sz="0" w:space="0" w:color="auto"/>
        <w:right w:val="none" w:sz="0" w:space="0" w:color="auto"/>
      </w:divBdr>
    </w:div>
    <w:div w:id="1137334560">
      <w:bodyDiv w:val="1"/>
      <w:marLeft w:val="0"/>
      <w:marRight w:val="0"/>
      <w:marTop w:val="0"/>
      <w:marBottom w:val="0"/>
      <w:divBdr>
        <w:top w:val="none" w:sz="0" w:space="0" w:color="auto"/>
        <w:left w:val="none" w:sz="0" w:space="0" w:color="auto"/>
        <w:bottom w:val="none" w:sz="0" w:space="0" w:color="auto"/>
        <w:right w:val="none" w:sz="0" w:space="0" w:color="auto"/>
      </w:divBdr>
    </w:div>
    <w:div w:id="1437092749">
      <w:bodyDiv w:val="1"/>
      <w:marLeft w:val="0"/>
      <w:marRight w:val="0"/>
      <w:marTop w:val="0"/>
      <w:marBottom w:val="0"/>
      <w:divBdr>
        <w:top w:val="none" w:sz="0" w:space="0" w:color="auto"/>
        <w:left w:val="none" w:sz="0" w:space="0" w:color="auto"/>
        <w:bottom w:val="none" w:sz="0" w:space="0" w:color="auto"/>
        <w:right w:val="none" w:sz="0" w:space="0" w:color="auto"/>
      </w:divBdr>
    </w:div>
    <w:div w:id="1461147683">
      <w:bodyDiv w:val="1"/>
      <w:marLeft w:val="0"/>
      <w:marRight w:val="0"/>
      <w:marTop w:val="0"/>
      <w:marBottom w:val="0"/>
      <w:divBdr>
        <w:top w:val="none" w:sz="0" w:space="0" w:color="auto"/>
        <w:left w:val="none" w:sz="0" w:space="0" w:color="auto"/>
        <w:bottom w:val="none" w:sz="0" w:space="0" w:color="auto"/>
        <w:right w:val="none" w:sz="0" w:space="0" w:color="auto"/>
      </w:divBdr>
    </w:div>
    <w:div w:id="1510174891">
      <w:bodyDiv w:val="1"/>
      <w:marLeft w:val="0"/>
      <w:marRight w:val="0"/>
      <w:marTop w:val="0"/>
      <w:marBottom w:val="0"/>
      <w:divBdr>
        <w:top w:val="none" w:sz="0" w:space="0" w:color="auto"/>
        <w:left w:val="none" w:sz="0" w:space="0" w:color="auto"/>
        <w:bottom w:val="none" w:sz="0" w:space="0" w:color="auto"/>
        <w:right w:val="none" w:sz="0" w:space="0" w:color="auto"/>
      </w:divBdr>
    </w:div>
    <w:div w:id="1555853472">
      <w:bodyDiv w:val="1"/>
      <w:marLeft w:val="0"/>
      <w:marRight w:val="0"/>
      <w:marTop w:val="0"/>
      <w:marBottom w:val="0"/>
      <w:divBdr>
        <w:top w:val="none" w:sz="0" w:space="0" w:color="auto"/>
        <w:left w:val="none" w:sz="0" w:space="0" w:color="auto"/>
        <w:bottom w:val="none" w:sz="0" w:space="0" w:color="auto"/>
        <w:right w:val="none" w:sz="0" w:space="0" w:color="auto"/>
      </w:divBdr>
    </w:div>
    <w:div w:id="1954357677">
      <w:bodyDiv w:val="1"/>
      <w:marLeft w:val="0"/>
      <w:marRight w:val="0"/>
      <w:marTop w:val="0"/>
      <w:marBottom w:val="0"/>
      <w:divBdr>
        <w:top w:val="none" w:sz="0" w:space="0" w:color="auto"/>
        <w:left w:val="none" w:sz="0" w:space="0" w:color="auto"/>
        <w:bottom w:val="none" w:sz="0" w:space="0" w:color="auto"/>
        <w:right w:val="none" w:sz="0" w:space="0" w:color="auto"/>
      </w:divBdr>
    </w:div>
    <w:div w:id="1967617308">
      <w:bodyDiv w:val="1"/>
      <w:marLeft w:val="0"/>
      <w:marRight w:val="0"/>
      <w:marTop w:val="0"/>
      <w:marBottom w:val="0"/>
      <w:divBdr>
        <w:top w:val="none" w:sz="0" w:space="0" w:color="auto"/>
        <w:left w:val="none" w:sz="0" w:space="0" w:color="auto"/>
        <w:bottom w:val="none" w:sz="0" w:space="0" w:color="auto"/>
        <w:right w:val="none" w:sz="0" w:space="0" w:color="auto"/>
      </w:divBdr>
    </w:div>
    <w:div w:id="1984655871">
      <w:bodyDiv w:val="1"/>
      <w:marLeft w:val="0"/>
      <w:marRight w:val="0"/>
      <w:marTop w:val="0"/>
      <w:marBottom w:val="0"/>
      <w:divBdr>
        <w:top w:val="none" w:sz="0" w:space="0" w:color="auto"/>
        <w:left w:val="none" w:sz="0" w:space="0" w:color="auto"/>
        <w:bottom w:val="none" w:sz="0" w:space="0" w:color="auto"/>
        <w:right w:val="none" w:sz="0" w:space="0" w:color="auto"/>
      </w:divBdr>
    </w:div>
    <w:div w:id="2050690629">
      <w:bodyDiv w:val="1"/>
      <w:marLeft w:val="0"/>
      <w:marRight w:val="0"/>
      <w:marTop w:val="0"/>
      <w:marBottom w:val="0"/>
      <w:divBdr>
        <w:top w:val="none" w:sz="0" w:space="0" w:color="auto"/>
        <w:left w:val="none" w:sz="0" w:space="0" w:color="auto"/>
        <w:bottom w:val="none" w:sz="0" w:space="0" w:color="auto"/>
        <w:right w:val="none" w:sz="0" w:space="0" w:color="auto"/>
      </w:divBdr>
    </w:div>
    <w:div w:id="209488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2222</Words>
  <Characters>12669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fisa post</vt:lpstr>
    </vt:vector>
  </TitlesOfParts>
  <Company>Home PC</Company>
  <LinksUpToDate>false</LinksUpToDate>
  <CharactersWithSpaces>14862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fisa post</dc:title>
  <dc:creator>Viorica Crisan</dc:creator>
  <cp:lastModifiedBy>diana ionescu</cp:lastModifiedBy>
  <cp:revision>6</cp:revision>
  <cp:lastPrinted>2025-11-12T14:44:00Z</cp:lastPrinted>
  <dcterms:created xsi:type="dcterms:W3CDTF">2026-06-08T09:40:00Z</dcterms:created>
  <dcterms:modified xsi:type="dcterms:W3CDTF">2026-10-15T13:19:00Z</dcterms:modified>
</cp:coreProperties>
</file>