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55F0A" w14:textId="77777777" w:rsidR="00FF1B9A" w:rsidRDefault="00FF1B9A" w:rsidP="006902B8">
      <w:pPr>
        <w:rPr>
          <w:rFonts w:eastAsia="Meiryo UI"/>
        </w:rPr>
      </w:pPr>
    </w:p>
    <w:p w14:paraId="1E9B8A5E" w14:textId="0A600CF1" w:rsidR="00C75F34" w:rsidRDefault="00C75F34" w:rsidP="00C15526">
      <w:pPr>
        <w:spacing w:line="360" w:lineRule="auto"/>
        <w:jc w:val="center"/>
        <w:rPr>
          <w:b/>
          <w:lang w:val="it-IT"/>
        </w:rPr>
      </w:pPr>
      <w:r>
        <w:rPr>
          <w:b/>
          <w:lang w:val="it-IT"/>
        </w:rPr>
        <w:t>ANUNȚ ORGANIZARE CONCURS</w:t>
      </w:r>
    </w:p>
    <w:p w14:paraId="743145F0" w14:textId="518EEA3F" w:rsidR="0085576B" w:rsidRPr="0085576B" w:rsidRDefault="00C75F34" w:rsidP="0085576B">
      <w:pPr>
        <w:pStyle w:val="ListParagraph"/>
        <w:tabs>
          <w:tab w:val="left" w:pos="142"/>
        </w:tabs>
        <w:ind w:left="0"/>
        <w:jc w:val="both"/>
        <w:rPr>
          <w:b/>
          <w:sz w:val="22"/>
          <w:szCs w:val="22"/>
          <w:lang w:val="it-IT"/>
        </w:rPr>
      </w:pPr>
      <w:r w:rsidRPr="00C15526">
        <w:rPr>
          <w:sz w:val="22"/>
          <w:szCs w:val="22"/>
          <w:lang w:val="it-IT"/>
        </w:rPr>
        <w:t xml:space="preserve">Spitalul Universitar de Urgență Elias scoate la concurs </w:t>
      </w:r>
      <w:r w:rsidR="0085576B">
        <w:rPr>
          <w:sz w:val="22"/>
          <w:szCs w:val="22"/>
          <w:lang w:val="it-IT"/>
        </w:rPr>
        <w:t>1</w:t>
      </w:r>
      <w:r w:rsidRPr="00C15526">
        <w:rPr>
          <w:b/>
          <w:sz w:val="22"/>
          <w:szCs w:val="22"/>
          <w:lang w:val="it-IT"/>
        </w:rPr>
        <w:t xml:space="preserve"> post</w:t>
      </w:r>
      <w:r w:rsidR="00853817">
        <w:rPr>
          <w:b/>
          <w:sz w:val="22"/>
          <w:szCs w:val="22"/>
          <w:lang w:val="it-IT"/>
        </w:rPr>
        <w:t xml:space="preserve"> </w:t>
      </w:r>
      <w:r w:rsidRPr="00C15526">
        <w:rPr>
          <w:sz w:val="22"/>
          <w:szCs w:val="22"/>
          <w:lang w:val="it-IT"/>
        </w:rPr>
        <w:t xml:space="preserve">contractual </w:t>
      </w:r>
      <w:r w:rsidR="00601942">
        <w:rPr>
          <w:sz w:val="22"/>
          <w:szCs w:val="22"/>
          <w:lang w:val="it-IT"/>
        </w:rPr>
        <w:t>temporar vacant</w:t>
      </w:r>
      <w:r w:rsidR="00601942" w:rsidRPr="00601942">
        <w:rPr>
          <w:sz w:val="22"/>
          <w:szCs w:val="22"/>
          <w:lang w:val="it-IT"/>
        </w:rPr>
        <w:t xml:space="preserve"> </w:t>
      </w:r>
      <w:r w:rsidR="0085576B">
        <w:rPr>
          <w:sz w:val="22"/>
          <w:szCs w:val="22"/>
          <w:lang w:val="it-IT"/>
        </w:rPr>
        <w:t xml:space="preserve">de </w:t>
      </w:r>
      <w:r w:rsidR="0085576B" w:rsidRPr="00601942">
        <w:rPr>
          <w:b/>
          <w:sz w:val="22"/>
          <w:szCs w:val="22"/>
          <w:lang w:val="it-IT"/>
        </w:rPr>
        <w:t>medic</w:t>
      </w:r>
      <w:r w:rsidR="0085576B" w:rsidRPr="00601942">
        <w:rPr>
          <w:sz w:val="22"/>
          <w:szCs w:val="22"/>
          <w:lang w:val="it-IT"/>
        </w:rPr>
        <w:t xml:space="preserve"> </w:t>
      </w:r>
      <w:r w:rsidR="0085576B" w:rsidRPr="00601942">
        <w:rPr>
          <w:b/>
          <w:sz w:val="22"/>
          <w:szCs w:val="22"/>
          <w:lang w:val="it-IT"/>
        </w:rPr>
        <w:t xml:space="preserve">specialist, specialitate </w:t>
      </w:r>
      <w:r w:rsidR="0085576B" w:rsidRPr="0085576B">
        <w:rPr>
          <w:b/>
          <w:iCs/>
          <w:sz w:val="22"/>
        </w:rPr>
        <w:t>anatomie patologică</w:t>
      </w:r>
      <w:r w:rsidR="0085576B" w:rsidRPr="0085576B">
        <w:rPr>
          <w:iCs/>
          <w:sz w:val="22"/>
        </w:rPr>
        <w:t xml:space="preserve"> la Serviciul Anatomie patologică</w:t>
      </w:r>
      <w:r w:rsidR="0085576B" w:rsidRPr="0085576B">
        <w:rPr>
          <w:sz w:val="20"/>
          <w:szCs w:val="22"/>
          <w:lang w:val="it-IT"/>
        </w:rPr>
        <w:t xml:space="preserve"> </w:t>
      </w:r>
      <w:r w:rsidR="0085576B" w:rsidRPr="0085576B">
        <w:rPr>
          <w:sz w:val="22"/>
          <w:szCs w:val="22"/>
          <w:lang w:val="it-IT"/>
        </w:rPr>
        <w:t>a</w:t>
      </w:r>
      <w:r w:rsidR="0085576B">
        <w:rPr>
          <w:sz w:val="22"/>
          <w:szCs w:val="22"/>
          <w:lang w:val="it-IT"/>
        </w:rPr>
        <w:t>l</w:t>
      </w:r>
      <w:r w:rsidR="0085576B" w:rsidRPr="0085576B">
        <w:rPr>
          <w:sz w:val="22"/>
          <w:szCs w:val="22"/>
          <w:lang w:val="it-IT"/>
        </w:rPr>
        <w:t xml:space="preserve"> S.U.U. Elias</w:t>
      </w:r>
      <w:r w:rsidR="0085576B" w:rsidRPr="0085576B">
        <w:rPr>
          <w:sz w:val="22"/>
          <w:szCs w:val="22"/>
          <w:lang w:val="it-IT"/>
        </w:rPr>
        <w:t xml:space="preserve"> </w:t>
      </w:r>
      <w:r w:rsidR="0085576B" w:rsidRPr="00601942">
        <w:rPr>
          <w:sz w:val="22"/>
          <w:szCs w:val="22"/>
          <w:lang w:val="it-IT"/>
        </w:rPr>
        <w:t xml:space="preserve">în data de </w:t>
      </w:r>
      <w:r w:rsidR="0085576B">
        <w:rPr>
          <w:b/>
          <w:sz w:val="22"/>
          <w:szCs w:val="22"/>
          <w:lang w:val="it-IT"/>
        </w:rPr>
        <w:t>04.11</w:t>
      </w:r>
      <w:r w:rsidR="0085576B" w:rsidRPr="00601942">
        <w:rPr>
          <w:b/>
          <w:sz w:val="22"/>
          <w:szCs w:val="22"/>
          <w:lang w:val="it-IT"/>
        </w:rPr>
        <w:t>.2026</w:t>
      </w:r>
      <w:r w:rsidR="0085576B" w:rsidRPr="0085576B">
        <w:rPr>
          <w:b/>
          <w:sz w:val="22"/>
          <w:szCs w:val="22"/>
          <w:lang w:val="it-IT"/>
        </w:rPr>
        <w:t>.</w:t>
      </w:r>
    </w:p>
    <w:p w14:paraId="4DD8B658" w14:textId="7DAE55F1" w:rsidR="00D84F63" w:rsidRPr="00D84F63" w:rsidRDefault="00D84F63" w:rsidP="00965DFC">
      <w:pPr>
        <w:jc w:val="both"/>
        <w:rPr>
          <w:sz w:val="22"/>
          <w:lang w:val="it-IT"/>
        </w:rPr>
      </w:pPr>
      <w:r w:rsidRPr="00D84F63">
        <w:rPr>
          <w:sz w:val="22"/>
          <w:lang w:val="it-IT"/>
        </w:rPr>
        <w:t>Program lucru se desfașoară între orele 8-1</w:t>
      </w:r>
      <w:r w:rsidR="0085576B">
        <w:rPr>
          <w:sz w:val="22"/>
          <w:lang w:val="it-IT"/>
        </w:rPr>
        <w:t>4</w:t>
      </w:r>
      <w:r w:rsidRPr="00D84F63">
        <w:rPr>
          <w:sz w:val="22"/>
          <w:lang w:val="it-IT"/>
        </w:rPr>
        <w:t>.</w:t>
      </w:r>
    </w:p>
    <w:p w14:paraId="0C438CD4" w14:textId="1F9D1B98" w:rsidR="00C75F34" w:rsidRPr="00C15526" w:rsidRDefault="00C75F34" w:rsidP="00965DFC">
      <w:pPr>
        <w:jc w:val="both"/>
        <w:rPr>
          <w:sz w:val="22"/>
          <w:szCs w:val="22"/>
          <w:lang w:val="it-IT"/>
        </w:rPr>
      </w:pPr>
      <w:r w:rsidRPr="00C15526">
        <w:rPr>
          <w:sz w:val="22"/>
          <w:szCs w:val="22"/>
          <w:lang w:val="it-IT"/>
        </w:rPr>
        <w:t>Contract individual de muncă este normă întreagă și durată determinată.</w:t>
      </w:r>
    </w:p>
    <w:p w14:paraId="167E6128" w14:textId="77777777" w:rsidR="00C75F34" w:rsidRPr="00C15526" w:rsidRDefault="00C75F34" w:rsidP="00965DFC">
      <w:pPr>
        <w:jc w:val="both"/>
        <w:rPr>
          <w:b/>
          <w:sz w:val="22"/>
          <w:szCs w:val="22"/>
          <w:lang w:val="it-IT"/>
        </w:rPr>
      </w:pPr>
      <w:r w:rsidRPr="00C15526">
        <w:rPr>
          <w:b/>
          <w:sz w:val="22"/>
          <w:szCs w:val="22"/>
          <w:lang w:val="it-IT"/>
        </w:rPr>
        <w:t>Documentele necesare pentru inscrierea la concurs sunt următoarele:</w:t>
      </w:r>
    </w:p>
    <w:p w14:paraId="09620198" w14:textId="77777777" w:rsidR="00C75F34" w:rsidRPr="00C15526" w:rsidRDefault="00C75F34" w:rsidP="00C15526">
      <w:pPr>
        <w:pStyle w:val="al"/>
        <w:shd w:val="clear" w:color="auto" w:fill="FFFFFF"/>
        <w:spacing w:before="0" w:beforeAutospacing="0" w:after="0" w:afterAutospacing="0" w:line="276" w:lineRule="auto"/>
        <w:jc w:val="both"/>
        <w:rPr>
          <w:sz w:val="22"/>
          <w:szCs w:val="22"/>
          <w:lang w:val="ro-RO"/>
        </w:rPr>
      </w:pPr>
      <w:r w:rsidRPr="00C15526">
        <w:rPr>
          <w:b/>
          <w:bCs/>
          <w:sz w:val="22"/>
          <w:szCs w:val="22"/>
        </w:rPr>
        <w:t>a)</w:t>
      </w:r>
      <w:r w:rsidRPr="00C15526">
        <w:rPr>
          <w:sz w:val="22"/>
          <w:szCs w:val="22"/>
        </w:rPr>
        <w:t xml:space="preserve"> formularul de înscriere la concurs </w:t>
      </w:r>
    </w:p>
    <w:p w14:paraId="10E4C15E" w14:textId="6A0BCF0F" w:rsidR="00E05CD7"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b)</w:t>
      </w:r>
      <w:r w:rsidR="00516EE0">
        <w:rPr>
          <w:b/>
          <w:bCs/>
          <w:sz w:val="22"/>
          <w:szCs w:val="22"/>
        </w:rPr>
        <w:t xml:space="preserve"> </w:t>
      </w:r>
      <w:r w:rsidRPr="00C15526">
        <w:rPr>
          <w:sz w:val="22"/>
          <w:szCs w:val="22"/>
        </w:rPr>
        <w:t>copia</w:t>
      </w:r>
      <w:r w:rsidR="00E05CD7">
        <w:rPr>
          <w:sz w:val="22"/>
          <w:szCs w:val="22"/>
        </w:rPr>
        <w:t xml:space="preserve"> xerox de pe diploma de licenţă,</w:t>
      </w:r>
      <w:r w:rsidRPr="00C15526">
        <w:rPr>
          <w:sz w:val="22"/>
          <w:szCs w:val="22"/>
        </w:rPr>
        <w:t xml:space="preserve"> certificatul de specialist</w:t>
      </w:r>
      <w:r w:rsidR="00853817">
        <w:rPr>
          <w:sz w:val="22"/>
          <w:szCs w:val="22"/>
        </w:rPr>
        <w:t>;</w:t>
      </w:r>
    </w:p>
    <w:p w14:paraId="31E24454"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c)</w:t>
      </w:r>
      <w:r w:rsidRPr="00C15526">
        <w:rPr>
          <w:sz w:val="22"/>
          <w:szCs w:val="22"/>
        </w:rPr>
        <w:t> copie a Certificatului de membru al Colegiului Medicilor și Avizul anual;</w:t>
      </w:r>
    </w:p>
    <w:p w14:paraId="506428ED" w14:textId="7C6B7AFD"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sz w:val="22"/>
          <w:szCs w:val="22"/>
        </w:rPr>
        <w:t>d)</w:t>
      </w:r>
      <w:r w:rsidRPr="00C15526">
        <w:rPr>
          <w:sz w:val="22"/>
          <w:szCs w:val="22"/>
        </w:rPr>
        <w:t xml:space="preserve"> dovada/înscrisul din care să rezulte că nu i</w:t>
      </w:r>
      <w:r w:rsidR="009B0537">
        <w:rPr>
          <w:sz w:val="22"/>
          <w:szCs w:val="22"/>
        </w:rPr>
        <w:t>-</w:t>
      </w:r>
      <w:r w:rsidRPr="00C15526">
        <w:rPr>
          <w:sz w:val="22"/>
          <w:szCs w:val="22"/>
        </w:rPr>
        <w:t>a fost aplicată una dintre sancțiunile prevăzute la art. 455 alin. 1 lit e sau f , la art. 541 alin 1lit d sau e,respectiv la art 628 alin 1 lit d sau e din Legea nr. 95 /2006 privind reforma in domeniul sanatatii, republicata, cu modificarile si completarile ulterioare</w:t>
      </w:r>
      <w:r w:rsidR="009B0537">
        <w:rPr>
          <w:sz w:val="22"/>
          <w:szCs w:val="22"/>
        </w:rPr>
        <w:t xml:space="preserve"> </w:t>
      </w:r>
      <w:r w:rsidRPr="00C15526">
        <w:rPr>
          <w:sz w:val="22"/>
          <w:szCs w:val="22"/>
        </w:rPr>
        <w:t>-</w:t>
      </w:r>
      <w:r w:rsidR="009B0537">
        <w:rPr>
          <w:sz w:val="22"/>
          <w:szCs w:val="22"/>
        </w:rPr>
        <w:t xml:space="preserve"> </w:t>
      </w:r>
      <w:r w:rsidRPr="00C15526">
        <w:rPr>
          <w:sz w:val="22"/>
          <w:szCs w:val="22"/>
        </w:rPr>
        <w:t>(certificat profesional curent eliberat de  Colegiul Medicilor)</w:t>
      </w:r>
    </w:p>
    <w:p w14:paraId="2D82E0D8"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e)</w:t>
      </w:r>
      <w:r w:rsidRPr="00C15526">
        <w:rPr>
          <w:sz w:val="22"/>
          <w:szCs w:val="22"/>
        </w:rPr>
        <w:t> acte doveditoare pentru calcularea punctajului;</w:t>
      </w:r>
    </w:p>
    <w:p w14:paraId="10F882A8"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f)</w:t>
      </w:r>
      <w:r w:rsidRPr="00C15526">
        <w:rPr>
          <w:sz w:val="22"/>
          <w:szCs w:val="22"/>
        </w:rPr>
        <w:t> certificat de cazier judiciar sau, după caz, extrasul de pe cazierul judiciar;</w:t>
      </w:r>
    </w:p>
    <w:p w14:paraId="28B925BF"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g)</w:t>
      </w:r>
      <w:r w:rsidRPr="00C15526">
        <w:rPr>
          <w:sz w:val="22"/>
          <w:szCs w:val="22"/>
        </w:rPr>
        <w:t xml:space="preserve"> certificatul de integritate comportamentală </w:t>
      </w:r>
    </w:p>
    <w:p w14:paraId="61E9EB7F"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h)</w:t>
      </w:r>
      <w:r w:rsidRPr="00C15526">
        <w:rPr>
          <w:sz w:val="22"/>
          <w:szCs w:val="22"/>
        </w:rPr>
        <w:t> adeverinţă medicală care să ateste starea de sănătate corespunzătoare, eliberată de către medicul de familie al candidatului sau de către unităţile sanitare abilitate cu cel mult 6 luni anterior derulării concursului;</w:t>
      </w:r>
    </w:p>
    <w:p w14:paraId="65FC628B" w14:textId="77777777" w:rsidR="00C75F34" w:rsidRPr="00C15526" w:rsidRDefault="00C75F34" w:rsidP="00C15526">
      <w:pPr>
        <w:spacing w:line="276" w:lineRule="auto"/>
        <w:jc w:val="both"/>
        <w:rPr>
          <w:sz w:val="22"/>
          <w:szCs w:val="22"/>
          <w:shd w:val="clear" w:color="auto" w:fill="FFFFFF"/>
        </w:rPr>
      </w:pPr>
      <w:r w:rsidRPr="00C15526">
        <w:rPr>
          <w:b/>
          <w:bCs/>
          <w:sz w:val="22"/>
          <w:szCs w:val="22"/>
          <w:shd w:val="clear" w:color="auto" w:fill="FFFFFF"/>
        </w:rPr>
        <w:t>i)</w:t>
      </w:r>
      <w:r w:rsidRPr="00C15526">
        <w:rPr>
          <w:sz w:val="22"/>
          <w:szCs w:val="22"/>
          <w:shd w:val="clear" w:color="auto" w:fill="FFFFFF"/>
        </w:rPr>
        <w:t> copia actului de identitate sau orice alt document care atestă identitatea, potrivit legii, aflate în termen de valabilitate;</w:t>
      </w:r>
    </w:p>
    <w:p w14:paraId="1E5D4E8E"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j)</w:t>
      </w:r>
      <w:r w:rsidRPr="00C15526">
        <w:rPr>
          <w:sz w:val="22"/>
          <w:szCs w:val="22"/>
        </w:rPr>
        <w:t> copia certificatului de căsătorie sau a altui document prin care s-a realizat schimbarea de nume, după caz;</w:t>
      </w:r>
    </w:p>
    <w:p w14:paraId="7C9B722D"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k)</w:t>
      </w:r>
      <w:r w:rsidRPr="00C15526">
        <w:rPr>
          <w:sz w:val="22"/>
          <w:szCs w:val="22"/>
        </w:rPr>
        <w:t> curriculum vitae, model comun European</w:t>
      </w:r>
    </w:p>
    <w:p w14:paraId="72782B52"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sz w:val="22"/>
          <w:szCs w:val="22"/>
        </w:rPr>
        <w:t>l)</w:t>
      </w:r>
      <w:r w:rsidRPr="00C15526">
        <w:rPr>
          <w:sz w:val="22"/>
          <w:szCs w:val="22"/>
        </w:rPr>
        <w:t xml:space="preserve"> acte ce dovedesc vechimea în specialitate și în muncă (adeverință, revisal)</w:t>
      </w:r>
    </w:p>
    <w:p w14:paraId="0722D61D" w14:textId="127C0E54" w:rsidR="00C75F34" w:rsidRPr="00C15526" w:rsidRDefault="00C75F34" w:rsidP="00C15526">
      <w:pPr>
        <w:spacing w:line="276" w:lineRule="auto"/>
        <w:ind w:firstLine="708"/>
        <w:jc w:val="both"/>
        <w:rPr>
          <w:b/>
          <w:sz w:val="22"/>
          <w:szCs w:val="22"/>
          <w:lang w:val="it-IT"/>
        </w:rPr>
      </w:pPr>
      <w:r w:rsidRPr="00C15526">
        <w:rPr>
          <w:b/>
          <w:sz w:val="22"/>
          <w:szCs w:val="22"/>
          <w:lang w:val="it-IT"/>
        </w:rPr>
        <w:t xml:space="preserve">Dosarul de </w:t>
      </w:r>
      <w:r w:rsidR="006A678A" w:rsidRPr="00C15526">
        <w:rPr>
          <w:b/>
          <w:sz w:val="22"/>
          <w:szCs w:val="22"/>
          <w:lang w:val="it-IT"/>
        </w:rPr>
        <w:t>î</w:t>
      </w:r>
      <w:r w:rsidRPr="00C15526">
        <w:rPr>
          <w:b/>
          <w:sz w:val="22"/>
          <w:szCs w:val="22"/>
          <w:lang w:val="it-IT"/>
        </w:rPr>
        <w:t xml:space="preserve">nscriere la concurs  se depune la sediul  Spitalul Universitar de Urgență Elias, din B-dul Mărăști nr. 17,  Serviciu Resurse Umane, intre orele </w:t>
      </w:r>
      <w:r w:rsidR="005F0BD0">
        <w:rPr>
          <w:b/>
          <w:sz w:val="22"/>
          <w:szCs w:val="22"/>
          <w:lang w:val="it-IT"/>
        </w:rPr>
        <w:t>10</w:t>
      </w:r>
      <w:r w:rsidRPr="00C15526">
        <w:rPr>
          <w:b/>
          <w:sz w:val="22"/>
          <w:szCs w:val="22"/>
          <w:lang w:val="it-IT"/>
        </w:rPr>
        <w:t>-1</w:t>
      </w:r>
      <w:r w:rsidR="005F0BD0">
        <w:rPr>
          <w:b/>
          <w:sz w:val="22"/>
          <w:szCs w:val="22"/>
          <w:lang w:val="it-IT"/>
        </w:rPr>
        <w:t>2</w:t>
      </w:r>
      <w:r w:rsidRPr="00C15526">
        <w:rPr>
          <w:b/>
          <w:sz w:val="22"/>
          <w:szCs w:val="22"/>
          <w:lang w:val="it-IT"/>
        </w:rPr>
        <w:t xml:space="preserve">,  tel 0213161600/ int.288 .  </w:t>
      </w:r>
    </w:p>
    <w:p w14:paraId="7475A5B9" w14:textId="77777777" w:rsidR="00C75F34" w:rsidRPr="00C15526" w:rsidRDefault="00C75F34" w:rsidP="00C15526">
      <w:pPr>
        <w:spacing w:line="276" w:lineRule="auto"/>
        <w:jc w:val="both"/>
        <w:rPr>
          <w:b/>
          <w:sz w:val="22"/>
          <w:szCs w:val="22"/>
          <w:u w:val="single"/>
          <w:lang w:val="it-IT"/>
        </w:rPr>
      </w:pPr>
      <w:r w:rsidRPr="00C15526">
        <w:rPr>
          <w:b/>
          <w:sz w:val="22"/>
          <w:szCs w:val="22"/>
          <w:u w:val="single"/>
          <w:lang w:val="it-IT"/>
        </w:rPr>
        <w:t>Condiții generale de participare la concurs</w:t>
      </w:r>
    </w:p>
    <w:p w14:paraId="6063AF5A" w14:textId="77777777" w:rsidR="00C75F34" w:rsidRPr="00C15526" w:rsidRDefault="00C75F34" w:rsidP="00C15526">
      <w:pPr>
        <w:pStyle w:val="al"/>
        <w:shd w:val="clear" w:color="auto" w:fill="FFFFFF"/>
        <w:spacing w:before="0" w:beforeAutospacing="0" w:after="0" w:afterAutospacing="0" w:line="276" w:lineRule="auto"/>
        <w:ind w:firstLine="708"/>
        <w:jc w:val="both"/>
        <w:rPr>
          <w:color w:val="000000" w:themeColor="text1"/>
          <w:sz w:val="22"/>
          <w:szCs w:val="22"/>
        </w:rPr>
      </w:pPr>
      <w:r w:rsidRPr="00C15526">
        <w:rPr>
          <w:sz w:val="22"/>
          <w:szCs w:val="22"/>
        </w:rPr>
        <w:t>Poate ocupa un post vacant sau temporar vacant persoana care îndeplineşte condiţiile prevăzute de Legea </w:t>
      </w:r>
      <w:hyperlink r:id="rId9" w:tgtFrame="_blank" w:history="1">
        <w:r w:rsidRPr="00C15526">
          <w:rPr>
            <w:rStyle w:val="Hyperlink"/>
            <w:color w:val="000000" w:themeColor="text1"/>
            <w:sz w:val="22"/>
            <w:szCs w:val="22"/>
          </w:rPr>
          <w:t>nr. 53/2003</w:t>
        </w:r>
      </w:hyperlink>
      <w:r w:rsidRPr="00C15526">
        <w:rPr>
          <w:color w:val="000000" w:themeColor="text1"/>
          <w:sz w:val="22"/>
          <w:szCs w:val="22"/>
        </w:rPr>
        <w:t> - </w:t>
      </w:r>
      <w:hyperlink r:id="rId10" w:tgtFrame="_blank" w:history="1">
        <w:r w:rsidRPr="00C15526">
          <w:rPr>
            <w:rStyle w:val="Hyperlink"/>
            <w:color w:val="000000" w:themeColor="text1"/>
            <w:sz w:val="22"/>
            <w:szCs w:val="22"/>
          </w:rPr>
          <w:t>Codul muncii</w:t>
        </w:r>
      </w:hyperlink>
      <w:r w:rsidRPr="00C15526">
        <w:rPr>
          <w:color w:val="000000" w:themeColor="text1"/>
          <w:sz w:val="22"/>
          <w:szCs w:val="22"/>
        </w:rPr>
        <w:t>, republicată, cu modificările şi completările ulterioare, şi cerinţele specifice prevăzute la art. 542 </w:t>
      </w:r>
      <w:hyperlink r:id="rId11" w:anchor="p-291971878" w:tgtFrame="_blank" w:history="1">
        <w:r w:rsidRPr="00C15526">
          <w:rPr>
            <w:rStyle w:val="Hyperlink"/>
            <w:color w:val="000000" w:themeColor="text1"/>
            <w:sz w:val="22"/>
            <w:szCs w:val="22"/>
          </w:rPr>
          <w:t>alin. (1)</w:t>
        </w:r>
      </w:hyperlink>
      <w:r w:rsidRPr="00C15526">
        <w:rPr>
          <w:color w:val="000000" w:themeColor="text1"/>
          <w:sz w:val="22"/>
          <w:szCs w:val="22"/>
        </w:rPr>
        <w:t> şi </w:t>
      </w:r>
      <w:hyperlink r:id="rId12" w:anchor="p-291971887" w:tgtFrame="_blank" w:history="1">
        <w:r w:rsidRPr="00C15526">
          <w:rPr>
            <w:rStyle w:val="Hyperlink"/>
            <w:color w:val="000000" w:themeColor="text1"/>
            <w:sz w:val="22"/>
            <w:szCs w:val="22"/>
          </w:rPr>
          <w:t>(2)</w:t>
        </w:r>
      </w:hyperlink>
      <w:r w:rsidRPr="00C15526">
        <w:rPr>
          <w:color w:val="000000" w:themeColor="text1"/>
          <w:sz w:val="22"/>
          <w:szCs w:val="22"/>
        </w:rPr>
        <w:t> din Ordonanţa de urgenţă a Guvernului </w:t>
      </w:r>
      <w:hyperlink r:id="rId13" w:tgtFrame="_blank" w:history="1">
        <w:r w:rsidRPr="00C15526">
          <w:rPr>
            <w:rStyle w:val="Hyperlink"/>
            <w:color w:val="000000" w:themeColor="text1"/>
            <w:sz w:val="22"/>
            <w:szCs w:val="22"/>
          </w:rPr>
          <w:t>nr. 57/2019</w:t>
        </w:r>
      </w:hyperlink>
      <w:r w:rsidRPr="00C15526">
        <w:rPr>
          <w:color w:val="000000" w:themeColor="text1"/>
          <w:sz w:val="22"/>
          <w:szCs w:val="22"/>
        </w:rPr>
        <w:t> privind Codul administrativ, cu modificările şi completările ulterioare:</w:t>
      </w:r>
    </w:p>
    <w:p w14:paraId="6B4B075A" w14:textId="77777777" w:rsidR="00C75F34" w:rsidRPr="00C15526" w:rsidRDefault="00C75F34" w:rsidP="00C15526">
      <w:pPr>
        <w:pStyle w:val="al"/>
        <w:shd w:val="clear" w:color="auto" w:fill="FFFFFF"/>
        <w:spacing w:before="0" w:beforeAutospacing="0" w:after="0" w:afterAutospacing="0" w:line="276" w:lineRule="auto"/>
        <w:jc w:val="both"/>
        <w:rPr>
          <w:color w:val="000000" w:themeColor="text1"/>
          <w:sz w:val="22"/>
          <w:szCs w:val="22"/>
        </w:rPr>
      </w:pPr>
      <w:r w:rsidRPr="00C15526">
        <w:rPr>
          <w:b/>
          <w:bCs/>
          <w:color w:val="000000" w:themeColor="text1"/>
          <w:sz w:val="22"/>
          <w:szCs w:val="22"/>
        </w:rPr>
        <w:t>a)</w:t>
      </w:r>
      <w:r w:rsidRPr="00C15526">
        <w:rPr>
          <w:color w:val="000000" w:themeColor="text1"/>
          <w:sz w:val="22"/>
          <w:szCs w:val="22"/>
        </w:rPr>
        <w:t> are cetăţenia română sau cetăţenia unui alt stat membru al Uniunii Europene, a unui stat parte la Acordul privind Spaţiul Economic European (SEE) sau cetăţenia Confederaţiei Elveţiene;</w:t>
      </w:r>
    </w:p>
    <w:p w14:paraId="38660AF8" w14:textId="77777777" w:rsidR="00C75F34" w:rsidRPr="00C15526" w:rsidRDefault="00C75F34" w:rsidP="00C15526">
      <w:pPr>
        <w:pStyle w:val="al"/>
        <w:shd w:val="clear" w:color="auto" w:fill="FFFFFF"/>
        <w:spacing w:before="0" w:beforeAutospacing="0" w:after="0" w:afterAutospacing="0" w:line="276" w:lineRule="auto"/>
        <w:jc w:val="both"/>
        <w:rPr>
          <w:color w:val="000000" w:themeColor="text1"/>
          <w:sz w:val="22"/>
          <w:szCs w:val="22"/>
        </w:rPr>
      </w:pPr>
      <w:r w:rsidRPr="00C15526">
        <w:rPr>
          <w:b/>
          <w:bCs/>
          <w:color w:val="000000" w:themeColor="text1"/>
          <w:sz w:val="22"/>
          <w:szCs w:val="22"/>
        </w:rPr>
        <w:t>b)</w:t>
      </w:r>
      <w:r w:rsidRPr="00C15526">
        <w:rPr>
          <w:color w:val="000000" w:themeColor="text1"/>
          <w:sz w:val="22"/>
          <w:szCs w:val="22"/>
        </w:rPr>
        <w:t> cunoaşte limba română, scris şi vorbit;</w:t>
      </w:r>
    </w:p>
    <w:p w14:paraId="3DBFAEED" w14:textId="77777777" w:rsidR="00C75F34" w:rsidRPr="00C15526" w:rsidRDefault="00C75F34" w:rsidP="00C15526">
      <w:pPr>
        <w:pStyle w:val="al"/>
        <w:shd w:val="clear" w:color="auto" w:fill="FFFFFF"/>
        <w:spacing w:before="0" w:beforeAutospacing="0" w:after="0" w:afterAutospacing="0" w:line="276" w:lineRule="auto"/>
        <w:jc w:val="both"/>
        <w:rPr>
          <w:color w:val="000000" w:themeColor="text1"/>
          <w:sz w:val="22"/>
          <w:szCs w:val="22"/>
        </w:rPr>
      </w:pPr>
      <w:r w:rsidRPr="00C15526">
        <w:rPr>
          <w:b/>
          <w:bCs/>
          <w:color w:val="000000" w:themeColor="text1"/>
          <w:sz w:val="22"/>
          <w:szCs w:val="22"/>
        </w:rPr>
        <w:t>c)</w:t>
      </w:r>
      <w:r w:rsidRPr="00C15526">
        <w:rPr>
          <w:color w:val="000000" w:themeColor="text1"/>
          <w:sz w:val="22"/>
          <w:szCs w:val="22"/>
        </w:rPr>
        <w:t> are capacitate de muncă în conformitate cu prevederile Legii </w:t>
      </w:r>
      <w:hyperlink r:id="rId14" w:tgtFrame="_blank" w:history="1">
        <w:r w:rsidRPr="00C15526">
          <w:rPr>
            <w:rStyle w:val="Hyperlink"/>
            <w:color w:val="000000" w:themeColor="text1"/>
            <w:sz w:val="22"/>
            <w:szCs w:val="22"/>
          </w:rPr>
          <w:t>nr. 53/2003</w:t>
        </w:r>
      </w:hyperlink>
      <w:r w:rsidRPr="00C15526">
        <w:rPr>
          <w:color w:val="000000" w:themeColor="text1"/>
          <w:sz w:val="22"/>
          <w:szCs w:val="22"/>
        </w:rPr>
        <w:t> - </w:t>
      </w:r>
      <w:hyperlink r:id="rId15" w:tgtFrame="_blank" w:history="1">
        <w:r w:rsidRPr="00C15526">
          <w:rPr>
            <w:rStyle w:val="Hyperlink"/>
            <w:color w:val="000000" w:themeColor="text1"/>
            <w:sz w:val="22"/>
            <w:szCs w:val="22"/>
          </w:rPr>
          <w:t>Codul muncii</w:t>
        </w:r>
      </w:hyperlink>
      <w:r w:rsidRPr="00C15526">
        <w:rPr>
          <w:color w:val="000000" w:themeColor="text1"/>
          <w:sz w:val="22"/>
          <w:szCs w:val="22"/>
        </w:rPr>
        <w:t>, republicată, cu modificările şi completările ulterioare;</w:t>
      </w:r>
    </w:p>
    <w:p w14:paraId="7DA683F9" w14:textId="77777777" w:rsidR="00C75F34" w:rsidRPr="00C15526" w:rsidRDefault="00C75F34" w:rsidP="00C15526">
      <w:pPr>
        <w:pStyle w:val="al"/>
        <w:shd w:val="clear" w:color="auto" w:fill="FFFFFF"/>
        <w:spacing w:before="0" w:beforeAutospacing="0" w:after="0" w:afterAutospacing="0" w:line="276" w:lineRule="auto"/>
        <w:jc w:val="both"/>
        <w:rPr>
          <w:color w:val="000000" w:themeColor="text1"/>
          <w:sz w:val="22"/>
          <w:szCs w:val="22"/>
        </w:rPr>
      </w:pPr>
      <w:r w:rsidRPr="00C15526">
        <w:rPr>
          <w:b/>
          <w:bCs/>
          <w:color w:val="000000" w:themeColor="text1"/>
          <w:sz w:val="22"/>
          <w:szCs w:val="22"/>
        </w:rPr>
        <w:t>d)</w:t>
      </w:r>
      <w:r w:rsidRPr="00C15526">
        <w:rPr>
          <w:color w:val="000000" w:themeColor="text1"/>
          <w:sz w:val="22"/>
          <w:szCs w:val="22"/>
        </w:rPr>
        <w:t> are o stare de sănătate corespunzătoare postului pentru care candidează, atestată pe baza adeverinţei medicale eliberate de medicul de familie sau de unităţile sanitare abilitate;</w:t>
      </w:r>
    </w:p>
    <w:p w14:paraId="7821EB67"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t>e)</w:t>
      </w:r>
      <w:r w:rsidRPr="00C15526">
        <w:rPr>
          <w:sz w:val="22"/>
          <w:szCs w:val="22"/>
        </w:rPr>
        <w:t> îndeplineşte condiţiile de studii, de vechime în specialitate şi, după caz, alte condiţii specifice potrivit cerinţelor postului scos la concurs, inclusiv condiţiile de exercitare a profesiei;</w:t>
      </w:r>
    </w:p>
    <w:p w14:paraId="4850C9AD" w14:textId="77777777" w:rsidR="00C75F34" w:rsidRPr="00C15526" w:rsidRDefault="00C75F34" w:rsidP="00965DFC">
      <w:pPr>
        <w:pStyle w:val="al"/>
        <w:widowControl w:val="0"/>
        <w:shd w:val="clear" w:color="auto" w:fill="FFFFFF"/>
        <w:spacing w:before="0" w:beforeAutospacing="0" w:after="0" w:afterAutospacing="0" w:line="276" w:lineRule="auto"/>
        <w:jc w:val="both"/>
        <w:rPr>
          <w:sz w:val="22"/>
          <w:szCs w:val="22"/>
        </w:rPr>
      </w:pPr>
      <w:r w:rsidRPr="00C15526">
        <w:rPr>
          <w:b/>
          <w:bCs/>
          <w:sz w:val="22"/>
          <w:szCs w:val="22"/>
        </w:rPr>
        <w:t>f)</w:t>
      </w:r>
      <w:r w:rsidRPr="00C15526">
        <w:rPr>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E55C40B" w14:textId="77777777" w:rsidR="00C75F34" w:rsidRPr="00C15526" w:rsidRDefault="00C75F34" w:rsidP="00C15526">
      <w:pPr>
        <w:pStyle w:val="al"/>
        <w:shd w:val="clear" w:color="auto" w:fill="FFFFFF"/>
        <w:spacing w:before="0" w:beforeAutospacing="0" w:after="0" w:afterAutospacing="0" w:line="276" w:lineRule="auto"/>
        <w:jc w:val="both"/>
        <w:rPr>
          <w:sz w:val="22"/>
          <w:szCs w:val="22"/>
        </w:rPr>
      </w:pPr>
      <w:r w:rsidRPr="00C15526">
        <w:rPr>
          <w:b/>
          <w:bCs/>
          <w:sz w:val="22"/>
          <w:szCs w:val="22"/>
        </w:rPr>
        <w:lastRenderedPageBreak/>
        <w:t>g)</w:t>
      </w:r>
      <w:r w:rsidRPr="00C15526">
        <w:rPr>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D43937" w14:textId="7BC72E72" w:rsidR="00C75F34" w:rsidRDefault="00C75F34" w:rsidP="00AC3459">
      <w:pPr>
        <w:pStyle w:val="al"/>
        <w:shd w:val="clear" w:color="auto" w:fill="FFFFFF"/>
        <w:spacing w:before="0" w:beforeAutospacing="0" w:after="0" w:afterAutospacing="0" w:line="276" w:lineRule="auto"/>
        <w:jc w:val="both"/>
        <w:rPr>
          <w:color w:val="000000" w:themeColor="text1"/>
          <w:sz w:val="22"/>
          <w:szCs w:val="22"/>
        </w:rPr>
      </w:pPr>
      <w:r w:rsidRPr="00C15526">
        <w:rPr>
          <w:b/>
          <w:bCs/>
          <w:sz w:val="22"/>
          <w:szCs w:val="22"/>
        </w:rPr>
        <w:t>h</w:t>
      </w:r>
      <w:r w:rsidRPr="00C15526">
        <w:rPr>
          <w:b/>
          <w:bCs/>
          <w:color w:val="000000" w:themeColor="text1"/>
          <w:sz w:val="22"/>
          <w:szCs w:val="22"/>
        </w:rPr>
        <w:t>)</w:t>
      </w:r>
      <w:r w:rsidRPr="00C15526">
        <w:rPr>
          <w:color w:val="000000" w:themeColor="text1"/>
          <w:sz w:val="22"/>
          <w:szCs w:val="22"/>
        </w:rPr>
        <w:t> nu a comis infracţiunile prevăzute la art. 1 </w:t>
      </w:r>
      <w:hyperlink r:id="rId16" w:anchor="p-289261148" w:tgtFrame="_blank" w:history="1">
        <w:r w:rsidRPr="00C15526">
          <w:rPr>
            <w:rStyle w:val="Hyperlink"/>
            <w:color w:val="000000" w:themeColor="text1"/>
            <w:sz w:val="22"/>
            <w:szCs w:val="22"/>
          </w:rPr>
          <w:t>alin. (2)</w:t>
        </w:r>
      </w:hyperlink>
      <w:r w:rsidRPr="00C15526">
        <w:rPr>
          <w:color w:val="000000" w:themeColor="text1"/>
          <w:sz w:val="22"/>
          <w:szCs w:val="22"/>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C15526">
          <w:rPr>
            <w:rStyle w:val="Hyperlink"/>
            <w:color w:val="000000" w:themeColor="text1"/>
            <w:sz w:val="22"/>
            <w:szCs w:val="22"/>
          </w:rPr>
          <w:t>nr.76/2008</w:t>
        </w:r>
      </w:hyperlink>
      <w:r w:rsidRPr="00C15526">
        <w:rPr>
          <w:color w:val="000000" w:themeColor="text1"/>
          <w:sz w:val="22"/>
          <w:szCs w:val="22"/>
        </w:rPr>
        <w:t> privind organizarea şi funcţionarea Sistemului Naţional de Date Genetice Judiciare, cu modificările ulterioare, pentru domeniile prevăzute la art. 35 alin. (1) </w:t>
      </w:r>
      <w:hyperlink r:id="rId18" w:anchor="p-505557683" w:tgtFrame="_blank" w:history="1">
        <w:r w:rsidRPr="00C15526">
          <w:rPr>
            <w:rStyle w:val="Hyperlink"/>
            <w:color w:val="000000" w:themeColor="text1"/>
            <w:sz w:val="22"/>
            <w:szCs w:val="22"/>
          </w:rPr>
          <w:t>lit. h)</w:t>
        </w:r>
      </w:hyperlink>
      <w:r w:rsidRPr="00C15526">
        <w:rPr>
          <w:color w:val="000000" w:themeColor="text1"/>
          <w:sz w:val="22"/>
          <w:szCs w:val="22"/>
        </w:rPr>
        <w:t> din Hotărârea Guvernului nr. 1336/2022 pentru aprobarea Regulamentului-cadru privind organizarea şi dezvoltarea carierei personalului contractual din sectorul bugetar plătit din fonduri publice.</w:t>
      </w:r>
    </w:p>
    <w:p w14:paraId="1454E623" w14:textId="77777777" w:rsidR="00AC3459" w:rsidRPr="00AC3459" w:rsidRDefault="00AC3459" w:rsidP="00AC3459">
      <w:pPr>
        <w:pStyle w:val="al"/>
        <w:shd w:val="clear" w:color="auto" w:fill="FFFFFF"/>
        <w:spacing w:before="0" w:beforeAutospacing="0" w:after="0" w:afterAutospacing="0" w:line="276" w:lineRule="auto"/>
        <w:jc w:val="both"/>
        <w:rPr>
          <w:color w:val="000000" w:themeColor="text1"/>
          <w:sz w:val="22"/>
          <w:szCs w:val="22"/>
        </w:rPr>
      </w:pPr>
    </w:p>
    <w:p w14:paraId="533D99BF" w14:textId="787B35BC" w:rsidR="00C75F34" w:rsidRDefault="00C75F34" w:rsidP="00AC3459">
      <w:pPr>
        <w:spacing w:line="276" w:lineRule="auto"/>
        <w:jc w:val="center"/>
        <w:rPr>
          <w:b/>
          <w:sz w:val="22"/>
          <w:szCs w:val="22"/>
        </w:rPr>
      </w:pPr>
      <w:r w:rsidRPr="00C15526">
        <w:rPr>
          <w:b/>
          <w:sz w:val="22"/>
          <w:szCs w:val="22"/>
        </w:rPr>
        <w:t>CALENDAR CONCURS</w:t>
      </w:r>
    </w:p>
    <w:p w14:paraId="180D825E" w14:textId="77777777" w:rsidR="00AC3459" w:rsidRPr="00AC3459" w:rsidRDefault="00AC3459" w:rsidP="00AC3459">
      <w:pPr>
        <w:spacing w:line="276" w:lineRule="auto"/>
        <w:jc w:val="center"/>
        <w:rPr>
          <w:b/>
          <w:sz w:val="22"/>
          <w:szCs w:val="22"/>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513"/>
      </w:tblGrid>
      <w:tr w:rsidR="00C75F34" w:rsidRPr="00C15526" w14:paraId="30964CC3" w14:textId="77777777" w:rsidTr="00AC3459">
        <w:trPr>
          <w:trHeight w:val="310"/>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D401E7B" w14:textId="03497CE7" w:rsidR="00C75F34" w:rsidRPr="00C15526" w:rsidRDefault="00C75F34" w:rsidP="00AC3459">
            <w:pPr>
              <w:jc w:val="center"/>
              <w:rPr>
                <w:b/>
                <w:sz w:val="20"/>
                <w:szCs w:val="20"/>
                <w:lang w:val="ro-RO"/>
              </w:rPr>
            </w:pPr>
            <w:r w:rsidRPr="00C15526">
              <w:rPr>
                <w:b/>
                <w:sz w:val="20"/>
                <w:szCs w:val="20"/>
              </w:rPr>
              <w:t>Perioada</w:t>
            </w:r>
          </w:p>
        </w:tc>
        <w:tc>
          <w:tcPr>
            <w:tcW w:w="7513" w:type="dxa"/>
            <w:tcBorders>
              <w:top w:val="single" w:sz="4" w:space="0" w:color="auto"/>
              <w:left w:val="single" w:sz="4" w:space="0" w:color="auto"/>
              <w:bottom w:val="single" w:sz="4" w:space="0" w:color="auto"/>
              <w:right w:val="single" w:sz="4" w:space="0" w:color="auto"/>
            </w:tcBorders>
            <w:vAlign w:val="center"/>
            <w:hideMark/>
          </w:tcPr>
          <w:p w14:paraId="1FDE5CAE" w14:textId="77777777" w:rsidR="00C75F34" w:rsidRPr="00C15526" w:rsidRDefault="00C75F34" w:rsidP="00AC3459">
            <w:pPr>
              <w:jc w:val="center"/>
              <w:rPr>
                <w:b/>
                <w:sz w:val="20"/>
                <w:szCs w:val="20"/>
                <w:lang w:val="ro-RO"/>
              </w:rPr>
            </w:pPr>
            <w:r w:rsidRPr="00C15526">
              <w:rPr>
                <w:b/>
                <w:sz w:val="20"/>
                <w:szCs w:val="20"/>
              </w:rPr>
              <w:t>Explicație</w:t>
            </w:r>
          </w:p>
        </w:tc>
      </w:tr>
      <w:tr w:rsidR="000519AD" w:rsidRPr="00C15526" w14:paraId="69FD44CB" w14:textId="77777777" w:rsidTr="00AC3459">
        <w:trPr>
          <w:trHeight w:val="413"/>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A092DEA" w14:textId="77777777" w:rsidR="000519AD" w:rsidRPr="00C15526" w:rsidRDefault="000519AD" w:rsidP="00962EB4">
            <w:pPr>
              <w:rPr>
                <w:sz w:val="20"/>
                <w:szCs w:val="20"/>
                <w:lang w:val="ro-RO"/>
              </w:rPr>
            </w:pPr>
            <w:r>
              <w:rPr>
                <w:sz w:val="20"/>
                <w:szCs w:val="20"/>
              </w:rPr>
              <w:t>22.10.2026</w:t>
            </w:r>
          </w:p>
          <w:p w14:paraId="08363B04" w14:textId="2D334C8A" w:rsidR="000519AD" w:rsidRPr="00C15526" w:rsidRDefault="000519AD" w:rsidP="00AC3459">
            <w:pPr>
              <w:rPr>
                <w:sz w:val="20"/>
                <w:szCs w:val="20"/>
                <w:lang w:val="ro-RO"/>
              </w:rPr>
            </w:pPr>
            <w:r>
              <w:rPr>
                <w:sz w:val="20"/>
                <w:szCs w:val="20"/>
              </w:rPr>
              <w:t>28.10.2026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2382BF9A" w14:textId="53C2C475" w:rsidR="000519AD" w:rsidRPr="00C15526" w:rsidRDefault="000519AD" w:rsidP="000519AD">
            <w:pPr>
              <w:rPr>
                <w:sz w:val="20"/>
                <w:szCs w:val="20"/>
                <w:lang w:val="ro-RO"/>
              </w:rPr>
            </w:pPr>
            <w:r w:rsidRPr="00C15526">
              <w:rPr>
                <w:sz w:val="20"/>
                <w:szCs w:val="20"/>
              </w:rPr>
              <w:t>Perioada de depunere a dosarelor de concurs, or</w:t>
            </w:r>
            <w:r>
              <w:rPr>
                <w:sz w:val="20"/>
                <w:szCs w:val="20"/>
              </w:rPr>
              <w:t xml:space="preserve">ele </w:t>
            </w:r>
            <w:r>
              <w:rPr>
                <w:sz w:val="20"/>
                <w:szCs w:val="20"/>
              </w:rPr>
              <w:t>10</w:t>
            </w:r>
            <w:r>
              <w:rPr>
                <w:sz w:val="20"/>
                <w:szCs w:val="20"/>
              </w:rPr>
              <w:t>.00-</w:t>
            </w:r>
            <w:r w:rsidRPr="00C15526">
              <w:rPr>
                <w:sz w:val="20"/>
                <w:szCs w:val="20"/>
              </w:rPr>
              <w:t>1</w:t>
            </w:r>
            <w:r>
              <w:rPr>
                <w:sz w:val="20"/>
                <w:szCs w:val="20"/>
              </w:rPr>
              <w:t>2</w:t>
            </w:r>
            <w:r w:rsidRPr="00C15526">
              <w:rPr>
                <w:sz w:val="20"/>
                <w:szCs w:val="20"/>
              </w:rPr>
              <w:t>.00</w:t>
            </w:r>
          </w:p>
        </w:tc>
      </w:tr>
      <w:tr w:rsidR="000519AD" w:rsidRPr="00C15526" w14:paraId="4135B715" w14:textId="77777777" w:rsidTr="00C75F34">
        <w:trPr>
          <w:trHeight w:val="560"/>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4451562" w14:textId="67FC98A9" w:rsidR="000519AD" w:rsidRPr="00C15526" w:rsidRDefault="000519AD" w:rsidP="00AC3459">
            <w:pPr>
              <w:rPr>
                <w:sz w:val="20"/>
                <w:szCs w:val="20"/>
                <w:lang w:val="ro-RO"/>
              </w:rPr>
            </w:pPr>
            <w:r>
              <w:rPr>
                <w:sz w:val="20"/>
                <w:szCs w:val="20"/>
              </w:rPr>
              <w:t>30.10.2026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5952312F" w14:textId="2E190A5B" w:rsidR="000519AD" w:rsidRPr="00C15526" w:rsidRDefault="000519AD" w:rsidP="00AC3459">
            <w:pPr>
              <w:rPr>
                <w:sz w:val="20"/>
                <w:szCs w:val="20"/>
                <w:lang w:val="ro-RO"/>
              </w:rPr>
            </w:pPr>
            <w:r w:rsidRPr="00C15526">
              <w:rPr>
                <w:sz w:val="20"/>
                <w:szCs w:val="20"/>
              </w:rPr>
              <w:t>Selecția dosarelor de concurs și afișarea listei cu rezultatul selecției cu mențiunea “admis” sau “respins”, însoțită, după caz, de motivul respingerii, până la ora 15.30</w:t>
            </w:r>
          </w:p>
        </w:tc>
      </w:tr>
      <w:tr w:rsidR="000519AD" w:rsidRPr="00C15526" w14:paraId="0EA8232A" w14:textId="77777777" w:rsidTr="00AC3459">
        <w:trPr>
          <w:trHeight w:val="358"/>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44BD86C2" w14:textId="0410A873" w:rsidR="000519AD" w:rsidRPr="00C15526" w:rsidRDefault="000519AD" w:rsidP="00AC3459">
            <w:pPr>
              <w:rPr>
                <w:sz w:val="20"/>
                <w:szCs w:val="20"/>
                <w:lang w:val="ro-RO"/>
              </w:rPr>
            </w:pPr>
            <w:r>
              <w:rPr>
                <w:sz w:val="20"/>
                <w:szCs w:val="20"/>
              </w:rPr>
              <w:t>02.11.2026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35E78A0F" w14:textId="3B2D6E8E" w:rsidR="000519AD" w:rsidRPr="00C15526" w:rsidRDefault="000519AD" w:rsidP="00AC3459">
            <w:pPr>
              <w:rPr>
                <w:sz w:val="20"/>
                <w:szCs w:val="20"/>
                <w:lang w:val="ro-RO"/>
              </w:rPr>
            </w:pPr>
            <w:r w:rsidRPr="00C15526">
              <w:rPr>
                <w:sz w:val="20"/>
                <w:szCs w:val="20"/>
              </w:rPr>
              <w:t>Contestații privind selecția dosarelor, maxim ora 1</w:t>
            </w:r>
            <w:r>
              <w:rPr>
                <w:sz w:val="20"/>
                <w:szCs w:val="20"/>
              </w:rPr>
              <w:t>2</w:t>
            </w:r>
            <w:r w:rsidRPr="00C15526">
              <w:rPr>
                <w:sz w:val="20"/>
                <w:szCs w:val="20"/>
              </w:rPr>
              <w:t>.00</w:t>
            </w:r>
          </w:p>
        </w:tc>
      </w:tr>
      <w:tr w:rsidR="000519AD" w:rsidRPr="00C15526" w14:paraId="3DC952C1" w14:textId="77777777" w:rsidTr="00AC3459">
        <w:trPr>
          <w:trHeight w:val="493"/>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359C132" w14:textId="179B812E" w:rsidR="000519AD" w:rsidRPr="00C15526" w:rsidRDefault="000519AD" w:rsidP="00AC3459">
            <w:pPr>
              <w:rPr>
                <w:sz w:val="20"/>
                <w:szCs w:val="20"/>
                <w:lang w:val="ro-RO"/>
              </w:rPr>
            </w:pPr>
            <w:r>
              <w:rPr>
                <w:sz w:val="20"/>
                <w:szCs w:val="20"/>
              </w:rPr>
              <w:t>03.11.2026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05558B30" w14:textId="73E5F844" w:rsidR="000519AD" w:rsidRPr="00C15526" w:rsidRDefault="000519AD" w:rsidP="00AC3459">
            <w:pPr>
              <w:rPr>
                <w:sz w:val="20"/>
                <w:szCs w:val="20"/>
                <w:lang w:val="ro-RO"/>
              </w:rPr>
            </w:pPr>
            <w:r w:rsidRPr="00C15526">
              <w:rPr>
                <w:sz w:val="20"/>
                <w:szCs w:val="20"/>
              </w:rPr>
              <w:t>Soluționarea contestațiilor privind selecția dosarelor și afișarea listei cu rezultatul final al verificării dosarelor de înscriere, la sediul entității și pe site-ul acesteia, ora 15.30</w:t>
            </w:r>
          </w:p>
        </w:tc>
      </w:tr>
      <w:tr w:rsidR="000519AD" w:rsidRPr="00C15526" w14:paraId="3FC540BD" w14:textId="77777777" w:rsidTr="00AC3459">
        <w:trPr>
          <w:trHeight w:val="361"/>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F78974B" w14:textId="30EE3A47" w:rsidR="000519AD" w:rsidRPr="00C15526" w:rsidRDefault="000519AD" w:rsidP="00D84F63">
            <w:pPr>
              <w:rPr>
                <w:b/>
                <w:sz w:val="20"/>
                <w:szCs w:val="20"/>
                <w:lang w:val="ro-RO"/>
              </w:rPr>
            </w:pPr>
            <w:r>
              <w:rPr>
                <w:b/>
                <w:sz w:val="20"/>
                <w:szCs w:val="20"/>
              </w:rPr>
              <w:t>04.11.2026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005108A5" w14:textId="7E4D4BB9" w:rsidR="000519AD" w:rsidRPr="00C15526" w:rsidRDefault="000519AD" w:rsidP="00AC3459">
            <w:pPr>
              <w:rPr>
                <w:b/>
                <w:sz w:val="20"/>
                <w:szCs w:val="20"/>
                <w:lang w:val="ro-RO"/>
              </w:rPr>
            </w:pPr>
            <w:r w:rsidRPr="00C15526">
              <w:rPr>
                <w:b/>
                <w:sz w:val="20"/>
                <w:szCs w:val="20"/>
              </w:rPr>
              <w:t>Susținerea probei scrise, ora  9</w:t>
            </w:r>
            <w:r>
              <w:rPr>
                <w:b/>
                <w:sz w:val="20"/>
                <w:szCs w:val="20"/>
              </w:rPr>
              <w:t xml:space="preserve">.00, </w:t>
            </w:r>
          </w:p>
        </w:tc>
      </w:tr>
      <w:tr w:rsidR="000519AD" w:rsidRPr="00C15526" w14:paraId="1ED5EDE6" w14:textId="77777777" w:rsidTr="00AC3459">
        <w:trPr>
          <w:trHeight w:val="328"/>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D515F3E" w14:textId="32E89747" w:rsidR="000519AD" w:rsidRPr="00C15526" w:rsidRDefault="000519AD" w:rsidP="00AC3459">
            <w:pPr>
              <w:rPr>
                <w:sz w:val="20"/>
                <w:szCs w:val="20"/>
                <w:lang w:val="ro-RO"/>
              </w:rPr>
            </w:pPr>
            <w:r>
              <w:rPr>
                <w:sz w:val="20"/>
                <w:szCs w:val="20"/>
              </w:rPr>
              <w:t>05.11.2026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05BF8174" w14:textId="4569B226" w:rsidR="000519AD" w:rsidRPr="00C15526" w:rsidRDefault="000519AD" w:rsidP="00AC3459">
            <w:pPr>
              <w:rPr>
                <w:sz w:val="20"/>
                <w:szCs w:val="20"/>
                <w:lang w:val="ro-RO"/>
              </w:rPr>
            </w:pPr>
            <w:r w:rsidRPr="00C15526">
              <w:rPr>
                <w:sz w:val="20"/>
                <w:szCs w:val="20"/>
              </w:rPr>
              <w:t>Afișarea rezultatului la proba scrisă, la sediul entității și pe site-ul acesteia, ora 15</w:t>
            </w:r>
            <w:r>
              <w:rPr>
                <w:sz w:val="20"/>
                <w:szCs w:val="20"/>
              </w:rPr>
              <w:t>.30</w:t>
            </w:r>
          </w:p>
        </w:tc>
      </w:tr>
      <w:tr w:rsidR="000519AD" w:rsidRPr="00C15526" w14:paraId="2658ABEA" w14:textId="77777777" w:rsidTr="00AC3459">
        <w:trPr>
          <w:trHeight w:val="480"/>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10145139" w14:textId="0772120C" w:rsidR="000519AD" w:rsidRPr="00C15526" w:rsidRDefault="000519AD" w:rsidP="00AC3459">
            <w:pPr>
              <w:rPr>
                <w:sz w:val="20"/>
                <w:szCs w:val="20"/>
                <w:lang w:val="ro-RO"/>
              </w:rPr>
            </w:pPr>
            <w:r>
              <w:rPr>
                <w:sz w:val="20"/>
                <w:szCs w:val="20"/>
              </w:rPr>
              <w:t>06.11.2026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767CA1D0" w14:textId="17051E4E" w:rsidR="000519AD" w:rsidRPr="00C15526" w:rsidRDefault="000519AD" w:rsidP="00AC3459">
            <w:pPr>
              <w:rPr>
                <w:sz w:val="20"/>
                <w:szCs w:val="20"/>
                <w:lang w:val="ro-RO"/>
              </w:rPr>
            </w:pPr>
            <w:r w:rsidRPr="00C15526">
              <w:rPr>
                <w:sz w:val="20"/>
                <w:szCs w:val="20"/>
              </w:rPr>
              <w:t>Depunerea eventualelor contestații privind rezultatele probei scrise, până la  ora 1</w:t>
            </w:r>
            <w:r>
              <w:rPr>
                <w:sz w:val="20"/>
                <w:szCs w:val="20"/>
              </w:rPr>
              <w:t>2</w:t>
            </w:r>
            <w:r w:rsidRPr="00C15526">
              <w:rPr>
                <w:sz w:val="20"/>
                <w:szCs w:val="20"/>
              </w:rPr>
              <w:t>.00</w:t>
            </w:r>
          </w:p>
        </w:tc>
      </w:tr>
      <w:tr w:rsidR="000519AD" w:rsidRPr="00C15526" w14:paraId="1C1939D6" w14:textId="77777777" w:rsidTr="00AC3459">
        <w:trPr>
          <w:trHeight w:val="462"/>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2C7F385" w14:textId="4D0CEBEF" w:rsidR="000519AD" w:rsidRPr="00C15526" w:rsidRDefault="000519AD" w:rsidP="00AC3459">
            <w:pPr>
              <w:rPr>
                <w:sz w:val="20"/>
                <w:szCs w:val="20"/>
                <w:lang w:val="ro-RO"/>
              </w:rPr>
            </w:pPr>
            <w:r>
              <w:rPr>
                <w:sz w:val="20"/>
                <w:szCs w:val="20"/>
              </w:rPr>
              <w:t>09.11.2026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3BD6020B" w14:textId="12F5AD75" w:rsidR="000519AD" w:rsidRPr="00C15526" w:rsidRDefault="000519AD" w:rsidP="00AC3459">
            <w:pPr>
              <w:rPr>
                <w:sz w:val="20"/>
                <w:szCs w:val="20"/>
                <w:lang w:val="ro-RO"/>
              </w:rPr>
            </w:pPr>
            <w:r w:rsidRPr="00C15526">
              <w:rPr>
                <w:sz w:val="20"/>
                <w:szCs w:val="20"/>
              </w:rPr>
              <w:t>Afișarea rezultatelor la proba scrisă după soluționarea contestațiilor, la sediul entității și pe site-ul acesteia, max ora 15.30</w:t>
            </w:r>
          </w:p>
        </w:tc>
      </w:tr>
      <w:tr w:rsidR="000519AD" w:rsidRPr="00C15526" w14:paraId="4B3C8CC8" w14:textId="77777777" w:rsidTr="00AC3459">
        <w:trPr>
          <w:trHeight w:val="330"/>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ECC986B" w14:textId="4B877095" w:rsidR="000519AD" w:rsidRPr="00C15526" w:rsidRDefault="000519AD" w:rsidP="00AC3459">
            <w:pPr>
              <w:rPr>
                <w:b/>
                <w:sz w:val="20"/>
                <w:szCs w:val="20"/>
                <w:lang w:val="ro-RO"/>
              </w:rPr>
            </w:pPr>
            <w:r>
              <w:rPr>
                <w:b/>
                <w:sz w:val="20"/>
                <w:szCs w:val="20"/>
              </w:rPr>
              <w:t>10.11.2026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59FFF3E5" w14:textId="0DB0A21C" w:rsidR="000519AD" w:rsidRPr="00C15526" w:rsidRDefault="000519AD" w:rsidP="00AC3459">
            <w:pPr>
              <w:rPr>
                <w:b/>
                <w:sz w:val="20"/>
                <w:szCs w:val="20"/>
                <w:lang w:val="ro-RO"/>
              </w:rPr>
            </w:pPr>
            <w:r w:rsidRPr="00C15526">
              <w:rPr>
                <w:b/>
                <w:sz w:val="20"/>
                <w:szCs w:val="20"/>
              </w:rPr>
              <w:t>Susținerea probei clinice sau practice</w:t>
            </w:r>
          </w:p>
        </w:tc>
      </w:tr>
      <w:tr w:rsidR="000519AD" w:rsidRPr="00C15526" w14:paraId="7D758E4A" w14:textId="77777777" w:rsidTr="00AC3459">
        <w:trPr>
          <w:trHeight w:val="468"/>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CF1A068" w14:textId="78B547C8" w:rsidR="000519AD" w:rsidRPr="00C15526" w:rsidRDefault="000519AD" w:rsidP="00AC3459">
            <w:pPr>
              <w:rPr>
                <w:sz w:val="20"/>
                <w:szCs w:val="20"/>
                <w:lang w:val="ro-RO"/>
              </w:rPr>
            </w:pPr>
            <w:r>
              <w:rPr>
                <w:sz w:val="20"/>
                <w:szCs w:val="20"/>
              </w:rPr>
              <w:t>11.11.2026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0CA3A820" w14:textId="6F879E99" w:rsidR="000519AD" w:rsidRPr="00C15526" w:rsidRDefault="000519AD" w:rsidP="00AC3459">
            <w:pPr>
              <w:rPr>
                <w:sz w:val="20"/>
                <w:szCs w:val="20"/>
                <w:lang w:val="ro-RO"/>
              </w:rPr>
            </w:pPr>
            <w:r w:rsidRPr="00C15526">
              <w:rPr>
                <w:sz w:val="20"/>
                <w:szCs w:val="20"/>
              </w:rPr>
              <w:t>Afișarea rezultatelor la proba clinica sau practica, la sediul entității și pe site-ul acesteia, ora 15.30</w:t>
            </w:r>
          </w:p>
        </w:tc>
      </w:tr>
      <w:tr w:rsidR="000519AD" w:rsidRPr="00C15526" w14:paraId="6A170250" w14:textId="77777777" w:rsidTr="00C75F34">
        <w:trPr>
          <w:trHeight w:val="458"/>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1E0B5B4" w14:textId="5C5F5C2E" w:rsidR="000519AD" w:rsidRPr="00C15526" w:rsidRDefault="000519AD" w:rsidP="00AC3459">
            <w:pPr>
              <w:rPr>
                <w:sz w:val="20"/>
                <w:szCs w:val="20"/>
                <w:lang w:val="ro-RO"/>
              </w:rPr>
            </w:pPr>
            <w:r>
              <w:rPr>
                <w:sz w:val="20"/>
                <w:szCs w:val="20"/>
              </w:rPr>
              <w:t>12.11.2026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44A787F1" w14:textId="7463B154" w:rsidR="000519AD" w:rsidRPr="00C15526" w:rsidRDefault="000519AD" w:rsidP="00D84F63">
            <w:pPr>
              <w:rPr>
                <w:sz w:val="20"/>
                <w:szCs w:val="20"/>
                <w:lang w:val="ro-RO"/>
              </w:rPr>
            </w:pPr>
            <w:r w:rsidRPr="00C15526">
              <w:rPr>
                <w:sz w:val="20"/>
                <w:szCs w:val="20"/>
              </w:rPr>
              <w:t>Depunerea eventualelor contestații privind rezultatele probei c</w:t>
            </w:r>
            <w:r>
              <w:rPr>
                <w:sz w:val="20"/>
                <w:szCs w:val="20"/>
              </w:rPr>
              <w:t>linice sau practice, max ora 12</w:t>
            </w:r>
            <w:r w:rsidRPr="00C15526">
              <w:rPr>
                <w:sz w:val="20"/>
                <w:szCs w:val="20"/>
              </w:rPr>
              <w:t>.00</w:t>
            </w:r>
          </w:p>
        </w:tc>
      </w:tr>
      <w:tr w:rsidR="000519AD" w:rsidRPr="00C15526" w14:paraId="079E175B" w14:textId="77777777" w:rsidTr="00C75F34">
        <w:trPr>
          <w:trHeight w:val="408"/>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FC0A822" w14:textId="477D601D" w:rsidR="000519AD" w:rsidRPr="00C15526" w:rsidRDefault="000519AD" w:rsidP="00AC3459">
            <w:pPr>
              <w:rPr>
                <w:sz w:val="20"/>
                <w:szCs w:val="20"/>
                <w:lang w:val="ro-RO"/>
              </w:rPr>
            </w:pPr>
            <w:r>
              <w:rPr>
                <w:sz w:val="20"/>
                <w:szCs w:val="20"/>
              </w:rPr>
              <w:t>13.11.2026</w:t>
            </w:r>
          </w:p>
        </w:tc>
        <w:tc>
          <w:tcPr>
            <w:tcW w:w="7513" w:type="dxa"/>
            <w:tcBorders>
              <w:top w:val="single" w:sz="4" w:space="0" w:color="auto"/>
              <w:left w:val="single" w:sz="4" w:space="0" w:color="auto"/>
              <w:bottom w:val="single" w:sz="4" w:space="0" w:color="auto"/>
              <w:right w:val="single" w:sz="4" w:space="0" w:color="auto"/>
            </w:tcBorders>
            <w:vAlign w:val="center"/>
            <w:hideMark/>
          </w:tcPr>
          <w:p w14:paraId="6CFED77F" w14:textId="5152C4CF" w:rsidR="000519AD" w:rsidRPr="00C15526" w:rsidRDefault="000519AD" w:rsidP="00AC3459">
            <w:pPr>
              <w:rPr>
                <w:sz w:val="20"/>
                <w:szCs w:val="20"/>
                <w:lang w:val="ro-RO"/>
              </w:rPr>
            </w:pPr>
            <w:r w:rsidRPr="00C15526">
              <w:rPr>
                <w:sz w:val="20"/>
                <w:szCs w:val="20"/>
              </w:rPr>
              <w:t>Afișarea rezultatelor la proba clinica sau practica, după soluționarea contestațiilor, la sediul entității și pe site-ul acesteia.</w:t>
            </w:r>
          </w:p>
        </w:tc>
      </w:tr>
      <w:tr w:rsidR="000519AD" w:rsidRPr="00C15526" w14:paraId="15CCDEE4" w14:textId="77777777" w:rsidTr="00AC3459">
        <w:trPr>
          <w:trHeight w:val="428"/>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6F2A70B" w14:textId="314BEFD4" w:rsidR="000519AD" w:rsidRPr="00D84F63" w:rsidRDefault="000519AD" w:rsidP="00AC3459">
            <w:pPr>
              <w:rPr>
                <w:b/>
                <w:sz w:val="20"/>
                <w:szCs w:val="20"/>
                <w:lang w:val="ro-RO"/>
              </w:rPr>
            </w:pPr>
            <w:r>
              <w:rPr>
                <w:b/>
                <w:sz w:val="20"/>
                <w:szCs w:val="20"/>
              </w:rPr>
              <w:t>16.11</w:t>
            </w:r>
            <w:r w:rsidRPr="00D84F63">
              <w:rPr>
                <w:b/>
                <w:sz w:val="20"/>
                <w:szCs w:val="20"/>
              </w:rPr>
              <w:t>.2026</w:t>
            </w:r>
          </w:p>
        </w:tc>
        <w:tc>
          <w:tcPr>
            <w:tcW w:w="7513" w:type="dxa"/>
            <w:tcBorders>
              <w:top w:val="single" w:sz="4" w:space="0" w:color="auto"/>
              <w:left w:val="single" w:sz="4" w:space="0" w:color="auto"/>
              <w:bottom w:val="single" w:sz="4" w:space="0" w:color="auto"/>
              <w:right w:val="single" w:sz="4" w:space="0" w:color="auto"/>
            </w:tcBorders>
            <w:vAlign w:val="center"/>
          </w:tcPr>
          <w:p w14:paraId="1B292DC0" w14:textId="2B455A22" w:rsidR="000519AD" w:rsidRPr="00C15526" w:rsidRDefault="000519AD" w:rsidP="00AC3459">
            <w:pPr>
              <w:rPr>
                <w:sz w:val="20"/>
                <w:szCs w:val="20"/>
                <w:lang w:val="ro-RO"/>
              </w:rPr>
            </w:pPr>
            <w:r w:rsidRPr="00C15526">
              <w:rPr>
                <w:b/>
                <w:sz w:val="20"/>
                <w:szCs w:val="20"/>
              </w:rPr>
              <w:t xml:space="preserve">Afișarea rezultatelor finale </w:t>
            </w:r>
            <w:r w:rsidRPr="00C15526">
              <w:rPr>
                <w:sz w:val="20"/>
                <w:szCs w:val="20"/>
              </w:rPr>
              <w:t>ale con</w:t>
            </w:r>
            <w:r w:rsidRPr="00C15526">
              <w:rPr>
                <w:b/>
                <w:sz w:val="20"/>
                <w:szCs w:val="20"/>
              </w:rPr>
              <w:t>c</w:t>
            </w:r>
            <w:r w:rsidRPr="00C15526">
              <w:rPr>
                <w:sz w:val="20"/>
                <w:szCs w:val="20"/>
              </w:rPr>
              <w:t xml:space="preserve">ursului, la sediul entității și pe site-ul acesteia cu </w:t>
            </w:r>
            <w:r>
              <w:rPr>
                <w:sz w:val="20"/>
                <w:szCs w:val="20"/>
              </w:rPr>
              <w:t>mențiunea “admis” sau “respins”</w:t>
            </w:r>
          </w:p>
        </w:tc>
      </w:tr>
    </w:tbl>
    <w:p w14:paraId="368293D5" w14:textId="77777777" w:rsidR="00AC3459" w:rsidRDefault="00AC3459" w:rsidP="00B80B6B">
      <w:pPr>
        <w:spacing w:line="276" w:lineRule="auto"/>
        <w:jc w:val="both"/>
        <w:rPr>
          <w:b/>
          <w:sz w:val="22"/>
          <w:szCs w:val="22"/>
          <w:u w:val="single"/>
          <w:lang w:val="it-IT"/>
        </w:rPr>
      </w:pPr>
    </w:p>
    <w:p w14:paraId="429AF7C8" w14:textId="77777777" w:rsidR="00CE77DE" w:rsidRDefault="00CE77DE" w:rsidP="00B80B6B">
      <w:pPr>
        <w:spacing w:line="276" w:lineRule="auto"/>
        <w:jc w:val="both"/>
        <w:rPr>
          <w:b/>
          <w:sz w:val="22"/>
          <w:szCs w:val="22"/>
          <w:u w:val="single"/>
          <w:lang w:val="it-IT"/>
        </w:rPr>
      </w:pPr>
    </w:p>
    <w:p w14:paraId="3A30ADE0" w14:textId="77777777" w:rsidR="00B65D70" w:rsidRPr="00B65D70" w:rsidRDefault="00B65D70" w:rsidP="00B65D70">
      <w:pPr>
        <w:jc w:val="both"/>
      </w:pPr>
      <w:r w:rsidRPr="00B65D70">
        <w:rPr>
          <w:rFonts w:eastAsia="Arial"/>
          <w:b/>
          <w:color w:val="252525"/>
        </w:rPr>
        <w:t>TEMATICA PENTRU CONCURSUL DE OCUPARE DE POST</w:t>
      </w:r>
    </w:p>
    <w:p w14:paraId="788B38E6" w14:textId="77777777" w:rsidR="00B65D70" w:rsidRPr="00B65D70" w:rsidRDefault="00B65D70" w:rsidP="00B65D70">
      <w:pPr>
        <w:jc w:val="both"/>
      </w:pPr>
      <w:r w:rsidRPr="00B65D70">
        <w:rPr>
          <w:rFonts w:eastAsia="Arial"/>
          <w:b/>
          <w:color w:val="252525"/>
        </w:rPr>
        <w:t>SPECIALITATEA</w:t>
      </w:r>
      <w:r w:rsidRPr="00B65D70">
        <w:rPr>
          <w:rFonts w:eastAsia="Arial"/>
          <w:color w:val="252525"/>
        </w:rPr>
        <w:t> </w:t>
      </w:r>
      <w:r w:rsidRPr="00B65D70">
        <w:rPr>
          <w:rFonts w:eastAsia="Arial"/>
          <w:b/>
          <w:color w:val="252525"/>
        </w:rPr>
        <w:t>ANATOMIE PATOLOGICĂ </w:t>
      </w:r>
    </w:p>
    <w:p w14:paraId="1012B72F" w14:textId="77777777" w:rsidR="00B65D70" w:rsidRPr="00B65D70" w:rsidRDefault="00B65D70" w:rsidP="00B65D70">
      <w:pPr>
        <w:jc w:val="both"/>
        <w:rPr>
          <w:rFonts w:eastAsia="Arial"/>
          <w:b/>
          <w:color w:val="252525"/>
        </w:rPr>
      </w:pPr>
    </w:p>
    <w:p w14:paraId="390A41A5" w14:textId="77777777" w:rsidR="00B65D70" w:rsidRPr="00B65D70" w:rsidRDefault="00B65D70" w:rsidP="00B65D70">
      <w:pPr>
        <w:pStyle w:val="ListParagraph"/>
        <w:numPr>
          <w:ilvl w:val="0"/>
          <w:numId w:val="35"/>
        </w:numPr>
        <w:jc w:val="both"/>
        <w:rPr>
          <w:rFonts w:eastAsia="Arial"/>
          <w:b/>
          <w:color w:val="252525"/>
        </w:rPr>
      </w:pPr>
      <w:r w:rsidRPr="00B65D70">
        <w:rPr>
          <w:rFonts w:eastAsia="Arial"/>
          <w:b/>
          <w:color w:val="252525"/>
        </w:rPr>
        <w:t>PROBA SCRISA</w:t>
      </w:r>
    </w:p>
    <w:p w14:paraId="598519ED" w14:textId="77777777" w:rsidR="00B65D70" w:rsidRPr="00B65D70" w:rsidRDefault="00B65D70" w:rsidP="00B65D70">
      <w:pPr>
        <w:pStyle w:val="ListParagraph"/>
        <w:ind w:left="1080"/>
        <w:jc w:val="both"/>
      </w:pPr>
    </w:p>
    <w:p w14:paraId="624081C5" w14:textId="77777777" w:rsidR="00B65D70" w:rsidRPr="00B65D70" w:rsidRDefault="00B65D70" w:rsidP="00B65D70">
      <w:pPr>
        <w:jc w:val="both"/>
      </w:pPr>
      <w:r w:rsidRPr="00B65D70">
        <w:rPr>
          <w:rFonts w:eastAsia="Arial"/>
          <w:color w:val="252525"/>
        </w:rPr>
        <w:t>1. Tulburari circulatorii (6,7,9,11,14,15,17)</w:t>
      </w:r>
    </w:p>
    <w:p w14:paraId="5FBF5940" w14:textId="77777777" w:rsidR="00B65D70" w:rsidRPr="00B65D70" w:rsidRDefault="00B65D70" w:rsidP="00B65D70">
      <w:pPr>
        <w:jc w:val="both"/>
      </w:pPr>
      <w:r w:rsidRPr="00B65D70">
        <w:rPr>
          <w:rFonts w:eastAsia="Arial"/>
          <w:color w:val="252525"/>
        </w:rPr>
        <w:t>2. Leziuni celulare reversibile; degenerarea hidropica; steatoza (6,7,9,11,14,15,17)</w:t>
      </w:r>
    </w:p>
    <w:p w14:paraId="4ACFE1AA" w14:textId="77777777" w:rsidR="00B65D70" w:rsidRPr="00B65D70" w:rsidRDefault="00B65D70" w:rsidP="00B65D70">
      <w:pPr>
        <w:jc w:val="both"/>
      </w:pPr>
      <w:r w:rsidRPr="00B65D70">
        <w:rPr>
          <w:rFonts w:eastAsia="Arial"/>
          <w:color w:val="252525"/>
        </w:rPr>
        <w:t>3. Leziuni tisulare determinate de acumulari proteice: hialinoza; amiloidoza (6,7,9,11,14,15,17)</w:t>
      </w:r>
    </w:p>
    <w:p w14:paraId="24110270" w14:textId="77777777" w:rsidR="00B65D70" w:rsidRPr="00B65D70" w:rsidRDefault="00B65D70" w:rsidP="00B65D70">
      <w:pPr>
        <w:jc w:val="both"/>
      </w:pPr>
      <w:r w:rsidRPr="00B65D70">
        <w:rPr>
          <w:rFonts w:eastAsia="Arial"/>
          <w:color w:val="252525"/>
        </w:rPr>
        <w:t>4. Forme anatomo-patologice ale inflamatiei acute exudative (6,7,9,11,14,15,17)</w:t>
      </w:r>
    </w:p>
    <w:p w14:paraId="3B9747B2" w14:textId="77777777" w:rsidR="00B65D70" w:rsidRPr="00B65D70" w:rsidRDefault="00B65D70" w:rsidP="00B65D70">
      <w:pPr>
        <w:jc w:val="both"/>
      </w:pPr>
      <w:r w:rsidRPr="00B65D70">
        <w:rPr>
          <w:rFonts w:eastAsia="Arial"/>
          <w:color w:val="252525"/>
        </w:rPr>
        <w:t>5. Morfologia inflamatiei tuberculoase (6,7,9,11,14,15,17)</w:t>
      </w:r>
    </w:p>
    <w:p w14:paraId="35A65CAB" w14:textId="77777777" w:rsidR="00B65D70" w:rsidRPr="00B65D70" w:rsidRDefault="00B65D70" w:rsidP="00B65D70">
      <w:pPr>
        <w:jc w:val="both"/>
      </w:pPr>
      <w:r w:rsidRPr="00B65D70">
        <w:rPr>
          <w:rFonts w:eastAsia="Arial"/>
          <w:color w:val="252525"/>
        </w:rPr>
        <w:t>6. Procese de vindecare: regenerarea si repararea conjunctiva (6,7,9,11,14,15,17)</w:t>
      </w:r>
    </w:p>
    <w:p w14:paraId="4A3DE044" w14:textId="77777777" w:rsidR="00B65D70" w:rsidRPr="00B65D70" w:rsidRDefault="00B65D70" w:rsidP="00B65D70">
      <w:pPr>
        <w:jc w:val="both"/>
      </w:pPr>
      <w:r w:rsidRPr="00B65D70">
        <w:rPr>
          <w:rFonts w:eastAsia="Arial"/>
          <w:color w:val="252525"/>
        </w:rPr>
        <w:t>7. Imunopatologia: aspectele morfologice ale reactiilor de hipersensibilizare (tip I, II, IV) si ale bolilor autoimune (6,11)</w:t>
      </w:r>
    </w:p>
    <w:p w14:paraId="42D169DE" w14:textId="77777777" w:rsidR="00B65D70" w:rsidRPr="00B65D70" w:rsidRDefault="00B65D70" w:rsidP="00B65D70">
      <w:pPr>
        <w:jc w:val="both"/>
      </w:pPr>
      <w:r w:rsidRPr="00B65D70">
        <w:rPr>
          <w:rFonts w:eastAsia="Arial"/>
          <w:color w:val="252525"/>
        </w:rPr>
        <w:t xml:space="preserve">8. Morfologia tumorilor benigne </w:t>
      </w:r>
    </w:p>
    <w:p w14:paraId="76D74954" w14:textId="77777777" w:rsidR="00B65D70" w:rsidRPr="00B65D70" w:rsidRDefault="00B65D70" w:rsidP="00B65D70">
      <w:pPr>
        <w:jc w:val="both"/>
      </w:pPr>
      <w:r w:rsidRPr="00B65D70">
        <w:rPr>
          <w:rFonts w:eastAsia="Arial"/>
          <w:color w:val="252525"/>
        </w:rPr>
        <w:t>(1,6,7,9,10,11,14,15,16,17)</w:t>
      </w:r>
    </w:p>
    <w:p w14:paraId="3C2519FF" w14:textId="77777777" w:rsidR="00B65D70" w:rsidRPr="00B65D70" w:rsidRDefault="00B65D70" w:rsidP="00B65D70">
      <w:pPr>
        <w:jc w:val="both"/>
      </w:pPr>
      <w:r w:rsidRPr="00B65D70">
        <w:rPr>
          <w:rFonts w:eastAsia="Arial"/>
          <w:color w:val="252525"/>
        </w:rPr>
        <w:t>9. Morfologia tumorilor maligne (1,6,7,9,10,11,14,15,16,17)</w:t>
      </w:r>
    </w:p>
    <w:p w14:paraId="7663167D" w14:textId="77777777" w:rsidR="00B65D70" w:rsidRPr="00B65D70" w:rsidRDefault="00B65D70" w:rsidP="00B65D70">
      <w:pPr>
        <w:jc w:val="both"/>
      </w:pPr>
      <w:r w:rsidRPr="00B65D70">
        <w:rPr>
          <w:rFonts w:eastAsia="Arial"/>
          <w:color w:val="252525"/>
        </w:rPr>
        <w:t>10. Morfologia reumatismului (6,7,9,10,11,14,15,16,17)</w:t>
      </w:r>
    </w:p>
    <w:p w14:paraId="5262A4DB" w14:textId="77777777" w:rsidR="00B65D70" w:rsidRPr="00B65D70" w:rsidRDefault="00B65D70" w:rsidP="00B65D70">
      <w:pPr>
        <w:jc w:val="both"/>
      </w:pPr>
      <w:r w:rsidRPr="00B65D70">
        <w:rPr>
          <w:rFonts w:eastAsia="Arial"/>
          <w:color w:val="252525"/>
        </w:rPr>
        <w:t>11. Morfologia endocarditelor (6,7,10,11,14,15,16,17)</w:t>
      </w:r>
    </w:p>
    <w:p w14:paraId="2D5B51AE" w14:textId="77777777" w:rsidR="00B65D70" w:rsidRPr="00B65D70" w:rsidRDefault="00B65D70" w:rsidP="00B65D70">
      <w:pPr>
        <w:jc w:val="both"/>
      </w:pPr>
      <w:r w:rsidRPr="00B65D70">
        <w:rPr>
          <w:rFonts w:eastAsia="Arial"/>
          <w:color w:val="252525"/>
        </w:rPr>
        <w:t>12. Morfologia cardiopatiei ischemice (6,7,10,11,14,15,16,17)</w:t>
      </w:r>
    </w:p>
    <w:p w14:paraId="23595E2C" w14:textId="77777777" w:rsidR="00B65D70" w:rsidRPr="00B65D70" w:rsidRDefault="00B65D70" w:rsidP="00B65D70">
      <w:pPr>
        <w:jc w:val="both"/>
      </w:pPr>
      <w:r w:rsidRPr="00B65D70">
        <w:rPr>
          <w:rFonts w:eastAsia="Arial"/>
          <w:color w:val="252525"/>
        </w:rPr>
        <w:t>13. Morfologia aterosclerozei (6,7,10,11,14,15,16,17)</w:t>
      </w:r>
    </w:p>
    <w:p w14:paraId="367E8F48" w14:textId="77777777" w:rsidR="00B65D70" w:rsidRPr="00B65D70" w:rsidRDefault="00B65D70" w:rsidP="00B65D70">
      <w:pPr>
        <w:jc w:val="both"/>
      </w:pPr>
      <w:r w:rsidRPr="00B65D70">
        <w:rPr>
          <w:rFonts w:eastAsia="Arial"/>
          <w:color w:val="252525"/>
        </w:rPr>
        <w:t>14. Morfologia arteritelor si flebitelor (6,7,10,11,14,15,16,17)</w:t>
      </w:r>
    </w:p>
    <w:p w14:paraId="304B9A12" w14:textId="77777777" w:rsidR="00B65D70" w:rsidRPr="00B65D70" w:rsidRDefault="00B65D70" w:rsidP="00B65D70">
      <w:pPr>
        <w:jc w:val="both"/>
      </w:pPr>
      <w:r w:rsidRPr="00B65D70">
        <w:rPr>
          <w:rFonts w:eastAsia="Arial"/>
          <w:color w:val="252525"/>
        </w:rPr>
        <w:t>15. Morfologia pneumopatiilor acute (6,7,10,11,14,15,16,17)</w:t>
      </w:r>
    </w:p>
    <w:p w14:paraId="5F626101" w14:textId="77777777" w:rsidR="00B65D70" w:rsidRPr="00B65D70" w:rsidRDefault="00B65D70" w:rsidP="00B65D70">
      <w:pPr>
        <w:jc w:val="both"/>
      </w:pPr>
      <w:r w:rsidRPr="00B65D70">
        <w:rPr>
          <w:rFonts w:eastAsia="Arial"/>
          <w:color w:val="252525"/>
        </w:rPr>
        <w:t>16. Morfologia tuberculozei (6,7,10,11,14,15,16,17)</w:t>
      </w:r>
    </w:p>
    <w:p w14:paraId="5C30539B" w14:textId="77777777" w:rsidR="00B65D70" w:rsidRPr="00B65D70" w:rsidRDefault="00B65D70" w:rsidP="00B65D70">
      <w:pPr>
        <w:jc w:val="both"/>
      </w:pPr>
      <w:r w:rsidRPr="00B65D70">
        <w:rPr>
          <w:rFonts w:eastAsia="Arial"/>
          <w:color w:val="252525"/>
        </w:rPr>
        <w:t>17. Tumori bronho-pulmonare (6,7,10,11,14,15,16,17)</w:t>
      </w:r>
    </w:p>
    <w:p w14:paraId="45043EE5" w14:textId="77777777" w:rsidR="00B65D70" w:rsidRPr="00B65D70" w:rsidRDefault="00B65D70" w:rsidP="00B65D70">
      <w:pPr>
        <w:jc w:val="both"/>
      </w:pPr>
      <w:r w:rsidRPr="00B65D70">
        <w:rPr>
          <w:rFonts w:eastAsia="Arial"/>
          <w:color w:val="252525"/>
        </w:rPr>
        <w:t>18. Gastritele (5,6,7,10,11,14,15,16,17)</w:t>
      </w:r>
    </w:p>
    <w:p w14:paraId="4EEDAC02" w14:textId="77777777" w:rsidR="00B65D70" w:rsidRPr="00B65D70" w:rsidRDefault="00B65D70" w:rsidP="00B65D70">
      <w:pPr>
        <w:jc w:val="both"/>
      </w:pPr>
      <w:r w:rsidRPr="00B65D70">
        <w:rPr>
          <w:rFonts w:eastAsia="Arial"/>
          <w:color w:val="252525"/>
        </w:rPr>
        <w:t>19. Ulcerul peptic cronic (5,6,7,10,11,14,15,16,17)</w:t>
      </w:r>
    </w:p>
    <w:p w14:paraId="0EECBA3F" w14:textId="77777777" w:rsidR="00B65D70" w:rsidRPr="00B65D70" w:rsidRDefault="00B65D70" w:rsidP="00B65D70">
      <w:pPr>
        <w:jc w:val="both"/>
      </w:pPr>
      <w:r w:rsidRPr="00B65D70">
        <w:rPr>
          <w:rFonts w:eastAsia="Arial"/>
          <w:color w:val="252525"/>
        </w:rPr>
        <w:t>20. Cancerul gastric (5,6,7,10,11,14,15,16,17)</w:t>
      </w:r>
    </w:p>
    <w:p w14:paraId="2AB1BD7B" w14:textId="77777777" w:rsidR="00B65D70" w:rsidRPr="00B65D70" w:rsidRDefault="00B65D70" w:rsidP="00B65D70">
      <w:pPr>
        <w:jc w:val="both"/>
      </w:pPr>
      <w:r w:rsidRPr="00B65D70">
        <w:rPr>
          <w:rFonts w:eastAsia="Arial"/>
          <w:color w:val="252525"/>
        </w:rPr>
        <w:t>21. Enterocolite acute si cronice (5,6,7,10,11,14,15,16,17)</w:t>
      </w:r>
    </w:p>
    <w:p w14:paraId="7FBEF32B" w14:textId="77777777" w:rsidR="00B65D70" w:rsidRPr="00B65D70" w:rsidRDefault="00B65D70" w:rsidP="00B65D70">
      <w:pPr>
        <w:jc w:val="both"/>
      </w:pPr>
      <w:r w:rsidRPr="00B65D70">
        <w:rPr>
          <w:rFonts w:eastAsia="Arial"/>
          <w:color w:val="252525"/>
        </w:rPr>
        <w:t>22. Tumori intestinale (5,6,7,10,11,14,15,16,17)</w:t>
      </w:r>
    </w:p>
    <w:p w14:paraId="5B83B081" w14:textId="77777777" w:rsidR="00B65D70" w:rsidRPr="00B65D70" w:rsidRDefault="00B65D70" w:rsidP="00B65D70">
      <w:pPr>
        <w:jc w:val="both"/>
      </w:pPr>
      <w:r w:rsidRPr="00B65D70">
        <w:rPr>
          <w:rFonts w:eastAsia="Arial"/>
          <w:color w:val="252525"/>
        </w:rPr>
        <w:t>23. Hepatite acute si cronice (6,7,10,11,14,15,16,17)</w:t>
      </w:r>
    </w:p>
    <w:p w14:paraId="661736AD" w14:textId="77777777" w:rsidR="00B65D70" w:rsidRPr="00B65D70" w:rsidRDefault="00B65D70" w:rsidP="00B65D70">
      <w:pPr>
        <w:jc w:val="both"/>
      </w:pPr>
      <w:r w:rsidRPr="00B65D70">
        <w:rPr>
          <w:rFonts w:eastAsia="Arial"/>
          <w:color w:val="252525"/>
        </w:rPr>
        <w:t>24. Ciroze hepatice (6,7,10,11,14,15,16,17)</w:t>
      </w:r>
    </w:p>
    <w:p w14:paraId="239987AE" w14:textId="77777777" w:rsidR="00B65D70" w:rsidRPr="00B65D70" w:rsidRDefault="00B65D70" w:rsidP="00B65D70">
      <w:pPr>
        <w:jc w:val="both"/>
      </w:pPr>
      <w:r w:rsidRPr="00B65D70">
        <w:rPr>
          <w:rFonts w:eastAsia="Arial"/>
          <w:color w:val="252525"/>
        </w:rPr>
        <w:t>25. Colecistite (6,7,10,11,14,15,16,17)</w:t>
      </w:r>
    </w:p>
    <w:p w14:paraId="53F6E937" w14:textId="77777777" w:rsidR="00B65D70" w:rsidRPr="00B65D70" w:rsidRDefault="00B65D70" w:rsidP="00B65D70">
      <w:pPr>
        <w:jc w:val="both"/>
      </w:pPr>
      <w:r w:rsidRPr="00B65D70">
        <w:rPr>
          <w:rFonts w:eastAsia="Arial"/>
          <w:color w:val="252525"/>
        </w:rPr>
        <w:t>26. Tumorile ficatului si cailor biliare (6,7,10,11,14,15,16,17)</w:t>
      </w:r>
    </w:p>
    <w:p w14:paraId="425DB600" w14:textId="77777777" w:rsidR="00B65D70" w:rsidRPr="00B65D70" w:rsidRDefault="00B65D70" w:rsidP="00B65D70">
      <w:pPr>
        <w:jc w:val="both"/>
      </w:pPr>
      <w:r w:rsidRPr="00B65D70">
        <w:rPr>
          <w:rFonts w:eastAsia="Arial"/>
          <w:color w:val="252525"/>
        </w:rPr>
        <w:t>27. Leucemii acute si cronice (6,7,10,11,14,15,16,17)</w:t>
      </w:r>
    </w:p>
    <w:p w14:paraId="201C01BB" w14:textId="77777777" w:rsidR="00B65D70" w:rsidRPr="00B65D70" w:rsidRDefault="00B65D70" w:rsidP="00B65D70">
      <w:pPr>
        <w:jc w:val="both"/>
      </w:pPr>
      <w:r w:rsidRPr="00B65D70">
        <w:rPr>
          <w:rFonts w:eastAsia="Arial"/>
          <w:color w:val="252525"/>
        </w:rPr>
        <w:t>28. Modificari reactive si inflamatorii in ganglionul limfatic (3,6,7,10,11,14,15,16,17)</w:t>
      </w:r>
    </w:p>
    <w:p w14:paraId="6D7B33B4" w14:textId="77777777" w:rsidR="00B65D70" w:rsidRPr="00B65D70" w:rsidRDefault="00B65D70" w:rsidP="00B65D70">
      <w:pPr>
        <w:jc w:val="both"/>
      </w:pPr>
      <w:r w:rsidRPr="00B65D70">
        <w:rPr>
          <w:rFonts w:eastAsia="Arial"/>
          <w:color w:val="252525"/>
        </w:rPr>
        <w:t>29. Limfoame maligne non-Hodgkin si boala Hodgkin (3,6,7,10,11,14,15,16,17)</w:t>
      </w:r>
    </w:p>
    <w:p w14:paraId="2A7B7940" w14:textId="77777777" w:rsidR="00B65D70" w:rsidRPr="00B65D70" w:rsidRDefault="00B65D70" w:rsidP="00B65D70">
      <w:pPr>
        <w:jc w:val="both"/>
      </w:pPr>
      <w:r w:rsidRPr="00B65D70">
        <w:rPr>
          <w:rFonts w:eastAsia="Arial"/>
          <w:color w:val="252525"/>
        </w:rPr>
        <w:t>30. Nefropatii glomerulare, tubulo-interstitiale si vasculare (6,7,10,11,14,15,16,17)</w:t>
      </w:r>
    </w:p>
    <w:p w14:paraId="5DE765A3" w14:textId="77777777" w:rsidR="00B65D70" w:rsidRPr="00B65D70" w:rsidRDefault="00B65D70" w:rsidP="00B65D70">
      <w:pPr>
        <w:jc w:val="both"/>
      </w:pPr>
      <w:r w:rsidRPr="00B65D70">
        <w:rPr>
          <w:rFonts w:eastAsia="Arial"/>
          <w:color w:val="252525"/>
        </w:rPr>
        <w:t>31. Tuberculoza urogenitala (6,7,10,11,14,15,16,17)</w:t>
      </w:r>
    </w:p>
    <w:p w14:paraId="113312CE" w14:textId="77777777" w:rsidR="00B65D70" w:rsidRPr="00B65D70" w:rsidRDefault="00B65D70" w:rsidP="00B65D70">
      <w:pPr>
        <w:jc w:val="both"/>
      </w:pPr>
      <w:r w:rsidRPr="00B65D70">
        <w:rPr>
          <w:rFonts w:eastAsia="Arial"/>
          <w:color w:val="252525"/>
        </w:rPr>
        <w:t>32. Tumorile prostatei (6,7,10,11,14,15,16,17)</w:t>
      </w:r>
    </w:p>
    <w:p w14:paraId="6F653496" w14:textId="77777777" w:rsidR="00B65D70" w:rsidRPr="00B65D70" w:rsidRDefault="00B65D70" w:rsidP="00B65D70">
      <w:pPr>
        <w:jc w:val="both"/>
      </w:pPr>
      <w:r w:rsidRPr="00B65D70">
        <w:rPr>
          <w:rFonts w:eastAsia="Arial"/>
          <w:color w:val="252525"/>
        </w:rPr>
        <w:t>33. Tumorile renale si ale cailor urinare (6,7,10,11,14,15,16,17)</w:t>
      </w:r>
    </w:p>
    <w:p w14:paraId="189F50D6" w14:textId="77777777" w:rsidR="00B65D70" w:rsidRPr="00B65D70" w:rsidRDefault="00B65D70" w:rsidP="00B65D70">
      <w:pPr>
        <w:jc w:val="both"/>
      </w:pPr>
      <w:r w:rsidRPr="00B65D70">
        <w:rPr>
          <w:rFonts w:eastAsia="Arial"/>
          <w:color w:val="252525"/>
        </w:rPr>
        <w:t>34. Leziunile dishormonale ale endometrului (6,7,8,10,11,14,15,16,17)</w:t>
      </w:r>
    </w:p>
    <w:p w14:paraId="32ECDC6A" w14:textId="77777777" w:rsidR="00B65D70" w:rsidRPr="00B65D70" w:rsidRDefault="00B65D70" w:rsidP="00B65D70">
      <w:pPr>
        <w:jc w:val="both"/>
      </w:pPr>
      <w:r w:rsidRPr="00B65D70">
        <w:rPr>
          <w:rFonts w:eastAsia="Arial"/>
          <w:color w:val="252525"/>
        </w:rPr>
        <w:t>35. Leziunile precanceroase si carcinomul de col uterin (6,7,8,10,11,14,15,16,17,19)</w:t>
      </w:r>
    </w:p>
    <w:p w14:paraId="43D08A9A" w14:textId="77777777" w:rsidR="00B65D70" w:rsidRPr="00B65D70" w:rsidRDefault="00B65D70" w:rsidP="00B65D70">
      <w:pPr>
        <w:jc w:val="both"/>
      </w:pPr>
      <w:r w:rsidRPr="00B65D70">
        <w:rPr>
          <w:rFonts w:eastAsia="Arial"/>
          <w:color w:val="252525"/>
        </w:rPr>
        <w:t>36. Tumorile corpului uterin (6,7,8,10,11,14,15,16,17,19)</w:t>
      </w:r>
    </w:p>
    <w:p w14:paraId="32620359" w14:textId="77777777" w:rsidR="00B65D70" w:rsidRPr="00B65D70" w:rsidRDefault="00B65D70" w:rsidP="00B65D70">
      <w:pPr>
        <w:jc w:val="both"/>
      </w:pPr>
      <w:r w:rsidRPr="00B65D70">
        <w:rPr>
          <w:rFonts w:eastAsia="Arial"/>
          <w:color w:val="252525"/>
        </w:rPr>
        <w:t>37. Tumorile ovarului (6,7,10,11,14,15,17)</w:t>
      </w:r>
    </w:p>
    <w:p w14:paraId="75273928" w14:textId="77777777" w:rsidR="00B65D70" w:rsidRPr="00B65D70" w:rsidRDefault="00B65D70" w:rsidP="00B65D70">
      <w:pPr>
        <w:jc w:val="both"/>
      </w:pPr>
      <w:r w:rsidRPr="00B65D70">
        <w:rPr>
          <w:rFonts w:eastAsia="Arial"/>
          <w:color w:val="252525"/>
        </w:rPr>
        <w:t>38. Tumorile glandei mamare (6,7,10,11,14,15,16,17,18)</w:t>
      </w:r>
    </w:p>
    <w:p w14:paraId="7CC8ACD6" w14:textId="77777777" w:rsidR="00B65D70" w:rsidRPr="00B65D70" w:rsidRDefault="00B65D70" w:rsidP="00B65D70">
      <w:pPr>
        <w:jc w:val="both"/>
      </w:pPr>
      <w:r w:rsidRPr="00B65D70">
        <w:rPr>
          <w:rFonts w:eastAsia="Arial"/>
          <w:color w:val="252525"/>
        </w:rPr>
        <w:t>39. Mastoza fibrochistica (6,7,10,11,14,15,16,17,18)</w:t>
      </w:r>
    </w:p>
    <w:p w14:paraId="399B90F1" w14:textId="77777777" w:rsidR="00B65D70" w:rsidRPr="00B65D70" w:rsidRDefault="00B65D70" w:rsidP="00B65D70">
      <w:pPr>
        <w:jc w:val="both"/>
      </w:pPr>
      <w:r w:rsidRPr="00B65D70">
        <w:rPr>
          <w:rFonts w:eastAsia="Arial"/>
          <w:color w:val="252525"/>
        </w:rPr>
        <w:t>40. Gusile (6,7,10,11,14,15,16,17)</w:t>
      </w:r>
    </w:p>
    <w:p w14:paraId="2014497D" w14:textId="77777777" w:rsidR="00B65D70" w:rsidRPr="00B65D70" w:rsidRDefault="00B65D70" w:rsidP="00B65D70">
      <w:pPr>
        <w:jc w:val="both"/>
      </w:pPr>
      <w:r w:rsidRPr="00B65D70">
        <w:rPr>
          <w:rFonts w:eastAsia="Arial"/>
          <w:color w:val="252525"/>
        </w:rPr>
        <w:t>41. Tiroidite (6,7,10,11,14,15,16,17)</w:t>
      </w:r>
    </w:p>
    <w:p w14:paraId="45541561" w14:textId="77777777" w:rsidR="00B65D70" w:rsidRPr="00B65D70" w:rsidRDefault="00B65D70" w:rsidP="00B65D70">
      <w:pPr>
        <w:jc w:val="both"/>
      </w:pPr>
      <w:r w:rsidRPr="00B65D70">
        <w:rPr>
          <w:rFonts w:eastAsia="Arial"/>
          <w:color w:val="252525"/>
        </w:rPr>
        <w:t>42. Cancerul tiroidian (6,7,10,11,14,15,16,17)</w:t>
      </w:r>
    </w:p>
    <w:p w14:paraId="45C50354" w14:textId="77777777" w:rsidR="00B65D70" w:rsidRPr="00B65D70" w:rsidRDefault="00B65D70" w:rsidP="00B65D70">
      <w:pPr>
        <w:jc w:val="both"/>
      </w:pPr>
      <w:r w:rsidRPr="00B65D70">
        <w:rPr>
          <w:rFonts w:eastAsia="Arial"/>
          <w:color w:val="252525"/>
        </w:rPr>
        <w:t>43. Meningite (2,4,6,7,10,11,14,15,16,17)</w:t>
      </w:r>
    </w:p>
    <w:p w14:paraId="321D863B" w14:textId="77777777" w:rsidR="00B65D70" w:rsidRPr="00B65D70" w:rsidRDefault="00B65D70" w:rsidP="00B65D70">
      <w:pPr>
        <w:jc w:val="both"/>
      </w:pPr>
      <w:r w:rsidRPr="00B65D70">
        <w:rPr>
          <w:rFonts w:eastAsia="Arial"/>
          <w:color w:val="252525"/>
        </w:rPr>
        <w:t>44. Leziuni vasculare ale S.N.C. (2,4,6,7,10,11,14,15,16,17)</w:t>
      </w:r>
    </w:p>
    <w:p w14:paraId="31B361AC" w14:textId="77777777" w:rsidR="00B65D70" w:rsidRPr="00B65D70" w:rsidRDefault="00B65D70" w:rsidP="00B65D70">
      <w:pPr>
        <w:jc w:val="both"/>
      </w:pPr>
      <w:r w:rsidRPr="00B65D70">
        <w:rPr>
          <w:rFonts w:eastAsia="Arial"/>
          <w:color w:val="252525"/>
        </w:rPr>
        <w:t>45. Citologia cervico-vaginala (6,10,11,12,16,17,19)</w:t>
      </w:r>
    </w:p>
    <w:p w14:paraId="49B6CDF6" w14:textId="77777777" w:rsidR="00B65D70" w:rsidRPr="00B65D70" w:rsidRDefault="00B65D70" w:rsidP="00B65D70">
      <w:pPr>
        <w:jc w:val="both"/>
      </w:pPr>
      <w:r w:rsidRPr="00B65D70">
        <w:rPr>
          <w:rFonts w:eastAsia="Arial"/>
          <w:color w:val="252525"/>
        </w:rPr>
        <w:t>46. Citologia aparatului respirator</w:t>
      </w:r>
    </w:p>
    <w:p w14:paraId="05084557" w14:textId="77777777" w:rsidR="00B65D70" w:rsidRPr="00B65D70" w:rsidRDefault="00B65D70" w:rsidP="00B65D70">
      <w:pPr>
        <w:jc w:val="both"/>
      </w:pPr>
      <w:r w:rsidRPr="00B65D70">
        <w:rPr>
          <w:rFonts w:eastAsia="Arial"/>
          <w:color w:val="252525"/>
        </w:rPr>
        <w:t>(6,10,11,16,17)</w:t>
      </w:r>
    </w:p>
    <w:p w14:paraId="2958CE75" w14:textId="77777777" w:rsidR="00B65D70" w:rsidRPr="00B65D70" w:rsidRDefault="00B65D70" w:rsidP="00B65D70">
      <w:pPr>
        <w:jc w:val="both"/>
      </w:pPr>
      <w:r w:rsidRPr="00B65D70">
        <w:rPr>
          <w:rFonts w:eastAsia="Arial"/>
          <w:color w:val="252525"/>
        </w:rPr>
        <w:t>47. Citologia glandei mamare (secretii si punctie aspiratie) (6,10,11,16,17)</w:t>
      </w:r>
    </w:p>
    <w:p w14:paraId="4EF52CA7" w14:textId="77777777" w:rsidR="00B65D70" w:rsidRPr="00B65D70" w:rsidRDefault="00B65D70" w:rsidP="00B65D70">
      <w:pPr>
        <w:jc w:val="both"/>
      </w:pPr>
      <w:r w:rsidRPr="00B65D70">
        <w:rPr>
          <w:rFonts w:eastAsia="Arial"/>
          <w:color w:val="252525"/>
        </w:rPr>
        <w:t>48. Citologia prin punctie aspiratie a glandei tiroide (6,10,11,16,17)</w:t>
      </w:r>
    </w:p>
    <w:p w14:paraId="2EBEEDD1" w14:textId="77777777" w:rsidR="00B65D70" w:rsidRPr="00B65D70" w:rsidRDefault="00B65D70" w:rsidP="00B65D70">
      <w:pPr>
        <w:jc w:val="both"/>
      </w:pPr>
      <w:r w:rsidRPr="00B65D70">
        <w:rPr>
          <w:rFonts w:eastAsia="Arial"/>
          <w:color w:val="252525"/>
        </w:rPr>
        <w:t>49. Citologia revarsatelor seroase: peritoneale si pleurale (6,10,11,16,17)</w:t>
      </w:r>
    </w:p>
    <w:p w14:paraId="6DB63B06" w14:textId="77777777" w:rsidR="00B65D70" w:rsidRPr="00B65D70" w:rsidRDefault="00B65D70" w:rsidP="00B65D70">
      <w:pPr>
        <w:jc w:val="both"/>
      </w:pPr>
      <w:r w:rsidRPr="00B65D70">
        <w:rPr>
          <w:rFonts w:eastAsia="Arial"/>
          <w:color w:val="252525"/>
        </w:rPr>
        <w:t>50. Modificarile morfologice in SIDA (6,7,10,11,14,15,16,17)</w:t>
      </w:r>
    </w:p>
    <w:p w14:paraId="2D2F78FB" w14:textId="77777777" w:rsidR="00B65D70" w:rsidRPr="00B65D70" w:rsidRDefault="00B65D70" w:rsidP="00B65D70">
      <w:pPr>
        <w:jc w:val="both"/>
        <w:rPr>
          <w:rFonts w:eastAsia="Arial"/>
          <w:b/>
          <w:color w:val="252525"/>
        </w:rPr>
      </w:pPr>
    </w:p>
    <w:p w14:paraId="1140F913" w14:textId="77777777" w:rsidR="00B65D70" w:rsidRPr="00B65D70" w:rsidRDefault="00B65D70" w:rsidP="00B65D70">
      <w:pPr>
        <w:pStyle w:val="ListParagraph"/>
        <w:numPr>
          <w:ilvl w:val="0"/>
          <w:numId w:val="35"/>
        </w:numPr>
        <w:jc w:val="both"/>
        <w:rPr>
          <w:rFonts w:eastAsia="Arial"/>
          <w:b/>
          <w:color w:val="252525"/>
        </w:rPr>
      </w:pPr>
      <w:r w:rsidRPr="00B65D70">
        <w:rPr>
          <w:rFonts w:eastAsia="Arial"/>
          <w:b/>
          <w:color w:val="252525"/>
        </w:rPr>
        <w:t>PROBA PRACTICA</w:t>
      </w:r>
    </w:p>
    <w:p w14:paraId="04A007C0" w14:textId="77777777" w:rsidR="00B65D70" w:rsidRPr="00B65D70" w:rsidRDefault="00B65D70" w:rsidP="00B65D70">
      <w:pPr>
        <w:pStyle w:val="ListParagraph"/>
        <w:ind w:left="1080"/>
        <w:jc w:val="both"/>
      </w:pPr>
    </w:p>
    <w:p w14:paraId="0A560CEC" w14:textId="77777777" w:rsidR="00B65D70" w:rsidRPr="00B65D70" w:rsidRDefault="00B65D70" w:rsidP="00B65D70">
      <w:pPr>
        <w:jc w:val="both"/>
      </w:pPr>
      <w:r w:rsidRPr="00B65D70">
        <w:rPr>
          <w:rFonts w:eastAsia="Arial"/>
          <w:color w:val="252525"/>
        </w:rPr>
        <w:t>Diagnostic histopatologic din tematica dată pentru lucrarea scrisă (două preparate histopatologice), cu excepţia subiectelor  45 – 50.</w:t>
      </w:r>
    </w:p>
    <w:p w14:paraId="35AAABBB" w14:textId="77777777" w:rsidR="00B65D70" w:rsidRPr="00B65D70" w:rsidRDefault="00B65D70" w:rsidP="00B65D70">
      <w:pPr>
        <w:jc w:val="both"/>
        <w:rPr>
          <w:rFonts w:eastAsia="Arial"/>
          <w:b/>
          <w:color w:val="252525"/>
        </w:rPr>
      </w:pPr>
      <w:bookmarkStart w:id="0" w:name="_GoBack"/>
      <w:bookmarkEnd w:id="0"/>
    </w:p>
    <w:p w14:paraId="6F8AF840" w14:textId="77777777" w:rsidR="00B65D70" w:rsidRPr="00B65D70" w:rsidRDefault="00B65D70" w:rsidP="00B65D70">
      <w:pPr>
        <w:jc w:val="both"/>
      </w:pPr>
      <w:r w:rsidRPr="00B65D70">
        <w:rPr>
          <w:rFonts w:eastAsia="Arial"/>
          <w:b/>
          <w:color w:val="252525"/>
        </w:rPr>
        <w:t>BIBLIOGRAFIE</w:t>
      </w:r>
    </w:p>
    <w:p w14:paraId="4162AEDA" w14:textId="77777777" w:rsidR="00B65D70" w:rsidRPr="00B65D70" w:rsidRDefault="00B65D70" w:rsidP="00B65D70">
      <w:pPr>
        <w:jc w:val="both"/>
      </w:pPr>
      <w:r w:rsidRPr="00B65D70">
        <w:rPr>
          <w:rFonts w:eastAsia="Arial"/>
          <w:color w:val="252525"/>
        </w:rPr>
        <w:t>1. Antonescu Dinu M, Pop Diana Mihaela – Elemente de osteologie articulară, Ed. Teora 2000</w:t>
      </w:r>
    </w:p>
    <w:p w14:paraId="01DAC7ED" w14:textId="77777777" w:rsidR="00B65D70" w:rsidRPr="00B65D70" w:rsidRDefault="00B65D70" w:rsidP="00B65D70">
      <w:pPr>
        <w:jc w:val="both"/>
      </w:pPr>
      <w:r w:rsidRPr="00B65D70">
        <w:rPr>
          <w:rFonts w:eastAsia="Arial"/>
          <w:color w:val="252525"/>
        </w:rPr>
        <w:t>2. Arsene Dorel – Neuropatologia, Ed. Didactică şi Pedagogică, Buc., 2002</w:t>
      </w:r>
    </w:p>
    <w:p w14:paraId="413483B3" w14:textId="77777777" w:rsidR="00B65D70" w:rsidRPr="00B65D70" w:rsidRDefault="00B65D70" w:rsidP="00B65D70">
      <w:pPr>
        <w:jc w:val="both"/>
      </w:pPr>
      <w:r w:rsidRPr="00B65D70">
        <w:rPr>
          <w:rFonts w:eastAsia="Arial"/>
          <w:color w:val="252525"/>
        </w:rPr>
        <w:t>3. Aşchie Mariana – Limfoame maligne nehodgkiniene gastrointestinale, Ed. Muntenia&amp;Leda, 2001</w:t>
      </w:r>
    </w:p>
    <w:p w14:paraId="16AD3124" w14:textId="77777777" w:rsidR="00B65D70" w:rsidRPr="00B65D70" w:rsidRDefault="00B65D70" w:rsidP="00B65D70">
      <w:pPr>
        <w:jc w:val="both"/>
      </w:pPr>
      <w:r w:rsidRPr="00B65D70">
        <w:rPr>
          <w:rFonts w:eastAsia="Arial"/>
          <w:color w:val="252525"/>
        </w:rPr>
        <w:t>4. Carp Nicolae, Arsene D., Dănăilă L. – Atlas de patologie chirurgicală a creierului, Ed. Moonfall Press, Buc., 2000</w:t>
      </w:r>
    </w:p>
    <w:p w14:paraId="0D42E4A8" w14:textId="77777777" w:rsidR="00B65D70" w:rsidRPr="00B65D70" w:rsidRDefault="00B65D70" w:rsidP="00B65D70">
      <w:pPr>
        <w:jc w:val="both"/>
      </w:pPr>
      <w:r w:rsidRPr="00B65D70">
        <w:rPr>
          <w:rFonts w:eastAsia="Arial"/>
          <w:color w:val="252525"/>
        </w:rPr>
        <w:t>5. Chira C-tin – Gastroenterologie clinică şi endoscopică, Ed. Art Print, Buc., 1998</w:t>
      </w:r>
    </w:p>
    <w:p w14:paraId="5A4ACBCF" w14:textId="77777777" w:rsidR="00B65D70" w:rsidRPr="00B65D70" w:rsidRDefault="00B65D70" w:rsidP="00B65D70">
      <w:pPr>
        <w:jc w:val="both"/>
      </w:pPr>
      <w:r w:rsidRPr="00B65D70">
        <w:rPr>
          <w:rFonts w:eastAsia="Arial"/>
          <w:color w:val="252525"/>
        </w:rPr>
        <w:t>6. Cotran, Kumar, Robbins – Pathologic Basis of Disease, ediţia a 6-a, Saunders W.B., 1999</w:t>
      </w:r>
    </w:p>
    <w:p w14:paraId="0279A8AF" w14:textId="77777777" w:rsidR="00B65D70" w:rsidRPr="00B65D70" w:rsidRDefault="00B65D70" w:rsidP="00B65D70">
      <w:pPr>
        <w:jc w:val="both"/>
      </w:pPr>
      <w:r w:rsidRPr="00B65D70">
        <w:rPr>
          <w:rFonts w:eastAsia="Arial"/>
          <w:color w:val="252525"/>
        </w:rPr>
        <w:t>7. Curran R.C., J. Crocker – Curran’s Atlas of Histopathology, ed. a 4-a, Ed. Harvey Miller Publishers Oxford University Press, 2000</w:t>
      </w:r>
    </w:p>
    <w:p w14:paraId="1048E4F2" w14:textId="77777777" w:rsidR="00B65D70" w:rsidRPr="00B65D70" w:rsidRDefault="00B65D70" w:rsidP="00B65D70">
      <w:pPr>
        <w:jc w:val="both"/>
      </w:pPr>
      <w:r w:rsidRPr="00B65D70">
        <w:rPr>
          <w:rFonts w:eastAsia="Arial"/>
          <w:color w:val="252525"/>
        </w:rPr>
        <w:t>8. Florescu Maria, Cernea N., Simionescu C. – Endometrul, Ed. Medicală Buc., 1998</w:t>
      </w:r>
    </w:p>
    <w:p w14:paraId="5783C133" w14:textId="77777777" w:rsidR="00B65D70" w:rsidRPr="00B65D70" w:rsidRDefault="00B65D70" w:rsidP="00B65D70">
      <w:pPr>
        <w:jc w:val="both"/>
      </w:pPr>
      <w:r w:rsidRPr="00B65D70">
        <w:rPr>
          <w:rFonts w:eastAsia="Arial"/>
          <w:color w:val="252525"/>
        </w:rPr>
        <w:t>9. Hălălău F., Ardeleanu C. – Anatomie patologică vol. I, Ed. Medicală, 2002</w:t>
      </w:r>
    </w:p>
    <w:p w14:paraId="7497B597" w14:textId="77777777" w:rsidR="00B65D70" w:rsidRPr="00B65D70" w:rsidRDefault="00B65D70" w:rsidP="00B65D70">
      <w:pPr>
        <w:jc w:val="both"/>
      </w:pPr>
      <w:r w:rsidRPr="00B65D70">
        <w:rPr>
          <w:rFonts w:eastAsia="Arial"/>
          <w:color w:val="252525"/>
        </w:rPr>
        <w:t>10. Rosai Juan – Ackerman’s Surgical Pathology, Ed. Mosby, 1996</w:t>
      </w:r>
    </w:p>
    <w:p w14:paraId="7B1E498E" w14:textId="77777777" w:rsidR="00B65D70" w:rsidRPr="00B65D70" w:rsidRDefault="00B65D70" w:rsidP="00B65D70">
      <w:pPr>
        <w:jc w:val="both"/>
      </w:pPr>
      <w:r w:rsidRPr="00B65D70">
        <w:rPr>
          <w:rFonts w:eastAsia="Arial"/>
          <w:color w:val="252525"/>
        </w:rPr>
        <w:t>11. Rubin E., Farber J. – Pathology, ed. a 3-a, Lippincott Raven, 1999</w:t>
      </w:r>
    </w:p>
    <w:p w14:paraId="53F8B569" w14:textId="77777777" w:rsidR="00B65D70" w:rsidRPr="00B65D70" w:rsidRDefault="00B65D70" w:rsidP="00B65D70">
      <w:pPr>
        <w:jc w:val="both"/>
      </w:pPr>
      <w:r w:rsidRPr="00B65D70">
        <w:rPr>
          <w:rFonts w:eastAsia="Arial"/>
          <w:color w:val="252525"/>
        </w:rPr>
        <w:t>12. Sajin M. – Atlas de citohistologie în patologia colului uterin, Ed. Ex Ponto, C-ţa, 1999</w:t>
      </w:r>
    </w:p>
    <w:p w14:paraId="07545B7C" w14:textId="77777777" w:rsidR="00B65D70" w:rsidRPr="00B65D70" w:rsidRDefault="00B65D70" w:rsidP="00B65D70">
      <w:pPr>
        <w:jc w:val="both"/>
      </w:pPr>
      <w:r w:rsidRPr="00B65D70">
        <w:rPr>
          <w:rFonts w:eastAsia="Arial"/>
          <w:color w:val="252525"/>
        </w:rPr>
        <w:t>13. Sajin M. – Anatomie patologică macroscopică, Ed. Cerna, Buc., 2001</w:t>
      </w:r>
    </w:p>
    <w:p w14:paraId="4A464B75" w14:textId="77777777" w:rsidR="00B65D70" w:rsidRPr="00B65D70" w:rsidRDefault="00B65D70" w:rsidP="00B65D70">
      <w:pPr>
        <w:jc w:val="both"/>
      </w:pPr>
      <w:r w:rsidRPr="00B65D70">
        <w:rPr>
          <w:rFonts w:eastAsia="Arial"/>
          <w:color w:val="252525"/>
        </w:rPr>
        <w:t>14. Sajin M. – Curs de anatomie patologică, Ed. Cerna, Buc., 1999</w:t>
      </w:r>
    </w:p>
    <w:p w14:paraId="05C9B62D" w14:textId="77777777" w:rsidR="00B65D70" w:rsidRPr="00B65D70" w:rsidRDefault="00B65D70" w:rsidP="00B65D70">
      <w:pPr>
        <w:jc w:val="both"/>
      </w:pPr>
      <w:r w:rsidRPr="00B65D70">
        <w:rPr>
          <w:rFonts w:eastAsia="Arial"/>
          <w:color w:val="252525"/>
        </w:rPr>
        <w:t>15. Stăniceanu F. – Histopatologie practică, Ed. Cerna, Buc., 1999</w:t>
      </w:r>
    </w:p>
    <w:p w14:paraId="265E9AB1" w14:textId="77777777" w:rsidR="00B65D70" w:rsidRPr="00B65D70" w:rsidRDefault="00B65D70" w:rsidP="00B65D70">
      <w:pPr>
        <w:jc w:val="both"/>
      </w:pPr>
      <w:r w:rsidRPr="00B65D70">
        <w:rPr>
          <w:rFonts w:eastAsia="Arial"/>
          <w:color w:val="252525"/>
        </w:rPr>
        <w:t>16. Sternberg S.S. – Diagnostic Surgical Pathology, ed. a 3-a, Ed. Lippincott Williams&amp;Wilkins, 1999</w:t>
      </w:r>
    </w:p>
    <w:p w14:paraId="16613093" w14:textId="77777777" w:rsidR="00B65D70" w:rsidRPr="00B65D70" w:rsidRDefault="00B65D70" w:rsidP="00B65D70">
      <w:pPr>
        <w:jc w:val="both"/>
      </w:pPr>
      <w:r w:rsidRPr="00B65D70">
        <w:rPr>
          <w:rFonts w:eastAsia="Arial"/>
          <w:color w:val="252525"/>
        </w:rPr>
        <w:t>17. Stevens L.J. – Pathology, ed. a 2-a, Mosby, 2000</w:t>
      </w:r>
    </w:p>
    <w:p w14:paraId="29913AB1" w14:textId="77777777" w:rsidR="00B65D70" w:rsidRPr="00B65D70" w:rsidRDefault="00B65D70" w:rsidP="00B65D70">
      <w:pPr>
        <w:jc w:val="both"/>
      </w:pPr>
      <w:r w:rsidRPr="00B65D70">
        <w:rPr>
          <w:rFonts w:eastAsia="Arial"/>
          <w:color w:val="252525"/>
        </w:rPr>
        <w:t>18. Stolnicu S., Imre E., Jung J., Postelnicu C. – Compendiu de patologie mamară, Ed. Mureşul, 2000</w:t>
      </w:r>
    </w:p>
    <w:p w14:paraId="4385501F" w14:textId="77777777" w:rsidR="00B65D70" w:rsidRPr="00B65D70" w:rsidRDefault="00B65D70" w:rsidP="00B65D70">
      <w:pPr>
        <w:jc w:val="both"/>
      </w:pPr>
      <w:r w:rsidRPr="00B65D70">
        <w:rPr>
          <w:rFonts w:eastAsia="Arial"/>
          <w:color w:val="252525"/>
        </w:rPr>
        <w:t>19. Zaharia M., Dimitrie Pelinescu Onciul – Afecţiunile genitale cu virusul papiloma uman, Ed. Diasfera 2002.</w:t>
      </w:r>
    </w:p>
    <w:p w14:paraId="4E2079A4" w14:textId="77777777" w:rsidR="00CE77DE" w:rsidRPr="00B65D70" w:rsidRDefault="00CE77DE" w:rsidP="00B80B6B">
      <w:pPr>
        <w:spacing w:line="276" w:lineRule="auto"/>
        <w:jc w:val="both"/>
        <w:rPr>
          <w:b/>
          <w:u w:val="single"/>
          <w:lang w:val="it-IT"/>
        </w:rPr>
      </w:pPr>
    </w:p>
    <w:p w14:paraId="3E62F392" w14:textId="77777777" w:rsidR="00EB31BE" w:rsidRDefault="00EB31BE" w:rsidP="00B80B6B">
      <w:pPr>
        <w:spacing w:line="276" w:lineRule="auto"/>
        <w:jc w:val="center"/>
        <w:rPr>
          <w:sz w:val="22"/>
          <w:szCs w:val="22"/>
        </w:rPr>
      </w:pPr>
    </w:p>
    <w:p w14:paraId="40AD82B1" w14:textId="46AAFE61" w:rsidR="00B80B6B" w:rsidRPr="004B0023" w:rsidRDefault="00B80B6B" w:rsidP="00AC3459">
      <w:pPr>
        <w:spacing w:line="360" w:lineRule="auto"/>
        <w:jc w:val="center"/>
        <w:rPr>
          <w:sz w:val="22"/>
          <w:szCs w:val="22"/>
        </w:rPr>
      </w:pPr>
      <w:r w:rsidRPr="004B0023">
        <w:rPr>
          <w:sz w:val="22"/>
          <w:szCs w:val="22"/>
        </w:rPr>
        <w:t>MANAGER</w:t>
      </w:r>
    </w:p>
    <w:p w14:paraId="789D0033" w14:textId="5BC3E913" w:rsidR="009C503F" w:rsidRPr="00B54761" w:rsidRDefault="00B80B6B" w:rsidP="00765EE7">
      <w:pPr>
        <w:spacing w:line="360" w:lineRule="auto"/>
        <w:jc w:val="center"/>
        <w:rPr>
          <w:rFonts w:eastAsia="Meiryo UI"/>
          <w:b/>
          <w:bCs/>
        </w:rPr>
      </w:pPr>
      <w:r w:rsidRPr="004B0023">
        <w:rPr>
          <w:sz w:val="22"/>
          <w:szCs w:val="22"/>
        </w:rPr>
        <w:t>DR. ARDELEAN MUGUR CRISTIAN</w:t>
      </w:r>
    </w:p>
    <w:sectPr w:rsidR="009C503F" w:rsidRPr="00B54761" w:rsidSect="00BA4EE0">
      <w:headerReference w:type="default" r:id="rId19"/>
      <w:footerReference w:type="even" r:id="rId20"/>
      <w:footerReference w:type="default" r:id="rId21"/>
      <w:pgSz w:w="11907" w:h="16840" w:code="9"/>
      <w:pgMar w:top="1349" w:right="618" w:bottom="902" w:left="1259" w:header="550" w:footer="2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82263" w14:textId="77777777" w:rsidR="008F22B6" w:rsidRDefault="008F22B6">
      <w:r>
        <w:separator/>
      </w:r>
    </w:p>
  </w:endnote>
  <w:endnote w:type="continuationSeparator" w:id="0">
    <w:p w14:paraId="6B5A87CD" w14:textId="77777777" w:rsidR="008F22B6" w:rsidRDefault="008F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swiss"/>
    <w:pitch w:val="variable"/>
    <w:sig w:usb0="E10102FF" w:usb1="EAC7FFFF" w:usb2="0001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7415F" w14:textId="77777777" w:rsidR="00AC3459" w:rsidRDefault="00AC3459" w:rsidP="00F403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D3CA6E" w14:textId="77777777" w:rsidR="00AC3459" w:rsidRDefault="00AC3459" w:rsidP="0009091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A6CD5" w14:textId="072F952C" w:rsidR="00AC3459" w:rsidRDefault="00F91F72" w:rsidP="000B3F0A">
    <w:pPr>
      <w:pStyle w:val="Footer"/>
      <w:rPr>
        <w:rStyle w:val="PageNumber"/>
      </w:rPr>
    </w:pPr>
    <w:r>
      <w:rPr>
        <w:u w:val="single"/>
      </w:rPr>
      <w:t xml:space="preserve">__________________________________________________________________________________                                                                                                                                                                </w:t>
    </w:r>
    <w:r w:rsidR="00AC3459">
      <w:t xml:space="preserve">Date contact Serviciul RUNOS: </w:t>
    </w:r>
    <w:r w:rsidR="00AC3459">
      <w:tab/>
    </w:r>
    <w:r w:rsidR="00AC3459">
      <w:tab/>
      <w:t xml:space="preserve">           </w:t>
    </w:r>
    <w:r w:rsidR="00AC3459">
      <w:tab/>
    </w:r>
    <w:r w:rsidR="00AC3459">
      <w:rPr>
        <w:rStyle w:val="PageNumber"/>
      </w:rPr>
      <w:fldChar w:fldCharType="begin"/>
    </w:r>
    <w:r w:rsidR="00AC3459">
      <w:rPr>
        <w:rStyle w:val="PageNumber"/>
      </w:rPr>
      <w:instrText xml:space="preserve">PAGE  </w:instrText>
    </w:r>
    <w:r w:rsidR="00AC3459">
      <w:rPr>
        <w:rStyle w:val="PageNumber"/>
      </w:rPr>
      <w:fldChar w:fldCharType="separate"/>
    </w:r>
    <w:r w:rsidR="008F22B6">
      <w:rPr>
        <w:rStyle w:val="PageNumber"/>
        <w:noProof/>
      </w:rPr>
      <w:t>1</w:t>
    </w:r>
    <w:r w:rsidR="00AC3459">
      <w:rPr>
        <w:rStyle w:val="PageNumber"/>
      </w:rPr>
      <w:fldChar w:fldCharType="end"/>
    </w:r>
  </w:p>
  <w:p w14:paraId="4670FF19" w14:textId="77777777" w:rsidR="00AC3459" w:rsidRDefault="00AC3459" w:rsidP="002778AC">
    <w:pPr>
      <w:pStyle w:val="Footer"/>
    </w:pPr>
    <w:r>
      <w:t>Bd.Marasti 17, sector 1, Bucuresti, cod postal 011461, tel.: 021 3161600/182,</w:t>
    </w:r>
  </w:p>
  <w:p w14:paraId="5C6C8ACF" w14:textId="631E9A44" w:rsidR="00AC3459" w:rsidRDefault="00AC3459" w:rsidP="002778AC">
    <w:pPr>
      <w:pStyle w:val="Footer"/>
    </w:pPr>
    <w:r>
      <w:t>email: runos@spitalul-elias.ro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5C328" w14:textId="77777777" w:rsidR="008F22B6" w:rsidRDefault="008F22B6">
      <w:r>
        <w:separator/>
      </w:r>
    </w:p>
  </w:footnote>
  <w:footnote w:type="continuationSeparator" w:id="0">
    <w:p w14:paraId="49D8C46B" w14:textId="77777777" w:rsidR="008F22B6" w:rsidRDefault="008F22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A72FB" w14:textId="2BCBC1A1" w:rsidR="00F91F72" w:rsidRPr="00502783" w:rsidRDefault="00502783" w:rsidP="00502783">
    <w:pPr>
      <w:pStyle w:val="Header"/>
    </w:pPr>
    <w:r>
      <w:rPr>
        <w:noProof/>
        <w:lang w:val="en-GB" w:eastAsia="en-GB"/>
      </w:rPr>
      <w:drawing>
        <wp:inline distT="0" distB="0" distL="0" distR="0" wp14:anchorId="42D01621" wp14:editId="43EDC542">
          <wp:extent cx="6366510" cy="1259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6510" cy="12592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2"/>
      <w:numFmt w:val="decimal"/>
      <w:lvlText w:val="%1."/>
      <w:lvlJc w:val="left"/>
      <w:pPr>
        <w:tabs>
          <w:tab w:val="num" w:pos="900"/>
        </w:tabs>
        <w:ind w:left="900" w:hanging="360"/>
      </w:pPr>
    </w:lvl>
  </w:abstractNum>
  <w:abstractNum w:abstractNumId="1">
    <w:nsid w:val="00000003"/>
    <w:multiLevelType w:val="multilevel"/>
    <w:tmpl w:val="00000003"/>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5"/>
    <w:multiLevelType w:val="multilevel"/>
    <w:tmpl w:val="00000005"/>
    <w:name w:val="WW8Num8"/>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7F2E0E"/>
    <w:multiLevelType w:val="hybridMultilevel"/>
    <w:tmpl w:val="03983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C932F9"/>
    <w:multiLevelType w:val="hybridMultilevel"/>
    <w:tmpl w:val="32D441A4"/>
    <w:lvl w:ilvl="0" w:tplc="E334F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6C67CDB"/>
    <w:multiLevelType w:val="hybridMultilevel"/>
    <w:tmpl w:val="70308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91A6D28"/>
    <w:multiLevelType w:val="hybridMultilevel"/>
    <w:tmpl w:val="03983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374B89"/>
    <w:multiLevelType w:val="hybridMultilevel"/>
    <w:tmpl w:val="18CE0FCE"/>
    <w:lvl w:ilvl="0" w:tplc="B0B2218E">
      <w:start w:val="1"/>
      <w:numFmt w:val="decimal"/>
      <w:lvlText w:val="%1."/>
      <w:lvlJc w:val="left"/>
      <w:pPr>
        <w:ind w:left="720" w:hanging="360"/>
      </w:pPr>
      <w:rPr>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CF79C1"/>
    <w:multiLevelType w:val="hybridMultilevel"/>
    <w:tmpl w:val="10C6CE40"/>
    <w:lvl w:ilvl="0" w:tplc="346C7AF4">
      <w:start w:val="1"/>
      <w:numFmt w:val="decimal"/>
      <w:lvlText w:val="%1."/>
      <w:lvlJc w:val="left"/>
      <w:pPr>
        <w:ind w:left="107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18E30482"/>
    <w:multiLevelType w:val="hybridMultilevel"/>
    <w:tmpl w:val="B0843F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92B4057"/>
    <w:multiLevelType w:val="hybridMultilevel"/>
    <w:tmpl w:val="200CD80A"/>
    <w:lvl w:ilvl="0" w:tplc="FCA62DB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1">
    <w:nsid w:val="1B682211"/>
    <w:multiLevelType w:val="hybridMultilevel"/>
    <w:tmpl w:val="931AE034"/>
    <w:lvl w:ilvl="0" w:tplc="1D2A3A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A86A15"/>
    <w:multiLevelType w:val="hybridMultilevel"/>
    <w:tmpl w:val="363CE2B6"/>
    <w:lvl w:ilvl="0" w:tplc="3D067224">
      <w:start w:val="7"/>
      <w:numFmt w:val="decimal"/>
      <w:lvlText w:val="%1."/>
      <w:lvlJc w:val="left"/>
      <w:pPr>
        <w:ind w:left="1070" w:hanging="360"/>
      </w:pPr>
      <w:rPr>
        <w:rFonts w:hint="default"/>
        <w:b/>
        <w:i/>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13">
    <w:nsid w:val="26E55E40"/>
    <w:multiLevelType w:val="hybridMultilevel"/>
    <w:tmpl w:val="C6C4EDCE"/>
    <w:lvl w:ilvl="0" w:tplc="541C4B94">
      <w:numFmt w:val="bullet"/>
      <w:lvlText w:val="-"/>
      <w:lvlJc w:val="left"/>
      <w:pPr>
        <w:ind w:left="1068" w:hanging="360"/>
      </w:pPr>
      <w:rPr>
        <w:rFonts w:ascii="Times New Roman" w:eastAsia="Times New Roman" w:hAnsi="Times New Roman" w:cs="Times New Roman" w:hint="default"/>
        <w:b w:val="0"/>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4">
    <w:nsid w:val="2863214A"/>
    <w:multiLevelType w:val="hybridMultilevel"/>
    <w:tmpl w:val="A2B229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EB2681"/>
    <w:multiLevelType w:val="hybridMultilevel"/>
    <w:tmpl w:val="DC6A5BEA"/>
    <w:lvl w:ilvl="0" w:tplc="A94EB114">
      <w:numFmt w:val="bullet"/>
      <w:lvlText w:val="-"/>
      <w:lvlJc w:val="left"/>
      <w:pPr>
        <w:tabs>
          <w:tab w:val="num" w:pos="1080"/>
        </w:tabs>
        <w:ind w:left="1080" w:hanging="360"/>
      </w:pPr>
      <w:rPr>
        <w:rFonts w:ascii="Calibri" w:eastAsia="Times New Roman" w:hAnsi="Calibri"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2D596793"/>
    <w:multiLevelType w:val="hybridMultilevel"/>
    <w:tmpl w:val="4A74C790"/>
    <w:lvl w:ilvl="0" w:tplc="DA3A7C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EA11931"/>
    <w:multiLevelType w:val="hybridMultilevel"/>
    <w:tmpl w:val="11D68204"/>
    <w:lvl w:ilvl="0" w:tplc="153E4B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2277AB"/>
    <w:multiLevelType w:val="hybridMultilevel"/>
    <w:tmpl w:val="72103638"/>
    <w:lvl w:ilvl="0" w:tplc="566A8560">
      <w:start w:val="1"/>
      <w:numFmt w:val="decimal"/>
      <w:lvlText w:val="%1."/>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4E013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18A5BF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462F0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F683D9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DE6EBD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CAC8CE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0638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03EAE6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37FD1972"/>
    <w:multiLevelType w:val="hybridMultilevel"/>
    <w:tmpl w:val="5ECC36C2"/>
    <w:lvl w:ilvl="0" w:tplc="D6E48532">
      <w:numFmt w:val="bullet"/>
      <w:lvlText w:val="-"/>
      <w:lvlJc w:val="left"/>
      <w:pPr>
        <w:ind w:left="720" w:hanging="360"/>
      </w:pPr>
      <w:rPr>
        <w:rFonts w:ascii="Times New Roman" w:eastAsia="Meiryo U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971171"/>
    <w:multiLevelType w:val="hybridMultilevel"/>
    <w:tmpl w:val="20282782"/>
    <w:lvl w:ilvl="0" w:tplc="64A2FF7E">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6B96D5A"/>
    <w:multiLevelType w:val="hybridMultilevel"/>
    <w:tmpl w:val="B8F2A5A6"/>
    <w:lvl w:ilvl="0" w:tplc="3C5AC338">
      <w:start w:val="1"/>
      <w:numFmt w:val="decimal"/>
      <w:lvlText w:val="%1."/>
      <w:lvlJc w:val="left"/>
      <w:pPr>
        <w:ind w:left="6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4D49EC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8EED7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10A0EB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468DC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41607E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F66E58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98805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6A27A9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nsid w:val="4AAF4F49"/>
    <w:multiLevelType w:val="hybridMultilevel"/>
    <w:tmpl w:val="DE68D8C8"/>
    <w:lvl w:ilvl="0" w:tplc="22322702">
      <w:start w:val="7"/>
      <w:numFmt w:val="decimal"/>
      <w:lvlText w:val="%1."/>
      <w:lvlJc w:val="left"/>
      <w:pPr>
        <w:ind w:left="2520" w:hanging="360"/>
      </w:pPr>
      <w:rPr>
        <w:rFonts w:hint="default"/>
        <w:b/>
      </w:rPr>
    </w:lvl>
    <w:lvl w:ilvl="1" w:tplc="04180019">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23">
    <w:nsid w:val="59DF0D6B"/>
    <w:multiLevelType w:val="hybridMultilevel"/>
    <w:tmpl w:val="DDD85070"/>
    <w:lvl w:ilvl="0" w:tplc="873230CA">
      <w:numFmt w:val="bullet"/>
      <w:lvlText w:val="-"/>
      <w:lvlJc w:val="left"/>
      <w:pPr>
        <w:ind w:left="1080" w:hanging="360"/>
      </w:pPr>
      <w:rPr>
        <w:rFonts w:ascii="Calibri" w:eastAsia="Times New Roman" w:hAnsi="Calibri"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B8F4EFD"/>
    <w:multiLevelType w:val="hybridMultilevel"/>
    <w:tmpl w:val="C02E4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B33C1A"/>
    <w:multiLevelType w:val="hybridMultilevel"/>
    <w:tmpl w:val="4422459C"/>
    <w:lvl w:ilvl="0" w:tplc="BFFA55EE">
      <w:start w:val="1"/>
      <w:numFmt w:val="decimal"/>
      <w:lvlText w:val="%1."/>
      <w:lvlJc w:val="left"/>
      <w:pPr>
        <w:tabs>
          <w:tab w:val="num" w:pos="420"/>
        </w:tabs>
        <w:ind w:left="420" w:hanging="4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BE65F2B"/>
    <w:multiLevelType w:val="hybridMultilevel"/>
    <w:tmpl w:val="DB36456A"/>
    <w:lvl w:ilvl="0" w:tplc="22322702">
      <w:start w:val="7"/>
      <w:numFmt w:val="decimal"/>
      <w:lvlText w:val="%1."/>
      <w:lvlJc w:val="left"/>
      <w:pPr>
        <w:ind w:left="1440" w:hanging="36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7">
    <w:nsid w:val="61913D55"/>
    <w:multiLevelType w:val="hybridMultilevel"/>
    <w:tmpl w:val="37B23018"/>
    <w:lvl w:ilvl="0" w:tplc="8E1C2B5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nsid w:val="64B54F7A"/>
    <w:multiLevelType w:val="hybridMultilevel"/>
    <w:tmpl w:val="7F00C2EA"/>
    <w:lvl w:ilvl="0" w:tplc="BB7ADD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B44871"/>
    <w:multiLevelType w:val="hybridMultilevel"/>
    <w:tmpl w:val="B170CB6A"/>
    <w:lvl w:ilvl="0" w:tplc="4EAED4FE">
      <w:start w:val="1"/>
      <w:numFmt w:val="bullet"/>
      <w:lvlText w:val="-"/>
      <w:lvlJc w:val="left"/>
      <w:pPr>
        <w:ind w:left="1080" w:hanging="360"/>
      </w:pPr>
    </w:lvl>
    <w:lvl w:ilvl="1" w:tplc="AB14C754">
      <w:numFmt w:val="decimal"/>
      <w:lvlText w:val=""/>
      <w:lvlJc w:val="left"/>
    </w:lvl>
    <w:lvl w:ilvl="2" w:tplc="705A9A14">
      <w:numFmt w:val="decimal"/>
      <w:lvlText w:val=""/>
      <w:lvlJc w:val="left"/>
    </w:lvl>
    <w:lvl w:ilvl="3" w:tplc="62026B86">
      <w:numFmt w:val="decimal"/>
      <w:lvlText w:val=""/>
      <w:lvlJc w:val="left"/>
    </w:lvl>
    <w:lvl w:ilvl="4" w:tplc="51CE9F98">
      <w:numFmt w:val="decimal"/>
      <w:lvlText w:val=""/>
      <w:lvlJc w:val="left"/>
    </w:lvl>
    <w:lvl w:ilvl="5" w:tplc="2D62710A">
      <w:numFmt w:val="decimal"/>
      <w:lvlText w:val=""/>
      <w:lvlJc w:val="left"/>
    </w:lvl>
    <w:lvl w:ilvl="6" w:tplc="160AC8E8">
      <w:numFmt w:val="decimal"/>
      <w:lvlText w:val=""/>
      <w:lvlJc w:val="left"/>
    </w:lvl>
    <w:lvl w:ilvl="7" w:tplc="F6A6CC3C">
      <w:numFmt w:val="decimal"/>
      <w:lvlText w:val=""/>
      <w:lvlJc w:val="left"/>
    </w:lvl>
    <w:lvl w:ilvl="8" w:tplc="A092734E">
      <w:numFmt w:val="decimal"/>
      <w:lvlText w:val=""/>
      <w:lvlJc w:val="left"/>
    </w:lvl>
  </w:abstractNum>
  <w:abstractNum w:abstractNumId="30">
    <w:nsid w:val="7399751F"/>
    <w:multiLevelType w:val="hybridMultilevel"/>
    <w:tmpl w:val="4F106BB6"/>
    <w:lvl w:ilvl="0" w:tplc="873230CA">
      <w:numFmt w:val="bullet"/>
      <w:lvlText w:val="-"/>
      <w:lvlJc w:val="left"/>
      <w:pPr>
        <w:ind w:left="720" w:hanging="360"/>
      </w:pPr>
      <w:rPr>
        <w:rFonts w:ascii="Calibri" w:eastAsia="Times New Roman" w:hAnsi="Calibri"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4245A0C"/>
    <w:multiLevelType w:val="hybridMultilevel"/>
    <w:tmpl w:val="812622D4"/>
    <w:lvl w:ilvl="0" w:tplc="0EECED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762424B0"/>
    <w:multiLevelType w:val="hybridMultilevel"/>
    <w:tmpl w:val="1F1CD932"/>
    <w:lvl w:ilvl="0" w:tplc="22322702">
      <w:start w:val="7"/>
      <w:numFmt w:val="decimal"/>
      <w:lvlText w:val="%1."/>
      <w:lvlJc w:val="left"/>
      <w:pPr>
        <w:ind w:left="2520" w:hanging="360"/>
      </w:pPr>
      <w:rPr>
        <w:rFonts w:hint="default"/>
        <w:b/>
      </w:rPr>
    </w:lvl>
    <w:lvl w:ilvl="1" w:tplc="22322702">
      <w:start w:val="7"/>
      <w:numFmt w:val="decimal"/>
      <w:lvlText w:val="%2."/>
      <w:lvlJc w:val="left"/>
      <w:pPr>
        <w:ind w:left="2520" w:hanging="360"/>
      </w:pPr>
      <w:rPr>
        <w:rFonts w:hint="default"/>
        <w:b/>
      </w:r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3">
    <w:nsid w:val="771542B9"/>
    <w:multiLevelType w:val="hybridMultilevel"/>
    <w:tmpl w:val="E9B8B6CA"/>
    <w:lvl w:ilvl="0" w:tplc="0418000F">
      <w:start w:val="1"/>
      <w:numFmt w:val="decimal"/>
      <w:lvlText w:val="%1."/>
      <w:lvlJc w:val="left"/>
      <w:pPr>
        <w:tabs>
          <w:tab w:val="num" w:pos="720"/>
        </w:tabs>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7FFE1482"/>
    <w:multiLevelType w:val="hybridMultilevel"/>
    <w:tmpl w:val="5ADE8C00"/>
    <w:lvl w:ilvl="0" w:tplc="39A26E9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25"/>
  </w:num>
  <w:num w:numId="3">
    <w:abstractNumId w:val="34"/>
  </w:num>
  <w:num w:numId="4">
    <w:abstractNumId w:val="20"/>
  </w:num>
  <w:num w:numId="5">
    <w:abstractNumId w:val="4"/>
  </w:num>
  <w:num w:numId="6">
    <w:abstractNumId w:val="6"/>
  </w:num>
  <w:num w:numId="7">
    <w:abstractNumId w:val="3"/>
  </w:num>
  <w:num w:numId="8">
    <w:abstractNumId w:val="8"/>
  </w:num>
  <w:num w:numId="9">
    <w:abstractNumId w:val="17"/>
  </w:num>
  <w:num w:numId="10">
    <w:abstractNumId w:val="12"/>
  </w:num>
  <w:num w:numId="11">
    <w:abstractNumId w:val="9"/>
  </w:num>
  <w:num w:numId="12">
    <w:abstractNumId w:val="27"/>
  </w:num>
  <w:num w:numId="13">
    <w:abstractNumId w:val="30"/>
  </w:num>
  <w:num w:numId="14">
    <w:abstractNumId w:val="23"/>
  </w:num>
  <w:num w:numId="15">
    <w:abstractNumId w:val="16"/>
  </w:num>
  <w:num w:numId="16">
    <w:abstractNumId w:val="26"/>
  </w:num>
  <w:num w:numId="17">
    <w:abstractNumId w:val="22"/>
  </w:num>
  <w:num w:numId="18">
    <w:abstractNumId w:val="32"/>
  </w:num>
  <w:num w:numId="19">
    <w:abstractNumId w:val="1"/>
  </w:num>
  <w:num w:numId="20">
    <w:abstractNumId w:val="0"/>
  </w:num>
  <w:num w:numId="21">
    <w:abstractNumId w:val="2"/>
  </w:num>
  <w:num w:numId="22">
    <w:abstractNumId w:val="33"/>
  </w:num>
  <w:num w:numId="23">
    <w:abstractNumId w:val="10"/>
  </w:num>
  <w:num w:numId="24">
    <w:abstractNumId w:val="14"/>
  </w:num>
  <w:num w:numId="25">
    <w:abstractNumId w:val="19"/>
  </w:num>
  <w:num w:numId="26">
    <w:abstractNumId w:val="7"/>
  </w:num>
  <w:num w:numId="27">
    <w:abstractNumId w:val="5"/>
  </w:num>
  <w:num w:numId="28">
    <w:abstractNumId w:val="24"/>
  </w:num>
  <w:num w:numId="29">
    <w:abstractNumId w:val="21"/>
  </w:num>
  <w:num w:numId="30">
    <w:abstractNumId w:val="18"/>
  </w:num>
  <w:num w:numId="31">
    <w:abstractNumId w:val="31"/>
  </w:num>
  <w:num w:numId="32">
    <w:abstractNumId w:val="11"/>
  </w:num>
  <w:num w:numId="33">
    <w:abstractNumId w:val="13"/>
  </w:num>
  <w:num w:numId="34">
    <w:abstractNumId w:val="29"/>
    <w:lvlOverride w:ilvl="0">
      <w:startOverride w:val="1"/>
    </w:lvlOverride>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F64"/>
    <w:rsid w:val="00012BA4"/>
    <w:rsid w:val="00035E3E"/>
    <w:rsid w:val="00037A15"/>
    <w:rsid w:val="000405F9"/>
    <w:rsid w:val="00045E1D"/>
    <w:rsid w:val="000519AD"/>
    <w:rsid w:val="00052967"/>
    <w:rsid w:val="00057520"/>
    <w:rsid w:val="00065DFC"/>
    <w:rsid w:val="00070EF1"/>
    <w:rsid w:val="00087980"/>
    <w:rsid w:val="00090918"/>
    <w:rsid w:val="00093B37"/>
    <w:rsid w:val="000A43A1"/>
    <w:rsid w:val="000B3F0A"/>
    <w:rsid w:val="000C24C4"/>
    <w:rsid w:val="000D01BB"/>
    <w:rsid w:val="000E62A5"/>
    <w:rsid w:val="000F2994"/>
    <w:rsid w:val="000F5D90"/>
    <w:rsid w:val="000F7931"/>
    <w:rsid w:val="00127396"/>
    <w:rsid w:val="00150512"/>
    <w:rsid w:val="001509AF"/>
    <w:rsid w:val="00155093"/>
    <w:rsid w:val="001550C0"/>
    <w:rsid w:val="00163C28"/>
    <w:rsid w:val="001708CE"/>
    <w:rsid w:val="001736C8"/>
    <w:rsid w:val="00177266"/>
    <w:rsid w:val="001811BD"/>
    <w:rsid w:val="00181950"/>
    <w:rsid w:val="00186B35"/>
    <w:rsid w:val="001A0331"/>
    <w:rsid w:val="001A07AB"/>
    <w:rsid w:val="001B103D"/>
    <w:rsid w:val="001C3177"/>
    <w:rsid w:val="001D450B"/>
    <w:rsid w:val="001D78FE"/>
    <w:rsid w:val="001E127C"/>
    <w:rsid w:val="001F131A"/>
    <w:rsid w:val="00220C31"/>
    <w:rsid w:val="0022347B"/>
    <w:rsid w:val="00231F78"/>
    <w:rsid w:val="00241620"/>
    <w:rsid w:val="00242F15"/>
    <w:rsid w:val="0024767D"/>
    <w:rsid w:val="0024794B"/>
    <w:rsid w:val="00251927"/>
    <w:rsid w:val="0027702A"/>
    <w:rsid w:val="002778AC"/>
    <w:rsid w:val="00281274"/>
    <w:rsid w:val="002938BE"/>
    <w:rsid w:val="0029564E"/>
    <w:rsid w:val="002B1DA2"/>
    <w:rsid w:val="002D0987"/>
    <w:rsid w:val="002D17B8"/>
    <w:rsid w:val="002D19F8"/>
    <w:rsid w:val="002E4136"/>
    <w:rsid w:val="002E465A"/>
    <w:rsid w:val="002F0DD4"/>
    <w:rsid w:val="002F6993"/>
    <w:rsid w:val="002F6A7C"/>
    <w:rsid w:val="00315C2E"/>
    <w:rsid w:val="00315FCB"/>
    <w:rsid w:val="00317F26"/>
    <w:rsid w:val="003255E0"/>
    <w:rsid w:val="0033603A"/>
    <w:rsid w:val="00340FFC"/>
    <w:rsid w:val="00350F85"/>
    <w:rsid w:val="00356F1F"/>
    <w:rsid w:val="00357C1B"/>
    <w:rsid w:val="003655DC"/>
    <w:rsid w:val="0036709A"/>
    <w:rsid w:val="00373740"/>
    <w:rsid w:val="00376E36"/>
    <w:rsid w:val="00383D78"/>
    <w:rsid w:val="00395F57"/>
    <w:rsid w:val="003B0A47"/>
    <w:rsid w:val="003C7FEF"/>
    <w:rsid w:val="003D101A"/>
    <w:rsid w:val="003D2226"/>
    <w:rsid w:val="003D54F1"/>
    <w:rsid w:val="003D7192"/>
    <w:rsid w:val="003E00B8"/>
    <w:rsid w:val="003E28FD"/>
    <w:rsid w:val="00400723"/>
    <w:rsid w:val="00401CFB"/>
    <w:rsid w:val="00411FC3"/>
    <w:rsid w:val="00412D8A"/>
    <w:rsid w:val="00413D5F"/>
    <w:rsid w:val="00425652"/>
    <w:rsid w:val="00427127"/>
    <w:rsid w:val="00432231"/>
    <w:rsid w:val="00435741"/>
    <w:rsid w:val="00446D0A"/>
    <w:rsid w:val="00451AF9"/>
    <w:rsid w:val="00456B13"/>
    <w:rsid w:val="00457468"/>
    <w:rsid w:val="0046451A"/>
    <w:rsid w:val="004670C5"/>
    <w:rsid w:val="004773AA"/>
    <w:rsid w:val="00480D35"/>
    <w:rsid w:val="004A21B9"/>
    <w:rsid w:val="004B5348"/>
    <w:rsid w:val="004C657B"/>
    <w:rsid w:val="004D3782"/>
    <w:rsid w:val="004D7160"/>
    <w:rsid w:val="004E2F7D"/>
    <w:rsid w:val="004E568E"/>
    <w:rsid w:val="004F2BA0"/>
    <w:rsid w:val="004F3D50"/>
    <w:rsid w:val="004F6679"/>
    <w:rsid w:val="00502591"/>
    <w:rsid w:val="00502783"/>
    <w:rsid w:val="005058F4"/>
    <w:rsid w:val="005107C8"/>
    <w:rsid w:val="005131BB"/>
    <w:rsid w:val="00516EE0"/>
    <w:rsid w:val="00520272"/>
    <w:rsid w:val="005219E1"/>
    <w:rsid w:val="00524E96"/>
    <w:rsid w:val="00533C4D"/>
    <w:rsid w:val="0053483C"/>
    <w:rsid w:val="00540571"/>
    <w:rsid w:val="00541614"/>
    <w:rsid w:val="00546291"/>
    <w:rsid w:val="00547F95"/>
    <w:rsid w:val="00551A5B"/>
    <w:rsid w:val="0056254E"/>
    <w:rsid w:val="00567481"/>
    <w:rsid w:val="00567ABD"/>
    <w:rsid w:val="00572667"/>
    <w:rsid w:val="00573603"/>
    <w:rsid w:val="0058505B"/>
    <w:rsid w:val="00586086"/>
    <w:rsid w:val="00586136"/>
    <w:rsid w:val="005913D6"/>
    <w:rsid w:val="005C1689"/>
    <w:rsid w:val="005C21C2"/>
    <w:rsid w:val="005C4593"/>
    <w:rsid w:val="005E3E96"/>
    <w:rsid w:val="005F0BD0"/>
    <w:rsid w:val="005F4232"/>
    <w:rsid w:val="005F593E"/>
    <w:rsid w:val="005F652F"/>
    <w:rsid w:val="00601942"/>
    <w:rsid w:val="00604FA2"/>
    <w:rsid w:val="00610E4B"/>
    <w:rsid w:val="00612C16"/>
    <w:rsid w:val="00625E47"/>
    <w:rsid w:val="006338D7"/>
    <w:rsid w:val="00637017"/>
    <w:rsid w:val="0064045B"/>
    <w:rsid w:val="00643698"/>
    <w:rsid w:val="00643980"/>
    <w:rsid w:val="00647F4A"/>
    <w:rsid w:val="00655B38"/>
    <w:rsid w:val="006776EA"/>
    <w:rsid w:val="006819C5"/>
    <w:rsid w:val="006859EA"/>
    <w:rsid w:val="006902B8"/>
    <w:rsid w:val="006A678A"/>
    <w:rsid w:val="006A6F9D"/>
    <w:rsid w:val="006B0F81"/>
    <w:rsid w:val="006B4FAF"/>
    <w:rsid w:val="006C6C41"/>
    <w:rsid w:val="006D5335"/>
    <w:rsid w:val="006E5788"/>
    <w:rsid w:val="00701009"/>
    <w:rsid w:val="00701C55"/>
    <w:rsid w:val="0070767E"/>
    <w:rsid w:val="00710120"/>
    <w:rsid w:val="0071793F"/>
    <w:rsid w:val="0073058B"/>
    <w:rsid w:val="00733A16"/>
    <w:rsid w:val="00741458"/>
    <w:rsid w:val="00751589"/>
    <w:rsid w:val="007548D5"/>
    <w:rsid w:val="0076224B"/>
    <w:rsid w:val="00765EE7"/>
    <w:rsid w:val="007668C8"/>
    <w:rsid w:val="00767656"/>
    <w:rsid w:val="00792302"/>
    <w:rsid w:val="007942AC"/>
    <w:rsid w:val="007A171A"/>
    <w:rsid w:val="007C148A"/>
    <w:rsid w:val="007D226A"/>
    <w:rsid w:val="007D68FA"/>
    <w:rsid w:val="007F0631"/>
    <w:rsid w:val="007F075D"/>
    <w:rsid w:val="007F3824"/>
    <w:rsid w:val="00804551"/>
    <w:rsid w:val="00824C1C"/>
    <w:rsid w:val="00831FD4"/>
    <w:rsid w:val="00835378"/>
    <w:rsid w:val="00851E15"/>
    <w:rsid w:val="00853817"/>
    <w:rsid w:val="0085576B"/>
    <w:rsid w:val="00862A01"/>
    <w:rsid w:val="00882E08"/>
    <w:rsid w:val="0088790F"/>
    <w:rsid w:val="0089391E"/>
    <w:rsid w:val="0089665D"/>
    <w:rsid w:val="008B25A7"/>
    <w:rsid w:val="008B30AA"/>
    <w:rsid w:val="008D1C88"/>
    <w:rsid w:val="008D430A"/>
    <w:rsid w:val="008E60CF"/>
    <w:rsid w:val="008E7D16"/>
    <w:rsid w:val="008F22B6"/>
    <w:rsid w:val="00904A4F"/>
    <w:rsid w:val="00904FA1"/>
    <w:rsid w:val="009213AD"/>
    <w:rsid w:val="00927C7D"/>
    <w:rsid w:val="00935B04"/>
    <w:rsid w:val="00965BDB"/>
    <w:rsid w:val="00965DFC"/>
    <w:rsid w:val="00972CD3"/>
    <w:rsid w:val="009746B9"/>
    <w:rsid w:val="00976537"/>
    <w:rsid w:val="00976F4D"/>
    <w:rsid w:val="0099282F"/>
    <w:rsid w:val="009A474F"/>
    <w:rsid w:val="009B0537"/>
    <w:rsid w:val="009B6848"/>
    <w:rsid w:val="009C47DF"/>
    <w:rsid w:val="009C503F"/>
    <w:rsid w:val="009E0065"/>
    <w:rsid w:val="009E34BA"/>
    <w:rsid w:val="009F0985"/>
    <w:rsid w:val="009F2F77"/>
    <w:rsid w:val="00A0179B"/>
    <w:rsid w:val="00A02CF3"/>
    <w:rsid w:val="00A03491"/>
    <w:rsid w:val="00A318A8"/>
    <w:rsid w:val="00A43FE9"/>
    <w:rsid w:val="00A5533E"/>
    <w:rsid w:val="00A55B62"/>
    <w:rsid w:val="00A63D89"/>
    <w:rsid w:val="00A711D2"/>
    <w:rsid w:val="00A741A6"/>
    <w:rsid w:val="00A80CBA"/>
    <w:rsid w:val="00A86F3F"/>
    <w:rsid w:val="00A93E73"/>
    <w:rsid w:val="00A971E9"/>
    <w:rsid w:val="00AA6940"/>
    <w:rsid w:val="00AB5FD1"/>
    <w:rsid w:val="00AB6F57"/>
    <w:rsid w:val="00AC0F64"/>
    <w:rsid w:val="00AC3459"/>
    <w:rsid w:val="00AC432E"/>
    <w:rsid w:val="00AD26BC"/>
    <w:rsid w:val="00AD4057"/>
    <w:rsid w:val="00AE33F8"/>
    <w:rsid w:val="00AE4335"/>
    <w:rsid w:val="00AE6EA3"/>
    <w:rsid w:val="00AF081E"/>
    <w:rsid w:val="00AF531F"/>
    <w:rsid w:val="00B07D43"/>
    <w:rsid w:val="00B13A61"/>
    <w:rsid w:val="00B177DD"/>
    <w:rsid w:val="00B20335"/>
    <w:rsid w:val="00B22085"/>
    <w:rsid w:val="00B242F7"/>
    <w:rsid w:val="00B32DFC"/>
    <w:rsid w:val="00B33E0C"/>
    <w:rsid w:val="00B42798"/>
    <w:rsid w:val="00B4337B"/>
    <w:rsid w:val="00B54761"/>
    <w:rsid w:val="00B6142E"/>
    <w:rsid w:val="00B65C7D"/>
    <w:rsid w:val="00B65D70"/>
    <w:rsid w:val="00B75AE5"/>
    <w:rsid w:val="00B7727A"/>
    <w:rsid w:val="00B80B6B"/>
    <w:rsid w:val="00B829A2"/>
    <w:rsid w:val="00B834B8"/>
    <w:rsid w:val="00B85307"/>
    <w:rsid w:val="00B9722D"/>
    <w:rsid w:val="00BA4406"/>
    <w:rsid w:val="00BA4EE0"/>
    <w:rsid w:val="00BB57FF"/>
    <w:rsid w:val="00BB6107"/>
    <w:rsid w:val="00BC1FBE"/>
    <w:rsid w:val="00BC225C"/>
    <w:rsid w:val="00BC4776"/>
    <w:rsid w:val="00BC6812"/>
    <w:rsid w:val="00BD6164"/>
    <w:rsid w:val="00BE177F"/>
    <w:rsid w:val="00C15526"/>
    <w:rsid w:val="00C16B70"/>
    <w:rsid w:val="00C301AE"/>
    <w:rsid w:val="00C35C77"/>
    <w:rsid w:val="00C405B1"/>
    <w:rsid w:val="00C424C9"/>
    <w:rsid w:val="00C51CE3"/>
    <w:rsid w:val="00C5635E"/>
    <w:rsid w:val="00C56880"/>
    <w:rsid w:val="00C62F7E"/>
    <w:rsid w:val="00C7218D"/>
    <w:rsid w:val="00C7585D"/>
    <w:rsid w:val="00C75F34"/>
    <w:rsid w:val="00C7676D"/>
    <w:rsid w:val="00C91A84"/>
    <w:rsid w:val="00C9255E"/>
    <w:rsid w:val="00CB3179"/>
    <w:rsid w:val="00CB3D00"/>
    <w:rsid w:val="00CB4EC6"/>
    <w:rsid w:val="00CB699D"/>
    <w:rsid w:val="00CC2512"/>
    <w:rsid w:val="00CC31C2"/>
    <w:rsid w:val="00CC461B"/>
    <w:rsid w:val="00CC4FFC"/>
    <w:rsid w:val="00CD001D"/>
    <w:rsid w:val="00CD4E10"/>
    <w:rsid w:val="00CE13FD"/>
    <w:rsid w:val="00CE1553"/>
    <w:rsid w:val="00CE77DE"/>
    <w:rsid w:val="00CF1460"/>
    <w:rsid w:val="00CF1B7C"/>
    <w:rsid w:val="00D24A58"/>
    <w:rsid w:val="00D25717"/>
    <w:rsid w:val="00D37ED5"/>
    <w:rsid w:val="00D4180B"/>
    <w:rsid w:val="00D42658"/>
    <w:rsid w:val="00D62ED2"/>
    <w:rsid w:val="00D65CA8"/>
    <w:rsid w:val="00D71B9B"/>
    <w:rsid w:val="00D736B6"/>
    <w:rsid w:val="00D74FBB"/>
    <w:rsid w:val="00D8290E"/>
    <w:rsid w:val="00D84F63"/>
    <w:rsid w:val="00D879A6"/>
    <w:rsid w:val="00D87FA4"/>
    <w:rsid w:val="00D946DD"/>
    <w:rsid w:val="00D96E8F"/>
    <w:rsid w:val="00DD050D"/>
    <w:rsid w:val="00DD125A"/>
    <w:rsid w:val="00DD13B8"/>
    <w:rsid w:val="00DD1F02"/>
    <w:rsid w:val="00DE068B"/>
    <w:rsid w:val="00DE3CF1"/>
    <w:rsid w:val="00DF22BA"/>
    <w:rsid w:val="00DF4B58"/>
    <w:rsid w:val="00E01086"/>
    <w:rsid w:val="00E01BE7"/>
    <w:rsid w:val="00E05CD7"/>
    <w:rsid w:val="00E11B5C"/>
    <w:rsid w:val="00E32019"/>
    <w:rsid w:val="00E41271"/>
    <w:rsid w:val="00E477D5"/>
    <w:rsid w:val="00E51356"/>
    <w:rsid w:val="00E5644C"/>
    <w:rsid w:val="00E56930"/>
    <w:rsid w:val="00E65D78"/>
    <w:rsid w:val="00E66D66"/>
    <w:rsid w:val="00E72FDB"/>
    <w:rsid w:val="00E7388E"/>
    <w:rsid w:val="00E87A30"/>
    <w:rsid w:val="00E96244"/>
    <w:rsid w:val="00E965F0"/>
    <w:rsid w:val="00EB31BE"/>
    <w:rsid w:val="00EC1628"/>
    <w:rsid w:val="00EC6BB7"/>
    <w:rsid w:val="00EC77FC"/>
    <w:rsid w:val="00ED0CCE"/>
    <w:rsid w:val="00ED0D70"/>
    <w:rsid w:val="00ED3F11"/>
    <w:rsid w:val="00EE591A"/>
    <w:rsid w:val="00EE7B4E"/>
    <w:rsid w:val="00EF044F"/>
    <w:rsid w:val="00F023EF"/>
    <w:rsid w:val="00F02D2E"/>
    <w:rsid w:val="00F0603D"/>
    <w:rsid w:val="00F160F7"/>
    <w:rsid w:val="00F20335"/>
    <w:rsid w:val="00F37DF4"/>
    <w:rsid w:val="00F40339"/>
    <w:rsid w:val="00F41BB1"/>
    <w:rsid w:val="00F423AF"/>
    <w:rsid w:val="00F521E9"/>
    <w:rsid w:val="00F6436C"/>
    <w:rsid w:val="00F867B5"/>
    <w:rsid w:val="00F90F3F"/>
    <w:rsid w:val="00F91B23"/>
    <w:rsid w:val="00F91F72"/>
    <w:rsid w:val="00F92847"/>
    <w:rsid w:val="00FA4A13"/>
    <w:rsid w:val="00FC40DA"/>
    <w:rsid w:val="00FD2C0B"/>
    <w:rsid w:val="00FD629D"/>
    <w:rsid w:val="00FE20A3"/>
    <w:rsid w:val="00FE2D1B"/>
    <w:rsid w:val="00FF1B9A"/>
    <w:rsid w:val="00FF2C57"/>
    <w:rsid w:val="00FF5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CA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rsid w:val="000F2994"/>
    <w:pPr>
      <w:keepNext/>
      <w:outlineLvl w:val="0"/>
    </w:pPr>
    <w:rPr>
      <w:rFonts w:ascii="Arial" w:hAnsi="Arial"/>
      <w:szCs w:val="20"/>
    </w:rPr>
  </w:style>
  <w:style w:type="paragraph" w:styleId="Heading2">
    <w:name w:val="heading 2"/>
    <w:basedOn w:val="Normal"/>
    <w:next w:val="Normal"/>
    <w:link w:val="Heading2Char"/>
    <w:semiHidden/>
    <w:unhideWhenUsed/>
    <w:qFormat/>
    <w:rsid w:val="00CE77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semiHidden/>
    <w:unhideWhenUsed/>
    <w:qFormat/>
    <w:rsid w:val="000F2994"/>
    <w:pPr>
      <w:keepNext/>
      <w:jc w:val="center"/>
      <w:outlineLvl w:val="5"/>
    </w:pPr>
    <w:rPr>
      <w:rFonts w:ascii="Tahoma" w:hAnsi="Tahoma"/>
      <w:i/>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qFormat/>
    <w:rsid w:val="00851E15"/>
    <w:pPr>
      <w:suppressAutoHyphens/>
    </w:pPr>
    <w:rPr>
      <w:rFonts w:ascii="Calibri" w:eastAsia="Calibri" w:hAnsi="Calibri"/>
      <w:sz w:val="22"/>
      <w:szCs w:val="22"/>
      <w:lang w:eastAsia="ar-SA"/>
    </w:rPr>
  </w:style>
  <w:style w:type="character" w:styleId="Hyperlink">
    <w:name w:val="Hyperlink"/>
    <w:basedOn w:val="DefaultParagraphFont"/>
    <w:uiPriority w:val="99"/>
    <w:unhideWhenUsed/>
    <w:rsid w:val="00710120"/>
    <w:rPr>
      <w:color w:val="0000FF" w:themeColor="hyperlink"/>
      <w:u w:val="single"/>
    </w:rPr>
  </w:style>
  <w:style w:type="character" w:customStyle="1" w:styleId="UnresolvedMention1">
    <w:name w:val="Unresolved Mention1"/>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ListParagraph">
    <w:name w:val="List Paragraph"/>
    <w:basedOn w:val="Normal"/>
    <w:uiPriority w:val="34"/>
    <w:qFormat/>
    <w:rsid w:val="00927C7D"/>
    <w:pPr>
      <w:ind w:left="720"/>
      <w:contextualSpacing/>
    </w:pPr>
  </w:style>
  <w:style w:type="character" w:customStyle="1" w:styleId="Heading1Char">
    <w:name w:val="Heading 1 Char"/>
    <w:basedOn w:val="DefaultParagraphFont"/>
    <w:link w:val="Heading1"/>
    <w:rsid w:val="000F2994"/>
    <w:rPr>
      <w:rFonts w:ascii="Arial" w:hAnsi="Arial"/>
      <w:sz w:val="24"/>
    </w:rPr>
  </w:style>
  <w:style w:type="character" w:customStyle="1" w:styleId="Heading6Char">
    <w:name w:val="Heading 6 Char"/>
    <w:basedOn w:val="DefaultParagraphFont"/>
    <w:link w:val="Heading6"/>
    <w:semiHidden/>
    <w:rsid w:val="000F2994"/>
    <w:rPr>
      <w:rFonts w:ascii="Tahoma" w:hAnsi="Tahoma"/>
      <w:i/>
      <w:iCs/>
      <w:sz w:val="28"/>
    </w:rPr>
  </w:style>
  <w:style w:type="paragraph" w:customStyle="1" w:styleId="al">
    <w:name w:val="a_l"/>
    <w:basedOn w:val="Normal"/>
    <w:rsid w:val="00C75F34"/>
    <w:pPr>
      <w:spacing w:before="100" w:beforeAutospacing="1" w:after="100" w:afterAutospacing="1"/>
    </w:pPr>
  </w:style>
  <w:style w:type="paragraph" w:customStyle="1" w:styleId="Default">
    <w:name w:val="Default"/>
    <w:rsid w:val="00B80B6B"/>
    <w:pPr>
      <w:autoSpaceDE w:val="0"/>
      <w:autoSpaceDN w:val="0"/>
      <w:adjustRightInd w:val="0"/>
    </w:pPr>
    <w:rPr>
      <w:rFonts w:ascii="Calibri" w:eastAsiaTheme="minorHAnsi" w:hAnsi="Calibri" w:cs="Calibri"/>
      <w:color w:val="000000"/>
      <w:sz w:val="24"/>
      <w:szCs w:val="24"/>
    </w:rPr>
  </w:style>
  <w:style w:type="paragraph" w:styleId="BalloonText">
    <w:name w:val="Balloon Text"/>
    <w:basedOn w:val="Normal"/>
    <w:link w:val="BalloonTextChar"/>
    <w:semiHidden/>
    <w:unhideWhenUsed/>
    <w:rsid w:val="00502783"/>
    <w:rPr>
      <w:rFonts w:ascii="Tahoma" w:hAnsi="Tahoma" w:cs="Tahoma"/>
      <w:sz w:val="16"/>
      <w:szCs w:val="16"/>
    </w:rPr>
  </w:style>
  <w:style w:type="character" w:customStyle="1" w:styleId="BalloonTextChar">
    <w:name w:val="Balloon Text Char"/>
    <w:basedOn w:val="DefaultParagraphFont"/>
    <w:link w:val="BalloonText"/>
    <w:semiHidden/>
    <w:rsid w:val="00502783"/>
    <w:rPr>
      <w:rFonts w:ascii="Tahoma" w:hAnsi="Tahoma" w:cs="Tahoma"/>
      <w:sz w:val="16"/>
      <w:szCs w:val="16"/>
    </w:rPr>
  </w:style>
  <w:style w:type="character" w:customStyle="1" w:styleId="Heading2Char">
    <w:name w:val="Heading 2 Char"/>
    <w:basedOn w:val="DefaultParagraphFont"/>
    <w:link w:val="Heading2"/>
    <w:semiHidden/>
    <w:rsid w:val="00CE77D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rsid w:val="000F2994"/>
    <w:pPr>
      <w:keepNext/>
      <w:outlineLvl w:val="0"/>
    </w:pPr>
    <w:rPr>
      <w:rFonts w:ascii="Arial" w:hAnsi="Arial"/>
      <w:szCs w:val="20"/>
    </w:rPr>
  </w:style>
  <w:style w:type="paragraph" w:styleId="Heading2">
    <w:name w:val="heading 2"/>
    <w:basedOn w:val="Normal"/>
    <w:next w:val="Normal"/>
    <w:link w:val="Heading2Char"/>
    <w:semiHidden/>
    <w:unhideWhenUsed/>
    <w:qFormat/>
    <w:rsid w:val="00CE77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semiHidden/>
    <w:unhideWhenUsed/>
    <w:qFormat/>
    <w:rsid w:val="000F2994"/>
    <w:pPr>
      <w:keepNext/>
      <w:jc w:val="center"/>
      <w:outlineLvl w:val="5"/>
    </w:pPr>
    <w:rPr>
      <w:rFonts w:ascii="Tahoma" w:hAnsi="Tahoma"/>
      <w:i/>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qFormat/>
    <w:rsid w:val="00851E15"/>
    <w:pPr>
      <w:suppressAutoHyphens/>
    </w:pPr>
    <w:rPr>
      <w:rFonts w:ascii="Calibri" w:eastAsia="Calibri" w:hAnsi="Calibri"/>
      <w:sz w:val="22"/>
      <w:szCs w:val="22"/>
      <w:lang w:eastAsia="ar-SA"/>
    </w:rPr>
  </w:style>
  <w:style w:type="character" w:styleId="Hyperlink">
    <w:name w:val="Hyperlink"/>
    <w:basedOn w:val="DefaultParagraphFont"/>
    <w:uiPriority w:val="99"/>
    <w:unhideWhenUsed/>
    <w:rsid w:val="00710120"/>
    <w:rPr>
      <w:color w:val="0000FF" w:themeColor="hyperlink"/>
      <w:u w:val="single"/>
    </w:rPr>
  </w:style>
  <w:style w:type="character" w:customStyle="1" w:styleId="UnresolvedMention1">
    <w:name w:val="Unresolved Mention1"/>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ListParagraph">
    <w:name w:val="List Paragraph"/>
    <w:basedOn w:val="Normal"/>
    <w:uiPriority w:val="34"/>
    <w:qFormat/>
    <w:rsid w:val="00927C7D"/>
    <w:pPr>
      <w:ind w:left="720"/>
      <w:contextualSpacing/>
    </w:pPr>
  </w:style>
  <w:style w:type="character" w:customStyle="1" w:styleId="Heading1Char">
    <w:name w:val="Heading 1 Char"/>
    <w:basedOn w:val="DefaultParagraphFont"/>
    <w:link w:val="Heading1"/>
    <w:rsid w:val="000F2994"/>
    <w:rPr>
      <w:rFonts w:ascii="Arial" w:hAnsi="Arial"/>
      <w:sz w:val="24"/>
    </w:rPr>
  </w:style>
  <w:style w:type="character" w:customStyle="1" w:styleId="Heading6Char">
    <w:name w:val="Heading 6 Char"/>
    <w:basedOn w:val="DefaultParagraphFont"/>
    <w:link w:val="Heading6"/>
    <w:semiHidden/>
    <w:rsid w:val="000F2994"/>
    <w:rPr>
      <w:rFonts w:ascii="Tahoma" w:hAnsi="Tahoma"/>
      <w:i/>
      <w:iCs/>
      <w:sz w:val="28"/>
    </w:rPr>
  </w:style>
  <w:style w:type="paragraph" w:customStyle="1" w:styleId="al">
    <w:name w:val="a_l"/>
    <w:basedOn w:val="Normal"/>
    <w:rsid w:val="00C75F34"/>
    <w:pPr>
      <w:spacing w:before="100" w:beforeAutospacing="1" w:after="100" w:afterAutospacing="1"/>
    </w:pPr>
  </w:style>
  <w:style w:type="paragraph" w:customStyle="1" w:styleId="Default">
    <w:name w:val="Default"/>
    <w:rsid w:val="00B80B6B"/>
    <w:pPr>
      <w:autoSpaceDE w:val="0"/>
      <w:autoSpaceDN w:val="0"/>
      <w:adjustRightInd w:val="0"/>
    </w:pPr>
    <w:rPr>
      <w:rFonts w:ascii="Calibri" w:eastAsiaTheme="minorHAnsi" w:hAnsi="Calibri" w:cs="Calibri"/>
      <w:color w:val="000000"/>
      <w:sz w:val="24"/>
      <w:szCs w:val="24"/>
    </w:rPr>
  </w:style>
  <w:style w:type="paragraph" w:styleId="BalloonText">
    <w:name w:val="Balloon Text"/>
    <w:basedOn w:val="Normal"/>
    <w:link w:val="BalloonTextChar"/>
    <w:semiHidden/>
    <w:unhideWhenUsed/>
    <w:rsid w:val="00502783"/>
    <w:rPr>
      <w:rFonts w:ascii="Tahoma" w:hAnsi="Tahoma" w:cs="Tahoma"/>
      <w:sz w:val="16"/>
      <w:szCs w:val="16"/>
    </w:rPr>
  </w:style>
  <w:style w:type="character" w:customStyle="1" w:styleId="BalloonTextChar">
    <w:name w:val="Balloon Text Char"/>
    <w:basedOn w:val="DefaultParagraphFont"/>
    <w:link w:val="BalloonText"/>
    <w:semiHidden/>
    <w:rsid w:val="00502783"/>
    <w:rPr>
      <w:rFonts w:ascii="Tahoma" w:hAnsi="Tahoma" w:cs="Tahoma"/>
      <w:sz w:val="16"/>
      <w:szCs w:val="16"/>
    </w:rPr>
  </w:style>
  <w:style w:type="character" w:customStyle="1" w:styleId="Heading2Char">
    <w:name w:val="Heading 2 Char"/>
    <w:basedOn w:val="DefaultParagraphFont"/>
    <w:link w:val="Heading2"/>
    <w:semiHidden/>
    <w:rsid w:val="00CE77D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2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e5.ro/Gratuit/gm2dcnrygm4a/ordonanta-de-urgenta-nr-57-2019-privind-codul-administrativ?d=2023-02-09" TargetMode="External"/><Relationship Id="rId18" Type="http://schemas.openxmlformats.org/officeDocument/2006/relationships/hyperlink" Target="https://lege5.ro/Gratuit/gezdsnbqhezds/hotararea-nr-1336-2022-pentru-aprobarea-regulamentului-cadru-privind-organizarea-si-dezvoltarea-carierei-personalului-contractual-din-sectorul-bugetar-platit-din-fonduri-publice?pid=505557683&amp;d=2023-02-09"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ege5.ro/Gratuit/gm2dcnrygm3q/codul-administrativ-din-03072019?pid=291971887&amp;d=2023-02-09" TargetMode="External"/><Relationship Id="rId17" Type="http://schemas.openxmlformats.org/officeDocument/2006/relationships/hyperlink" Target="https://lege5.ro/Gratuit/geytinbqge/legea-nr-76-2008-privind-organizarea-si-functionarea-sistemului-national-de-date-genetice-judiciare?d=2023-02-09" TargetMode="External"/><Relationship Id="rId2" Type="http://schemas.openxmlformats.org/officeDocument/2006/relationships/numbering" Target="numbering.xml"/><Relationship Id="rId16"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2-0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Gratuit/gm2dcnrygm3q/codul-administrativ-din-03072019?pid=291971878&amp;d=2023-02-09" TargetMode="External"/><Relationship Id="rId5" Type="http://schemas.openxmlformats.org/officeDocument/2006/relationships/settings" Target="settings.xml"/><Relationship Id="rId15" Type="http://schemas.openxmlformats.org/officeDocument/2006/relationships/hyperlink" Target="https://lege5.ro/Gratuit/gi2tknjxgq/codul-muncii-din-2003?d=2023-02-09" TargetMode="External"/><Relationship Id="rId23" Type="http://schemas.openxmlformats.org/officeDocument/2006/relationships/theme" Target="theme/theme1.xml"/><Relationship Id="rId10" Type="http://schemas.openxmlformats.org/officeDocument/2006/relationships/hyperlink" Target="https://lege5.ro/Gratuit/gi2tknjxgq/codul-muncii-din-2003?d=2023-02-09"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ege5.ro/Gratuit/gi2tknjqge/legea-nr-53-2003-privind-codul-muncii?d=2023-02-09" TargetMode="External"/><Relationship Id="rId14" Type="http://schemas.openxmlformats.org/officeDocument/2006/relationships/hyperlink" Target="https://lege5.ro/Gratuit/gi2tknjqge/legea-nr-53-2003-privind-codul-muncii?d=2023-02-09"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23D79-7A53-4136-BB3D-CDCA1C5D8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1897</Words>
  <Characters>10819</Characters>
  <Application>Microsoft Office Word</Application>
  <DocSecurity>0</DocSecurity>
  <Lines>90</Lines>
  <Paragraphs>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I. PROBA SCRISA</vt:lpstr>
      <vt:lpstr>    II - III. DOUA PROBE CLINICE</vt:lpstr>
      <vt:lpstr>    IV. PROBA PRACTICA</vt:lpstr>
      <vt:lpstr>    BIBLIOGRAFIE</vt:lpstr>
    </vt:vector>
  </TitlesOfParts>
  <Company>Grizli777</Company>
  <LinksUpToDate>false</LinksUpToDate>
  <CharactersWithSpaces>12691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2026-04-16T10:59:00Z</cp:lastPrinted>
  <dcterms:created xsi:type="dcterms:W3CDTF">2026-10-07T10:56:00Z</dcterms:created>
  <dcterms:modified xsi:type="dcterms:W3CDTF">2026-10-07T11:01:00Z</dcterms:modified>
</cp:coreProperties>
</file>