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A56C8" w14:textId="77567AF1" w:rsidR="00A871FF" w:rsidRPr="00D14B2B" w:rsidRDefault="00A871FF" w:rsidP="00A871FF">
      <w:pPr>
        <w:spacing w:line="276" w:lineRule="auto"/>
        <w:jc w:val="right"/>
        <w:rPr>
          <w:rFonts w:ascii="Sitka Heading" w:hAnsi="Sitka Heading" w:cs="Calibri"/>
          <w:b/>
          <w:bCs/>
        </w:rPr>
      </w:pPr>
      <w:r w:rsidRPr="00D14B2B">
        <w:rPr>
          <w:rFonts w:ascii="Sitka Heading" w:hAnsi="Sitka Heading" w:cs="Calibri"/>
        </w:rPr>
        <w:t xml:space="preserve">Nr. </w:t>
      </w:r>
      <w:r w:rsidR="00632763">
        <w:rPr>
          <w:rFonts w:ascii="Sitka Heading" w:hAnsi="Sitka Heading" w:cs="Calibri"/>
        </w:rPr>
        <w:t>6427</w:t>
      </w:r>
      <w:r w:rsidR="007715D2">
        <w:rPr>
          <w:rFonts w:ascii="Sitka Heading" w:hAnsi="Sitka Heading" w:cs="Calibri"/>
        </w:rPr>
        <w:t xml:space="preserve"> / </w:t>
      </w:r>
      <w:r w:rsidR="00632763">
        <w:rPr>
          <w:rFonts w:ascii="Sitka Heading" w:hAnsi="Sitka Heading" w:cs="Calibri"/>
        </w:rPr>
        <w:t>15</w:t>
      </w:r>
      <w:r w:rsidR="007715D2">
        <w:rPr>
          <w:rFonts w:ascii="Sitka Heading" w:hAnsi="Sitka Heading" w:cs="Calibri"/>
        </w:rPr>
        <w:t>.10.2026</w:t>
      </w:r>
    </w:p>
    <w:p w14:paraId="046FE112" w14:textId="77777777" w:rsidR="00A871FF" w:rsidRPr="00D14B2B" w:rsidRDefault="00A871FF" w:rsidP="00A871FF">
      <w:pPr>
        <w:spacing w:line="276" w:lineRule="auto"/>
        <w:jc w:val="right"/>
        <w:rPr>
          <w:rFonts w:ascii="Sitka Heading" w:hAnsi="Sitka Heading" w:cs="Calibri"/>
          <w:b/>
          <w:bCs/>
        </w:rPr>
      </w:pPr>
      <w:r w:rsidRPr="00D14B2B">
        <w:rPr>
          <w:rFonts w:ascii="Sitka Heading" w:hAnsi="Sitka Heading" w:cs="Calibri"/>
        </w:rPr>
        <w:t xml:space="preserve">Nr. exemplar </w:t>
      </w:r>
      <w:proofErr w:type="spellStart"/>
      <w:r w:rsidRPr="00D14B2B">
        <w:rPr>
          <w:rFonts w:ascii="Sitka Heading" w:hAnsi="Sitka Heading" w:cs="Calibri"/>
        </w:rPr>
        <w:t>orig</w:t>
      </w:r>
      <w:proofErr w:type="spellEnd"/>
      <w:r w:rsidRPr="00D14B2B">
        <w:rPr>
          <w:rFonts w:ascii="Sitka Heading" w:hAnsi="Sitka Heading" w:cs="Calibri"/>
        </w:rPr>
        <w:t>. 1/1</w:t>
      </w:r>
    </w:p>
    <w:p w14:paraId="531A1BAC" w14:textId="77777777" w:rsidR="00A871FF" w:rsidRPr="00D14B2B" w:rsidRDefault="00A871FF" w:rsidP="00A871FF">
      <w:pPr>
        <w:spacing w:line="276" w:lineRule="auto"/>
        <w:jc w:val="right"/>
        <w:rPr>
          <w:rFonts w:ascii="Sitka Heading" w:hAnsi="Sitka Heading" w:cs="Calibri"/>
        </w:rPr>
      </w:pPr>
      <w:r w:rsidRPr="00D14B2B">
        <w:rPr>
          <w:rFonts w:ascii="Sitka Heading" w:hAnsi="Sitka Heading" w:cs="Calibri"/>
        </w:rPr>
        <w:t>Neclasificat</w:t>
      </w:r>
    </w:p>
    <w:p w14:paraId="50EFD15E" w14:textId="77777777" w:rsidR="006D24A4" w:rsidRPr="00D14B2B" w:rsidRDefault="006D24A4" w:rsidP="006D24A4">
      <w:pPr>
        <w:rPr>
          <w:rFonts w:ascii="Sitka Heading" w:hAnsi="Sitka Heading"/>
        </w:rPr>
      </w:pPr>
    </w:p>
    <w:p w14:paraId="1B3FF1E5" w14:textId="77777777" w:rsidR="006D24A4" w:rsidRPr="00D14B2B" w:rsidRDefault="006D24A4" w:rsidP="006D24A4">
      <w:pPr>
        <w:rPr>
          <w:rFonts w:ascii="Sitka Heading" w:hAnsi="Sitka Heading"/>
        </w:rPr>
      </w:pPr>
    </w:p>
    <w:p w14:paraId="7F2FA37F" w14:textId="77777777" w:rsidR="006D24A4" w:rsidRPr="00D14B2B" w:rsidRDefault="006D24A4" w:rsidP="006D24A4">
      <w:pPr>
        <w:rPr>
          <w:rFonts w:ascii="Sitka Heading" w:hAnsi="Sitka Heading"/>
        </w:rPr>
      </w:pPr>
    </w:p>
    <w:p w14:paraId="1B98F364" w14:textId="77777777" w:rsidR="00D14B2B" w:rsidRPr="00D14B2B" w:rsidRDefault="00D14B2B" w:rsidP="00D14B2B">
      <w:pPr>
        <w:autoSpaceDE w:val="0"/>
        <w:autoSpaceDN w:val="0"/>
        <w:adjustRightInd w:val="0"/>
        <w:spacing w:line="276" w:lineRule="auto"/>
        <w:ind w:firstLine="720"/>
        <w:jc w:val="both"/>
        <w:rPr>
          <w:rFonts w:ascii="Sitka Heading" w:hAnsi="Sitka Heading" w:cs="Calibri"/>
        </w:rPr>
      </w:pPr>
      <w:r w:rsidRPr="00D14B2B">
        <w:rPr>
          <w:rFonts w:ascii="Sitka Heading" w:hAnsi="Sitka Heading" w:cs="Calibri"/>
        </w:rPr>
        <w:t xml:space="preserve">Aprob, </w:t>
      </w:r>
    </w:p>
    <w:p w14:paraId="55BDFF45" w14:textId="77777777" w:rsidR="00D14B2B" w:rsidRPr="00D14B2B" w:rsidRDefault="00D14B2B" w:rsidP="00D14B2B">
      <w:pPr>
        <w:autoSpaceDE w:val="0"/>
        <w:autoSpaceDN w:val="0"/>
        <w:adjustRightInd w:val="0"/>
        <w:spacing w:line="276" w:lineRule="auto"/>
        <w:ind w:firstLine="720"/>
        <w:jc w:val="both"/>
        <w:rPr>
          <w:rFonts w:ascii="Sitka Heading" w:hAnsi="Sitka Heading" w:cs="Calibri"/>
        </w:rPr>
      </w:pPr>
      <w:r w:rsidRPr="00D14B2B">
        <w:rPr>
          <w:rFonts w:ascii="Sitka Heading" w:hAnsi="Sitka Heading" w:cs="Calibri"/>
        </w:rPr>
        <w:t>MG interimar,</w:t>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 xml:space="preserve"> </w:t>
      </w:r>
    </w:p>
    <w:p w14:paraId="74F6DFE4"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ab/>
        <w:t>dr. Tomșa Sanda M.</w:t>
      </w:r>
    </w:p>
    <w:p w14:paraId="3DF82843"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742D64AF"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1F2D1614" w14:textId="0885582C" w:rsidR="00D14B2B" w:rsidRPr="00D14B2B" w:rsidRDefault="00D14B2B" w:rsidP="00D14B2B">
      <w:pPr>
        <w:autoSpaceDE w:val="0"/>
        <w:autoSpaceDN w:val="0"/>
        <w:adjustRightInd w:val="0"/>
        <w:spacing w:line="276" w:lineRule="auto"/>
        <w:jc w:val="center"/>
        <w:rPr>
          <w:rFonts w:ascii="Sitka Heading" w:hAnsi="Sitka Heading" w:cs="Calibri"/>
          <w:b/>
        </w:rPr>
      </w:pPr>
      <w:r w:rsidRPr="00D14B2B">
        <w:rPr>
          <w:rFonts w:ascii="Sitka Heading" w:hAnsi="Sitka Heading" w:cs="Calibri"/>
          <w:b/>
        </w:rPr>
        <w:t>ANUNȚ ORGANIZARE CONCURS</w:t>
      </w:r>
      <w:r>
        <w:rPr>
          <w:rFonts w:ascii="Sitka Heading" w:hAnsi="Sitka Heading" w:cs="Calibri"/>
          <w:b/>
        </w:rPr>
        <w:t xml:space="preserve"> </w:t>
      </w:r>
      <w:r w:rsidRPr="00D14B2B">
        <w:rPr>
          <w:rFonts w:ascii="Sitka Heading" w:hAnsi="Sitka Heading" w:cs="Calibri"/>
          <w:b/>
        </w:rPr>
        <w:t>pentru</w:t>
      </w:r>
    </w:p>
    <w:p w14:paraId="7268D522" w14:textId="06B5C36F" w:rsidR="00D14B2B" w:rsidRPr="00D14B2B" w:rsidRDefault="00D14B2B" w:rsidP="00D14B2B">
      <w:pPr>
        <w:spacing w:line="276" w:lineRule="auto"/>
        <w:jc w:val="center"/>
        <w:rPr>
          <w:rFonts w:ascii="Sitka Heading" w:hAnsi="Sitka Heading" w:cs="Calibri"/>
          <w:b/>
          <w:lang w:eastAsia="ro-RO"/>
        </w:rPr>
      </w:pPr>
      <w:r w:rsidRPr="00D14B2B">
        <w:rPr>
          <w:rFonts w:ascii="Sitka Heading" w:hAnsi="Sitka Heading" w:cs="Calibri"/>
          <w:b/>
          <w:lang w:eastAsia="ro-RO"/>
        </w:rPr>
        <w:t xml:space="preserve">OCUPAREA UNUI POST </w:t>
      </w:r>
      <w:r w:rsidR="00632763">
        <w:rPr>
          <w:rFonts w:ascii="Sitka Heading" w:hAnsi="Sitka Heading" w:cs="Calibri"/>
          <w:b/>
          <w:lang w:eastAsia="ro-RO"/>
        </w:rPr>
        <w:t xml:space="preserve">TEMPORAR </w:t>
      </w:r>
      <w:r w:rsidRPr="00D14B2B">
        <w:rPr>
          <w:rFonts w:ascii="Sitka Heading" w:hAnsi="Sitka Heading" w:cs="Calibri"/>
          <w:b/>
          <w:lang w:eastAsia="ro-RO"/>
        </w:rPr>
        <w:t>VACANT DE</w:t>
      </w:r>
      <w:r>
        <w:rPr>
          <w:rFonts w:ascii="Sitka Heading" w:hAnsi="Sitka Heading" w:cs="Calibri"/>
          <w:b/>
          <w:lang w:eastAsia="ro-RO"/>
        </w:rPr>
        <w:t xml:space="preserve">  </w:t>
      </w:r>
      <w:r w:rsidRPr="00D14B2B">
        <w:rPr>
          <w:rFonts w:ascii="Sitka Heading" w:hAnsi="Sitka Heading" w:cs="Calibri"/>
          <w:b/>
          <w:lang w:eastAsia="ro-RO"/>
        </w:rPr>
        <w:t>ȘOFER AUTOSANITARĂ II.</w:t>
      </w:r>
    </w:p>
    <w:p w14:paraId="3AC5615A"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41349808"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19B938AF" w14:textId="634B8016" w:rsidR="00D14B2B" w:rsidRPr="00D14B2B" w:rsidRDefault="00D14B2B" w:rsidP="00D14B2B">
      <w:pPr>
        <w:keepNext/>
        <w:keepLines/>
        <w:spacing w:before="240" w:after="80" w:line="276" w:lineRule="auto"/>
        <w:ind w:firstLine="426"/>
        <w:jc w:val="both"/>
        <w:outlineLvl w:val="0"/>
        <w:rPr>
          <w:rFonts w:ascii="Sitka Heading" w:hAnsi="Sitka Heading" w:cs="Calibri"/>
          <w:lang w:eastAsia="ro-RO"/>
        </w:rPr>
      </w:pPr>
      <w:r w:rsidRPr="00D14B2B">
        <w:rPr>
          <w:rFonts w:ascii="Sitka Heading" w:hAnsi="Sitka Heading" w:cs="Calibri"/>
          <w:lang w:eastAsia="ro-RO"/>
        </w:rPr>
        <w:t xml:space="preserve">În perioada </w:t>
      </w:r>
      <w:r w:rsidR="00632763">
        <w:rPr>
          <w:rFonts w:ascii="Sitka Heading" w:hAnsi="Sitka Heading" w:cs="Calibri"/>
          <w:b/>
          <w:bCs/>
          <w:u w:val="single"/>
          <w:lang w:eastAsia="ro-RO"/>
        </w:rPr>
        <w:t>21</w:t>
      </w:r>
      <w:r w:rsidRPr="00D14B2B">
        <w:rPr>
          <w:rFonts w:ascii="Sitka Heading" w:hAnsi="Sitka Heading" w:cs="Calibri"/>
          <w:b/>
          <w:bCs/>
          <w:u w:val="single"/>
          <w:lang w:eastAsia="ro-RO"/>
        </w:rPr>
        <w:t xml:space="preserve"> </w:t>
      </w:r>
      <w:r w:rsidR="007715D2">
        <w:rPr>
          <w:rFonts w:ascii="Sitka Heading" w:hAnsi="Sitka Heading" w:cs="Calibri"/>
          <w:b/>
          <w:bCs/>
          <w:u w:val="single"/>
          <w:lang w:eastAsia="ro-RO"/>
        </w:rPr>
        <w:t>octombrie</w:t>
      </w:r>
      <w:r w:rsidRPr="00D14B2B">
        <w:rPr>
          <w:rFonts w:ascii="Sitka Heading" w:hAnsi="Sitka Heading" w:cs="Calibri"/>
          <w:b/>
          <w:bCs/>
          <w:u w:val="single"/>
          <w:lang w:eastAsia="ro-RO"/>
        </w:rPr>
        <w:t xml:space="preserve"> 202</w:t>
      </w:r>
      <w:r w:rsidR="00C6289A">
        <w:rPr>
          <w:rFonts w:ascii="Sitka Heading" w:hAnsi="Sitka Heading" w:cs="Calibri"/>
          <w:b/>
          <w:bCs/>
          <w:u w:val="single"/>
          <w:lang w:eastAsia="ro-RO"/>
        </w:rPr>
        <w:t>6</w:t>
      </w:r>
      <w:r w:rsidRPr="00D14B2B">
        <w:rPr>
          <w:rFonts w:ascii="Sitka Heading" w:hAnsi="Sitka Heading" w:cs="Calibri"/>
          <w:b/>
          <w:bCs/>
          <w:u w:val="single"/>
          <w:lang w:eastAsia="ro-RO"/>
        </w:rPr>
        <w:t xml:space="preserve"> </w:t>
      </w:r>
      <w:r w:rsidRPr="00D14B2B">
        <w:rPr>
          <w:rFonts w:ascii="Sitka Heading" w:hAnsi="Sitka Heading" w:cs="Calibri"/>
          <w:b/>
          <w:bCs/>
          <w:u w:val="single"/>
        </w:rPr>
        <w:t xml:space="preserve">– </w:t>
      </w:r>
      <w:r w:rsidR="007715D2">
        <w:rPr>
          <w:rFonts w:ascii="Sitka Heading" w:hAnsi="Sitka Heading" w:cs="Calibri"/>
          <w:b/>
          <w:bCs/>
          <w:u w:val="single"/>
        </w:rPr>
        <w:t>1</w:t>
      </w:r>
      <w:r w:rsidR="00632763">
        <w:rPr>
          <w:rFonts w:ascii="Sitka Heading" w:hAnsi="Sitka Heading" w:cs="Calibri"/>
          <w:b/>
          <w:bCs/>
          <w:u w:val="single"/>
        </w:rPr>
        <w:t>2</w:t>
      </w:r>
      <w:r w:rsidRPr="00D14B2B">
        <w:rPr>
          <w:rFonts w:ascii="Sitka Heading" w:hAnsi="Sitka Heading" w:cs="Calibri"/>
          <w:b/>
          <w:bCs/>
          <w:u w:val="single"/>
        </w:rPr>
        <w:t xml:space="preserve"> </w:t>
      </w:r>
      <w:r w:rsidR="007715D2">
        <w:rPr>
          <w:rFonts w:ascii="Sitka Heading" w:hAnsi="Sitka Heading" w:cs="Calibri"/>
          <w:b/>
          <w:bCs/>
          <w:u w:val="single"/>
        </w:rPr>
        <w:t>noiembrie</w:t>
      </w:r>
      <w:r w:rsidRPr="00D14B2B">
        <w:rPr>
          <w:rFonts w:ascii="Sitka Heading" w:hAnsi="Sitka Heading" w:cs="Calibri"/>
          <w:b/>
          <w:bCs/>
          <w:u w:val="single"/>
        </w:rPr>
        <w:t xml:space="preserve"> 2026</w:t>
      </w:r>
      <w:r w:rsidRPr="00D14B2B">
        <w:rPr>
          <w:rFonts w:ascii="Sitka Heading" w:hAnsi="Sitka Heading" w:cs="Calibri"/>
          <w:lang w:eastAsia="ro-RO"/>
        </w:rPr>
        <w:t xml:space="preserve"> , Serviciul de Ambulanţă Judeţean Bistriţa-Năsăud organizează</w:t>
      </w:r>
      <w:r w:rsidRPr="00D14B2B">
        <w:rPr>
          <w:rFonts w:ascii="Sitka Heading" w:hAnsi="Sitka Heading" w:cs="Calibri"/>
        </w:rPr>
        <w:t xml:space="preserve">, în conformitate cu </w:t>
      </w:r>
      <w:r w:rsidRPr="00D14B2B">
        <w:rPr>
          <w:rFonts w:ascii="Sitka Heading" w:hAnsi="Sitka Heading" w:cs="Calibri"/>
          <w:i/>
          <w:iCs/>
        </w:rPr>
        <w:t>HG nr. 1336/2022, pentru aprobarea Regulamentului-cadru privind organizarea şi dezvoltarea carierei personalului contractual din sectorul bugetar plătit din fonduri publice</w:t>
      </w:r>
      <w:r w:rsidRPr="00D14B2B">
        <w:rPr>
          <w:rFonts w:ascii="Sitka Heading" w:hAnsi="Sitka Heading" w:cs="Calibri"/>
          <w:lang w:eastAsia="ro-RO"/>
        </w:rPr>
        <w:t xml:space="preserve">, </w:t>
      </w:r>
      <w:r w:rsidRPr="00D14B2B">
        <w:rPr>
          <w:rFonts w:ascii="Sitka Heading" w:hAnsi="Sitka Heading" w:cs="Calibri"/>
          <w:b/>
          <w:bCs/>
          <w:lang w:eastAsia="ro-RO"/>
        </w:rPr>
        <w:t>CONCURS/EXAMEN</w:t>
      </w:r>
      <w:r w:rsidRPr="00D14B2B">
        <w:rPr>
          <w:rFonts w:ascii="Sitka Heading" w:hAnsi="Sitka Heading" w:cs="Calibri"/>
          <w:lang w:eastAsia="ro-RO"/>
        </w:rPr>
        <w:t xml:space="preserve"> pentru ocuparea următorului post </w:t>
      </w:r>
      <w:r w:rsidR="00632763">
        <w:rPr>
          <w:rFonts w:ascii="Sitka Heading" w:hAnsi="Sitka Heading" w:cs="Calibri"/>
          <w:lang w:eastAsia="ro-RO"/>
        </w:rPr>
        <w:t>temporar</w:t>
      </w:r>
      <w:r w:rsidR="00B868B5">
        <w:rPr>
          <w:rFonts w:ascii="Sitka Heading" w:hAnsi="Sitka Heading" w:cs="Calibri"/>
          <w:lang w:eastAsia="ro-RO"/>
        </w:rPr>
        <w:t xml:space="preserve"> </w:t>
      </w:r>
      <w:r w:rsidRPr="00D14B2B">
        <w:rPr>
          <w:rFonts w:ascii="Sitka Heading" w:hAnsi="Sitka Heading" w:cs="Calibri"/>
          <w:lang w:eastAsia="ro-RO"/>
        </w:rPr>
        <w:t xml:space="preserve">vacant: </w:t>
      </w:r>
    </w:p>
    <w:p w14:paraId="71C059E1" w14:textId="21C37AD2" w:rsidR="00D14B2B" w:rsidRPr="00D14B2B" w:rsidRDefault="00D14B2B" w:rsidP="00D14B2B">
      <w:pPr>
        <w:widowControl w:val="0"/>
        <w:numPr>
          <w:ilvl w:val="0"/>
          <w:numId w:val="1"/>
        </w:numPr>
        <w:pBdr>
          <w:top w:val="single" w:sz="4" w:space="1" w:color="auto"/>
          <w:left w:val="single" w:sz="4" w:space="4" w:color="auto"/>
          <w:bottom w:val="single" w:sz="4" w:space="1" w:color="auto"/>
          <w:right w:val="single" w:sz="4" w:space="4" w:color="auto"/>
        </w:pBdr>
        <w:spacing w:after="120" w:line="276" w:lineRule="auto"/>
        <w:ind w:left="426" w:hanging="284"/>
        <w:jc w:val="both"/>
        <w:rPr>
          <w:rFonts w:ascii="Sitka Heading" w:hAnsi="Sitka Heading" w:cs="Calibri"/>
          <w:i/>
          <w:iCs/>
        </w:rPr>
      </w:pPr>
      <w:r w:rsidRPr="00D14B2B">
        <w:rPr>
          <w:rFonts w:ascii="Sitka Heading" w:hAnsi="Sitka Heading" w:cs="Calibri"/>
          <w:b/>
          <w:bCs/>
        </w:rPr>
        <w:t xml:space="preserve">1 (unu) post de șofer autosanitară II, pe perioadă nedeterminată </w:t>
      </w:r>
      <w:r w:rsidRPr="00D14B2B">
        <w:rPr>
          <w:rFonts w:ascii="Sitka Heading" w:hAnsi="Sitka Heading" w:cs="Calibri"/>
        </w:rPr>
        <w:t xml:space="preserve">- </w:t>
      </w:r>
      <w:r w:rsidRPr="00D14B2B">
        <w:rPr>
          <w:rFonts w:ascii="Sitka Heading" w:hAnsi="Sitka Heading" w:cs="Calibri"/>
          <w:i/>
          <w:iCs/>
        </w:rPr>
        <w:t xml:space="preserve">Compartimentul de Asistență Medicală de Urgență și Transport Medical Asistat, Substația </w:t>
      </w:r>
      <w:r w:rsidR="00B868B5">
        <w:rPr>
          <w:rFonts w:ascii="Sitka Heading" w:hAnsi="Sitka Heading" w:cs="Calibri"/>
          <w:i/>
          <w:iCs/>
        </w:rPr>
        <w:t>Beclean</w:t>
      </w:r>
      <w:r w:rsidRPr="00D14B2B">
        <w:rPr>
          <w:rFonts w:ascii="Sitka Heading" w:hAnsi="Sitka Heading" w:cs="Calibri"/>
          <w:i/>
          <w:iCs/>
        </w:rPr>
        <w:t xml:space="preserve"> - post operativ, în regim continuu, în ture de 12 ore, inclusiv activitate de noapte și zile nelucrătoare, cu activitate pe ambulanțe tip C2 și B1/B2, salarizate conform legislației în vigoare; </w:t>
      </w:r>
    </w:p>
    <w:p w14:paraId="7B44F170" w14:textId="77777777" w:rsidR="00D14B2B" w:rsidRPr="00D14B2B" w:rsidRDefault="00D14B2B" w:rsidP="00D14B2B">
      <w:pPr>
        <w:widowControl w:val="0"/>
        <w:spacing w:line="276" w:lineRule="auto"/>
        <w:ind w:left="426"/>
        <w:jc w:val="both"/>
        <w:rPr>
          <w:rFonts w:ascii="Sitka Heading" w:hAnsi="Sitka Heading" w:cs="Calibri"/>
          <w:i/>
          <w:iCs/>
        </w:rPr>
      </w:pPr>
    </w:p>
    <w:p w14:paraId="1EEF5AB0"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rPr>
        <w:t>DESCRIEREA POSTULUI de ȘOFER AUTOSANITARĂ II.:</w:t>
      </w:r>
    </w:p>
    <w:p w14:paraId="5F76D54C" w14:textId="77777777" w:rsidR="00D14B2B" w:rsidRPr="00D14B2B" w:rsidRDefault="00D14B2B" w:rsidP="00D14B2B">
      <w:pPr>
        <w:numPr>
          <w:ilvl w:val="0"/>
          <w:numId w:val="8"/>
        </w:numPr>
        <w:autoSpaceDE w:val="0"/>
        <w:autoSpaceDN w:val="0"/>
        <w:adjustRightInd w:val="0"/>
        <w:spacing w:line="276" w:lineRule="auto"/>
        <w:jc w:val="both"/>
        <w:rPr>
          <w:rFonts w:ascii="Sitka Heading" w:hAnsi="Sitka Heading" w:cs="Calibri"/>
          <w:u w:val="single"/>
        </w:rPr>
      </w:pPr>
      <w:r w:rsidRPr="00D14B2B">
        <w:rPr>
          <w:rFonts w:ascii="Sitka Heading" w:hAnsi="Sitka Heading" w:cs="Calibri"/>
          <w:u w:val="single"/>
        </w:rPr>
        <w:t>Misiunea postului:</w:t>
      </w:r>
    </w:p>
    <w:p w14:paraId="6CE1A9C3"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transport medical asistat, transport medical neasistat, transport produse biologice, transport al medicului la locul solicitării (consultații de urgență la domiciliu); </w:t>
      </w:r>
    </w:p>
    <w:p w14:paraId="283A7FEC"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acordare de prim ajutor sau asistență medicală de urgenţă  în echipă; </w:t>
      </w:r>
    </w:p>
    <w:p w14:paraId="674A51BB"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acordarea asistenţei medicale preventive în echipă, cu ocazia diverselor manifestări ce implică aglomerări umane (evenimente </w:t>
      </w:r>
      <w:proofErr w:type="spellStart"/>
      <w:r w:rsidRPr="00D14B2B">
        <w:rPr>
          <w:rFonts w:ascii="Sitka Heading" w:hAnsi="Sitka Heading" w:cs="Calibri"/>
        </w:rPr>
        <w:t>socio</w:t>
      </w:r>
      <w:proofErr w:type="spellEnd"/>
      <w:r w:rsidRPr="00D14B2B">
        <w:rPr>
          <w:rFonts w:ascii="Sitka Heading" w:hAnsi="Sitka Heading" w:cs="Calibri"/>
        </w:rPr>
        <w:t>-politice, culturale, sportive, religioase, etc.)</w:t>
      </w:r>
    </w:p>
    <w:p w14:paraId="292E5A56"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lastRenderedPageBreak/>
        <w:t>disponibilitate și contribuție la intervenții complexe, în cazuri speciale (calamități, dezastre, accidente cu victime multiple, etc.) în cadrul sau în afara Planului roșu de intervenție, declanșat la nivel judeţean, regional, etc.</w:t>
      </w:r>
    </w:p>
    <w:p w14:paraId="724C6231" w14:textId="77777777" w:rsidR="00D14B2B" w:rsidRPr="00D14B2B" w:rsidRDefault="00D14B2B" w:rsidP="00D14B2B">
      <w:pPr>
        <w:autoSpaceDE w:val="0"/>
        <w:autoSpaceDN w:val="0"/>
        <w:adjustRightInd w:val="0"/>
        <w:spacing w:line="276" w:lineRule="auto"/>
        <w:ind w:left="709"/>
        <w:jc w:val="both"/>
        <w:rPr>
          <w:rFonts w:ascii="Sitka Heading" w:hAnsi="Sitka Heading" w:cs="Calibri"/>
        </w:rPr>
      </w:pPr>
    </w:p>
    <w:p w14:paraId="775FE08B" w14:textId="77777777" w:rsidR="00D14B2B" w:rsidRPr="00D14B2B" w:rsidRDefault="00D14B2B" w:rsidP="00D14B2B">
      <w:pPr>
        <w:numPr>
          <w:ilvl w:val="0"/>
          <w:numId w:val="8"/>
        </w:numPr>
        <w:autoSpaceDE w:val="0"/>
        <w:autoSpaceDN w:val="0"/>
        <w:adjustRightInd w:val="0"/>
        <w:spacing w:line="276" w:lineRule="auto"/>
        <w:jc w:val="both"/>
        <w:rPr>
          <w:rFonts w:ascii="Sitka Heading" w:hAnsi="Sitka Heading" w:cs="Calibri"/>
          <w:u w:val="single"/>
        </w:rPr>
      </w:pPr>
      <w:r w:rsidRPr="00D14B2B">
        <w:rPr>
          <w:rFonts w:ascii="Sitka Heading" w:hAnsi="Sitka Heading" w:cs="Calibri"/>
          <w:u w:val="single"/>
        </w:rPr>
        <w:t>Principalele atribuții ale titularului de post (fără caracter limitativ):</w:t>
      </w:r>
    </w:p>
    <w:p w14:paraId="34362052"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conduce autosanitara, în conformitate cu normele legale în vigoare, privind: circulația pe drumurile publice, sistemul public integrat de urgență, regulamentele interne în vigoare și normele de sănătate și securitate în muncă;</w:t>
      </w:r>
    </w:p>
    <w:p w14:paraId="1B82ABF4"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asigură exploatarea în condiții optime și în siguranță a autosanitarei desemnate pentru tura de lucru, având obligația să semnaleze defecțiunile ce survin în cursul activității; </w:t>
      </w:r>
    </w:p>
    <w:p w14:paraId="7F0B7206"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elaborează și gestionează conform documentele aferente activității operative și </w:t>
      </w:r>
      <w:r w:rsidRPr="00D14B2B">
        <w:rPr>
          <w:rFonts w:ascii="Sitka Heading" w:hAnsi="Sitka Heading" w:cs="Calibri"/>
          <w:i/>
          <w:iCs/>
        </w:rPr>
        <w:t xml:space="preserve">Jurnalul de Bord </w:t>
      </w:r>
      <w:r w:rsidRPr="00D14B2B">
        <w:rPr>
          <w:rFonts w:ascii="Sitka Heading" w:hAnsi="Sitka Heading" w:cs="Calibri"/>
        </w:rPr>
        <w:t>al ambulanței;</w:t>
      </w:r>
    </w:p>
    <w:p w14:paraId="75224DD5"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se asigură, individual sau împreună cu personalul medical, la intrare în fiecare tură de lucru, de funcționalitatea conformă a apaturii medicale, instalației de oxigen medicinal, a sistemului de comunicații din dotarea  ambulanței;</w:t>
      </w:r>
    </w:p>
    <w:p w14:paraId="4010D5BF"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contribuie activ, cu caracter permanent, la igienizare, dezinfecția și decontaminarea ambulanței după intervenții; </w:t>
      </w:r>
    </w:p>
    <w:p w14:paraId="60E4D37B"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disponibilitatea la muncă suplimentară, la solicitarea instituției, și la efort susținut, pentru asigurarea continuității activității instituției; </w:t>
      </w:r>
    </w:p>
    <w:p w14:paraId="45920062"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disponibilitate de activitate pe toate tipurile de ambulanțe și în toate unitățile/subunitățile instituției, după caz, cu respectarea legislației în vigoare; </w:t>
      </w:r>
    </w:p>
    <w:p w14:paraId="0D257C42" w14:textId="77777777" w:rsidR="00D14B2B" w:rsidRPr="00D14B2B" w:rsidRDefault="00D14B2B" w:rsidP="00D14B2B">
      <w:pPr>
        <w:numPr>
          <w:ilvl w:val="0"/>
          <w:numId w:val="9"/>
        </w:numPr>
        <w:autoSpaceDE w:val="0"/>
        <w:autoSpaceDN w:val="0"/>
        <w:adjustRightInd w:val="0"/>
        <w:spacing w:line="276" w:lineRule="auto"/>
        <w:ind w:left="709" w:hanging="283"/>
        <w:jc w:val="both"/>
        <w:rPr>
          <w:rFonts w:ascii="Sitka Heading" w:hAnsi="Sitka Heading" w:cs="Calibri"/>
        </w:rPr>
      </w:pPr>
      <w:r w:rsidRPr="00D14B2B">
        <w:rPr>
          <w:rFonts w:ascii="Sitka Heading" w:hAnsi="Sitka Heading" w:cs="Calibri"/>
        </w:rPr>
        <w:t xml:space="preserve">menținerea pregătirii profesionale la nivel adecvat în permanență, cu obligație de formare profesională continuă, atât în domeniul medical cât și în domeniul transporturilor și rutier. </w:t>
      </w:r>
    </w:p>
    <w:p w14:paraId="721C9C7B"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4EAC16D7"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ÎNSCRIEREA LA CONCURS/EXAMEN</w:t>
      </w:r>
      <w:r w:rsidRPr="00D14B2B">
        <w:rPr>
          <w:rFonts w:ascii="Sitka Heading" w:hAnsi="Sitka Heading" w:cs="Calibri"/>
        </w:rPr>
        <w:t>:</w:t>
      </w:r>
    </w:p>
    <w:p w14:paraId="3AF50F32" w14:textId="77777777" w:rsidR="00D14B2B" w:rsidRPr="00D14B2B" w:rsidRDefault="00D14B2B" w:rsidP="00D14B2B">
      <w:pPr>
        <w:autoSpaceDE w:val="0"/>
        <w:autoSpaceDN w:val="0"/>
        <w:adjustRightInd w:val="0"/>
        <w:spacing w:line="276" w:lineRule="auto"/>
        <w:ind w:left="284"/>
        <w:jc w:val="both"/>
        <w:rPr>
          <w:rFonts w:ascii="Sitka Heading" w:hAnsi="Sitka Heading" w:cs="Calibri"/>
        </w:rPr>
      </w:pPr>
    </w:p>
    <w:p w14:paraId="6654C9E1"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 xml:space="preserve">Dosarele de înscriere la concurs se depun, </w:t>
      </w:r>
      <w:r w:rsidRPr="00D14B2B">
        <w:rPr>
          <w:rFonts w:ascii="Sitka Heading" w:hAnsi="Sitka Heading" w:cs="Calibri"/>
          <w:b/>
          <w:bCs/>
        </w:rPr>
        <w:t xml:space="preserve">PERSONAL, </w:t>
      </w:r>
      <w:r w:rsidRPr="00D14B2B">
        <w:rPr>
          <w:rFonts w:ascii="Sitka Heading" w:hAnsi="Sitka Heading" w:cs="Calibri"/>
        </w:rPr>
        <w:t xml:space="preserve">la Sediul Central al Serviciului de Ambulanţă Judeţean Bistrița Năsăud din str. Ghinzii nr.26A – </w:t>
      </w:r>
      <w:r w:rsidRPr="00D14B2B">
        <w:rPr>
          <w:rFonts w:ascii="Sitka Heading" w:hAnsi="Sitka Heading" w:cs="Calibri"/>
          <w:i/>
          <w:iCs/>
        </w:rPr>
        <w:t>Compartiment Resurse Umane</w:t>
      </w:r>
      <w:r w:rsidRPr="00D14B2B">
        <w:rPr>
          <w:rFonts w:ascii="Sitka Heading" w:hAnsi="Sitka Heading" w:cs="Calibri"/>
        </w:rPr>
        <w:t>, telefon 0263/216904 - interior 120, în perioada:</w:t>
      </w:r>
    </w:p>
    <w:p w14:paraId="5DD198F9" w14:textId="22BE94EB" w:rsidR="00D14B2B" w:rsidRPr="00D14B2B" w:rsidRDefault="00B868B5" w:rsidP="00D14B2B">
      <w:pPr>
        <w:numPr>
          <w:ilvl w:val="0"/>
          <w:numId w:val="15"/>
        </w:numPr>
        <w:autoSpaceDE w:val="0"/>
        <w:autoSpaceDN w:val="0"/>
        <w:adjustRightInd w:val="0"/>
        <w:spacing w:line="276" w:lineRule="auto"/>
        <w:ind w:left="567" w:hanging="283"/>
        <w:jc w:val="both"/>
        <w:rPr>
          <w:rFonts w:ascii="Sitka Heading" w:hAnsi="Sitka Heading" w:cs="Calibri"/>
        </w:rPr>
      </w:pPr>
      <w:r>
        <w:rPr>
          <w:rFonts w:ascii="Sitka Heading" w:hAnsi="Sitka Heading" w:cs="Calibri"/>
          <w:b/>
          <w:bCs/>
        </w:rPr>
        <w:t>21</w:t>
      </w:r>
      <w:r w:rsidR="00D14B2B" w:rsidRPr="00D14B2B">
        <w:rPr>
          <w:rFonts w:ascii="Sitka Heading" w:hAnsi="Sitka Heading" w:cs="Calibri"/>
          <w:b/>
          <w:bCs/>
        </w:rPr>
        <w:t xml:space="preserve"> </w:t>
      </w:r>
      <w:r w:rsidR="007715D2">
        <w:rPr>
          <w:rFonts w:ascii="Sitka Heading" w:hAnsi="Sitka Heading" w:cs="Calibri"/>
          <w:b/>
          <w:bCs/>
        </w:rPr>
        <w:t>octombrie</w:t>
      </w:r>
      <w:r w:rsidR="00D14B2B" w:rsidRPr="00D14B2B">
        <w:rPr>
          <w:rFonts w:ascii="Sitka Heading" w:hAnsi="Sitka Heading" w:cs="Calibri"/>
          <w:b/>
          <w:bCs/>
        </w:rPr>
        <w:t xml:space="preserve"> 202</w:t>
      </w:r>
      <w:r w:rsidR="007715D2">
        <w:rPr>
          <w:rFonts w:ascii="Sitka Heading" w:hAnsi="Sitka Heading" w:cs="Calibri"/>
          <w:b/>
          <w:bCs/>
        </w:rPr>
        <w:t>6</w:t>
      </w:r>
      <w:r w:rsidR="00D14B2B" w:rsidRPr="00D14B2B">
        <w:rPr>
          <w:rFonts w:ascii="Sitka Heading" w:hAnsi="Sitka Heading" w:cs="Calibri"/>
          <w:b/>
          <w:bCs/>
        </w:rPr>
        <w:t xml:space="preserve"> – </w:t>
      </w:r>
      <w:r w:rsidR="007715D2">
        <w:rPr>
          <w:rFonts w:ascii="Sitka Heading" w:hAnsi="Sitka Heading" w:cs="Calibri"/>
          <w:b/>
          <w:bCs/>
        </w:rPr>
        <w:t>2</w:t>
      </w:r>
      <w:r>
        <w:rPr>
          <w:rFonts w:ascii="Sitka Heading" w:hAnsi="Sitka Heading" w:cs="Calibri"/>
          <w:b/>
          <w:bCs/>
        </w:rPr>
        <w:t>7</w:t>
      </w:r>
      <w:r w:rsidR="00D14B2B" w:rsidRPr="00D14B2B">
        <w:rPr>
          <w:rFonts w:ascii="Sitka Heading" w:hAnsi="Sitka Heading" w:cs="Calibri"/>
          <w:b/>
          <w:bCs/>
        </w:rPr>
        <w:t xml:space="preserve"> </w:t>
      </w:r>
      <w:r w:rsidR="007715D2">
        <w:rPr>
          <w:rFonts w:ascii="Sitka Heading" w:hAnsi="Sitka Heading" w:cs="Calibri"/>
          <w:b/>
          <w:bCs/>
        </w:rPr>
        <w:t>octombrie</w:t>
      </w:r>
      <w:r w:rsidR="00D14B2B" w:rsidRPr="00D14B2B">
        <w:rPr>
          <w:rFonts w:ascii="Sitka Heading" w:hAnsi="Sitka Heading" w:cs="Calibri"/>
          <w:b/>
          <w:bCs/>
        </w:rPr>
        <w:t xml:space="preserve"> 2026 (interval orar 09:00 </w:t>
      </w:r>
      <w:r w:rsidR="007715D2">
        <w:rPr>
          <w:rFonts w:ascii="Sitka Heading" w:hAnsi="Sitka Heading" w:cs="Calibri"/>
          <w:b/>
          <w:bCs/>
        </w:rPr>
        <w:t>–</w:t>
      </w:r>
      <w:r w:rsidR="00D14B2B" w:rsidRPr="00D14B2B">
        <w:rPr>
          <w:rFonts w:ascii="Sitka Heading" w:hAnsi="Sitka Heading" w:cs="Calibri"/>
          <w:b/>
          <w:bCs/>
        </w:rPr>
        <w:t xml:space="preserve"> 1</w:t>
      </w:r>
      <w:r w:rsidR="007715D2">
        <w:rPr>
          <w:rFonts w:ascii="Sitka Heading" w:hAnsi="Sitka Heading" w:cs="Calibri"/>
          <w:b/>
          <w:bCs/>
        </w:rPr>
        <w:t>5</w:t>
      </w:r>
      <w:r w:rsidR="00D14B2B" w:rsidRPr="00D14B2B">
        <w:rPr>
          <w:rFonts w:ascii="Sitka Heading" w:hAnsi="Sitka Heading" w:cs="Calibri"/>
          <w:b/>
          <w:bCs/>
        </w:rPr>
        <w:t>:00) !</w:t>
      </w:r>
    </w:p>
    <w:p w14:paraId="4CE6794C" w14:textId="77777777" w:rsidR="00D14B2B" w:rsidRPr="00D14B2B" w:rsidRDefault="00D14B2B" w:rsidP="00D14B2B">
      <w:pPr>
        <w:numPr>
          <w:ilvl w:val="0"/>
          <w:numId w:val="15"/>
        </w:numPr>
        <w:autoSpaceDE w:val="0"/>
        <w:autoSpaceDN w:val="0"/>
        <w:adjustRightInd w:val="0"/>
        <w:spacing w:line="276" w:lineRule="auto"/>
        <w:ind w:left="567" w:hanging="283"/>
        <w:jc w:val="both"/>
        <w:rPr>
          <w:rFonts w:ascii="Sitka Heading" w:hAnsi="Sitka Heading" w:cs="Calibri"/>
          <w:u w:val="single"/>
        </w:rPr>
      </w:pPr>
      <w:r w:rsidRPr="00D14B2B">
        <w:rPr>
          <w:rFonts w:ascii="Sitka Heading" w:hAnsi="Sitka Heading" w:cs="Calibri"/>
          <w:u w:val="single"/>
        </w:rPr>
        <w:t>dosarele care se depun în  afara acestui interval de timp, NU vor fi acceptate !</w:t>
      </w:r>
    </w:p>
    <w:p w14:paraId="40C84794" w14:textId="77777777" w:rsidR="00D14B2B" w:rsidRPr="00D14B2B" w:rsidRDefault="00D14B2B" w:rsidP="00D14B2B">
      <w:pPr>
        <w:autoSpaceDE w:val="0"/>
        <w:autoSpaceDN w:val="0"/>
        <w:adjustRightInd w:val="0"/>
        <w:spacing w:line="276" w:lineRule="auto"/>
        <w:ind w:left="284"/>
        <w:jc w:val="both"/>
        <w:rPr>
          <w:rFonts w:ascii="Sitka Heading" w:hAnsi="Sitka Heading" w:cs="Calibri"/>
        </w:rPr>
      </w:pPr>
    </w:p>
    <w:p w14:paraId="5E6ED2FA"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CONDIȚII GENERALE DE PARTICIPARE </w:t>
      </w:r>
    </w:p>
    <w:p w14:paraId="5CA0B555"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 xml:space="preserve">Candidații trebuie să îndeplinească </w:t>
      </w:r>
      <w:r w:rsidRPr="00D14B2B">
        <w:rPr>
          <w:rFonts w:ascii="Sitka Heading" w:hAnsi="Sitka Heading" w:cs="Calibri"/>
          <w:b/>
          <w:bCs/>
        </w:rPr>
        <w:t xml:space="preserve">cumulativ </w:t>
      </w:r>
      <w:r w:rsidRPr="00D14B2B">
        <w:rPr>
          <w:rFonts w:ascii="Sitka Heading" w:hAnsi="Sitka Heading" w:cs="Calibri"/>
        </w:rPr>
        <w:t xml:space="preserve">condiţiile generale şi specifice, prevăzute de legislaţia în vigoare (conf. HG nr.1336/2022), după cum urmează: </w:t>
      </w:r>
    </w:p>
    <w:p w14:paraId="1C596907"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română sau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unui alt stat membru al Uniunii Europene, a unui stat parte la Acordul privind </w:t>
      </w:r>
      <w:proofErr w:type="spellStart"/>
      <w:r w:rsidRPr="00D14B2B">
        <w:rPr>
          <w:rFonts w:ascii="Sitka Heading" w:hAnsi="Sitka Heading" w:cs="Calibri"/>
          <w:i/>
          <w:iCs/>
        </w:rPr>
        <w:t>Spaţiul</w:t>
      </w:r>
      <w:proofErr w:type="spellEnd"/>
      <w:r w:rsidRPr="00D14B2B">
        <w:rPr>
          <w:rFonts w:ascii="Sitka Heading" w:hAnsi="Sitka Heading" w:cs="Calibri"/>
          <w:i/>
          <w:iCs/>
        </w:rPr>
        <w:t xml:space="preserve"> Economic European (SEE) sau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w:t>
      </w:r>
      <w:proofErr w:type="spellStart"/>
      <w:r w:rsidRPr="00D14B2B">
        <w:rPr>
          <w:rFonts w:ascii="Sitka Heading" w:hAnsi="Sitka Heading" w:cs="Calibri"/>
          <w:i/>
          <w:iCs/>
        </w:rPr>
        <w:t>Confederaţiei</w:t>
      </w:r>
      <w:proofErr w:type="spellEnd"/>
      <w:r w:rsidRPr="00D14B2B">
        <w:rPr>
          <w:rFonts w:ascii="Sitka Heading" w:hAnsi="Sitka Heading" w:cs="Calibri"/>
          <w:i/>
          <w:iCs/>
        </w:rPr>
        <w:t xml:space="preserve"> Elvețiene; </w:t>
      </w:r>
    </w:p>
    <w:p w14:paraId="2D1F01A5"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cunoaște limba română, scris și vorbit; </w:t>
      </w:r>
    </w:p>
    <w:p w14:paraId="198ED117"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vârsta minimă reglementată de prevederile legale; </w:t>
      </w:r>
    </w:p>
    <w:p w14:paraId="16F81109"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lastRenderedPageBreak/>
        <w:t>are capacitate deplină de exercițiu;</w:t>
      </w:r>
    </w:p>
    <w:p w14:paraId="45B24A28"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w:t>
      </w:r>
      <w:proofErr w:type="spellStart"/>
      <w:r w:rsidRPr="00D14B2B">
        <w:rPr>
          <w:rFonts w:ascii="Sitka Heading" w:hAnsi="Sitka Heading" w:cs="Calibri"/>
          <w:i/>
          <w:iCs/>
        </w:rPr>
        <w:t>are</w:t>
      </w:r>
      <w:proofErr w:type="spellEnd"/>
      <w:r w:rsidRPr="00D14B2B">
        <w:rPr>
          <w:rFonts w:ascii="Sitka Heading" w:hAnsi="Sitka Heading" w:cs="Calibri"/>
          <w:i/>
          <w:iCs/>
        </w:rPr>
        <w:t xml:space="preserve"> capacitate de muncă în conformitate cu prevederile Legii </w:t>
      </w:r>
      <w:hyperlink r:id="rId7" w:tgtFrame="_blank" w:history="1">
        <w:r w:rsidRPr="00D14B2B">
          <w:rPr>
            <w:rFonts w:ascii="Sitka Heading" w:hAnsi="Sitka Heading" w:cs="Calibri"/>
            <w:i/>
            <w:iCs/>
          </w:rPr>
          <w:t>nr. 53/2003</w:t>
        </w:r>
      </w:hyperlink>
      <w:r w:rsidRPr="00D14B2B">
        <w:rPr>
          <w:rFonts w:ascii="Sitka Heading" w:hAnsi="Sitka Heading" w:cs="Calibri"/>
          <w:i/>
          <w:iCs/>
        </w:rPr>
        <w:t xml:space="preserve"> - </w:t>
      </w:r>
      <w:hyperlink r:id="rId8" w:tgtFrame="_blank" w:history="1">
        <w:r w:rsidRPr="00D14B2B">
          <w:rPr>
            <w:rFonts w:ascii="Sitka Heading" w:hAnsi="Sitka Heading" w:cs="Calibri"/>
            <w:i/>
            <w:iCs/>
          </w:rPr>
          <w:t>Codul muncii</w:t>
        </w:r>
      </w:hyperlink>
      <w:r w:rsidRPr="00D14B2B">
        <w:rPr>
          <w:rFonts w:ascii="Sitka Heading" w:hAnsi="Sitka Heading" w:cs="Calibri"/>
          <w:i/>
          <w:iCs/>
        </w:rPr>
        <w:t>, republicată, cu modificările şi completările ulterioare;</w:t>
      </w:r>
    </w:p>
    <w:p w14:paraId="63D3A9BC"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o stare de sănătate corespunzătoare postului pentru care candidează, atestată pe baza adeverinței medicale eliberate de medicul de familie sau de unitățile sanitare abilitate; </w:t>
      </w:r>
    </w:p>
    <w:p w14:paraId="4A237CE5"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proofErr w:type="spellStart"/>
      <w:r w:rsidRPr="00D14B2B">
        <w:rPr>
          <w:rFonts w:ascii="Sitka Heading" w:hAnsi="Sitka Heading" w:cs="Calibri"/>
          <w:i/>
          <w:iCs/>
        </w:rPr>
        <w:t>îndeplineşte</w:t>
      </w:r>
      <w:proofErr w:type="spellEnd"/>
      <w:r w:rsidRPr="00D14B2B">
        <w:rPr>
          <w:rFonts w:ascii="Sitka Heading" w:hAnsi="Sitka Heading" w:cs="Calibri"/>
          <w:i/>
          <w:iCs/>
        </w:rPr>
        <w:t xml:space="preserve"> condiţiile de studii, de vechime în specialitate şi, după caz, alte condiţii specifice potrivit </w:t>
      </w:r>
      <w:proofErr w:type="spellStart"/>
      <w:r w:rsidRPr="00D14B2B">
        <w:rPr>
          <w:rFonts w:ascii="Sitka Heading" w:hAnsi="Sitka Heading" w:cs="Calibri"/>
          <w:i/>
          <w:iCs/>
        </w:rPr>
        <w:t>cerinţelor</w:t>
      </w:r>
      <w:proofErr w:type="spellEnd"/>
      <w:r w:rsidRPr="00D14B2B">
        <w:rPr>
          <w:rFonts w:ascii="Sitka Heading" w:hAnsi="Sitka Heading" w:cs="Calibri"/>
          <w:i/>
          <w:iCs/>
        </w:rPr>
        <w:t xml:space="preserve"> postului scos la concurs;</w:t>
      </w:r>
    </w:p>
    <w:p w14:paraId="4E7B30BC"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7098A70"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nu execută o pedeapsă complementară prin care i-a fost interzisă exercitarea dreptului de a ocupa funcția, de a exercita profesia sau meseria ori de a desfășura activitatea de care s-a folosit pentru săvârșirea infracțiunii sau faţă de aceasta nu s-a luat măsura de siguranță a interzicerii ocupării unei funcții sau a exercitării unei profesii;</w:t>
      </w:r>
    </w:p>
    <w:p w14:paraId="7410EB56"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nu a comis infracțiunile prevăzute la art. 1 </w:t>
      </w:r>
      <w:hyperlink r:id="rId9" w:anchor="p-289261148" w:tgtFrame="_blank" w:history="1">
        <w:r w:rsidRPr="00D14B2B">
          <w:rPr>
            <w:rFonts w:ascii="Sitka Heading" w:hAnsi="Sitka Heading" w:cs="Calibri"/>
            <w:i/>
            <w:iCs/>
          </w:rPr>
          <w:t>alin. (2)</w:t>
        </w:r>
      </w:hyperlink>
      <w:r w:rsidRPr="00D14B2B">
        <w:rPr>
          <w:rFonts w:ascii="Sitka Heading" w:hAnsi="Sitka Heading" w:cs="Calibri"/>
          <w:i/>
          <w:iCs/>
        </w:rPr>
        <w:t xml:space="preserve"> din Legea nr. 118/2019 privind Registrul naţional automatizat cu privire la persoanele care au comis infracțiuni sexuale, de exploatare a unor persoane sau asupra minorilor, precum şi pentru completarea Legii </w:t>
      </w:r>
      <w:hyperlink r:id="rId10" w:tgtFrame="_blank" w:history="1">
        <w:r w:rsidRPr="00D14B2B">
          <w:rPr>
            <w:rFonts w:ascii="Sitka Heading" w:hAnsi="Sitka Heading" w:cs="Calibri"/>
            <w:i/>
            <w:iCs/>
          </w:rPr>
          <w:t>nr. 76/2008</w:t>
        </w:r>
      </w:hyperlink>
      <w:r w:rsidRPr="00D14B2B">
        <w:rPr>
          <w:rFonts w:ascii="Sitka Heading" w:hAnsi="Sitka Heading" w:cs="Calibri"/>
          <w:i/>
          <w:iCs/>
        </w:rPr>
        <w:t xml:space="preserve"> privind organizarea şi funcţionarea Sistemului Naţional de Date Genetice Judiciare, cu modificările ulterioare, pentru domeniile prevăzute la art. 35 alin. (1) </w:t>
      </w:r>
      <w:hyperlink r:id="rId11" w:anchor="p-505557683" w:tgtFrame="_blank" w:history="1">
        <w:r w:rsidRPr="00D14B2B">
          <w:rPr>
            <w:rFonts w:ascii="Sitka Heading" w:hAnsi="Sitka Heading" w:cs="Calibri"/>
            <w:i/>
            <w:iCs/>
          </w:rPr>
          <w:t>lit. h)</w:t>
        </w:r>
      </w:hyperlink>
      <w:r w:rsidRPr="00D14B2B">
        <w:rPr>
          <w:rFonts w:ascii="Sitka Heading" w:hAnsi="Sitka Heading" w:cs="Calibri"/>
          <w:i/>
          <w:iCs/>
        </w:rPr>
        <w:t xml:space="preserve">. </w:t>
      </w:r>
    </w:p>
    <w:p w14:paraId="48213DB9" w14:textId="77777777" w:rsidR="00D14B2B" w:rsidRPr="00D14B2B" w:rsidRDefault="00D14B2B" w:rsidP="00D14B2B">
      <w:pPr>
        <w:autoSpaceDE w:val="0"/>
        <w:autoSpaceDN w:val="0"/>
        <w:adjustRightInd w:val="0"/>
        <w:spacing w:line="276" w:lineRule="auto"/>
        <w:ind w:left="851" w:hanging="284"/>
        <w:jc w:val="both"/>
        <w:rPr>
          <w:rFonts w:ascii="Sitka Heading" w:hAnsi="Sitka Heading" w:cs="Calibri"/>
        </w:rPr>
      </w:pPr>
    </w:p>
    <w:p w14:paraId="3E49C93C"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CONDIȚII SPECIFICE DE PARTICIPARE</w:t>
      </w:r>
    </w:p>
    <w:p w14:paraId="2FB9D345"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În conformitate cu prevederile OMS nr. 1470/20.10.2011, cu modificările și completările ulterioare.</w:t>
      </w:r>
    </w:p>
    <w:p w14:paraId="06EADB0E" w14:textId="77777777" w:rsidR="00D14B2B" w:rsidRPr="00D14B2B" w:rsidRDefault="00D14B2B" w:rsidP="00D14B2B">
      <w:pPr>
        <w:numPr>
          <w:ilvl w:val="0"/>
          <w:numId w:val="10"/>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diplomă de bacalaureat </w:t>
      </w:r>
      <w:r w:rsidRPr="00D14B2B">
        <w:rPr>
          <w:rFonts w:ascii="Sitka Heading" w:hAnsi="Sitka Heading" w:cs="Calibri"/>
          <w:b/>
          <w:bCs/>
          <w:i/>
          <w:iCs/>
        </w:rPr>
        <w:t>sau</w:t>
      </w:r>
      <w:r w:rsidRPr="00D14B2B">
        <w:rPr>
          <w:rFonts w:ascii="Sitka Heading" w:hAnsi="Sitka Heading" w:cs="Calibri"/>
          <w:i/>
          <w:iCs/>
        </w:rPr>
        <w:t xml:space="preserve"> diplomă de absolvire a liceului (12 clase)</w:t>
      </w:r>
    </w:p>
    <w:p w14:paraId="7AE26B85" w14:textId="77777777" w:rsidR="00D14B2B" w:rsidRPr="00D14B2B" w:rsidRDefault="00D14B2B" w:rsidP="00D14B2B">
      <w:pPr>
        <w:numPr>
          <w:ilvl w:val="0"/>
          <w:numId w:val="10"/>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permis de conducere pentru șofer profesionist, categoriile B şi C, obținut de minim 3 ani</w:t>
      </w:r>
    </w:p>
    <w:p w14:paraId="5B43B970" w14:textId="77777777" w:rsidR="00D14B2B" w:rsidRPr="00D14B2B" w:rsidRDefault="00D14B2B" w:rsidP="00D14B2B">
      <w:pPr>
        <w:numPr>
          <w:ilvl w:val="0"/>
          <w:numId w:val="10"/>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minim 3 ani vechime ca șofer/conducător auto profesionist, împliniți la data depunerii dosarului de prezentare (va trebui demonstrată vechime efectivă în activitate pe mijloc de transport pentru care se solicită categorie C)</w:t>
      </w:r>
    </w:p>
    <w:p w14:paraId="502DDBB9" w14:textId="77777777" w:rsidR="00D14B2B" w:rsidRPr="00D14B2B" w:rsidRDefault="00D14B2B" w:rsidP="00D14B2B">
      <w:pPr>
        <w:numPr>
          <w:ilvl w:val="0"/>
          <w:numId w:val="10"/>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diplomă de absolvire a cursului de ambulanțier, conform OMS privind înființarea Școlii de Ambulanțieri în cadrul Staţiei de Salvare a Municipiului București, actual Serviciul de ambulanţă București-Ilfov, precum şi în alte servicii judeţene de ambulanţă acreditate prin ordin al ministrului sănătăţii.</w:t>
      </w:r>
    </w:p>
    <w:p w14:paraId="0A53207A" w14:textId="77777777" w:rsidR="00D14B2B" w:rsidRPr="00D14B2B" w:rsidRDefault="00D14B2B" w:rsidP="00D14B2B">
      <w:pPr>
        <w:spacing w:line="276" w:lineRule="auto"/>
        <w:ind w:left="1080"/>
        <w:jc w:val="both"/>
        <w:rPr>
          <w:rFonts w:ascii="Sitka Heading" w:eastAsia="Calibri" w:hAnsi="Sitka Heading" w:cs="Calibri"/>
          <w:iCs/>
          <w:lang w:eastAsia="ro-RO"/>
        </w:rPr>
      </w:pPr>
    </w:p>
    <w:p w14:paraId="32119AC0"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b/>
          <w:bCs/>
        </w:rPr>
      </w:pPr>
      <w:r w:rsidRPr="00D14B2B">
        <w:rPr>
          <w:rFonts w:ascii="Sitka Heading" w:hAnsi="Sitka Heading" w:cs="Calibri"/>
          <w:b/>
          <w:bCs/>
        </w:rPr>
        <w:t xml:space="preserve">DOSARELE DE ÎNSCRIERE vor conține: </w:t>
      </w:r>
    </w:p>
    <w:p w14:paraId="686A7497"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formular de înscriere tip care conține inclusiv declarația privind consimțământul pentru prelucrarea datelor cu caracter personal – se va primi de la sediul SAJ BN;</w:t>
      </w:r>
    </w:p>
    <w:p w14:paraId="5707B193"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Curriculum vitae (CV model european);  </w:t>
      </w:r>
    </w:p>
    <w:p w14:paraId="5D3443BF"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lastRenderedPageBreak/>
        <w:t>copia actului de identitate sau orice alt document care atestă identitatea (carte de identitate, pașaport), potrivit legii, aflate în termen de valabilitate;</w:t>
      </w:r>
    </w:p>
    <w:p w14:paraId="3917CD14"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copie certificat naștere;</w:t>
      </w:r>
    </w:p>
    <w:p w14:paraId="6123582C"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copie certificat căsătorie, după caz;</w:t>
      </w:r>
    </w:p>
    <w:p w14:paraId="23FA7D02"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copie permis de conducere (față-verso); </w:t>
      </w:r>
    </w:p>
    <w:p w14:paraId="5B9A7437"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copiile diplomelor de studii și alte înscrisuri din care să rezulte îndeplinirea condițiilor specifice de participare la concurs; </w:t>
      </w:r>
    </w:p>
    <w:p w14:paraId="4F694E8D"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copia carnetului de muncă care sa ateste vechimea în muncă și după caz în specialitate până la data de 31.12.2010, dacă este cazul; </w:t>
      </w:r>
    </w:p>
    <w:p w14:paraId="5A37398D" w14:textId="77777777" w:rsidR="00B868B5"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B868B5">
        <w:rPr>
          <w:rFonts w:ascii="Sitka Heading" w:hAnsi="Sitka Heading" w:cs="Calibri"/>
          <w:i/>
          <w:iCs/>
        </w:rPr>
        <w:t xml:space="preserve">extras din </w:t>
      </w:r>
      <w:r w:rsidR="00B868B5" w:rsidRPr="00B868B5">
        <w:rPr>
          <w:rFonts w:ascii="Sitka Heading" w:hAnsi="Sitka Heading" w:cs="Calibri"/>
          <w:i/>
          <w:iCs/>
        </w:rPr>
        <w:t>sistemul REGES, în original, eliberat de ITM Bistrița-Năsăud, conform prevederilor Ordinului nr. 1107/06.05.2025, care să ateste vechimea în muncă şi după caz, în specialitate de la data de 01.01.2011 până în prezent. Extrasul din sistemul REGES nu va fi mai vechi de 1 lună, calculat până la data finalizării depunerilor de dosare.</w:t>
      </w:r>
    </w:p>
    <w:p w14:paraId="4D0FF76C" w14:textId="24B54C27" w:rsidR="00D14B2B" w:rsidRPr="00B868B5"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B868B5">
        <w:rPr>
          <w:rFonts w:ascii="Sitka Heading" w:hAnsi="Sitka Heading" w:cs="Calibri"/>
          <w:i/>
          <w:iCs/>
        </w:rPr>
        <w:t xml:space="preserve">copie adeverință/-e de vechime, eliberată de angajator/-i, care să ateste activitatea desfășurată, durata activității, salariul, vechimea în muncă, în meserie și/sau în specialitatea studiilor și eventualele modificări ale contractului de muncă; </w:t>
      </w:r>
    </w:p>
    <w:p w14:paraId="7893C964"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cazierul judiciar - se acceptă doar cazierele și certificatele de integritate comportamentală fără înscrisuri;</w:t>
      </w:r>
    </w:p>
    <w:p w14:paraId="58A1F564"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cazier auto pe 5 ani, retroactiv - sunt respinse dosarele cu caziere auto care dețin sancțiuni pentru abateri grave la legislația rutieră, cum ar fi, dar fără a se limita la, următoarele: </w:t>
      </w:r>
    </w:p>
    <w:p w14:paraId="584FE51A"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conducerea unui vehicul sub influența băuturilor alcoolice sau alte substanțe interzise de lege; </w:t>
      </w:r>
    </w:p>
    <w:p w14:paraId="0C15063E"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accidente rutiere grave, soldate cu vătămări de persoane; </w:t>
      </w:r>
    </w:p>
    <w:p w14:paraId="1D9D2C4D"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orice altă abatere gravă, sancționată de legislația rutieră ca fiind infracțiune; </w:t>
      </w:r>
    </w:p>
    <w:p w14:paraId="31B94D28"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mai mult de 10 </w:t>
      </w:r>
      <w:proofErr w:type="spellStart"/>
      <w:r w:rsidRPr="00D14B2B">
        <w:rPr>
          <w:rFonts w:ascii="Sitka Heading" w:hAnsi="Sitka Heading" w:cs="Calibri"/>
          <w:i/>
          <w:iCs/>
        </w:rPr>
        <w:t>sancţiuni</w:t>
      </w:r>
      <w:proofErr w:type="spellEnd"/>
      <w:r w:rsidRPr="00D14B2B">
        <w:rPr>
          <w:rFonts w:ascii="Sitka Heading" w:hAnsi="Sitka Heading" w:cs="Calibri"/>
          <w:i/>
          <w:iCs/>
        </w:rPr>
        <w:t xml:space="preserve"> înscrise în cazierul auto, pentru depășirea regimului legal de viteză;</w:t>
      </w:r>
    </w:p>
    <w:p w14:paraId="2CD1C070" w14:textId="77777777" w:rsidR="00D14B2B" w:rsidRPr="00D14B2B" w:rsidRDefault="00D14B2B" w:rsidP="00D14B2B">
      <w:pPr>
        <w:numPr>
          <w:ilvl w:val="1"/>
          <w:numId w:val="3"/>
        </w:numPr>
        <w:autoSpaceDE w:val="0"/>
        <w:autoSpaceDN w:val="0"/>
        <w:adjustRightInd w:val="0"/>
        <w:spacing w:line="276" w:lineRule="auto"/>
        <w:ind w:left="709" w:hanging="283"/>
        <w:jc w:val="both"/>
        <w:rPr>
          <w:rFonts w:ascii="Sitka Heading" w:hAnsi="Sitka Heading" w:cs="Calibri"/>
          <w:i/>
          <w:iCs/>
        </w:rPr>
      </w:pPr>
      <w:r w:rsidRPr="00D14B2B">
        <w:rPr>
          <w:rFonts w:ascii="Sitka Heading" w:hAnsi="Sitka Heading" w:cs="Calibri"/>
          <w:i/>
          <w:iCs/>
        </w:rPr>
        <w:t xml:space="preserve">mai mult de 5 sancțiuni înscrise în cazierul auto, pentru </w:t>
      </w:r>
      <w:proofErr w:type="spellStart"/>
      <w:r w:rsidRPr="00D14B2B">
        <w:rPr>
          <w:rFonts w:ascii="Sitka Heading" w:hAnsi="Sitka Heading" w:cs="Calibri"/>
          <w:i/>
          <w:iCs/>
        </w:rPr>
        <w:t>nepurtarea</w:t>
      </w:r>
      <w:proofErr w:type="spellEnd"/>
      <w:r w:rsidRPr="00D14B2B">
        <w:rPr>
          <w:rFonts w:ascii="Sitka Heading" w:hAnsi="Sitka Heading" w:cs="Calibri"/>
          <w:i/>
          <w:iCs/>
        </w:rPr>
        <w:t xml:space="preserve"> centurii de siguranță</w:t>
      </w:r>
    </w:p>
    <w:p w14:paraId="05D0586A"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 certificatul de integritate comportamentală – se acceptă doar cazierele și certificatele de integritate comportamentală fără înscrisuri; </w:t>
      </w:r>
    </w:p>
    <w:p w14:paraId="24DC982D"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adeverință care să ateste starea de sănătate corespunzătoare, eliberată de medicul de familie;</w:t>
      </w:r>
    </w:p>
    <w:p w14:paraId="3DC6BCA1"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declarație pe propria răspundere că actele prezentate în original și depuse în copie la dosarul de concurs sunt conforme cu realitatea (nu au fost falsificate)</w:t>
      </w:r>
    </w:p>
    <w:p w14:paraId="0C3F54DE"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declarație pe propria răspundere a candidatului că nu este cercetat/urmărit penal.</w:t>
      </w:r>
    </w:p>
    <w:p w14:paraId="74A77D18"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taxa de concurs, în valoare de 100 RON, se achită la casieria unității, în ziua concursului.</w:t>
      </w:r>
    </w:p>
    <w:p w14:paraId="5877079D" w14:textId="77777777" w:rsidR="00D14B2B" w:rsidRPr="00D14B2B" w:rsidRDefault="00D14B2B" w:rsidP="00D14B2B">
      <w:pPr>
        <w:autoSpaceDE w:val="0"/>
        <w:autoSpaceDN w:val="0"/>
        <w:adjustRightInd w:val="0"/>
        <w:spacing w:line="276" w:lineRule="auto"/>
        <w:ind w:left="284"/>
        <w:jc w:val="both"/>
        <w:rPr>
          <w:rFonts w:ascii="Sitka Heading" w:hAnsi="Sitka Heading" w:cs="Calibri"/>
          <w:b/>
          <w:bCs/>
          <w:i/>
          <w:iCs/>
        </w:rPr>
      </w:pPr>
    </w:p>
    <w:tbl>
      <w:tblPr>
        <w:tblStyle w:val="TableGrid"/>
        <w:tblW w:w="0" w:type="auto"/>
        <w:jc w:val="center"/>
        <w:tblLook w:val="04A0" w:firstRow="1" w:lastRow="0" w:firstColumn="1" w:lastColumn="0" w:noHBand="0" w:noVBand="1"/>
      </w:tblPr>
      <w:tblGrid>
        <w:gridCol w:w="9634"/>
      </w:tblGrid>
      <w:tr w:rsidR="00D14B2B" w:rsidRPr="00D14B2B" w14:paraId="46D2D6C6" w14:textId="77777777" w:rsidTr="00AA3917">
        <w:trPr>
          <w:jc w:val="center"/>
        </w:trPr>
        <w:tc>
          <w:tcPr>
            <w:tcW w:w="9634" w:type="dxa"/>
          </w:tcPr>
          <w:p w14:paraId="696C02A6" w14:textId="77777777" w:rsidR="00D14B2B" w:rsidRPr="007715D2" w:rsidRDefault="00D14B2B" w:rsidP="00AA3917">
            <w:pPr>
              <w:autoSpaceDE w:val="0"/>
              <w:autoSpaceDN w:val="0"/>
              <w:adjustRightInd w:val="0"/>
              <w:spacing w:line="276" w:lineRule="auto"/>
              <w:ind w:firstLine="142"/>
              <w:jc w:val="both"/>
              <w:rPr>
                <w:rFonts w:ascii="Sitka Heading" w:hAnsi="Sitka Heading" w:cs="Calibri"/>
                <w:i/>
                <w:iCs/>
                <w:sz w:val="22"/>
                <w:szCs w:val="22"/>
              </w:rPr>
            </w:pPr>
            <w:proofErr w:type="spellStart"/>
            <w:r w:rsidRPr="007715D2">
              <w:rPr>
                <w:rFonts w:ascii="Sitka Heading" w:hAnsi="Sitka Heading" w:cs="Calibri"/>
                <w:b/>
                <w:bCs/>
                <w:i/>
                <w:iCs/>
                <w:sz w:val="22"/>
                <w:szCs w:val="22"/>
              </w:rPr>
              <w:t>Notă</w:t>
            </w:r>
            <w:proofErr w:type="spellEnd"/>
            <w:r w:rsidRPr="007715D2">
              <w:rPr>
                <w:rFonts w:ascii="Sitka Heading" w:hAnsi="Sitka Heading" w:cs="Calibri"/>
                <w:b/>
                <w:bCs/>
                <w:i/>
                <w:iCs/>
                <w:sz w:val="22"/>
                <w:szCs w:val="22"/>
              </w:rPr>
              <w:t xml:space="preserve">: </w:t>
            </w:r>
          </w:p>
          <w:p w14:paraId="6FAE9ABB"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1. </w:t>
            </w:r>
            <w:proofErr w:type="spellStart"/>
            <w:r w:rsidRPr="007715D2">
              <w:rPr>
                <w:rFonts w:ascii="Sitka Heading" w:hAnsi="Sitka Heading" w:cs="Calibri"/>
                <w:i/>
                <w:iCs/>
                <w:sz w:val="22"/>
                <w:szCs w:val="22"/>
              </w:rPr>
              <w:t>Copiile</w:t>
            </w:r>
            <w:proofErr w:type="spellEnd"/>
            <w:r w:rsidRPr="007715D2">
              <w:rPr>
                <w:rFonts w:ascii="Sitka Heading" w:hAnsi="Sitka Heading" w:cs="Calibri"/>
                <w:i/>
                <w:iCs/>
                <w:sz w:val="22"/>
                <w:szCs w:val="22"/>
              </w:rPr>
              <w:t xml:space="preserve"> documentelor prevăzute mai sus </w:t>
            </w:r>
            <w:proofErr w:type="spellStart"/>
            <w:r w:rsidRPr="007715D2">
              <w:rPr>
                <w:rFonts w:ascii="Sitka Heading" w:hAnsi="Sitka Heading" w:cs="Calibri"/>
                <w:i/>
                <w:iCs/>
                <w:sz w:val="22"/>
                <w:szCs w:val="22"/>
              </w:rPr>
              <w:t>vor</w:t>
            </w:r>
            <w:proofErr w:type="spellEnd"/>
            <w:r w:rsidRPr="007715D2">
              <w:rPr>
                <w:rFonts w:ascii="Sitka Heading" w:hAnsi="Sitka Heading" w:cs="Calibri"/>
                <w:i/>
                <w:iCs/>
                <w:sz w:val="22"/>
                <w:szCs w:val="22"/>
              </w:rPr>
              <w:t xml:space="preserve"> fi </w:t>
            </w:r>
            <w:proofErr w:type="spellStart"/>
            <w:r w:rsidRPr="007715D2">
              <w:rPr>
                <w:rFonts w:ascii="Sitka Heading" w:hAnsi="Sitka Heading" w:cs="Calibri"/>
                <w:i/>
                <w:iCs/>
                <w:sz w:val="22"/>
                <w:szCs w:val="22"/>
              </w:rPr>
              <w:t>însoțite</w:t>
            </w:r>
            <w:proofErr w:type="spellEnd"/>
            <w:r w:rsidRPr="007715D2">
              <w:rPr>
                <w:rFonts w:ascii="Sitka Heading" w:hAnsi="Sitka Heading" w:cs="Calibri"/>
                <w:i/>
                <w:iCs/>
                <w:sz w:val="22"/>
                <w:szCs w:val="22"/>
              </w:rPr>
              <w:t xml:space="preserve"> de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originale</w:t>
            </w:r>
            <w:proofErr w:type="spellEnd"/>
            <w:r w:rsidRPr="007715D2">
              <w:rPr>
                <w:rFonts w:ascii="Sitka Heading" w:hAnsi="Sitka Heading" w:cs="Calibri"/>
                <w:i/>
                <w:iCs/>
                <w:sz w:val="22"/>
                <w:szCs w:val="22"/>
              </w:rPr>
              <w:t xml:space="preserve">, care se </w:t>
            </w:r>
            <w:proofErr w:type="spellStart"/>
            <w:r w:rsidRPr="007715D2">
              <w:rPr>
                <w:rFonts w:ascii="Sitka Heading" w:hAnsi="Sitka Heading" w:cs="Calibri"/>
                <w:i/>
                <w:iCs/>
                <w:sz w:val="22"/>
                <w:szCs w:val="22"/>
              </w:rPr>
              <w:t>certifică</w:t>
            </w:r>
            <w:proofErr w:type="spellEnd"/>
            <w:r w:rsidRPr="007715D2">
              <w:rPr>
                <w:rFonts w:ascii="Sitka Heading" w:hAnsi="Sitka Heading" w:cs="Calibri"/>
                <w:i/>
                <w:iCs/>
                <w:sz w:val="22"/>
                <w:szCs w:val="22"/>
              </w:rPr>
              <w:t xml:space="preserve"> pentru conformitate cu </w:t>
            </w:r>
            <w:proofErr w:type="spellStart"/>
            <w:r w:rsidRPr="007715D2">
              <w:rPr>
                <w:rFonts w:ascii="Sitka Heading" w:hAnsi="Sitka Heading" w:cs="Calibri"/>
                <w:i/>
                <w:iCs/>
                <w:sz w:val="22"/>
                <w:szCs w:val="22"/>
              </w:rPr>
              <w:t>originalul</w:t>
            </w:r>
            <w:proofErr w:type="spellEnd"/>
            <w:r w:rsidRPr="007715D2">
              <w:rPr>
                <w:rFonts w:ascii="Sitka Heading" w:hAnsi="Sitka Heading" w:cs="Calibri"/>
                <w:i/>
                <w:iCs/>
                <w:sz w:val="22"/>
                <w:szCs w:val="22"/>
              </w:rPr>
              <w:t xml:space="preserve"> de către </w:t>
            </w:r>
            <w:proofErr w:type="spellStart"/>
            <w:r w:rsidRPr="007715D2">
              <w:rPr>
                <w:rFonts w:ascii="Sitka Heading" w:hAnsi="Sitka Heading" w:cs="Calibri"/>
                <w:i/>
                <w:iCs/>
                <w:sz w:val="22"/>
                <w:szCs w:val="22"/>
              </w:rPr>
              <w:t>secretarul</w:t>
            </w:r>
            <w:proofErr w:type="spellEnd"/>
            <w:r w:rsidRPr="007715D2">
              <w:rPr>
                <w:rFonts w:ascii="Sitka Heading" w:hAnsi="Sitka Heading" w:cs="Calibri"/>
                <w:i/>
                <w:iCs/>
                <w:sz w:val="22"/>
                <w:szCs w:val="22"/>
              </w:rPr>
              <w:t xml:space="preserve"> comisiei de concurs; </w:t>
            </w:r>
          </w:p>
          <w:p w14:paraId="1872DE83"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2. </w:t>
            </w:r>
            <w:proofErr w:type="spellStart"/>
            <w:r w:rsidRPr="007715D2">
              <w:rPr>
                <w:rFonts w:ascii="Sitka Heading" w:hAnsi="Sitka Heading" w:cs="Calibri"/>
                <w:i/>
                <w:iCs/>
                <w:sz w:val="22"/>
                <w:szCs w:val="22"/>
              </w:rPr>
              <w:t>Toate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care au </w:t>
            </w:r>
            <w:proofErr w:type="spellStart"/>
            <w:r w:rsidRPr="007715D2">
              <w:rPr>
                <w:rFonts w:ascii="Sitka Heading" w:hAnsi="Sitka Heading" w:cs="Calibri"/>
                <w:i/>
                <w:iCs/>
                <w:sz w:val="22"/>
                <w:szCs w:val="22"/>
              </w:rPr>
              <w:t>prevăzut</w:t>
            </w:r>
            <w:proofErr w:type="spellEnd"/>
            <w:r w:rsidRPr="007715D2">
              <w:rPr>
                <w:rFonts w:ascii="Sitka Heading" w:hAnsi="Sitka Heading" w:cs="Calibri"/>
                <w:i/>
                <w:iCs/>
                <w:sz w:val="22"/>
                <w:szCs w:val="22"/>
              </w:rPr>
              <w:t xml:space="preserve"> termen de </w:t>
            </w:r>
            <w:proofErr w:type="spellStart"/>
            <w:r w:rsidRPr="007715D2">
              <w:rPr>
                <w:rFonts w:ascii="Sitka Heading" w:hAnsi="Sitka Heading" w:cs="Calibri"/>
                <w:i/>
                <w:iCs/>
                <w:sz w:val="22"/>
                <w:szCs w:val="22"/>
              </w:rPr>
              <w:t>valabilitate</w:t>
            </w:r>
            <w:proofErr w:type="spellEnd"/>
            <w:r w:rsidRPr="007715D2">
              <w:rPr>
                <w:rFonts w:ascii="Sitka Heading" w:hAnsi="Sitka Heading" w:cs="Calibri"/>
                <w:i/>
                <w:iCs/>
                <w:sz w:val="22"/>
                <w:szCs w:val="22"/>
              </w:rPr>
              <w:t xml:space="preserve">, la data </w:t>
            </w:r>
            <w:proofErr w:type="spellStart"/>
            <w:r w:rsidRPr="007715D2">
              <w:rPr>
                <w:rFonts w:ascii="Sitka Heading" w:hAnsi="Sitka Heading" w:cs="Calibri"/>
                <w:i/>
                <w:iCs/>
                <w:sz w:val="22"/>
                <w:szCs w:val="22"/>
              </w:rPr>
              <w:t>depunerii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dosarului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vor</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trebui</w:t>
            </w:r>
            <w:proofErr w:type="spellEnd"/>
            <w:r w:rsidRPr="007715D2">
              <w:rPr>
                <w:rFonts w:ascii="Sitka Heading" w:hAnsi="Sitka Heading" w:cs="Calibri"/>
                <w:i/>
                <w:iCs/>
                <w:sz w:val="22"/>
                <w:szCs w:val="22"/>
              </w:rPr>
              <w:t xml:space="preserve"> să fie în </w:t>
            </w:r>
            <w:proofErr w:type="spellStart"/>
            <w:r w:rsidRPr="007715D2">
              <w:rPr>
                <w:rFonts w:ascii="Sitka Heading" w:hAnsi="Sitka Heading" w:cs="Calibri"/>
                <w:i/>
                <w:iCs/>
                <w:sz w:val="22"/>
                <w:szCs w:val="22"/>
              </w:rPr>
              <w:t>termenul</w:t>
            </w:r>
            <w:proofErr w:type="spellEnd"/>
            <w:r w:rsidRPr="007715D2">
              <w:rPr>
                <w:rFonts w:ascii="Sitka Heading" w:hAnsi="Sitka Heading" w:cs="Calibri"/>
                <w:i/>
                <w:iCs/>
                <w:sz w:val="22"/>
                <w:szCs w:val="22"/>
              </w:rPr>
              <w:t xml:space="preserve"> de </w:t>
            </w:r>
            <w:proofErr w:type="spellStart"/>
            <w:r w:rsidRPr="007715D2">
              <w:rPr>
                <w:rFonts w:ascii="Sitka Heading" w:hAnsi="Sitka Heading" w:cs="Calibri"/>
                <w:i/>
                <w:iCs/>
                <w:sz w:val="22"/>
                <w:szCs w:val="22"/>
              </w:rPr>
              <w:t>valabilitate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prevăzut</w:t>
            </w:r>
            <w:proofErr w:type="spellEnd"/>
            <w:r w:rsidRPr="007715D2">
              <w:rPr>
                <w:rFonts w:ascii="Sitka Heading" w:hAnsi="Sitka Heading" w:cs="Calibri"/>
                <w:i/>
                <w:iCs/>
                <w:sz w:val="22"/>
                <w:szCs w:val="22"/>
              </w:rPr>
              <w:t xml:space="preserve"> de document; </w:t>
            </w:r>
          </w:p>
          <w:p w14:paraId="09CF14B2"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b/>
                <w:bCs/>
                <w:i/>
                <w:iCs/>
                <w:sz w:val="22"/>
                <w:szCs w:val="22"/>
              </w:rPr>
            </w:pPr>
            <w:r w:rsidRPr="007715D2">
              <w:rPr>
                <w:rFonts w:ascii="Sitka Heading" w:hAnsi="Sitka Heading" w:cs="Calibri"/>
                <w:i/>
                <w:iCs/>
                <w:sz w:val="22"/>
                <w:szCs w:val="22"/>
              </w:rPr>
              <w:lastRenderedPageBreak/>
              <w:t xml:space="preserve">3.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care </w:t>
            </w:r>
            <w:proofErr w:type="spellStart"/>
            <w:r w:rsidRPr="007715D2">
              <w:rPr>
                <w:rFonts w:ascii="Sitka Heading" w:hAnsi="Sitka Heading" w:cs="Calibri"/>
                <w:i/>
                <w:iCs/>
                <w:sz w:val="22"/>
                <w:szCs w:val="22"/>
              </w:rPr>
              <w:t>provin</w:t>
            </w:r>
            <w:proofErr w:type="spellEnd"/>
            <w:r w:rsidRPr="007715D2">
              <w:rPr>
                <w:rFonts w:ascii="Sitka Heading" w:hAnsi="Sitka Heading" w:cs="Calibri"/>
                <w:i/>
                <w:iCs/>
                <w:sz w:val="22"/>
                <w:szCs w:val="22"/>
              </w:rPr>
              <w:t xml:space="preserve"> din alte </w:t>
            </w:r>
            <w:proofErr w:type="spellStart"/>
            <w:r w:rsidRPr="007715D2">
              <w:rPr>
                <w:rFonts w:ascii="Sitka Heading" w:hAnsi="Sitka Heading" w:cs="Calibri"/>
                <w:i/>
                <w:iCs/>
                <w:sz w:val="22"/>
                <w:szCs w:val="22"/>
              </w:rPr>
              <w:t>țări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decât</w:t>
            </w:r>
            <w:proofErr w:type="spellEnd"/>
            <w:r w:rsidRPr="007715D2">
              <w:rPr>
                <w:rFonts w:ascii="Sitka Heading" w:hAnsi="Sitka Heading" w:cs="Calibri"/>
                <w:i/>
                <w:iCs/>
                <w:sz w:val="22"/>
                <w:szCs w:val="22"/>
              </w:rPr>
              <w:t xml:space="preserve"> România și sunt în </w:t>
            </w:r>
            <w:proofErr w:type="spellStart"/>
            <w:r w:rsidRPr="007715D2">
              <w:rPr>
                <w:rFonts w:ascii="Sitka Heading" w:hAnsi="Sitka Heading" w:cs="Calibri"/>
                <w:i/>
                <w:iCs/>
                <w:sz w:val="22"/>
                <w:szCs w:val="22"/>
              </w:rPr>
              <w:t>altă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limbă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b/>
                <w:bCs/>
                <w:i/>
                <w:iCs/>
                <w:sz w:val="22"/>
                <w:szCs w:val="22"/>
              </w:rPr>
              <w:t>vor</w:t>
            </w:r>
            <w:proofErr w:type="spellEnd"/>
            <w:r w:rsidRPr="007715D2">
              <w:rPr>
                <w:rFonts w:ascii="Sitka Heading" w:hAnsi="Sitka Heading" w:cs="Calibri"/>
                <w:b/>
                <w:bCs/>
                <w:i/>
                <w:iCs/>
                <w:sz w:val="22"/>
                <w:szCs w:val="22"/>
              </w:rPr>
              <w:t xml:space="preserve"> fi </w:t>
            </w:r>
            <w:proofErr w:type="spellStart"/>
            <w:r w:rsidRPr="007715D2">
              <w:rPr>
                <w:rFonts w:ascii="Sitka Heading" w:hAnsi="Sitka Heading" w:cs="Calibri"/>
                <w:b/>
                <w:bCs/>
                <w:i/>
                <w:iCs/>
                <w:sz w:val="22"/>
                <w:szCs w:val="22"/>
              </w:rPr>
              <w:t>prezentate</w:t>
            </w:r>
            <w:proofErr w:type="spellEnd"/>
            <w:r w:rsidRPr="007715D2">
              <w:rPr>
                <w:rFonts w:ascii="Sitka Heading" w:hAnsi="Sitka Heading" w:cs="Calibri"/>
                <w:b/>
                <w:bCs/>
                <w:i/>
                <w:iCs/>
                <w:sz w:val="22"/>
                <w:szCs w:val="22"/>
              </w:rPr>
              <w:t xml:space="preserve"> </w:t>
            </w:r>
            <w:proofErr w:type="spellStart"/>
            <w:r w:rsidRPr="007715D2">
              <w:rPr>
                <w:rFonts w:ascii="Sitka Heading" w:hAnsi="Sitka Heading" w:cs="Calibri"/>
                <w:b/>
                <w:bCs/>
                <w:i/>
                <w:iCs/>
                <w:sz w:val="22"/>
                <w:szCs w:val="22"/>
                <w:u w:val="single"/>
              </w:rPr>
              <w:t>împreună</w:t>
            </w:r>
            <w:proofErr w:type="spellEnd"/>
            <w:r w:rsidRPr="007715D2">
              <w:rPr>
                <w:rFonts w:ascii="Sitka Heading" w:hAnsi="Sitka Heading" w:cs="Calibri"/>
                <w:b/>
                <w:bCs/>
                <w:i/>
                <w:iCs/>
                <w:sz w:val="22"/>
                <w:szCs w:val="22"/>
                <w:u w:val="single"/>
              </w:rPr>
              <w:t xml:space="preserve"> cu </w:t>
            </w:r>
            <w:proofErr w:type="spellStart"/>
            <w:r w:rsidRPr="007715D2">
              <w:rPr>
                <w:rFonts w:ascii="Sitka Heading" w:hAnsi="Sitka Heading" w:cs="Calibri"/>
                <w:b/>
                <w:bCs/>
                <w:i/>
                <w:iCs/>
                <w:sz w:val="22"/>
                <w:szCs w:val="22"/>
                <w:u w:val="single"/>
              </w:rPr>
              <w:t>traducerea</w:t>
            </w:r>
            <w:proofErr w:type="spellEnd"/>
            <w:r w:rsidRPr="007715D2">
              <w:rPr>
                <w:rFonts w:ascii="Sitka Heading" w:hAnsi="Sitka Heading" w:cs="Calibri"/>
                <w:b/>
                <w:bCs/>
                <w:i/>
                <w:iCs/>
                <w:sz w:val="22"/>
                <w:szCs w:val="22"/>
                <w:u w:val="single"/>
              </w:rPr>
              <w:t xml:space="preserve"> </w:t>
            </w:r>
            <w:proofErr w:type="spellStart"/>
            <w:r w:rsidRPr="007715D2">
              <w:rPr>
                <w:rFonts w:ascii="Sitka Heading" w:hAnsi="Sitka Heading" w:cs="Calibri"/>
                <w:b/>
                <w:bCs/>
                <w:i/>
                <w:iCs/>
                <w:sz w:val="22"/>
                <w:szCs w:val="22"/>
                <w:u w:val="single"/>
              </w:rPr>
              <w:t>legalizată</w:t>
            </w:r>
            <w:proofErr w:type="spellEnd"/>
            <w:r w:rsidRPr="007715D2">
              <w:rPr>
                <w:rFonts w:ascii="Sitka Heading" w:hAnsi="Sitka Heading" w:cs="Calibri"/>
                <w:b/>
                <w:bCs/>
                <w:i/>
                <w:iCs/>
                <w:sz w:val="22"/>
                <w:szCs w:val="22"/>
              </w:rPr>
              <w:t xml:space="preserve"> a acestora. </w:t>
            </w:r>
          </w:p>
          <w:p w14:paraId="6859A09E"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4. </w:t>
            </w:r>
            <w:r w:rsidRPr="007715D2">
              <w:rPr>
                <w:rFonts w:ascii="Sitka Heading" w:hAnsi="Sitka Heading" w:cs="Calibri"/>
                <w:b/>
                <w:bCs/>
                <w:i/>
                <w:iCs/>
                <w:sz w:val="22"/>
                <w:szCs w:val="22"/>
              </w:rPr>
              <w:t xml:space="preserve">NU se </w:t>
            </w:r>
            <w:proofErr w:type="spellStart"/>
            <w:r w:rsidRPr="007715D2">
              <w:rPr>
                <w:rFonts w:ascii="Sitka Heading" w:hAnsi="Sitka Heading" w:cs="Calibri"/>
                <w:b/>
                <w:bCs/>
                <w:i/>
                <w:iCs/>
                <w:sz w:val="22"/>
                <w:szCs w:val="22"/>
              </w:rPr>
              <w:t>acceptă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documente</w:t>
            </w:r>
            <w:proofErr w:type="spellEnd"/>
            <w:r w:rsidRPr="007715D2">
              <w:rPr>
                <w:rFonts w:ascii="Sitka Heading" w:hAnsi="Sitka Heading" w:cs="Calibri"/>
                <w:i/>
                <w:iCs/>
                <w:sz w:val="22"/>
                <w:szCs w:val="22"/>
              </w:rPr>
              <w:t xml:space="preserve"> care nu </w:t>
            </w:r>
            <w:proofErr w:type="spellStart"/>
            <w:r w:rsidRPr="007715D2">
              <w:rPr>
                <w:rFonts w:ascii="Sitka Heading" w:hAnsi="Sitka Heading" w:cs="Calibri"/>
                <w:i/>
                <w:iCs/>
                <w:sz w:val="22"/>
                <w:szCs w:val="22"/>
              </w:rPr>
              <w:t>dețin</w:t>
            </w:r>
            <w:proofErr w:type="spellEnd"/>
            <w:r w:rsidRPr="007715D2">
              <w:rPr>
                <w:rFonts w:ascii="Sitka Heading" w:hAnsi="Sitka Heading" w:cs="Calibri"/>
                <w:i/>
                <w:iCs/>
                <w:sz w:val="22"/>
                <w:szCs w:val="22"/>
              </w:rPr>
              <w:t xml:space="preserve"> elemente de identificare a </w:t>
            </w:r>
            <w:proofErr w:type="spellStart"/>
            <w:r w:rsidRPr="007715D2">
              <w:rPr>
                <w:rFonts w:ascii="Sitka Heading" w:hAnsi="Sitka Heading" w:cs="Calibri"/>
                <w:i/>
                <w:iCs/>
                <w:sz w:val="22"/>
                <w:szCs w:val="22"/>
              </w:rPr>
              <w:t>angajatorului</w:t>
            </w:r>
            <w:proofErr w:type="spellEnd"/>
            <w:r w:rsidRPr="007715D2">
              <w:rPr>
                <w:rFonts w:ascii="Sitka Heading" w:hAnsi="Sitka Heading" w:cs="Calibri"/>
                <w:b/>
                <w:bCs/>
                <w:i/>
                <w:iCs/>
                <w:sz w:val="22"/>
                <w:szCs w:val="22"/>
              </w:rPr>
              <w:t xml:space="preserve"> </w:t>
            </w:r>
            <w:r w:rsidRPr="007715D2">
              <w:rPr>
                <w:rFonts w:ascii="Sitka Heading" w:hAnsi="Sitka Heading" w:cs="Calibri"/>
                <w:i/>
                <w:iCs/>
                <w:sz w:val="22"/>
                <w:szCs w:val="22"/>
              </w:rPr>
              <w:t xml:space="preserve">(semnătură și </w:t>
            </w:r>
            <w:proofErr w:type="spellStart"/>
            <w:r w:rsidRPr="007715D2">
              <w:rPr>
                <w:rFonts w:ascii="Sitka Heading" w:hAnsi="Sitka Heading" w:cs="Calibri"/>
                <w:i/>
                <w:iCs/>
                <w:sz w:val="22"/>
                <w:szCs w:val="22"/>
              </w:rPr>
              <w:t>ștampilă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antet</w:t>
            </w:r>
            <w:proofErr w:type="spellEnd"/>
            <w:r w:rsidRPr="007715D2">
              <w:rPr>
                <w:rFonts w:ascii="Sitka Heading" w:hAnsi="Sitka Heading" w:cs="Calibri"/>
                <w:i/>
                <w:iCs/>
                <w:sz w:val="22"/>
                <w:szCs w:val="22"/>
              </w:rPr>
              <w:t xml:space="preserve">, date de contact ale </w:t>
            </w:r>
            <w:proofErr w:type="spellStart"/>
            <w:r w:rsidRPr="007715D2">
              <w:rPr>
                <w:rFonts w:ascii="Sitka Heading" w:hAnsi="Sitka Heading" w:cs="Calibri"/>
                <w:i/>
                <w:iCs/>
                <w:sz w:val="22"/>
                <w:szCs w:val="22"/>
              </w:rPr>
              <w:t>firmei</w:t>
            </w:r>
            <w:proofErr w:type="spellEnd"/>
            <w:r w:rsidRPr="007715D2">
              <w:rPr>
                <w:rFonts w:ascii="Sitka Heading" w:hAnsi="Sitka Heading" w:cs="Calibri"/>
                <w:i/>
                <w:iCs/>
                <w:sz w:val="22"/>
                <w:szCs w:val="22"/>
              </w:rPr>
              <w:t>, etc.)</w:t>
            </w:r>
          </w:p>
          <w:p w14:paraId="5E539047" w14:textId="0BD90B2A" w:rsidR="00D14B2B" w:rsidRPr="007715D2" w:rsidRDefault="00D14B2B" w:rsidP="007715D2">
            <w:pPr>
              <w:autoSpaceDE w:val="0"/>
              <w:autoSpaceDN w:val="0"/>
              <w:adjustRightInd w:val="0"/>
              <w:spacing w:line="276" w:lineRule="auto"/>
              <w:ind w:left="567" w:hanging="283"/>
              <w:jc w:val="both"/>
              <w:rPr>
                <w:rFonts w:ascii="Sitka Heading" w:hAnsi="Sitka Heading" w:cs="Calibri"/>
                <w:b/>
                <w:bCs/>
                <w:i/>
                <w:iCs/>
                <w:sz w:val="22"/>
                <w:szCs w:val="22"/>
              </w:rPr>
            </w:pPr>
            <w:r w:rsidRPr="007715D2">
              <w:rPr>
                <w:rFonts w:ascii="Sitka Heading" w:hAnsi="Sitka Heading" w:cs="Calibri"/>
                <w:i/>
                <w:iCs/>
                <w:sz w:val="22"/>
                <w:szCs w:val="22"/>
              </w:rPr>
              <w:t xml:space="preserve">5. </w:t>
            </w:r>
            <w:r w:rsidRPr="007715D2">
              <w:rPr>
                <w:rFonts w:ascii="Sitka Heading" w:hAnsi="Sitka Heading" w:cs="Calibri"/>
                <w:b/>
                <w:bCs/>
                <w:i/>
                <w:iCs/>
                <w:sz w:val="22"/>
                <w:szCs w:val="22"/>
              </w:rPr>
              <w:t xml:space="preserve">Lipsa </w:t>
            </w:r>
            <w:proofErr w:type="spellStart"/>
            <w:r w:rsidRPr="007715D2">
              <w:rPr>
                <w:rFonts w:ascii="Sitka Heading" w:hAnsi="Sitka Heading" w:cs="Calibri"/>
                <w:b/>
                <w:bCs/>
                <w:i/>
                <w:iCs/>
                <w:sz w:val="22"/>
                <w:szCs w:val="22"/>
              </w:rPr>
              <w:t>oricărui</w:t>
            </w:r>
            <w:proofErr w:type="spellEnd"/>
            <w:r w:rsidRPr="007715D2">
              <w:rPr>
                <w:rFonts w:ascii="Sitka Heading" w:hAnsi="Sitka Heading" w:cs="Calibri"/>
                <w:b/>
                <w:bCs/>
                <w:i/>
                <w:iCs/>
                <w:sz w:val="22"/>
                <w:szCs w:val="22"/>
              </w:rPr>
              <w:t xml:space="preserve"> act/acte din </w:t>
            </w:r>
            <w:proofErr w:type="spellStart"/>
            <w:r w:rsidRPr="007715D2">
              <w:rPr>
                <w:rFonts w:ascii="Sitka Heading" w:hAnsi="Sitka Heading" w:cs="Calibri"/>
                <w:b/>
                <w:bCs/>
                <w:i/>
                <w:iCs/>
                <w:sz w:val="22"/>
                <w:szCs w:val="22"/>
              </w:rPr>
              <w:t>lista</w:t>
            </w:r>
            <w:proofErr w:type="spellEnd"/>
            <w:r w:rsidRPr="007715D2">
              <w:rPr>
                <w:rFonts w:ascii="Sitka Heading" w:hAnsi="Sitka Heading" w:cs="Calibri"/>
                <w:b/>
                <w:bCs/>
                <w:i/>
                <w:iCs/>
                <w:sz w:val="22"/>
                <w:szCs w:val="22"/>
              </w:rPr>
              <w:t xml:space="preserve"> mai sus </w:t>
            </w:r>
            <w:proofErr w:type="spellStart"/>
            <w:r w:rsidRPr="007715D2">
              <w:rPr>
                <w:rFonts w:ascii="Sitka Heading" w:hAnsi="Sitka Heading" w:cs="Calibri"/>
                <w:b/>
                <w:bCs/>
                <w:i/>
                <w:iCs/>
                <w:sz w:val="22"/>
                <w:szCs w:val="22"/>
              </w:rPr>
              <w:t>menționată</w:t>
            </w:r>
            <w:proofErr w:type="spellEnd"/>
            <w:r w:rsidRPr="007715D2">
              <w:rPr>
                <w:rFonts w:ascii="Sitka Heading" w:hAnsi="Sitka Heading" w:cs="Calibri"/>
                <w:b/>
                <w:bCs/>
                <w:i/>
                <w:iCs/>
                <w:sz w:val="22"/>
                <w:szCs w:val="22"/>
              </w:rPr>
              <w:t xml:space="preserve"> duce la </w:t>
            </w:r>
            <w:proofErr w:type="spellStart"/>
            <w:r w:rsidRPr="007715D2">
              <w:rPr>
                <w:rFonts w:ascii="Sitka Heading" w:hAnsi="Sitka Heading" w:cs="Calibri"/>
                <w:b/>
                <w:bCs/>
                <w:i/>
                <w:iCs/>
                <w:sz w:val="22"/>
                <w:szCs w:val="22"/>
              </w:rPr>
              <w:t>respingerea</w:t>
            </w:r>
            <w:proofErr w:type="spellEnd"/>
            <w:r w:rsidRPr="007715D2">
              <w:rPr>
                <w:rFonts w:ascii="Sitka Heading" w:hAnsi="Sitka Heading" w:cs="Calibri"/>
                <w:b/>
                <w:bCs/>
                <w:i/>
                <w:iCs/>
                <w:sz w:val="22"/>
                <w:szCs w:val="22"/>
              </w:rPr>
              <w:t xml:space="preserve"> </w:t>
            </w:r>
            <w:proofErr w:type="spellStart"/>
            <w:r w:rsidRPr="007715D2">
              <w:rPr>
                <w:rFonts w:ascii="Sitka Heading" w:hAnsi="Sitka Heading" w:cs="Calibri"/>
                <w:b/>
                <w:bCs/>
                <w:i/>
                <w:iCs/>
                <w:sz w:val="22"/>
                <w:szCs w:val="22"/>
              </w:rPr>
              <w:t>dosarului</w:t>
            </w:r>
            <w:proofErr w:type="spellEnd"/>
            <w:r w:rsidRPr="007715D2">
              <w:rPr>
                <w:rFonts w:ascii="Sitka Heading" w:hAnsi="Sitka Heading" w:cs="Calibri"/>
                <w:b/>
                <w:bCs/>
                <w:i/>
                <w:iCs/>
                <w:sz w:val="22"/>
                <w:szCs w:val="22"/>
              </w:rPr>
              <w:t xml:space="preserve">. </w:t>
            </w:r>
          </w:p>
        </w:tc>
      </w:tr>
    </w:tbl>
    <w:p w14:paraId="0FD60881"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211100FA"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CALENDARUL CONCURSULUI/EXAMENULUI: </w:t>
      </w:r>
    </w:p>
    <w:p w14:paraId="245F2E92" w14:textId="77777777" w:rsidR="00D14B2B" w:rsidRDefault="00D14B2B" w:rsidP="00D14B2B">
      <w:pPr>
        <w:autoSpaceDE w:val="0"/>
        <w:autoSpaceDN w:val="0"/>
        <w:adjustRightInd w:val="0"/>
        <w:spacing w:before="240" w:after="200" w:line="276" w:lineRule="auto"/>
        <w:ind w:left="992" w:hanging="992"/>
        <w:jc w:val="both"/>
        <w:rPr>
          <w:rFonts w:ascii="Sitka Heading" w:hAnsi="Sitka Heading" w:cs="Calibri"/>
          <w:i/>
          <w:iCs/>
        </w:rPr>
      </w:pPr>
      <w:r w:rsidRPr="00D14B2B">
        <w:rPr>
          <w:rFonts w:ascii="Sitka Heading" w:hAnsi="Sitka Heading" w:cs="Calibri"/>
          <w:i/>
          <w:iCs/>
        </w:rPr>
        <w:t xml:space="preserve">Atenție! Candidații va trebui să urmărească pagina web și pagina Facebook a SAJ-BN pentru a fi la curent cu informațiile care se postează legat de programarea pe serii, modificare locație pentru probele de concurs etc. în cazul în care numărul mare de candidați impune derularea probelor de concurs pe serii. </w:t>
      </w:r>
    </w:p>
    <w:tbl>
      <w:tblPr>
        <w:tblStyle w:val="TableGrid"/>
        <w:tblW w:w="9493" w:type="dxa"/>
        <w:jc w:val="center"/>
        <w:tblLook w:val="04A0" w:firstRow="1" w:lastRow="0" w:firstColumn="1" w:lastColumn="0" w:noHBand="0" w:noVBand="1"/>
      </w:tblPr>
      <w:tblGrid>
        <w:gridCol w:w="6558"/>
        <w:gridCol w:w="2935"/>
      </w:tblGrid>
      <w:tr w:rsidR="00B868B5" w:rsidRPr="00CD667F" w14:paraId="694D3855"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3E7A3B38"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b/>
                <w:bCs/>
                <w:noProof/>
                <w:lang w:eastAsia="ro-RO"/>
              </w:rPr>
              <w:t>Proba de selecție dosare</w:t>
            </w:r>
            <w:r w:rsidRPr="00CD667F">
              <w:rPr>
                <w:rFonts w:ascii="Sitka Heading" w:hAnsi="Sitka Heading" w:cs="Calibri"/>
                <w:noProof/>
                <w:lang w:eastAsia="ro-RO"/>
              </w:rPr>
              <w:t>:</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23EABAE" w14:textId="77777777" w:rsidR="00B868B5" w:rsidRPr="00CD667F" w:rsidRDefault="00B868B5" w:rsidP="00F236BA">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28</w:t>
            </w:r>
            <w:r w:rsidRPr="00CD667F">
              <w:rPr>
                <w:rFonts w:ascii="Sitka Heading" w:hAnsi="Sitka Heading" w:cs="Calibri"/>
                <w:b/>
                <w:bCs/>
                <w:i/>
                <w:iCs/>
                <w:noProof/>
              </w:rPr>
              <w:t>.</w:t>
            </w:r>
            <w:r>
              <w:rPr>
                <w:rFonts w:ascii="Sitka Heading" w:hAnsi="Sitka Heading" w:cs="Calibri"/>
                <w:b/>
                <w:bCs/>
                <w:i/>
                <w:iCs/>
                <w:noProof/>
              </w:rPr>
              <w:t>10</w:t>
            </w:r>
            <w:r w:rsidRPr="00CD667F">
              <w:rPr>
                <w:rFonts w:ascii="Sitka Heading" w:hAnsi="Sitka Heading" w:cs="Calibri"/>
                <w:b/>
                <w:bCs/>
                <w:i/>
                <w:iCs/>
                <w:noProof/>
              </w:rPr>
              <w:t>.2026, ora 10,00</w:t>
            </w:r>
          </w:p>
        </w:tc>
      </w:tr>
      <w:tr w:rsidR="00B868B5" w:rsidRPr="00CD667F" w14:paraId="1A899B79"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5276F41D"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Afișarea listei cu situația candidaților înscriși:</w:t>
            </w:r>
          </w:p>
        </w:tc>
        <w:tc>
          <w:tcPr>
            <w:tcW w:w="2935" w:type="dxa"/>
            <w:tcBorders>
              <w:top w:val="single" w:sz="4" w:space="0" w:color="auto"/>
              <w:left w:val="single" w:sz="4" w:space="0" w:color="auto"/>
              <w:bottom w:val="single" w:sz="4" w:space="0" w:color="auto"/>
              <w:right w:val="single" w:sz="4" w:space="0" w:color="auto"/>
            </w:tcBorders>
            <w:vAlign w:val="center"/>
            <w:hideMark/>
          </w:tcPr>
          <w:p w14:paraId="387FD134"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28</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1</w:t>
            </w:r>
            <w:r>
              <w:rPr>
                <w:rFonts w:ascii="Sitka Heading" w:hAnsi="Sitka Heading" w:cs="Calibri"/>
                <w:i/>
                <w:iCs/>
                <w:noProof/>
              </w:rPr>
              <w:t>8</w:t>
            </w:r>
            <w:r w:rsidRPr="00CD667F">
              <w:rPr>
                <w:rFonts w:ascii="Sitka Heading" w:hAnsi="Sitka Heading" w:cs="Calibri"/>
                <w:i/>
                <w:iCs/>
                <w:noProof/>
              </w:rPr>
              <w:t>,00</w:t>
            </w:r>
          </w:p>
        </w:tc>
      </w:tr>
      <w:tr w:rsidR="00B868B5" w:rsidRPr="00CD667F" w14:paraId="6298E69C"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C1E33CB"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maxim de depunere contestații selecție: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1DB5CD7D"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29</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16,00</w:t>
            </w:r>
          </w:p>
        </w:tc>
      </w:tr>
      <w:tr w:rsidR="00B868B5" w:rsidRPr="00CD667F" w14:paraId="445AC796"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1ED3E356"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de soluționarea contestațiilor: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41C52CF7"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30</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20,00</w:t>
            </w:r>
          </w:p>
        </w:tc>
      </w:tr>
      <w:tr w:rsidR="00B868B5" w:rsidRPr="00CD667F" w14:paraId="39B85ACA"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69A7A6BF"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b/>
                <w:bCs/>
                <w:i/>
                <w:iCs/>
                <w:noProof/>
              </w:rPr>
            </w:pPr>
            <w:r w:rsidRPr="00CD667F">
              <w:rPr>
                <w:rFonts w:ascii="Sitka Heading" w:hAnsi="Sitka Heading" w:cs="Calibri"/>
                <w:b/>
                <w:bCs/>
                <w:noProof/>
                <w:lang w:eastAsia="ro-RO"/>
              </w:rPr>
              <w:t>Susținerea testului de verificare a cunoștințelor (scris + practic):</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FB4E4BF" w14:textId="77777777" w:rsidR="00B868B5" w:rsidRPr="00CD667F" w:rsidRDefault="00B868B5" w:rsidP="00F236BA">
            <w:pPr>
              <w:autoSpaceDE w:val="0"/>
              <w:autoSpaceDN w:val="0"/>
              <w:adjustRightInd w:val="0"/>
              <w:spacing w:line="276" w:lineRule="auto"/>
              <w:jc w:val="center"/>
              <w:rPr>
                <w:rFonts w:ascii="Sitka Heading" w:hAnsi="Sitka Heading" w:cs="Calibri"/>
                <w:b/>
                <w:bCs/>
                <w:i/>
                <w:iCs/>
                <w:noProof/>
              </w:rPr>
            </w:pPr>
            <w:r w:rsidRPr="00CD667F">
              <w:rPr>
                <w:rFonts w:ascii="Sitka Heading" w:hAnsi="Sitka Heading" w:cs="Calibri"/>
                <w:b/>
                <w:bCs/>
                <w:i/>
                <w:iCs/>
                <w:noProof/>
              </w:rPr>
              <w:t>0</w:t>
            </w:r>
            <w:r>
              <w:rPr>
                <w:rFonts w:ascii="Sitka Heading" w:hAnsi="Sitka Heading" w:cs="Calibri"/>
                <w:b/>
                <w:bCs/>
                <w:i/>
                <w:iCs/>
                <w:noProof/>
              </w:rPr>
              <w:t>4</w:t>
            </w:r>
            <w:r w:rsidRPr="00CD667F">
              <w:rPr>
                <w:rFonts w:ascii="Sitka Heading" w:hAnsi="Sitka Heading" w:cs="Calibri"/>
                <w:b/>
                <w:bCs/>
                <w:i/>
                <w:iCs/>
                <w:noProof/>
              </w:rPr>
              <w:t>.</w:t>
            </w:r>
            <w:r>
              <w:rPr>
                <w:rFonts w:ascii="Sitka Heading" w:hAnsi="Sitka Heading" w:cs="Calibri"/>
                <w:b/>
                <w:bCs/>
                <w:i/>
                <w:iCs/>
                <w:noProof/>
              </w:rPr>
              <w:t>11</w:t>
            </w:r>
            <w:r w:rsidRPr="00CD667F">
              <w:rPr>
                <w:rFonts w:ascii="Sitka Heading" w:hAnsi="Sitka Heading" w:cs="Calibri"/>
                <w:b/>
                <w:bCs/>
                <w:i/>
                <w:iCs/>
                <w:noProof/>
              </w:rPr>
              <w:t>.2026, ora 10,00</w:t>
            </w:r>
          </w:p>
        </w:tc>
      </w:tr>
      <w:tr w:rsidR="00B868B5" w:rsidRPr="00CD667F" w14:paraId="26DEC296"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07FC455"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Afișarea rezultatelor testului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09BDF9F"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05</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 xml:space="preserve">.2026, ora </w:t>
            </w:r>
            <w:r>
              <w:rPr>
                <w:rFonts w:ascii="Sitka Heading" w:hAnsi="Sitka Heading" w:cs="Calibri"/>
                <w:i/>
                <w:iCs/>
                <w:noProof/>
              </w:rPr>
              <w:t>20</w:t>
            </w:r>
            <w:r w:rsidRPr="00CD667F">
              <w:rPr>
                <w:rFonts w:ascii="Sitka Heading" w:hAnsi="Sitka Heading" w:cs="Calibri"/>
                <w:i/>
                <w:iCs/>
                <w:noProof/>
              </w:rPr>
              <w:t>,00</w:t>
            </w:r>
          </w:p>
        </w:tc>
      </w:tr>
      <w:tr w:rsidR="00B868B5" w:rsidRPr="00CD667F" w14:paraId="5F3E9929"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4ADBB6A7"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depunere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9FB0D6A"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sidRPr="00CD667F">
              <w:rPr>
                <w:rFonts w:ascii="Sitka Heading" w:hAnsi="Sitka Heading" w:cs="Calibri"/>
                <w:i/>
                <w:iCs/>
                <w:noProof/>
              </w:rPr>
              <w:t>0</w:t>
            </w:r>
            <w:r>
              <w:rPr>
                <w:rFonts w:ascii="Sitka Heading" w:hAnsi="Sitka Heading" w:cs="Calibri"/>
                <w:i/>
                <w:iCs/>
                <w:noProof/>
              </w:rPr>
              <w:t>6</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16,00</w:t>
            </w:r>
          </w:p>
        </w:tc>
      </w:tr>
      <w:tr w:rsidR="00B868B5" w:rsidRPr="00CD667F" w14:paraId="0AEBCF57"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F86AB2F"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soluționare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C621C7D"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sidRPr="00CD667F">
              <w:rPr>
                <w:rFonts w:ascii="Sitka Heading" w:hAnsi="Sitka Heading" w:cs="Calibri"/>
                <w:i/>
                <w:iCs/>
                <w:noProof/>
              </w:rPr>
              <w:t>0</w:t>
            </w:r>
            <w:r>
              <w:rPr>
                <w:rFonts w:ascii="Sitka Heading" w:hAnsi="Sitka Heading" w:cs="Calibri"/>
                <w:i/>
                <w:iCs/>
                <w:noProof/>
              </w:rPr>
              <w:t>9</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B868B5" w:rsidRPr="00CD667F" w14:paraId="5DD351DC"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137DEDB0"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b/>
                <w:bCs/>
                <w:noProof/>
                <w:lang w:eastAsia="ro-RO"/>
              </w:rPr>
            </w:pPr>
            <w:r w:rsidRPr="00CD667F">
              <w:rPr>
                <w:rFonts w:ascii="Sitka Heading" w:hAnsi="Sitka Heading" w:cs="Calibri"/>
                <w:b/>
                <w:bCs/>
                <w:noProof/>
                <w:lang w:eastAsia="ro-RO"/>
              </w:rPr>
              <w:t>Susținerea probei interviu:</w:t>
            </w:r>
            <w:r w:rsidRPr="00CD667F">
              <w:rPr>
                <w:rFonts w:ascii="Sitka Heading" w:hAnsi="Sitka Heading" w:cs="Calibri"/>
                <w:b/>
                <w:bCs/>
                <w:noProof/>
                <w:lang w:eastAsia="ro-RO"/>
              </w:rPr>
              <w:tab/>
            </w:r>
          </w:p>
        </w:tc>
        <w:tc>
          <w:tcPr>
            <w:tcW w:w="2935" w:type="dxa"/>
            <w:tcBorders>
              <w:top w:val="single" w:sz="4" w:space="0" w:color="auto"/>
              <w:left w:val="single" w:sz="4" w:space="0" w:color="auto"/>
              <w:bottom w:val="single" w:sz="4" w:space="0" w:color="auto"/>
              <w:right w:val="single" w:sz="4" w:space="0" w:color="auto"/>
            </w:tcBorders>
            <w:vAlign w:val="center"/>
            <w:hideMark/>
          </w:tcPr>
          <w:p w14:paraId="61142B70" w14:textId="77777777" w:rsidR="00B868B5" w:rsidRPr="00CD667F" w:rsidRDefault="00B868B5" w:rsidP="00F236BA">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10</w:t>
            </w:r>
            <w:r w:rsidRPr="00CD667F">
              <w:rPr>
                <w:rFonts w:ascii="Sitka Heading" w:hAnsi="Sitka Heading" w:cs="Calibri"/>
                <w:b/>
                <w:bCs/>
                <w:i/>
                <w:iCs/>
                <w:noProof/>
              </w:rPr>
              <w:t>.</w:t>
            </w:r>
            <w:r>
              <w:rPr>
                <w:rFonts w:ascii="Sitka Heading" w:hAnsi="Sitka Heading" w:cs="Calibri"/>
                <w:b/>
                <w:bCs/>
                <w:i/>
                <w:iCs/>
                <w:noProof/>
              </w:rPr>
              <w:t>11</w:t>
            </w:r>
            <w:r w:rsidRPr="00CD667F">
              <w:rPr>
                <w:rFonts w:ascii="Sitka Heading" w:hAnsi="Sitka Heading" w:cs="Calibri"/>
                <w:b/>
                <w:bCs/>
                <w:i/>
                <w:iCs/>
                <w:noProof/>
              </w:rPr>
              <w:t>.2026, ora 10,00</w:t>
            </w:r>
          </w:p>
        </w:tc>
      </w:tr>
      <w:tr w:rsidR="00B868B5" w:rsidRPr="00CD667F" w14:paraId="5BC04770"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EF84D86"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b/>
                <w:bCs/>
                <w:noProof/>
                <w:lang w:eastAsia="ro-RO"/>
              </w:rPr>
            </w:pPr>
            <w:r w:rsidRPr="00CD667F">
              <w:rPr>
                <w:rFonts w:ascii="Sitka Heading" w:hAnsi="Sitka Heading" w:cs="Calibri"/>
                <w:noProof/>
                <w:lang w:eastAsia="ro-RO"/>
              </w:rPr>
              <w:t>Afișarea rezultatelor susținerii probei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6C2D708"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10</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B868B5" w:rsidRPr="00CD667F" w14:paraId="6980C019"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A81855A"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 xml:space="preserve">Termen max. depunere contestații proba interviu: </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5E5BC97"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11</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16,00</w:t>
            </w:r>
          </w:p>
        </w:tc>
      </w:tr>
      <w:tr w:rsidR="00B868B5" w:rsidRPr="00CD667F" w14:paraId="7B669B3B"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B5677B8"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Termen maxim de soluționarea contestațiilor proba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F3B9242"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12</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B868B5" w:rsidRPr="00CD667F" w14:paraId="5E31E1E8" w14:textId="77777777" w:rsidTr="00F236BA">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A5E1B8C" w14:textId="77777777" w:rsidR="00B868B5" w:rsidRPr="00CD667F" w:rsidRDefault="00B868B5" w:rsidP="00B868B5">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Afișarea rezultatelor rămase definitive: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753A019" w14:textId="77777777" w:rsidR="00B868B5" w:rsidRPr="00CD667F" w:rsidRDefault="00B868B5" w:rsidP="00F236BA">
            <w:pPr>
              <w:autoSpaceDE w:val="0"/>
              <w:autoSpaceDN w:val="0"/>
              <w:adjustRightInd w:val="0"/>
              <w:spacing w:line="276" w:lineRule="auto"/>
              <w:jc w:val="center"/>
              <w:rPr>
                <w:rFonts w:ascii="Sitka Heading" w:hAnsi="Sitka Heading" w:cs="Calibri"/>
                <w:i/>
                <w:iCs/>
                <w:noProof/>
              </w:rPr>
            </w:pPr>
            <w:r w:rsidRPr="00CD667F">
              <w:rPr>
                <w:rFonts w:ascii="Sitka Heading" w:hAnsi="Sitka Heading" w:cs="Calibri"/>
                <w:i/>
                <w:iCs/>
                <w:noProof/>
              </w:rPr>
              <w:t>1</w:t>
            </w:r>
            <w:r>
              <w:rPr>
                <w:rFonts w:ascii="Sitka Heading" w:hAnsi="Sitka Heading" w:cs="Calibri"/>
                <w:i/>
                <w:iCs/>
                <w:noProof/>
              </w:rPr>
              <w:t>2</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bl>
    <w:p w14:paraId="67557F41" w14:textId="77777777" w:rsidR="00D14B2B" w:rsidRDefault="00D14B2B" w:rsidP="00D14B2B">
      <w:pPr>
        <w:autoSpaceDE w:val="0"/>
        <w:autoSpaceDN w:val="0"/>
        <w:adjustRightInd w:val="0"/>
        <w:spacing w:line="276" w:lineRule="auto"/>
        <w:jc w:val="both"/>
        <w:rPr>
          <w:rFonts w:ascii="Sitka Heading" w:hAnsi="Sitka Heading" w:cs="Calibri"/>
        </w:rPr>
      </w:pPr>
    </w:p>
    <w:p w14:paraId="60C72B2D" w14:textId="77777777" w:rsidR="00D50BDE" w:rsidRPr="00D14B2B" w:rsidRDefault="00D50BDE" w:rsidP="00D14B2B">
      <w:pPr>
        <w:autoSpaceDE w:val="0"/>
        <w:autoSpaceDN w:val="0"/>
        <w:adjustRightInd w:val="0"/>
        <w:spacing w:line="276" w:lineRule="auto"/>
        <w:jc w:val="both"/>
        <w:rPr>
          <w:rFonts w:ascii="Sitka Heading" w:hAnsi="Sitka Heading" w:cs="Calibri"/>
        </w:rPr>
      </w:pPr>
    </w:p>
    <w:p w14:paraId="55FFC22B" w14:textId="77777777" w:rsidR="00D14B2B" w:rsidRPr="00D14B2B" w:rsidRDefault="00D14B2B" w:rsidP="00D14B2B">
      <w:pPr>
        <w:numPr>
          <w:ilvl w:val="0"/>
          <w:numId w:val="2"/>
        </w:numPr>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DERULAREA CONCURSULUI/EXAMENULUI: </w:t>
      </w:r>
    </w:p>
    <w:p w14:paraId="4FC8D87E"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 xml:space="preserve">Concursul se va desfășura conform graficului de concurs prezentat anterior. </w:t>
      </w:r>
    </w:p>
    <w:p w14:paraId="672630B0"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 xml:space="preserve">Fiecare probă a concursului se va înregistra audio-video, iar înregistrările se vor păstra și arhiva împreună cu celelalte documente aferente concursului. </w:t>
      </w:r>
    </w:p>
    <w:p w14:paraId="3F26C4C0"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Concursul constă, în conformitate cu legislația în vigoare și regulamentul de derulare a concursurilor, din următoarele etape/probe:</w:t>
      </w:r>
    </w:p>
    <w:tbl>
      <w:tblPr>
        <w:tblStyle w:val="TableGrid"/>
        <w:tblW w:w="9176" w:type="dxa"/>
        <w:jc w:val="center"/>
        <w:tblLook w:val="04A0" w:firstRow="1" w:lastRow="0" w:firstColumn="1" w:lastColumn="0" w:noHBand="0" w:noVBand="1"/>
      </w:tblPr>
      <w:tblGrid>
        <w:gridCol w:w="9176"/>
      </w:tblGrid>
      <w:tr w:rsidR="00D14B2B" w:rsidRPr="00D14B2B" w14:paraId="1E1C8449" w14:textId="77777777" w:rsidTr="00AA3917">
        <w:trPr>
          <w:jc w:val="center"/>
        </w:trPr>
        <w:tc>
          <w:tcPr>
            <w:tcW w:w="9176" w:type="dxa"/>
          </w:tcPr>
          <w:p w14:paraId="4D56DA68"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i/>
                <w:iCs/>
                <w:lang w:eastAsia="ro-RO"/>
              </w:rPr>
            </w:pPr>
            <w:r w:rsidRPr="00D14B2B">
              <w:rPr>
                <w:rFonts w:ascii="Sitka Heading" w:hAnsi="Sitka Heading" w:cs="Calibri"/>
                <w:b/>
                <w:bCs/>
                <w:lang w:eastAsia="ro-RO"/>
              </w:rPr>
              <w:lastRenderedPageBreak/>
              <w:t xml:space="preserve">Proba de </w:t>
            </w:r>
            <w:proofErr w:type="spellStart"/>
            <w:r w:rsidRPr="00D14B2B">
              <w:rPr>
                <w:rFonts w:ascii="Sitka Heading" w:hAnsi="Sitka Heading" w:cs="Calibri"/>
                <w:b/>
                <w:bCs/>
                <w:lang w:eastAsia="ro-RO"/>
              </w:rPr>
              <w:t>selecție</w:t>
            </w:r>
            <w:proofErr w:type="spellEnd"/>
            <w:r w:rsidRPr="00D14B2B">
              <w:rPr>
                <w:rFonts w:ascii="Sitka Heading" w:hAnsi="Sitka Heading" w:cs="Calibri"/>
                <w:b/>
                <w:bCs/>
                <w:lang w:eastAsia="ro-RO"/>
              </w:rPr>
              <w:t xml:space="preserve"> a dosarelor </w:t>
            </w:r>
            <w:r w:rsidRPr="00D14B2B">
              <w:rPr>
                <w:rFonts w:ascii="Sitka Heading" w:hAnsi="Sitka Heading" w:cs="Calibri"/>
                <w:lang w:eastAsia="ro-RO"/>
              </w:rPr>
              <w:t xml:space="preserve">- </w:t>
            </w:r>
            <w:proofErr w:type="spellStart"/>
            <w:r w:rsidRPr="00D14B2B">
              <w:rPr>
                <w:rFonts w:ascii="Sitka Heading" w:hAnsi="Sitka Heading" w:cs="Calibri"/>
                <w:i/>
                <w:iCs/>
                <w:lang w:eastAsia="ro-RO"/>
              </w:rPr>
              <w:t>probă</w:t>
            </w:r>
            <w:proofErr w:type="spellEnd"/>
            <w:r w:rsidRPr="00D14B2B">
              <w:rPr>
                <w:rFonts w:ascii="Sitka Heading" w:hAnsi="Sitka Heading" w:cs="Calibri"/>
                <w:i/>
                <w:iCs/>
                <w:lang w:eastAsia="ro-RO"/>
              </w:rPr>
              <w:t xml:space="preserve"> eliminatorie</w:t>
            </w:r>
          </w:p>
          <w:p w14:paraId="1805ADC3"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i/>
                <w:iCs/>
                <w:lang w:eastAsia="ro-RO"/>
              </w:rPr>
            </w:pPr>
            <w:r w:rsidRPr="00D14B2B">
              <w:rPr>
                <w:rFonts w:ascii="Sitka Heading" w:hAnsi="Sitka Heading" w:cs="Calibri"/>
                <w:b/>
                <w:bCs/>
                <w:lang w:eastAsia="ro-RO"/>
              </w:rPr>
              <w:t xml:space="preserve">Proba de </w:t>
            </w:r>
            <w:proofErr w:type="spellStart"/>
            <w:r w:rsidRPr="00D14B2B">
              <w:rPr>
                <w:rFonts w:ascii="Sitka Heading" w:hAnsi="Sitka Heading" w:cs="Calibri"/>
                <w:b/>
                <w:bCs/>
                <w:lang w:eastAsia="ro-RO"/>
              </w:rPr>
              <w:t>verificare</w:t>
            </w:r>
            <w:proofErr w:type="spellEnd"/>
            <w:r w:rsidRPr="00D14B2B">
              <w:rPr>
                <w:rFonts w:ascii="Sitka Heading" w:hAnsi="Sitka Heading" w:cs="Calibri"/>
                <w:b/>
                <w:bCs/>
                <w:lang w:eastAsia="ro-RO"/>
              </w:rPr>
              <w:t xml:space="preserve"> a cunoștințelor </w:t>
            </w:r>
            <w:proofErr w:type="spellStart"/>
            <w:r w:rsidRPr="00D14B2B">
              <w:rPr>
                <w:rFonts w:ascii="Sitka Heading" w:hAnsi="Sitka Heading" w:cs="Calibri"/>
                <w:b/>
                <w:bCs/>
                <w:lang w:eastAsia="ro-RO"/>
              </w:rPr>
              <w:t>teoretice</w:t>
            </w:r>
            <w:proofErr w:type="spellEnd"/>
            <w:r w:rsidRPr="00D14B2B">
              <w:rPr>
                <w:rFonts w:ascii="Sitka Heading" w:hAnsi="Sitka Heading" w:cs="Calibri"/>
                <w:b/>
                <w:bCs/>
                <w:lang w:eastAsia="ro-RO"/>
              </w:rPr>
              <w:t xml:space="preserve"> și practice </w:t>
            </w:r>
            <w:r w:rsidRPr="00D14B2B">
              <w:rPr>
                <w:rFonts w:ascii="Sitka Heading" w:hAnsi="Sitka Heading" w:cs="Calibri"/>
                <w:lang w:eastAsia="ro-RO"/>
              </w:rPr>
              <w:t xml:space="preserve">- </w:t>
            </w:r>
            <w:proofErr w:type="spellStart"/>
            <w:r w:rsidRPr="00D14B2B">
              <w:rPr>
                <w:rFonts w:ascii="Sitka Heading" w:hAnsi="Sitka Heading" w:cs="Calibri"/>
                <w:i/>
                <w:iCs/>
                <w:lang w:eastAsia="ro-RO"/>
              </w:rPr>
              <w:t>probă</w:t>
            </w:r>
            <w:proofErr w:type="spellEnd"/>
            <w:r w:rsidRPr="00D14B2B">
              <w:rPr>
                <w:rFonts w:ascii="Sitka Heading" w:hAnsi="Sitka Heading" w:cs="Calibri"/>
                <w:i/>
                <w:iCs/>
                <w:lang w:eastAsia="ro-RO"/>
              </w:rPr>
              <w:t xml:space="preserve"> eliminatorie</w:t>
            </w:r>
          </w:p>
          <w:p w14:paraId="2CE7CD7C" w14:textId="77777777" w:rsidR="00D14B2B" w:rsidRPr="00D14B2B" w:rsidRDefault="00D14B2B" w:rsidP="00AA3917">
            <w:pPr>
              <w:numPr>
                <w:ilvl w:val="0"/>
                <w:numId w:val="13"/>
              </w:numPr>
              <w:spacing w:after="120" w:line="276" w:lineRule="auto"/>
              <w:ind w:left="589" w:hanging="283"/>
              <w:jc w:val="both"/>
              <w:rPr>
                <w:rFonts w:ascii="Sitka Heading" w:hAnsi="Sitka Heading" w:cs="Calibri"/>
                <w:lang w:eastAsia="ro-RO"/>
              </w:rPr>
            </w:pPr>
            <w:r w:rsidRPr="00D14B2B">
              <w:rPr>
                <w:rFonts w:ascii="Sitka Heading" w:hAnsi="Sitka Heading" w:cs="Calibri"/>
                <w:lang w:eastAsia="ro-RO"/>
              </w:rPr>
              <w:t xml:space="preserve">subproba 1 - </w:t>
            </w:r>
            <w:proofErr w:type="spellStart"/>
            <w:r w:rsidRPr="00D14B2B">
              <w:rPr>
                <w:rFonts w:ascii="Sitka Heading" w:hAnsi="Sitka Heading" w:cs="Calibri"/>
                <w:lang w:eastAsia="ro-RO"/>
              </w:rPr>
              <w:t>probă</w:t>
            </w:r>
            <w:proofErr w:type="spellEnd"/>
            <w:r w:rsidRPr="00D14B2B">
              <w:rPr>
                <w:rFonts w:ascii="Sitka Heading" w:hAnsi="Sitka Heading" w:cs="Calibri"/>
                <w:lang w:eastAsia="ro-RO"/>
              </w:rPr>
              <w:t xml:space="preserve"> scrisă, </w:t>
            </w:r>
            <w:proofErr w:type="spellStart"/>
            <w:r w:rsidRPr="00D14B2B">
              <w:rPr>
                <w:rFonts w:ascii="Sitka Heading" w:hAnsi="Sitka Heading" w:cs="Calibri"/>
                <w:lang w:eastAsia="ro-RO"/>
              </w:rPr>
              <w:t>rezolvarea</w:t>
            </w:r>
            <w:proofErr w:type="spellEnd"/>
            <w:r w:rsidRPr="00D14B2B">
              <w:rPr>
                <w:rFonts w:ascii="Sitka Heading" w:hAnsi="Sitka Heading" w:cs="Calibri"/>
                <w:lang w:eastAsia="ro-RO"/>
              </w:rPr>
              <w:t xml:space="preserve"> unui </w:t>
            </w:r>
            <w:proofErr w:type="spellStart"/>
            <w:r w:rsidRPr="00D14B2B">
              <w:rPr>
                <w:rFonts w:ascii="Sitka Heading" w:hAnsi="Sitka Heading" w:cs="Calibri"/>
                <w:lang w:eastAsia="ro-RO"/>
              </w:rPr>
              <w:t>chestionar</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categorie</w:t>
            </w:r>
            <w:proofErr w:type="spellEnd"/>
            <w:r w:rsidRPr="00D14B2B">
              <w:rPr>
                <w:rFonts w:ascii="Sitka Heading" w:hAnsi="Sitka Heading" w:cs="Calibri"/>
                <w:lang w:eastAsia="ro-RO"/>
              </w:rPr>
              <w:t xml:space="preserve"> B și a unui </w:t>
            </w:r>
            <w:proofErr w:type="spellStart"/>
            <w:r w:rsidRPr="00D14B2B">
              <w:rPr>
                <w:rFonts w:ascii="Sitka Heading" w:hAnsi="Sitka Heading" w:cs="Calibri"/>
                <w:lang w:eastAsia="ro-RO"/>
              </w:rPr>
              <w:t>chestionar</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categorie</w:t>
            </w:r>
            <w:proofErr w:type="spellEnd"/>
            <w:r w:rsidRPr="00D14B2B">
              <w:rPr>
                <w:rFonts w:ascii="Sitka Heading" w:hAnsi="Sitka Heading" w:cs="Calibri"/>
                <w:lang w:eastAsia="ro-RO"/>
              </w:rPr>
              <w:t xml:space="preserve"> C - </w:t>
            </w:r>
            <w:r w:rsidRPr="00D14B2B">
              <w:rPr>
                <w:rFonts w:ascii="Sitka Heading" w:hAnsi="Sitka Heading" w:cs="Calibri"/>
                <w:i/>
                <w:iCs/>
                <w:lang w:eastAsia="ro-RO"/>
              </w:rPr>
              <w:t xml:space="preserve">subprobă eliminatorie, în care </w:t>
            </w:r>
            <w:proofErr w:type="spellStart"/>
            <w:r w:rsidRPr="00D14B2B">
              <w:rPr>
                <w:rFonts w:ascii="Sitka Heading" w:hAnsi="Sitka Heading" w:cs="Calibri"/>
                <w:i/>
                <w:iCs/>
                <w:lang w:eastAsia="ro-RO"/>
              </w:rPr>
              <w:t>candidații</w:t>
            </w:r>
            <w:proofErr w:type="spellEnd"/>
            <w:r w:rsidRPr="00D14B2B">
              <w:rPr>
                <w:rFonts w:ascii="Sitka Heading" w:hAnsi="Sitka Heading" w:cs="Calibri"/>
                <w:i/>
                <w:iCs/>
                <w:lang w:eastAsia="ro-RO"/>
              </w:rPr>
              <w:t xml:space="preserve"> trebuie să </w:t>
            </w:r>
            <w:proofErr w:type="spellStart"/>
            <w:r w:rsidRPr="00D14B2B">
              <w:rPr>
                <w:rFonts w:ascii="Sitka Heading" w:hAnsi="Sitka Heading" w:cs="Calibri"/>
                <w:i/>
                <w:iCs/>
                <w:lang w:eastAsia="ro-RO"/>
              </w:rPr>
              <w:t>obțină</w:t>
            </w:r>
            <w:proofErr w:type="spellEnd"/>
            <w:r w:rsidRPr="00D14B2B">
              <w:rPr>
                <w:rFonts w:ascii="Sitka Heading" w:hAnsi="Sitka Heading" w:cs="Calibri"/>
                <w:i/>
                <w:iCs/>
                <w:lang w:eastAsia="ro-RO"/>
              </w:rPr>
              <w:t xml:space="preserve"> minim 22 puncte la </w:t>
            </w:r>
            <w:proofErr w:type="spellStart"/>
            <w:r w:rsidRPr="00D14B2B">
              <w:rPr>
                <w:rFonts w:ascii="Sitka Heading" w:hAnsi="Sitka Heading" w:cs="Calibri"/>
                <w:i/>
                <w:iCs/>
                <w:lang w:eastAsia="ro-RO"/>
              </w:rPr>
              <w:t>fiecare</w:t>
            </w:r>
            <w:proofErr w:type="spellEnd"/>
            <w:r w:rsidRPr="00D14B2B">
              <w:rPr>
                <w:rFonts w:ascii="Sitka Heading" w:hAnsi="Sitka Heading" w:cs="Calibri"/>
                <w:i/>
                <w:iCs/>
                <w:lang w:eastAsia="ro-RO"/>
              </w:rPr>
              <w:t xml:space="preserve"> </w:t>
            </w:r>
            <w:proofErr w:type="spellStart"/>
            <w:r w:rsidRPr="00D14B2B">
              <w:rPr>
                <w:rFonts w:ascii="Sitka Heading" w:hAnsi="Sitka Heading" w:cs="Calibri"/>
                <w:i/>
                <w:iCs/>
                <w:lang w:eastAsia="ro-RO"/>
              </w:rPr>
              <w:t>chestionar</w:t>
            </w:r>
            <w:proofErr w:type="spellEnd"/>
            <w:r w:rsidRPr="00D14B2B">
              <w:rPr>
                <w:rFonts w:ascii="Sitka Heading" w:hAnsi="Sitka Heading" w:cs="Calibri"/>
                <w:i/>
                <w:iCs/>
                <w:lang w:eastAsia="ro-RO"/>
              </w:rPr>
              <w:t xml:space="preserve"> în parte; </w:t>
            </w:r>
          </w:p>
          <w:p w14:paraId="53C2D800" w14:textId="77777777" w:rsidR="00D14B2B" w:rsidRPr="00D14B2B" w:rsidRDefault="00D14B2B" w:rsidP="00AA3917">
            <w:pPr>
              <w:numPr>
                <w:ilvl w:val="0"/>
                <w:numId w:val="13"/>
              </w:numPr>
              <w:spacing w:after="120" w:line="276" w:lineRule="auto"/>
              <w:ind w:left="589" w:hanging="283"/>
              <w:jc w:val="both"/>
              <w:rPr>
                <w:rFonts w:ascii="Sitka Heading" w:hAnsi="Sitka Heading" w:cs="Calibri"/>
                <w:lang w:eastAsia="ro-RO"/>
              </w:rPr>
            </w:pPr>
            <w:r w:rsidRPr="00D14B2B">
              <w:rPr>
                <w:rFonts w:ascii="Sitka Heading" w:hAnsi="Sitka Heading" w:cs="Calibri"/>
                <w:lang w:eastAsia="ro-RO"/>
              </w:rPr>
              <w:t xml:space="preserve">subproba 2 - </w:t>
            </w:r>
            <w:proofErr w:type="spellStart"/>
            <w:r w:rsidRPr="00D14B2B">
              <w:rPr>
                <w:rFonts w:ascii="Sitka Heading" w:hAnsi="Sitka Heading" w:cs="Calibri"/>
                <w:lang w:eastAsia="ro-RO"/>
              </w:rPr>
              <w:t>probă</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teoretică</w:t>
            </w:r>
            <w:proofErr w:type="spellEnd"/>
            <w:r w:rsidRPr="00D14B2B">
              <w:rPr>
                <w:rFonts w:ascii="Sitka Heading" w:hAnsi="Sitka Heading" w:cs="Calibri"/>
                <w:lang w:eastAsia="ro-RO"/>
              </w:rPr>
              <w:t xml:space="preserve"> și </w:t>
            </w:r>
            <w:proofErr w:type="spellStart"/>
            <w:r w:rsidRPr="00D14B2B">
              <w:rPr>
                <w:rFonts w:ascii="Sitka Heading" w:hAnsi="Sitka Heading" w:cs="Calibri"/>
                <w:lang w:eastAsia="ro-RO"/>
              </w:rPr>
              <w:t>practică</w:t>
            </w:r>
            <w:proofErr w:type="spellEnd"/>
            <w:r w:rsidRPr="00D14B2B">
              <w:rPr>
                <w:rFonts w:ascii="Sitka Heading" w:hAnsi="Sitka Heading" w:cs="Calibri"/>
                <w:lang w:eastAsia="ro-RO"/>
              </w:rPr>
              <w:t xml:space="preserve">, prin care se </w:t>
            </w:r>
            <w:proofErr w:type="spellStart"/>
            <w:r w:rsidRPr="00D14B2B">
              <w:rPr>
                <w:rFonts w:ascii="Sitka Heading" w:hAnsi="Sitka Heading" w:cs="Calibri"/>
                <w:lang w:eastAsia="ro-RO"/>
              </w:rPr>
              <w:t>vor</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testa</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cunoștințele</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teoretice</w:t>
            </w:r>
            <w:proofErr w:type="spellEnd"/>
            <w:r w:rsidRPr="00D14B2B">
              <w:rPr>
                <w:rFonts w:ascii="Sitka Heading" w:hAnsi="Sitka Heading" w:cs="Calibri"/>
                <w:lang w:eastAsia="ro-RO"/>
              </w:rPr>
              <w:t xml:space="preserve"> și practice ale </w:t>
            </w:r>
            <w:proofErr w:type="spellStart"/>
            <w:r w:rsidRPr="00D14B2B">
              <w:rPr>
                <w:rFonts w:ascii="Sitka Heading" w:hAnsi="Sitka Heading" w:cs="Calibri"/>
                <w:lang w:eastAsia="ro-RO"/>
              </w:rPr>
              <w:t>candidaților</w:t>
            </w:r>
            <w:proofErr w:type="spellEnd"/>
            <w:r w:rsidRPr="00D14B2B">
              <w:rPr>
                <w:rFonts w:ascii="Sitka Heading" w:hAnsi="Sitka Heading" w:cs="Calibri"/>
                <w:lang w:eastAsia="ro-RO"/>
              </w:rPr>
              <w:t xml:space="preserve"> în domeniul </w:t>
            </w:r>
            <w:proofErr w:type="spellStart"/>
            <w:r w:rsidRPr="00D14B2B">
              <w:rPr>
                <w:rFonts w:ascii="Sitka Heading" w:hAnsi="Sitka Heading" w:cs="Calibri"/>
                <w:lang w:eastAsia="ro-RO"/>
              </w:rPr>
              <w:t>primului</w:t>
            </w:r>
            <w:proofErr w:type="spellEnd"/>
            <w:r w:rsidRPr="00D14B2B">
              <w:rPr>
                <w:rFonts w:ascii="Sitka Heading" w:hAnsi="Sitka Heading" w:cs="Calibri"/>
                <w:lang w:eastAsia="ro-RO"/>
              </w:rPr>
              <w:t xml:space="preserve"> </w:t>
            </w:r>
            <w:proofErr w:type="spellStart"/>
            <w:r w:rsidRPr="00D14B2B">
              <w:rPr>
                <w:rFonts w:ascii="Sitka Heading" w:hAnsi="Sitka Heading" w:cs="Calibri"/>
                <w:lang w:eastAsia="ro-RO"/>
              </w:rPr>
              <w:t>ajutor</w:t>
            </w:r>
            <w:proofErr w:type="spellEnd"/>
            <w:r w:rsidRPr="00D14B2B">
              <w:rPr>
                <w:rFonts w:ascii="Sitka Heading" w:hAnsi="Sitka Heading" w:cs="Calibri"/>
                <w:lang w:eastAsia="ro-RO"/>
              </w:rPr>
              <w:t xml:space="preserve"> - </w:t>
            </w:r>
            <w:r w:rsidRPr="00D14B2B">
              <w:rPr>
                <w:rFonts w:ascii="Sitka Heading" w:hAnsi="Sitka Heading" w:cs="Calibri"/>
                <w:i/>
                <w:iCs/>
                <w:lang w:eastAsia="ro-RO"/>
              </w:rPr>
              <w:t xml:space="preserve">subprobă eliminatorie, în care </w:t>
            </w:r>
            <w:proofErr w:type="spellStart"/>
            <w:r w:rsidRPr="00D14B2B">
              <w:rPr>
                <w:rFonts w:ascii="Sitka Heading" w:hAnsi="Sitka Heading" w:cs="Calibri"/>
                <w:i/>
                <w:iCs/>
                <w:lang w:eastAsia="ro-RO"/>
              </w:rPr>
              <w:t>candidații</w:t>
            </w:r>
            <w:proofErr w:type="spellEnd"/>
            <w:r w:rsidRPr="00D14B2B">
              <w:rPr>
                <w:rFonts w:ascii="Sitka Heading" w:hAnsi="Sitka Heading" w:cs="Calibri"/>
                <w:i/>
                <w:iCs/>
                <w:lang w:eastAsia="ro-RO"/>
              </w:rPr>
              <w:t xml:space="preserve"> </w:t>
            </w:r>
            <w:proofErr w:type="spellStart"/>
            <w:r w:rsidRPr="00D14B2B">
              <w:rPr>
                <w:rFonts w:ascii="Sitka Heading" w:hAnsi="Sitka Heading" w:cs="Calibri"/>
                <w:i/>
                <w:iCs/>
                <w:lang w:eastAsia="ro-RO"/>
              </w:rPr>
              <w:t>vor</w:t>
            </w:r>
            <w:proofErr w:type="spellEnd"/>
            <w:r w:rsidRPr="00D14B2B">
              <w:rPr>
                <w:rFonts w:ascii="Sitka Heading" w:hAnsi="Sitka Heading" w:cs="Calibri"/>
                <w:i/>
                <w:iCs/>
                <w:lang w:eastAsia="ro-RO"/>
              </w:rPr>
              <w:t xml:space="preserve"> </w:t>
            </w:r>
            <w:proofErr w:type="spellStart"/>
            <w:r w:rsidRPr="00D14B2B">
              <w:rPr>
                <w:rFonts w:ascii="Sitka Heading" w:hAnsi="Sitka Heading" w:cs="Calibri"/>
                <w:i/>
                <w:iCs/>
                <w:lang w:eastAsia="ro-RO"/>
              </w:rPr>
              <w:t>dezvolta</w:t>
            </w:r>
            <w:proofErr w:type="spellEnd"/>
            <w:r w:rsidRPr="00D14B2B">
              <w:rPr>
                <w:rFonts w:ascii="Sitka Heading" w:hAnsi="Sitka Heading" w:cs="Calibri"/>
                <w:i/>
                <w:iCs/>
                <w:lang w:eastAsia="ro-RO"/>
              </w:rPr>
              <w:t xml:space="preserve"> o </w:t>
            </w:r>
            <w:proofErr w:type="spellStart"/>
            <w:r w:rsidRPr="00D14B2B">
              <w:rPr>
                <w:rFonts w:ascii="Sitka Heading" w:hAnsi="Sitka Heading" w:cs="Calibri"/>
                <w:i/>
                <w:iCs/>
                <w:lang w:eastAsia="ro-RO"/>
              </w:rPr>
              <w:t>temă</w:t>
            </w:r>
            <w:proofErr w:type="spellEnd"/>
            <w:r w:rsidRPr="00D14B2B">
              <w:rPr>
                <w:rFonts w:ascii="Sitka Heading" w:hAnsi="Sitka Heading" w:cs="Calibri"/>
                <w:i/>
                <w:iCs/>
                <w:lang w:eastAsia="ro-RO"/>
              </w:rPr>
              <w:t xml:space="preserve"> </w:t>
            </w:r>
            <w:proofErr w:type="spellStart"/>
            <w:r w:rsidRPr="00D14B2B">
              <w:rPr>
                <w:rFonts w:ascii="Sitka Heading" w:hAnsi="Sitka Heading" w:cs="Calibri"/>
                <w:i/>
                <w:iCs/>
                <w:lang w:eastAsia="ro-RO"/>
              </w:rPr>
              <w:t>trasă</w:t>
            </w:r>
            <w:proofErr w:type="spellEnd"/>
            <w:r w:rsidRPr="00D14B2B">
              <w:rPr>
                <w:rFonts w:ascii="Sitka Heading" w:hAnsi="Sitka Heading" w:cs="Calibri"/>
                <w:i/>
                <w:iCs/>
                <w:lang w:eastAsia="ro-RO"/>
              </w:rPr>
              <w:t xml:space="preserve"> la </w:t>
            </w:r>
            <w:proofErr w:type="spellStart"/>
            <w:r w:rsidRPr="00D14B2B">
              <w:rPr>
                <w:rFonts w:ascii="Sitka Heading" w:hAnsi="Sitka Heading" w:cs="Calibri"/>
                <w:i/>
                <w:iCs/>
                <w:lang w:eastAsia="ro-RO"/>
              </w:rPr>
              <w:t>sorți</w:t>
            </w:r>
            <w:proofErr w:type="spellEnd"/>
            <w:r w:rsidRPr="00D14B2B">
              <w:rPr>
                <w:rFonts w:ascii="Sitka Heading" w:hAnsi="Sitka Heading" w:cs="Calibri"/>
                <w:i/>
                <w:iCs/>
                <w:lang w:eastAsia="ro-RO"/>
              </w:rPr>
              <w:t xml:space="preserve"> din Tematica de prim </w:t>
            </w:r>
            <w:proofErr w:type="spellStart"/>
            <w:r w:rsidRPr="00D14B2B">
              <w:rPr>
                <w:rFonts w:ascii="Sitka Heading" w:hAnsi="Sitka Heading" w:cs="Calibri"/>
                <w:i/>
                <w:iCs/>
                <w:lang w:eastAsia="ro-RO"/>
              </w:rPr>
              <w:t>ajutor</w:t>
            </w:r>
            <w:proofErr w:type="spellEnd"/>
            <w:r w:rsidRPr="00D14B2B">
              <w:rPr>
                <w:rFonts w:ascii="Sitka Heading" w:hAnsi="Sitka Heading" w:cs="Calibri"/>
                <w:i/>
                <w:iCs/>
                <w:lang w:eastAsia="ro-RO"/>
              </w:rPr>
              <w:t xml:space="preserve"> </w:t>
            </w:r>
          </w:p>
          <w:p w14:paraId="74E55C8D"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lang w:eastAsia="ro-RO"/>
              </w:rPr>
            </w:pPr>
            <w:r w:rsidRPr="00D14B2B">
              <w:rPr>
                <w:rFonts w:ascii="Sitka Heading" w:hAnsi="Sitka Heading" w:cs="Calibri"/>
                <w:b/>
                <w:bCs/>
                <w:lang w:eastAsia="ro-RO"/>
              </w:rPr>
              <w:t xml:space="preserve">Etapa </w:t>
            </w:r>
            <w:proofErr w:type="spellStart"/>
            <w:r w:rsidRPr="00D14B2B">
              <w:rPr>
                <w:rFonts w:ascii="Sitka Heading" w:hAnsi="Sitka Heading" w:cs="Calibri"/>
                <w:b/>
                <w:bCs/>
                <w:lang w:eastAsia="ro-RO"/>
              </w:rPr>
              <w:t>interviu</w:t>
            </w:r>
            <w:proofErr w:type="spellEnd"/>
            <w:r w:rsidRPr="00D14B2B">
              <w:rPr>
                <w:rFonts w:ascii="Sitka Heading" w:hAnsi="Sitka Heading" w:cs="Calibri"/>
                <w:b/>
                <w:bCs/>
                <w:lang w:eastAsia="ro-RO"/>
              </w:rPr>
              <w:t xml:space="preserve">. </w:t>
            </w:r>
          </w:p>
        </w:tc>
      </w:tr>
    </w:tbl>
    <w:p w14:paraId="470BB01F" w14:textId="77777777" w:rsidR="00D14B2B" w:rsidRPr="00D14B2B" w:rsidRDefault="00D14B2B" w:rsidP="00D14B2B">
      <w:pPr>
        <w:spacing w:line="276" w:lineRule="auto"/>
        <w:jc w:val="both"/>
        <w:rPr>
          <w:rFonts w:ascii="Sitka Heading" w:hAnsi="Sitka Heading" w:cs="Calibri"/>
          <w:b/>
          <w:bCs/>
          <w:lang w:eastAsia="ro-RO"/>
        </w:rPr>
      </w:pPr>
    </w:p>
    <w:p w14:paraId="267079AB" w14:textId="77777777" w:rsidR="00D14B2B" w:rsidRPr="00D14B2B" w:rsidRDefault="00D14B2B" w:rsidP="00D14B2B">
      <w:pPr>
        <w:pBdr>
          <w:top w:val="single" w:sz="4" w:space="1" w:color="auto"/>
          <w:left w:val="single" w:sz="4" w:space="0" w:color="auto"/>
          <w:bottom w:val="single" w:sz="4" w:space="1" w:color="auto"/>
          <w:right w:val="single" w:sz="4" w:space="4" w:color="auto"/>
        </w:pBdr>
        <w:spacing w:line="276" w:lineRule="auto"/>
        <w:ind w:left="426" w:right="424"/>
        <w:jc w:val="both"/>
        <w:rPr>
          <w:rFonts w:ascii="Sitka Heading" w:hAnsi="Sitka Heading" w:cs="Calibri"/>
          <w:lang w:eastAsia="ro-RO"/>
        </w:rPr>
      </w:pPr>
      <w:r w:rsidRPr="00D14B2B">
        <w:rPr>
          <w:rFonts w:ascii="Sitka Heading" w:hAnsi="Sitka Heading" w:cs="Calibri"/>
          <w:b/>
          <w:bCs/>
          <w:lang w:eastAsia="ro-RO"/>
        </w:rPr>
        <w:t>Notă</w:t>
      </w:r>
      <w:r w:rsidRPr="00D14B2B">
        <w:rPr>
          <w:rFonts w:ascii="Sitka Heading" w:hAnsi="Sitka Heading" w:cs="Calibri"/>
          <w:lang w:eastAsia="ro-RO"/>
        </w:rPr>
        <w:t>:</w:t>
      </w:r>
    </w:p>
    <w:p w14:paraId="43F857E2" w14:textId="77777777" w:rsidR="00D14B2B" w:rsidRPr="00D14B2B" w:rsidRDefault="00D14B2B" w:rsidP="00D14B2B">
      <w:pPr>
        <w:numPr>
          <w:ilvl w:val="0"/>
          <w:numId w:val="14"/>
        </w:numPr>
        <w:pBdr>
          <w:top w:val="single" w:sz="4" w:space="1" w:color="auto"/>
          <w:left w:val="single" w:sz="4" w:space="0" w:color="auto"/>
          <w:bottom w:val="single" w:sz="4" w:space="1" w:color="auto"/>
          <w:right w:val="single" w:sz="4" w:space="4" w:color="auto"/>
        </w:pBdr>
        <w:spacing w:line="276" w:lineRule="auto"/>
        <w:ind w:left="709" w:right="424" w:hanging="283"/>
        <w:jc w:val="both"/>
        <w:rPr>
          <w:rFonts w:ascii="Sitka Heading" w:hAnsi="Sitka Heading" w:cs="Calibri"/>
          <w:i/>
          <w:iCs/>
          <w:lang w:eastAsia="ro-RO"/>
        </w:rPr>
      </w:pPr>
      <w:r w:rsidRPr="00D14B2B">
        <w:rPr>
          <w:rFonts w:ascii="Sitka Heading" w:hAnsi="Sitka Heading" w:cs="Calibri"/>
          <w:i/>
          <w:iCs/>
          <w:lang w:eastAsia="ro-RO"/>
        </w:rPr>
        <w:t>Punctajul minim de promovare al fiecărei probe, conform legislației în vigoare, este de 50 puncte din maxim 100 puncte posibile. Pentru a trece la următoarea etapă/probă sau subprobă este nevoie de a întruni punctajul minim.</w:t>
      </w:r>
    </w:p>
    <w:p w14:paraId="29504CE0" w14:textId="77777777" w:rsidR="00D14B2B" w:rsidRPr="00D14B2B" w:rsidRDefault="00D14B2B" w:rsidP="00D14B2B">
      <w:pPr>
        <w:numPr>
          <w:ilvl w:val="0"/>
          <w:numId w:val="14"/>
        </w:numPr>
        <w:pBdr>
          <w:top w:val="single" w:sz="4" w:space="1" w:color="auto"/>
          <w:left w:val="single" w:sz="4" w:space="0" w:color="auto"/>
          <w:bottom w:val="single" w:sz="4" w:space="1" w:color="auto"/>
          <w:right w:val="single" w:sz="4" w:space="4" w:color="auto"/>
        </w:pBdr>
        <w:spacing w:line="276" w:lineRule="auto"/>
        <w:ind w:left="709" w:right="424" w:hanging="283"/>
        <w:jc w:val="both"/>
        <w:rPr>
          <w:rFonts w:ascii="Sitka Heading" w:hAnsi="Sitka Heading" w:cs="Calibri"/>
          <w:i/>
          <w:iCs/>
          <w:lang w:eastAsia="ro-RO"/>
        </w:rPr>
      </w:pPr>
      <w:r w:rsidRPr="00D14B2B">
        <w:rPr>
          <w:rFonts w:ascii="Sitka Heading" w:hAnsi="Sitka Heading" w:cs="Calibri"/>
          <w:i/>
          <w:iCs/>
          <w:lang w:eastAsia="ro-RO"/>
        </w:rPr>
        <w:t xml:space="preserve">Rezultatele se vor publica pe site-ul web al unității, lângă publicația de concurs, după finalizarea fiecărei probe, împreună cu afișarea acestora la sediul instituției. </w:t>
      </w:r>
    </w:p>
    <w:p w14:paraId="45A917F4"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0308C1E3"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CONTESTAȚII </w:t>
      </w:r>
      <w:r w:rsidRPr="00D14B2B">
        <w:rPr>
          <w:rFonts w:ascii="Sitka Heading" w:hAnsi="Sitka Heading" w:cs="Calibri"/>
        </w:rPr>
        <w:t xml:space="preserve">: </w:t>
      </w:r>
    </w:p>
    <w:p w14:paraId="0202D791" w14:textId="77777777" w:rsidR="00D14B2B" w:rsidRPr="00D14B2B" w:rsidRDefault="00D14B2B" w:rsidP="00D14B2B">
      <w:pPr>
        <w:widowControl w:val="0"/>
        <w:numPr>
          <w:ilvl w:val="0"/>
          <w:numId w:val="4"/>
        </w:numPr>
        <w:spacing w:line="276" w:lineRule="auto"/>
        <w:ind w:left="641" w:hanging="357"/>
        <w:jc w:val="both"/>
        <w:rPr>
          <w:rFonts w:ascii="Sitka Heading" w:hAnsi="Sitka Heading" w:cs="Calibri"/>
          <w:bCs/>
          <w:i/>
          <w:iCs/>
          <w:lang w:eastAsia="ro-RO"/>
        </w:rPr>
      </w:pPr>
      <w:r w:rsidRPr="00D14B2B">
        <w:rPr>
          <w:rFonts w:ascii="Sitka Heading" w:hAnsi="Sitka Heading" w:cs="Calibri"/>
          <w:i/>
          <w:iCs/>
          <w:lang w:eastAsia="ro-RO"/>
        </w:rPr>
        <w:t>Conform</w:t>
      </w:r>
      <w:r w:rsidRPr="00D14B2B">
        <w:rPr>
          <w:rFonts w:ascii="Sitka Heading" w:hAnsi="Sitka Heading" w:cs="Calibri"/>
          <w:bCs/>
          <w:i/>
          <w:iCs/>
          <w:lang w:eastAsia="ro-RO"/>
        </w:rPr>
        <w:t xml:space="preserve"> HG nr. 1336/2022, art.53, candidații nemulțumiți pot depune contestație în termen de cel mult o zi lucrătoare de la data afișării rezultatului final al fiecărei probe a concursului/examenului, sub sancțiunea decăderii din acest drept. </w:t>
      </w:r>
    </w:p>
    <w:p w14:paraId="42148EB3" w14:textId="77777777" w:rsidR="00D14B2B" w:rsidRPr="00D14B2B" w:rsidRDefault="00D14B2B" w:rsidP="00D14B2B">
      <w:pPr>
        <w:widowControl w:val="0"/>
        <w:numPr>
          <w:ilvl w:val="0"/>
          <w:numId w:val="4"/>
        </w:numPr>
        <w:spacing w:line="276" w:lineRule="auto"/>
        <w:jc w:val="both"/>
        <w:rPr>
          <w:rFonts w:ascii="Sitka Heading" w:hAnsi="Sitka Heading" w:cs="Calibri"/>
          <w:bCs/>
          <w:i/>
          <w:iCs/>
          <w:lang w:eastAsia="ro-RO"/>
        </w:rPr>
      </w:pPr>
      <w:r w:rsidRPr="00D14B2B">
        <w:rPr>
          <w:rFonts w:ascii="Sitka Heading" w:hAnsi="Sitka Heading" w:cs="Calibri"/>
          <w:bCs/>
          <w:i/>
          <w:iCs/>
          <w:lang w:eastAsia="ro-RO"/>
        </w:rPr>
        <w:t>Contestația se soluționează de către Comisia de Soluționare a Contestațiilor în termen de o zi lucrătoare de la expirarea termenului de depunere a contestațiilor.</w:t>
      </w:r>
    </w:p>
    <w:p w14:paraId="29B33C45" w14:textId="77777777" w:rsidR="00D14B2B" w:rsidRPr="00D14B2B" w:rsidRDefault="00D14B2B" w:rsidP="00D14B2B">
      <w:pPr>
        <w:widowControl w:val="0"/>
        <w:numPr>
          <w:ilvl w:val="0"/>
          <w:numId w:val="4"/>
        </w:numPr>
        <w:spacing w:line="276" w:lineRule="auto"/>
        <w:jc w:val="both"/>
        <w:rPr>
          <w:rFonts w:ascii="Sitka Heading" w:hAnsi="Sitka Heading" w:cs="Calibri"/>
          <w:bCs/>
          <w:i/>
          <w:iCs/>
          <w:lang w:eastAsia="ro-RO"/>
        </w:rPr>
      </w:pPr>
      <w:r w:rsidRPr="00D14B2B">
        <w:rPr>
          <w:rFonts w:ascii="Sitka Heading" w:hAnsi="Sitka Heading" w:cs="Calibri"/>
          <w:bCs/>
          <w:i/>
          <w:iCs/>
          <w:lang w:eastAsia="ro-RO"/>
        </w:rPr>
        <w:t xml:space="preserve">Orice candidat poate solicita, pe bază de cerere scrisă adresată Președintelui de Comisie de concurs, vizualizarea </w:t>
      </w:r>
      <w:r w:rsidRPr="00D14B2B">
        <w:rPr>
          <w:rFonts w:ascii="Sitka Heading" w:hAnsi="Sitka Heading" w:cs="Calibri"/>
          <w:bCs/>
          <w:i/>
          <w:iCs/>
          <w:u w:val="single"/>
          <w:lang w:eastAsia="ro-RO"/>
        </w:rPr>
        <w:t>propriei lucrări scrise</w:t>
      </w:r>
      <w:r w:rsidRPr="00D14B2B">
        <w:rPr>
          <w:rFonts w:ascii="Sitka Heading" w:hAnsi="Sitka Heading" w:cs="Calibri"/>
          <w:bCs/>
          <w:i/>
          <w:iCs/>
          <w:lang w:eastAsia="ro-RO"/>
        </w:rPr>
        <w:t xml:space="preserve">. </w:t>
      </w:r>
    </w:p>
    <w:p w14:paraId="367A9C35" w14:textId="77777777" w:rsidR="00D14B2B" w:rsidRPr="00D14B2B" w:rsidRDefault="00D14B2B" w:rsidP="00D14B2B">
      <w:pPr>
        <w:widowControl w:val="0"/>
        <w:spacing w:line="276" w:lineRule="auto"/>
        <w:ind w:left="644"/>
        <w:jc w:val="both"/>
        <w:rPr>
          <w:rFonts w:ascii="Sitka Heading" w:hAnsi="Sitka Heading" w:cs="Calibri"/>
          <w:bCs/>
          <w:lang w:eastAsia="ro-RO"/>
        </w:rPr>
      </w:pPr>
    </w:p>
    <w:p w14:paraId="18C76F3A" w14:textId="77777777" w:rsidR="00D14B2B" w:rsidRPr="00D14B2B" w:rsidRDefault="00D14B2B" w:rsidP="00D14B2B">
      <w:pPr>
        <w:shd w:val="clear" w:color="auto" w:fill="D9D9D9"/>
        <w:autoSpaceDE w:val="0"/>
        <w:autoSpaceDN w:val="0"/>
        <w:adjustRightInd w:val="0"/>
        <w:spacing w:line="276" w:lineRule="auto"/>
        <w:ind w:left="284"/>
        <w:jc w:val="center"/>
        <w:rPr>
          <w:rFonts w:ascii="Sitka Heading" w:hAnsi="Sitka Heading" w:cs="Calibri"/>
          <w:b/>
          <w:bCs/>
        </w:rPr>
      </w:pPr>
      <w:r w:rsidRPr="00D14B2B">
        <w:rPr>
          <w:rFonts w:ascii="Sitka Heading" w:hAnsi="Sitka Heading" w:cs="Calibri"/>
          <w:b/>
          <w:bCs/>
        </w:rPr>
        <w:t>BIBLIOGRAFIE de CONCURS/EXAMEN:</w:t>
      </w:r>
    </w:p>
    <w:p w14:paraId="3602D2F9" w14:textId="77777777" w:rsidR="00D14B2B" w:rsidRPr="00D14B2B" w:rsidRDefault="00D14B2B" w:rsidP="00D14B2B">
      <w:pPr>
        <w:numPr>
          <w:ilvl w:val="0"/>
          <w:numId w:val="16"/>
        </w:numPr>
        <w:spacing w:after="80"/>
        <w:jc w:val="both"/>
        <w:rPr>
          <w:rFonts w:ascii="Sitka Heading" w:eastAsia="Calibri" w:hAnsi="Sitka Heading" w:cs="Calibri"/>
          <w:i/>
          <w:lang w:eastAsia="ro-RO"/>
        </w:rPr>
      </w:pPr>
      <w:bookmarkStart w:id="0" w:name="_Hlk180403011"/>
      <w:r w:rsidRPr="00D14B2B">
        <w:rPr>
          <w:rFonts w:ascii="Sitka Heading" w:eastAsia="Calibri" w:hAnsi="Sitka Heading" w:cs="Calibri"/>
          <w:i/>
          <w:lang w:eastAsia="ro-RO"/>
        </w:rPr>
        <w:t>”Chestionare pentru obținerea permisului de conducere auto categoria B” - Editura National, 2024;</w:t>
      </w:r>
    </w:p>
    <w:p w14:paraId="25645833"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”Chestionare pentru obținerea permisului de conducere auto categoria C, CE, D, DE”, Editura National 2023-2024;</w:t>
      </w:r>
    </w:p>
    <w:p w14:paraId="159869C8"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 xml:space="preserve">”Curs de legislație rutieră” - sub redacția: Dan Teodorescu, Editura </w:t>
      </w:r>
      <w:proofErr w:type="spellStart"/>
      <w:r w:rsidRPr="00D14B2B">
        <w:rPr>
          <w:rFonts w:ascii="Sitka Heading" w:eastAsia="Calibri" w:hAnsi="Sitka Heading" w:cs="Calibri"/>
          <w:i/>
          <w:lang w:eastAsia="ro-RO"/>
        </w:rPr>
        <w:t>Shik</w:t>
      </w:r>
      <w:proofErr w:type="spellEnd"/>
      <w:r w:rsidRPr="00D14B2B">
        <w:rPr>
          <w:rFonts w:ascii="Sitka Heading" w:eastAsia="Calibri" w:hAnsi="Sitka Heading" w:cs="Calibri"/>
          <w:i/>
          <w:lang w:eastAsia="ro-RO"/>
        </w:rPr>
        <w:t>;</w:t>
      </w:r>
    </w:p>
    <w:p w14:paraId="131EDB8D"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 xml:space="preserve">Manual “Primul Ajutor Calificat”* – sub red. dr. </w:t>
      </w:r>
      <w:proofErr w:type="spellStart"/>
      <w:r w:rsidRPr="00D14B2B">
        <w:rPr>
          <w:rFonts w:ascii="Sitka Heading" w:eastAsia="Calibri" w:hAnsi="Sitka Heading" w:cs="Calibri"/>
          <w:i/>
          <w:lang w:eastAsia="ro-RO"/>
        </w:rPr>
        <w:t>Raed</w:t>
      </w:r>
      <w:proofErr w:type="spellEnd"/>
      <w:r w:rsidRPr="00D14B2B">
        <w:rPr>
          <w:rFonts w:ascii="Sitka Heading" w:eastAsia="Calibri" w:hAnsi="Sitka Heading" w:cs="Calibri"/>
          <w:i/>
          <w:lang w:eastAsia="ro-RO"/>
        </w:rPr>
        <w:t xml:space="preserve"> Arafat, București, 2009; </w:t>
      </w:r>
    </w:p>
    <w:p w14:paraId="21D9650D" w14:textId="77777777" w:rsidR="00D14B2B" w:rsidRPr="00D14B2B" w:rsidRDefault="00D14B2B" w:rsidP="00D14B2B">
      <w:pPr>
        <w:numPr>
          <w:ilvl w:val="0"/>
          <w:numId w:val="16"/>
        </w:numPr>
        <w:spacing w:after="80"/>
        <w:jc w:val="both"/>
        <w:rPr>
          <w:rFonts w:ascii="Sitka Heading" w:eastAsia="Calibri" w:hAnsi="Sitka Heading" w:cs="Calibri"/>
          <w:i/>
          <w:lang w:eastAsia="ro-RO"/>
        </w:rPr>
      </w:pPr>
      <w:proofErr w:type="spellStart"/>
      <w:r w:rsidRPr="00D14B2B">
        <w:rPr>
          <w:rFonts w:ascii="Sitka Heading" w:eastAsia="Calibri" w:hAnsi="Sitka Heading" w:cs="Calibri"/>
          <w:i/>
          <w:lang w:eastAsia="ro-RO"/>
        </w:rPr>
        <w:t>Curricula</w:t>
      </w:r>
      <w:proofErr w:type="spellEnd"/>
      <w:r w:rsidRPr="00D14B2B">
        <w:rPr>
          <w:rFonts w:ascii="Sitka Heading" w:eastAsia="Calibri" w:hAnsi="Sitka Heading" w:cs="Calibri"/>
          <w:i/>
          <w:lang w:eastAsia="ro-RO"/>
        </w:rPr>
        <w:t xml:space="preserve"> cursului de ambulanțier, absolvit de candidat, conform legislației în vigoare;</w:t>
      </w:r>
    </w:p>
    <w:p w14:paraId="2C06595F"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 xml:space="preserve">Ghid online de prim ajutor – accesibil la adresa:  </w:t>
      </w:r>
      <w:hyperlink r:id="rId12" w:history="1">
        <w:r w:rsidRPr="00D14B2B">
          <w:rPr>
            <w:rStyle w:val="Hyperlink"/>
            <w:rFonts w:ascii="Sitka Heading" w:eastAsia="Calibri" w:hAnsi="Sitka Heading" w:cs="Calibri"/>
            <w:i/>
            <w:color w:val="auto"/>
            <w:lang w:eastAsia="ro-RO"/>
          </w:rPr>
          <w:t>https://fiipregatit.ro/ghid/prim-ajutor/</w:t>
        </w:r>
      </w:hyperlink>
      <w:r w:rsidRPr="00D14B2B">
        <w:rPr>
          <w:rFonts w:ascii="Sitka Heading" w:eastAsia="Calibri" w:hAnsi="Sitka Heading" w:cs="Calibri"/>
          <w:i/>
          <w:lang w:eastAsia="ro-RO"/>
        </w:rPr>
        <w:t xml:space="preserve"> ;</w:t>
      </w:r>
    </w:p>
    <w:p w14:paraId="0A9F6D74"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 xml:space="preserve">Legislație rutieră**: </w:t>
      </w:r>
    </w:p>
    <w:p w14:paraId="2136A9C0" w14:textId="77777777" w:rsidR="00D14B2B" w:rsidRPr="00D14B2B" w:rsidRDefault="00D14B2B" w:rsidP="00D14B2B">
      <w:pPr>
        <w:numPr>
          <w:ilvl w:val="1"/>
          <w:numId w:val="6"/>
        </w:numPr>
        <w:spacing w:after="80"/>
        <w:ind w:left="993" w:hanging="284"/>
        <w:jc w:val="both"/>
        <w:rPr>
          <w:rFonts w:ascii="Sitka Heading" w:eastAsia="Calibri" w:hAnsi="Sitka Heading" w:cs="Calibri"/>
          <w:i/>
          <w:lang w:eastAsia="ro-RO"/>
        </w:rPr>
      </w:pPr>
      <w:r w:rsidRPr="00D14B2B">
        <w:rPr>
          <w:rFonts w:ascii="Sitka Heading" w:eastAsia="Calibri" w:hAnsi="Sitka Heading" w:cs="Calibri"/>
          <w:b/>
          <w:bCs/>
          <w:i/>
          <w:lang w:eastAsia="ro-RO"/>
        </w:rPr>
        <w:lastRenderedPageBreak/>
        <w:t>OUG nr. 195/2002</w:t>
      </w:r>
      <w:r w:rsidRPr="00D14B2B">
        <w:rPr>
          <w:rFonts w:ascii="Sitka Heading" w:eastAsia="Calibri" w:hAnsi="Sitka Heading" w:cs="Calibri"/>
          <w:i/>
          <w:lang w:eastAsia="ro-RO"/>
        </w:rPr>
        <w:t xml:space="preserve">, republicată în Monitorul Oficial al României, Partea I, Nr. 670 din 03 august 2006, privind circulația pe drumurile publice – Textul actualizat în baza actelor normative modificatoare, publicate în Monitorul Oficial al României, Partea I, până la 14 august 2013; </w:t>
      </w:r>
    </w:p>
    <w:p w14:paraId="491ADD7A" w14:textId="77777777" w:rsidR="00D14B2B" w:rsidRPr="00D14B2B" w:rsidRDefault="00D14B2B" w:rsidP="00D14B2B">
      <w:pPr>
        <w:numPr>
          <w:ilvl w:val="1"/>
          <w:numId w:val="6"/>
        </w:numPr>
        <w:spacing w:after="80"/>
        <w:ind w:left="993" w:hanging="284"/>
        <w:jc w:val="both"/>
        <w:rPr>
          <w:rFonts w:ascii="Sitka Heading" w:eastAsia="Calibri" w:hAnsi="Sitka Heading" w:cs="Calibri"/>
          <w:i/>
          <w:lang w:eastAsia="ro-RO"/>
        </w:rPr>
      </w:pPr>
      <w:r w:rsidRPr="00D14B2B">
        <w:rPr>
          <w:rFonts w:ascii="Sitka Heading" w:eastAsia="Calibri" w:hAnsi="Sitka Heading" w:cs="Calibri"/>
          <w:b/>
          <w:bCs/>
          <w:i/>
          <w:lang w:eastAsia="ro-RO"/>
        </w:rPr>
        <w:t>HG nr. 1391/2006</w:t>
      </w:r>
      <w:r w:rsidRPr="00D14B2B">
        <w:rPr>
          <w:rFonts w:ascii="Sitka Heading" w:eastAsia="Calibri" w:hAnsi="Sitka Heading" w:cs="Calibri"/>
          <w:i/>
          <w:lang w:eastAsia="ro-RO"/>
        </w:rPr>
        <w:t xml:space="preserve">, pentru aprobarea Regulamentului de aplicare a Ordonanței de urgenţă a Guvernului nr. 195/2002 privind circulația pe drumurile publice;  </w:t>
      </w:r>
    </w:p>
    <w:p w14:paraId="26AF6A0A"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Legislație specifică sistemului public integrat de urgență**:</w:t>
      </w:r>
    </w:p>
    <w:p w14:paraId="3283B782" w14:textId="77777777" w:rsidR="00D14B2B" w:rsidRPr="00D14B2B" w:rsidRDefault="00D14B2B" w:rsidP="00D14B2B">
      <w:pPr>
        <w:numPr>
          <w:ilvl w:val="1"/>
          <w:numId w:val="6"/>
        </w:numPr>
        <w:spacing w:after="80"/>
        <w:ind w:left="993" w:hanging="284"/>
        <w:jc w:val="both"/>
        <w:rPr>
          <w:rFonts w:ascii="Sitka Heading" w:eastAsia="Calibri" w:hAnsi="Sitka Heading" w:cs="Calibri"/>
          <w:i/>
          <w:lang w:eastAsia="ro-RO"/>
        </w:rPr>
      </w:pPr>
      <w:r w:rsidRPr="00D14B2B">
        <w:rPr>
          <w:rFonts w:ascii="Sitka Heading" w:eastAsia="Calibri" w:hAnsi="Sitka Heading" w:cs="Calibri"/>
          <w:b/>
          <w:bCs/>
          <w:i/>
          <w:lang w:eastAsia="ro-RO"/>
        </w:rPr>
        <w:t>Legea nr. 95/2006</w:t>
      </w:r>
      <w:r w:rsidRPr="00D14B2B">
        <w:rPr>
          <w:rFonts w:ascii="Sitka Heading" w:eastAsia="Calibri" w:hAnsi="Sitka Heading" w:cs="Calibri"/>
          <w:i/>
          <w:lang w:eastAsia="ro-RO"/>
        </w:rPr>
        <w:t xml:space="preserve">, republicată, privind reforma în domeniul sănătății, </w:t>
      </w:r>
      <w:r w:rsidRPr="00D14B2B">
        <w:rPr>
          <w:rFonts w:ascii="Sitka Heading" w:eastAsia="Calibri" w:hAnsi="Sitka Heading" w:cs="Calibri"/>
          <w:i/>
          <w:u w:val="single"/>
          <w:lang w:eastAsia="ro-RO"/>
        </w:rPr>
        <w:t>doar</w:t>
      </w:r>
      <w:r w:rsidRPr="00D14B2B">
        <w:rPr>
          <w:rFonts w:ascii="Sitka Heading" w:eastAsia="Calibri" w:hAnsi="Sitka Heading" w:cs="Calibri"/>
          <w:i/>
          <w:lang w:eastAsia="ro-RO"/>
        </w:rPr>
        <w:t xml:space="preserve"> titlul IV;</w:t>
      </w:r>
    </w:p>
    <w:p w14:paraId="0223C0B6" w14:textId="77777777" w:rsidR="00D14B2B" w:rsidRPr="00D14B2B" w:rsidRDefault="00D14B2B" w:rsidP="00D14B2B">
      <w:pPr>
        <w:numPr>
          <w:ilvl w:val="1"/>
          <w:numId w:val="6"/>
        </w:numPr>
        <w:spacing w:after="80"/>
        <w:ind w:left="990" w:hanging="270"/>
        <w:jc w:val="both"/>
        <w:rPr>
          <w:rFonts w:ascii="Sitka Heading" w:eastAsia="Calibri" w:hAnsi="Sitka Heading" w:cs="Calibri"/>
          <w:i/>
          <w:lang w:eastAsia="ro-RO"/>
        </w:rPr>
      </w:pPr>
      <w:r w:rsidRPr="00D14B2B">
        <w:rPr>
          <w:rFonts w:ascii="Sitka Heading" w:eastAsia="Calibri" w:hAnsi="Sitka Heading" w:cs="Calibri"/>
          <w:b/>
          <w:bCs/>
          <w:i/>
          <w:lang w:eastAsia="ro-RO"/>
        </w:rPr>
        <w:t>Ordin MSP nr. 2021/30.08.2008</w:t>
      </w:r>
      <w:r w:rsidRPr="00D14B2B">
        <w:rPr>
          <w:rFonts w:ascii="Sitka Heading" w:eastAsia="Calibri" w:hAnsi="Sitka Heading" w:cs="Calibri"/>
          <w:i/>
          <w:lang w:eastAsia="ro-RO"/>
        </w:rPr>
        <w:t>, pentru aprobarea Normelor metodologice de aplicare ale titlului IV Sistemul naţional de asistență medicală de urgenţă şi de prim ajutor calificat din Legea nr. 95/2006 privind reforma în domeniul sănătăţii;</w:t>
      </w:r>
    </w:p>
    <w:p w14:paraId="30A4A85C" w14:textId="77777777" w:rsidR="00D14B2B" w:rsidRPr="00D14B2B" w:rsidRDefault="00D14B2B" w:rsidP="00D14B2B">
      <w:pPr>
        <w:numPr>
          <w:ilvl w:val="1"/>
          <w:numId w:val="6"/>
        </w:numPr>
        <w:spacing w:after="80"/>
        <w:ind w:left="990" w:hanging="270"/>
        <w:jc w:val="both"/>
        <w:rPr>
          <w:rFonts w:ascii="Sitka Heading" w:eastAsia="Calibri" w:hAnsi="Sitka Heading" w:cs="Calibri"/>
          <w:i/>
          <w:lang w:eastAsia="ro-RO"/>
        </w:rPr>
      </w:pPr>
      <w:r w:rsidRPr="00D14B2B">
        <w:rPr>
          <w:rFonts w:ascii="Sitka Heading" w:eastAsia="Calibri" w:hAnsi="Sitka Heading" w:cs="Calibri"/>
          <w:b/>
          <w:bCs/>
          <w:i/>
          <w:lang w:eastAsia="ro-RO"/>
        </w:rPr>
        <w:t>HG nr. 857/2011</w:t>
      </w:r>
      <w:r w:rsidRPr="00D14B2B">
        <w:rPr>
          <w:rFonts w:ascii="Sitka Heading" w:eastAsia="Calibri" w:hAnsi="Sitka Heading" w:cs="Calibri"/>
          <w:i/>
          <w:lang w:eastAsia="ro-RO"/>
        </w:rPr>
        <w:t xml:space="preserve">, privind stabilirea şi sancționarea contravențiilor la normele din domeniul sănătăţii publice - doar Capitol VII; </w:t>
      </w:r>
    </w:p>
    <w:p w14:paraId="37DBABA4" w14:textId="77777777" w:rsidR="00D14B2B" w:rsidRPr="00D14B2B" w:rsidRDefault="00D14B2B" w:rsidP="00D14B2B">
      <w:pPr>
        <w:numPr>
          <w:ilvl w:val="0"/>
          <w:numId w:val="1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Legislație internă SAJ-BN***:</w:t>
      </w:r>
    </w:p>
    <w:p w14:paraId="0154715F" w14:textId="77777777" w:rsidR="00D14B2B" w:rsidRPr="00D14B2B" w:rsidRDefault="00D14B2B" w:rsidP="00D14B2B">
      <w:pPr>
        <w:numPr>
          <w:ilvl w:val="1"/>
          <w:numId w:val="6"/>
        </w:numPr>
        <w:spacing w:after="80"/>
        <w:jc w:val="both"/>
        <w:rPr>
          <w:rFonts w:ascii="Sitka Heading" w:eastAsia="Calibri" w:hAnsi="Sitka Heading" w:cs="Calibri"/>
          <w:i/>
          <w:lang w:eastAsia="ro-RO"/>
        </w:rPr>
      </w:pPr>
      <w:r w:rsidRPr="00D14B2B">
        <w:rPr>
          <w:rFonts w:ascii="Sitka Heading" w:eastAsia="Calibri" w:hAnsi="Sitka Heading" w:cs="Calibri"/>
          <w:i/>
          <w:lang w:eastAsia="ro-RO"/>
        </w:rPr>
        <w:t>Regulamentul de Organizare și Funcționare al SAJ BN;</w:t>
      </w:r>
    </w:p>
    <w:p w14:paraId="1F8E053B" w14:textId="77777777" w:rsidR="00D14B2B" w:rsidRPr="00D14B2B" w:rsidRDefault="00D14B2B" w:rsidP="00D14B2B">
      <w:pPr>
        <w:numPr>
          <w:ilvl w:val="1"/>
          <w:numId w:val="6"/>
        </w:numPr>
        <w:spacing w:after="80"/>
        <w:jc w:val="both"/>
        <w:rPr>
          <w:rFonts w:ascii="Sitka Heading" w:eastAsia="Calibri" w:hAnsi="Sitka Heading" w:cs="Calibri"/>
          <w:iCs/>
          <w:lang w:eastAsia="ro-RO"/>
        </w:rPr>
      </w:pPr>
      <w:r w:rsidRPr="00D14B2B">
        <w:rPr>
          <w:rFonts w:ascii="Sitka Heading" w:eastAsia="Calibri" w:hAnsi="Sitka Heading" w:cs="Calibri"/>
          <w:i/>
          <w:lang w:eastAsia="ro-RO"/>
        </w:rPr>
        <w:t>Regulamentul intern al SAJ Bistrița-Năsăud și anexele acestuia.</w:t>
      </w:r>
    </w:p>
    <w:p w14:paraId="266B795C" w14:textId="77777777" w:rsidR="00D14B2B" w:rsidRPr="00D14B2B" w:rsidRDefault="00D14B2B" w:rsidP="00D14B2B">
      <w:pPr>
        <w:spacing w:after="80"/>
        <w:ind w:left="1440"/>
        <w:jc w:val="both"/>
        <w:rPr>
          <w:rFonts w:ascii="Sitka Heading" w:eastAsia="Calibri" w:hAnsi="Sitka Heading" w:cs="Calibri"/>
          <w:iCs/>
          <w:lang w:eastAsia="ro-RO"/>
        </w:rPr>
      </w:pPr>
    </w:p>
    <w:bookmarkEnd w:id="0"/>
    <w:p w14:paraId="041B83FF" w14:textId="77777777" w:rsidR="00D14B2B" w:rsidRPr="00D14B2B" w:rsidRDefault="00D14B2B" w:rsidP="00D14B2B">
      <w:pPr>
        <w:pBdr>
          <w:top w:val="single" w:sz="4" w:space="1" w:color="auto"/>
          <w:left w:val="single" w:sz="4" w:space="4" w:color="auto"/>
          <w:bottom w:val="single" w:sz="4" w:space="1" w:color="auto"/>
          <w:right w:val="single" w:sz="4" w:space="4" w:color="auto"/>
        </w:pBdr>
        <w:spacing w:after="80"/>
        <w:ind w:left="357" w:right="708"/>
        <w:jc w:val="both"/>
        <w:rPr>
          <w:rFonts w:ascii="Sitka Heading" w:hAnsi="Sitka Heading" w:cs="Calibri"/>
          <w:b/>
          <w:bCs/>
          <w:i/>
          <w:lang w:eastAsia="ro-RO"/>
        </w:rPr>
      </w:pPr>
      <w:r w:rsidRPr="00D14B2B">
        <w:rPr>
          <w:rFonts w:ascii="Sitka Heading" w:hAnsi="Sitka Heading" w:cs="Calibri"/>
          <w:b/>
          <w:bCs/>
          <w:i/>
          <w:lang w:eastAsia="ro-RO"/>
        </w:rPr>
        <w:t xml:space="preserve">Notă: </w:t>
      </w:r>
    </w:p>
    <w:p w14:paraId="2EA386FF" w14:textId="77777777" w:rsidR="00D14B2B" w:rsidRPr="00D14B2B" w:rsidRDefault="00D14B2B" w:rsidP="00D14B2B">
      <w:pPr>
        <w:pBdr>
          <w:top w:val="single" w:sz="4" w:space="1" w:color="auto"/>
          <w:left w:val="single" w:sz="4" w:space="4" w:color="auto"/>
          <w:bottom w:val="single" w:sz="4" w:space="1" w:color="auto"/>
          <w:right w:val="single" w:sz="4" w:space="4" w:color="auto"/>
        </w:pBdr>
        <w:spacing w:after="80"/>
        <w:ind w:left="709" w:right="708" w:hanging="352"/>
        <w:jc w:val="both"/>
        <w:rPr>
          <w:rFonts w:ascii="Sitka Heading" w:hAnsi="Sitka Heading" w:cs="Calibri"/>
          <w:i/>
          <w:lang w:eastAsia="ro-RO"/>
        </w:rPr>
      </w:pPr>
      <w:r w:rsidRPr="00D14B2B">
        <w:rPr>
          <w:rFonts w:ascii="Sitka Heading" w:hAnsi="Sitka Heading" w:cs="Calibri"/>
          <w:i/>
          <w:lang w:eastAsia="ro-RO"/>
        </w:rPr>
        <w:t>* - manualul este disponibil, în format .pdf, pe pagina web a SAJ-BN, secțiunea ”Formare profesională” (www.ambulantabistritanasaud.ro)</w:t>
      </w:r>
    </w:p>
    <w:p w14:paraId="527EAD0E" w14:textId="77777777" w:rsidR="00D14B2B" w:rsidRPr="00D14B2B" w:rsidRDefault="00D14B2B" w:rsidP="00D14B2B">
      <w:pPr>
        <w:pBdr>
          <w:top w:val="single" w:sz="4" w:space="1" w:color="auto"/>
          <w:left w:val="single" w:sz="4" w:space="4" w:color="auto"/>
          <w:bottom w:val="single" w:sz="4" w:space="1" w:color="auto"/>
          <w:right w:val="single" w:sz="4" w:space="4" w:color="auto"/>
        </w:pBdr>
        <w:spacing w:after="80"/>
        <w:ind w:left="709" w:right="708" w:hanging="352"/>
        <w:jc w:val="both"/>
        <w:rPr>
          <w:rFonts w:ascii="Sitka Heading" w:hAnsi="Sitka Heading" w:cs="Calibri"/>
          <w:i/>
          <w:lang w:eastAsia="ro-RO"/>
        </w:rPr>
      </w:pPr>
      <w:r w:rsidRPr="00D14B2B">
        <w:rPr>
          <w:rFonts w:ascii="Sitka Heading" w:hAnsi="Sitka Heading" w:cs="Calibri"/>
          <w:i/>
          <w:lang w:eastAsia="ro-RO"/>
        </w:rPr>
        <w:t>** - actele normative se vor studia în forma în vigoare la data concursului și sunt accesibile, în format actualizat, pe pagina de legislație gratuită a Ministerului Justiției (https://legislatie.just.ro)</w:t>
      </w:r>
    </w:p>
    <w:p w14:paraId="60C1CE0F" w14:textId="77777777" w:rsidR="00D14B2B" w:rsidRPr="00D14B2B" w:rsidRDefault="00D14B2B" w:rsidP="00D14B2B">
      <w:pPr>
        <w:pBdr>
          <w:top w:val="single" w:sz="4" w:space="1" w:color="auto"/>
          <w:left w:val="single" w:sz="4" w:space="4" w:color="auto"/>
          <w:bottom w:val="single" w:sz="4" w:space="1" w:color="auto"/>
          <w:right w:val="single" w:sz="4" w:space="4" w:color="auto"/>
        </w:pBdr>
        <w:spacing w:after="80"/>
        <w:ind w:left="709" w:right="708" w:hanging="352"/>
        <w:jc w:val="both"/>
        <w:rPr>
          <w:rFonts w:ascii="Sitka Heading" w:hAnsi="Sitka Heading" w:cs="Calibri"/>
          <w:i/>
          <w:lang w:eastAsia="ro-RO"/>
        </w:rPr>
      </w:pPr>
      <w:r w:rsidRPr="00D14B2B">
        <w:rPr>
          <w:rFonts w:ascii="Sitka Heading" w:hAnsi="Sitka Heading" w:cs="Calibri"/>
          <w:i/>
          <w:lang w:eastAsia="ro-RO"/>
        </w:rPr>
        <w:t>*** - regulamentele interne sunt disponibile, în format .pdf, pe pagina web a SAJ-BN, secțiunea ”Regulamente interne” (www.ambulantabistritanasaud.ro)</w:t>
      </w:r>
    </w:p>
    <w:p w14:paraId="6F33FCE7" w14:textId="77777777" w:rsidR="00D14B2B" w:rsidRPr="00D14B2B" w:rsidRDefault="00D14B2B" w:rsidP="00D14B2B">
      <w:pPr>
        <w:spacing w:line="276" w:lineRule="auto"/>
        <w:jc w:val="both"/>
        <w:rPr>
          <w:rFonts w:ascii="Sitka Heading" w:hAnsi="Sitka Heading" w:cs="Calibri"/>
          <w:lang w:eastAsia="ro-RO"/>
        </w:rPr>
      </w:pPr>
    </w:p>
    <w:p w14:paraId="387A1810" w14:textId="77777777" w:rsidR="00D14B2B" w:rsidRPr="00D14B2B" w:rsidRDefault="00D14B2B" w:rsidP="00D14B2B">
      <w:pPr>
        <w:shd w:val="clear" w:color="auto" w:fill="D9D9D9"/>
        <w:autoSpaceDE w:val="0"/>
        <w:autoSpaceDN w:val="0"/>
        <w:adjustRightInd w:val="0"/>
        <w:spacing w:line="276" w:lineRule="auto"/>
        <w:ind w:left="284"/>
        <w:jc w:val="center"/>
        <w:rPr>
          <w:rFonts w:ascii="Sitka Heading" w:hAnsi="Sitka Heading" w:cs="Calibri"/>
          <w:b/>
          <w:bCs/>
        </w:rPr>
      </w:pPr>
      <w:r w:rsidRPr="00D14B2B">
        <w:rPr>
          <w:rFonts w:ascii="Sitka Heading" w:hAnsi="Sitka Heading" w:cs="Calibri"/>
          <w:b/>
          <w:bCs/>
        </w:rPr>
        <w:t>TEMATICĂ PRIM AJUTOR:</w:t>
      </w:r>
    </w:p>
    <w:p w14:paraId="3EF9F840" w14:textId="77777777" w:rsidR="00D14B2B" w:rsidRPr="00D14B2B" w:rsidRDefault="00D14B2B" w:rsidP="00D14B2B">
      <w:pPr>
        <w:autoSpaceDE w:val="0"/>
        <w:autoSpaceDN w:val="0"/>
        <w:adjustRightInd w:val="0"/>
        <w:spacing w:after="60"/>
        <w:ind w:left="1724"/>
        <w:jc w:val="both"/>
        <w:rPr>
          <w:rFonts w:ascii="Sitka Heading" w:hAnsi="Sitka Heading" w:cs="Calibri"/>
          <w:b/>
          <w:bCs/>
        </w:rPr>
      </w:pPr>
    </w:p>
    <w:p w14:paraId="16B5924F" w14:textId="77777777" w:rsidR="00D14B2B" w:rsidRPr="00D14B2B" w:rsidRDefault="00D14B2B" w:rsidP="00D14B2B">
      <w:pPr>
        <w:numPr>
          <w:ilvl w:val="1"/>
          <w:numId w:val="2"/>
        </w:numPr>
        <w:autoSpaceDE w:val="0"/>
        <w:autoSpaceDN w:val="0"/>
        <w:adjustRightInd w:val="0"/>
        <w:spacing w:after="60"/>
        <w:ind w:left="709" w:hanging="425"/>
        <w:jc w:val="both"/>
        <w:rPr>
          <w:rFonts w:ascii="Sitka Heading" w:hAnsi="Sitka Heading" w:cs="Calibri"/>
          <w:b/>
          <w:bCs/>
        </w:rPr>
      </w:pPr>
      <w:r w:rsidRPr="00D14B2B">
        <w:rPr>
          <w:rFonts w:ascii="Sitka Heading" w:hAnsi="Sitka Heading" w:cs="Calibri"/>
          <w:b/>
          <w:bCs/>
        </w:rPr>
        <w:t xml:space="preserve">Teme subprobă practică: </w:t>
      </w:r>
    </w:p>
    <w:p w14:paraId="4EBA991F"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bookmarkStart w:id="1" w:name="_Hlk180403058"/>
      <w:r w:rsidRPr="00D14B2B">
        <w:rPr>
          <w:rFonts w:ascii="Sitka Heading" w:eastAsia="Calibri" w:hAnsi="Sitka Heading" w:cs="Calibri"/>
          <w:i/>
          <w:iCs/>
        </w:rPr>
        <w:t xml:space="preserve">Prim ajutor de bază la pacientul cu dureri precordiale; </w:t>
      </w:r>
    </w:p>
    <w:p w14:paraId="67910B7B"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la pacientul cu tulburări de respirație;</w:t>
      </w:r>
    </w:p>
    <w:p w14:paraId="427269FD"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de bază la pacientul cu convulsii;</w:t>
      </w:r>
    </w:p>
    <w:p w14:paraId="3A58F5DD"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de bază la pacientul cu stare de agitație psihică; </w:t>
      </w:r>
    </w:p>
    <w:p w14:paraId="01DCE8CB" w14:textId="77777777" w:rsidR="00D14B2B" w:rsidRPr="00D14B2B" w:rsidRDefault="00D14B2B" w:rsidP="00D14B2B">
      <w:pPr>
        <w:numPr>
          <w:ilvl w:val="0"/>
          <w:numId w:val="7"/>
        </w:numPr>
        <w:spacing w:after="60"/>
        <w:ind w:left="709" w:hanging="283"/>
        <w:jc w:val="both"/>
        <w:rPr>
          <w:rFonts w:ascii="Sitka Heading" w:eastAsia="Calibri" w:hAnsi="Sitka Heading" w:cs="Calibri"/>
          <w:i/>
          <w:iCs/>
        </w:rPr>
      </w:pPr>
      <w:r w:rsidRPr="00D14B2B">
        <w:rPr>
          <w:rFonts w:ascii="Sitka Heading" w:eastAsia="Calibri" w:hAnsi="Sitka Heading" w:cs="Calibri"/>
          <w:i/>
          <w:iCs/>
        </w:rPr>
        <w:t xml:space="preserve">Prim ajutor de bază la pacientul cu hipotermie; </w:t>
      </w:r>
    </w:p>
    <w:p w14:paraId="12DB6E7E" w14:textId="77777777" w:rsidR="00D14B2B" w:rsidRPr="00D14B2B" w:rsidRDefault="00D14B2B" w:rsidP="00D14B2B">
      <w:pPr>
        <w:numPr>
          <w:ilvl w:val="0"/>
          <w:numId w:val="7"/>
        </w:numPr>
        <w:spacing w:after="60"/>
        <w:ind w:left="709" w:hanging="283"/>
        <w:jc w:val="both"/>
        <w:rPr>
          <w:rFonts w:ascii="Sitka Heading" w:eastAsia="Calibri" w:hAnsi="Sitka Heading" w:cs="Calibri"/>
          <w:i/>
          <w:iCs/>
        </w:rPr>
      </w:pPr>
      <w:r w:rsidRPr="00D14B2B">
        <w:rPr>
          <w:rFonts w:ascii="Sitka Heading" w:eastAsia="Calibri" w:hAnsi="Sitka Heading" w:cs="Calibri"/>
          <w:i/>
          <w:iCs/>
        </w:rPr>
        <w:t>Prim ajutor de bază la pacientul înecat (în apă);</w:t>
      </w:r>
    </w:p>
    <w:p w14:paraId="072A9AD7" w14:textId="77777777" w:rsidR="00D14B2B" w:rsidRPr="00D14B2B" w:rsidRDefault="00D14B2B" w:rsidP="00D14B2B">
      <w:pPr>
        <w:numPr>
          <w:ilvl w:val="0"/>
          <w:numId w:val="7"/>
        </w:numPr>
        <w:spacing w:after="60"/>
        <w:ind w:left="709" w:hanging="283"/>
        <w:jc w:val="both"/>
        <w:rPr>
          <w:rFonts w:ascii="Sitka Heading" w:eastAsia="Calibri" w:hAnsi="Sitka Heading" w:cs="Calibri"/>
          <w:i/>
          <w:iCs/>
        </w:rPr>
      </w:pPr>
      <w:r w:rsidRPr="00D14B2B">
        <w:rPr>
          <w:rFonts w:ascii="Sitka Heading" w:eastAsia="Calibri" w:hAnsi="Sitka Heading" w:cs="Calibri"/>
          <w:i/>
          <w:iCs/>
        </w:rPr>
        <w:t>Prim ajutor de bază la pacientul cu arsuri;</w:t>
      </w:r>
    </w:p>
    <w:p w14:paraId="0882E407"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de bază la pacientul cu hipertermie; </w:t>
      </w:r>
    </w:p>
    <w:p w14:paraId="2072A3AE"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de bază la pacientul electrocutat;</w:t>
      </w:r>
    </w:p>
    <w:p w14:paraId="68FE1A75"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lastRenderedPageBreak/>
        <w:t>Prim ajutor de bază, fără echipamente, la o persoană inconștientă (evaluarea persoanei și suport vital de bază, fără echipamente)</w:t>
      </w:r>
    </w:p>
    <w:p w14:paraId="7749E8F2"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calificat la persoana inconștientă (suport vital de bază, cu echipamente și defibrilare);</w:t>
      </w:r>
    </w:p>
    <w:p w14:paraId="697A8213"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de bază la o persoană cu modificare a stării de conștiență (confuz, dezorientat, somnolent etc.), dar cu funcții vitale prezente (inclusiv poziția laterală de siguranță); </w:t>
      </w:r>
    </w:p>
    <w:p w14:paraId="1BDCFDFA"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de bază la persoana cu obstrucție de căi respiratorii superioare (inclusiv manevra Heimlich); </w:t>
      </w:r>
    </w:p>
    <w:p w14:paraId="080828F4"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Prim ajutor, gestionarea și mobilizarea persoanei traumatizate și cu leziuni de părți moi (inclusiv plăgi, hemoragii)</w:t>
      </w:r>
    </w:p>
    <w:p w14:paraId="3C17D6E8" w14:textId="77777777" w:rsidR="00D14B2B" w:rsidRPr="00D14B2B" w:rsidRDefault="00D14B2B" w:rsidP="00D14B2B">
      <w:pPr>
        <w:numPr>
          <w:ilvl w:val="0"/>
          <w:numId w:val="7"/>
        </w:numPr>
        <w:spacing w:after="60"/>
        <w:ind w:left="851" w:hanging="425"/>
        <w:jc w:val="both"/>
        <w:rPr>
          <w:rFonts w:ascii="Sitka Heading" w:eastAsia="Calibri" w:hAnsi="Sitka Heading" w:cs="Calibri"/>
          <w:i/>
          <w:iCs/>
        </w:rPr>
      </w:pPr>
      <w:r w:rsidRPr="00D14B2B">
        <w:rPr>
          <w:rFonts w:ascii="Sitka Heading" w:eastAsia="Calibri" w:hAnsi="Sitka Heading" w:cs="Calibri"/>
          <w:i/>
          <w:iCs/>
        </w:rPr>
        <w:t xml:space="preserve">Prim ajutor, gestionarea și mobilizarea persoanei politraumatizate (cu leziuni grave, amenințătoare de viață). </w:t>
      </w:r>
    </w:p>
    <w:bookmarkEnd w:id="1"/>
    <w:p w14:paraId="799C59F2" w14:textId="77777777" w:rsidR="00D14B2B" w:rsidRPr="00D14B2B" w:rsidRDefault="00D14B2B" w:rsidP="00D14B2B">
      <w:pPr>
        <w:spacing w:after="60"/>
        <w:ind w:left="851"/>
        <w:jc w:val="both"/>
        <w:rPr>
          <w:rFonts w:ascii="Sitka Heading" w:eastAsia="Calibri" w:hAnsi="Sitka Heading" w:cs="Calibri"/>
          <w:i/>
          <w:iCs/>
        </w:rPr>
      </w:pPr>
    </w:p>
    <w:p w14:paraId="7E3386AE" w14:textId="77777777" w:rsidR="00D14B2B" w:rsidRPr="00D14B2B" w:rsidRDefault="00D14B2B" w:rsidP="00D14B2B">
      <w:pPr>
        <w:numPr>
          <w:ilvl w:val="1"/>
          <w:numId w:val="2"/>
        </w:numPr>
        <w:autoSpaceDE w:val="0"/>
        <w:autoSpaceDN w:val="0"/>
        <w:adjustRightInd w:val="0"/>
        <w:spacing w:after="60"/>
        <w:ind w:left="709" w:hanging="425"/>
        <w:jc w:val="both"/>
        <w:rPr>
          <w:rFonts w:ascii="Sitka Heading" w:hAnsi="Sitka Heading" w:cs="Calibri"/>
          <w:b/>
          <w:bCs/>
        </w:rPr>
      </w:pPr>
      <w:r w:rsidRPr="00D14B2B">
        <w:rPr>
          <w:rFonts w:ascii="Sitka Heading" w:hAnsi="Sitka Heading" w:cs="Calibri"/>
          <w:b/>
          <w:bCs/>
        </w:rPr>
        <w:t xml:space="preserve">Derularea subprobei practice: </w:t>
      </w:r>
    </w:p>
    <w:p w14:paraId="19C2C576" w14:textId="77777777" w:rsidR="00D14B2B" w:rsidRPr="00D14B2B" w:rsidRDefault="00D14B2B" w:rsidP="00D14B2B">
      <w:pPr>
        <w:numPr>
          <w:ilvl w:val="0"/>
          <w:numId w:val="17"/>
        </w:numPr>
        <w:autoSpaceDE w:val="0"/>
        <w:autoSpaceDN w:val="0"/>
        <w:adjustRightInd w:val="0"/>
        <w:spacing w:after="80"/>
        <w:ind w:left="714" w:hanging="357"/>
        <w:jc w:val="both"/>
        <w:rPr>
          <w:rFonts w:ascii="Sitka Heading" w:hAnsi="Sitka Heading" w:cs="Calibri"/>
          <w:i/>
          <w:iCs/>
        </w:rPr>
      </w:pPr>
      <w:r w:rsidRPr="00D14B2B">
        <w:rPr>
          <w:rFonts w:ascii="Sitka Heading" w:hAnsi="Sitka Heading" w:cs="Calibri"/>
          <w:i/>
          <w:iCs/>
        </w:rPr>
        <w:t xml:space="preserve">candidații vor trage un subiect (unic pentru toți concurenții dintr-o serie), după care vor dezvolta subiectul și efectua procedurile/manevrele legate de subiect, solicitate de comisia de examinare; </w:t>
      </w:r>
    </w:p>
    <w:p w14:paraId="601E0A45" w14:textId="77777777" w:rsidR="00D14B2B" w:rsidRPr="00D14B2B" w:rsidRDefault="00D14B2B" w:rsidP="00D14B2B">
      <w:pPr>
        <w:numPr>
          <w:ilvl w:val="0"/>
          <w:numId w:val="17"/>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candidatul va trebui să dezvolte subiectul după următorul tipar (orientativ):</w:t>
      </w:r>
    </w:p>
    <w:p w14:paraId="7B7CE110"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definiția situației date și (dacă este cazul) aspecte particulare ale acesteia</w:t>
      </w:r>
    </w:p>
    <w:p w14:paraId="00D32784"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măsuri de siguranța ale salvatorului în situația dată</w:t>
      </w:r>
    </w:p>
    <w:p w14:paraId="3F9F9A71"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cum se recunoaște situația dată (manifestări, semne simptome, etc.)</w:t>
      </w:r>
    </w:p>
    <w:p w14:paraId="68F4B053"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accesarea sistemului integrat de urgență (112/dispecerat)</w:t>
      </w:r>
    </w:p>
    <w:p w14:paraId="0E1D4C34"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prim ajutor de bază în situația dată (cu și fără echipamente medicale)</w:t>
      </w:r>
    </w:p>
    <w:p w14:paraId="15011786"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precauții speciale în situația dată (dacă este cazul)</w:t>
      </w:r>
    </w:p>
    <w:p w14:paraId="65F01EBC"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poziționarea persoanei asistate până la sosirea personalului de intervenție profesionist</w:t>
      </w:r>
    </w:p>
    <w:p w14:paraId="47D7EED5" w14:textId="77777777" w:rsidR="00D14B2B" w:rsidRPr="00D14B2B" w:rsidRDefault="00D14B2B" w:rsidP="00D14B2B">
      <w:pPr>
        <w:numPr>
          <w:ilvl w:val="1"/>
          <w:numId w:val="18"/>
        </w:numPr>
        <w:autoSpaceDE w:val="0"/>
        <w:autoSpaceDN w:val="0"/>
        <w:adjustRightInd w:val="0"/>
        <w:spacing w:after="60"/>
        <w:jc w:val="both"/>
        <w:rPr>
          <w:rFonts w:ascii="Sitka Heading" w:hAnsi="Sitka Heading" w:cs="Calibri"/>
          <w:i/>
          <w:iCs/>
        </w:rPr>
      </w:pPr>
      <w:r w:rsidRPr="00D14B2B">
        <w:rPr>
          <w:rFonts w:ascii="Sitka Heading" w:hAnsi="Sitka Heading" w:cs="Calibri"/>
          <w:i/>
          <w:iCs/>
        </w:rPr>
        <w:t xml:space="preserve">mobilizarea persoanei asistate. </w:t>
      </w:r>
    </w:p>
    <w:p w14:paraId="41F247BB"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06B6AF6C"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29747796"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741C758E"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Director tehnic int.</w:t>
      </w:r>
    </w:p>
    <w:p w14:paraId="02D6AE0B"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Ing. Vasile CROITOR</w:t>
      </w:r>
    </w:p>
    <w:p w14:paraId="00DF8D6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1B3F6A4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6ADC09EF"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16760A14"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p>
    <w:p w14:paraId="496D60E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Întocmit,</w:t>
      </w:r>
    </w:p>
    <w:p w14:paraId="042A79C0" w14:textId="5E1B8E3B"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proofErr w:type="spellStart"/>
      <w:r w:rsidRPr="00D14B2B">
        <w:rPr>
          <w:rFonts w:ascii="Sitka Heading" w:hAnsi="Sitka Heading" w:cs="Calibri"/>
        </w:rPr>
        <w:t>Ref.</w:t>
      </w:r>
      <w:r w:rsidR="00D50BDE">
        <w:rPr>
          <w:rFonts w:ascii="Sitka Heading" w:hAnsi="Sitka Heading" w:cs="Calibri"/>
        </w:rPr>
        <w:t>spec</w:t>
      </w:r>
      <w:proofErr w:type="spellEnd"/>
      <w:r w:rsidR="00D50BDE">
        <w:rPr>
          <w:rFonts w:ascii="Sitka Heading" w:hAnsi="Sitka Heading" w:cs="Calibri"/>
        </w:rPr>
        <w:t xml:space="preserve">. </w:t>
      </w:r>
      <w:r w:rsidRPr="00D14B2B">
        <w:rPr>
          <w:rFonts w:ascii="Sitka Heading" w:hAnsi="Sitka Heading" w:cs="Calibri"/>
        </w:rPr>
        <w:t>Adriana CONON</w:t>
      </w:r>
    </w:p>
    <w:sectPr w:rsidR="00D14B2B" w:rsidRPr="00D14B2B" w:rsidSect="00ED4FDD">
      <w:headerReference w:type="default" r:id="rId13"/>
      <w:footerReference w:type="default" r:id="rId14"/>
      <w:headerReference w:type="first" r:id="rId15"/>
      <w:footerReference w:type="first" r:id="rId16"/>
      <w:pgSz w:w="11906" w:h="16838" w:code="9"/>
      <w:pgMar w:top="1440" w:right="707" w:bottom="1843" w:left="1418" w:header="708"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03CD0" w14:textId="77777777" w:rsidR="00807A8A" w:rsidRDefault="00807A8A" w:rsidP="00A871FF">
      <w:r>
        <w:separator/>
      </w:r>
    </w:p>
  </w:endnote>
  <w:endnote w:type="continuationSeparator" w:id="0">
    <w:p w14:paraId="1F309F17" w14:textId="77777777" w:rsidR="00807A8A" w:rsidRDefault="00807A8A" w:rsidP="00A8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tka Heading">
    <w:panose1 w:val="00000000000000000000"/>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5F4" w14:textId="77777777" w:rsidR="00A871FF" w:rsidRPr="008672AC" w:rsidRDefault="008672AC" w:rsidP="008672AC">
    <w:pPr>
      <w:pStyle w:val="Footer"/>
      <w:tabs>
        <w:tab w:val="clear" w:pos="4536"/>
        <w:tab w:val="clear" w:pos="9072"/>
      </w:tabs>
      <w:spacing w:before="240" w:line="276" w:lineRule="auto"/>
      <w:jc w:val="center"/>
      <w:rPr>
        <w:rFonts w:ascii="Aptos" w:hAnsi="Aptos"/>
        <w:sz w:val="20"/>
        <w:szCs w:val="20"/>
      </w:rPr>
    </w:pPr>
    <w:r w:rsidRPr="00A871FF">
      <w:rPr>
        <w:rFonts w:ascii="Aptos" w:hAnsi="Aptos"/>
        <w:b/>
        <w:bCs/>
        <w:sz w:val="20"/>
        <w:szCs w:val="20"/>
      </w:rPr>
      <w:fldChar w:fldCharType="begin"/>
    </w:r>
    <w:r w:rsidRPr="00A871FF">
      <w:rPr>
        <w:rFonts w:ascii="Aptos" w:hAnsi="Aptos"/>
        <w:b/>
        <w:bCs/>
        <w:sz w:val="20"/>
        <w:szCs w:val="20"/>
      </w:rPr>
      <w:instrText xml:space="preserve"> PAGE </w:instrText>
    </w:r>
    <w:r w:rsidRPr="00A871FF">
      <w:rPr>
        <w:rFonts w:ascii="Aptos" w:hAnsi="Aptos"/>
        <w:b/>
        <w:bCs/>
        <w:sz w:val="20"/>
        <w:szCs w:val="20"/>
      </w:rPr>
      <w:fldChar w:fldCharType="separate"/>
    </w:r>
    <w:r>
      <w:rPr>
        <w:rFonts w:ascii="Aptos" w:hAnsi="Aptos"/>
        <w:b/>
        <w:bCs/>
        <w:sz w:val="20"/>
        <w:szCs w:val="20"/>
      </w:rPr>
      <w:t>1</w:t>
    </w:r>
    <w:r w:rsidRPr="00A871FF">
      <w:rPr>
        <w:rFonts w:ascii="Aptos" w:hAnsi="Aptos"/>
        <w:b/>
        <w:bCs/>
        <w:sz w:val="20"/>
        <w:szCs w:val="20"/>
      </w:rPr>
      <w:fldChar w:fldCharType="end"/>
    </w:r>
    <w:r w:rsidRPr="00A871FF">
      <w:rPr>
        <w:rFonts w:ascii="Aptos" w:hAnsi="Aptos"/>
        <w:sz w:val="20"/>
        <w:szCs w:val="20"/>
      </w:rPr>
      <w:t xml:space="preserve"> / </w:t>
    </w:r>
    <w:r w:rsidRPr="00A871FF">
      <w:rPr>
        <w:rFonts w:ascii="Aptos" w:hAnsi="Aptos"/>
        <w:b/>
        <w:bCs/>
        <w:sz w:val="20"/>
        <w:szCs w:val="20"/>
      </w:rPr>
      <w:fldChar w:fldCharType="begin"/>
    </w:r>
    <w:r w:rsidRPr="00A871FF">
      <w:rPr>
        <w:rFonts w:ascii="Aptos" w:hAnsi="Aptos"/>
        <w:b/>
        <w:bCs/>
        <w:sz w:val="20"/>
        <w:szCs w:val="20"/>
      </w:rPr>
      <w:instrText xml:space="preserve"> NUMPAGES  </w:instrText>
    </w:r>
    <w:r w:rsidRPr="00A871FF">
      <w:rPr>
        <w:rFonts w:ascii="Aptos" w:hAnsi="Aptos"/>
        <w:b/>
        <w:bCs/>
        <w:sz w:val="20"/>
        <w:szCs w:val="20"/>
      </w:rPr>
      <w:fldChar w:fldCharType="separate"/>
    </w:r>
    <w:r>
      <w:rPr>
        <w:rFonts w:ascii="Aptos" w:hAnsi="Aptos"/>
        <w:b/>
        <w:bCs/>
        <w:sz w:val="20"/>
        <w:szCs w:val="20"/>
      </w:rPr>
      <w:t>3</w:t>
    </w:r>
    <w:r w:rsidRPr="00A871FF">
      <w:rPr>
        <w:rFonts w:ascii="Aptos" w:hAnsi="Aptos"/>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2269" w14:textId="4F6EBB80" w:rsidR="00E57529" w:rsidRPr="00E57529" w:rsidRDefault="00D14B2B" w:rsidP="008672AC">
    <w:pPr>
      <w:pStyle w:val="Footer"/>
      <w:tabs>
        <w:tab w:val="clear" w:pos="4536"/>
        <w:tab w:val="clear" w:pos="9072"/>
      </w:tabs>
      <w:spacing w:before="240" w:line="276" w:lineRule="auto"/>
      <w:jc w:val="center"/>
      <w:rPr>
        <w:rFonts w:ascii="Aptos" w:hAnsi="Aptos"/>
        <w:sz w:val="20"/>
        <w:szCs w:val="20"/>
      </w:rPr>
    </w:pPr>
    <w:r>
      <w:rPr>
        <w:noProof/>
      </w:rPr>
      <w:drawing>
        <wp:anchor distT="0" distB="0" distL="114300" distR="114300" simplePos="0" relativeHeight="251657216" behindDoc="0" locked="0" layoutInCell="1" allowOverlap="1" wp14:anchorId="22A930F3" wp14:editId="78B4E980">
          <wp:simplePos x="0" y="0"/>
          <wp:positionH relativeFrom="column">
            <wp:posOffset>2443480</wp:posOffset>
          </wp:positionH>
          <wp:positionV relativeFrom="paragraph">
            <wp:posOffset>-511175</wp:posOffset>
          </wp:positionV>
          <wp:extent cx="1534795" cy="628015"/>
          <wp:effectExtent l="0" t="0" r="0" b="0"/>
          <wp:wrapTopAndBottom/>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795" cy="628015"/>
                  </a:xfrm>
                  <a:prstGeom prst="rect">
                    <a:avLst/>
                  </a:prstGeom>
                  <a:noFill/>
                </pic:spPr>
              </pic:pic>
            </a:graphicData>
          </a:graphic>
          <wp14:sizeRelH relativeFrom="page">
            <wp14:pctWidth>0</wp14:pctWidth>
          </wp14:sizeRelH>
          <wp14:sizeRelV relativeFrom="page">
            <wp14:pctHeight>0</wp14:pctHeight>
          </wp14:sizeRelV>
        </wp:anchor>
      </w:drawing>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PAGE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r w:rsidR="00E57529" w:rsidRPr="00A871FF">
      <w:rPr>
        <w:rFonts w:ascii="Aptos" w:hAnsi="Aptos"/>
        <w:sz w:val="20"/>
        <w:szCs w:val="20"/>
      </w:rPr>
      <w:t xml:space="preserve"> / </w:t>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NUMPAGES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F33C8" w14:textId="77777777" w:rsidR="00807A8A" w:rsidRDefault="00807A8A" w:rsidP="00A871FF">
      <w:r>
        <w:separator/>
      </w:r>
    </w:p>
  </w:footnote>
  <w:footnote w:type="continuationSeparator" w:id="0">
    <w:p w14:paraId="2A2A289A" w14:textId="77777777" w:rsidR="00807A8A" w:rsidRDefault="00807A8A" w:rsidP="00A8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7FB0" w14:textId="77777777" w:rsidR="00A871FF" w:rsidRPr="008672AC" w:rsidRDefault="00A871FF" w:rsidP="00A871FF">
    <w:pPr>
      <w:pStyle w:val="Header"/>
      <w:tabs>
        <w:tab w:val="clear" w:pos="4536"/>
        <w:tab w:val="clear" w:pos="9072"/>
      </w:tabs>
      <w:jc w:val="both"/>
      <w:rPr>
        <w:rFonts w:ascii="Aptos" w:hAnsi="Apto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4105" w14:textId="5E08A238" w:rsidR="00A871FF" w:rsidRDefault="00D14B2B" w:rsidP="00A871FF">
    <w:pPr>
      <w:pStyle w:val="Header"/>
      <w:jc w:val="center"/>
    </w:pPr>
    <w:r>
      <w:rPr>
        <w:noProof/>
      </w:rPr>
      <w:drawing>
        <wp:anchor distT="0" distB="0" distL="114300" distR="114300" simplePos="0" relativeHeight="251659264" behindDoc="1" locked="0" layoutInCell="1" allowOverlap="1" wp14:anchorId="3982D28E" wp14:editId="41DD335F">
          <wp:simplePos x="0" y="0"/>
          <wp:positionH relativeFrom="margin">
            <wp:posOffset>5175250</wp:posOffset>
          </wp:positionH>
          <wp:positionV relativeFrom="paragraph">
            <wp:posOffset>-258445</wp:posOffset>
          </wp:positionV>
          <wp:extent cx="1152525" cy="1133475"/>
          <wp:effectExtent l="0" t="0" r="0" b="0"/>
          <wp:wrapTight wrapText="bothSides">
            <wp:wrapPolygon edited="0">
              <wp:start x="0" y="0"/>
              <wp:lineTo x="0" y="21418"/>
              <wp:lineTo x="21421" y="21418"/>
              <wp:lineTo x="21421"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1133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F1669B4" wp14:editId="7A579601">
          <wp:simplePos x="0" y="0"/>
          <wp:positionH relativeFrom="margin">
            <wp:posOffset>-142875</wp:posOffset>
          </wp:positionH>
          <wp:positionV relativeFrom="paragraph">
            <wp:posOffset>-248920</wp:posOffset>
          </wp:positionV>
          <wp:extent cx="1114425" cy="1095375"/>
          <wp:effectExtent l="0" t="0" r="0" b="0"/>
          <wp:wrapTight wrapText="bothSides">
            <wp:wrapPolygon edited="0">
              <wp:start x="0" y="0"/>
              <wp:lineTo x="0" y="21412"/>
              <wp:lineTo x="21415" y="21412"/>
              <wp:lineTo x="21415" y="0"/>
              <wp:lineTo x="0" y="0"/>
            </wp:wrapPolygon>
          </wp:wrapTight>
          <wp:docPr id="1" name="Picture 2" descr="A blue and white logo with a eagle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logo with a eagle and a shiel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10953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26B4E945" wp14:editId="648CD477">
              <wp:simplePos x="0" y="0"/>
              <wp:positionH relativeFrom="column">
                <wp:posOffset>1043940</wp:posOffset>
              </wp:positionH>
              <wp:positionV relativeFrom="paragraph">
                <wp:posOffset>-258445</wp:posOffset>
              </wp:positionV>
              <wp:extent cx="4122420" cy="1104900"/>
              <wp:effectExtent l="0" t="0" r="0" b="1270"/>
              <wp:wrapNone/>
              <wp:docPr id="12232538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242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7F04D"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8CAA799"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18C422A"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5CD33E31"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3"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4"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2F05BE16"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5" w:history="1">
                            <w:r w:rsidRPr="00ED4FDD">
                              <w:rPr>
                                <w:rFonts w:ascii="Aptos" w:hAnsi="Aptos"/>
                                <w:i/>
                                <w:iCs/>
                                <w:color w:val="0563C1"/>
                                <w:sz w:val="18"/>
                                <w:szCs w:val="18"/>
                                <w:u w:val="single"/>
                              </w:rPr>
                              <w:t>www.ambulantabistritanasaud.ro</w:t>
                            </w:r>
                          </w:hyperlink>
                        </w:p>
                        <w:p w14:paraId="0A5A1522"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4E945" id="_x0000_t202" coordsize="21600,21600" o:spt="202" path="m,l,21600r21600,l21600,xe">
              <v:stroke joinstyle="miter"/>
              <v:path gradientshapeok="t" o:connecttype="rect"/>
            </v:shapetype>
            <v:shape id="Text Box 5" o:spid="_x0000_s1026" type="#_x0000_t202" style="position:absolute;left:0;text-align:left;margin-left:82.2pt;margin-top:-20.35pt;width:324.6pt;height: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" stroked="f">
              <v:textbox>
                <w:txbxContent>
                  <w:p w14:paraId="7EF7F04D"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8CAA799"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18C422A"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5CD33E31"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6"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7"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2F05BE16"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8" w:history="1">
                      <w:r w:rsidRPr="00ED4FDD">
                        <w:rPr>
                          <w:rFonts w:ascii="Aptos" w:hAnsi="Aptos"/>
                          <w:i/>
                          <w:iCs/>
                          <w:color w:val="0563C1"/>
                          <w:sz w:val="18"/>
                          <w:szCs w:val="18"/>
                          <w:u w:val="single"/>
                        </w:rPr>
                        <w:t>www.ambulantabistritanasaud.ro</w:t>
                      </w:r>
                    </w:hyperlink>
                  </w:p>
                  <w:p w14:paraId="0A5A1522"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v:textbox>
            </v:shape>
          </w:pict>
        </mc:Fallback>
      </mc:AlternateContent>
    </w:r>
  </w:p>
  <w:p w14:paraId="24E4196F" w14:textId="77777777" w:rsidR="00A871FF" w:rsidRDefault="00A871FF" w:rsidP="00A871FF">
    <w:pPr>
      <w:pStyle w:val="Header"/>
      <w:jc w:val="center"/>
    </w:pPr>
  </w:p>
  <w:p w14:paraId="5DB08F24" w14:textId="77777777" w:rsidR="00A871FF" w:rsidRDefault="00A871FF" w:rsidP="00A871FF">
    <w:pPr>
      <w:pStyle w:val="Header"/>
      <w:jc w:val="center"/>
    </w:pPr>
  </w:p>
  <w:p w14:paraId="59702D6C" w14:textId="77777777" w:rsidR="00A871FF" w:rsidRDefault="00A871FF" w:rsidP="00A871FF">
    <w:pPr>
      <w:pStyle w:val="Header"/>
      <w:jc w:val="center"/>
    </w:pPr>
  </w:p>
  <w:p w14:paraId="3F8B5DCE" w14:textId="77777777" w:rsidR="00A871FF" w:rsidRDefault="00ED4FDD" w:rsidP="00ED4FDD">
    <w:pPr>
      <w:pStyle w:val="Header"/>
      <w:tabs>
        <w:tab w:val="clear" w:pos="9072"/>
        <w:tab w:val="left" w:pos="5923"/>
      </w:tabs>
      <w:spacing w:before="120"/>
    </w:pPr>
    <w:r>
      <w:tab/>
    </w:r>
    <w:r w:rsidR="00A871FF">
      <w:t>________________________________________________________________________________</w:t>
    </w:r>
  </w:p>
  <w:p w14:paraId="609A6BF2" w14:textId="77777777" w:rsidR="00A871FF" w:rsidRPr="004518B6" w:rsidRDefault="00A871FF">
    <w:pPr>
      <w:pStyle w:val="Header"/>
      <w:rPr>
        <w:rFonts w:ascii="Aptos" w:hAnsi="Apto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4B03"/>
    <w:multiLevelType w:val="hybridMultilevel"/>
    <w:tmpl w:val="75FE2648"/>
    <w:lvl w:ilvl="0" w:tplc="FFFFFFFF">
      <w:start w:val="1"/>
      <w:numFmt w:val="lowerLetter"/>
      <w:lvlText w:val="%1)"/>
      <w:lvlJc w:val="left"/>
      <w:pPr>
        <w:ind w:left="1287" w:hanging="360"/>
      </w:pPr>
      <w:rPr>
        <w:rFonts w:hint="default"/>
        <w:color w:val="0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0EAF794F"/>
    <w:multiLevelType w:val="hybridMultilevel"/>
    <w:tmpl w:val="E85C8EA6"/>
    <w:lvl w:ilvl="0" w:tplc="04090005">
      <w:start w:val="1"/>
      <w:numFmt w:val="bullet"/>
      <w:lvlText w:val=""/>
      <w:lvlJc w:val="left"/>
      <w:pPr>
        <w:ind w:left="644" w:hanging="360"/>
      </w:pPr>
      <w:rPr>
        <w:rFonts w:ascii="Wingdings" w:hAnsi="Wingdings" w:hint="default"/>
        <w:b/>
        <w:bCs/>
      </w:rPr>
    </w:lvl>
    <w:lvl w:ilvl="1" w:tplc="FFFFFFFF">
      <w:start w:val="1"/>
      <w:numFmt w:val="lowerLetter"/>
      <w:lvlText w:val="%2)"/>
      <w:lvlJc w:val="left"/>
      <w:pPr>
        <w:ind w:left="1364" w:hanging="360"/>
      </w:pPr>
      <w:rPr>
        <w:rFonts w:hint="default"/>
        <w:color w:val="000000"/>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0EEC184C"/>
    <w:multiLevelType w:val="hybridMultilevel"/>
    <w:tmpl w:val="49C21182"/>
    <w:lvl w:ilvl="0" w:tplc="039E2074">
      <w:start w:val="1"/>
      <w:numFmt w:val="decimal"/>
      <w:lvlText w:val="%1."/>
      <w:lvlJc w:val="left"/>
      <w:pPr>
        <w:ind w:left="720" w:hanging="360"/>
      </w:pPr>
      <w:rPr>
        <w:b w:val="0"/>
        <w:bCs/>
        <w:i/>
        <w:iCs/>
        <w:sz w:val="24"/>
        <w:szCs w:val="24"/>
      </w:r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12A2132C"/>
    <w:multiLevelType w:val="hybridMultilevel"/>
    <w:tmpl w:val="477019E0"/>
    <w:lvl w:ilvl="0" w:tplc="FFFFFFFF">
      <w:start w:val="1"/>
      <w:numFmt w:val="upperLetter"/>
      <w:lvlText w:val="%1."/>
      <w:lvlJc w:val="left"/>
      <w:pPr>
        <w:ind w:left="1004" w:hanging="360"/>
      </w:pPr>
      <w:rPr>
        <w:b/>
        <w:bCs/>
      </w:rPr>
    </w:lvl>
    <w:lvl w:ilvl="1" w:tplc="0409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132D5970"/>
    <w:multiLevelType w:val="hybridMultilevel"/>
    <w:tmpl w:val="D88E4EFC"/>
    <w:lvl w:ilvl="0" w:tplc="04180019">
      <w:start w:val="1"/>
      <w:numFmt w:val="lowerLetter"/>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5" w15:restartNumberingAfterBreak="0">
    <w:nsid w:val="1EE204FF"/>
    <w:multiLevelType w:val="hybridMultilevel"/>
    <w:tmpl w:val="2D80D41E"/>
    <w:lvl w:ilvl="0" w:tplc="21D6664A">
      <w:start w:val="1"/>
      <w:numFmt w:val="lowerLetter"/>
      <w:lvlText w:val="%1)"/>
      <w:lvlJc w:val="left"/>
      <w:pPr>
        <w:ind w:left="720" w:hanging="360"/>
      </w:pPr>
      <w:rPr>
        <w:b w:val="0"/>
        <w:bCs/>
        <w:i w:val="0"/>
        <w:iCs w:val="0"/>
        <w:sz w:val="24"/>
        <w:szCs w:val="24"/>
      </w:rPr>
    </w:lvl>
    <w:lvl w:ilvl="1" w:tplc="04180005">
      <w:start w:val="1"/>
      <w:numFmt w:val="bullet"/>
      <w:lvlText w:val=""/>
      <w:lvlJc w:val="left"/>
      <w:pPr>
        <w:ind w:left="144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FD13CB9"/>
    <w:multiLevelType w:val="hybridMultilevel"/>
    <w:tmpl w:val="75FE2648"/>
    <w:lvl w:ilvl="0" w:tplc="20885C9C">
      <w:start w:val="1"/>
      <w:numFmt w:val="lowerLetter"/>
      <w:lvlText w:val="%1)"/>
      <w:lvlJc w:val="left"/>
      <w:pPr>
        <w:ind w:left="1287" w:hanging="360"/>
      </w:pPr>
      <w:rPr>
        <w:rFonts w:hint="default"/>
        <w:color w:val="00000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20A0643F"/>
    <w:multiLevelType w:val="hybridMultilevel"/>
    <w:tmpl w:val="2C08ACD4"/>
    <w:lvl w:ilvl="0" w:tplc="04180005">
      <w:start w:val="1"/>
      <w:numFmt w:val="bullet"/>
      <w:lvlText w:val=""/>
      <w:lvlJc w:val="left"/>
      <w:pPr>
        <w:ind w:left="1004" w:hanging="360"/>
      </w:pPr>
      <w:rPr>
        <w:rFonts w:ascii="Wingdings" w:hAnsi="Wingdings"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8" w15:restartNumberingAfterBreak="0">
    <w:nsid w:val="27546D1F"/>
    <w:multiLevelType w:val="hybridMultilevel"/>
    <w:tmpl w:val="35D82ECC"/>
    <w:lvl w:ilvl="0" w:tplc="FFFFFFFF">
      <w:start w:val="1"/>
      <w:numFmt w:val="bullet"/>
      <w:lvlText w:val=""/>
      <w:lvlJc w:val="left"/>
      <w:pPr>
        <w:ind w:left="720" w:hanging="360"/>
      </w:pPr>
      <w:rPr>
        <w:rFonts w:ascii="Wingdings" w:hAnsi="Wingdings" w:hint="default"/>
      </w:rPr>
    </w:lvl>
    <w:lvl w:ilvl="1" w:tplc="D49E3DAA">
      <w:start w:val="1"/>
      <w:numFmt w:val="decimal"/>
      <w:lvlText w:val="%2."/>
      <w:lvlJc w:val="left"/>
      <w:pPr>
        <w:ind w:left="1440" w:hanging="360"/>
      </w:pPr>
      <w:rPr>
        <w:sz w:val="24"/>
        <w:szCs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33326B"/>
    <w:multiLevelType w:val="hybridMultilevel"/>
    <w:tmpl w:val="11F2B014"/>
    <w:lvl w:ilvl="0" w:tplc="94C6F8A8">
      <w:start w:val="1"/>
      <w:numFmt w:val="decimal"/>
      <w:lvlText w:val="%1."/>
      <w:lvlJc w:val="left"/>
      <w:pPr>
        <w:ind w:left="720" w:hanging="360"/>
      </w:pPr>
      <w:rPr>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2EE62B7"/>
    <w:multiLevelType w:val="hybridMultilevel"/>
    <w:tmpl w:val="B9EC0D18"/>
    <w:lvl w:ilvl="0" w:tplc="AAA27364">
      <w:start w:val="1"/>
      <w:numFmt w:val="upperLetter"/>
      <w:lvlText w:val="%1."/>
      <w:lvlJc w:val="left"/>
      <w:pPr>
        <w:ind w:left="810" w:hanging="360"/>
      </w:pPr>
      <w:rPr>
        <w:b/>
        <w:bCs/>
        <w:sz w:val="22"/>
        <w:szCs w:val="22"/>
      </w:rPr>
    </w:lvl>
    <w:lvl w:ilvl="1" w:tplc="20885C9C">
      <w:start w:val="1"/>
      <w:numFmt w:val="lowerLetter"/>
      <w:lvlText w:val="%2)"/>
      <w:lvlJc w:val="left"/>
      <w:pPr>
        <w:ind w:left="1724" w:hanging="360"/>
      </w:pPr>
      <w:rPr>
        <w:rFonts w:hint="default"/>
        <w:color w:val="000000"/>
      </w:r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1" w15:restartNumberingAfterBreak="0">
    <w:nsid w:val="431E1F64"/>
    <w:multiLevelType w:val="hybridMultilevel"/>
    <w:tmpl w:val="75FE2648"/>
    <w:lvl w:ilvl="0" w:tplc="FFFFFFFF">
      <w:start w:val="1"/>
      <w:numFmt w:val="lowerLetter"/>
      <w:lvlText w:val="%1)"/>
      <w:lvlJc w:val="left"/>
      <w:pPr>
        <w:ind w:left="1287" w:hanging="360"/>
      </w:pPr>
      <w:rPr>
        <w:rFonts w:hint="default"/>
        <w:color w:val="0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4E991B5D"/>
    <w:multiLevelType w:val="hybridMultilevel"/>
    <w:tmpl w:val="F3CA4DB6"/>
    <w:lvl w:ilvl="0" w:tplc="0418000F">
      <w:start w:val="1"/>
      <w:numFmt w:val="decimal"/>
      <w:lvlText w:val="%1."/>
      <w:lvlJc w:val="left"/>
      <w:pPr>
        <w:ind w:left="720" w:hanging="360"/>
      </w:pPr>
      <w:rPr>
        <w:b w:val="0"/>
        <w:bCs/>
        <w:i w:val="0"/>
        <w:iCs w:val="0"/>
        <w:sz w:val="24"/>
        <w:szCs w:val="24"/>
      </w:r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68FA1B1B"/>
    <w:multiLevelType w:val="hybridMultilevel"/>
    <w:tmpl w:val="C914C218"/>
    <w:lvl w:ilvl="0" w:tplc="04180005">
      <w:start w:val="1"/>
      <w:numFmt w:val="bullet"/>
      <w:lvlText w:val=""/>
      <w:lvlJc w:val="left"/>
      <w:pPr>
        <w:ind w:left="644" w:hanging="360"/>
      </w:pPr>
      <w:rPr>
        <w:rFonts w:ascii="Wingdings" w:hAnsi="Wingding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4" w15:restartNumberingAfterBreak="0">
    <w:nsid w:val="74DD265D"/>
    <w:multiLevelType w:val="hybridMultilevel"/>
    <w:tmpl w:val="59D479D2"/>
    <w:lvl w:ilvl="0" w:tplc="CD6C2F38">
      <w:start w:val="1"/>
      <w:numFmt w:val="decimal"/>
      <w:lvlText w:val="%1."/>
      <w:lvlJc w:val="left"/>
      <w:pPr>
        <w:ind w:left="720" w:hanging="360"/>
      </w:pPr>
      <w:rPr>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FE0FFB"/>
    <w:multiLevelType w:val="hybridMultilevel"/>
    <w:tmpl w:val="70B6508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5F15FED"/>
    <w:multiLevelType w:val="hybridMultilevel"/>
    <w:tmpl w:val="1CC63D86"/>
    <w:lvl w:ilvl="0" w:tplc="04090005">
      <w:start w:val="1"/>
      <w:numFmt w:val="bullet"/>
      <w:lvlText w:val=""/>
      <w:lvlJc w:val="left"/>
      <w:pPr>
        <w:ind w:left="720" w:hanging="360"/>
      </w:pPr>
      <w:rPr>
        <w:rFonts w:ascii="Wingdings" w:hAnsi="Wingdings" w:hint="default"/>
      </w:rPr>
    </w:lvl>
    <w:lvl w:ilvl="1" w:tplc="5DF4AF0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C715B1"/>
    <w:multiLevelType w:val="hybridMultilevel"/>
    <w:tmpl w:val="AC3E5D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E83449"/>
    <w:multiLevelType w:val="hybridMultilevel"/>
    <w:tmpl w:val="141A97C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455762222">
    <w:abstractNumId w:val="17"/>
  </w:num>
  <w:num w:numId="2" w16cid:durableId="1569608009">
    <w:abstractNumId w:val="10"/>
  </w:num>
  <w:num w:numId="3" w16cid:durableId="983123075">
    <w:abstractNumId w:val="3"/>
  </w:num>
  <w:num w:numId="4" w16cid:durableId="498081983">
    <w:abstractNumId w:val="1"/>
  </w:num>
  <w:num w:numId="5" w16cid:durableId="1324235823">
    <w:abstractNumId w:val="6"/>
  </w:num>
  <w:num w:numId="6" w16cid:durableId="450245495">
    <w:abstractNumId w:val="5"/>
  </w:num>
  <w:num w:numId="7" w16cid:durableId="602230504">
    <w:abstractNumId w:val="2"/>
  </w:num>
  <w:num w:numId="8" w16cid:durableId="2051109592">
    <w:abstractNumId w:val="4"/>
  </w:num>
  <w:num w:numId="9" w16cid:durableId="260455940">
    <w:abstractNumId w:val="13"/>
  </w:num>
  <w:num w:numId="10" w16cid:durableId="1735351995">
    <w:abstractNumId w:val="11"/>
  </w:num>
  <w:num w:numId="11" w16cid:durableId="1783065438">
    <w:abstractNumId w:val="0"/>
  </w:num>
  <w:num w:numId="12" w16cid:durableId="884680237">
    <w:abstractNumId w:val="9"/>
  </w:num>
  <w:num w:numId="13" w16cid:durableId="1736320852">
    <w:abstractNumId w:val="18"/>
  </w:num>
  <w:num w:numId="14" w16cid:durableId="2138914385">
    <w:abstractNumId w:val="15"/>
  </w:num>
  <w:num w:numId="15" w16cid:durableId="1075279383">
    <w:abstractNumId w:val="7"/>
  </w:num>
  <w:num w:numId="16" w16cid:durableId="1812675370">
    <w:abstractNumId w:val="12"/>
  </w:num>
  <w:num w:numId="17" w16cid:durableId="1216890830">
    <w:abstractNumId w:val="16"/>
  </w:num>
  <w:num w:numId="18" w16cid:durableId="18626020">
    <w:abstractNumId w:val="8"/>
  </w:num>
  <w:num w:numId="19" w16cid:durableId="444932938">
    <w:abstractNumId w:val="14"/>
  </w:num>
  <w:num w:numId="20" w16cid:durableId="9525920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2B"/>
    <w:rsid w:val="001311EF"/>
    <w:rsid w:val="001335A2"/>
    <w:rsid w:val="00257D1B"/>
    <w:rsid w:val="002C43C1"/>
    <w:rsid w:val="002C71AE"/>
    <w:rsid w:val="00367CEE"/>
    <w:rsid w:val="00395378"/>
    <w:rsid w:val="004518B6"/>
    <w:rsid w:val="005044F0"/>
    <w:rsid w:val="005B2DCE"/>
    <w:rsid w:val="005E2D52"/>
    <w:rsid w:val="005F5575"/>
    <w:rsid w:val="00632763"/>
    <w:rsid w:val="006D24A4"/>
    <w:rsid w:val="007715D2"/>
    <w:rsid w:val="007C36B3"/>
    <w:rsid w:val="00807A8A"/>
    <w:rsid w:val="00832388"/>
    <w:rsid w:val="008672AC"/>
    <w:rsid w:val="008D0904"/>
    <w:rsid w:val="008E1F4C"/>
    <w:rsid w:val="00980286"/>
    <w:rsid w:val="00986D10"/>
    <w:rsid w:val="009E361F"/>
    <w:rsid w:val="00A11F37"/>
    <w:rsid w:val="00A871FF"/>
    <w:rsid w:val="00B041E4"/>
    <w:rsid w:val="00B868B5"/>
    <w:rsid w:val="00B926B1"/>
    <w:rsid w:val="00BD7680"/>
    <w:rsid w:val="00C369EC"/>
    <w:rsid w:val="00C6289A"/>
    <w:rsid w:val="00CD3501"/>
    <w:rsid w:val="00D14B2B"/>
    <w:rsid w:val="00D50BDE"/>
    <w:rsid w:val="00E02F73"/>
    <w:rsid w:val="00E508CA"/>
    <w:rsid w:val="00E57529"/>
    <w:rsid w:val="00ED4FDD"/>
    <w:rsid w:val="00EF76B0"/>
    <w:rsid w:val="00F733DE"/>
    <w:rsid w:val="00FD2F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5E1C9"/>
  <w15:chartTrackingRefBased/>
  <w15:docId w15:val="{857013BC-8D6F-46BA-A84E-CCEC59AE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1FF"/>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A871FF"/>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A871FF"/>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A871FF"/>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A871FF"/>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A871FF"/>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A871FF"/>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871FF"/>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A871FF"/>
    <w:pPr>
      <w:keepNext/>
      <w:keepLines/>
      <w:outlineLvl w:val="7"/>
    </w:pPr>
    <w:rPr>
      <w:i/>
      <w:iCs/>
      <w:color w:val="272727"/>
    </w:rPr>
  </w:style>
  <w:style w:type="paragraph" w:styleId="Heading9">
    <w:name w:val="heading 9"/>
    <w:basedOn w:val="Normal"/>
    <w:next w:val="Normal"/>
    <w:link w:val="Heading9Char"/>
    <w:uiPriority w:val="9"/>
    <w:semiHidden/>
    <w:unhideWhenUsed/>
    <w:qFormat/>
    <w:rsid w:val="00A871FF"/>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871FF"/>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A871FF"/>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871FF"/>
    <w:rPr>
      <w:rFonts w:eastAsia="Times New Roman" w:cs="Times New Roman"/>
      <w:color w:val="0F4761"/>
      <w:sz w:val="28"/>
      <w:szCs w:val="28"/>
    </w:rPr>
  </w:style>
  <w:style w:type="character" w:customStyle="1" w:styleId="Heading4Char">
    <w:name w:val="Heading 4 Char"/>
    <w:link w:val="Heading4"/>
    <w:uiPriority w:val="9"/>
    <w:semiHidden/>
    <w:rsid w:val="00A871FF"/>
    <w:rPr>
      <w:rFonts w:eastAsia="Times New Roman" w:cs="Times New Roman"/>
      <w:i/>
      <w:iCs/>
      <w:color w:val="0F4761"/>
    </w:rPr>
  </w:style>
  <w:style w:type="character" w:customStyle="1" w:styleId="Heading5Char">
    <w:name w:val="Heading 5 Char"/>
    <w:link w:val="Heading5"/>
    <w:uiPriority w:val="9"/>
    <w:semiHidden/>
    <w:rsid w:val="00A871FF"/>
    <w:rPr>
      <w:rFonts w:eastAsia="Times New Roman" w:cs="Times New Roman"/>
      <w:color w:val="0F4761"/>
    </w:rPr>
  </w:style>
  <w:style w:type="character" w:customStyle="1" w:styleId="Heading6Char">
    <w:name w:val="Heading 6 Char"/>
    <w:link w:val="Heading6"/>
    <w:uiPriority w:val="9"/>
    <w:semiHidden/>
    <w:rsid w:val="00A871FF"/>
    <w:rPr>
      <w:rFonts w:eastAsia="Times New Roman" w:cs="Times New Roman"/>
      <w:i/>
      <w:iCs/>
      <w:color w:val="595959"/>
    </w:rPr>
  </w:style>
  <w:style w:type="character" w:customStyle="1" w:styleId="Heading7Char">
    <w:name w:val="Heading 7 Char"/>
    <w:link w:val="Heading7"/>
    <w:uiPriority w:val="9"/>
    <w:semiHidden/>
    <w:rsid w:val="00A871FF"/>
    <w:rPr>
      <w:rFonts w:eastAsia="Times New Roman" w:cs="Times New Roman"/>
      <w:color w:val="595959"/>
    </w:rPr>
  </w:style>
  <w:style w:type="character" w:customStyle="1" w:styleId="Heading8Char">
    <w:name w:val="Heading 8 Char"/>
    <w:link w:val="Heading8"/>
    <w:uiPriority w:val="9"/>
    <w:semiHidden/>
    <w:rsid w:val="00A871FF"/>
    <w:rPr>
      <w:rFonts w:eastAsia="Times New Roman" w:cs="Times New Roman"/>
      <w:i/>
      <w:iCs/>
      <w:color w:val="272727"/>
    </w:rPr>
  </w:style>
  <w:style w:type="character" w:customStyle="1" w:styleId="Heading9Char">
    <w:name w:val="Heading 9 Char"/>
    <w:link w:val="Heading9"/>
    <w:uiPriority w:val="9"/>
    <w:semiHidden/>
    <w:rsid w:val="00A871FF"/>
    <w:rPr>
      <w:rFonts w:eastAsia="Times New Roman" w:cs="Times New Roman"/>
      <w:color w:val="272727"/>
    </w:rPr>
  </w:style>
  <w:style w:type="paragraph" w:styleId="Title">
    <w:name w:val="Title"/>
    <w:basedOn w:val="Normal"/>
    <w:next w:val="Normal"/>
    <w:link w:val="TitleChar"/>
    <w:uiPriority w:val="10"/>
    <w:qFormat/>
    <w:rsid w:val="00A871FF"/>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A871FF"/>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871FF"/>
    <w:pPr>
      <w:numPr>
        <w:ilvl w:val="1"/>
      </w:numPr>
    </w:pPr>
    <w:rPr>
      <w:color w:val="595959"/>
      <w:spacing w:val="15"/>
      <w:sz w:val="28"/>
      <w:szCs w:val="28"/>
    </w:rPr>
  </w:style>
  <w:style w:type="character" w:customStyle="1" w:styleId="SubtitleChar">
    <w:name w:val="Subtitle Char"/>
    <w:link w:val="Subtitle"/>
    <w:uiPriority w:val="11"/>
    <w:rsid w:val="00A871FF"/>
    <w:rPr>
      <w:rFonts w:eastAsia="Times New Roman" w:cs="Times New Roman"/>
      <w:color w:val="595959"/>
      <w:spacing w:val="15"/>
      <w:sz w:val="28"/>
      <w:szCs w:val="28"/>
    </w:rPr>
  </w:style>
  <w:style w:type="paragraph" w:styleId="Quote">
    <w:name w:val="Quote"/>
    <w:basedOn w:val="Normal"/>
    <w:next w:val="Normal"/>
    <w:link w:val="QuoteChar"/>
    <w:uiPriority w:val="29"/>
    <w:qFormat/>
    <w:rsid w:val="00A871FF"/>
    <w:pPr>
      <w:spacing w:before="160"/>
      <w:jc w:val="center"/>
    </w:pPr>
    <w:rPr>
      <w:i/>
      <w:iCs/>
      <w:color w:val="404040"/>
    </w:rPr>
  </w:style>
  <w:style w:type="character" w:customStyle="1" w:styleId="QuoteChar">
    <w:name w:val="Quote Char"/>
    <w:link w:val="Quote"/>
    <w:uiPriority w:val="29"/>
    <w:rsid w:val="00A871FF"/>
    <w:rPr>
      <w:i/>
      <w:iCs/>
      <w:color w:val="404040"/>
    </w:rPr>
  </w:style>
  <w:style w:type="paragraph" w:styleId="ListParagraph">
    <w:name w:val="List Paragraph"/>
    <w:basedOn w:val="Normal"/>
    <w:uiPriority w:val="34"/>
    <w:qFormat/>
    <w:rsid w:val="00A871FF"/>
    <w:pPr>
      <w:ind w:left="720"/>
      <w:contextualSpacing/>
    </w:pPr>
  </w:style>
  <w:style w:type="character" w:styleId="IntenseEmphasis">
    <w:name w:val="Intense Emphasis"/>
    <w:uiPriority w:val="21"/>
    <w:qFormat/>
    <w:rsid w:val="00A871FF"/>
    <w:rPr>
      <w:i/>
      <w:iCs/>
      <w:color w:val="0F4761"/>
    </w:rPr>
  </w:style>
  <w:style w:type="paragraph" w:styleId="IntenseQuote">
    <w:name w:val="Intense Quote"/>
    <w:basedOn w:val="Normal"/>
    <w:next w:val="Normal"/>
    <w:link w:val="IntenseQuoteChar"/>
    <w:uiPriority w:val="30"/>
    <w:qFormat/>
    <w:rsid w:val="00A871F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871FF"/>
    <w:rPr>
      <w:i/>
      <w:iCs/>
      <w:color w:val="0F4761"/>
    </w:rPr>
  </w:style>
  <w:style w:type="character" w:styleId="IntenseReference">
    <w:name w:val="Intense Reference"/>
    <w:uiPriority w:val="32"/>
    <w:qFormat/>
    <w:rsid w:val="00A871FF"/>
    <w:rPr>
      <w:b/>
      <w:bCs/>
      <w:smallCaps/>
      <w:color w:val="0F4761"/>
      <w:spacing w:val="5"/>
    </w:rPr>
  </w:style>
  <w:style w:type="paragraph" w:styleId="Header">
    <w:name w:val="header"/>
    <w:basedOn w:val="Normal"/>
    <w:link w:val="HeaderChar"/>
    <w:uiPriority w:val="99"/>
    <w:unhideWhenUsed/>
    <w:rsid w:val="00A871FF"/>
    <w:pPr>
      <w:tabs>
        <w:tab w:val="center" w:pos="4536"/>
        <w:tab w:val="right" w:pos="9072"/>
      </w:tabs>
    </w:pPr>
  </w:style>
  <w:style w:type="character" w:customStyle="1" w:styleId="HeaderChar">
    <w:name w:val="Header Char"/>
    <w:basedOn w:val="DefaultParagraphFont"/>
    <w:link w:val="Header"/>
    <w:uiPriority w:val="99"/>
    <w:rsid w:val="00A871FF"/>
  </w:style>
  <w:style w:type="paragraph" w:styleId="Footer">
    <w:name w:val="footer"/>
    <w:basedOn w:val="Normal"/>
    <w:link w:val="FooterChar"/>
    <w:uiPriority w:val="99"/>
    <w:unhideWhenUsed/>
    <w:rsid w:val="00A871FF"/>
    <w:pPr>
      <w:tabs>
        <w:tab w:val="center" w:pos="4536"/>
        <w:tab w:val="right" w:pos="9072"/>
      </w:tabs>
    </w:pPr>
  </w:style>
  <w:style w:type="character" w:customStyle="1" w:styleId="FooterChar">
    <w:name w:val="Footer Char"/>
    <w:basedOn w:val="DefaultParagraphFont"/>
    <w:link w:val="Footer"/>
    <w:uiPriority w:val="99"/>
    <w:rsid w:val="00A871FF"/>
  </w:style>
  <w:style w:type="character" w:styleId="Hyperlink">
    <w:name w:val="Hyperlink"/>
    <w:uiPriority w:val="99"/>
    <w:unhideWhenUsed/>
    <w:rsid w:val="008672AC"/>
    <w:rPr>
      <w:color w:val="0563C1"/>
      <w:u w:val="single"/>
    </w:rPr>
  </w:style>
  <w:style w:type="character" w:styleId="UnresolvedMention">
    <w:name w:val="Unresolved Mention"/>
    <w:uiPriority w:val="99"/>
    <w:semiHidden/>
    <w:unhideWhenUsed/>
    <w:rsid w:val="008672AC"/>
    <w:rPr>
      <w:color w:val="605E5C"/>
      <w:shd w:val="clear" w:color="auto" w:fill="E1DFDD"/>
    </w:rPr>
  </w:style>
  <w:style w:type="table" w:styleId="TableGrid">
    <w:name w:val="Table Grid"/>
    <w:basedOn w:val="TableNormal"/>
    <w:rsid w:val="00D14B2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xgq/codul-muncii-din-2003?d=2023-04-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ege5.ro/App/Document/gi2tknjqge/legea-nr-53-2003-privind-codul-muncii?d=2023-04-20" TargetMode="External"/><Relationship Id="rId12" Type="http://schemas.openxmlformats.org/officeDocument/2006/relationships/hyperlink" Target="https://fiipregatit.ro/ghid/prim-ajuto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e5.ro/App/Document/gezdsnbqhezds/hotararea-nr-1336-2022-pentru-aprobarea-regulamentului-cadru-privind-organizarea-si-dezvoltarea-carierei-personalului-contractual-din-sectorul-bugetar-platit-din-fonduri-publice?pid=505557683&amp;d=2023-04-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lege5.ro/App/Document/geytinbqge/legea-nr-76-2008-privind-organizarea-si-functionarea-sistemului-national-de-date-genetice-judiciare?d=2023-04-20" TargetMode="External"/><Relationship Id="rId4" Type="http://schemas.openxmlformats.org/officeDocument/2006/relationships/webSettings" Target="web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3-04-20"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8" Type="http://schemas.openxmlformats.org/officeDocument/2006/relationships/hyperlink" Target="http://www.ambulantabistritanasaud.ro" TargetMode="External"/><Relationship Id="rId3" Type="http://schemas.openxmlformats.org/officeDocument/2006/relationships/hyperlink" Target="mailto:secretariat@ambulantabistritanasaud.ro" TargetMode="External"/><Relationship Id="rId7" Type="http://schemas.openxmlformats.org/officeDocument/2006/relationships/hyperlink" Target="mailto:secretariat.sajbn@gmail.com"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secretariat@ambulantabistritanasaud.ro" TargetMode="External"/><Relationship Id="rId5" Type="http://schemas.openxmlformats.org/officeDocument/2006/relationships/hyperlink" Target="http://www.ambulantabistritanasaud.ro" TargetMode="External"/><Relationship Id="rId4" Type="http://schemas.openxmlformats.org/officeDocument/2006/relationships/hyperlink" Target="mailto:secretariat.sajbn@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AntetSAJBN_final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AntetSAJBN_final_2026.dotx</Template>
  <TotalTime>66</TotalTime>
  <Pages>8</Pages>
  <Words>2745</Words>
  <Characters>15925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AntetSAJBN_2026</vt:lpstr>
    </vt:vector>
  </TitlesOfParts>
  <Company/>
  <LinksUpToDate>false</LinksUpToDate>
  <CharactersWithSpaces>18633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AntetSAJBN_2026</dc:title>
  <dc:subject/>
  <dc:creator>User</dc:creator>
  <cp:keywords/>
  <dc:description/>
  <cp:lastModifiedBy>Adriana Conon</cp:lastModifiedBy>
  <cp:revision>5</cp:revision>
  <cp:lastPrinted>2026-10-09T06:32:00Z</cp:lastPrinted>
  <dcterms:created xsi:type="dcterms:W3CDTF">2026-10-07T12:00:00Z</dcterms:created>
  <dcterms:modified xsi:type="dcterms:W3CDTF">2026-10-15T12:49:00Z</dcterms:modified>
</cp:coreProperties>
</file>