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F5151" w14:textId="2CEC7A8E" w:rsidR="0018394D" w:rsidRDefault="005F7A66">
      <w:pPr>
        <w:rPr>
          <w:rFonts w:ascii="Times New Roman" w:hAnsi="Times New Roman" w:cs="Times New Roman"/>
          <w:sz w:val="28"/>
          <w:szCs w:val="28"/>
          <w:lang w:val="ro-RO"/>
        </w:rPr>
      </w:pPr>
      <w:r>
        <w:rPr>
          <w:rFonts w:ascii="Times New Roman" w:hAnsi="Times New Roman" w:cs="Times New Roman"/>
          <w:sz w:val="28"/>
          <w:szCs w:val="28"/>
          <w:lang w:val="ro-RO"/>
        </w:rPr>
        <w:br/>
      </w:r>
      <w:r w:rsidR="00DE763A" w:rsidRPr="00DE763A">
        <w:rPr>
          <w:rFonts w:ascii="Times New Roman" w:hAnsi="Times New Roman" w:cs="Times New Roman"/>
          <w:sz w:val="28"/>
          <w:szCs w:val="28"/>
          <w:lang w:val="ro-RO"/>
        </w:rPr>
        <w:t>Consilier școlar</w:t>
      </w:r>
      <w:r w:rsidR="00DE763A">
        <w:rPr>
          <w:rFonts w:ascii="Times New Roman" w:hAnsi="Times New Roman" w:cs="Times New Roman"/>
          <w:sz w:val="28"/>
          <w:szCs w:val="28"/>
          <w:lang w:val="ro-RO"/>
        </w:rPr>
        <w:br/>
      </w:r>
    </w:p>
    <w:p w14:paraId="24F428AF" w14:textId="77777777" w:rsidR="00DE763A" w:rsidRDefault="00DE763A">
      <w:pPr>
        <w:rPr>
          <w:rFonts w:ascii="Times New Roman" w:hAnsi="Times New Roman" w:cs="Times New Roman"/>
          <w:sz w:val="28"/>
          <w:szCs w:val="28"/>
          <w:lang w:val="ro-RO"/>
        </w:rPr>
      </w:pPr>
    </w:p>
    <w:p w14:paraId="60CF6087" w14:textId="32067E8A" w:rsidR="00DE763A" w:rsidRDefault="00BA2D18">
      <w:pPr>
        <w:rPr>
          <w:rFonts w:ascii="Times New Roman" w:hAnsi="Times New Roman" w:cs="Times New Roman"/>
          <w:sz w:val="24"/>
          <w:szCs w:val="24"/>
          <w:lang w:val="ro-RO"/>
        </w:rPr>
      </w:pPr>
      <w:r>
        <w:rPr>
          <w:rFonts w:ascii="Times New Roman" w:hAnsi="Times New Roman" w:cs="Times New Roman"/>
          <w:sz w:val="24"/>
          <w:szCs w:val="24"/>
          <w:lang w:val="ro-RO"/>
        </w:rPr>
        <w:t>Despre acest post</w:t>
      </w:r>
      <w:r>
        <w:rPr>
          <w:rFonts w:ascii="Times New Roman" w:hAnsi="Times New Roman" w:cs="Times New Roman"/>
          <w:sz w:val="24"/>
          <w:szCs w:val="24"/>
          <w:lang w:val="ro-RO"/>
        </w:rPr>
        <w:br/>
      </w:r>
    </w:p>
    <w:p w14:paraId="027832EE" w14:textId="688C2CEF" w:rsidR="00BA2D18" w:rsidRDefault="00BA2D18">
      <w:pPr>
        <w:rPr>
          <w:rFonts w:ascii="Times New Roman" w:hAnsi="Times New Roman" w:cs="Times New Roman"/>
          <w:sz w:val="24"/>
          <w:szCs w:val="24"/>
          <w:lang w:val="ro-RO"/>
        </w:rPr>
      </w:pPr>
      <w:r>
        <w:rPr>
          <w:rFonts w:ascii="Times New Roman" w:hAnsi="Times New Roman" w:cs="Times New Roman"/>
          <w:sz w:val="24"/>
          <w:szCs w:val="24"/>
          <w:lang w:val="ro-RO"/>
        </w:rPr>
        <w:t xml:space="preserve">UAT Finiș, județul Bihor, </w:t>
      </w:r>
      <w:r w:rsidR="0047090F">
        <w:rPr>
          <w:rFonts w:ascii="Times New Roman" w:hAnsi="Times New Roman" w:cs="Times New Roman"/>
          <w:sz w:val="24"/>
          <w:szCs w:val="24"/>
          <w:lang w:val="ro-RO"/>
        </w:rPr>
        <w:t>cu</w:t>
      </w:r>
      <w:r>
        <w:rPr>
          <w:rFonts w:ascii="Times New Roman" w:hAnsi="Times New Roman" w:cs="Times New Roman"/>
          <w:sz w:val="24"/>
          <w:szCs w:val="24"/>
          <w:lang w:val="ro-RO"/>
        </w:rPr>
        <w:t xml:space="preserve"> sediul în localitatea Finiș, nr. 263, organizează co</w:t>
      </w:r>
      <w:r w:rsidR="0047090F">
        <w:rPr>
          <w:rFonts w:ascii="Times New Roman" w:hAnsi="Times New Roman" w:cs="Times New Roman"/>
          <w:sz w:val="24"/>
          <w:szCs w:val="24"/>
          <w:lang w:val="ro-RO"/>
        </w:rPr>
        <w:t>n</w:t>
      </w:r>
      <w:r>
        <w:rPr>
          <w:rFonts w:ascii="Times New Roman" w:hAnsi="Times New Roman" w:cs="Times New Roman"/>
          <w:sz w:val="24"/>
          <w:szCs w:val="24"/>
          <w:lang w:val="ro-RO"/>
        </w:rPr>
        <w:t>curs în vederea ocupării unui post unic contractual vacant de execuție, de consilier școlar (COD COR 235903), membru în echipa comunitară în cadrul proiectului ,, Furnizare de servicii integrate în comunitățile  rurale-facilitarea accesului</w:t>
      </w:r>
      <w:r w:rsidR="007F28DE">
        <w:rPr>
          <w:rFonts w:ascii="Times New Roman" w:hAnsi="Times New Roman" w:cs="Times New Roman"/>
          <w:sz w:val="24"/>
          <w:szCs w:val="24"/>
          <w:lang w:val="ro-RO"/>
        </w:rPr>
        <w:t xml:space="preserve"> </w:t>
      </w:r>
      <w:r>
        <w:rPr>
          <w:rFonts w:ascii="Times New Roman" w:hAnsi="Times New Roman" w:cs="Times New Roman"/>
          <w:sz w:val="24"/>
          <w:szCs w:val="24"/>
          <w:lang w:val="ro-RO"/>
        </w:rPr>
        <w:t>persoanelor vulnerabile la servicii de bază eficiente</w:t>
      </w:r>
      <w:r w:rsidR="009317EF">
        <w:rPr>
          <w:rFonts w:ascii="Times New Roman" w:hAnsi="Times New Roman" w:cs="Times New Roman"/>
          <w:sz w:val="24"/>
          <w:szCs w:val="24"/>
          <w:lang w:val="ro-RO"/>
        </w:rPr>
        <w:t xml:space="preserve"> </w:t>
      </w:r>
      <w:r>
        <w:rPr>
          <w:rFonts w:ascii="Times New Roman" w:hAnsi="Times New Roman" w:cs="Times New Roman"/>
          <w:sz w:val="24"/>
          <w:szCs w:val="24"/>
          <w:lang w:val="ro-RO"/>
        </w:rPr>
        <w:t>și de calitate</w:t>
      </w:r>
      <w:r w:rsidRPr="00BA2D18">
        <w:rPr>
          <w:rFonts w:ascii="Times New Roman" w:hAnsi="Times New Roman" w:cs="Times New Roman"/>
          <w:sz w:val="24"/>
          <w:szCs w:val="24"/>
          <w:lang w:val="ro-RO"/>
        </w:rPr>
        <w:t>”</w:t>
      </w:r>
      <w:r>
        <w:rPr>
          <w:rFonts w:ascii="Times New Roman" w:hAnsi="Times New Roman" w:cs="Times New Roman"/>
          <w:sz w:val="24"/>
          <w:szCs w:val="24"/>
          <w:lang w:val="ro-RO"/>
        </w:rPr>
        <w:t xml:space="preserve"> – cod SMIS</w:t>
      </w:r>
      <w:r w:rsidR="00DB4F48">
        <w:rPr>
          <w:rFonts w:ascii="Times New Roman" w:hAnsi="Times New Roman" w:cs="Times New Roman"/>
          <w:sz w:val="24"/>
          <w:szCs w:val="24"/>
          <w:lang w:val="ro-RO"/>
        </w:rPr>
        <w:t>339395</w:t>
      </w:r>
      <w:r w:rsidR="009317EF">
        <w:rPr>
          <w:rFonts w:ascii="Times New Roman" w:hAnsi="Times New Roman" w:cs="Times New Roman"/>
          <w:sz w:val="24"/>
          <w:szCs w:val="24"/>
          <w:lang w:val="ro-RO"/>
        </w:rPr>
        <w:t xml:space="preserve">, </w:t>
      </w:r>
      <w:r w:rsidR="001D5051">
        <w:rPr>
          <w:rFonts w:ascii="Times New Roman" w:hAnsi="Times New Roman" w:cs="Times New Roman"/>
          <w:sz w:val="24"/>
          <w:szCs w:val="24"/>
          <w:lang w:val="ro-RO"/>
        </w:rPr>
        <w:t>conform H</w:t>
      </w:r>
      <w:r w:rsidR="0047090F">
        <w:rPr>
          <w:rFonts w:ascii="Times New Roman" w:hAnsi="Times New Roman" w:cs="Times New Roman"/>
          <w:sz w:val="24"/>
          <w:szCs w:val="24"/>
          <w:lang w:val="ro-RO"/>
        </w:rPr>
        <w:t>.</w:t>
      </w:r>
      <w:r w:rsidR="001D5051">
        <w:rPr>
          <w:rFonts w:ascii="Times New Roman" w:hAnsi="Times New Roman" w:cs="Times New Roman"/>
          <w:sz w:val="24"/>
          <w:szCs w:val="24"/>
          <w:lang w:val="ro-RO"/>
        </w:rPr>
        <w:t xml:space="preserve">G. </w:t>
      </w:r>
      <w:r w:rsidR="0047090F">
        <w:rPr>
          <w:rFonts w:ascii="Times New Roman" w:hAnsi="Times New Roman" w:cs="Times New Roman"/>
          <w:sz w:val="24"/>
          <w:szCs w:val="24"/>
          <w:lang w:val="ro-RO"/>
        </w:rPr>
        <w:t>nr. 1336/08.11.20222 privind aprobarea Regulamentului cadru pentru organizarea și dezvoltarea carierei personalului  contractual din sectorul bugetar plătit din fonduri publice</w:t>
      </w:r>
      <w:r w:rsidR="00931712">
        <w:rPr>
          <w:rFonts w:ascii="Times New Roman" w:hAnsi="Times New Roman" w:cs="Times New Roman"/>
          <w:sz w:val="24"/>
          <w:szCs w:val="24"/>
          <w:lang w:val="ro-RO"/>
        </w:rPr>
        <w:t>, cu respectarea prevederilor Legii nr. 170</w:t>
      </w:r>
      <w:r w:rsidR="00E70C58">
        <w:rPr>
          <w:rFonts w:ascii="Times New Roman" w:hAnsi="Times New Roman" w:cs="Times New Roman"/>
          <w:sz w:val="24"/>
          <w:szCs w:val="24"/>
          <w:lang w:val="ro-RO"/>
        </w:rPr>
        <w:t xml:space="preserve"> din 5 august 2026 privind unele măsuri fiscal-bugetare, precum și pentru modificarea și completarea unor acte normative:</w:t>
      </w:r>
      <w:r w:rsidR="00E70C58">
        <w:rPr>
          <w:rFonts w:ascii="Times New Roman" w:hAnsi="Times New Roman" w:cs="Times New Roman"/>
          <w:sz w:val="24"/>
          <w:szCs w:val="24"/>
          <w:lang w:val="ro-RO"/>
        </w:rPr>
        <w:br/>
      </w:r>
    </w:p>
    <w:p w14:paraId="58EA2CE8" w14:textId="77777777" w:rsidR="007F28DE" w:rsidRDefault="007F28DE">
      <w:pPr>
        <w:rPr>
          <w:rFonts w:ascii="Times New Roman" w:hAnsi="Times New Roman" w:cs="Times New Roman"/>
          <w:sz w:val="24"/>
          <w:szCs w:val="24"/>
          <w:lang w:val="ro-RO"/>
        </w:rPr>
      </w:pPr>
    </w:p>
    <w:p w14:paraId="128C500D" w14:textId="71040BA1" w:rsidR="007F28DE" w:rsidRPr="002C5C72" w:rsidRDefault="007F28DE">
      <w:pPr>
        <w:rPr>
          <w:rFonts w:ascii="Times New Roman" w:hAnsi="Times New Roman" w:cs="Times New Roman"/>
          <w:sz w:val="24"/>
          <w:szCs w:val="24"/>
          <w:lang w:val="pt-BR"/>
        </w:rPr>
      </w:pPr>
      <w:r>
        <w:rPr>
          <w:rFonts w:ascii="Times New Roman" w:hAnsi="Times New Roman" w:cs="Times New Roman"/>
          <w:sz w:val="24"/>
          <w:szCs w:val="24"/>
          <w:lang w:val="ro-RO"/>
        </w:rPr>
        <w:t>Concursul se va desfășura la sediul UAT Finiș, județul Bihor, în localitatea Finiș, nr. 263.</w:t>
      </w:r>
      <w:r>
        <w:rPr>
          <w:rFonts w:ascii="Times New Roman" w:hAnsi="Times New Roman" w:cs="Times New Roman"/>
          <w:sz w:val="24"/>
          <w:szCs w:val="24"/>
          <w:lang w:val="ro-RO"/>
        </w:rPr>
        <w:br/>
        <w:t>1. Nivelul postului: funcție contractuală de execuție, membru în Echipa Comunitară Integrată(ECI)</w:t>
      </w:r>
      <w:r>
        <w:rPr>
          <w:rFonts w:ascii="Times New Roman" w:hAnsi="Times New Roman" w:cs="Times New Roman"/>
          <w:sz w:val="24"/>
          <w:szCs w:val="24"/>
          <w:lang w:val="ro-RO"/>
        </w:rPr>
        <w:br/>
        <w:t>2. Denumirea postului: Consilier școlar, post vacant</w:t>
      </w:r>
      <w:r>
        <w:rPr>
          <w:rFonts w:ascii="Times New Roman" w:hAnsi="Times New Roman" w:cs="Times New Roman"/>
          <w:sz w:val="24"/>
          <w:szCs w:val="24"/>
          <w:lang w:val="ro-RO"/>
        </w:rPr>
        <w:br/>
        <w:t>3. Numărul de posturi: ½ post</w:t>
      </w:r>
      <w:r>
        <w:rPr>
          <w:rFonts w:ascii="Times New Roman" w:hAnsi="Times New Roman" w:cs="Times New Roman"/>
          <w:sz w:val="24"/>
          <w:szCs w:val="24"/>
          <w:lang w:val="ro-RO"/>
        </w:rPr>
        <w:br/>
        <w:t>4. Durata timpului de lucru : 4 ore pe zi/20 ore pe săptămână</w:t>
      </w:r>
      <w:r w:rsidR="00631E31">
        <w:rPr>
          <w:rFonts w:ascii="Times New Roman" w:hAnsi="Times New Roman" w:cs="Times New Roman"/>
          <w:sz w:val="24"/>
          <w:szCs w:val="24"/>
          <w:lang w:val="ro-RO"/>
        </w:rPr>
        <w:br/>
        <w:t>5. Perioada : nedeterminată , pe perioada de implementare a proiectului</w:t>
      </w:r>
      <w:r w:rsidR="008F2104">
        <w:rPr>
          <w:rFonts w:ascii="Times New Roman" w:hAnsi="Times New Roman" w:cs="Times New Roman"/>
          <w:sz w:val="24"/>
          <w:szCs w:val="24"/>
          <w:lang w:val="ro-RO"/>
        </w:rPr>
        <w:br/>
      </w:r>
      <w:r w:rsidR="002C5C72" w:rsidRPr="002C5C72">
        <w:rPr>
          <w:rFonts w:ascii="Times New Roman" w:hAnsi="Times New Roman" w:cs="Times New Roman"/>
          <w:sz w:val="24"/>
          <w:szCs w:val="24"/>
          <w:lang w:val="pt-BR"/>
        </w:rPr>
        <w:t>Scopul principal al postului: Asigură furnizarea de servicii de consiliere educațională în cadrul echipei comunitare integrate, prin aria educației, pentru reducerea suprapunerilor, armonizarea resurselor şi crearea unui proces sustenabil de ieşire din starea de sărăcie şi integrare socială şi economică.</w:t>
      </w:r>
    </w:p>
    <w:p w14:paraId="624FA0F1" w14:textId="77777777" w:rsidR="008F2104" w:rsidRDefault="008F2104">
      <w:pPr>
        <w:rPr>
          <w:rFonts w:ascii="Times New Roman" w:hAnsi="Times New Roman" w:cs="Times New Roman"/>
          <w:sz w:val="24"/>
          <w:szCs w:val="24"/>
          <w:lang w:val="ro-RO"/>
        </w:rPr>
      </w:pPr>
    </w:p>
    <w:p w14:paraId="0CF52B3F" w14:textId="599354D4" w:rsidR="00E9340A" w:rsidRDefault="008F2104">
      <w:pPr>
        <w:rPr>
          <w:rFonts w:ascii="Times New Roman" w:hAnsi="Times New Roman" w:cs="Times New Roman"/>
          <w:sz w:val="24"/>
          <w:szCs w:val="24"/>
          <w:lang w:val="ro-RO"/>
        </w:rPr>
      </w:pPr>
      <w:r>
        <w:rPr>
          <w:rFonts w:ascii="Times New Roman" w:hAnsi="Times New Roman" w:cs="Times New Roman"/>
          <w:sz w:val="24"/>
          <w:szCs w:val="24"/>
          <w:lang w:val="ro-RO"/>
        </w:rPr>
        <w:t>CONDIȚII GENERALE DE PARTICIPARE:</w:t>
      </w:r>
      <w:r>
        <w:rPr>
          <w:rFonts w:ascii="Times New Roman" w:hAnsi="Times New Roman" w:cs="Times New Roman"/>
          <w:sz w:val="24"/>
          <w:szCs w:val="24"/>
          <w:lang w:val="ro-RO"/>
        </w:rPr>
        <w:br/>
        <w:t>1. Are cetățenia română sau cetățenia unui alt stat membru al Uniunii Europene</w:t>
      </w:r>
      <w:r w:rsidR="002C5C72">
        <w:rPr>
          <w:rFonts w:ascii="Times New Roman" w:hAnsi="Times New Roman" w:cs="Times New Roman"/>
          <w:sz w:val="24"/>
          <w:szCs w:val="24"/>
          <w:lang w:val="ro-RO"/>
        </w:rPr>
        <w:t>, a unui stat parte la Acordul privind  Spațiul Economic European (SEE) sau cetățenia Confederației Elvețiene, cu reședința în România</w:t>
      </w:r>
      <w:r w:rsidR="002C5C72">
        <w:rPr>
          <w:rFonts w:ascii="Times New Roman" w:hAnsi="Times New Roman" w:cs="Times New Roman"/>
          <w:sz w:val="24"/>
          <w:szCs w:val="24"/>
          <w:lang w:val="ro-RO"/>
        </w:rPr>
        <w:br/>
        <w:t>2. Cunoaște limba română scris și vorbit</w:t>
      </w:r>
      <w:r w:rsidR="002C5C72">
        <w:rPr>
          <w:rFonts w:ascii="Times New Roman" w:hAnsi="Times New Roman" w:cs="Times New Roman"/>
          <w:sz w:val="24"/>
          <w:szCs w:val="24"/>
          <w:lang w:val="ro-RO"/>
        </w:rPr>
        <w:br/>
        <w:t>3. Are capacitate de muncă</w:t>
      </w:r>
      <w:r w:rsidR="008C1E23">
        <w:rPr>
          <w:rFonts w:ascii="Times New Roman" w:hAnsi="Times New Roman" w:cs="Times New Roman"/>
          <w:sz w:val="24"/>
          <w:szCs w:val="24"/>
          <w:lang w:val="ro-RO"/>
        </w:rPr>
        <w:t xml:space="preserve"> în conformitate cu prevederile Legii nr. 53/2003- Codul Muncii, cu modificările și completările ulterioare</w:t>
      </w:r>
      <w:r w:rsidR="008C1E23">
        <w:rPr>
          <w:rFonts w:ascii="Times New Roman" w:hAnsi="Times New Roman" w:cs="Times New Roman"/>
          <w:sz w:val="24"/>
          <w:szCs w:val="24"/>
          <w:lang w:val="ro-RO"/>
        </w:rPr>
        <w:br/>
        <w:t>4.are o stare de sănătate corespunzătoare postului pentru care candidează, atestată pe baza adeverinței medicală eliberate de medicul de familie sau de unitățile sanitare abilitate</w:t>
      </w:r>
      <w:r w:rsidR="00040318">
        <w:rPr>
          <w:rFonts w:ascii="Times New Roman" w:hAnsi="Times New Roman" w:cs="Times New Roman"/>
          <w:sz w:val="24"/>
          <w:szCs w:val="24"/>
          <w:lang w:val="ro-RO"/>
        </w:rPr>
        <w:br/>
        <w:t xml:space="preserve">5. Îndeplinește condițiile de studii, de vechime  și, după caz, alte condiții specifice potrivit </w:t>
      </w:r>
      <w:r w:rsidR="00040318">
        <w:rPr>
          <w:rFonts w:ascii="Times New Roman" w:hAnsi="Times New Roman" w:cs="Times New Roman"/>
          <w:sz w:val="24"/>
          <w:szCs w:val="24"/>
          <w:lang w:val="ro-RO"/>
        </w:rPr>
        <w:lastRenderedPageBreak/>
        <w:t>cerințelor postului scos la concurs</w:t>
      </w:r>
      <w:r w:rsidR="00040318">
        <w:rPr>
          <w:rFonts w:ascii="Times New Roman" w:hAnsi="Times New Roman" w:cs="Times New Roman"/>
          <w:sz w:val="24"/>
          <w:szCs w:val="24"/>
          <w:lang w:val="ro-RO"/>
        </w:rPr>
        <w:br/>
        <w:t>6. Nu a fost condamnată definitiv  pentru săvârșirea unei infracțiuni contra securității naționale, contra autorității, contra umanității, infractiuni de corupție sau de serviciu, infracțiuni de fals ori contra înfăpuirii justiției, infracțiuni săvârșite cu intenție care ar face o persoană candidată la post incompatibilă cu exercitarea funcției contractuale pentru care candidează, cu excepția siutaței în care a intervenit reabilitarea.</w:t>
      </w:r>
      <w:r w:rsidR="00040318">
        <w:rPr>
          <w:rFonts w:ascii="Times New Roman" w:hAnsi="Times New Roman" w:cs="Times New Roman"/>
          <w:sz w:val="24"/>
          <w:szCs w:val="24"/>
          <w:lang w:val="ro-RO"/>
        </w:rPr>
        <w:br/>
        <w:t>7. Nu execută o pedeapsă complementară prin care i-a fost interzisă exercitarea dreptului de a ocupa funcția</w:t>
      </w:r>
      <w:r w:rsidR="006242D5">
        <w:rPr>
          <w:rFonts w:ascii="Times New Roman" w:hAnsi="Times New Roman" w:cs="Times New Roman"/>
          <w:sz w:val="24"/>
          <w:szCs w:val="24"/>
          <w:lang w:val="ro-RO"/>
        </w:rPr>
        <w:t>, de a exercita profesia  ori de a desfășura activitatea de care s-a folosit pentru săvârșirea infracțiunii sau față de aceasta nu s-a luat măsura  de siguranță a interzicerii ocupării unei funcții sau a exercitării unei profesii</w:t>
      </w:r>
      <w:r w:rsidR="00661FAA">
        <w:rPr>
          <w:rFonts w:ascii="Times New Roman" w:hAnsi="Times New Roman" w:cs="Times New Roman"/>
          <w:sz w:val="24"/>
          <w:szCs w:val="24"/>
          <w:lang w:val="ro-RO"/>
        </w:rPr>
        <w:br/>
        <w:t>8. Nu a comis infracțiunile prevăzute la art.1 alin. (2) din Legea nr. 118/2019 privind Registrul național automatizat cu privire la persoanele care au comis infracțiuni sexuale, de exploatare a unor persona sau asupra minorilor, precum și pentru completarea Legii nr. 76/2008 privind organizarea și funcționarea Sistemului Național de Date Genetice Judiciare, cu modificările ulterioare, pentru domeniile prevăzute la art. 35 alin. (1) lit.h)</w:t>
      </w:r>
      <w:r w:rsidR="00E9340A">
        <w:rPr>
          <w:rFonts w:ascii="Times New Roman" w:hAnsi="Times New Roman" w:cs="Times New Roman"/>
          <w:sz w:val="24"/>
          <w:szCs w:val="24"/>
          <w:lang w:val="ro-RO"/>
        </w:rPr>
        <w:br/>
        <w:t>9.îndeplinește și alte cerințe specifice postului</w:t>
      </w:r>
      <w:r w:rsidR="00E9340A">
        <w:rPr>
          <w:rFonts w:ascii="Times New Roman" w:hAnsi="Times New Roman" w:cs="Times New Roman"/>
          <w:sz w:val="24"/>
          <w:szCs w:val="24"/>
          <w:lang w:val="ro-RO"/>
        </w:rPr>
        <w:br/>
      </w:r>
    </w:p>
    <w:p w14:paraId="7D821B0A" w14:textId="77777777" w:rsidR="00E9340A" w:rsidRDefault="00E9340A">
      <w:pPr>
        <w:rPr>
          <w:rFonts w:ascii="Times New Roman" w:hAnsi="Times New Roman" w:cs="Times New Roman"/>
          <w:sz w:val="24"/>
          <w:szCs w:val="24"/>
          <w:lang w:val="ro-RO"/>
        </w:rPr>
      </w:pPr>
    </w:p>
    <w:p w14:paraId="27BA3FC1" w14:textId="0E5BE4A1" w:rsidR="00D42D62" w:rsidRPr="00D42D62" w:rsidRDefault="00C960E0" w:rsidP="00D42D62">
      <w:pPr>
        <w:pStyle w:val="CVSpacer"/>
        <w:rPr>
          <w:rFonts w:ascii="Times New Roman" w:hAnsi="Times New Roman"/>
          <w:sz w:val="24"/>
          <w:szCs w:val="24"/>
        </w:rPr>
      </w:pPr>
      <w:r>
        <w:rPr>
          <w:rFonts w:ascii="Times New Roman" w:hAnsi="Times New Roman"/>
          <w:sz w:val="24"/>
          <w:szCs w:val="24"/>
        </w:rPr>
        <w:t xml:space="preserve">CONDIȚII SPECIFICE DE PARTICIPARE </w:t>
      </w:r>
      <w:r>
        <w:rPr>
          <w:rFonts w:ascii="Times New Roman" w:hAnsi="Times New Roman"/>
          <w:sz w:val="24"/>
          <w:szCs w:val="24"/>
        </w:rPr>
        <w:br/>
        <w:t>- experiență specifică în activitatea cu copii/tineri minim 14 ani</w:t>
      </w:r>
      <w:r>
        <w:rPr>
          <w:rFonts w:ascii="Times New Roman" w:hAnsi="Times New Roman"/>
          <w:sz w:val="24"/>
          <w:szCs w:val="24"/>
        </w:rPr>
        <w:br/>
      </w:r>
      <w:r w:rsidRPr="00FF7A3C">
        <w:rPr>
          <w:rFonts w:ascii="Times New Roman" w:hAnsi="Times New Roman"/>
          <w:sz w:val="24"/>
          <w:szCs w:val="24"/>
        </w:rPr>
        <w:t xml:space="preserve">- </w:t>
      </w:r>
      <w:r w:rsidR="00C6103D" w:rsidRPr="00FF7A3C">
        <w:rPr>
          <w:rFonts w:ascii="Times New Roman" w:hAnsi="Times New Roman"/>
          <w:sz w:val="24"/>
          <w:szCs w:val="24"/>
        </w:rPr>
        <w:t xml:space="preserve">studii superioare absolvite cu licență, precum și alte specializări  după cum urmează: </w:t>
      </w:r>
      <w:r w:rsidR="00134584" w:rsidRPr="00FF7A3C">
        <w:rPr>
          <w:rFonts w:ascii="Times New Roman" w:hAnsi="Times New Roman"/>
          <w:sz w:val="24"/>
          <w:szCs w:val="24"/>
        </w:rPr>
        <w:t>programul de formare „O școală pentru toți”, certificat de participare ” Legea educației naționale privind violența psihologică- bullying”, certificat de participare ”Modelarea comportamentelor problematice”, certificat de participare ,,Definirea conceptelor de violență școlară”, program ,,Abordarea psihopedagogică a elevilor proveniți din familii destrămate sau cu părinți plecați în străinătate”, certificat de participare,, Strategii de intervenție în situații de bullying”, certificat de participare ,, Strategii pentru dezvoltarea abilităților emoționale și sociale ale elevilor”</w:t>
      </w:r>
      <w:r w:rsidR="00FF7A3C" w:rsidRPr="00FF7A3C">
        <w:rPr>
          <w:rFonts w:ascii="Times New Roman" w:hAnsi="Times New Roman"/>
          <w:sz w:val="24"/>
          <w:szCs w:val="24"/>
        </w:rPr>
        <w:t>, c</w:t>
      </w:r>
      <w:r w:rsidR="00134584" w:rsidRPr="00FF7A3C">
        <w:rPr>
          <w:rFonts w:ascii="Times New Roman" w:hAnsi="Times New Roman"/>
          <w:sz w:val="24"/>
          <w:szCs w:val="24"/>
        </w:rPr>
        <w:t>ertificat de participare ”Strategii pentru dezvoltarea climatului organizațional incluziv”</w:t>
      </w:r>
      <w:r w:rsidR="00FF7A3C" w:rsidRPr="00FF7A3C">
        <w:rPr>
          <w:rFonts w:ascii="Times New Roman" w:hAnsi="Times New Roman"/>
          <w:sz w:val="24"/>
          <w:szCs w:val="24"/>
        </w:rPr>
        <w:t>, c</w:t>
      </w:r>
      <w:r w:rsidR="00134584" w:rsidRPr="00FF7A3C">
        <w:rPr>
          <w:rFonts w:ascii="Times New Roman" w:hAnsi="Times New Roman"/>
          <w:sz w:val="24"/>
          <w:szCs w:val="24"/>
        </w:rPr>
        <w:t>urs</w:t>
      </w:r>
      <w:r w:rsidR="00FF7A3C" w:rsidRPr="00FF7A3C">
        <w:rPr>
          <w:rFonts w:ascii="Times New Roman" w:hAnsi="Times New Roman"/>
          <w:sz w:val="24"/>
          <w:szCs w:val="24"/>
        </w:rPr>
        <w:t xml:space="preserve"> ,,</w:t>
      </w:r>
      <w:r w:rsidR="00134584" w:rsidRPr="00FF7A3C">
        <w:rPr>
          <w:rFonts w:ascii="Times New Roman" w:hAnsi="Times New Roman"/>
          <w:sz w:val="24"/>
          <w:szCs w:val="24"/>
        </w:rPr>
        <w:t xml:space="preserve"> Creșterea motivației elevilor pentru învățare, premiză pentru reușita școlară”</w:t>
      </w:r>
      <w:r w:rsidR="00FF7A3C" w:rsidRPr="00FF7A3C">
        <w:rPr>
          <w:rFonts w:ascii="Times New Roman" w:hAnsi="Times New Roman"/>
          <w:sz w:val="24"/>
          <w:szCs w:val="24"/>
        </w:rPr>
        <w:t xml:space="preserve">, </w:t>
      </w:r>
      <w:r w:rsidR="00134584" w:rsidRPr="00FF7A3C">
        <w:rPr>
          <w:rFonts w:ascii="Times New Roman" w:hAnsi="Times New Roman"/>
          <w:sz w:val="24"/>
          <w:szCs w:val="24"/>
        </w:rPr>
        <w:t xml:space="preserve"> curs </w:t>
      </w:r>
      <w:r w:rsidR="00FF7A3C" w:rsidRPr="00FF7A3C">
        <w:rPr>
          <w:rFonts w:ascii="Times New Roman" w:hAnsi="Times New Roman"/>
          <w:sz w:val="24"/>
          <w:szCs w:val="24"/>
        </w:rPr>
        <w:t>,,</w:t>
      </w:r>
      <w:r w:rsidR="00134584" w:rsidRPr="00FF7A3C">
        <w:rPr>
          <w:rFonts w:ascii="Times New Roman" w:hAnsi="Times New Roman"/>
          <w:sz w:val="24"/>
          <w:szCs w:val="24"/>
        </w:rPr>
        <w:t>Îmbunătățirea practicilor de predare pentru prevenirea eșecului școlar”</w:t>
      </w:r>
      <w:r w:rsidR="00FF7A3C" w:rsidRPr="00FF7A3C">
        <w:rPr>
          <w:rFonts w:ascii="Times New Roman" w:hAnsi="Times New Roman"/>
          <w:sz w:val="24"/>
          <w:szCs w:val="24"/>
        </w:rPr>
        <w:t xml:space="preserve">, </w:t>
      </w:r>
      <w:r w:rsidR="00134584" w:rsidRPr="00FF7A3C">
        <w:rPr>
          <w:rFonts w:ascii="Times New Roman" w:hAnsi="Times New Roman"/>
          <w:sz w:val="24"/>
          <w:szCs w:val="24"/>
        </w:rPr>
        <w:t xml:space="preserve"> curs </w:t>
      </w:r>
      <w:r w:rsidR="00FF7A3C" w:rsidRPr="00FF7A3C">
        <w:rPr>
          <w:rFonts w:ascii="Times New Roman" w:hAnsi="Times New Roman"/>
          <w:sz w:val="24"/>
          <w:szCs w:val="24"/>
        </w:rPr>
        <w:t>,,</w:t>
      </w:r>
      <w:r w:rsidR="00134584" w:rsidRPr="00FF7A3C">
        <w:rPr>
          <w:rFonts w:ascii="Times New Roman" w:hAnsi="Times New Roman"/>
          <w:sz w:val="24"/>
          <w:szCs w:val="24"/>
        </w:rPr>
        <w:t>Programarea neurolingvistică-cheia dezvoltării personale”</w:t>
      </w:r>
      <w:r w:rsidR="001B70CB">
        <w:rPr>
          <w:rFonts w:ascii="Times New Roman" w:hAnsi="Times New Roman"/>
          <w:sz w:val="24"/>
          <w:szCs w:val="24"/>
        </w:rPr>
        <w:br/>
        <w:t xml:space="preserve">- </w:t>
      </w:r>
      <w:r w:rsidR="00AD7BAC">
        <w:rPr>
          <w:rFonts w:ascii="Times New Roman" w:hAnsi="Times New Roman"/>
          <w:sz w:val="24"/>
          <w:szCs w:val="24"/>
        </w:rPr>
        <w:t>disponibilitate pentru deplasări</w:t>
      </w:r>
      <w:r w:rsidR="00AD7BAC">
        <w:rPr>
          <w:rFonts w:ascii="Times New Roman" w:hAnsi="Times New Roman"/>
          <w:sz w:val="24"/>
          <w:szCs w:val="24"/>
        </w:rPr>
        <w:br/>
      </w:r>
      <w:r w:rsidR="00AD7BAC" w:rsidRPr="00D42D62">
        <w:rPr>
          <w:rFonts w:ascii="Times New Roman" w:hAnsi="Times New Roman"/>
          <w:sz w:val="24"/>
          <w:szCs w:val="24"/>
        </w:rPr>
        <w:t xml:space="preserve">- cunoștințe de operare/programare pe calculator (necesitate și nivel) Office, Word, Excell, Power Point, </w:t>
      </w:r>
      <w:r w:rsidR="00D42D62" w:rsidRPr="00D42D62">
        <w:rPr>
          <w:rFonts w:ascii="Times New Roman" w:hAnsi="Times New Roman"/>
          <w:sz w:val="24"/>
          <w:szCs w:val="24"/>
        </w:rPr>
        <w:t>curs ,,Pedagogie digitală în clasă și acasă-competențele DigComp”,</w:t>
      </w:r>
    </w:p>
    <w:p w14:paraId="72091373" w14:textId="0AEE40E9" w:rsidR="00D42D62" w:rsidRPr="00D42D62" w:rsidRDefault="00D42D62" w:rsidP="00D42D62">
      <w:pPr>
        <w:pStyle w:val="CVSpacer"/>
        <w:rPr>
          <w:rFonts w:ascii="Times New Roman" w:hAnsi="Times New Roman"/>
          <w:sz w:val="24"/>
          <w:szCs w:val="24"/>
        </w:rPr>
      </w:pPr>
      <w:r w:rsidRPr="00D42D62">
        <w:rPr>
          <w:rFonts w:ascii="Times New Roman" w:eastAsiaTheme="minorHAnsi" w:hAnsi="Times New Roman" w:cstheme="minorBidi"/>
          <w:kern w:val="2"/>
          <w:sz w:val="24"/>
          <w:szCs w:val="24"/>
          <w:lang w:val="pt-BR" w:eastAsia="en-US"/>
          <w14:ligatures w14:val="standardContextual"/>
        </w:rPr>
        <w:t xml:space="preserve">,,Curs </w:t>
      </w:r>
      <w:r w:rsidRPr="00D42D62">
        <w:rPr>
          <w:rFonts w:ascii="Times New Roman" w:hAnsi="Times New Roman"/>
          <w:sz w:val="24"/>
          <w:szCs w:val="24"/>
        </w:rPr>
        <w:t>de formare a competențelor digitale de bază pentru cetățeni”.</w:t>
      </w:r>
    </w:p>
    <w:p w14:paraId="4B8965B9" w14:textId="613C27B3" w:rsidR="00134584" w:rsidRPr="00D42D62" w:rsidRDefault="00134584" w:rsidP="00D42D62">
      <w:pPr>
        <w:pStyle w:val="CVSpacer"/>
        <w:rPr>
          <w:rFonts w:ascii="Times New Roman" w:hAnsi="Times New Roman"/>
          <w:sz w:val="24"/>
          <w:szCs w:val="24"/>
        </w:rPr>
      </w:pPr>
    </w:p>
    <w:p w14:paraId="0A767D8D" w14:textId="71103FC6" w:rsidR="00134584" w:rsidRPr="00FF7A3C" w:rsidRDefault="00134584" w:rsidP="00FF7A3C">
      <w:pPr>
        <w:pStyle w:val="CVSpacer"/>
        <w:ind w:left="0"/>
        <w:rPr>
          <w:rFonts w:ascii="Times New Roman" w:hAnsi="Times New Roman"/>
          <w:sz w:val="24"/>
          <w:szCs w:val="24"/>
        </w:rPr>
      </w:pPr>
    </w:p>
    <w:p w14:paraId="552A706F" w14:textId="520BEE28" w:rsidR="00E9340A" w:rsidRDefault="00EB2ECB">
      <w:pPr>
        <w:rPr>
          <w:rFonts w:ascii="Times New Roman" w:hAnsi="Times New Roman" w:cs="Times New Roman"/>
          <w:sz w:val="24"/>
          <w:szCs w:val="24"/>
          <w:lang w:val="ro-RO"/>
        </w:rPr>
      </w:pPr>
      <w:r>
        <w:rPr>
          <w:rFonts w:ascii="Times New Roman" w:hAnsi="Times New Roman" w:cs="Times New Roman"/>
          <w:sz w:val="24"/>
          <w:szCs w:val="24"/>
          <w:lang w:val="ro-RO"/>
        </w:rPr>
        <w:t>ABILITĂȚI, CALITATĂȚI ȘI APTITUDINI NECESARE</w:t>
      </w:r>
      <w:r>
        <w:rPr>
          <w:rFonts w:ascii="Times New Roman" w:hAnsi="Times New Roman" w:cs="Times New Roman"/>
          <w:sz w:val="24"/>
          <w:szCs w:val="24"/>
          <w:lang w:val="ro-RO"/>
        </w:rPr>
        <w:br/>
        <w:t xml:space="preserve"> - competențe de comunicare scrisă și verbală , de relaționare</w:t>
      </w:r>
      <w:r>
        <w:rPr>
          <w:rFonts w:ascii="Times New Roman" w:hAnsi="Times New Roman" w:cs="Times New Roman"/>
          <w:sz w:val="24"/>
          <w:szCs w:val="24"/>
          <w:lang w:val="ro-RO"/>
        </w:rPr>
        <w:br/>
        <w:t>- moralitate, corectidune, deschidere și flexibilitate în relațiile interumane</w:t>
      </w:r>
      <w:r>
        <w:rPr>
          <w:rFonts w:ascii="Times New Roman" w:hAnsi="Times New Roman" w:cs="Times New Roman"/>
          <w:sz w:val="24"/>
          <w:szCs w:val="24"/>
          <w:lang w:val="ro-RO"/>
        </w:rPr>
        <w:br/>
        <w:t>- perseverență, consecvență, abilități pentru munca în condițiile de stres, în situații de urgență și/sau neprevăzute</w:t>
      </w:r>
      <w:r>
        <w:rPr>
          <w:rFonts w:ascii="Times New Roman" w:hAnsi="Times New Roman" w:cs="Times New Roman"/>
          <w:sz w:val="24"/>
          <w:szCs w:val="24"/>
          <w:lang w:val="ro-RO"/>
        </w:rPr>
        <w:br/>
        <w:t xml:space="preserve">- </w:t>
      </w:r>
      <w:r w:rsidR="004E5B18">
        <w:rPr>
          <w:rFonts w:ascii="Times New Roman" w:hAnsi="Times New Roman" w:cs="Times New Roman"/>
          <w:sz w:val="24"/>
          <w:szCs w:val="24"/>
          <w:lang w:val="ro-RO"/>
        </w:rPr>
        <w:t>atenție la detalii, atitudine pozitivă, inovatoare, empatie</w:t>
      </w:r>
    </w:p>
    <w:p w14:paraId="5EA66350" w14:textId="481C9B9E" w:rsidR="004D3BC7" w:rsidRDefault="004D3BC7">
      <w:pPr>
        <w:rPr>
          <w:rFonts w:ascii="Times New Roman" w:hAnsi="Times New Roman" w:cs="Times New Roman"/>
          <w:sz w:val="24"/>
          <w:szCs w:val="24"/>
          <w:lang w:val="ro-RO"/>
        </w:rPr>
      </w:pPr>
      <w:r>
        <w:rPr>
          <w:rFonts w:ascii="Times New Roman" w:hAnsi="Times New Roman" w:cs="Times New Roman"/>
          <w:sz w:val="24"/>
          <w:szCs w:val="24"/>
          <w:lang w:val="ro-RO"/>
        </w:rPr>
        <w:lastRenderedPageBreak/>
        <w:t>LIMBI STRĂINE SOLICITATE:</w:t>
      </w:r>
      <w:r>
        <w:rPr>
          <w:rFonts w:ascii="Times New Roman" w:hAnsi="Times New Roman" w:cs="Times New Roman"/>
          <w:sz w:val="24"/>
          <w:szCs w:val="24"/>
          <w:lang w:val="ro-RO"/>
        </w:rPr>
        <w:br/>
        <w:t>- cel puțin o limbă străină de circulație internațională</w:t>
      </w:r>
      <w:r>
        <w:rPr>
          <w:rFonts w:ascii="Times New Roman" w:hAnsi="Times New Roman" w:cs="Times New Roman"/>
          <w:sz w:val="24"/>
          <w:szCs w:val="24"/>
          <w:lang w:val="ro-RO"/>
        </w:rPr>
        <w:br/>
      </w:r>
    </w:p>
    <w:p w14:paraId="4837F214" w14:textId="4D0BFF03" w:rsidR="004D3BC7" w:rsidRPr="00EF1818" w:rsidRDefault="004D3BC7">
      <w:pPr>
        <w:rPr>
          <w:rFonts w:ascii="Times New Roman" w:hAnsi="Times New Roman" w:cs="Times New Roman"/>
          <w:sz w:val="24"/>
          <w:szCs w:val="24"/>
          <w:lang w:val="ro-RO"/>
        </w:rPr>
      </w:pPr>
      <w:r w:rsidRPr="00EF1818">
        <w:rPr>
          <w:rFonts w:ascii="Times New Roman" w:hAnsi="Times New Roman" w:cs="Times New Roman"/>
          <w:sz w:val="24"/>
          <w:szCs w:val="24"/>
          <w:lang w:val="ro-RO"/>
        </w:rPr>
        <w:t>ATRIBUȚIILE POSTULUI:</w:t>
      </w:r>
    </w:p>
    <w:p w14:paraId="7E4AF223" w14:textId="77777777" w:rsidR="00BF00C5" w:rsidRPr="00EF1818" w:rsidRDefault="00BF00C5" w:rsidP="00BF00C5">
      <w:pPr>
        <w:numPr>
          <w:ilvl w:val="0"/>
          <w:numId w:val="2"/>
        </w:numPr>
        <w:autoSpaceDE w:val="0"/>
        <w:autoSpaceDN w:val="0"/>
        <w:adjustRightInd w:val="0"/>
        <w:spacing w:after="0" w:line="240" w:lineRule="auto"/>
        <w:ind w:left="432"/>
        <w:contextualSpacing/>
        <w:jc w:val="both"/>
        <w:rPr>
          <w:rFonts w:ascii="Times New Roman" w:hAnsi="Times New Roman" w:cs="Times New Roman"/>
          <w:kern w:val="0"/>
          <w:sz w:val="24"/>
          <w:szCs w:val="24"/>
          <w:lang w:val="ro-RO"/>
          <w14:ligatures w14:val="none"/>
        </w:rPr>
      </w:pPr>
      <w:r w:rsidRPr="00EF1818">
        <w:rPr>
          <w:rFonts w:ascii="Times New Roman" w:hAnsi="Times New Roman" w:cs="Times New Roman"/>
          <w:kern w:val="0"/>
          <w:sz w:val="24"/>
          <w:szCs w:val="24"/>
          <w:lang w:val="ro-RO"/>
          <w14:ligatures w14:val="none"/>
        </w:rPr>
        <w:t>consiliază cu prioritate elevii aflați în risc de abandon școlar și de excluziune socială, în scopul asigurării accesului, participării și creșterii calității rezultatelor școlare ale acestora;</w:t>
      </w:r>
    </w:p>
    <w:p w14:paraId="1C382A6B" w14:textId="77777777" w:rsidR="00BF00C5" w:rsidRPr="00EF1818" w:rsidRDefault="00BF00C5" w:rsidP="00BF00C5">
      <w:pPr>
        <w:numPr>
          <w:ilvl w:val="0"/>
          <w:numId w:val="2"/>
        </w:numPr>
        <w:autoSpaceDE w:val="0"/>
        <w:autoSpaceDN w:val="0"/>
        <w:adjustRightInd w:val="0"/>
        <w:spacing w:after="0" w:line="240" w:lineRule="auto"/>
        <w:ind w:left="432"/>
        <w:contextualSpacing/>
        <w:jc w:val="both"/>
        <w:rPr>
          <w:rFonts w:ascii="Times New Roman" w:hAnsi="Times New Roman" w:cs="Times New Roman"/>
          <w:kern w:val="0"/>
          <w:sz w:val="24"/>
          <w:szCs w:val="24"/>
          <w:lang w:val="ro-RO"/>
          <w14:ligatures w14:val="none"/>
        </w:rPr>
      </w:pPr>
      <w:r w:rsidRPr="00EF1818">
        <w:rPr>
          <w:rFonts w:ascii="Times New Roman" w:hAnsi="Times New Roman" w:cs="Times New Roman"/>
          <w:kern w:val="0"/>
          <w:sz w:val="24"/>
          <w:szCs w:val="24"/>
          <w:lang w:val="ro-RO"/>
          <w14:ligatures w14:val="none"/>
        </w:rPr>
        <w:t>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31C00E88" w14:textId="77777777" w:rsidR="00BF00C5" w:rsidRPr="00EF1818" w:rsidRDefault="00BF00C5" w:rsidP="00BF00C5">
      <w:pPr>
        <w:numPr>
          <w:ilvl w:val="0"/>
          <w:numId w:val="2"/>
        </w:numPr>
        <w:autoSpaceDE w:val="0"/>
        <w:autoSpaceDN w:val="0"/>
        <w:adjustRightInd w:val="0"/>
        <w:spacing w:after="0" w:line="240" w:lineRule="auto"/>
        <w:ind w:left="432"/>
        <w:contextualSpacing/>
        <w:jc w:val="both"/>
        <w:rPr>
          <w:rFonts w:ascii="Times New Roman" w:hAnsi="Times New Roman" w:cs="Times New Roman"/>
          <w:kern w:val="0"/>
          <w:sz w:val="24"/>
          <w:szCs w:val="24"/>
          <w:lang w:val="ro-RO"/>
          <w14:ligatures w14:val="none"/>
        </w:rPr>
      </w:pPr>
      <w:r w:rsidRPr="00EF1818">
        <w:rPr>
          <w:rFonts w:ascii="Times New Roman" w:hAnsi="Times New Roman" w:cs="Times New Roman"/>
          <w:kern w:val="0"/>
          <w:sz w:val="24"/>
          <w:szCs w:val="24"/>
          <w:lang w:val="ro-RO"/>
          <w14:ligatures w14:val="none"/>
        </w:rPr>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2FFA5212" w14:textId="77777777" w:rsidR="00BF00C5" w:rsidRPr="00EF1818" w:rsidRDefault="00BF00C5" w:rsidP="00BF00C5">
      <w:pPr>
        <w:numPr>
          <w:ilvl w:val="0"/>
          <w:numId w:val="2"/>
        </w:numPr>
        <w:autoSpaceDE w:val="0"/>
        <w:autoSpaceDN w:val="0"/>
        <w:adjustRightInd w:val="0"/>
        <w:spacing w:after="0" w:line="240" w:lineRule="auto"/>
        <w:ind w:left="432"/>
        <w:contextualSpacing/>
        <w:jc w:val="both"/>
        <w:rPr>
          <w:rFonts w:ascii="Times New Roman" w:hAnsi="Times New Roman" w:cs="Times New Roman"/>
          <w:kern w:val="0"/>
          <w:sz w:val="24"/>
          <w:szCs w:val="24"/>
          <w:lang w:val="pt-BR"/>
          <w14:ligatures w14:val="none"/>
        </w:rPr>
      </w:pPr>
      <w:r w:rsidRPr="00EF1818">
        <w:rPr>
          <w:rFonts w:ascii="Times New Roman" w:hAnsi="Times New Roman" w:cs="Times New Roman"/>
          <w:kern w:val="0"/>
          <w:sz w:val="24"/>
          <w:szCs w:val="24"/>
          <w:lang w:val="pt-BR"/>
          <w14:ligatures w14:val="none"/>
        </w:rPr>
        <w:t>colaborează cu asistentul social și asistentul medical comunitar/mediatorul sanitar/mediatorul școlar în cadrul echipelor comunitare integrate pentru combaterea sărăciei și excluziunii sociale;</w:t>
      </w:r>
    </w:p>
    <w:p w14:paraId="312B4E23" w14:textId="77777777" w:rsidR="00BF00C5" w:rsidRPr="00EF1818" w:rsidRDefault="00BF00C5" w:rsidP="00BF00C5">
      <w:pPr>
        <w:numPr>
          <w:ilvl w:val="0"/>
          <w:numId w:val="2"/>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asigură servicii de educație parentală;</w:t>
      </w:r>
    </w:p>
    <w:p w14:paraId="65616722" w14:textId="77777777" w:rsidR="00BF00C5" w:rsidRPr="00EF1818" w:rsidRDefault="00BF00C5" w:rsidP="00BF00C5">
      <w:pPr>
        <w:numPr>
          <w:ilvl w:val="0"/>
          <w:numId w:val="2"/>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asigură servicii de intervenție în situații de violență școlară, de mediere a conflictelor școlare și de consiliere a preșcolarilor/ elevilor implicați în situații de violență școlară;</w:t>
      </w:r>
    </w:p>
    <w:p w14:paraId="64BE7C0F" w14:textId="77777777" w:rsidR="00BF00C5" w:rsidRPr="00EF1818" w:rsidRDefault="00BF00C5" w:rsidP="00BF00C5">
      <w:pPr>
        <w:numPr>
          <w:ilvl w:val="0"/>
          <w:numId w:val="2"/>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7AAA3D30" w14:textId="77777777" w:rsidR="00BF00C5" w:rsidRPr="00EF1818" w:rsidRDefault="00BF00C5" w:rsidP="00BF00C5">
      <w:pPr>
        <w:numPr>
          <w:ilvl w:val="0"/>
          <w:numId w:val="2"/>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asigură servicii de facilitare a integrării sociale și culturale a preșcolarilor/elevilor în colectivul clasei/grupei și al unității de învățământ.</w:t>
      </w:r>
    </w:p>
    <w:p w14:paraId="6FFA504C" w14:textId="77777777" w:rsidR="00BF00C5" w:rsidRPr="00EF1818" w:rsidRDefault="00BF00C5" w:rsidP="00BF00C5">
      <w:pPr>
        <w:numPr>
          <w:ilvl w:val="0"/>
          <w:numId w:val="2"/>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alte tipuri de intervenţii care sunt în relaţie cu aria consilierii şcolare care ţin de consilierul şcolar pentru eliminarea cauzelor care generează şi menţin starea de sărăcie şi excluziune socială.</w:t>
      </w:r>
    </w:p>
    <w:p w14:paraId="70E7692B" w14:textId="77777777" w:rsidR="00BF00C5" w:rsidRPr="00EF1818" w:rsidRDefault="00BF00C5" w:rsidP="00BF00C5">
      <w:pPr>
        <w:keepNext/>
        <w:tabs>
          <w:tab w:val="left" w:pos="432"/>
        </w:tabs>
        <w:spacing w:after="0" w:line="240" w:lineRule="auto"/>
        <w:jc w:val="both"/>
        <w:outlineLvl w:val="2"/>
        <w:rPr>
          <w:rFonts w:ascii="Times New Roman" w:hAnsi="Times New Roman" w:cs="Times New Roman"/>
          <w:b/>
          <w:bCs/>
          <w:i/>
          <w:iCs/>
          <w:kern w:val="0"/>
          <w:sz w:val="24"/>
          <w:szCs w:val="24"/>
          <w:lang w:val="fr-FR"/>
          <w14:ligatures w14:val="none"/>
        </w:rPr>
      </w:pPr>
    </w:p>
    <w:p w14:paraId="78BA96AC" w14:textId="77777777" w:rsidR="00BF00C5" w:rsidRPr="00EF1818" w:rsidRDefault="00BF00C5" w:rsidP="00BF00C5">
      <w:pPr>
        <w:keepNext/>
        <w:tabs>
          <w:tab w:val="left" w:pos="432"/>
        </w:tabs>
        <w:spacing w:after="0" w:line="240" w:lineRule="auto"/>
        <w:jc w:val="both"/>
        <w:outlineLvl w:val="2"/>
        <w:rPr>
          <w:rFonts w:ascii="Times New Roman" w:hAnsi="Times New Roman" w:cs="Times New Roman"/>
          <w:b/>
          <w:bCs/>
          <w:i/>
          <w:iCs/>
          <w:kern w:val="0"/>
          <w:sz w:val="24"/>
          <w:szCs w:val="24"/>
          <w:lang w:val="fr-FR"/>
          <w14:ligatures w14:val="none"/>
        </w:rPr>
      </w:pPr>
      <w:bookmarkStart w:id="0" w:name="_Toc198809841"/>
      <w:bookmarkStart w:id="1" w:name="_Toc198811233"/>
      <w:r w:rsidRPr="00EF1818">
        <w:rPr>
          <w:rFonts w:ascii="Times New Roman" w:hAnsi="Times New Roman" w:cs="Times New Roman"/>
          <w:b/>
          <w:bCs/>
          <w:i/>
          <w:iCs/>
          <w:kern w:val="0"/>
          <w:sz w:val="24"/>
          <w:szCs w:val="24"/>
          <w:lang w:val="fr-FR"/>
          <w14:ligatures w14:val="none"/>
        </w:rPr>
        <w:t>Alte atribuții (specifice în cadrul proiectului):</w:t>
      </w:r>
      <w:bookmarkEnd w:id="0"/>
      <w:bookmarkEnd w:id="1"/>
    </w:p>
    <w:p w14:paraId="29332EA9" w14:textId="77777777" w:rsidR="00BF00C5" w:rsidRPr="00EF1818" w:rsidRDefault="00BF00C5" w:rsidP="00BF00C5">
      <w:pPr>
        <w:numPr>
          <w:ilvl w:val="0"/>
          <w:numId w:val="3"/>
        </w:numPr>
        <w:autoSpaceDE w:val="0"/>
        <w:autoSpaceDN w:val="0"/>
        <w:adjustRightInd w:val="0"/>
        <w:spacing w:after="0" w:line="240" w:lineRule="auto"/>
        <w:ind w:left="432"/>
        <w:contextualSpacing/>
        <w:jc w:val="both"/>
        <w:rPr>
          <w:rFonts w:ascii="Times New Roman" w:hAnsi="Times New Roman" w:cs="Times New Roman"/>
          <w:kern w:val="0"/>
          <w:sz w:val="24"/>
          <w:szCs w:val="24"/>
          <w14:ligatures w14:val="none"/>
        </w:rPr>
      </w:pPr>
      <w:r w:rsidRPr="00EF1818">
        <w:rPr>
          <w:rFonts w:ascii="Times New Roman" w:hAnsi="Times New Roman" w:cs="Times New Roman"/>
          <w:kern w:val="0"/>
          <w:sz w:val="24"/>
          <w:szCs w:val="24"/>
          <w14:ligatures w14:val="none"/>
        </w:rPr>
        <w:t>derularea de activități de identificare a persoanelor vulnerabile, prin diverse mecanisme –screening, sesizări, referire;</w:t>
      </w:r>
    </w:p>
    <w:p w14:paraId="2B91CBB5" w14:textId="77777777" w:rsidR="00BF00C5" w:rsidRPr="00EF1818" w:rsidRDefault="00BF00C5" w:rsidP="00BF00C5">
      <w:pPr>
        <w:numPr>
          <w:ilvl w:val="0"/>
          <w:numId w:val="3"/>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elaborarea de rapoarte lunare de activitate, după modelul furnizat de UJSS, privind implementarea activității de consiliere școlară în cadrul ECI;</w:t>
      </w:r>
    </w:p>
    <w:p w14:paraId="1340AF15" w14:textId="77777777" w:rsidR="00BF00C5" w:rsidRPr="00EF1818" w:rsidRDefault="00BF00C5" w:rsidP="00BF00C5">
      <w:pPr>
        <w:numPr>
          <w:ilvl w:val="0"/>
          <w:numId w:val="3"/>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participarea la schimburi de experiență și întâlniri locale între lucrătorii comunitari, diverși profesioniști, membri ai structurilor comunitare consultative, reprezentanți ai primăriilor etc;</w:t>
      </w:r>
    </w:p>
    <w:p w14:paraId="33896151" w14:textId="77777777" w:rsidR="00BF00C5" w:rsidRPr="00EF1818" w:rsidRDefault="00BF00C5" w:rsidP="00BF00C5">
      <w:pPr>
        <w:numPr>
          <w:ilvl w:val="0"/>
          <w:numId w:val="3"/>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identificarea de inițiative complementare derulate la nivel comunitar în sfera de activitate, precum și facilitarea cooperării cu alți actori de pe plan local;</w:t>
      </w:r>
    </w:p>
    <w:p w14:paraId="233B95D8" w14:textId="77777777" w:rsidR="00A21111" w:rsidRPr="00EF1818" w:rsidRDefault="00BF00C5" w:rsidP="00A21111">
      <w:pPr>
        <w:numPr>
          <w:ilvl w:val="0"/>
          <w:numId w:val="3"/>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w:t>
      </w:r>
      <w:r w:rsidR="00A21111" w:rsidRPr="00EF1818">
        <w:rPr>
          <w:rFonts w:ascii="Times New Roman" w:hAnsi="Times New Roman" w:cs="Times New Roman"/>
          <w:kern w:val="0"/>
          <w:sz w:val="24"/>
          <w:szCs w:val="24"/>
          <w:lang w:val="fr-FR"/>
          <w14:ligatures w14:val="none"/>
        </w:rPr>
        <w:t xml:space="preserve"> ceilalți prestatori de servicii); crearea, activarea și mobilizarea structurilor comunitare consultative </w:t>
      </w:r>
      <w:r w:rsidR="00A21111" w:rsidRPr="00EF1818">
        <w:rPr>
          <w:rFonts w:ascii="Times New Roman" w:hAnsi="Times New Roman" w:cs="Times New Roman"/>
          <w:kern w:val="0"/>
          <w:sz w:val="24"/>
          <w:szCs w:val="24"/>
          <w:lang w:val="fr-FR"/>
          <w14:ligatures w14:val="none"/>
        </w:rPr>
        <w:lastRenderedPageBreak/>
        <w:t>(SCC), prin susținerea implicării membrilor SCC în soluționarea cazurilor identificate prin aplicația SCI;</w:t>
      </w:r>
    </w:p>
    <w:p w14:paraId="3FF0424E" w14:textId="77777777" w:rsidR="00A21111" w:rsidRPr="00EF1818" w:rsidRDefault="00A21111" w:rsidP="00A21111">
      <w:pPr>
        <w:numPr>
          <w:ilvl w:val="0"/>
          <w:numId w:val="3"/>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7F2C8512" w14:textId="77777777" w:rsidR="00A21111" w:rsidRPr="00EF1818" w:rsidRDefault="00A21111" w:rsidP="00A21111">
      <w:pPr>
        <w:numPr>
          <w:ilvl w:val="0"/>
          <w:numId w:val="3"/>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eastAsia="Calibri" w:hAnsi="Times New Roman" w:cs="Times New Roman"/>
          <w:kern w:val="0"/>
          <w:sz w:val="24"/>
          <w:szCs w:val="24"/>
          <w:lang w:val="fr-FR"/>
          <w14:ligatures w14:val="none"/>
        </w:rPr>
        <w:t xml:space="preserve">asigurarea aplicării la nivel județean a </w:t>
      </w:r>
      <w:r w:rsidRPr="00EF1818">
        <w:rPr>
          <w:rFonts w:ascii="Times New Roman" w:hAnsi="Times New Roman" w:cs="Times New Roman"/>
          <w:kern w:val="0"/>
          <w:sz w:val="24"/>
          <w:szCs w:val="24"/>
          <w:lang w:val="fr-FR"/>
          <w14:ligatures w14:val="none"/>
        </w:rPr>
        <w:t xml:space="preserve">mecanismului operațional de colaborare interinstituțională și de coordonare a  serviciilor comunitare integrate (având în  vedere </w:t>
      </w:r>
      <w:r w:rsidRPr="00EF1818">
        <w:rPr>
          <w:rFonts w:ascii="Times New Roman" w:eastAsia="Calibri" w:hAnsi="Times New Roman" w:cs="Times New Roman"/>
          <w:kern w:val="0"/>
          <w:sz w:val="24"/>
          <w:szCs w:val="24"/>
          <w:lang w:val="fr-FR"/>
          <w14:ligatures w14:val="none"/>
        </w:rPr>
        <w:t>prevederile</w:t>
      </w:r>
      <w:r w:rsidRPr="00EF1818">
        <w:rPr>
          <w:rFonts w:ascii="Times New Roman" w:hAnsi="Times New Roman" w:cs="Times New Roman"/>
          <w:kern w:val="0"/>
          <w:sz w:val="24"/>
          <w:szCs w:val="24"/>
          <w:lang w:val="fr-FR"/>
          <w14:ligatures w14:val="none"/>
        </w:rPr>
        <w:t xml:space="preserv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69FA0277" w14:textId="77777777" w:rsidR="00A21111" w:rsidRPr="00EF1818" w:rsidRDefault="00A21111" w:rsidP="00A21111">
      <w:pPr>
        <w:numPr>
          <w:ilvl w:val="0"/>
          <w:numId w:val="3"/>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noProof/>
          <w:kern w:val="0"/>
          <w:sz w:val="24"/>
          <w:szCs w:val="24"/>
          <w:lang w:val="fr-FR"/>
          <w14:ligatures w14:val="none"/>
        </w:rPr>
        <w:t xml:space="preserve">comunicarea cu reprezentanții autorităților administrației publice locale pentru a se asigura de sustenabilitatea activităților din proiect, </w:t>
      </w:r>
      <w:r w:rsidRPr="00EF1818">
        <w:rPr>
          <w:rFonts w:ascii="Times New Roman" w:hAnsi="Times New Roman" w:cs="Times New Roman"/>
          <w:kern w:val="0"/>
          <w:sz w:val="24"/>
          <w:szCs w:val="24"/>
          <w:lang w:val="fr-FR"/>
          <w14:ligatures w14:val="none"/>
        </w:rPr>
        <w:t>prin participarea la identificarea unor oportunități de finanțare nerambursabilă și scrierea de proiecte la nivel local.</w:t>
      </w:r>
    </w:p>
    <w:p w14:paraId="373D840B" w14:textId="77777777" w:rsidR="00A21111" w:rsidRPr="00EF1818" w:rsidRDefault="00A21111" w:rsidP="00A21111">
      <w:pPr>
        <w:autoSpaceDE w:val="0"/>
        <w:autoSpaceDN w:val="0"/>
        <w:spacing w:after="0" w:line="240" w:lineRule="auto"/>
        <w:jc w:val="both"/>
        <w:rPr>
          <w:rFonts w:ascii="Times New Roman" w:hAnsi="Times New Roman" w:cs="Times New Roman"/>
          <w:b/>
          <w:iCs/>
          <w:kern w:val="0"/>
          <w:sz w:val="24"/>
          <w:szCs w:val="24"/>
          <w:lang w:val="fr-FR"/>
          <w14:ligatures w14:val="none"/>
        </w:rPr>
      </w:pPr>
    </w:p>
    <w:p w14:paraId="4DFF7AA7" w14:textId="77777777" w:rsidR="00A21111" w:rsidRPr="00EF1818" w:rsidRDefault="00A21111" w:rsidP="00A21111">
      <w:pPr>
        <w:autoSpaceDE w:val="0"/>
        <w:autoSpaceDN w:val="0"/>
        <w:spacing w:after="0" w:line="240" w:lineRule="auto"/>
        <w:jc w:val="both"/>
        <w:rPr>
          <w:rFonts w:ascii="Times New Roman" w:hAnsi="Times New Roman" w:cs="Times New Roman"/>
          <w:iCs/>
          <w:kern w:val="0"/>
          <w:sz w:val="24"/>
          <w:szCs w:val="24"/>
          <w:lang w:val="fr-FR"/>
          <w14:ligatures w14:val="none"/>
        </w:rPr>
      </w:pPr>
      <w:r w:rsidRPr="00EF1818">
        <w:rPr>
          <w:rFonts w:ascii="Times New Roman" w:hAnsi="Times New Roman" w:cs="Times New Roman"/>
          <w:b/>
          <w:iCs/>
          <w:kern w:val="0"/>
          <w:sz w:val="24"/>
          <w:szCs w:val="24"/>
          <w:lang w:val="fr-FR"/>
          <w14:ligatures w14:val="none"/>
        </w:rPr>
        <w:t>Procentele de timp alocate fiecărei categorii de activități</w:t>
      </w:r>
      <w:r w:rsidRPr="00EF1818">
        <w:rPr>
          <w:rFonts w:ascii="Times New Roman" w:hAnsi="Times New Roman" w:cs="Times New Roman"/>
          <w:iCs/>
          <w:kern w:val="0"/>
          <w:sz w:val="24"/>
          <w:szCs w:val="24"/>
          <w:lang w:val="fr-FR"/>
          <w14:ligatures w14:val="none"/>
        </w:rPr>
        <w:t>:</w:t>
      </w:r>
    </w:p>
    <w:p w14:paraId="5D113EA5" w14:textId="77777777" w:rsidR="00A21111" w:rsidRPr="00EF1818" w:rsidRDefault="00A21111" w:rsidP="00A21111">
      <w:pPr>
        <w:numPr>
          <w:ilvl w:val="0"/>
          <w:numId w:val="4"/>
        </w:numPr>
        <w:autoSpaceDE w:val="0"/>
        <w:autoSpaceDN w:val="0"/>
        <w:spacing w:after="0" w:line="240" w:lineRule="auto"/>
        <w:ind w:left="522"/>
        <w:contextualSpacing/>
        <w:jc w:val="both"/>
        <w:rPr>
          <w:rFonts w:ascii="Times New Roman" w:hAnsi="Times New Roman" w:cs="Times New Roman"/>
          <w:iCs/>
          <w:kern w:val="0"/>
          <w:sz w:val="24"/>
          <w:szCs w:val="24"/>
          <w:lang w:val="fr-FR"/>
          <w14:ligatures w14:val="none"/>
        </w:rPr>
      </w:pPr>
      <w:r w:rsidRPr="00EF1818">
        <w:rPr>
          <w:rFonts w:ascii="Times New Roman" w:hAnsi="Times New Roman" w:cs="Times New Roman"/>
          <w:b/>
          <w:iCs/>
          <w:kern w:val="0"/>
          <w:sz w:val="24"/>
          <w:szCs w:val="24"/>
          <w:u w:val="single"/>
          <w:lang w:val="fr-FR"/>
          <w14:ligatures w14:val="none"/>
        </w:rPr>
        <w:t xml:space="preserve">cel </w:t>
      </w:r>
      <w:r w:rsidRPr="00EF1818">
        <w:rPr>
          <w:rFonts w:ascii="Times New Roman" w:hAnsi="Times New Roman" w:cs="Times New Roman"/>
          <w:b/>
          <w:bCs/>
          <w:iCs/>
          <w:kern w:val="0"/>
          <w:sz w:val="24"/>
          <w:szCs w:val="24"/>
          <w:u w:val="single"/>
          <w:lang w:val="fr-FR"/>
          <w14:ligatures w14:val="none"/>
        </w:rPr>
        <w:t>puțin 70% din norma de lucru</w:t>
      </w:r>
      <w:r w:rsidRPr="00EF1818">
        <w:rPr>
          <w:rFonts w:ascii="Times New Roman" w:hAnsi="Times New Roman" w:cs="Times New Roman"/>
          <w:iCs/>
          <w:kern w:val="0"/>
          <w:sz w:val="24"/>
          <w:szCs w:val="24"/>
          <w:u w:val="single"/>
          <w:lang w:val="fr-FR"/>
          <w14:ligatures w14:val="none"/>
        </w:rPr>
        <w:t xml:space="preserve"> </w:t>
      </w:r>
      <w:r w:rsidRPr="00EF1818">
        <w:rPr>
          <w:rFonts w:ascii="Times New Roman" w:hAnsi="Times New Roman" w:cs="Times New Roman"/>
          <w:iCs/>
          <w:kern w:val="0"/>
          <w:sz w:val="24"/>
          <w:szCs w:val="24"/>
          <w:lang w:val="fr-FR"/>
          <w14:ligatures w14:val="none"/>
        </w:rPr>
        <w:t>a consilierului școlar va fi alocată activităților centrate pe beneficiar (identificare, evaluare nevoi, informare, referire, monitorizare, consiliere, sprijin si acompaniere);</w:t>
      </w:r>
    </w:p>
    <w:p w14:paraId="799D21F2" w14:textId="77777777" w:rsidR="00A21111" w:rsidRPr="00EF1818" w:rsidRDefault="00A21111" w:rsidP="00A21111">
      <w:pPr>
        <w:numPr>
          <w:ilvl w:val="0"/>
          <w:numId w:val="4"/>
        </w:numPr>
        <w:autoSpaceDE w:val="0"/>
        <w:autoSpaceDN w:val="0"/>
        <w:spacing w:after="0" w:line="240" w:lineRule="auto"/>
        <w:ind w:left="522"/>
        <w:contextualSpacing/>
        <w:jc w:val="both"/>
        <w:rPr>
          <w:rFonts w:ascii="Times New Roman" w:hAnsi="Times New Roman" w:cs="Times New Roman"/>
          <w:iCs/>
          <w:kern w:val="0"/>
          <w:sz w:val="24"/>
          <w:szCs w:val="24"/>
          <w:lang w:val="fr-FR"/>
          <w14:ligatures w14:val="none"/>
        </w:rPr>
      </w:pPr>
      <w:r w:rsidRPr="00EF1818">
        <w:rPr>
          <w:rFonts w:ascii="Times New Roman" w:hAnsi="Times New Roman" w:cs="Times New Roman"/>
          <w:b/>
          <w:bCs/>
          <w:iCs/>
          <w:kern w:val="0"/>
          <w:sz w:val="24"/>
          <w:szCs w:val="24"/>
          <w:u w:val="single"/>
          <w:lang w:val="fr-FR"/>
          <w14:ligatures w14:val="none"/>
        </w:rPr>
        <w:t>cel puțin 15% din norma de lucru</w:t>
      </w:r>
      <w:r w:rsidRPr="00EF1818">
        <w:rPr>
          <w:rFonts w:ascii="Times New Roman" w:hAnsi="Times New Roman" w:cs="Times New Roman"/>
          <w:iCs/>
          <w:kern w:val="0"/>
          <w:sz w:val="24"/>
          <w:szCs w:val="24"/>
          <w:u w:val="single"/>
          <w:lang w:val="fr-FR"/>
          <w14:ligatures w14:val="none"/>
        </w:rPr>
        <w:t xml:space="preserve"> </w:t>
      </w:r>
      <w:r w:rsidRPr="00EF1818">
        <w:rPr>
          <w:rFonts w:ascii="Times New Roman" w:hAnsi="Times New Roman" w:cs="Times New Roman"/>
          <w:iCs/>
          <w:kern w:val="0"/>
          <w:sz w:val="24"/>
          <w:szCs w:val="24"/>
          <w:lang w:val="fr-FR"/>
          <w14:ligatures w14:val="none"/>
        </w:rPr>
        <w:t xml:space="preserve">a consilierului școlar </w:t>
      </w:r>
      <w:r w:rsidRPr="00EF1818">
        <w:rPr>
          <w:rFonts w:ascii="Times New Roman" w:hAnsi="Times New Roman" w:cs="Times New Roman"/>
          <w:bCs/>
          <w:iCs/>
          <w:kern w:val="0"/>
          <w:sz w:val="24"/>
          <w:szCs w:val="24"/>
          <w:lang w:val="fr-FR"/>
          <w14:ligatures w14:val="none"/>
        </w:rPr>
        <w:t>se va aloca</w:t>
      </w:r>
      <w:r w:rsidRPr="00EF1818">
        <w:rPr>
          <w:rFonts w:ascii="Times New Roman" w:hAnsi="Times New Roman" w:cs="Times New Roman"/>
          <w:iCs/>
          <w:kern w:val="0"/>
          <w:sz w:val="24"/>
          <w:szCs w:val="24"/>
          <w:lang w:val="fr-FR"/>
          <w14:ligatures w14:val="none"/>
        </w:rPr>
        <w:t xml:space="preserve"> pentru activități centrate pe dezvoltarea capacității unității/autorităților locale / SPAS, prin participarea la activități de formare și dezvoltare profesională, consolidare structuri comunitare consultative, cooperare locală intersectorială etc.</w:t>
      </w:r>
    </w:p>
    <w:p w14:paraId="1C2C313C" w14:textId="77777777" w:rsidR="00A21111" w:rsidRPr="00EF1818" w:rsidRDefault="00A21111" w:rsidP="00A21111">
      <w:pPr>
        <w:numPr>
          <w:ilvl w:val="0"/>
          <w:numId w:val="4"/>
        </w:numPr>
        <w:tabs>
          <w:tab w:val="left" w:pos="432"/>
        </w:tabs>
        <w:spacing w:after="0" w:line="240" w:lineRule="auto"/>
        <w:rPr>
          <w:rFonts w:ascii="Times New Roman" w:eastAsia="Calibri" w:hAnsi="Times New Roman" w:cs="Times New Roman"/>
          <w:b/>
          <w:kern w:val="0"/>
          <w:sz w:val="24"/>
          <w:szCs w:val="24"/>
          <w14:ligatures w14:val="none"/>
        </w:rPr>
      </w:pPr>
      <w:r w:rsidRPr="00EF1818">
        <w:rPr>
          <w:rFonts w:ascii="Times New Roman" w:eastAsia="Calibri" w:hAnsi="Times New Roman" w:cs="Times New Roman"/>
          <w:b/>
          <w:kern w:val="0"/>
          <w:sz w:val="24"/>
          <w:szCs w:val="24"/>
          <w14:ligatures w14:val="none"/>
        </w:rPr>
        <w:t>Obiective de performanță individuală:</w:t>
      </w:r>
    </w:p>
    <w:p w14:paraId="6669890F" w14:textId="77777777" w:rsidR="00A21111" w:rsidRPr="00EF1818" w:rsidRDefault="00A21111" w:rsidP="00A21111">
      <w:pPr>
        <w:numPr>
          <w:ilvl w:val="0"/>
          <w:numId w:val="5"/>
        </w:numPr>
        <w:autoSpaceDE w:val="0"/>
        <w:autoSpaceDN w:val="0"/>
        <w:adjustRightInd w:val="0"/>
        <w:spacing w:after="0" w:line="240" w:lineRule="auto"/>
        <w:ind w:left="522"/>
        <w:jc w:val="both"/>
        <w:rPr>
          <w:rFonts w:ascii="Times New Roman" w:hAnsi="Times New Roman" w:cs="Times New Roman"/>
          <w:kern w:val="0"/>
          <w:sz w:val="24"/>
          <w:szCs w:val="24"/>
          <w:lang w:val="pt-BR"/>
          <w14:ligatures w14:val="none"/>
        </w:rPr>
      </w:pPr>
      <w:r w:rsidRPr="00EF1818">
        <w:rPr>
          <w:rFonts w:ascii="Times New Roman" w:hAnsi="Times New Roman" w:cs="Times New Roman"/>
          <w:kern w:val="0"/>
          <w:sz w:val="24"/>
          <w:szCs w:val="24"/>
          <w:lang w:val="pt-BR"/>
          <w14:ligatures w14:val="none"/>
        </w:rPr>
        <w:t>Realizarea unei activități cu impact pozitiv asupra persoanelor beneficiare și comunității;</w:t>
      </w:r>
    </w:p>
    <w:p w14:paraId="79BC027A" w14:textId="77777777" w:rsidR="00A21111" w:rsidRPr="00EF1818" w:rsidRDefault="00A21111" w:rsidP="00A21111">
      <w:pPr>
        <w:numPr>
          <w:ilvl w:val="0"/>
          <w:numId w:val="5"/>
        </w:numPr>
        <w:autoSpaceDE w:val="0"/>
        <w:autoSpaceDN w:val="0"/>
        <w:adjustRightInd w:val="0"/>
        <w:spacing w:after="0" w:line="240" w:lineRule="auto"/>
        <w:ind w:left="522"/>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Îndeplinirea cu succes în cadrul ECI a atribuțiilor descrise anterior;</w:t>
      </w:r>
    </w:p>
    <w:p w14:paraId="3CB7F017" w14:textId="77777777" w:rsidR="00A21111" w:rsidRPr="00EF1818" w:rsidRDefault="00A21111" w:rsidP="00A21111">
      <w:pPr>
        <w:numPr>
          <w:ilvl w:val="0"/>
          <w:numId w:val="5"/>
        </w:numPr>
        <w:autoSpaceDE w:val="0"/>
        <w:autoSpaceDN w:val="0"/>
        <w:adjustRightInd w:val="0"/>
        <w:spacing w:after="0" w:line="240" w:lineRule="auto"/>
        <w:ind w:left="522"/>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Respectarea principiilor de etică și standardelor de calitate în atribuțiile sale, inclusiv cele referitoare la managementul de caz în SCIP pentru combaterea sărăciei și excluziunii sociale;</w:t>
      </w:r>
    </w:p>
    <w:p w14:paraId="7782803D" w14:textId="77777777" w:rsidR="00A21111" w:rsidRPr="00EF1818" w:rsidRDefault="00A21111" w:rsidP="00A21111">
      <w:pPr>
        <w:numPr>
          <w:ilvl w:val="0"/>
          <w:numId w:val="5"/>
        </w:numPr>
        <w:autoSpaceDE w:val="0"/>
        <w:autoSpaceDN w:val="0"/>
        <w:adjustRightInd w:val="0"/>
        <w:spacing w:after="0" w:line="240" w:lineRule="auto"/>
        <w:ind w:left="522"/>
        <w:jc w:val="both"/>
        <w:rPr>
          <w:rFonts w:ascii="Times New Roman" w:hAnsi="Times New Roman" w:cs="Times New Roman"/>
          <w:kern w:val="0"/>
          <w:sz w:val="24"/>
          <w:szCs w:val="24"/>
          <w:lang w:val="pt-BR"/>
          <w14:ligatures w14:val="none"/>
        </w:rPr>
      </w:pPr>
      <w:r w:rsidRPr="00EF1818">
        <w:rPr>
          <w:rFonts w:ascii="Times New Roman" w:hAnsi="Times New Roman" w:cs="Times New Roman"/>
          <w:kern w:val="0"/>
          <w:sz w:val="24"/>
          <w:szCs w:val="24"/>
          <w:lang w:val="fr-FR"/>
          <w14:ligatures w14:val="none"/>
        </w:rPr>
        <w:t xml:space="preserve"> </w:t>
      </w:r>
      <w:r w:rsidRPr="00EF1818">
        <w:rPr>
          <w:rFonts w:ascii="Times New Roman" w:hAnsi="Times New Roman" w:cs="Times New Roman"/>
          <w:kern w:val="0"/>
          <w:sz w:val="24"/>
          <w:szCs w:val="24"/>
          <w:lang w:val="pt-BR"/>
          <w14:ligatures w14:val="none"/>
        </w:rPr>
        <w:t>Dezvoltarea și menținerea performanțelor profesionale;</w:t>
      </w:r>
    </w:p>
    <w:p w14:paraId="647E94DA" w14:textId="77777777" w:rsidR="00A21111" w:rsidRPr="00EF1818" w:rsidRDefault="00A21111" w:rsidP="00A21111">
      <w:pPr>
        <w:numPr>
          <w:ilvl w:val="0"/>
          <w:numId w:val="5"/>
        </w:numPr>
        <w:autoSpaceDE w:val="0"/>
        <w:autoSpaceDN w:val="0"/>
        <w:adjustRightInd w:val="0"/>
        <w:spacing w:after="0" w:line="240" w:lineRule="auto"/>
        <w:ind w:left="522"/>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Absolvirea cu succes a programelor de instruire/formare profesională desfășurate în cadrul proiectului;</w:t>
      </w:r>
    </w:p>
    <w:p w14:paraId="6721503A" w14:textId="77777777" w:rsidR="00A21111" w:rsidRPr="00EF1818" w:rsidRDefault="00A21111" w:rsidP="00A21111">
      <w:pPr>
        <w:numPr>
          <w:ilvl w:val="0"/>
          <w:numId w:val="5"/>
        </w:numPr>
        <w:autoSpaceDE w:val="0"/>
        <w:autoSpaceDN w:val="0"/>
        <w:adjustRightInd w:val="0"/>
        <w:spacing w:after="0" w:line="240" w:lineRule="auto"/>
        <w:ind w:left="522"/>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Menținerea entuziasmului de a profesa prin respectarea constantă a standardelor de calitate și prin supervizarea profesională.</w:t>
      </w:r>
    </w:p>
    <w:p w14:paraId="040FA388" w14:textId="77777777" w:rsidR="00A21111" w:rsidRPr="00EF1818" w:rsidRDefault="00A21111" w:rsidP="00A21111">
      <w:pPr>
        <w:autoSpaceDE w:val="0"/>
        <w:autoSpaceDN w:val="0"/>
        <w:adjustRightInd w:val="0"/>
        <w:spacing w:after="0" w:line="240" w:lineRule="auto"/>
        <w:ind w:left="1080"/>
        <w:jc w:val="both"/>
        <w:rPr>
          <w:rFonts w:ascii="Times New Roman" w:hAnsi="Times New Roman" w:cs="Times New Roman"/>
          <w:kern w:val="0"/>
          <w:sz w:val="24"/>
          <w:szCs w:val="24"/>
          <w:lang w:val="fr-FR"/>
          <w14:ligatures w14:val="none"/>
        </w:rPr>
      </w:pPr>
    </w:p>
    <w:p w14:paraId="67013F71" w14:textId="77777777" w:rsidR="00A21111" w:rsidRPr="00EF1818" w:rsidRDefault="00A21111" w:rsidP="00A21111">
      <w:pPr>
        <w:numPr>
          <w:ilvl w:val="0"/>
          <w:numId w:val="4"/>
        </w:numPr>
        <w:tabs>
          <w:tab w:val="left" w:pos="432"/>
        </w:tabs>
        <w:spacing w:after="0" w:line="240" w:lineRule="auto"/>
        <w:rPr>
          <w:rFonts w:ascii="Times New Roman" w:eastAsia="Calibri" w:hAnsi="Times New Roman" w:cs="Times New Roman"/>
          <w:b/>
          <w:kern w:val="0"/>
          <w:sz w:val="24"/>
          <w:szCs w:val="24"/>
          <w:lang w:val="pt-BR"/>
          <w14:ligatures w14:val="none"/>
        </w:rPr>
      </w:pPr>
      <w:r w:rsidRPr="00EF1818">
        <w:rPr>
          <w:rFonts w:ascii="Times New Roman" w:eastAsia="Calibri" w:hAnsi="Times New Roman" w:cs="Times New Roman"/>
          <w:b/>
          <w:kern w:val="0"/>
          <w:sz w:val="24"/>
          <w:szCs w:val="24"/>
          <w:lang w:val="pt-BR"/>
          <w14:ligatures w14:val="none"/>
        </w:rPr>
        <w:t>Criterii de evaluare a realizării obiectivelor de performanță:</w:t>
      </w:r>
    </w:p>
    <w:p w14:paraId="35EBC43E" w14:textId="77777777" w:rsidR="00A21111" w:rsidRPr="00EF1818" w:rsidRDefault="00A21111" w:rsidP="00A21111">
      <w:pPr>
        <w:numPr>
          <w:ilvl w:val="0"/>
          <w:numId w:val="4"/>
        </w:numPr>
        <w:tabs>
          <w:tab w:val="left" w:pos="432"/>
        </w:tabs>
        <w:spacing w:after="0" w:line="240" w:lineRule="auto"/>
        <w:ind w:left="522"/>
        <w:contextualSpacing/>
        <w:jc w:val="both"/>
        <w:rPr>
          <w:rFonts w:ascii="Times New Roman" w:hAnsi="Times New Roman" w:cs="Times New Roman"/>
          <w:kern w:val="0"/>
          <w:sz w:val="24"/>
          <w:szCs w:val="24"/>
          <w:shd w:val="clear" w:color="auto" w:fill="FFFFFF"/>
          <w:lang w:val="pt-BR"/>
          <w14:ligatures w14:val="none"/>
        </w:rPr>
      </w:pPr>
      <w:r w:rsidRPr="00EF1818">
        <w:rPr>
          <w:rFonts w:ascii="Times New Roman" w:hAnsi="Times New Roman" w:cs="Times New Roman"/>
          <w:kern w:val="0"/>
          <w:sz w:val="24"/>
          <w:szCs w:val="24"/>
          <w:shd w:val="clear" w:color="auto" w:fill="FFFFFF"/>
          <w:lang w:val="pt-BR"/>
          <w14:ligatures w14:val="none"/>
        </w:rPr>
        <w:t xml:space="preserve">Capacitate de implementare, în realizarea atribuțiilor, a principiilor și standardelor de calitate, a legislației în vigoare, a instrumentelor și procedurilor elaborate în cadrul proiectului și a modelelor de intervenție validate științific;  </w:t>
      </w:r>
    </w:p>
    <w:p w14:paraId="30D45178" w14:textId="77777777" w:rsidR="00A21111" w:rsidRPr="00EF1818" w:rsidRDefault="00A21111" w:rsidP="00A21111">
      <w:pPr>
        <w:numPr>
          <w:ilvl w:val="0"/>
          <w:numId w:val="4"/>
        </w:numPr>
        <w:tabs>
          <w:tab w:val="left" w:pos="432"/>
        </w:tabs>
        <w:spacing w:after="0" w:line="240" w:lineRule="auto"/>
        <w:ind w:left="522"/>
        <w:contextualSpacing/>
        <w:jc w:val="both"/>
        <w:rPr>
          <w:rFonts w:ascii="Times New Roman" w:hAnsi="Times New Roman" w:cs="Times New Roman"/>
          <w:kern w:val="0"/>
          <w:sz w:val="24"/>
          <w:szCs w:val="24"/>
          <w:shd w:val="clear" w:color="auto" w:fill="FFFFFF"/>
          <w14:ligatures w14:val="none"/>
        </w:rPr>
      </w:pPr>
      <w:r w:rsidRPr="00EF1818">
        <w:rPr>
          <w:rFonts w:ascii="Times New Roman" w:hAnsi="Times New Roman" w:cs="Times New Roman"/>
          <w:kern w:val="0"/>
          <w:sz w:val="24"/>
          <w:szCs w:val="24"/>
          <w:shd w:val="clear" w:color="auto" w:fill="FFFFFF"/>
          <w14:ligatures w14:val="none"/>
        </w:rPr>
        <w:t>Determinare și spirit de inițiativă în îndeplinirea atribuțiilor menționate anterior;</w:t>
      </w:r>
    </w:p>
    <w:p w14:paraId="5C46455B" w14:textId="77777777" w:rsidR="00A21111" w:rsidRPr="00EF1818" w:rsidRDefault="00A21111" w:rsidP="00A21111">
      <w:pPr>
        <w:numPr>
          <w:ilvl w:val="0"/>
          <w:numId w:val="4"/>
        </w:numPr>
        <w:tabs>
          <w:tab w:val="left" w:pos="432"/>
        </w:tabs>
        <w:spacing w:after="0" w:line="240" w:lineRule="auto"/>
        <w:ind w:left="522"/>
        <w:contextualSpacing/>
        <w:jc w:val="both"/>
        <w:rPr>
          <w:rFonts w:ascii="Times New Roman" w:hAnsi="Times New Roman" w:cs="Times New Roman"/>
          <w:kern w:val="0"/>
          <w:sz w:val="24"/>
          <w:szCs w:val="24"/>
          <w:shd w:val="clear" w:color="auto" w:fill="FFFFFF"/>
          <w:lang w:val="pt-BR"/>
          <w14:ligatures w14:val="none"/>
        </w:rPr>
      </w:pPr>
      <w:r w:rsidRPr="00EF1818">
        <w:rPr>
          <w:rFonts w:ascii="Times New Roman" w:hAnsi="Times New Roman" w:cs="Times New Roman"/>
          <w:kern w:val="0"/>
          <w:sz w:val="24"/>
          <w:szCs w:val="24"/>
          <w:shd w:val="clear" w:color="auto" w:fill="FFFFFF"/>
          <w:lang w:val="pt-BR"/>
          <w14:ligatures w14:val="none"/>
        </w:rPr>
        <w:t>Atenție  și perseverență în îndeplinirea atribuțiilor și atingerea rezultatelor previzionate;</w:t>
      </w:r>
    </w:p>
    <w:p w14:paraId="0EDF88F5" w14:textId="77777777" w:rsidR="00A21111" w:rsidRPr="00EF1818" w:rsidRDefault="00A21111" w:rsidP="00A21111">
      <w:pPr>
        <w:numPr>
          <w:ilvl w:val="0"/>
          <w:numId w:val="4"/>
        </w:numPr>
        <w:tabs>
          <w:tab w:val="left" w:pos="432"/>
        </w:tabs>
        <w:spacing w:after="0" w:line="240" w:lineRule="auto"/>
        <w:ind w:left="522"/>
        <w:contextualSpacing/>
        <w:jc w:val="both"/>
        <w:rPr>
          <w:rFonts w:ascii="Times New Roman" w:hAnsi="Times New Roman" w:cs="Times New Roman"/>
          <w:kern w:val="0"/>
          <w:sz w:val="24"/>
          <w:szCs w:val="24"/>
          <w:shd w:val="clear" w:color="auto" w:fill="FFFFFF"/>
          <w14:ligatures w14:val="none"/>
        </w:rPr>
      </w:pPr>
      <w:r w:rsidRPr="00EF1818">
        <w:rPr>
          <w:rFonts w:ascii="Times New Roman" w:hAnsi="Times New Roman" w:cs="Times New Roman"/>
          <w:kern w:val="0"/>
          <w:sz w:val="24"/>
          <w:szCs w:val="24"/>
          <w:shd w:val="clear" w:color="auto" w:fill="FFFFFF"/>
          <w14:ligatures w14:val="none"/>
        </w:rPr>
        <w:t xml:space="preserve">Capacitate de a învăța din experiență și a identifica soluții creative; </w:t>
      </w:r>
    </w:p>
    <w:p w14:paraId="3095CAC3" w14:textId="77777777" w:rsidR="00A21111" w:rsidRPr="00EF1818" w:rsidRDefault="00A21111" w:rsidP="00A21111">
      <w:pPr>
        <w:numPr>
          <w:ilvl w:val="0"/>
          <w:numId w:val="4"/>
        </w:numPr>
        <w:tabs>
          <w:tab w:val="left" w:pos="432"/>
        </w:tabs>
        <w:spacing w:after="0" w:line="240" w:lineRule="auto"/>
        <w:ind w:left="522"/>
        <w:contextualSpacing/>
        <w:jc w:val="both"/>
        <w:rPr>
          <w:rFonts w:ascii="Times New Roman" w:hAnsi="Times New Roman" w:cs="Times New Roman"/>
          <w:kern w:val="0"/>
          <w:sz w:val="24"/>
          <w:szCs w:val="24"/>
          <w:shd w:val="clear" w:color="auto" w:fill="FFFFFF"/>
          <w14:ligatures w14:val="none"/>
        </w:rPr>
      </w:pPr>
      <w:r w:rsidRPr="00EF1818">
        <w:rPr>
          <w:rFonts w:ascii="Times New Roman" w:hAnsi="Times New Roman" w:cs="Times New Roman"/>
          <w:kern w:val="0"/>
          <w:sz w:val="24"/>
          <w:szCs w:val="24"/>
          <w:shd w:val="clear" w:color="auto" w:fill="FFFFFF"/>
          <w14:ligatures w14:val="none"/>
        </w:rPr>
        <w:t>Empatie, inteligență emoțională;</w:t>
      </w:r>
    </w:p>
    <w:p w14:paraId="7D9077AC" w14:textId="77777777" w:rsidR="00A21111" w:rsidRPr="00EF1818" w:rsidRDefault="00A21111" w:rsidP="00A21111">
      <w:pPr>
        <w:numPr>
          <w:ilvl w:val="0"/>
          <w:numId w:val="4"/>
        </w:numPr>
        <w:tabs>
          <w:tab w:val="left" w:pos="432"/>
        </w:tabs>
        <w:spacing w:after="0" w:line="240" w:lineRule="auto"/>
        <w:ind w:left="522"/>
        <w:contextualSpacing/>
        <w:jc w:val="both"/>
        <w:rPr>
          <w:rFonts w:ascii="Times New Roman" w:hAnsi="Times New Roman" w:cs="Times New Roman"/>
          <w:kern w:val="0"/>
          <w:sz w:val="24"/>
          <w:szCs w:val="24"/>
          <w:shd w:val="clear" w:color="auto" w:fill="FFFFFF"/>
          <w:lang w:val="fr-FR"/>
          <w14:ligatures w14:val="none"/>
        </w:rPr>
      </w:pPr>
      <w:r w:rsidRPr="00EF1818">
        <w:rPr>
          <w:rFonts w:ascii="Times New Roman" w:hAnsi="Times New Roman" w:cs="Times New Roman"/>
          <w:kern w:val="0"/>
          <w:sz w:val="24"/>
          <w:szCs w:val="24"/>
          <w:shd w:val="clear" w:color="auto" w:fill="FFFFFF"/>
          <w:lang w:val="fr-FR"/>
          <w14:ligatures w14:val="none"/>
        </w:rPr>
        <w:t>Capacitate de a face față unor situații solicitante și conflictuale;</w:t>
      </w:r>
    </w:p>
    <w:p w14:paraId="2A4C03B6" w14:textId="77777777" w:rsidR="00A21111" w:rsidRPr="00EF1818" w:rsidRDefault="00A21111" w:rsidP="00A21111">
      <w:pPr>
        <w:numPr>
          <w:ilvl w:val="0"/>
          <w:numId w:val="4"/>
        </w:numPr>
        <w:tabs>
          <w:tab w:val="left" w:pos="432"/>
        </w:tabs>
        <w:spacing w:after="0" w:line="240" w:lineRule="auto"/>
        <w:ind w:left="522"/>
        <w:contextualSpacing/>
        <w:jc w:val="both"/>
        <w:rPr>
          <w:rFonts w:ascii="Times New Roman" w:hAnsi="Times New Roman" w:cs="Times New Roman"/>
          <w:kern w:val="0"/>
          <w:sz w:val="24"/>
          <w:szCs w:val="24"/>
          <w:shd w:val="clear" w:color="auto" w:fill="FFFFFF"/>
          <w14:ligatures w14:val="none"/>
        </w:rPr>
      </w:pPr>
      <w:r w:rsidRPr="00EF1818">
        <w:rPr>
          <w:rFonts w:ascii="Times New Roman" w:hAnsi="Times New Roman" w:cs="Times New Roman"/>
          <w:kern w:val="0"/>
          <w:sz w:val="24"/>
          <w:szCs w:val="24"/>
          <w:shd w:val="clear" w:color="auto" w:fill="FFFFFF"/>
          <w14:ligatures w14:val="none"/>
        </w:rPr>
        <w:t>Integritate profesională</w:t>
      </w:r>
      <w:r w:rsidRPr="00EF1818">
        <w:rPr>
          <w:rFonts w:ascii="Times New Roman" w:hAnsi="Times New Roman" w:cs="Times New Roman"/>
          <w:kern w:val="0"/>
          <w:sz w:val="24"/>
          <w:szCs w:val="24"/>
          <w14:ligatures w14:val="none"/>
        </w:rPr>
        <w:t>.</w:t>
      </w:r>
    </w:p>
    <w:p w14:paraId="41372B45" w14:textId="77777777" w:rsidR="00A21111" w:rsidRPr="00EF1818" w:rsidRDefault="00A21111" w:rsidP="00A21111">
      <w:pPr>
        <w:numPr>
          <w:ilvl w:val="0"/>
          <w:numId w:val="4"/>
        </w:numPr>
        <w:tabs>
          <w:tab w:val="left" w:pos="432"/>
        </w:tabs>
        <w:spacing w:after="0" w:line="240" w:lineRule="auto"/>
        <w:rPr>
          <w:rFonts w:ascii="Times New Roman" w:eastAsia="Calibri" w:hAnsi="Times New Roman" w:cs="Times New Roman"/>
          <w:b/>
          <w:kern w:val="0"/>
          <w:sz w:val="24"/>
          <w:szCs w:val="24"/>
          <w14:ligatures w14:val="none"/>
        </w:rPr>
      </w:pPr>
      <w:r w:rsidRPr="00EF1818">
        <w:rPr>
          <w:rFonts w:ascii="Times New Roman" w:eastAsia="Calibri" w:hAnsi="Times New Roman" w:cs="Times New Roman"/>
          <w:b/>
          <w:kern w:val="0"/>
          <w:sz w:val="24"/>
          <w:szCs w:val="24"/>
          <w14:ligatures w14:val="none"/>
        </w:rPr>
        <w:lastRenderedPageBreak/>
        <w:t>Indicatori de performanță:</w:t>
      </w:r>
    </w:p>
    <w:p w14:paraId="7C83BAD9" w14:textId="77777777" w:rsidR="00A21111" w:rsidRPr="00EF1818" w:rsidRDefault="00A21111" w:rsidP="00A21111">
      <w:pPr>
        <w:numPr>
          <w:ilvl w:val="0"/>
          <w:numId w:val="4"/>
        </w:numPr>
        <w:autoSpaceDE w:val="0"/>
        <w:autoSpaceDN w:val="0"/>
        <w:adjustRightInd w:val="0"/>
        <w:spacing w:after="0" w:line="240" w:lineRule="auto"/>
        <w:ind w:left="432"/>
        <w:contextualSpacing/>
        <w:jc w:val="both"/>
        <w:rPr>
          <w:rFonts w:ascii="Times New Roman" w:hAnsi="Times New Roman" w:cs="Times New Roman"/>
          <w:kern w:val="0"/>
          <w:sz w:val="24"/>
          <w:szCs w:val="24"/>
          <w:lang w:val="pt-BR"/>
          <w14:ligatures w14:val="none"/>
        </w:rPr>
      </w:pPr>
      <w:r w:rsidRPr="00EF1818">
        <w:rPr>
          <w:rFonts w:ascii="Times New Roman" w:hAnsi="Times New Roman" w:cs="Times New Roman"/>
          <w:kern w:val="0"/>
          <w:sz w:val="24"/>
          <w:szCs w:val="24"/>
          <w:lang w:val="pt-BR"/>
          <w14:ligatures w14:val="none"/>
        </w:rPr>
        <w:t>Numărul de persoane care au beneficiat de serviciile oferite de echipele integrate, atât la nivel sectorial (social, educational, medical) cât și la nivel integrat, având ca punct de referință evaluarea efectuată la începutul intervenției;</w:t>
      </w:r>
    </w:p>
    <w:p w14:paraId="64A40D4B" w14:textId="77777777" w:rsidR="00A21111" w:rsidRPr="00EF1818" w:rsidRDefault="00A21111" w:rsidP="00A21111">
      <w:pPr>
        <w:numPr>
          <w:ilvl w:val="0"/>
          <w:numId w:val="4"/>
        </w:numPr>
        <w:autoSpaceDE w:val="0"/>
        <w:autoSpaceDN w:val="0"/>
        <w:adjustRightInd w:val="0"/>
        <w:spacing w:after="0" w:line="240" w:lineRule="auto"/>
        <w:ind w:left="432"/>
        <w:contextualSpacing/>
        <w:jc w:val="both"/>
        <w:rPr>
          <w:rFonts w:ascii="Times New Roman" w:hAnsi="Times New Roman" w:cs="Times New Roman"/>
          <w:kern w:val="0"/>
          <w:sz w:val="24"/>
          <w:szCs w:val="24"/>
          <w:lang w:val="pt-BR"/>
          <w14:ligatures w14:val="none"/>
        </w:rPr>
      </w:pPr>
      <w:r w:rsidRPr="00EF1818">
        <w:rPr>
          <w:rFonts w:ascii="Times New Roman" w:hAnsi="Times New Roman" w:cs="Times New Roman"/>
          <w:kern w:val="0"/>
          <w:sz w:val="24"/>
          <w:szCs w:val="24"/>
          <w:lang w:val="pt-BR"/>
          <w14:ligatures w14:val="none"/>
        </w:rPr>
        <w:t>Numărul beneficiarilor care și-au atins obiectivele stabilite în planul de intervenție;</w:t>
      </w:r>
    </w:p>
    <w:p w14:paraId="2A4B112D" w14:textId="77777777" w:rsidR="00EF1818" w:rsidRPr="00EF1818" w:rsidRDefault="00EF1818" w:rsidP="00EF1818">
      <w:pPr>
        <w:numPr>
          <w:ilvl w:val="0"/>
          <w:numId w:val="4"/>
        </w:numPr>
        <w:autoSpaceDE w:val="0"/>
        <w:autoSpaceDN w:val="0"/>
        <w:adjustRightInd w:val="0"/>
        <w:spacing w:after="0" w:line="240" w:lineRule="auto"/>
        <w:ind w:left="432"/>
        <w:contextualSpacing/>
        <w:jc w:val="both"/>
        <w:rPr>
          <w:rFonts w:ascii="Times New Roman" w:hAnsi="Times New Roman" w:cs="Times New Roman"/>
          <w:kern w:val="0"/>
          <w:sz w:val="24"/>
          <w:szCs w:val="24"/>
          <w:lang w:val="pt-BR"/>
          <w14:ligatures w14:val="none"/>
        </w:rPr>
      </w:pPr>
      <w:r w:rsidRPr="00EF1818">
        <w:rPr>
          <w:rFonts w:ascii="Times New Roman" w:hAnsi="Times New Roman" w:cs="Times New Roman"/>
          <w:kern w:val="0"/>
          <w:sz w:val="24"/>
          <w:szCs w:val="24"/>
          <w:lang w:val="pt-BR"/>
          <w14:ligatures w14:val="none"/>
        </w:rPr>
        <w:t xml:space="preserve">Numărul persoanelor a căror situație s-a îmbunătățit la 6 luni de la primirea sprijinului prin intermediul SAC, având ca punct de referință evaluarea efectuată la începutul intervenției; </w:t>
      </w:r>
    </w:p>
    <w:p w14:paraId="1CDEC6B0" w14:textId="77777777" w:rsidR="00EF1818" w:rsidRPr="00EF1818" w:rsidRDefault="00EF1818" w:rsidP="00EF1818">
      <w:pPr>
        <w:numPr>
          <w:ilvl w:val="0"/>
          <w:numId w:val="4"/>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Numărul de planuri de intervenție elaborate;</w:t>
      </w:r>
    </w:p>
    <w:p w14:paraId="29791186" w14:textId="77777777" w:rsidR="00EF1818" w:rsidRPr="00EF1818" w:rsidRDefault="00EF1818" w:rsidP="00EF1818">
      <w:pPr>
        <w:numPr>
          <w:ilvl w:val="0"/>
          <w:numId w:val="4"/>
        </w:numPr>
        <w:autoSpaceDE w:val="0"/>
        <w:autoSpaceDN w:val="0"/>
        <w:adjustRightInd w:val="0"/>
        <w:spacing w:after="0" w:line="240" w:lineRule="auto"/>
        <w:ind w:left="432"/>
        <w:contextualSpacing/>
        <w:jc w:val="both"/>
        <w:rPr>
          <w:rFonts w:ascii="Times New Roman" w:hAnsi="Times New Roman" w:cs="Times New Roman"/>
          <w:kern w:val="0"/>
          <w:sz w:val="24"/>
          <w:szCs w:val="24"/>
          <w:lang w:val="pt-BR"/>
          <w14:ligatures w14:val="none"/>
        </w:rPr>
      </w:pPr>
      <w:r w:rsidRPr="00EF1818">
        <w:rPr>
          <w:rFonts w:ascii="Times New Roman" w:hAnsi="Times New Roman" w:cs="Times New Roman"/>
          <w:kern w:val="0"/>
          <w:sz w:val="24"/>
          <w:szCs w:val="24"/>
          <w:lang w:val="pt-BR"/>
          <w14:ligatures w14:val="none"/>
        </w:rPr>
        <w:t xml:space="preserve">Numărul de persoane care beneficiază de servicii educaționale și de resursele oferite prin acestor servicii; </w:t>
      </w:r>
    </w:p>
    <w:p w14:paraId="24A21560" w14:textId="77777777" w:rsidR="00EF1818" w:rsidRPr="00EF1818" w:rsidRDefault="00EF1818" w:rsidP="00EF1818">
      <w:pPr>
        <w:numPr>
          <w:ilvl w:val="0"/>
          <w:numId w:val="4"/>
        </w:numPr>
        <w:autoSpaceDE w:val="0"/>
        <w:autoSpaceDN w:val="0"/>
        <w:adjustRightInd w:val="0"/>
        <w:spacing w:after="0" w:line="240" w:lineRule="auto"/>
        <w:ind w:left="432"/>
        <w:contextualSpacing/>
        <w:jc w:val="both"/>
        <w:rPr>
          <w:rFonts w:ascii="Times New Roman" w:hAnsi="Times New Roman" w:cs="Times New Roman"/>
          <w:kern w:val="0"/>
          <w:sz w:val="24"/>
          <w:szCs w:val="24"/>
          <w:lang w:val="fr-FR"/>
          <w14:ligatures w14:val="none"/>
        </w:rPr>
      </w:pPr>
      <w:r w:rsidRPr="00EF1818">
        <w:rPr>
          <w:rFonts w:ascii="Times New Roman" w:hAnsi="Times New Roman" w:cs="Times New Roman"/>
          <w:kern w:val="0"/>
          <w:sz w:val="24"/>
          <w:szCs w:val="24"/>
          <w:lang w:val="fr-FR"/>
          <w14:ligatures w14:val="none"/>
        </w:rPr>
        <w:t xml:space="preserve">Numărul de persoane direcționate către persoana de contact din cadrul CJRAE. </w:t>
      </w:r>
    </w:p>
    <w:p w14:paraId="791AD997" w14:textId="77777777" w:rsidR="00EF1818" w:rsidRPr="00EF1818" w:rsidRDefault="00EF1818" w:rsidP="00EF1818">
      <w:pPr>
        <w:autoSpaceDE w:val="0"/>
        <w:autoSpaceDN w:val="0"/>
        <w:adjustRightInd w:val="0"/>
        <w:spacing w:after="0" w:line="240" w:lineRule="auto"/>
        <w:ind w:left="1080"/>
        <w:jc w:val="both"/>
        <w:rPr>
          <w:rFonts w:ascii="Times New Roman" w:hAnsi="Times New Roman" w:cs="Times New Roman"/>
          <w:kern w:val="0"/>
          <w:sz w:val="24"/>
          <w:szCs w:val="24"/>
          <w:lang w:val="fr-FR"/>
          <w14:ligatures w14:val="none"/>
        </w:rPr>
      </w:pPr>
    </w:p>
    <w:p w14:paraId="0F04FCA6" w14:textId="55B2DB10" w:rsidR="00EF1818" w:rsidRPr="00EF1818" w:rsidRDefault="00EF1818" w:rsidP="00EF1818">
      <w:pPr>
        <w:ind w:hanging="2"/>
        <w:rPr>
          <w:rFonts w:ascii="Times New Roman" w:hAnsi="Times New Roman" w:cs="Times New Roman"/>
          <w:b/>
          <w:kern w:val="0"/>
          <w:sz w:val="24"/>
          <w:szCs w:val="24"/>
          <w:lang w:val="fr-FR"/>
          <w14:ligatures w14:val="none"/>
        </w:rPr>
      </w:pPr>
      <w:r w:rsidRPr="00EF1818">
        <w:rPr>
          <w:rFonts w:ascii="Times New Roman" w:eastAsia="Courier New" w:hAnsi="Times New Roman" w:cs="Times New Roman"/>
          <w:b/>
          <w:bCs/>
          <w:color w:val="000000"/>
          <w:kern w:val="0"/>
          <w:sz w:val="24"/>
          <w:szCs w:val="24"/>
          <w:lang w:val="fr-FR"/>
          <w14:ligatures w14:val="none"/>
        </w:rPr>
        <w:t xml:space="preserve"> </w:t>
      </w:r>
      <w:r w:rsidRPr="00EF1818">
        <w:rPr>
          <w:rFonts w:ascii="Times New Roman" w:hAnsi="Times New Roman" w:cs="Times New Roman"/>
          <w:b/>
          <w:kern w:val="0"/>
          <w:sz w:val="24"/>
          <w:szCs w:val="24"/>
          <w:lang w:val="fr-FR"/>
          <w14:ligatures w14:val="none"/>
        </w:rPr>
        <w:t>SFERA RELAŢIONALĂ A TITULARULUI POSTULUI</w:t>
      </w:r>
      <w:r w:rsidRPr="00EF1818">
        <w:rPr>
          <w:rFonts w:ascii="Times New Roman" w:hAnsi="Times New Roman" w:cs="Times New Roman"/>
          <w:b/>
          <w:kern w:val="0"/>
          <w:sz w:val="24"/>
          <w:szCs w:val="24"/>
          <w:lang w:val="fr-FR"/>
          <w14:ligatures w14:val="none"/>
        </w:rPr>
        <w:br/>
      </w:r>
      <w:r w:rsidRPr="00EF1818">
        <w:rPr>
          <w:rFonts w:ascii="Times New Roman" w:eastAsia="Courier New" w:hAnsi="Times New Roman" w:cs="Times New Roman"/>
          <w:b/>
          <w:color w:val="000000"/>
          <w:kern w:val="0"/>
          <w:sz w:val="24"/>
          <w:szCs w:val="24"/>
          <w:lang w:val="fr-FR"/>
          <w14:ligatures w14:val="none"/>
        </w:rPr>
        <w:t>1. Sfera relaţională internă:</w:t>
      </w:r>
    </w:p>
    <w:p w14:paraId="4D5D2CE4" w14:textId="77777777" w:rsidR="00EF1818" w:rsidRPr="008C19FC" w:rsidRDefault="00EF1818" w:rsidP="00EF181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b/>
          <w:color w:val="000000"/>
          <w:kern w:val="0"/>
          <w:sz w:val="24"/>
          <w:szCs w:val="24"/>
          <w:lang w:val="pt-BR"/>
          <w14:ligatures w14:val="none"/>
        </w:rPr>
      </w:pPr>
      <w:r w:rsidRPr="00EF1818">
        <w:rPr>
          <w:rFonts w:ascii="Times New Roman" w:eastAsia="Courier New" w:hAnsi="Times New Roman" w:cs="Times New Roman"/>
          <w:b/>
          <w:color w:val="000000"/>
          <w:kern w:val="0"/>
          <w:sz w:val="24"/>
          <w:szCs w:val="24"/>
          <w:lang w:val="fr-FR"/>
          <w14:ligatures w14:val="none"/>
        </w:rPr>
        <w:t xml:space="preserve">      </w:t>
      </w:r>
      <w:r w:rsidRPr="008C19FC">
        <w:rPr>
          <w:rFonts w:ascii="Times New Roman" w:eastAsia="Courier New" w:hAnsi="Times New Roman" w:cs="Times New Roman"/>
          <w:b/>
          <w:color w:val="000000"/>
          <w:kern w:val="0"/>
          <w:sz w:val="24"/>
          <w:szCs w:val="24"/>
          <w:lang w:val="pt-BR"/>
          <w14:ligatures w14:val="none"/>
        </w:rPr>
        <w:t>a) Relaţii ierarhice:</w:t>
      </w:r>
    </w:p>
    <w:p w14:paraId="0A9016B3" w14:textId="77777777" w:rsidR="00EF1818" w:rsidRPr="00EF1818" w:rsidRDefault="00EF1818" w:rsidP="00EF1818">
      <w:pPr>
        <w:numPr>
          <w:ilvl w:val="0"/>
          <w:numId w:val="6"/>
        </w:num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kern w:val="0"/>
          <w:sz w:val="24"/>
          <w:szCs w:val="24"/>
          <w:lang w:val="fr-FR"/>
          <w14:ligatures w14:val="none"/>
        </w:rPr>
      </w:pPr>
      <w:r w:rsidRPr="00EF1818">
        <w:rPr>
          <w:rFonts w:ascii="Times New Roman" w:eastAsia="Courier New" w:hAnsi="Times New Roman" w:cs="Times New Roman"/>
          <w:color w:val="000000"/>
          <w:kern w:val="0"/>
          <w:sz w:val="24"/>
          <w:szCs w:val="24"/>
          <w:lang w:val="fr-FR"/>
          <w14:ligatures w14:val="none"/>
        </w:rPr>
        <w:t>Subordonat faţă de: Primar și Unitatea Județeană de Suport și Supervizare (UJSS)</w:t>
      </w:r>
    </w:p>
    <w:p w14:paraId="54C38BC5" w14:textId="77777777" w:rsidR="00EF1818" w:rsidRPr="00EF1818" w:rsidRDefault="00EF1818" w:rsidP="00EF1818">
      <w:pPr>
        <w:numPr>
          <w:ilvl w:val="0"/>
          <w:numId w:val="6"/>
        </w:num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ourier New" w:hAnsi="Times New Roman" w:cs="Times New Roman"/>
          <w:snapToGrid w:val="0"/>
          <w:color w:val="000000"/>
          <w:kern w:val="0"/>
          <w:sz w:val="24"/>
          <w:szCs w:val="24"/>
          <w14:ligatures w14:val="none"/>
        </w:rPr>
      </w:pPr>
      <w:r w:rsidRPr="00EF1818">
        <w:rPr>
          <w:rFonts w:ascii="Times New Roman" w:eastAsia="Courier New" w:hAnsi="Times New Roman" w:cs="Times New Roman"/>
          <w:kern w:val="0"/>
          <w:sz w:val="24"/>
          <w:szCs w:val="24"/>
          <w14:ligatures w14:val="none"/>
        </w:rPr>
        <w:t xml:space="preserve">Superior pentru: </w:t>
      </w:r>
      <w:r w:rsidRPr="00EF1818">
        <w:rPr>
          <w:rFonts w:ascii="Times New Roman" w:eastAsia="Courier New" w:hAnsi="Times New Roman" w:cs="Times New Roman"/>
          <w:snapToGrid w:val="0"/>
          <w:color w:val="000000"/>
          <w:kern w:val="0"/>
          <w:sz w:val="24"/>
          <w:szCs w:val="24"/>
          <w14:ligatures w14:val="none"/>
        </w:rPr>
        <w:t>nu este cazul</w:t>
      </w:r>
    </w:p>
    <w:p w14:paraId="6CD5EDFD" w14:textId="77777777" w:rsidR="00EF1818" w:rsidRPr="00EF1818" w:rsidRDefault="00EF1818" w:rsidP="00EF181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b/>
          <w:color w:val="000000"/>
          <w:kern w:val="0"/>
          <w:sz w:val="24"/>
          <w:szCs w:val="24"/>
          <w14:ligatures w14:val="none"/>
        </w:rPr>
      </w:pPr>
      <w:r w:rsidRPr="00EF1818">
        <w:rPr>
          <w:rFonts w:ascii="Times New Roman" w:eastAsia="Courier New" w:hAnsi="Times New Roman" w:cs="Times New Roman"/>
          <w:b/>
          <w:color w:val="000000"/>
          <w:kern w:val="0"/>
          <w:sz w:val="24"/>
          <w:szCs w:val="24"/>
          <w14:ligatures w14:val="none"/>
        </w:rPr>
        <w:t xml:space="preserve">      b) Relaţii funcţionale:</w:t>
      </w:r>
    </w:p>
    <w:p w14:paraId="6617F28D" w14:textId="77777777" w:rsidR="00EF1818" w:rsidRPr="00EF1818" w:rsidRDefault="00EF1818" w:rsidP="00EF1818">
      <w:pPr>
        <w:numPr>
          <w:ilvl w:val="0"/>
          <w:numId w:val="6"/>
        </w:numPr>
        <w:tabs>
          <w:tab w:val="left" w:pos="25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ourier New" w:hAnsi="Times New Roman" w:cs="Times New Roman"/>
          <w:color w:val="000000"/>
          <w:kern w:val="0"/>
          <w:sz w:val="24"/>
          <w:szCs w:val="24"/>
          <w:lang w:val="pt-BR"/>
          <w14:ligatures w14:val="none"/>
        </w:rPr>
      </w:pPr>
      <w:r w:rsidRPr="00EF1818">
        <w:rPr>
          <w:rFonts w:ascii="Times New Roman" w:eastAsia="Courier New" w:hAnsi="Times New Roman" w:cs="Times New Roman"/>
          <w:color w:val="000000"/>
          <w:kern w:val="0"/>
          <w:sz w:val="24"/>
          <w:szCs w:val="24"/>
          <w:lang w:val="pt-BR"/>
          <w14:ligatures w14:val="none"/>
        </w:rPr>
        <w:t xml:space="preserve">cu membrii echipei comunitare integrate(ECI) din care face parte și cu membrii celorlalte echipe comunitare regionale și naționale; </w:t>
      </w:r>
    </w:p>
    <w:p w14:paraId="3FC0FDF0" w14:textId="77777777" w:rsidR="00EF1818" w:rsidRPr="00EF1818" w:rsidRDefault="00EF1818" w:rsidP="00EF1818">
      <w:pPr>
        <w:numPr>
          <w:ilvl w:val="0"/>
          <w:numId w:val="6"/>
        </w:numPr>
        <w:tabs>
          <w:tab w:val="left" w:pos="25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ourier New" w:hAnsi="Times New Roman" w:cs="Times New Roman"/>
          <w:color w:val="000000"/>
          <w:kern w:val="0"/>
          <w:sz w:val="24"/>
          <w:szCs w:val="24"/>
          <w:lang w:val="fr-FR"/>
          <w14:ligatures w14:val="none"/>
        </w:rPr>
      </w:pPr>
      <w:r w:rsidRPr="00EF1818">
        <w:rPr>
          <w:rFonts w:ascii="Times New Roman" w:eastAsia="Courier New" w:hAnsi="Times New Roman" w:cs="Times New Roman"/>
          <w:color w:val="000000"/>
          <w:kern w:val="0"/>
          <w:sz w:val="24"/>
          <w:szCs w:val="24"/>
          <w:lang w:val="fr-FR"/>
          <w14:ligatures w14:val="none"/>
        </w:rPr>
        <w:t>cu alți colaboratori din cadrul mecanismului de colaborare interinstituțională, cu coordonatorul de proiect din partea Partenerului P1/MEC.</w:t>
      </w:r>
    </w:p>
    <w:p w14:paraId="69DABD8C" w14:textId="77777777" w:rsidR="00EF1818" w:rsidRPr="00EF1818" w:rsidRDefault="00EF1818" w:rsidP="00EF181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b/>
          <w:color w:val="000000"/>
          <w:kern w:val="0"/>
          <w:sz w:val="24"/>
          <w:szCs w:val="24"/>
          <w14:ligatures w14:val="none"/>
        </w:rPr>
      </w:pPr>
      <w:r w:rsidRPr="00EF1818">
        <w:rPr>
          <w:rFonts w:ascii="Times New Roman" w:eastAsia="Courier New" w:hAnsi="Times New Roman" w:cs="Times New Roman"/>
          <w:b/>
          <w:color w:val="000000"/>
          <w:kern w:val="0"/>
          <w:sz w:val="24"/>
          <w:szCs w:val="24"/>
          <w14:ligatures w14:val="none"/>
        </w:rPr>
        <w:t>2. Sfera relaţională externă:</w:t>
      </w:r>
    </w:p>
    <w:p w14:paraId="07A68A24" w14:textId="77777777" w:rsidR="00EF1818" w:rsidRPr="00EF1818" w:rsidRDefault="00EF1818" w:rsidP="00EF1818">
      <w:pPr>
        <w:numPr>
          <w:ilvl w:val="0"/>
          <w:numId w:val="7"/>
        </w:num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ourier New" w:hAnsi="Times New Roman" w:cs="Times New Roman"/>
          <w:color w:val="000000"/>
          <w:kern w:val="0"/>
          <w:sz w:val="24"/>
          <w:szCs w:val="24"/>
          <w14:ligatures w14:val="none"/>
        </w:rPr>
      </w:pPr>
      <w:r w:rsidRPr="00EF1818">
        <w:rPr>
          <w:rFonts w:ascii="Times New Roman" w:eastAsia="Courier New" w:hAnsi="Times New Roman" w:cs="Times New Roman"/>
          <w:color w:val="000000"/>
          <w:kern w:val="0"/>
          <w:sz w:val="24"/>
          <w:szCs w:val="24"/>
          <w14:ligatures w14:val="none"/>
        </w:rPr>
        <w:t>cu persoanele din comunitatea locală/comunitățile locale pe care le deservește;</w:t>
      </w:r>
    </w:p>
    <w:p w14:paraId="1B0E383C" w14:textId="77777777" w:rsidR="00EF1818" w:rsidRPr="00EF1818" w:rsidRDefault="00EF1818" w:rsidP="00EF1818">
      <w:pPr>
        <w:numPr>
          <w:ilvl w:val="0"/>
          <w:numId w:val="7"/>
        </w:num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ourier New" w:hAnsi="Times New Roman" w:cs="Times New Roman"/>
          <w:color w:val="000000"/>
          <w:kern w:val="0"/>
          <w:sz w:val="24"/>
          <w:szCs w:val="24"/>
          <w:lang w:val="fr-FR"/>
          <w14:ligatures w14:val="none"/>
        </w:rPr>
      </w:pPr>
      <w:r w:rsidRPr="00EF1818">
        <w:rPr>
          <w:rFonts w:ascii="Times New Roman" w:eastAsia="Courier New" w:hAnsi="Times New Roman" w:cs="Times New Roman"/>
          <w:color w:val="000000"/>
          <w:kern w:val="0"/>
          <w:sz w:val="24"/>
          <w:szCs w:val="24"/>
          <w:lang w:val="fr-FR"/>
          <w14:ligatures w14:val="none"/>
        </w:rPr>
        <w:t>cu autorităţi şi instituţii publice: ISJ, CJRAE, instituţii ale administraţiei publice centrale și locale etc. ;</w:t>
      </w:r>
    </w:p>
    <w:p w14:paraId="0B900F45" w14:textId="77777777" w:rsidR="00EF1818" w:rsidRPr="00EF1818" w:rsidRDefault="00EF1818" w:rsidP="00EF1818">
      <w:pPr>
        <w:numPr>
          <w:ilvl w:val="0"/>
          <w:numId w:val="7"/>
        </w:num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ourier New" w:hAnsi="Times New Roman" w:cs="Times New Roman"/>
          <w:color w:val="000000"/>
          <w:kern w:val="0"/>
          <w:sz w:val="24"/>
          <w:szCs w:val="24"/>
          <w:lang w:val="fr-FR"/>
          <w14:ligatures w14:val="none"/>
        </w:rPr>
      </w:pPr>
      <w:r w:rsidRPr="00EF1818">
        <w:rPr>
          <w:rFonts w:ascii="Times New Roman" w:eastAsia="Courier New" w:hAnsi="Times New Roman" w:cs="Times New Roman"/>
          <w:color w:val="000000"/>
          <w:kern w:val="0"/>
          <w:sz w:val="24"/>
          <w:szCs w:val="24"/>
          <w:lang w:val="fr-FR"/>
          <w14:ligatures w14:val="none"/>
        </w:rPr>
        <w:t xml:space="preserve">cu persoane juridice private: furnizori de servicii sociale, organizaţii neguvernamentale, angajatori etc. </w:t>
      </w:r>
    </w:p>
    <w:p w14:paraId="30A689C2" w14:textId="5881CBF5" w:rsidR="00EF1818" w:rsidRPr="00EF1818" w:rsidRDefault="00EF1818" w:rsidP="00EF1818">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kern w:val="0"/>
          <w:sz w:val="24"/>
          <w:szCs w:val="24"/>
          <w14:ligatures w14:val="none"/>
        </w:rPr>
      </w:pPr>
      <w:r w:rsidRPr="00EF1818">
        <w:rPr>
          <w:rFonts w:ascii="Times New Roman" w:hAnsi="Times New Roman" w:cs="Times New Roman"/>
          <w:b/>
          <w:kern w:val="0"/>
          <w:sz w:val="24"/>
          <w:szCs w:val="24"/>
          <w14:ligatures w14:val="none"/>
        </w:rPr>
        <w:t>3. Limite de competenţă</w:t>
      </w:r>
    </w:p>
    <w:p w14:paraId="7FFF9A16" w14:textId="77777777" w:rsidR="00EF1818" w:rsidRPr="00EF1818" w:rsidRDefault="00EF1818" w:rsidP="00EF1818">
      <w:pPr>
        <w:numPr>
          <w:ilvl w:val="0"/>
          <w:numId w:val="7"/>
        </w:num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ourier New" w:hAnsi="Times New Roman" w:cs="Times New Roman"/>
          <w:color w:val="000000"/>
          <w:kern w:val="0"/>
          <w:sz w:val="24"/>
          <w:szCs w:val="24"/>
          <w14:ligatures w14:val="none"/>
        </w:rPr>
      </w:pPr>
      <w:r w:rsidRPr="00EF1818">
        <w:rPr>
          <w:rFonts w:ascii="Times New Roman" w:eastAsia="Courier New" w:hAnsi="Times New Roman" w:cs="Times New Roman"/>
          <w:color w:val="000000"/>
          <w:kern w:val="0"/>
          <w:sz w:val="24"/>
          <w:szCs w:val="24"/>
          <w14:ligatures w14:val="none"/>
        </w:rPr>
        <w:t xml:space="preserve">Deciziile pot fi luate cu aprobarea prealabilă a conducătorului instituției </w:t>
      </w:r>
    </w:p>
    <w:p w14:paraId="0BC72A31" w14:textId="77777777" w:rsidR="00EF1818" w:rsidRPr="00EF1818" w:rsidRDefault="00EF1818" w:rsidP="00EF1818">
      <w:pPr>
        <w:numPr>
          <w:ilvl w:val="0"/>
          <w:numId w:val="7"/>
        </w:num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ourier New" w:hAnsi="Times New Roman" w:cs="Times New Roman"/>
          <w:color w:val="000000"/>
          <w:kern w:val="0"/>
          <w:sz w:val="24"/>
          <w:szCs w:val="24"/>
          <w:lang w:val="pt-BR"/>
          <w14:ligatures w14:val="none"/>
        </w:rPr>
      </w:pPr>
      <w:r w:rsidRPr="00EF1818">
        <w:rPr>
          <w:rFonts w:ascii="Times New Roman" w:eastAsia="Courier New" w:hAnsi="Times New Roman" w:cs="Times New Roman"/>
          <w:color w:val="000000"/>
          <w:kern w:val="0"/>
          <w:sz w:val="24"/>
          <w:szCs w:val="24"/>
          <w:lang w:val="pt-BR"/>
          <w14:ligatures w14:val="none"/>
        </w:rPr>
        <w:t>Asigură consultanţă/consiliere verbal și în scris, cu respectarea prevederilor legale.</w:t>
      </w:r>
    </w:p>
    <w:p w14:paraId="72AA585D" w14:textId="77777777" w:rsidR="00EF1818" w:rsidRPr="00EF1818" w:rsidRDefault="00EF1818" w:rsidP="00EF18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r w:rsidRPr="00EF1818">
        <w:rPr>
          <w:rFonts w:ascii="Times New Roman" w:eastAsia="Courier New" w:hAnsi="Times New Roman" w:cs="Times New Roman"/>
          <w:snapToGrid w:val="0"/>
          <w:kern w:val="0"/>
          <w:sz w:val="24"/>
          <w:szCs w:val="24"/>
          <w:lang w:val="it-IT"/>
          <w14:ligatures w14:val="none"/>
        </w:rPr>
        <w:t xml:space="preserve">4. </w:t>
      </w:r>
      <w:r w:rsidRPr="00EF1818">
        <w:rPr>
          <w:rFonts w:ascii="Times New Roman" w:eastAsia="Courier New" w:hAnsi="Times New Roman" w:cs="Times New Roman"/>
          <w:b/>
          <w:snapToGrid w:val="0"/>
          <w:kern w:val="0"/>
          <w:sz w:val="24"/>
          <w:szCs w:val="24"/>
          <w:lang w:val="it-IT"/>
          <w14:ligatures w14:val="none"/>
        </w:rPr>
        <w:t>Supervizare/raportare:</w:t>
      </w:r>
    </w:p>
    <w:p w14:paraId="0C0CDB54" w14:textId="77777777" w:rsidR="00EF1818" w:rsidRPr="00EF1818" w:rsidRDefault="00EF1818" w:rsidP="00EF181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r w:rsidRPr="00EF1818">
        <w:rPr>
          <w:rFonts w:ascii="Times New Roman" w:eastAsia="Courier New" w:hAnsi="Times New Roman" w:cs="Times New Roman"/>
          <w:snapToGrid w:val="0"/>
          <w:kern w:val="0"/>
          <w:sz w:val="24"/>
          <w:szCs w:val="24"/>
          <w:lang w:val="it-IT"/>
          <w14:ligatures w14:val="none"/>
        </w:rPr>
        <w:t>Supervizorul tehnic/coordonatorul metodologic din partea proiectului este expertul județean servicii educaționale din cadrul UJSS/CJRAE;</w:t>
      </w:r>
    </w:p>
    <w:p w14:paraId="6446DC96" w14:textId="77777777" w:rsidR="00EF1818" w:rsidRPr="00EF1818" w:rsidRDefault="00EF1818" w:rsidP="00EF181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r w:rsidRPr="00EF1818">
        <w:rPr>
          <w:rFonts w:ascii="Times New Roman" w:eastAsia="Courier New" w:hAnsi="Times New Roman" w:cs="Times New Roman"/>
          <w:snapToGrid w:val="0"/>
          <w:kern w:val="0"/>
          <w:sz w:val="24"/>
          <w:szCs w:val="24"/>
          <w:lang w:val="it-IT"/>
          <w14:ligatures w14:val="none"/>
        </w:rPr>
        <w:t>Raportarea activităților se face în scris, lunar, prin intermediul unui raport lunar de activitate (raportul lunar constituie document în baza căruia se face plata lunară);</w:t>
      </w:r>
    </w:p>
    <w:p w14:paraId="7269B19A" w14:textId="39BE8386" w:rsidR="004D3BC7" w:rsidRDefault="00EF1818" w:rsidP="00BF00C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r w:rsidRPr="00EF1818">
        <w:rPr>
          <w:rFonts w:ascii="Times New Roman" w:eastAsia="Courier New" w:hAnsi="Times New Roman" w:cs="Times New Roman"/>
          <w:snapToGrid w:val="0"/>
          <w:kern w:val="0"/>
          <w:sz w:val="24"/>
          <w:szCs w:val="24"/>
          <w:lang w:val="it-IT"/>
          <w14:ligatures w14:val="none"/>
        </w:rPr>
        <w:t>Rapoartele lunare sunt avizate de Unitatea de Management a Proiectului (UMP)</w:t>
      </w:r>
    </w:p>
    <w:p w14:paraId="5A24E1FD" w14:textId="77777777" w:rsidR="008F6A7B" w:rsidRDefault="008F6A7B" w:rsidP="008F6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p>
    <w:p w14:paraId="6905103C" w14:textId="77777777" w:rsidR="008F6A7B" w:rsidRDefault="008F6A7B" w:rsidP="008F6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p>
    <w:p w14:paraId="544EACCA" w14:textId="77777777" w:rsidR="008F6A7B" w:rsidRDefault="008F6A7B" w:rsidP="008F6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p>
    <w:p w14:paraId="7A0F6E68" w14:textId="77777777" w:rsidR="008F6A7B" w:rsidRDefault="008F6A7B" w:rsidP="008F6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p>
    <w:p w14:paraId="7D8AA55C" w14:textId="77777777" w:rsidR="008F6A7B" w:rsidRDefault="008F6A7B" w:rsidP="008F6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p>
    <w:p w14:paraId="7864E6CB" w14:textId="77777777" w:rsidR="008F6A7B" w:rsidRDefault="008F6A7B" w:rsidP="008F6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p>
    <w:p w14:paraId="0B94C8F4" w14:textId="77777777" w:rsidR="008F6A7B" w:rsidRDefault="008F6A7B" w:rsidP="008F6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p>
    <w:p w14:paraId="76E385E6" w14:textId="77777777" w:rsidR="008F6A7B" w:rsidRDefault="008F6A7B" w:rsidP="008F6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p>
    <w:p w14:paraId="1325F4D1" w14:textId="5AF3627D" w:rsidR="008F6A7B" w:rsidRDefault="008F6A7B" w:rsidP="008F6A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lastRenderedPageBreak/>
        <w:t>BIBLIOGRAFIE :</w:t>
      </w:r>
      <w:r>
        <w:rPr>
          <w:rFonts w:ascii="Times New Roman" w:eastAsia="Courier New" w:hAnsi="Times New Roman" w:cs="Times New Roman"/>
          <w:snapToGrid w:val="0"/>
          <w:kern w:val="0"/>
          <w:sz w:val="24"/>
          <w:szCs w:val="24"/>
          <w:lang w:val="it-IT"/>
          <w14:ligatures w14:val="none"/>
        </w:rPr>
        <w:br/>
      </w:r>
    </w:p>
    <w:p w14:paraId="5DB7A98E" w14:textId="43DC6396" w:rsidR="008F6A7B" w:rsidRDefault="008F6A7B"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w:t>
      </w:r>
      <w:r w:rsidR="009A7947" w:rsidRPr="009A7947">
        <w:rPr>
          <w:rFonts w:ascii="Times New Roman" w:eastAsia="Courier New" w:hAnsi="Times New Roman" w:cs="Times New Roman"/>
          <w:snapToGrid w:val="0"/>
          <w:kern w:val="0"/>
          <w:sz w:val="24"/>
          <w:szCs w:val="24"/>
          <w:lang w:val="it-IT"/>
          <w14:ligatures w14:val="none"/>
        </w:rPr>
        <w:t xml:space="preserve"> </w:t>
      </w:r>
      <w:r w:rsidR="009A7947">
        <w:rPr>
          <w:rFonts w:ascii="Times New Roman" w:eastAsia="Courier New" w:hAnsi="Times New Roman" w:cs="Times New Roman"/>
          <w:snapToGrid w:val="0"/>
          <w:kern w:val="0"/>
          <w:sz w:val="24"/>
          <w:szCs w:val="24"/>
          <w:lang w:val="it-IT"/>
          <w14:ligatures w14:val="none"/>
        </w:rPr>
        <w:t xml:space="preserve">Balica M., Benga O., </w:t>
      </w:r>
      <w:r w:rsidR="00BE5E3A">
        <w:rPr>
          <w:rFonts w:ascii="Times New Roman" w:eastAsia="Courier New" w:hAnsi="Times New Roman" w:cs="Times New Roman"/>
          <w:snapToGrid w:val="0"/>
          <w:kern w:val="0"/>
          <w:sz w:val="24"/>
          <w:szCs w:val="24"/>
          <w:lang w:val="it-IT"/>
          <w14:ligatures w14:val="none"/>
        </w:rPr>
        <w:t xml:space="preserve"> </w:t>
      </w:r>
      <w:r w:rsidRPr="00C25581">
        <w:rPr>
          <w:rFonts w:ascii="Times New Roman" w:eastAsia="Courier New" w:hAnsi="Times New Roman" w:cs="Times New Roman"/>
          <w:i/>
          <w:iCs/>
          <w:snapToGrid w:val="0"/>
          <w:kern w:val="0"/>
          <w:sz w:val="24"/>
          <w:szCs w:val="24"/>
          <w:lang w:val="it-IT"/>
          <w14:ligatures w14:val="none"/>
        </w:rPr>
        <w:t>Dezvoltarea abilităților cognitive la adolescenții din România</w:t>
      </w:r>
      <w:r>
        <w:rPr>
          <w:rFonts w:ascii="Times New Roman" w:eastAsia="Courier New" w:hAnsi="Times New Roman" w:cs="Times New Roman"/>
          <w:snapToGrid w:val="0"/>
          <w:kern w:val="0"/>
          <w:sz w:val="24"/>
          <w:szCs w:val="24"/>
          <w:lang w:val="it-IT"/>
          <w14:ligatures w14:val="none"/>
        </w:rPr>
        <w:t>, etc, Ed. Alpha MDN, Buzău, 2016</w:t>
      </w:r>
    </w:p>
    <w:p w14:paraId="14A742D5" w14:textId="6F2C1306" w:rsidR="007C75F1" w:rsidRDefault="008F6A7B"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2.</w:t>
      </w:r>
      <w:r w:rsidR="009A7947">
        <w:rPr>
          <w:rFonts w:ascii="Times New Roman" w:eastAsia="Courier New" w:hAnsi="Times New Roman" w:cs="Times New Roman"/>
          <w:snapToGrid w:val="0"/>
          <w:kern w:val="0"/>
          <w:sz w:val="24"/>
          <w:szCs w:val="24"/>
          <w:lang w:val="it-IT"/>
          <w14:ligatures w14:val="none"/>
        </w:rPr>
        <w:t>Băban A.,</w:t>
      </w:r>
      <w:r w:rsidR="00BE5E3A" w:rsidRPr="00EF2213">
        <w:rPr>
          <w:rFonts w:ascii="Times New Roman" w:eastAsia="Courier New" w:hAnsi="Times New Roman" w:cs="Times New Roman"/>
          <w:i/>
          <w:iCs/>
          <w:snapToGrid w:val="0"/>
          <w:kern w:val="0"/>
          <w:sz w:val="24"/>
          <w:szCs w:val="24"/>
          <w:lang w:val="it-IT"/>
          <w14:ligatures w14:val="none"/>
        </w:rPr>
        <w:t>Consiliere educațională</w:t>
      </w:r>
      <w:r w:rsidR="00BE5E3A">
        <w:rPr>
          <w:rFonts w:ascii="Times New Roman" w:eastAsia="Courier New" w:hAnsi="Times New Roman" w:cs="Times New Roman"/>
          <w:snapToGrid w:val="0"/>
          <w:kern w:val="0"/>
          <w:sz w:val="24"/>
          <w:szCs w:val="24"/>
          <w:lang w:val="it-IT"/>
          <w14:ligatures w14:val="none"/>
        </w:rPr>
        <w:t>, Ed. Imprimeria Ardealului, Cluj-Napoca, 2001</w:t>
      </w:r>
      <w:r w:rsidR="00BE5E3A">
        <w:rPr>
          <w:rFonts w:ascii="Times New Roman" w:eastAsia="Courier New" w:hAnsi="Times New Roman" w:cs="Times New Roman"/>
          <w:snapToGrid w:val="0"/>
          <w:kern w:val="0"/>
          <w:sz w:val="24"/>
          <w:szCs w:val="24"/>
          <w:lang w:val="it-IT"/>
          <w14:ligatures w14:val="none"/>
        </w:rPr>
        <w:br/>
        <w:t>3.</w:t>
      </w:r>
      <w:r w:rsidR="00AD0796" w:rsidRPr="00AD0796">
        <w:rPr>
          <w:rFonts w:ascii="Times New Roman" w:eastAsia="Courier New" w:hAnsi="Times New Roman" w:cs="Times New Roman"/>
          <w:snapToGrid w:val="0"/>
          <w:kern w:val="0"/>
          <w:sz w:val="24"/>
          <w:szCs w:val="24"/>
          <w:lang w:val="it-IT"/>
          <w14:ligatures w14:val="none"/>
        </w:rPr>
        <w:t xml:space="preserve"> </w:t>
      </w:r>
      <w:r w:rsidR="00AD0796">
        <w:rPr>
          <w:rFonts w:ascii="Times New Roman" w:eastAsia="Courier New" w:hAnsi="Times New Roman" w:cs="Times New Roman"/>
          <w:snapToGrid w:val="0"/>
          <w:kern w:val="0"/>
          <w:sz w:val="24"/>
          <w:szCs w:val="24"/>
          <w:lang w:val="it-IT"/>
          <w14:ligatures w14:val="none"/>
        </w:rPr>
        <w:t xml:space="preserve">Birenbihl V., </w:t>
      </w:r>
      <w:r w:rsidR="00BE5E3A">
        <w:rPr>
          <w:rFonts w:ascii="Times New Roman" w:eastAsia="Courier New" w:hAnsi="Times New Roman" w:cs="Times New Roman"/>
          <w:snapToGrid w:val="0"/>
          <w:kern w:val="0"/>
          <w:sz w:val="24"/>
          <w:szCs w:val="24"/>
          <w:lang w:val="it-IT"/>
          <w14:ligatures w14:val="none"/>
        </w:rPr>
        <w:t xml:space="preserve"> </w:t>
      </w:r>
      <w:r w:rsidR="00BE5E3A" w:rsidRPr="00EF2213">
        <w:rPr>
          <w:rFonts w:ascii="Times New Roman" w:eastAsia="Courier New" w:hAnsi="Times New Roman" w:cs="Times New Roman"/>
          <w:i/>
          <w:iCs/>
          <w:snapToGrid w:val="0"/>
          <w:kern w:val="0"/>
          <w:sz w:val="24"/>
          <w:szCs w:val="24"/>
          <w:lang w:val="it-IT"/>
          <w14:ligatures w14:val="none"/>
        </w:rPr>
        <w:t>Antrenamentul comunicării sau Arta de a ne înțelege</w:t>
      </w:r>
      <w:r w:rsidR="00BE5E3A">
        <w:rPr>
          <w:rFonts w:ascii="Times New Roman" w:eastAsia="Courier New" w:hAnsi="Times New Roman" w:cs="Times New Roman"/>
          <w:snapToGrid w:val="0"/>
          <w:kern w:val="0"/>
          <w:sz w:val="24"/>
          <w:szCs w:val="24"/>
          <w:lang w:val="it-IT"/>
          <w14:ligatures w14:val="none"/>
        </w:rPr>
        <w:t>, ed. Gemma Press, București, 1998</w:t>
      </w:r>
      <w:r w:rsidR="00BE5E3A">
        <w:rPr>
          <w:rFonts w:ascii="Times New Roman" w:eastAsia="Courier New" w:hAnsi="Times New Roman" w:cs="Times New Roman"/>
          <w:snapToGrid w:val="0"/>
          <w:kern w:val="0"/>
          <w:sz w:val="24"/>
          <w:szCs w:val="24"/>
          <w:lang w:val="it-IT"/>
          <w14:ligatures w14:val="none"/>
        </w:rPr>
        <w:br/>
        <w:t>4.</w:t>
      </w:r>
      <w:r w:rsidR="00AD0796" w:rsidRPr="00AD0796">
        <w:rPr>
          <w:rFonts w:ascii="Times New Roman" w:eastAsia="Courier New" w:hAnsi="Times New Roman" w:cs="Times New Roman"/>
          <w:snapToGrid w:val="0"/>
          <w:kern w:val="0"/>
          <w:sz w:val="24"/>
          <w:szCs w:val="24"/>
          <w:lang w:val="it-IT"/>
          <w14:ligatures w14:val="none"/>
        </w:rPr>
        <w:t xml:space="preserve"> </w:t>
      </w:r>
      <w:r w:rsidR="00AD0796">
        <w:rPr>
          <w:rFonts w:ascii="Times New Roman" w:eastAsia="Courier New" w:hAnsi="Times New Roman" w:cs="Times New Roman"/>
          <w:snapToGrid w:val="0"/>
          <w:kern w:val="0"/>
          <w:sz w:val="24"/>
          <w:szCs w:val="24"/>
          <w:lang w:val="it-IT"/>
          <w14:ligatures w14:val="none"/>
        </w:rPr>
        <w:t xml:space="preserve">Bonchiș E.( </w:t>
      </w:r>
      <w:r w:rsidR="00031547">
        <w:rPr>
          <w:rFonts w:ascii="Times New Roman" w:eastAsia="Courier New" w:hAnsi="Times New Roman" w:cs="Times New Roman"/>
          <w:snapToGrid w:val="0"/>
          <w:kern w:val="0"/>
          <w:sz w:val="24"/>
          <w:szCs w:val="24"/>
          <w:lang w:val="it-IT"/>
          <w14:ligatures w14:val="none"/>
        </w:rPr>
        <w:t>c</w:t>
      </w:r>
      <w:r w:rsidR="00AD0796">
        <w:rPr>
          <w:rFonts w:ascii="Times New Roman" w:eastAsia="Courier New" w:hAnsi="Times New Roman" w:cs="Times New Roman"/>
          <w:snapToGrid w:val="0"/>
          <w:kern w:val="0"/>
          <w:sz w:val="24"/>
          <w:szCs w:val="24"/>
          <w:lang w:val="it-IT"/>
          <w14:ligatures w14:val="none"/>
        </w:rPr>
        <w:t xml:space="preserve">oord), </w:t>
      </w:r>
      <w:r w:rsidR="008D71BD">
        <w:rPr>
          <w:rFonts w:ascii="Times New Roman" w:eastAsia="Courier New" w:hAnsi="Times New Roman" w:cs="Times New Roman"/>
          <w:snapToGrid w:val="0"/>
          <w:kern w:val="0"/>
          <w:sz w:val="24"/>
          <w:szCs w:val="24"/>
          <w:lang w:val="it-IT"/>
          <w14:ligatures w14:val="none"/>
        </w:rPr>
        <w:t xml:space="preserve"> </w:t>
      </w:r>
      <w:r w:rsidR="008D71BD" w:rsidRPr="006855B1">
        <w:rPr>
          <w:rFonts w:ascii="Times New Roman" w:eastAsia="Courier New" w:hAnsi="Times New Roman" w:cs="Times New Roman"/>
          <w:i/>
          <w:iCs/>
          <w:snapToGrid w:val="0"/>
          <w:kern w:val="0"/>
          <w:sz w:val="24"/>
          <w:szCs w:val="24"/>
          <w:lang w:val="it-IT"/>
          <w14:ligatures w14:val="none"/>
        </w:rPr>
        <w:t>Familia și rolul ei în educarea copilului</w:t>
      </w:r>
      <w:r w:rsidR="008D71BD">
        <w:rPr>
          <w:rFonts w:ascii="Times New Roman" w:eastAsia="Courier New" w:hAnsi="Times New Roman" w:cs="Times New Roman"/>
          <w:snapToGrid w:val="0"/>
          <w:kern w:val="0"/>
          <w:sz w:val="24"/>
          <w:szCs w:val="24"/>
          <w:lang w:val="it-IT"/>
          <w14:ligatures w14:val="none"/>
        </w:rPr>
        <w:t>, ed. Polirom, Iași, 2011</w:t>
      </w:r>
      <w:r w:rsidR="008D71BD">
        <w:rPr>
          <w:rFonts w:ascii="Times New Roman" w:eastAsia="Courier New" w:hAnsi="Times New Roman" w:cs="Times New Roman"/>
          <w:snapToGrid w:val="0"/>
          <w:kern w:val="0"/>
          <w:sz w:val="24"/>
          <w:szCs w:val="24"/>
          <w:lang w:val="it-IT"/>
          <w14:ligatures w14:val="none"/>
        </w:rPr>
        <w:br/>
        <w:t>5.</w:t>
      </w:r>
      <w:r w:rsidR="00255932">
        <w:rPr>
          <w:rFonts w:ascii="Times New Roman" w:eastAsia="Courier New" w:hAnsi="Times New Roman" w:cs="Times New Roman"/>
          <w:snapToGrid w:val="0"/>
          <w:kern w:val="0"/>
          <w:sz w:val="24"/>
          <w:szCs w:val="24"/>
          <w:lang w:val="it-IT"/>
          <w14:ligatures w14:val="none"/>
        </w:rPr>
        <w:t xml:space="preserve"> </w:t>
      </w:r>
      <w:r w:rsidR="00497451">
        <w:rPr>
          <w:rFonts w:ascii="Times New Roman" w:eastAsia="Courier New" w:hAnsi="Times New Roman" w:cs="Times New Roman"/>
          <w:snapToGrid w:val="0"/>
          <w:kern w:val="0"/>
          <w:sz w:val="24"/>
          <w:szCs w:val="24"/>
          <w:lang w:val="it-IT"/>
          <w14:ligatures w14:val="none"/>
        </w:rPr>
        <w:t xml:space="preserve">Botiș A, Tărău A., </w:t>
      </w:r>
      <w:r w:rsidR="00577C5E" w:rsidRPr="006855B1">
        <w:rPr>
          <w:rFonts w:ascii="Times New Roman" w:eastAsia="Courier New" w:hAnsi="Times New Roman" w:cs="Times New Roman"/>
          <w:i/>
          <w:iCs/>
          <w:snapToGrid w:val="0"/>
          <w:kern w:val="0"/>
          <w:sz w:val="24"/>
          <w:szCs w:val="24"/>
          <w:lang w:val="it-IT"/>
          <w14:ligatures w14:val="none"/>
        </w:rPr>
        <w:t>Disciplinarea pozitivă</w:t>
      </w:r>
      <w:r w:rsidR="00577C5E">
        <w:rPr>
          <w:rFonts w:ascii="Times New Roman" w:eastAsia="Courier New" w:hAnsi="Times New Roman" w:cs="Times New Roman"/>
          <w:snapToGrid w:val="0"/>
          <w:kern w:val="0"/>
          <w:sz w:val="24"/>
          <w:szCs w:val="24"/>
          <w:lang w:val="it-IT"/>
          <w14:ligatures w14:val="none"/>
        </w:rPr>
        <w:t>, Editura ASCR, Cluj-Napoca, 2004</w:t>
      </w:r>
      <w:r w:rsidR="00577C5E">
        <w:rPr>
          <w:rFonts w:ascii="Times New Roman" w:eastAsia="Courier New" w:hAnsi="Times New Roman" w:cs="Times New Roman"/>
          <w:snapToGrid w:val="0"/>
          <w:kern w:val="0"/>
          <w:sz w:val="24"/>
          <w:szCs w:val="24"/>
          <w:lang w:val="it-IT"/>
          <w14:ligatures w14:val="none"/>
        </w:rPr>
        <w:br/>
        <w:t>6.</w:t>
      </w:r>
      <w:r w:rsidR="00497451" w:rsidRPr="00497451">
        <w:rPr>
          <w:rFonts w:ascii="Times New Roman" w:eastAsia="Courier New" w:hAnsi="Times New Roman" w:cs="Times New Roman"/>
          <w:snapToGrid w:val="0"/>
          <w:kern w:val="0"/>
          <w:sz w:val="24"/>
          <w:szCs w:val="24"/>
          <w:lang w:val="it-IT"/>
          <w14:ligatures w14:val="none"/>
        </w:rPr>
        <w:t xml:space="preserve"> </w:t>
      </w:r>
      <w:r w:rsidR="00497451">
        <w:rPr>
          <w:rFonts w:ascii="Times New Roman" w:eastAsia="Courier New" w:hAnsi="Times New Roman" w:cs="Times New Roman"/>
          <w:snapToGrid w:val="0"/>
          <w:kern w:val="0"/>
          <w:sz w:val="24"/>
          <w:szCs w:val="24"/>
          <w:lang w:val="it-IT"/>
          <w14:ligatures w14:val="none"/>
        </w:rPr>
        <w:t xml:space="preserve">Cojocaru Șt., </w:t>
      </w:r>
      <w:r w:rsidR="00255932">
        <w:rPr>
          <w:rFonts w:ascii="Times New Roman" w:eastAsia="Courier New" w:hAnsi="Times New Roman" w:cs="Times New Roman"/>
          <w:snapToGrid w:val="0"/>
          <w:kern w:val="0"/>
          <w:sz w:val="24"/>
          <w:szCs w:val="24"/>
          <w:lang w:val="it-IT"/>
          <w14:ligatures w14:val="none"/>
        </w:rPr>
        <w:t xml:space="preserve"> </w:t>
      </w:r>
      <w:r w:rsidR="009E07CE" w:rsidRPr="006855B1">
        <w:rPr>
          <w:rFonts w:ascii="Times New Roman" w:eastAsia="Courier New" w:hAnsi="Times New Roman" w:cs="Times New Roman"/>
          <w:i/>
          <w:iCs/>
          <w:snapToGrid w:val="0"/>
          <w:kern w:val="0"/>
          <w:sz w:val="24"/>
          <w:szCs w:val="24"/>
          <w:lang w:val="it-IT"/>
          <w14:ligatures w14:val="none"/>
        </w:rPr>
        <w:t>Ce este este educația parentală?,</w:t>
      </w:r>
      <w:r w:rsidR="009E07CE">
        <w:rPr>
          <w:rFonts w:ascii="Times New Roman" w:eastAsia="Courier New" w:hAnsi="Times New Roman" w:cs="Times New Roman"/>
          <w:snapToGrid w:val="0"/>
          <w:kern w:val="0"/>
          <w:sz w:val="24"/>
          <w:szCs w:val="24"/>
          <w:lang w:val="it-IT"/>
          <w14:ligatures w14:val="none"/>
        </w:rPr>
        <w:t xml:space="preserve"> ed. Lumen, Iași, 2003</w:t>
      </w:r>
      <w:r w:rsidR="009E07CE">
        <w:rPr>
          <w:rFonts w:ascii="Times New Roman" w:eastAsia="Courier New" w:hAnsi="Times New Roman" w:cs="Times New Roman"/>
          <w:snapToGrid w:val="0"/>
          <w:kern w:val="0"/>
          <w:sz w:val="24"/>
          <w:szCs w:val="24"/>
          <w:lang w:val="it-IT"/>
          <w14:ligatures w14:val="none"/>
        </w:rPr>
        <w:br/>
        <w:t>7.</w:t>
      </w:r>
      <w:r w:rsidR="00497451">
        <w:rPr>
          <w:rFonts w:ascii="Times New Roman" w:eastAsia="Courier New" w:hAnsi="Times New Roman" w:cs="Times New Roman"/>
          <w:snapToGrid w:val="0"/>
          <w:kern w:val="0"/>
          <w:sz w:val="24"/>
          <w:szCs w:val="24"/>
          <w:lang w:val="it-IT"/>
          <w14:ligatures w14:val="none"/>
        </w:rPr>
        <w:t xml:space="preserve">Ceobanu C., Cucos C., Istrate O., Pânișoară I.O., </w:t>
      </w:r>
      <w:r w:rsidR="009E07CE">
        <w:rPr>
          <w:rFonts w:ascii="Times New Roman" w:eastAsia="Courier New" w:hAnsi="Times New Roman" w:cs="Times New Roman"/>
          <w:snapToGrid w:val="0"/>
          <w:kern w:val="0"/>
          <w:sz w:val="24"/>
          <w:szCs w:val="24"/>
          <w:lang w:val="it-IT"/>
          <w14:ligatures w14:val="none"/>
        </w:rPr>
        <w:t xml:space="preserve"> </w:t>
      </w:r>
      <w:r w:rsidR="00DE04BC" w:rsidRPr="006855B1">
        <w:rPr>
          <w:rFonts w:ascii="Times New Roman" w:eastAsia="Courier New" w:hAnsi="Times New Roman" w:cs="Times New Roman"/>
          <w:i/>
          <w:iCs/>
          <w:snapToGrid w:val="0"/>
          <w:kern w:val="0"/>
          <w:sz w:val="24"/>
          <w:szCs w:val="24"/>
          <w:lang w:val="it-IT"/>
          <w14:ligatures w14:val="none"/>
        </w:rPr>
        <w:t>Educația digitală,</w:t>
      </w:r>
      <w:r w:rsidR="00DE04BC">
        <w:rPr>
          <w:rFonts w:ascii="Times New Roman" w:eastAsia="Courier New" w:hAnsi="Times New Roman" w:cs="Times New Roman"/>
          <w:snapToGrid w:val="0"/>
          <w:kern w:val="0"/>
          <w:sz w:val="24"/>
          <w:szCs w:val="24"/>
          <w:lang w:val="it-IT"/>
          <w14:ligatures w14:val="none"/>
        </w:rPr>
        <w:t xml:space="preserve"> ed. Polirom, Iași, 2020</w:t>
      </w:r>
      <w:r w:rsidR="00DE04BC">
        <w:rPr>
          <w:rFonts w:ascii="Times New Roman" w:eastAsia="Courier New" w:hAnsi="Times New Roman" w:cs="Times New Roman"/>
          <w:snapToGrid w:val="0"/>
          <w:kern w:val="0"/>
          <w:sz w:val="24"/>
          <w:szCs w:val="24"/>
          <w:lang w:val="it-IT"/>
          <w14:ligatures w14:val="none"/>
        </w:rPr>
        <w:br/>
        <w:t xml:space="preserve">8. </w:t>
      </w:r>
      <w:r w:rsidR="00497451">
        <w:rPr>
          <w:rFonts w:ascii="Times New Roman" w:eastAsia="Courier New" w:hAnsi="Times New Roman" w:cs="Times New Roman"/>
          <w:snapToGrid w:val="0"/>
          <w:kern w:val="0"/>
          <w:sz w:val="24"/>
          <w:szCs w:val="24"/>
          <w:lang w:val="it-IT"/>
          <w14:ligatures w14:val="none"/>
        </w:rPr>
        <w:t xml:space="preserve">Dafinoiu I, </w:t>
      </w:r>
      <w:r w:rsidR="009A7947" w:rsidRPr="00722FF6">
        <w:rPr>
          <w:rFonts w:ascii="Times New Roman" w:eastAsia="Courier New" w:hAnsi="Times New Roman" w:cs="Times New Roman"/>
          <w:i/>
          <w:iCs/>
          <w:snapToGrid w:val="0"/>
          <w:kern w:val="0"/>
          <w:sz w:val="24"/>
          <w:szCs w:val="24"/>
          <w:lang w:val="it-IT"/>
          <w14:ligatures w14:val="none"/>
        </w:rPr>
        <w:t>Personalitatea</w:t>
      </w:r>
      <w:r w:rsidR="00497451" w:rsidRPr="00722FF6">
        <w:rPr>
          <w:rFonts w:ascii="Times New Roman" w:eastAsia="Courier New" w:hAnsi="Times New Roman" w:cs="Times New Roman"/>
          <w:i/>
          <w:iCs/>
          <w:snapToGrid w:val="0"/>
          <w:kern w:val="0"/>
          <w:sz w:val="24"/>
          <w:szCs w:val="24"/>
          <w:lang w:val="it-IT"/>
          <w14:ligatures w14:val="none"/>
        </w:rPr>
        <w:t>. Metode calitate de abordare: observația și interviul</w:t>
      </w:r>
      <w:r w:rsidR="00497451">
        <w:rPr>
          <w:rFonts w:ascii="Times New Roman" w:eastAsia="Courier New" w:hAnsi="Times New Roman" w:cs="Times New Roman"/>
          <w:snapToGrid w:val="0"/>
          <w:kern w:val="0"/>
          <w:sz w:val="24"/>
          <w:szCs w:val="24"/>
          <w:lang w:val="it-IT"/>
          <w14:ligatures w14:val="none"/>
        </w:rPr>
        <w:t>, ed. Polirom, Iași, 2002</w:t>
      </w:r>
      <w:r w:rsidR="00497451">
        <w:rPr>
          <w:rFonts w:ascii="Times New Roman" w:eastAsia="Courier New" w:hAnsi="Times New Roman" w:cs="Times New Roman"/>
          <w:snapToGrid w:val="0"/>
          <w:kern w:val="0"/>
          <w:sz w:val="24"/>
          <w:szCs w:val="24"/>
          <w:lang w:val="it-IT"/>
          <w14:ligatures w14:val="none"/>
        </w:rPr>
        <w:br/>
        <w:t>9.</w:t>
      </w:r>
      <w:r w:rsidR="00EA5BB0">
        <w:rPr>
          <w:rFonts w:ascii="Times New Roman" w:eastAsia="Courier New" w:hAnsi="Times New Roman" w:cs="Times New Roman"/>
          <w:snapToGrid w:val="0"/>
          <w:kern w:val="0"/>
          <w:sz w:val="24"/>
          <w:szCs w:val="24"/>
          <w:lang w:val="it-IT"/>
          <w14:ligatures w14:val="none"/>
        </w:rPr>
        <w:t xml:space="preserve"> David D., Szentagotai-Tătar A., </w:t>
      </w:r>
      <w:r w:rsidR="00EA5BB0" w:rsidRPr="00722FF6">
        <w:rPr>
          <w:rFonts w:ascii="Times New Roman" w:eastAsia="Courier New" w:hAnsi="Times New Roman" w:cs="Times New Roman"/>
          <w:i/>
          <w:iCs/>
          <w:snapToGrid w:val="0"/>
          <w:kern w:val="0"/>
          <w:sz w:val="24"/>
          <w:szCs w:val="24"/>
          <w:lang w:val="it-IT"/>
          <w14:ligatures w14:val="none"/>
        </w:rPr>
        <w:t>Tratat de psihlologie pozitivă</w:t>
      </w:r>
      <w:r w:rsidR="00EA5BB0">
        <w:rPr>
          <w:rFonts w:ascii="Times New Roman" w:eastAsia="Courier New" w:hAnsi="Times New Roman" w:cs="Times New Roman"/>
          <w:snapToGrid w:val="0"/>
          <w:kern w:val="0"/>
          <w:sz w:val="24"/>
          <w:szCs w:val="24"/>
          <w:lang w:val="it-IT"/>
          <w14:ligatures w14:val="none"/>
        </w:rPr>
        <w:t>, ed. Polirom, Iași, 2017</w:t>
      </w:r>
      <w:r w:rsidR="00EA5BB0">
        <w:rPr>
          <w:rFonts w:ascii="Times New Roman" w:eastAsia="Courier New" w:hAnsi="Times New Roman" w:cs="Times New Roman"/>
          <w:snapToGrid w:val="0"/>
          <w:kern w:val="0"/>
          <w:sz w:val="24"/>
          <w:szCs w:val="24"/>
          <w:lang w:val="it-IT"/>
          <w14:ligatures w14:val="none"/>
        </w:rPr>
        <w:br/>
        <w:t>10.</w:t>
      </w:r>
      <w:r w:rsidR="008A084F">
        <w:rPr>
          <w:rFonts w:ascii="Times New Roman" w:eastAsia="Courier New" w:hAnsi="Times New Roman" w:cs="Times New Roman"/>
          <w:snapToGrid w:val="0"/>
          <w:kern w:val="0"/>
          <w:sz w:val="24"/>
          <w:szCs w:val="24"/>
          <w:lang w:val="it-IT"/>
          <w14:ligatures w14:val="none"/>
        </w:rPr>
        <w:t xml:space="preserve"> Dumitri Al. I., </w:t>
      </w:r>
      <w:r w:rsidR="008A084F" w:rsidRPr="00722FF6">
        <w:rPr>
          <w:rFonts w:ascii="Times New Roman" w:eastAsia="Courier New" w:hAnsi="Times New Roman" w:cs="Times New Roman"/>
          <w:i/>
          <w:iCs/>
          <w:snapToGrid w:val="0"/>
          <w:kern w:val="0"/>
          <w:sz w:val="24"/>
          <w:szCs w:val="24"/>
          <w:lang w:val="it-IT"/>
          <w14:ligatures w14:val="none"/>
        </w:rPr>
        <w:t>Consiliere psihopedagogică. Baze teoretice și sugestii practice</w:t>
      </w:r>
      <w:r w:rsidR="008A084F">
        <w:rPr>
          <w:rFonts w:ascii="Times New Roman" w:eastAsia="Courier New" w:hAnsi="Times New Roman" w:cs="Times New Roman"/>
          <w:snapToGrid w:val="0"/>
          <w:kern w:val="0"/>
          <w:sz w:val="24"/>
          <w:szCs w:val="24"/>
          <w:lang w:val="it-IT"/>
          <w14:ligatures w14:val="none"/>
        </w:rPr>
        <w:t>, ed. Polirom, Iași, 2008</w:t>
      </w:r>
      <w:r w:rsidR="004A26DF">
        <w:rPr>
          <w:rFonts w:ascii="Times New Roman" w:eastAsia="Courier New" w:hAnsi="Times New Roman" w:cs="Times New Roman"/>
          <w:snapToGrid w:val="0"/>
          <w:kern w:val="0"/>
          <w:sz w:val="24"/>
          <w:szCs w:val="24"/>
          <w:lang w:val="it-IT"/>
          <w14:ligatures w14:val="none"/>
        </w:rPr>
        <w:br/>
        <w:t>11.</w:t>
      </w:r>
      <w:r w:rsidR="00C237E0">
        <w:rPr>
          <w:rFonts w:ascii="Times New Roman" w:eastAsia="Courier New" w:hAnsi="Times New Roman" w:cs="Times New Roman"/>
          <w:snapToGrid w:val="0"/>
          <w:kern w:val="0"/>
          <w:sz w:val="24"/>
          <w:szCs w:val="24"/>
          <w:lang w:val="it-IT"/>
          <w14:ligatures w14:val="none"/>
        </w:rPr>
        <w:t xml:space="preserve"> </w:t>
      </w:r>
      <w:r w:rsidR="009C7B37">
        <w:rPr>
          <w:rFonts w:ascii="Times New Roman" w:eastAsia="Courier New" w:hAnsi="Times New Roman" w:cs="Times New Roman"/>
          <w:snapToGrid w:val="0"/>
          <w:kern w:val="0"/>
          <w:sz w:val="24"/>
          <w:szCs w:val="24"/>
          <w:lang w:val="it-IT"/>
          <w14:ligatures w14:val="none"/>
        </w:rPr>
        <w:t xml:space="preserve">De Peretti A., Legrand J., Boniface J.,  </w:t>
      </w:r>
      <w:r w:rsidR="009C7B37" w:rsidRPr="00FC4AC9">
        <w:rPr>
          <w:rFonts w:ascii="Times New Roman" w:eastAsia="Courier New" w:hAnsi="Times New Roman" w:cs="Times New Roman"/>
          <w:i/>
          <w:iCs/>
          <w:snapToGrid w:val="0"/>
          <w:kern w:val="0"/>
          <w:sz w:val="24"/>
          <w:szCs w:val="24"/>
          <w:lang w:val="it-IT"/>
          <w14:ligatures w14:val="none"/>
        </w:rPr>
        <w:t>Tehnici de comunicare</w:t>
      </w:r>
      <w:r w:rsidR="009C7B37">
        <w:rPr>
          <w:rFonts w:ascii="Times New Roman" w:eastAsia="Courier New" w:hAnsi="Times New Roman" w:cs="Times New Roman"/>
          <w:snapToGrid w:val="0"/>
          <w:kern w:val="0"/>
          <w:sz w:val="24"/>
          <w:szCs w:val="24"/>
          <w:lang w:val="it-IT"/>
          <w14:ligatures w14:val="none"/>
        </w:rPr>
        <w:t xml:space="preserve">, ed. </w:t>
      </w:r>
      <w:r w:rsidR="00DF2DBE">
        <w:rPr>
          <w:rFonts w:ascii="Times New Roman" w:eastAsia="Courier New" w:hAnsi="Times New Roman" w:cs="Times New Roman"/>
          <w:snapToGrid w:val="0"/>
          <w:kern w:val="0"/>
          <w:sz w:val="24"/>
          <w:szCs w:val="24"/>
          <w:lang w:val="it-IT"/>
          <w14:ligatures w14:val="none"/>
        </w:rPr>
        <w:t>Polirom, Iași, 2001</w:t>
      </w:r>
      <w:r w:rsidR="00DF2DBE">
        <w:rPr>
          <w:rFonts w:ascii="Times New Roman" w:eastAsia="Courier New" w:hAnsi="Times New Roman" w:cs="Times New Roman"/>
          <w:snapToGrid w:val="0"/>
          <w:kern w:val="0"/>
          <w:sz w:val="24"/>
          <w:szCs w:val="24"/>
          <w:lang w:val="it-IT"/>
          <w14:ligatures w14:val="none"/>
        </w:rPr>
        <w:br/>
        <w:t xml:space="preserve">12. Eliade S. , </w:t>
      </w:r>
      <w:r w:rsidR="00DF2DBE" w:rsidRPr="00FC4AC9">
        <w:rPr>
          <w:rFonts w:ascii="Times New Roman" w:eastAsia="Courier New" w:hAnsi="Times New Roman" w:cs="Times New Roman"/>
          <w:i/>
          <w:iCs/>
          <w:snapToGrid w:val="0"/>
          <w:kern w:val="0"/>
          <w:sz w:val="24"/>
          <w:szCs w:val="24"/>
          <w:lang w:val="it-IT"/>
          <w14:ligatures w14:val="none"/>
        </w:rPr>
        <w:t>ABC-ul consilierii</w:t>
      </w:r>
      <w:r w:rsidR="00DF2DBE">
        <w:rPr>
          <w:rFonts w:ascii="Times New Roman" w:eastAsia="Courier New" w:hAnsi="Times New Roman" w:cs="Times New Roman"/>
          <w:snapToGrid w:val="0"/>
          <w:kern w:val="0"/>
          <w:sz w:val="24"/>
          <w:szCs w:val="24"/>
          <w:lang w:val="it-IT"/>
          <w14:ligatures w14:val="none"/>
        </w:rPr>
        <w:t>, ed. Hiberboreea, Turda, 2000</w:t>
      </w:r>
      <w:r w:rsidR="00DF2DBE">
        <w:rPr>
          <w:rFonts w:ascii="Times New Roman" w:eastAsia="Courier New" w:hAnsi="Times New Roman" w:cs="Times New Roman"/>
          <w:snapToGrid w:val="0"/>
          <w:kern w:val="0"/>
          <w:sz w:val="24"/>
          <w:szCs w:val="24"/>
          <w:lang w:val="it-IT"/>
          <w14:ligatures w14:val="none"/>
        </w:rPr>
        <w:br/>
        <w:t xml:space="preserve">13. Eneea V. ( coord), </w:t>
      </w:r>
      <w:r w:rsidR="00DF2DBE" w:rsidRPr="00FC4AC9">
        <w:rPr>
          <w:rFonts w:ascii="Times New Roman" w:eastAsia="Courier New" w:hAnsi="Times New Roman" w:cs="Times New Roman"/>
          <w:i/>
          <w:iCs/>
          <w:snapToGrid w:val="0"/>
          <w:kern w:val="0"/>
          <w:sz w:val="24"/>
          <w:szCs w:val="24"/>
          <w:lang w:val="it-IT"/>
          <w14:ligatures w14:val="none"/>
        </w:rPr>
        <w:t>Intervenții psihologice în școală- Manualul consilierului școlar</w:t>
      </w:r>
      <w:r w:rsidR="00DF2DBE">
        <w:rPr>
          <w:rFonts w:ascii="Times New Roman" w:eastAsia="Courier New" w:hAnsi="Times New Roman" w:cs="Times New Roman"/>
          <w:snapToGrid w:val="0"/>
          <w:kern w:val="0"/>
          <w:sz w:val="24"/>
          <w:szCs w:val="24"/>
          <w:lang w:val="it-IT"/>
          <w14:ligatures w14:val="none"/>
        </w:rPr>
        <w:t>, ed. Polirom, Iași, 2019</w:t>
      </w:r>
      <w:r w:rsidR="00DF2DBE">
        <w:rPr>
          <w:rFonts w:ascii="Times New Roman" w:eastAsia="Courier New" w:hAnsi="Times New Roman" w:cs="Times New Roman"/>
          <w:snapToGrid w:val="0"/>
          <w:kern w:val="0"/>
          <w:sz w:val="24"/>
          <w:szCs w:val="24"/>
          <w:lang w:val="it-IT"/>
          <w14:ligatures w14:val="none"/>
        </w:rPr>
        <w:br/>
        <w:t>14.</w:t>
      </w:r>
      <w:r w:rsidR="00284F0E">
        <w:rPr>
          <w:rFonts w:ascii="Times New Roman" w:eastAsia="Courier New" w:hAnsi="Times New Roman" w:cs="Times New Roman"/>
          <w:snapToGrid w:val="0"/>
          <w:kern w:val="0"/>
          <w:sz w:val="24"/>
          <w:szCs w:val="24"/>
          <w:lang w:val="it-IT"/>
          <w14:ligatures w14:val="none"/>
        </w:rPr>
        <w:t xml:space="preserve"> Gherguț A., </w:t>
      </w:r>
      <w:r w:rsidR="00284F0E" w:rsidRPr="00FC4AC9">
        <w:rPr>
          <w:rFonts w:ascii="Times New Roman" w:eastAsia="Courier New" w:hAnsi="Times New Roman" w:cs="Times New Roman"/>
          <w:i/>
          <w:iCs/>
          <w:snapToGrid w:val="0"/>
          <w:kern w:val="0"/>
          <w:sz w:val="24"/>
          <w:szCs w:val="24"/>
          <w:lang w:val="it-IT"/>
          <w14:ligatures w14:val="none"/>
        </w:rPr>
        <w:t>Psihopedagogia persoanelor cu cerințe speciale. Strategii diferențiate și incluzive în educație</w:t>
      </w:r>
      <w:r w:rsidR="00284F0E">
        <w:rPr>
          <w:rFonts w:ascii="Times New Roman" w:eastAsia="Courier New" w:hAnsi="Times New Roman" w:cs="Times New Roman"/>
          <w:snapToGrid w:val="0"/>
          <w:kern w:val="0"/>
          <w:sz w:val="24"/>
          <w:szCs w:val="24"/>
          <w:lang w:val="it-IT"/>
          <w14:ligatures w14:val="none"/>
        </w:rPr>
        <w:t>, ed. Polirom, Iași, 2006</w:t>
      </w:r>
      <w:r w:rsidR="00284F0E">
        <w:rPr>
          <w:rFonts w:ascii="Times New Roman" w:eastAsia="Courier New" w:hAnsi="Times New Roman" w:cs="Times New Roman"/>
          <w:snapToGrid w:val="0"/>
          <w:kern w:val="0"/>
          <w:sz w:val="24"/>
          <w:szCs w:val="24"/>
          <w:lang w:val="it-IT"/>
          <w14:ligatures w14:val="none"/>
        </w:rPr>
        <w:br/>
        <w:t>15.</w:t>
      </w:r>
      <w:r w:rsidR="00DC7D9A">
        <w:rPr>
          <w:rFonts w:ascii="Times New Roman" w:eastAsia="Courier New" w:hAnsi="Times New Roman" w:cs="Times New Roman"/>
          <w:snapToGrid w:val="0"/>
          <w:kern w:val="0"/>
          <w:sz w:val="24"/>
          <w:szCs w:val="24"/>
          <w:lang w:val="it-IT"/>
          <w14:ligatures w14:val="none"/>
        </w:rPr>
        <w:t xml:space="preserve"> Gliga L. , </w:t>
      </w:r>
      <w:r w:rsidR="00DC7D9A" w:rsidRPr="00FC4AC9">
        <w:rPr>
          <w:rFonts w:ascii="Times New Roman" w:eastAsia="Courier New" w:hAnsi="Times New Roman" w:cs="Times New Roman"/>
          <w:i/>
          <w:iCs/>
          <w:snapToGrid w:val="0"/>
          <w:kern w:val="0"/>
          <w:sz w:val="24"/>
          <w:szCs w:val="24"/>
          <w:lang w:val="it-IT"/>
          <w14:ligatures w14:val="none"/>
        </w:rPr>
        <w:t>Managementul conflictului,</w:t>
      </w:r>
      <w:r w:rsidR="00DC7D9A">
        <w:rPr>
          <w:rFonts w:ascii="Times New Roman" w:eastAsia="Courier New" w:hAnsi="Times New Roman" w:cs="Times New Roman"/>
          <w:snapToGrid w:val="0"/>
          <w:kern w:val="0"/>
          <w:sz w:val="24"/>
          <w:szCs w:val="24"/>
          <w:lang w:val="it-IT"/>
          <w14:ligatures w14:val="none"/>
        </w:rPr>
        <w:t xml:space="preserve"> Ed. Tuipogrup Press, București, 2001</w:t>
      </w:r>
      <w:r w:rsidR="00DC7D9A">
        <w:rPr>
          <w:rFonts w:ascii="Times New Roman" w:eastAsia="Courier New" w:hAnsi="Times New Roman" w:cs="Times New Roman"/>
          <w:snapToGrid w:val="0"/>
          <w:kern w:val="0"/>
          <w:sz w:val="24"/>
          <w:szCs w:val="24"/>
          <w:lang w:val="it-IT"/>
          <w14:ligatures w14:val="none"/>
        </w:rPr>
        <w:br/>
        <w:t>16.</w:t>
      </w:r>
      <w:r w:rsidR="00031547">
        <w:rPr>
          <w:rFonts w:ascii="Times New Roman" w:eastAsia="Courier New" w:hAnsi="Times New Roman" w:cs="Times New Roman"/>
          <w:snapToGrid w:val="0"/>
          <w:kern w:val="0"/>
          <w:sz w:val="24"/>
          <w:szCs w:val="24"/>
          <w:lang w:val="it-IT"/>
          <w14:ligatures w14:val="none"/>
        </w:rPr>
        <w:t xml:space="preserve"> Goia D. .( coord),  </w:t>
      </w:r>
      <w:r w:rsidR="00ED10E3" w:rsidRPr="00FC4AC9">
        <w:rPr>
          <w:rFonts w:ascii="Times New Roman" w:eastAsia="Courier New" w:hAnsi="Times New Roman" w:cs="Times New Roman"/>
          <w:i/>
          <w:iCs/>
          <w:snapToGrid w:val="0"/>
          <w:kern w:val="0"/>
          <w:sz w:val="24"/>
          <w:szCs w:val="24"/>
          <w:lang w:val="it-IT"/>
          <w14:ligatures w14:val="none"/>
        </w:rPr>
        <w:t>Comunicarea profesori-părinți în școli din medii dezavantajate</w:t>
      </w:r>
      <w:r w:rsidR="00ED10E3">
        <w:rPr>
          <w:rFonts w:ascii="Times New Roman" w:eastAsia="Courier New" w:hAnsi="Times New Roman" w:cs="Times New Roman"/>
          <w:snapToGrid w:val="0"/>
          <w:kern w:val="0"/>
          <w:sz w:val="24"/>
          <w:szCs w:val="24"/>
          <w:lang w:val="it-IT"/>
          <w14:ligatures w14:val="none"/>
        </w:rPr>
        <w:t>, ed. Universitară, București, 2016</w:t>
      </w:r>
      <w:r w:rsidR="00ED10E3">
        <w:rPr>
          <w:rFonts w:ascii="Times New Roman" w:eastAsia="Courier New" w:hAnsi="Times New Roman" w:cs="Times New Roman"/>
          <w:snapToGrid w:val="0"/>
          <w:kern w:val="0"/>
          <w:sz w:val="24"/>
          <w:szCs w:val="24"/>
          <w:lang w:val="it-IT"/>
          <w14:ligatures w14:val="none"/>
        </w:rPr>
        <w:br/>
        <w:t xml:space="preserve">17. </w:t>
      </w:r>
      <w:r w:rsidR="000379F2">
        <w:rPr>
          <w:rFonts w:ascii="Times New Roman" w:eastAsia="Courier New" w:hAnsi="Times New Roman" w:cs="Times New Roman"/>
          <w:snapToGrid w:val="0"/>
          <w:kern w:val="0"/>
          <w:sz w:val="24"/>
          <w:szCs w:val="24"/>
          <w:lang w:val="it-IT"/>
          <w14:ligatures w14:val="none"/>
        </w:rPr>
        <w:t xml:space="preserve">Golu F, . </w:t>
      </w:r>
      <w:r w:rsidR="000379F2" w:rsidRPr="00FC4AC9">
        <w:rPr>
          <w:rFonts w:ascii="Times New Roman" w:eastAsia="Courier New" w:hAnsi="Times New Roman" w:cs="Times New Roman"/>
          <w:i/>
          <w:iCs/>
          <w:snapToGrid w:val="0"/>
          <w:kern w:val="0"/>
          <w:sz w:val="24"/>
          <w:szCs w:val="24"/>
          <w:lang w:val="it-IT"/>
          <w14:ligatures w14:val="none"/>
        </w:rPr>
        <w:t>Manual de psihologia dezvoltării</w:t>
      </w:r>
      <w:r w:rsidR="000379F2">
        <w:rPr>
          <w:rFonts w:ascii="Times New Roman" w:eastAsia="Courier New" w:hAnsi="Times New Roman" w:cs="Times New Roman"/>
          <w:snapToGrid w:val="0"/>
          <w:kern w:val="0"/>
          <w:sz w:val="24"/>
          <w:szCs w:val="24"/>
          <w:lang w:val="it-IT"/>
          <w14:ligatures w14:val="none"/>
        </w:rPr>
        <w:t>, ed. Polirom, Iași, 2015</w:t>
      </w:r>
      <w:r w:rsidR="008448E8">
        <w:rPr>
          <w:rFonts w:ascii="Times New Roman" w:eastAsia="Courier New" w:hAnsi="Times New Roman" w:cs="Times New Roman"/>
          <w:snapToGrid w:val="0"/>
          <w:kern w:val="0"/>
          <w:sz w:val="24"/>
          <w:szCs w:val="24"/>
          <w:lang w:val="it-IT"/>
          <w14:ligatures w14:val="none"/>
        </w:rPr>
        <w:br/>
        <w:t>18. Green C., Chee K.</w:t>
      </w:r>
      <w:r w:rsidR="00FC4AC9">
        <w:rPr>
          <w:rFonts w:ascii="Times New Roman" w:eastAsia="Courier New" w:hAnsi="Times New Roman" w:cs="Times New Roman"/>
          <w:snapToGrid w:val="0"/>
          <w:kern w:val="0"/>
          <w:sz w:val="24"/>
          <w:szCs w:val="24"/>
          <w:lang w:val="it-IT"/>
          <w14:ligatures w14:val="none"/>
        </w:rPr>
        <w:t>.,</w:t>
      </w:r>
      <w:r w:rsidR="008448E8">
        <w:rPr>
          <w:rFonts w:ascii="Times New Roman" w:eastAsia="Courier New" w:hAnsi="Times New Roman" w:cs="Times New Roman"/>
          <w:snapToGrid w:val="0"/>
          <w:kern w:val="0"/>
          <w:sz w:val="24"/>
          <w:szCs w:val="24"/>
          <w:lang w:val="it-IT"/>
          <w14:ligatures w14:val="none"/>
        </w:rPr>
        <w:t xml:space="preserve"> </w:t>
      </w:r>
      <w:r w:rsidR="008448E8" w:rsidRPr="00FC4AC9">
        <w:rPr>
          <w:rFonts w:ascii="Times New Roman" w:eastAsia="Courier New" w:hAnsi="Times New Roman" w:cs="Times New Roman"/>
          <w:i/>
          <w:iCs/>
          <w:snapToGrid w:val="0"/>
          <w:kern w:val="0"/>
          <w:sz w:val="24"/>
          <w:szCs w:val="24"/>
          <w:lang w:val="it-IT"/>
          <w14:ligatures w14:val="none"/>
        </w:rPr>
        <w:t>Să înțelegem ADHD</w:t>
      </w:r>
      <w:r w:rsidR="008448E8">
        <w:rPr>
          <w:rFonts w:ascii="Times New Roman" w:eastAsia="Courier New" w:hAnsi="Times New Roman" w:cs="Times New Roman"/>
          <w:snapToGrid w:val="0"/>
          <w:kern w:val="0"/>
          <w:sz w:val="24"/>
          <w:szCs w:val="24"/>
          <w:lang w:val="it-IT"/>
          <w14:ligatures w14:val="none"/>
        </w:rPr>
        <w:t>, ed. Aramis, București, 2009</w:t>
      </w:r>
      <w:r w:rsidR="00706AFA">
        <w:rPr>
          <w:rFonts w:ascii="Times New Roman" w:eastAsia="Courier New" w:hAnsi="Times New Roman" w:cs="Times New Roman"/>
          <w:snapToGrid w:val="0"/>
          <w:kern w:val="0"/>
          <w:sz w:val="24"/>
          <w:szCs w:val="24"/>
          <w:lang w:val="it-IT"/>
          <w14:ligatures w14:val="none"/>
        </w:rPr>
        <w:br/>
        <w:t>19.</w:t>
      </w:r>
      <w:r w:rsidR="009C13DE">
        <w:rPr>
          <w:rFonts w:ascii="Times New Roman" w:eastAsia="Courier New" w:hAnsi="Times New Roman" w:cs="Times New Roman"/>
          <w:snapToGrid w:val="0"/>
          <w:kern w:val="0"/>
          <w:sz w:val="24"/>
          <w:szCs w:val="24"/>
          <w:lang w:val="it-IT"/>
          <w14:ligatures w14:val="none"/>
        </w:rPr>
        <w:t xml:space="preserve">Holdevici I., </w:t>
      </w:r>
      <w:r w:rsidR="009C13DE" w:rsidRPr="00FC4AC9">
        <w:rPr>
          <w:rFonts w:ascii="Times New Roman" w:eastAsia="Courier New" w:hAnsi="Times New Roman" w:cs="Times New Roman"/>
          <w:i/>
          <w:iCs/>
          <w:snapToGrid w:val="0"/>
          <w:kern w:val="0"/>
          <w:sz w:val="24"/>
          <w:szCs w:val="24"/>
          <w:lang w:val="it-IT"/>
          <w14:ligatures w14:val="none"/>
        </w:rPr>
        <w:t>Ameliorarea performanțelor umane prin tehnici de psihoterapie</w:t>
      </w:r>
      <w:r w:rsidR="009C13DE">
        <w:rPr>
          <w:rFonts w:ascii="Times New Roman" w:eastAsia="Courier New" w:hAnsi="Times New Roman" w:cs="Times New Roman"/>
          <w:snapToGrid w:val="0"/>
          <w:kern w:val="0"/>
          <w:sz w:val="24"/>
          <w:szCs w:val="24"/>
          <w:lang w:val="it-IT"/>
          <w14:ligatures w14:val="none"/>
        </w:rPr>
        <w:t>, ed. Orizonturi, București, 2001</w:t>
      </w:r>
      <w:r w:rsidR="009C13DE">
        <w:rPr>
          <w:rFonts w:ascii="Times New Roman" w:eastAsia="Courier New" w:hAnsi="Times New Roman" w:cs="Times New Roman"/>
          <w:snapToGrid w:val="0"/>
          <w:kern w:val="0"/>
          <w:sz w:val="24"/>
          <w:szCs w:val="24"/>
          <w:lang w:val="it-IT"/>
          <w14:ligatures w14:val="none"/>
        </w:rPr>
        <w:br/>
        <w:t xml:space="preserve">20. </w:t>
      </w:r>
      <w:r w:rsidR="00601954">
        <w:rPr>
          <w:rFonts w:ascii="Times New Roman" w:eastAsia="Courier New" w:hAnsi="Times New Roman" w:cs="Times New Roman"/>
          <w:snapToGrid w:val="0"/>
          <w:kern w:val="0"/>
          <w:sz w:val="24"/>
          <w:szCs w:val="24"/>
          <w:lang w:val="it-IT"/>
          <w14:ligatures w14:val="none"/>
        </w:rPr>
        <w:t xml:space="preserve">Jigău M., .( coord),  </w:t>
      </w:r>
      <w:r w:rsidR="00601954" w:rsidRPr="00FC4AC9">
        <w:rPr>
          <w:rFonts w:ascii="Times New Roman" w:eastAsia="Courier New" w:hAnsi="Times New Roman" w:cs="Times New Roman"/>
          <w:i/>
          <w:iCs/>
          <w:snapToGrid w:val="0"/>
          <w:kern w:val="0"/>
          <w:sz w:val="24"/>
          <w:szCs w:val="24"/>
          <w:lang w:val="it-IT"/>
          <w14:ligatures w14:val="none"/>
        </w:rPr>
        <w:t>Consilierea carierei. Compendiu de metode și tehnici</w:t>
      </w:r>
      <w:r w:rsidR="00601954">
        <w:rPr>
          <w:rFonts w:ascii="Times New Roman" w:eastAsia="Courier New" w:hAnsi="Times New Roman" w:cs="Times New Roman"/>
          <w:snapToGrid w:val="0"/>
          <w:kern w:val="0"/>
          <w:sz w:val="24"/>
          <w:szCs w:val="24"/>
          <w:lang w:val="it-IT"/>
          <w14:ligatures w14:val="none"/>
        </w:rPr>
        <w:t>, ed. AFIR, București, 2006</w:t>
      </w:r>
      <w:r w:rsidR="00601954">
        <w:rPr>
          <w:rFonts w:ascii="Times New Roman" w:eastAsia="Courier New" w:hAnsi="Times New Roman" w:cs="Times New Roman"/>
          <w:snapToGrid w:val="0"/>
          <w:kern w:val="0"/>
          <w:sz w:val="24"/>
          <w:szCs w:val="24"/>
          <w:lang w:val="it-IT"/>
          <w14:ligatures w14:val="none"/>
        </w:rPr>
        <w:br/>
        <w:t xml:space="preserve">21. </w:t>
      </w:r>
      <w:r w:rsidR="00A35F47">
        <w:rPr>
          <w:rFonts w:ascii="Times New Roman" w:eastAsia="Courier New" w:hAnsi="Times New Roman" w:cs="Times New Roman"/>
          <w:snapToGrid w:val="0"/>
          <w:kern w:val="0"/>
          <w:sz w:val="24"/>
          <w:szCs w:val="24"/>
          <w:lang w:val="it-IT"/>
          <w14:ligatures w14:val="none"/>
        </w:rPr>
        <w:t xml:space="preserve">Neacșu I., </w:t>
      </w:r>
      <w:r w:rsidR="00A35F47" w:rsidRPr="00FC4AC9">
        <w:rPr>
          <w:rFonts w:ascii="Times New Roman" w:eastAsia="Courier New" w:hAnsi="Times New Roman" w:cs="Times New Roman"/>
          <w:i/>
          <w:iCs/>
          <w:snapToGrid w:val="0"/>
          <w:kern w:val="0"/>
          <w:sz w:val="24"/>
          <w:szCs w:val="24"/>
          <w:lang w:val="it-IT"/>
          <w14:ligatures w14:val="none"/>
        </w:rPr>
        <w:t>Introducere în psihologia educației și a dezvoltării,</w:t>
      </w:r>
      <w:r w:rsidR="00A35F47">
        <w:rPr>
          <w:rFonts w:ascii="Times New Roman" w:eastAsia="Courier New" w:hAnsi="Times New Roman" w:cs="Times New Roman"/>
          <w:snapToGrid w:val="0"/>
          <w:kern w:val="0"/>
          <w:sz w:val="24"/>
          <w:szCs w:val="24"/>
          <w:lang w:val="it-IT"/>
          <w14:ligatures w14:val="none"/>
        </w:rPr>
        <w:t xml:space="preserve"> ed. Polirom, Iași, 2010</w:t>
      </w:r>
      <w:r w:rsidR="00A35F47">
        <w:rPr>
          <w:rFonts w:ascii="Times New Roman" w:eastAsia="Courier New" w:hAnsi="Times New Roman" w:cs="Times New Roman"/>
          <w:snapToGrid w:val="0"/>
          <w:kern w:val="0"/>
          <w:sz w:val="24"/>
          <w:szCs w:val="24"/>
          <w:lang w:val="it-IT"/>
          <w14:ligatures w14:val="none"/>
        </w:rPr>
        <w:br/>
        <w:t xml:space="preserve">22. </w:t>
      </w:r>
      <w:r w:rsidR="007A5CF0">
        <w:rPr>
          <w:rFonts w:ascii="Times New Roman" w:eastAsia="Courier New" w:hAnsi="Times New Roman" w:cs="Times New Roman"/>
          <w:snapToGrid w:val="0"/>
          <w:kern w:val="0"/>
          <w:sz w:val="24"/>
          <w:szCs w:val="24"/>
          <w:lang w:val="it-IT"/>
          <w14:ligatures w14:val="none"/>
        </w:rPr>
        <w:t>Ordinul nr. 4490/2024 privind modificarea Ordinului nr. 393/630/4236/2017 pentru aprobarea Protocolului de colaborare în vederea implementării serviciilor comunitare integrate necesare prevenirii excluziunii sociale și combaterii sărăciei</w:t>
      </w:r>
      <w:r w:rsidR="007A5CF0">
        <w:rPr>
          <w:rFonts w:ascii="Times New Roman" w:eastAsia="Courier New" w:hAnsi="Times New Roman" w:cs="Times New Roman"/>
          <w:snapToGrid w:val="0"/>
          <w:kern w:val="0"/>
          <w:sz w:val="24"/>
          <w:szCs w:val="24"/>
          <w:lang w:val="it-IT"/>
          <w14:ligatures w14:val="none"/>
        </w:rPr>
        <w:br/>
        <w:t>23.</w:t>
      </w:r>
      <w:r w:rsidR="00473592" w:rsidRPr="00473592">
        <w:rPr>
          <w:rFonts w:ascii="Times New Roman" w:eastAsia="Courier New" w:hAnsi="Times New Roman" w:cs="Times New Roman"/>
          <w:snapToGrid w:val="0"/>
          <w:kern w:val="0"/>
          <w:sz w:val="24"/>
          <w:szCs w:val="24"/>
          <w:lang w:val="it-IT"/>
          <w14:ligatures w14:val="none"/>
        </w:rPr>
        <w:t xml:space="preserve"> </w:t>
      </w:r>
      <w:r w:rsidR="00473592">
        <w:rPr>
          <w:rFonts w:ascii="Times New Roman" w:eastAsia="Courier New" w:hAnsi="Times New Roman" w:cs="Times New Roman"/>
          <w:snapToGrid w:val="0"/>
          <w:kern w:val="0"/>
          <w:sz w:val="24"/>
          <w:szCs w:val="24"/>
          <w:lang w:val="it-IT"/>
          <w14:ligatures w14:val="none"/>
        </w:rPr>
        <w:t>O.U.G. nr. 57/2019 privind Codul Administrativ, cu modificările și completările ulterioare, titlul III.</w:t>
      </w:r>
      <w:r w:rsidR="00511180">
        <w:rPr>
          <w:rFonts w:ascii="Times New Roman" w:eastAsia="Courier New" w:hAnsi="Times New Roman" w:cs="Times New Roman"/>
          <w:snapToGrid w:val="0"/>
          <w:kern w:val="0"/>
          <w:sz w:val="24"/>
          <w:szCs w:val="24"/>
          <w:lang w:val="it-IT"/>
          <w14:ligatures w14:val="none"/>
        </w:rPr>
        <w:br/>
        <w:t>24.</w:t>
      </w:r>
      <w:r w:rsidR="007A5CF0">
        <w:rPr>
          <w:rFonts w:ascii="Times New Roman" w:eastAsia="Courier New" w:hAnsi="Times New Roman" w:cs="Times New Roman"/>
          <w:snapToGrid w:val="0"/>
          <w:kern w:val="0"/>
          <w:sz w:val="24"/>
          <w:szCs w:val="24"/>
          <w:lang w:val="it-IT"/>
          <w14:ligatures w14:val="none"/>
        </w:rPr>
        <w:t xml:space="preserve"> </w:t>
      </w:r>
      <w:r w:rsidR="00BB4567">
        <w:rPr>
          <w:rFonts w:ascii="Times New Roman" w:eastAsia="Courier New" w:hAnsi="Times New Roman" w:cs="Times New Roman"/>
          <w:snapToGrid w:val="0"/>
          <w:kern w:val="0"/>
          <w:sz w:val="24"/>
          <w:szCs w:val="24"/>
          <w:lang w:val="it-IT"/>
          <w14:ligatures w14:val="none"/>
        </w:rPr>
        <w:t xml:space="preserve">Stoica-Constantin A., </w:t>
      </w:r>
      <w:r w:rsidR="00BB4567" w:rsidRPr="00FC4AC9">
        <w:rPr>
          <w:rFonts w:ascii="Times New Roman" w:eastAsia="Courier New" w:hAnsi="Times New Roman" w:cs="Times New Roman"/>
          <w:i/>
          <w:iCs/>
          <w:snapToGrid w:val="0"/>
          <w:kern w:val="0"/>
          <w:sz w:val="24"/>
          <w:szCs w:val="24"/>
          <w:lang w:val="it-IT"/>
          <w14:ligatures w14:val="none"/>
        </w:rPr>
        <w:t>Conflictul interpersonal</w:t>
      </w:r>
      <w:r w:rsidR="00BB4567">
        <w:rPr>
          <w:rFonts w:ascii="Times New Roman" w:eastAsia="Courier New" w:hAnsi="Times New Roman" w:cs="Times New Roman"/>
          <w:snapToGrid w:val="0"/>
          <w:kern w:val="0"/>
          <w:sz w:val="24"/>
          <w:szCs w:val="24"/>
          <w:lang w:val="it-IT"/>
          <w14:ligatures w14:val="none"/>
        </w:rPr>
        <w:t>, ed. Polirom, Iași, 2004</w:t>
      </w:r>
    </w:p>
    <w:p w14:paraId="0A935EDB" w14:textId="77777777" w:rsidR="007C75F1" w:rsidRDefault="007C75F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787049F0" w14:textId="77777777" w:rsidR="007C75F1" w:rsidRDefault="007C75F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2D8C9ADA" w14:textId="77777777" w:rsidR="007C75F1" w:rsidRDefault="007C75F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325B523A" w14:textId="77777777" w:rsidR="007C75F1" w:rsidRDefault="007C75F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73280A14" w14:textId="77777777" w:rsidR="007C75F1" w:rsidRDefault="007C75F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6960C62D" w14:textId="77777777" w:rsidR="002B73B1" w:rsidRDefault="002B73B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36D72341" w14:textId="77777777" w:rsidR="007C75F1" w:rsidRDefault="007C75F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lastRenderedPageBreak/>
        <w:t>DOCUMENTE SOLICITATE CANDIDAȚILOR PENTRU ÎNTOCMIRE DOSAR CONCURS</w:t>
      </w:r>
      <w:r>
        <w:rPr>
          <w:rFonts w:ascii="Times New Roman" w:eastAsia="Courier New" w:hAnsi="Times New Roman" w:cs="Times New Roman"/>
          <w:snapToGrid w:val="0"/>
          <w:kern w:val="0"/>
          <w:sz w:val="24"/>
          <w:szCs w:val="24"/>
          <w:lang w:val="it-IT"/>
          <w14:ligatures w14:val="none"/>
        </w:rPr>
        <w:br/>
        <w:t>- formular de înscriere la concurs</w:t>
      </w:r>
      <w:r>
        <w:rPr>
          <w:rFonts w:ascii="Times New Roman" w:eastAsia="Courier New" w:hAnsi="Times New Roman" w:cs="Times New Roman"/>
          <w:snapToGrid w:val="0"/>
          <w:kern w:val="0"/>
          <w:sz w:val="24"/>
          <w:szCs w:val="24"/>
          <w:lang w:val="it-IT"/>
          <w14:ligatures w14:val="none"/>
        </w:rPr>
        <w:br/>
        <w:t>- declarația de consimțământ GPDR</w:t>
      </w:r>
    </w:p>
    <w:p w14:paraId="33389601" w14:textId="77777777" w:rsidR="007C75F1" w:rsidRDefault="007C75F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copia actului de identitate semnată de candidat</w:t>
      </w:r>
    </w:p>
    <w:p w14:paraId="16BE6BE0" w14:textId="77777777" w:rsidR="007C75F1" w:rsidRDefault="007C75F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copia certificatului de naștere</w:t>
      </w:r>
    </w:p>
    <w:p w14:paraId="1BDCF06A" w14:textId="22CA0AD6" w:rsidR="007C75F1" w:rsidRDefault="007C75F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copia certificatului de căsăt</w:t>
      </w:r>
      <w:r w:rsidR="005F667F">
        <w:rPr>
          <w:rFonts w:ascii="Times New Roman" w:eastAsia="Courier New" w:hAnsi="Times New Roman" w:cs="Times New Roman"/>
          <w:snapToGrid w:val="0"/>
          <w:kern w:val="0"/>
          <w:sz w:val="24"/>
          <w:szCs w:val="24"/>
          <w:lang w:val="it-IT"/>
          <w14:ligatures w14:val="none"/>
        </w:rPr>
        <w:t>o</w:t>
      </w:r>
      <w:r>
        <w:rPr>
          <w:rFonts w:ascii="Times New Roman" w:eastAsia="Courier New" w:hAnsi="Times New Roman" w:cs="Times New Roman"/>
          <w:snapToGrid w:val="0"/>
          <w:kern w:val="0"/>
          <w:sz w:val="24"/>
          <w:szCs w:val="24"/>
          <w:lang w:val="it-IT"/>
          <w14:ligatures w14:val="none"/>
        </w:rPr>
        <w:t>rie sau alt document prin care s-a realizat schimbarea de nume, după caz</w:t>
      </w:r>
      <w:r>
        <w:rPr>
          <w:rFonts w:ascii="Times New Roman" w:eastAsia="Courier New" w:hAnsi="Times New Roman" w:cs="Times New Roman"/>
          <w:snapToGrid w:val="0"/>
          <w:kern w:val="0"/>
          <w:sz w:val="24"/>
          <w:szCs w:val="24"/>
          <w:lang w:val="it-IT"/>
          <w14:ligatures w14:val="none"/>
        </w:rPr>
        <w:br/>
        <w:t>- copiile documentelor care atestă îndeplinirea condițiilor postului</w:t>
      </w:r>
    </w:p>
    <w:p w14:paraId="0A006287" w14:textId="77777777" w:rsidR="007C75F1" w:rsidRDefault="007C75F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copii documente pentru atestare vechime în muncă</w:t>
      </w:r>
    </w:p>
    <w:p w14:paraId="433C59CB" w14:textId="77777777" w:rsidR="00E9522A" w:rsidRDefault="007C75F1"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CV – model european</w:t>
      </w:r>
      <w:r>
        <w:rPr>
          <w:rFonts w:ascii="Times New Roman" w:eastAsia="Courier New" w:hAnsi="Times New Roman" w:cs="Times New Roman"/>
          <w:snapToGrid w:val="0"/>
          <w:kern w:val="0"/>
          <w:sz w:val="24"/>
          <w:szCs w:val="24"/>
          <w:lang w:val="it-IT"/>
          <w14:ligatures w14:val="none"/>
        </w:rPr>
        <w:br/>
        <w:t>- cazier judiciar</w:t>
      </w:r>
      <w:r>
        <w:rPr>
          <w:rFonts w:ascii="Times New Roman" w:eastAsia="Courier New" w:hAnsi="Times New Roman" w:cs="Times New Roman"/>
          <w:snapToGrid w:val="0"/>
          <w:kern w:val="0"/>
          <w:sz w:val="24"/>
          <w:szCs w:val="24"/>
          <w:lang w:val="it-IT"/>
          <w14:ligatures w14:val="none"/>
        </w:rPr>
        <w:br/>
        <w:t>- adeverință medicală care să ateste starea de sănătate corespunzătoare eliberată cu cel mult 1 lună anterior derulării concursului</w:t>
      </w:r>
      <w:r w:rsidR="008A22F0">
        <w:rPr>
          <w:rFonts w:ascii="Times New Roman" w:eastAsia="Courier New" w:hAnsi="Times New Roman" w:cs="Times New Roman"/>
          <w:snapToGrid w:val="0"/>
          <w:kern w:val="0"/>
          <w:sz w:val="24"/>
          <w:szCs w:val="24"/>
          <w:lang w:val="it-IT"/>
          <w14:ligatures w14:val="none"/>
        </w:rPr>
        <w:br/>
        <w:t>- certificatul de integritate comportamentală</w:t>
      </w:r>
    </w:p>
    <w:p w14:paraId="2455C7FF" w14:textId="77777777" w:rsidR="00E9522A" w:rsidRDefault="00E9522A"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607660DC" w14:textId="77777777" w:rsidR="00E9522A" w:rsidRDefault="00E9522A"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62E3C048" w14:textId="5F754CAF" w:rsidR="00513767" w:rsidRDefault="00513767"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Dosarele se depun la sediul UAT Finiș, compartiment registratură  înăuntrul termenului de 10 zile prevăzut la art. 34 din HG nr. 1336/2022, respectiv 10 zile  lucrătoare de la data afișării anunțului.</w:t>
      </w:r>
      <w:r>
        <w:rPr>
          <w:rFonts w:ascii="Times New Roman" w:eastAsia="Courier New" w:hAnsi="Times New Roman" w:cs="Times New Roman"/>
          <w:snapToGrid w:val="0"/>
          <w:kern w:val="0"/>
          <w:sz w:val="24"/>
          <w:szCs w:val="24"/>
          <w:lang w:val="it-IT"/>
          <w14:ligatures w14:val="none"/>
        </w:rPr>
        <w:br/>
        <w:t>Orice document transmis prin poșta electronică este acceptat doar în format pdf și în formă lizibilă, fiind condiționat ca originalul să fie depus la registratură în termenul prevăzut anterior. Nerespectarea termenelor  conduce la respingerea candidatului.</w:t>
      </w:r>
      <w:r>
        <w:rPr>
          <w:rFonts w:ascii="Times New Roman" w:eastAsia="Courier New" w:hAnsi="Times New Roman" w:cs="Times New Roman"/>
          <w:snapToGrid w:val="0"/>
          <w:kern w:val="0"/>
          <w:sz w:val="24"/>
          <w:szCs w:val="24"/>
          <w:lang w:val="it-IT"/>
          <w14:ligatures w14:val="none"/>
        </w:rPr>
        <w:br/>
        <w:t>Prin raportare la nevoile individuale, candidatul cu dizabilități poate înainta comisiei de concurs în termenul prevăzut de HG nr. 1336/2022, propunerea sa privind instrumentele necesare pentru asigurarea probelor de concurs.</w:t>
      </w:r>
      <w:r>
        <w:rPr>
          <w:rFonts w:ascii="Times New Roman" w:eastAsia="Courier New" w:hAnsi="Times New Roman" w:cs="Times New Roman"/>
          <w:snapToGrid w:val="0"/>
          <w:kern w:val="0"/>
          <w:sz w:val="24"/>
          <w:szCs w:val="24"/>
          <w:lang w:val="it-IT"/>
          <w14:ligatures w14:val="none"/>
        </w:rPr>
        <w:br/>
        <w:t xml:space="preserve">Relațiile suplimentare se pot obține la sediul UAT Finiș, registratură sau prin email </w:t>
      </w:r>
      <w:hyperlink r:id="rId7" w:history="1">
        <w:r w:rsidRPr="00537F55">
          <w:rPr>
            <w:rStyle w:val="Hyperlink"/>
            <w:rFonts w:ascii="Times New Roman" w:eastAsia="Courier New" w:hAnsi="Times New Roman" w:cs="Times New Roman"/>
            <w:snapToGrid w:val="0"/>
            <w:kern w:val="0"/>
            <w:sz w:val="24"/>
            <w:szCs w:val="24"/>
            <w:lang w:val="it-IT"/>
            <w14:ligatures w14:val="none"/>
          </w:rPr>
          <w:t>primaria.finis2017@gmail.com</w:t>
        </w:r>
      </w:hyperlink>
    </w:p>
    <w:p w14:paraId="5F38E1A4"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2804ECE5"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1D9D903A"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25CA6DBF"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0D4C68E2"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56003872"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5FC8E534"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658D78EB"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579641EE"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621B0F13"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76D4391B"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78D0AC70"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1F6411ED"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59EC21B1"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61769C50"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217604DD"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2D353BB3"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29F6024A"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106CC943"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0C2DDDC6"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lastRenderedPageBreak/>
        <w:t>CALENDAR DESFĂȘURARE CONCURS:</w:t>
      </w:r>
      <w:r>
        <w:rPr>
          <w:rFonts w:ascii="Times New Roman" w:eastAsia="Courier New" w:hAnsi="Times New Roman" w:cs="Times New Roman"/>
          <w:snapToGrid w:val="0"/>
          <w:kern w:val="0"/>
          <w:sz w:val="24"/>
          <w:szCs w:val="24"/>
          <w:lang w:val="it-IT"/>
          <w14:ligatures w14:val="none"/>
        </w:rPr>
        <w:br/>
      </w:r>
    </w:p>
    <w:tbl>
      <w:tblPr>
        <w:tblStyle w:val="TableGrid"/>
        <w:tblW w:w="0" w:type="auto"/>
        <w:tblLook w:val="04A0" w:firstRow="1" w:lastRow="0" w:firstColumn="1" w:lastColumn="0" w:noHBand="0" w:noVBand="1"/>
      </w:tblPr>
      <w:tblGrid>
        <w:gridCol w:w="5949"/>
        <w:gridCol w:w="1984"/>
        <w:gridCol w:w="1417"/>
      </w:tblGrid>
      <w:tr w:rsidR="006A31CC" w14:paraId="197E608E" w14:textId="77777777" w:rsidTr="00F63444">
        <w:tc>
          <w:tcPr>
            <w:tcW w:w="5949" w:type="dxa"/>
          </w:tcPr>
          <w:p w14:paraId="2F4027B7" w14:textId="72D25EEA" w:rsidR="006A31CC" w:rsidRPr="00924231"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924231">
              <w:rPr>
                <w:rFonts w:ascii="Times New Roman" w:eastAsia="Courier New" w:hAnsi="Times New Roman" w:cs="Times New Roman"/>
                <w:b/>
                <w:bCs/>
                <w:snapToGrid w:val="0"/>
                <w:kern w:val="0"/>
                <w:sz w:val="24"/>
                <w:szCs w:val="24"/>
                <w:lang w:val="it-IT"/>
                <w14:ligatures w14:val="none"/>
              </w:rPr>
              <w:t>Activitate</w:t>
            </w:r>
          </w:p>
        </w:tc>
        <w:tc>
          <w:tcPr>
            <w:tcW w:w="1984" w:type="dxa"/>
          </w:tcPr>
          <w:p w14:paraId="4B406FBF" w14:textId="28B4070F" w:rsidR="006A31CC" w:rsidRPr="00924231"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924231">
              <w:rPr>
                <w:rFonts w:ascii="Times New Roman" w:eastAsia="Courier New" w:hAnsi="Times New Roman" w:cs="Times New Roman"/>
                <w:b/>
                <w:bCs/>
                <w:snapToGrid w:val="0"/>
                <w:kern w:val="0"/>
                <w:sz w:val="24"/>
                <w:szCs w:val="24"/>
                <w:lang w:val="it-IT"/>
                <w14:ligatures w14:val="none"/>
              </w:rPr>
              <w:t xml:space="preserve">Data </w:t>
            </w:r>
          </w:p>
        </w:tc>
        <w:tc>
          <w:tcPr>
            <w:tcW w:w="1417" w:type="dxa"/>
          </w:tcPr>
          <w:p w14:paraId="020BCB2E" w14:textId="597197FE" w:rsidR="006A31CC" w:rsidRPr="00924231" w:rsidRDefault="00F65A73"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924231">
              <w:rPr>
                <w:rFonts w:ascii="Times New Roman" w:eastAsia="Courier New" w:hAnsi="Times New Roman" w:cs="Times New Roman"/>
                <w:b/>
                <w:bCs/>
                <w:snapToGrid w:val="0"/>
                <w:kern w:val="0"/>
                <w:sz w:val="24"/>
                <w:szCs w:val="24"/>
                <w:lang w:val="it-IT"/>
                <w14:ligatures w14:val="none"/>
              </w:rPr>
              <w:t>O</w:t>
            </w:r>
            <w:r w:rsidR="006A31CC" w:rsidRPr="00924231">
              <w:rPr>
                <w:rFonts w:ascii="Times New Roman" w:eastAsia="Courier New" w:hAnsi="Times New Roman" w:cs="Times New Roman"/>
                <w:b/>
                <w:bCs/>
                <w:snapToGrid w:val="0"/>
                <w:kern w:val="0"/>
                <w:sz w:val="24"/>
                <w:szCs w:val="24"/>
                <w:lang w:val="it-IT"/>
                <w14:ligatures w14:val="none"/>
              </w:rPr>
              <w:t>ra</w:t>
            </w:r>
            <w:r w:rsidRPr="00924231">
              <w:rPr>
                <w:rFonts w:ascii="Times New Roman" w:eastAsia="Courier New" w:hAnsi="Times New Roman" w:cs="Times New Roman"/>
                <w:b/>
                <w:bCs/>
                <w:snapToGrid w:val="0"/>
                <w:kern w:val="0"/>
                <w:sz w:val="24"/>
                <w:szCs w:val="24"/>
                <w:lang w:val="it-IT"/>
                <w14:ligatures w14:val="none"/>
              </w:rPr>
              <w:t xml:space="preserve"> </w:t>
            </w:r>
          </w:p>
        </w:tc>
      </w:tr>
      <w:tr w:rsidR="006A31CC" w14:paraId="3E87F272" w14:textId="77777777" w:rsidTr="00F63444">
        <w:tc>
          <w:tcPr>
            <w:tcW w:w="5949" w:type="dxa"/>
          </w:tcPr>
          <w:p w14:paraId="204AEDF3" w14:textId="0378BEC1" w:rsidR="006A31CC" w:rsidRDefault="00F65A73"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Data postării/publicării anunțului</w:t>
            </w:r>
          </w:p>
        </w:tc>
        <w:tc>
          <w:tcPr>
            <w:tcW w:w="1984" w:type="dxa"/>
          </w:tcPr>
          <w:p w14:paraId="75973CE5" w14:textId="638B6348" w:rsidR="006A31CC" w:rsidRDefault="00A46467"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14.10.2026</w:t>
            </w:r>
          </w:p>
        </w:tc>
        <w:tc>
          <w:tcPr>
            <w:tcW w:w="1417" w:type="dxa"/>
          </w:tcPr>
          <w:p w14:paraId="4608112E"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p>
        </w:tc>
      </w:tr>
      <w:tr w:rsidR="006A31CC" w14:paraId="2EFEC939" w14:textId="77777777" w:rsidTr="00F63444">
        <w:tc>
          <w:tcPr>
            <w:tcW w:w="5949" w:type="dxa"/>
          </w:tcPr>
          <w:p w14:paraId="006CC600" w14:textId="65613503" w:rsidR="006A31CC" w:rsidRDefault="00A46467"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Data limită de depunere a dosarelor</w:t>
            </w:r>
          </w:p>
        </w:tc>
        <w:tc>
          <w:tcPr>
            <w:tcW w:w="1984" w:type="dxa"/>
          </w:tcPr>
          <w:p w14:paraId="67F4A585" w14:textId="38A1D106" w:rsidR="006A31CC" w:rsidRDefault="00A46467"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28.10.2026</w:t>
            </w:r>
          </w:p>
        </w:tc>
        <w:tc>
          <w:tcPr>
            <w:tcW w:w="1417" w:type="dxa"/>
          </w:tcPr>
          <w:p w14:paraId="2F7ED003" w14:textId="4F930076" w:rsidR="006A31CC" w:rsidRDefault="00A46467"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15.00</w:t>
            </w:r>
          </w:p>
        </w:tc>
      </w:tr>
      <w:tr w:rsidR="006A31CC" w14:paraId="1ED2ECB3" w14:textId="77777777" w:rsidTr="00F63444">
        <w:tc>
          <w:tcPr>
            <w:tcW w:w="5949" w:type="dxa"/>
          </w:tcPr>
          <w:p w14:paraId="7F7A6A24" w14:textId="489F0AE7" w:rsidR="006A31CC" w:rsidRDefault="00DD3927"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Selecția dosarelor</w:t>
            </w:r>
          </w:p>
        </w:tc>
        <w:tc>
          <w:tcPr>
            <w:tcW w:w="1984" w:type="dxa"/>
          </w:tcPr>
          <w:p w14:paraId="1646F080" w14:textId="6D6BABD5" w:rsidR="006A31CC" w:rsidRDefault="00DD3927"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29.10. 2026</w:t>
            </w:r>
          </w:p>
        </w:tc>
        <w:tc>
          <w:tcPr>
            <w:tcW w:w="1417" w:type="dxa"/>
          </w:tcPr>
          <w:p w14:paraId="3A851712" w14:textId="740D686A" w:rsidR="006A31CC" w:rsidRDefault="00DD3927"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12.</w:t>
            </w:r>
            <w:r w:rsidR="00AF48F7">
              <w:rPr>
                <w:rFonts w:ascii="Times New Roman" w:eastAsia="Courier New" w:hAnsi="Times New Roman" w:cs="Times New Roman"/>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0</w:t>
            </w:r>
          </w:p>
        </w:tc>
      </w:tr>
      <w:tr w:rsidR="006A31CC" w14:paraId="30D6F717" w14:textId="77777777" w:rsidTr="00F63444">
        <w:tc>
          <w:tcPr>
            <w:tcW w:w="5949" w:type="dxa"/>
          </w:tcPr>
          <w:p w14:paraId="1CCF5CBB" w14:textId="4237E3BC" w:rsidR="006A31CC" w:rsidRDefault="00093F70"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Afișarea selecției dosarelor</w:t>
            </w:r>
          </w:p>
        </w:tc>
        <w:tc>
          <w:tcPr>
            <w:tcW w:w="1984" w:type="dxa"/>
          </w:tcPr>
          <w:p w14:paraId="5A253345" w14:textId="6B92D3A1" w:rsidR="006A31CC" w:rsidRDefault="00093F70"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29.10.2026</w:t>
            </w:r>
          </w:p>
        </w:tc>
        <w:tc>
          <w:tcPr>
            <w:tcW w:w="1417" w:type="dxa"/>
          </w:tcPr>
          <w:p w14:paraId="602CC6E4" w14:textId="589DEF97" w:rsidR="006A31CC" w:rsidRDefault="00093F70"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13.</w:t>
            </w:r>
            <w:r w:rsidR="00AF48F7">
              <w:rPr>
                <w:rFonts w:ascii="Times New Roman" w:eastAsia="Courier New" w:hAnsi="Times New Roman" w:cs="Times New Roman"/>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0</w:t>
            </w:r>
          </w:p>
        </w:tc>
      </w:tr>
      <w:tr w:rsidR="006A31CC" w14:paraId="3564DC13" w14:textId="77777777" w:rsidTr="00F63444">
        <w:tc>
          <w:tcPr>
            <w:tcW w:w="5949" w:type="dxa"/>
          </w:tcPr>
          <w:p w14:paraId="41D1F42A" w14:textId="0C262554" w:rsidR="006A31CC" w:rsidRDefault="00F63444"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Termen limită contestații referitor la selecția dosarelor</w:t>
            </w:r>
          </w:p>
        </w:tc>
        <w:tc>
          <w:tcPr>
            <w:tcW w:w="1984" w:type="dxa"/>
          </w:tcPr>
          <w:p w14:paraId="2E90BBB0" w14:textId="375DE63A" w:rsidR="006A31CC" w:rsidRDefault="00F63444"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30.10.2026</w:t>
            </w:r>
          </w:p>
        </w:tc>
        <w:tc>
          <w:tcPr>
            <w:tcW w:w="1417" w:type="dxa"/>
          </w:tcPr>
          <w:p w14:paraId="017D0CE8" w14:textId="3AD988FB" w:rsidR="006A31CC" w:rsidRDefault="00F63444"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12.</w:t>
            </w:r>
            <w:r w:rsidR="00AF48F7">
              <w:rPr>
                <w:rFonts w:ascii="Times New Roman" w:eastAsia="Courier New" w:hAnsi="Times New Roman" w:cs="Times New Roman"/>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0</w:t>
            </w:r>
          </w:p>
        </w:tc>
      </w:tr>
      <w:tr w:rsidR="006A31CC" w14:paraId="19EDC92F" w14:textId="77777777" w:rsidTr="00F63444">
        <w:tc>
          <w:tcPr>
            <w:tcW w:w="5949" w:type="dxa"/>
          </w:tcPr>
          <w:p w14:paraId="795B9CCB" w14:textId="30144B34" w:rsidR="006A31CC" w:rsidRDefault="003407B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Afișarea rezultatelor la contestații</w:t>
            </w:r>
          </w:p>
        </w:tc>
        <w:tc>
          <w:tcPr>
            <w:tcW w:w="1984" w:type="dxa"/>
          </w:tcPr>
          <w:p w14:paraId="4A9AFF85" w14:textId="48B1FB50" w:rsidR="006A31CC" w:rsidRDefault="003407B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02.11.2026</w:t>
            </w:r>
          </w:p>
        </w:tc>
        <w:tc>
          <w:tcPr>
            <w:tcW w:w="1417" w:type="dxa"/>
          </w:tcPr>
          <w:p w14:paraId="3749812F" w14:textId="409F9696" w:rsidR="006A31CC" w:rsidRDefault="003407B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12.</w:t>
            </w:r>
            <w:r w:rsidR="00AF48F7">
              <w:rPr>
                <w:rFonts w:ascii="Times New Roman" w:eastAsia="Courier New" w:hAnsi="Times New Roman" w:cs="Times New Roman"/>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0</w:t>
            </w:r>
          </w:p>
        </w:tc>
      </w:tr>
      <w:tr w:rsidR="006A31CC" w14:paraId="19A65F88" w14:textId="77777777" w:rsidTr="00F63444">
        <w:tc>
          <w:tcPr>
            <w:tcW w:w="5949" w:type="dxa"/>
          </w:tcPr>
          <w:p w14:paraId="524BD322" w14:textId="4C4D7CCF" w:rsidR="006A31CC" w:rsidRPr="00AF48F7" w:rsidRDefault="00D758F6"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AF48F7">
              <w:rPr>
                <w:rFonts w:ascii="Times New Roman" w:eastAsia="Courier New" w:hAnsi="Times New Roman" w:cs="Times New Roman"/>
                <w:b/>
                <w:bCs/>
                <w:snapToGrid w:val="0"/>
                <w:kern w:val="0"/>
                <w:sz w:val="24"/>
                <w:szCs w:val="24"/>
                <w:lang w:val="it-IT"/>
                <w14:ligatures w14:val="none"/>
              </w:rPr>
              <w:t>Proba scrisă</w:t>
            </w:r>
          </w:p>
        </w:tc>
        <w:tc>
          <w:tcPr>
            <w:tcW w:w="1984" w:type="dxa"/>
          </w:tcPr>
          <w:p w14:paraId="41EFAEFF" w14:textId="799131E0" w:rsidR="006A31CC" w:rsidRPr="00AF48F7" w:rsidRDefault="00D758F6"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AF48F7">
              <w:rPr>
                <w:rFonts w:ascii="Times New Roman" w:eastAsia="Courier New" w:hAnsi="Times New Roman" w:cs="Times New Roman"/>
                <w:b/>
                <w:bCs/>
                <w:snapToGrid w:val="0"/>
                <w:kern w:val="0"/>
                <w:sz w:val="24"/>
                <w:szCs w:val="24"/>
                <w:lang w:val="it-IT"/>
                <w14:ligatures w14:val="none"/>
              </w:rPr>
              <w:t>09.1</w:t>
            </w:r>
            <w:r w:rsidR="008C19FC">
              <w:rPr>
                <w:rFonts w:ascii="Times New Roman" w:eastAsia="Courier New" w:hAnsi="Times New Roman" w:cs="Times New Roman"/>
                <w:b/>
                <w:bCs/>
                <w:snapToGrid w:val="0"/>
                <w:kern w:val="0"/>
                <w:sz w:val="24"/>
                <w:szCs w:val="24"/>
                <w:lang w:val="it-IT"/>
                <w14:ligatures w14:val="none"/>
              </w:rPr>
              <w:t>1</w:t>
            </w:r>
            <w:r w:rsidRPr="00AF48F7">
              <w:rPr>
                <w:rFonts w:ascii="Times New Roman" w:eastAsia="Courier New" w:hAnsi="Times New Roman" w:cs="Times New Roman"/>
                <w:b/>
                <w:bCs/>
                <w:snapToGrid w:val="0"/>
                <w:kern w:val="0"/>
                <w:sz w:val="24"/>
                <w:szCs w:val="24"/>
                <w:lang w:val="it-IT"/>
                <w14:ligatures w14:val="none"/>
              </w:rPr>
              <w:t>.2026</w:t>
            </w:r>
          </w:p>
        </w:tc>
        <w:tc>
          <w:tcPr>
            <w:tcW w:w="1417" w:type="dxa"/>
          </w:tcPr>
          <w:p w14:paraId="231938D7" w14:textId="20C80E1C" w:rsidR="006A31CC" w:rsidRPr="00AF48F7" w:rsidRDefault="00D758F6"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AF48F7">
              <w:rPr>
                <w:rFonts w:ascii="Times New Roman" w:eastAsia="Courier New" w:hAnsi="Times New Roman" w:cs="Times New Roman"/>
                <w:b/>
                <w:bCs/>
                <w:snapToGrid w:val="0"/>
                <w:kern w:val="0"/>
                <w:sz w:val="24"/>
                <w:szCs w:val="24"/>
                <w:lang w:val="it-IT"/>
                <w14:ligatures w14:val="none"/>
              </w:rPr>
              <w:t>1</w:t>
            </w:r>
            <w:r w:rsidR="00AF48F7">
              <w:rPr>
                <w:rFonts w:ascii="Times New Roman" w:eastAsia="Courier New" w:hAnsi="Times New Roman" w:cs="Times New Roman"/>
                <w:b/>
                <w:bCs/>
                <w:snapToGrid w:val="0"/>
                <w:kern w:val="0"/>
                <w:sz w:val="24"/>
                <w:szCs w:val="24"/>
                <w:lang w:val="it-IT"/>
                <w14:ligatures w14:val="none"/>
              </w:rPr>
              <w:t>2</w:t>
            </w:r>
            <w:r w:rsidRPr="00AF48F7">
              <w:rPr>
                <w:rFonts w:ascii="Times New Roman" w:eastAsia="Courier New" w:hAnsi="Times New Roman" w:cs="Times New Roman"/>
                <w:b/>
                <w:bCs/>
                <w:snapToGrid w:val="0"/>
                <w:kern w:val="0"/>
                <w:sz w:val="24"/>
                <w:szCs w:val="24"/>
                <w:lang w:val="it-IT"/>
                <w14:ligatures w14:val="none"/>
              </w:rPr>
              <w:t>.00</w:t>
            </w:r>
          </w:p>
        </w:tc>
      </w:tr>
      <w:tr w:rsidR="006A31CC" w14:paraId="53BC3AFA" w14:textId="77777777" w:rsidTr="00F63444">
        <w:tc>
          <w:tcPr>
            <w:tcW w:w="5949" w:type="dxa"/>
          </w:tcPr>
          <w:p w14:paraId="1EABAC91" w14:textId="50C87680" w:rsidR="006A31CC" w:rsidRDefault="000740F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 rezultatelor la proba scrisă</w:t>
            </w:r>
          </w:p>
        </w:tc>
        <w:tc>
          <w:tcPr>
            <w:tcW w:w="1984" w:type="dxa"/>
          </w:tcPr>
          <w:p w14:paraId="3B07E715" w14:textId="73D1EF37" w:rsidR="006A31CC" w:rsidRDefault="000740F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09.1</w:t>
            </w:r>
            <w:r w:rsidR="00F715EB">
              <w:rPr>
                <w:rFonts w:ascii="Times New Roman" w:eastAsia="Courier New" w:hAnsi="Times New Roman" w:cs="Times New Roman"/>
                <w:snapToGrid w:val="0"/>
                <w:kern w:val="0"/>
                <w:sz w:val="24"/>
                <w:szCs w:val="24"/>
                <w:lang w:val="it-IT"/>
                <w14:ligatures w14:val="none"/>
              </w:rPr>
              <w:t>1</w:t>
            </w:r>
            <w:r>
              <w:rPr>
                <w:rFonts w:ascii="Times New Roman" w:eastAsia="Courier New" w:hAnsi="Times New Roman" w:cs="Times New Roman"/>
                <w:snapToGrid w:val="0"/>
                <w:kern w:val="0"/>
                <w:sz w:val="24"/>
                <w:szCs w:val="24"/>
                <w:lang w:val="it-IT"/>
                <w14:ligatures w14:val="none"/>
              </w:rPr>
              <w:t>.2026</w:t>
            </w:r>
          </w:p>
        </w:tc>
        <w:tc>
          <w:tcPr>
            <w:tcW w:w="1417" w:type="dxa"/>
          </w:tcPr>
          <w:p w14:paraId="3938D125" w14:textId="13312E63" w:rsidR="006A31CC" w:rsidRDefault="000740F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13.</w:t>
            </w:r>
            <w:r w:rsidR="00F47F51">
              <w:rPr>
                <w:rFonts w:ascii="Times New Roman" w:eastAsia="Courier New" w:hAnsi="Times New Roman" w:cs="Times New Roman"/>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0</w:t>
            </w:r>
          </w:p>
        </w:tc>
      </w:tr>
      <w:tr w:rsidR="006A31CC" w14:paraId="61CE8F89" w14:textId="77777777" w:rsidTr="00F63444">
        <w:tc>
          <w:tcPr>
            <w:tcW w:w="5949" w:type="dxa"/>
          </w:tcPr>
          <w:p w14:paraId="772F6E0C" w14:textId="4A9DBCFD" w:rsidR="006A31CC" w:rsidRDefault="00C15FE4"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Termen limită contestații la proba scrisă</w:t>
            </w:r>
          </w:p>
        </w:tc>
        <w:tc>
          <w:tcPr>
            <w:tcW w:w="1984" w:type="dxa"/>
          </w:tcPr>
          <w:p w14:paraId="719DAB68" w14:textId="55236313" w:rsidR="006A31CC" w:rsidRDefault="00C15FE4"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10.11.2026</w:t>
            </w:r>
          </w:p>
        </w:tc>
        <w:tc>
          <w:tcPr>
            <w:tcW w:w="1417" w:type="dxa"/>
          </w:tcPr>
          <w:p w14:paraId="48C5A818" w14:textId="3FC2244C" w:rsidR="006A31CC" w:rsidRDefault="00C15FE4"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12.</w:t>
            </w:r>
            <w:r w:rsidR="00F47F51">
              <w:rPr>
                <w:rFonts w:ascii="Times New Roman" w:eastAsia="Courier New" w:hAnsi="Times New Roman" w:cs="Times New Roman"/>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0</w:t>
            </w:r>
          </w:p>
        </w:tc>
      </w:tr>
      <w:tr w:rsidR="006A31CC" w14:paraId="4E8175C3" w14:textId="77777777" w:rsidTr="00F63444">
        <w:tc>
          <w:tcPr>
            <w:tcW w:w="5949" w:type="dxa"/>
          </w:tcPr>
          <w:p w14:paraId="4C656D69" w14:textId="0B9972A0" w:rsidR="006A31CC" w:rsidRDefault="00D04BF3"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 rezultatelor la contestații referitor proba scrisă</w:t>
            </w:r>
          </w:p>
        </w:tc>
        <w:tc>
          <w:tcPr>
            <w:tcW w:w="1984" w:type="dxa"/>
          </w:tcPr>
          <w:p w14:paraId="6A232B89" w14:textId="1A28DE17" w:rsidR="006A31CC" w:rsidRDefault="00D04BF3"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10.11.2026</w:t>
            </w:r>
          </w:p>
        </w:tc>
        <w:tc>
          <w:tcPr>
            <w:tcW w:w="1417" w:type="dxa"/>
          </w:tcPr>
          <w:p w14:paraId="624A112A" w14:textId="4B52E214" w:rsidR="006A31CC" w:rsidRDefault="00D04BF3"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15.</w:t>
            </w:r>
            <w:r w:rsidR="00F47F51">
              <w:rPr>
                <w:rFonts w:ascii="Times New Roman" w:eastAsia="Courier New" w:hAnsi="Times New Roman" w:cs="Times New Roman"/>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0</w:t>
            </w:r>
          </w:p>
        </w:tc>
      </w:tr>
      <w:tr w:rsidR="006A31CC" w14:paraId="3AA0D7C0" w14:textId="77777777" w:rsidTr="00F63444">
        <w:tc>
          <w:tcPr>
            <w:tcW w:w="5949" w:type="dxa"/>
          </w:tcPr>
          <w:p w14:paraId="578F9D32" w14:textId="4BCFE60E" w:rsidR="006A31CC" w:rsidRPr="00F47F51" w:rsidRDefault="00060036"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F47F51">
              <w:rPr>
                <w:rFonts w:ascii="Times New Roman" w:eastAsia="Courier New" w:hAnsi="Times New Roman" w:cs="Times New Roman"/>
                <w:b/>
                <w:bCs/>
                <w:snapToGrid w:val="0"/>
                <w:kern w:val="0"/>
                <w:sz w:val="24"/>
                <w:szCs w:val="24"/>
                <w:lang w:val="it-IT"/>
                <w14:ligatures w14:val="none"/>
              </w:rPr>
              <w:t>Interviul</w:t>
            </w:r>
          </w:p>
        </w:tc>
        <w:tc>
          <w:tcPr>
            <w:tcW w:w="1984" w:type="dxa"/>
          </w:tcPr>
          <w:p w14:paraId="3B8E5B76" w14:textId="247646E4" w:rsidR="006A31CC" w:rsidRPr="00F47F51" w:rsidRDefault="00060036"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F47F51">
              <w:rPr>
                <w:rFonts w:ascii="Times New Roman" w:eastAsia="Courier New" w:hAnsi="Times New Roman" w:cs="Times New Roman"/>
                <w:b/>
                <w:bCs/>
                <w:snapToGrid w:val="0"/>
                <w:kern w:val="0"/>
                <w:sz w:val="24"/>
                <w:szCs w:val="24"/>
                <w:lang w:val="it-IT"/>
                <w14:ligatures w14:val="none"/>
              </w:rPr>
              <w:t>11.1</w:t>
            </w:r>
            <w:r w:rsidR="000561CB" w:rsidRPr="00F47F51">
              <w:rPr>
                <w:rFonts w:ascii="Times New Roman" w:eastAsia="Courier New" w:hAnsi="Times New Roman" w:cs="Times New Roman"/>
                <w:b/>
                <w:bCs/>
                <w:snapToGrid w:val="0"/>
                <w:kern w:val="0"/>
                <w:sz w:val="24"/>
                <w:szCs w:val="24"/>
                <w:lang w:val="it-IT"/>
                <w14:ligatures w14:val="none"/>
              </w:rPr>
              <w:t>1</w:t>
            </w:r>
            <w:r w:rsidRPr="00F47F51">
              <w:rPr>
                <w:rFonts w:ascii="Times New Roman" w:eastAsia="Courier New" w:hAnsi="Times New Roman" w:cs="Times New Roman"/>
                <w:b/>
                <w:bCs/>
                <w:snapToGrid w:val="0"/>
                <w:kern w:val="0"/>
                <w:sz w:val="24"/>
                <w:szCs w:val="24"/>
                <w:lang w:val="it-IT"/>
                <w14:ligatures w14:val="none"/>
              </w:rPr>
              <w:t>.2026</w:t>
            </w:r>
          </w:p>
        </w:tc>
        <w:tc>
          <w:tcPr>
            <w:tcW w:w="1417" w:type="dxa"/>
          </w:tcPr>
          <w:p w14:paraId="5F577E9B" w14:textId="3ED62EE2" w:rsidR="006A31CC" w:rsidRPr="00F47F51" w:rsidRDefault="00060036"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F47F51">
              <w:rPr>
                <w:rFonts w:ascii="Times New Roman" w:eastAsia="Courier New" w:hAnsi="Times New Roman" w:cs="Times New Roman"/>
                <w:b/>
                <w:bCs/>
                <w:snapToGrid w:val="0"/>
                <w:kern w:val="0"/>
                <w:sz w:val="24"/>
                <w:szCs w:val="24"/>
                <w:lang w:val="it-IT"/>
                <w14:ligatures w14:val="none"/>
              </w:rPr>
              <w:t>1</w:t>
            </w:r>
            <w:r w:rsidR="00F47F51" w:rsidRPr="00F47F51">
              <w:rPr>
                <w:rFonts w:ascii="Times New Roman" w:eastAsia="Courier New" w:hAnsi="Times New Roman" w:cs="Times New Roman"/>
                <w:b/>
                <w:bCs/>
                <w:snapToGrid w:val="0"/>
                <w:kern w:val="0"/>
                <w:sz w:val="24"/>
                <w:szCs w:val="24"/>
                <w:lang w:val="it-IT"/>
                <w14:ligatures w14:val="none"/>
              </w:rPr>
              <w:t>2</w:t>
            </w:r>
            <w:r w:rsidRPr="00F47F51">
              <w:rPr>
                <w:rFonts w:ascii="Times New Roman" w:eastAsia="Courier New" w:hAnsi="Times New Roman" w:cs="Times New Roman"/>
                <w:b/>
                <w:bCs/>
                <w:snapToGrid w:val="0"/>
                <w:kern w:val="0"/>
                <w:sz w:val="24"/>
                <w:szCs w:val="24"/>
                <w:lang w:val="it-IT"/>
                <w14:ligatures w14:val="none"/>
              </w:rPr>
              <w:t>.00</w:t>
            </w:r>
          </w:p>
        </w:tc>
      </w:tr>
      <w:tr w:rsidR="006A31CC" w14:paraId="4910C5EA" w14:textId="77777777" w:rsidTr="00F63444">
        <w:tc>
          <w:tcPr>
            <w:tcW w:w="5949" w:type="dxa"/>
          </w:tcPr>
          <w:p w14:paraId="4781B99D" w14:textId="25D848E0" w:rsidR="006A31CC" w:rsidRDefault="000561CB"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xml:space="preserve">Afișare rezultate la proba de interviu </w:t>
            </w:r>
          </w:p>
        </w:tc>
        <w:tc>
          <w:tcPr>
            <w:tcW w:w="1984" w:type="dxa"/>
          </w:tcPr>
          <w:p w14:paraId="56BAA635" w14:textId="3263246E" w:rsidR="006A31CC" w:rsidRDefault="000561CB"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11.11.2026</w:t>
            </w:r>
          </w:p>
        </w:tc>
        <w:tc>
          <w:tcPr>
            <w:tcW w:w="1417" w:type="dxa"/>
          </w:tcPr>
          <w:p w14:paraId="518727DA" w14:textId="32BB64FE" w:rsidR="006A31CC" w:rsidRDefault="000561CB"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11.</w:t>
            </w:r>
            <w:r w:rsidR="00F47F51">
              <w:rPr>
                <w:rFonts w:ascii="Times New Roman" w:eastAsia="Courier New" w:hAnsi="Times New Roman" w:cs="Times New Roman"/>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0</w:t>
            </w:r>
          </w:p>
        </w:tc>
      </w:tr>
      <w:tr w:rsidR="004D3234" w14:paraId="6ADD4CCA" w14:textId="77777777" w:rsidTr="00F63444">
        <w:tc>
          <w:tcPr>
            <w:tcW w:w="5949" w:type="dxa"/>
          </w:tcPr>
          <w:p w14:paraId="2385752E" w14:textId="5B39A869" w:rsidR="004D3234" w:rsidRDefault="004D3234" w:rsidP="004D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Termen limită contestații la proba de interviu</w:t>
            </w:r>
          </w:p>
        </w:tc>
        <w:tc>
          <w:tcPr>
            <w:tcW w:w="1984" w:type="dxa"/>
          </w:tcPr>
          <w:p w14:paraId="51ED3103" w14:textId="44A8CF42" w:rsidR="004D3234" w:rsidRDefault="005B449A" w:rsidP="004D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11.11.2026</w:t>
            </w:r>
          </w:p>
        </w:tc>
        <w:tc>
          <w:tcPr>
            <w:tcW w:w="1417" w:type="dxa"/>
          </w:tcPr>
          <w:p w14:paraId="137E2EFD" w14:textId="513F7E60" w:rsidR="004D3234" w:rsidRDefault="005B449A" w:rsidP="004D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13.</w:t>
            </w:r>
            <w:r w:rsidR="00F47F51">
              <w:rPr>
                <w:rFonts w:ascii="Times New Roman" w:eastAsia="Courier New" w:hAnsi="Times New Roman" w:cs="Times New Roman"/>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0</w:t>
            </w:r>
          </w:p>
        </w:tc>
      </w:tr>
      <w:tr w:rsidR="004D3234" w14:paraId="66B502D4" w14:textId="77777777" w:rsidTr="00F63444">
        <w:tc>
          <w:tcPr>
            <w:tcW w:w="5949" w:type="dxa"/>
          </w:tcPr>
          <w:p w14:paraId="46D7DA04" w14:textId="644162CC" w:rsidR="004D3234" w:rsidRDefault="004D3234" w:rsidP="004D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 rezultatelor la contestații  proba de interviu</w:t>
            </w:r>
          </w:p>
        </w:tc>
        <w:tc>
          <w:tcPr>
            <w:tcW w:w="1984" w:type="dxa"/>
          </w:tcPr>
          <w:p w14:paraId="61D3B660" w14:textId="1B23F850" w:rsidR="004D3234" w:rsidRDefault="005B449A" w:rsidP="004D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11.11.2026</w:t>
            </w:r>
          </w:p>
        </w:tc>
        <w:tc>
          <w:tcPr>
            <w:tcW w:w="1417" w:type="dxa"/>
          </w:tcPr>
          <w:p w14:paraId="1208626F" w14:textId="2DC641C8" w:rsidR="004D3234" w:rsidRDefault="005B449A" w:rsidP="004D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14.</w:t>
            </w:r>
            <w:r w:rsidR="00F47F51">
              <w:rPr>
                <w:rFonts w:ascii="Times New Roman" w:eastAsia="Courier New" w:hAnsi="Times New Roman" w:cs="Times New Roman"/>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0</w:t>
            </w:r>
          </w:p>
        </w:tc>
      </w:tr>
      <w:tr w:rsidR="004D3234" w14:paraId="723D3FC9" w14:textId="77777777" w:rsidTr="00F63444">
        <w:tc>
          <w:tcPr>
            <w:tcW w:w="5949" w:type="dxa"/>
          </w:tcPr>
          <w:p w14:paraId="493A7C4C" w14:textId="1F8EDC3C" w:rsidR="004D3234" w:rsidRDefault="005B449A" w:rsidP="004D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 rezultat final</w:t>
            </w:r>
          </w:p>
        </w:tc>
        <w:tc>
          <w:tcPr>
            <w:tcW w:w="1984" w:type="dxa"/>
          </w:tcPr>
          <w:p w14:paraId="63BF3E0F" w14:textId="4DF9C6AA" w:rsidR="004D3234" w:rsidRDefault="005B449A" w:rsidP="004D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11.11.2026</w:t>
            </w:r>
          </w:p>
        </w:tc>
        <w:tc>
          <w:tcPr>
            <w:tcW w:w="1417" w:type="dxa"/>
          </w:tcPr>
          <w:p w14:paraId="3ABCA61B" w14:textId="1F137441" w:rsidR="004D3234" w:rsidRDefault="00480640" w:rsidP="004D3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15.</w:t>
            </w:r>
            <w:r w:rsidR="00F47F51">
              <w:rPr>
                <w:rFonts w:ascii="Times New Roman" w:eastAsia="Courier New" w:hAnsi="Times New Roman" w:cs="Times New Roman"/>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0</w:t>
            </w:r>
          </w:p>
        </w:tc>
      </w:tr>
    </w:tbl>
    <w:p w14:paraId="7F2EDEE3" w14:textId="497E451A"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0DE12FBC" w14:textId="77777777" w:rsidR="006A31CC" w:rsidRDefault="006A31CC"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0DE894C1" w14:textId="4429AD11" w:rsidR="008F6A7B" w:rsidRPr="008F6A7B" w:rsidRDefault="000379F2" w:rsidP="004974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br/>
      </w:r>
      <w:r w:rsidR="00DC7D9A">
        <w:rPr>
          <w:rFonts w:ascii="Times New Roman" w:eastAsia="Courier New" w:hAnsi="Times New Roman" w:cs="Times New Roman"/>
          <w:snapToGrid w:val="0"/>
          <w:kern w:val="0"/>
          <w:sz w:val="24"/>
          <w:szCs w:val="24"/>
          <w:lang w:val="it-IT"/>
          <w14:ligatures w14:val="none"/>
        </w:rPr>
        <w:br/>
      </w:r>
    </w:p>
    <w:sectPr w:rsidR="008F6A7B" w:rsidRPr="008F6A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523C3" w14:textId="77777777" w:rsidR="00262C37" w:rsidRDefault="00262C37" w:rsidP="00EF1818">
      <w:pPr>
        <w:spacing w:after="0" w:line="240" w:lineRule="auto"/>
      </w:pPr>
      <w:r>
        <w:separator/>
      </w:r>
    </w:p>
  </w:endnote>
  <w:endnote w:type="continuationSeparator" w:id="0">
    <w:p w14:paraId="0AD0EBD8" w14:textId="77777777" w:rsidR="00262C37" w:rsidRDefault="00262C37" w:rsidP="00EF1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7221B" w14:textId="77777777" w:rsidR="00262C37" w:rsidRDefault="00262C37" w:rsidP="00EF1818">
      <w:pPr>
        <w:spacing w:after="0" w:line="240" w:lineRule="auto"/>
      </w:pPr>
      <w:r>
        <w:separator/>
      </w:r>
    </w:p>
  </w:footnote>
  <w:footnote w:type="continuationSeparator" w:id="0">
    <w:p w14:paraId="09A16A56" w14:textId="77777777" w:rsidR="00262C37" w:rsidRDefault="00262C37" w:rsidP="00EF1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E3D44"/>
    <w:multiLevelType w:val="hybridMultilevel"/>
    <w:tmpl w:val="3BF237CC"/>
    <w:lvl w:ilvl="0" w:tplc="11B24F6C">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 w15:restartNumberingAfterBreak="0">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5867A1"/>
    <w:multiLevelType w:val="hybridMultilevel"/>
    <w:tmpl w:val="C6BA5E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4531B52"/>
    <w:multiLevelType w:val="hybridMultilevel"/>
    <w:tmpl w:val="9F7CDD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2F276B3"/>
    <w:multiLevelType w:val="hybridMultilevel"/>
    <w:tmpl w:val="DFCE5EBC"/>
    <w:lvl w:ilvl="0" w:tplc="04090001">
      <w:start w:val="1"/>
      <w:numFmt w:val="bullet"/>
      <w:lvlText w:val=""/>
      <w:lvlJc w:val="left"/>
      <w:pPr>
        <w:ind w:left="775" w:hanging="360"/>
      </w:pPr>
      <w:rPr>
        <w:rFonts w:ascii="Symbol" w:hAnsi="Symbol" w:hint="default"/>
      </w:rPr>
    </w:lvl>
    <w:lvl w:ilvl="1" w:tplc="04180003" w:tentative="1">
      <w:start w:val="1"/>
      <w:numFmt w:val="bullet"/>
      <w:lvlText w:val="o"/>
      <w:lvlJc w:val="left"/>
      <w:pPr>
        <w:ind w:left="1495" w:hanging="360"/>
      </w:pPr>
      <w:rPr>
        <w:rFonts w:ascii="Courier New" w:hAnsi="Courier New" w:cs="Courier New" w:hint="default"/>
      </w:rPr>
    </w:lvl>
    <w:lvl w:ilvl="2" w:tplc="04180005" w:tentative="1">
      <w:start w:val="1"/>
      <w:numFmt w:val="bullet"/>
      <w:lvlText w:val=""/>
      <w:lvlJc w:val="left"/>
      <w:pPr>
        <w:ind w:left="2215" w:hanging="360"/>
      </w:pPr>
      <w:rPr>
        <w:rFonts w:ascii="Wingdings" w:hAnsi="Wingdings" w:hint="default"/>
      </w:rPr>
    </w:lvl>
    <w:lvl w:ilvl="3" w:tplc="04180001" w:tentative="1">
      <w:start w:val="1"/>
      <w:numFmt w:val="bullet"/>
      <w:lvlText w:val=""/>
      <w:lvlJc w:val="left"/>
      <w:pPr>
        <w:ind w:left="2935" w:hanging="360"/>
      </w:pPr>
      <w:rPr>
        <w:rFonts w:ascii="Symbol" w:hAnsi="Symbol" w:hint="default"/>
      </w:rPr>
    </w:lvl>
    <w:lvl w:ilvl="4" w:tplc="04180003" w:tentative="1">
      <w:start w:val="1"/>
      <w:numFmt w:val="bullet"/>
      <w:lvlText w:val="o"/>
      <w:lvlJc w:val="left"/>
      <w:pPr>
        <w:ind w:left="3655" w:hanging="360"/>
      </w:pPr>
      <w:rPr>
        <w:rFonts w:ascii="Courier New" w:hAnsi="Courier New" w:cs="Courier New" w:hint="default"/>
      </w:rPr>
    </w:lvl>
    <w:lvl w:ilvl="5" w:tplc="04180005" w:tentative="1">
      <w:start w:val="1"/>
      <w:numFmt w:val="bullet"/>
      <w:lvlText w:val=""/>
      <w:lvlJc w:val="left"/>
      <w:pPr>
        <w:ind w:left="4375" w:hanging="360"/>
      </w:pPr>
      <w:rPr>
        <w:rFonts w:ascii="Wingdings" w:hAnsi="Wingdings" w:hint="default"/>
      </w:rPr>
    </w:lvl>
    <w:lvl w:ilvl="6" w:tplc="04180001" w:tentative="1">
      <w:start w:val="1"/>
      <w:numFmt w:val="bullet"/>
      <w:lvlText w:val=""/>
      <w:lvlJc w:val="left"/>
      <w:pPr>
        <w:ind w:left="5095" w:hanging="360"/>
      </w:pPr>
      <w:rPr>
        <w:rFonts w:ascii="Symbol" w:hAnsi="Symbol" w:hint="default"/>
      </w:rPr>
    </w:lvl>
    <w:lvl w:ilvl="7" w:tplc="04180003" w:tentative="1">
      <w:start w:val="1"/>
      <w:numFmt w:val="bullet"/>
      <w:lvlText w:val="o"/>
      <w:lvlJc w:val="left"/>
      <w:pPr>
        <w:ind w:left="5815" w:hanging="360"/>
      </w:pPr>
      <w:rPr>
        <w:rFonts w:ascii="Courier New" w:hAnsi="Courier New" w:cs="Courier New" w:hint="default"/>
      </w:rPr>
    </w:lvl>
    <w:lvl w:ilvl="8" w:tplc="04180005" w:tentative="1">
      <w:start w:val="1"/>
      <w:numFmt w:val="bullet"/>
      <w:lvlText w:val=""/>
      <w:lvlJc w:val="left"/>
      <w:pPr>
        <w:ind w:left="6535" w:hanging="360"/>
      </w:pPr>
      <w:rPr>
        <w:rFonts w:ascii="Wingdings" w:hAnsi="Wingdings" w:hint="default"/>
      </w:rPr>
    </w:lvl>
  </w:abstractNum>
  <w:abstractNum w:abstractNumId="6"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A76BCF"/>
    <w:multiLevelType w:val="hybridMultilevel"/>
    <w:tmpl w:val="5EEA8A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3359314">
    <w:abstractNumId w:val="0"/>
  </w:num>
  <w:num w:numId="2" w16cid:durableId="142161025">
    <w:abstractNumId w:val="2"/>
  </w:num>
  <w:num w:numId="3" w16cid:durableId="2144226164">
    <w:abstractNumId w:val="6"/>
  </w:num>
  <w:num w:numId="4" w16cid:durableId="928126410">
    <w:abstractNumId w:val="1"/>
  </w:num>
  <w:num w:numId="5" w16cid:durableId="391661436">
    <w:abstractNumId w:val="3"/>
  </w:num>
  <w:num w:numId="6" w16cid:durableId="1559244461">
    <w:abstractNumId w:val="4"/>
  </w:num>
  <w:num w:numId="7" w16cid:durableId="1959682305">
    <w:abstractNumId w:val="7"/>
  </w:num>
  <w:num w:numId="8" w16cid:durableId="8869122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4E3"/>
    <w:rsid w:val="00031547"/>
    <w:rsid w:val="000379F2"/>
    <w:rsid w:val="00040318"/>
    <w:rsid w:val="00055436"/>
    <w:rsid w:val="000561CB"/>
    <w:rsid w:val="00060036"/>
    <w:rsid w:val="000740FC"/>
    <w:rsid w:val="00093F70"/>
    <w:rsid w:val="000E1771"/>
    <w:rsid w:val="00134584"/>
    <w:rsid w:val="0018394D"/>
    <w:rsid w:val="00195A65"/>
    <w:rsid w:val="001B70CB"/>
    <w:rsid w:val="001D5051"/>
    <w:rsid w:val="00255932"/>
    <w:rsid w:val="00262C37"/>
    <w:rsid w:val="00284F0E"/>
    <w:rsid w:val="002B73B1"/>
    <w:rsid w:val="002C5C72"/>
    <w:rsid w:val="003407BC"/>
    <w:rsid w:val="003A2B49"/>
    <w:rsid w:val="003B25C4"/>
    <w:rsid w:val="00461043"/>
    <w:rsid w:val="0047090F"/>
    <w:rsid w:val="00473592"/>
    <w:rsid w:val="00480640"/>
    <w:rsid w:val="00497451"/>
    <w:rsid w:val="004A26DF"/>
    <w:rsid w:val="004D3234"/>
    <w:rsid w:val="004D3BC7"/>
    <w:rsid w:val="004E5B18"/>
    <w:rsid w:val="00511180"/>
    <w:rsid w:val="00513767"/>
    <w:rsid w:val="00577C5E"/>
    <w:rsid w:val="005920CA"/>
    <w:rsid w:val="005B449A"/>
    <w:rsid w:val="005D20E2"/>
    <w:rsid w:val="005F667F"/>
    <w:rsid w:val="005F7A66"/>
    <w:rsid w:val="00601954"/>
    <w:rsid w:val="00616072"/>
    <w:rsid w:val="006242D5"/>
    <w:rsid w:val="00631E31"/>
    <w:rsid w:val="00645DDE"/>
    <w:rsid w:val="00661FAA"/>
    <w:rsid w:val="006855B1"/>
    <w:rsid w:val="006A31CC"/>
    <w:rsid w:val="00706AFA"/>
    <w:rsid w:val="00722FF6"/>
    <w:rsid w:val="00776731"/>
    <w:rsid w:val="007A1285"/>
    <w:rsid w:val="007A280E"/>
    <w:rsid w:val="007A5CF0"/>
    <w:rsid w:val="007B3075"/>
    <w:rsid w:val="007C75F1"/>
    <w:rsid w:val="007F28DE"/>
    <w:rsid w:val="008448E8"/>
    <w:rsid w:val="008A084F"/>
    <w:rsid w:val="008A22F0"/>
    <w:rsid w:val="008C19FC"/>
    <w:rsid w:val="008C1E23"/>
    <w:rsid w:val="008D71BD"/>
    <w:rsid w:val="008F2104"/>
    <w:rsid w:val="008F6A7B"/>
    <w:rsid w:val="00924231"/>
    <w:rsid w:val="00931712"/>
    <w:rsid w:val="009317EF"/>
    <w:rsid w:val="009A7947"/>
    <w:rsid w:val="009C13DE"/>
    <w:rsid w:val="009C7B37"/>
    <w:rsid w:val="009E07CE"/>
    <w:rsid w:val="00A21111"/>
    <w:rsid w:val="00A35F47"/>
    <w:rsid w:val="00A46467"/>
    <w:rsid w:val="00A53103"/>
    <w:rsid w:val="00AB0054"/>
    <w:rsid w:val="00AD0796"/>
    <w:rsid w:val="00AD7BAC"/>
    <w:rsid w:val="00AF48F7"/>
    <w:rsid w:val="00BA2D18"/>
    <w:rsid w:val="00BB4567"/>
    <w:rsid w:val="00BE5E3A"/>
    <w:rsid w:val="00BF00C5"/>
    <w:rsid w:val="00C15CD2"/>
    <w:rsid w:val="00C15FE4"/>
    <w:rsid w:val="00C237E0"/>
    <w:rsid w:val="00C25581"/>
    <w:rsid w:val="00C6103D"/>
    <w:rsid w:val="00C960E0"/>
    <w:rsid w:val="00CB1F7E"/>
    <w:rsid w:val="00CF7114"/>
    <w:rsid w:val="00D04BF3"/>
    <w:rsid w:val="00D42D62"/>
    <w:rsid w:val="00D72619"/>
    <w:rsid w:val="00D758F6"/>
    <w:rsid w:val="00DB4F48"/>
    <w:rsid w:val="00DC6B62"/>
    <w:rsid w:val="00DC7D9A"/>
    <w:rsid w:val="00DD3927"/>
    <w:rsid w:val="00DE04BC"/>
    <w:rsid w:val="00DE763A"/>
    <w:rsid w:val="00DF2DBE"/>
    <w:rsid w:val="00E324E3"/>
    <w:rsid w:val="00E70C58"/>
    <w:rsid w:val="00E8123C"/>
    <w:rsid w:val="00E878D5"/>
    <w:rsid w:val="00E9340A"/>
    <w:rsid w:val="00E9522A"/>
    <w:rsid w:val="00EA5BB0"/>
    <w:rsid w:val="00EB2ECB"/>
    <w:rsid w:val="00ED10E3"/>
    <w:rsid w:val="00ED2B80"/>
    <w:rsid w:val="00EF1818"/>
    <w:rsid w:val="00EF2213"/>
    <w:rsid w:val="00F47F51"/>
    <w:rsid w:val="00F63444"/>
    <w:rsid w:val="00F65A73"/>
    <w:rsid w:val="00F715EB"/>
    <w:rsid w:val="00FC2922"/>
    <w:rsid w:val="00FC4AC9"/>
    <w:rsid w:val="00FD6C63"/>
    <w:rsid w:val="00FF7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03E27"/>
  <w15:chartTrackingRefBased/>
  <w15:docId w15:val="{9AEAFF1A-F2BD-43E4-AC88-539D3FC11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2D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VSpacer">
    <w:name w:val="CV Spacer"/>
    <w:basedOn w:val="Normal"/>
    <w:rsid w:val="00134584"/>
    <w:pPr>
      <w:suppressAutoHyphens/>
      <w:spacing w:after="0" w:line="240" w:lineRule="auto"/>
      <w:ind w:left="113" w:right="113"/>
    </w:pPr>
    <w:rPr>
      <w:rFonts w:ascii="Arial Narrow" w:eastAsia="Times New Roman" w:hAnsi="Arial Narrow" w:cs="Times New Roman"/>
      <w:kern w:val="0"/>
      <w:sz w:val="4"/>
      <w:szCs w:val="20"/>
      <w:lang w:val="ro-RO" w:eastAsia="ar-SA"/>
      <w14:ligatures w14:val="none"/>
    </w:rPr>
  </w:style>
  <w:style w:type="character" w:customStyle="1" w:styleId="Heading1Char">
    <w:name w:val="Heading 1 Char"/>
    <w:basedOn w:val="DefaultParagraphFont"/>
    <w:link w:val="Heading1"/>
    <w:uiPriority w:val="9"/>
    <w:rsid w:val="00D42D62"/>
    <w:rPr>
      <w:rFonts w:asciiTheme="majorHAnsi" w:eastAsiaTheme="majorEastAsia" w:hAnsiTheme="majorHAnsi" w:cstheme="majorBidi"/>
      <w:color w:val="2F5496" w:themeColor="accent1" w:themeShade="BF"/>
      <w:sz w:val="32"/>
      <w:szCs w:val="32"/>
    </w:rPr>
  </w:style>
  <w:style w:type="paragraph" w:styleId="HTMLPreformatted">
    <w:name w:val="HTML Preformatted"/>
    <w:basedOn w:val="Normal"/>
    <w:link w:val="HTMLPreformattedChar"/>
    <w:uiPriority w:val="99"/>
    <w:semiHidden/>
    <w:unhideWhenUsed/>
    <w:rsid w:val="00EF181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F1818"/>
    <w:rPr>
      <w:rFonts w:ascii="Consolas" w:hAnsi="Consolas"/>
      <w:sz w:val="20"/>
      <w:szCs w:val="20"/>
    </w:rPr>
  </w:style>
  <w:style w:type="character" w:styleId="FootnoteReference">
    <w:name w:val="footnote reference"/>
    <w:aliases w:val="Times 10 Point,Exposant 3 Point,Footnote symbol,Footnote reference number,EN Footnote Reference,note TESI,16 Point,Superscript 6 Point,ftref,BVI fnr,Error-Fußnotenzeichen5,Error-Fußnotenzeichen6,Footnote Reference Number"/>
    <w:qFormat/>
    <w:rsid w:val="00EF1818"/>
    <w:rPr>
      <w:rFonts w:cs="Times New Roman"/>
      <w:vertAlign w:val="superscript"/>
    </w:rPr>
  </w:style>
  <w:style w:type="paragraph" w:styleId="ListParagraph">
    <w:name w:val="List Paragraph"/>
    <w:basedOn w:val="Normal"/>
    <w:uiPriority w:val="34"/>
    <w:qFormat/>
    <w:rsid w:val="008F6A7B"/>
    <w:pPr>
      <w:ind w:left="720"/>
      <w:contextualSpacing/>
    </w:pPr>
  </w:style>
  <w:style w:type="character" w:styleId="Hyperlink">
    <w:name w:val="Hyperlink"/>
    <w:basedOn w:val="DefaultParagraphFont"/>
    <w:uiPriority w:val="99"/>
    <w:unhideWhenUsed/>
    <w:rsid w:val="00513767"/>
    <w:rPr>
      <w:color w:val="0563C1" w:themeColor="hyperlink"/>
      <w:u w:val="single"/>
    </w:rPr>
  </w:style>
  <w:style w:type="character" w:styleId="UnresolvedMention">
    <w:name w:val="Unresolved Mention"/>
    <w:basedOn w:val="DefaultParagraphFont"/>
    <w:uiPriority w:val="99"/>
    <w:semiHidden/>
    <w:unhideWhenUsed/>
    <w:rsid w:val="00513767"/>
    <w:rPr>
      <w:color w:val="605E5C"/>
      <w:shd w:val="clear" w:color="auto" w:fill="E1DFDD"/>
    </w:rPr>
  </w:style>
  <w:style w:type="table" w:styleId="TableGrid">
    <w:name w:val="Table Grid"/>
    <w:basedOn w:val="TableNormal"/>
    <w:uiPriority w:val="39"/>
    <w:rsid w:val="006A3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maria.finis201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8</Pages>
  <Words>2820</Words>
  <Characters>16074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 Stanciu</dc:creator>
  <cp:keywords/>
  <dc:description/>
  <cp:lastModifiedBy>Anca Stanciu</cp:lastModifiedBy>
  <cp:revision>106</cp:revision>
  <dcterms:created xsi:type="dcterms:W3CDTF">2026-10-13T05:59:00Z</dcterms:created>
  <dcterms:modified xsi:type="dcterms:W3CDTF">2026-10-14T07:46:00Z</dcterms:modified>
</cp:coreProperties>
</file>