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00DCFBCA" w:rsidR="003A62EB" w:rsidRPr="002976F9" w:rsidRDefault="00ED4872" w:rsidP="003A62EB">
      <w:pPr>
        <w:pStyle w:val="BodyText"/>
        <w:tabs>
          <w:tab w:val="left" w:pos="2610"/>
        </w:tabs>
        <w:spacing w:before="6"/>
        <w:rPr>
          <w:sz w:val="22"/>
          <w:szCs w:val="22"/>
        </w:rPr>
      </w:pPr>
      <w:bookmarkStart w:id="0" w:name="_Hlk127963226"/>
      <w:r>
        <w:rPr>
          <w:sz w:val="27"/>
        </w:rPr>
        <w:tab/>
      </w:r>
      <w:r w:rsidR="002C0255" w:rsidRPr="002976F9">
        <w:rPr>
          <w:sz w:val="22"/>
          <w:szCs w:val="22"/>
        </w:rPr>
        <w:t xml:space="preserve">                                              </w:t>
      </w:r>
      <w:r w:rsidR="002976F9">
        <w:rPr>
          <w:sz w:val="22"/>
          <w:szCs w:val="22"/>
        </w:rPr>
        <w:t xml:space="preserve">                                   </w:t>
      </w:r>
      <w:r w:rsidR="002C0255" w:rsidRPr="002976F9">
        <w:rPr>
          <w:sz w:val="22"/>
          <w:szCs w:val="22"/>
        </w:rPr>
        <w:t xml:space="preserve">      </w:t>
      </w:r>
      <w:r w:rsidR="009B538A" w:rsidRPr="002976F9">
        <w:rPr>
          <w:sz w:val="22"/>
          <w:szCs w:val="22"/>
        </w:rPr>
        <w:t xml:space="preserve">Nr. </w:t>
      </w:r>
      <w:r w:rsidR="00851449">
        <w:rPr>
          <w:sz w:val="22"/>
          <w:szCs w:val="22"/>
        </w:rPr>
        <w:t>9250</w:t>
      </w:r>
      <w:r w:rsidR="00AF4882">
        <w:rPr>
          <w:sz w:val="22"/>
          <w:szCs w:val="22"/>
        </w:rPr>
        <w:t xml:space="preserve"> </w:t>
      </w:r>
      <w:r w:rsidR="009A629C">
        <w:rPr>
          <w:sz w:val="22"/>
          <w:szCs w:val="22"/>
        </w:rPr>
        <w:t>/</w:t>
      </w:r>
      <w:r w:rsidR="008F667B">
        <w:rPr>
          <w:sz w:val="22"/>
          <w:szCs w:val="22"/>
        </w:rPr>
        <w:t>13</w:t>
      </w:r>
      <w:r w:rsidR="001A7F65">
        <w:rPr>
          <w:sz w:val="22"/>
          <w:szCs w:val="22"/>
        </w:rPr>
        <w:t>.</w:t>
      </w:r>
      <w:r w:rsidR="00AF4882">
        <w:rPr>
          <w:sz w:val="22"/>
          <w:szCs w:val="22"/>
        </w:rPr>
        <w:t>10</w:t>
      </w:r>
      <w:r w:rsidR="00C118FF">
        <w:rPr>
          <w:sz w:val="22"/>
          <w:szCs w:val="22"/>
        </w:rPr>
        <w:t>.2026</w:t>
      </w:r>
    </w:p>
    <w:p w14:paraId="5243F9AB" w14:textId="3FB06FD5"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68D3B75D" w:rsidR="008356A6" w:rsidRDefault="008356A6" w:rsidP="008356A6">
      <w:pPr>
        <w:pStyle w:val="BodyText"/>
        <w:spacing w:before="161"/>
        <w:ind w:left="-188" w:right="168"/>
        <w:jc w:val="both"/>
      </w:pPr>
      <w:r>
        <w:t xml:space="preserve">           Universitatea Națională de Arte din Bucureşti organizează concurs pentru ocuparea postului</w:t>
      </w:r>
      <w:r w:rsidR="0043729D">
        <w:t xml:space="preserve"> unic </w:t>
      </w:r>
      <w:r>
        <w:rPr>
          <w:spacing w:val="1"/>
        </w:rPr>
        <w:t xml:space="preserve">   </w:t>
      </w:r>
      <w:r>
        <w:t>vacant,</w:t>
      </w:r>
      <w:r>
        <w:rPr>
          <w:spacing w:val="-12"/>
        </w:rPr>
        <w:t xml:space="preserve"> </w:t>
      </w:r>
      <w:r>
        <w:t>de</w:t>
      </w:r>
      <w:r>
        <w:rPr>
          <w:spacing w:val="-11"/>
        </w:rPr>
        <w:t xml:space="preserve"> </w:t>
      </w:r>
      <w:r>
        <w:t xml:space="preserve">execuție, </w:t>
      </w:r>
      <w:r w:rsidRPr="008356A6">
        <w:t xml:space="preserve">de </w:t>
      </w:r>
      <w:r w:rsidR="002F23C4">
        <w:t xml:space="preserve">muncitor calificat </w:t>
      </w:r>
      <w:r w:rsidR="002A559D">
        <w:t>(zidar)</w:t>
      </w:r>
      <w:r>
        <w:t>,</w:t>
      </w:r>
      <w:r>
        <w:rPr>
          <w:spacing w:val="-11"/>
        </w:rPr>
        <w:t xml:space="preserve"> </w:t>
      </w:r>
      <w:r>
        <w:t>studii</w:t>
      </w:r>
      <w:r>
        <w:rPr>
          <w:spacing w:val="-12"/>
        </w:rPr>
        <w:t xml:space="preserve"> </w:t>
      </w:r>
      <w:r w:rsidR="002F23C4">
        <w:t>generale</w:t>
      </w:r>
      <w:r>
        <w:t>,</w:t>
      </w:r>
      <w:r>
        <w:rPr>
          <w:spacing w:val="-11"/>
        </w:rPr>
        <w:t xml:space="preserve"> </w:t>
      </w:r>
      <w:r>
        <w:t>în</w:t>
      </w:r>
      <w:r>
        <w:rPr>
          <w:spacing w:val="-12"/>
        </w:rPr>
        <w:t xml:space="preserve"> </w:t>
      </w:r>
      <w:r>
        <w:t>cadrul</w:t>
      </w:r>
      <w:r>
        <w:rPr>
          <w:spacing w:val="-57"/>
        </w:rPr>
        <w:t xml:space="preserve">  </w:t>
      </w:r>
      <w:r>
        <w:t xml:space="preserve"> </w:t>
      </w:r>
      <w:r w:rsidR="002A559D">
        <w:t>Personal Ajutător Departament Artă Murală</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26AC0A66"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00D81CBD">
        <w:rPr>
          <w:b/>
          <w:bCs/>
          <w:sz w:val="24"/>
          <w:u w:val="single"/>
        </w:rPr>
        <w:t xml:space="preserve"> </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6F054B00"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4C9AD1AB" w14:textId="6A6A5BA5" w:rsidR="00D36AE7" w:rsidRDefault="00D36AE7" w:rsidP="0043097D">
      <w:pPr>
        <w:pStyle w:val="ListParagraph"/>
        <w:tabs>
          <w:tab w:val="left" w:pos="684"/>
        </w:tabs>
        <w:ind w:left="683" w:firstLine="0"/>
        <w:rPr>
          <w:sz w:val="24"/>
        </w:rPr>
      </w:pPr>
    </w:p>
    <w:p w14:paraId="0D4AB092" w14:textId="05648C89" w:rsidR="00D36AE7" w:rsidRDefault="00D36AE7" w:rsidP="0043097D">
      <w:pPr>
        <w:pStyle w:val="ListParagraph"/>
        <w:tabs>
          <w:tab w:val="left" w:pos="684"/>
        </w:tabs>
        <w:ind w:left="683" w:firstLine="0"/>
        <w:rPr>
          <w:sz w:val="24"/>
        </w:rPr>
      </w:pPr>
    </w:p>
    <w:p w14:paraId="7D701FC9" w14:textId="51804ED1" w:rsidR="00D36AE7" w:rsidRDefault="00D36AE7" w:rsidP="0043097D">
      <w:pPr>
        <w:pStyle w:val="ListParagraph"/>
        <w:tabs>
          <w:tab w:val="left" w:pos="684"/>
        </w:tabs>
        <w:ind w:left="683" w:firstLine="0"/>
        <w:rPr>
          <w:sz w:val="24"/>
        </w:rPr>
      </w:pPr>
    </w:p>
    <w:p w14:paraId="6B7813CD" w14:textId="69000837" w:rsidR="005574D3" w:rsidRDefault="00000000" w:rsidP="002B7168">
      <w:pPr>
        <w:pStyle w:val="ListParagraph"/>
        <w:numPr>
          <w:ilvl w:val="0"/>
          <w:numId w:val="6"/>
        </w:numPr>
        <w:tabs>
          <w:tab w:val="left" w:pos="684"/>
        </w:tabs>
        <w:rPr>
          <w:sz w:val="24"/>
        </w:rPr>
      </w:pPr>
      <w:r>
        <w:rPr>
          <w:b/>
          <w:sz w:val="24"/>
        </w:rPr>
        <w:lastRenderedPageBreak/>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36CD077D" w14:textId="26D01C5D" w:rsidR="004D7E9F" w:rsidRDefault="004D7E9F" w:rsidP="004D7E9F">
      <w:pPr>
        <w:pStyle w:val="ListParagraph"/>
        <w:numPr>
          <w:ilvl w:val="0"/>
          <w:numId w:val="36"/>
        </w:numPr>
        <w:tabs>
          <w:tab w:val="left" w:pos="396"/>
        </w:tabs>
        <w:rPr>
          <w:sz w:val="24"/>
          <w:szCs w:val="24"/>
        </w:rPr>
      </w:pPr>
      <w:r w:rsidRPr="004D7E9F">
        <w:rPr>
          <w:sz w:val="24"/>
          <w:szCs w:val="24"/>
        </w:rPr>
        <w:t>studii generale cu diplomă de absolvire</w:t>
      </w:r>
      <w:r w:rsidR="00D25DE3">
        <w:rPr>
          <w:sz w:val="24"/>
          <w:szCs w:val="24"/>
        </w:rPr>
        <w:t>/certificat</w:t>
      </w:r>
      <w:r w:rsidRPr="004D7E9F">
        <w:rPr>
          <w:sz w:val="24"/>
          <w:szCs w:val="24"/>
        </w:rPr>
        <w:t xml:space="preserve">; </w:t>
      </w:r>
    </w:p>
    <w:p w14:paraId="44FBCE4A" w14:textId="459C0FB8" w:rsidR="004D7E9F" w:rsidRDefault="004D7E9F" w:rsidP="004D7E9F">
      <w:pPr>
        <w:pStyle w:val="ListParagraph"/>
        <w:numPr>
          <w:ilvl w:val="0"/>
          <w:numId w:val="36"/>
        </w:numPr>
        <w:tabs>
          <w:tab w:val="left" w:pos="396"/>
        </w:tabs>
        <w:rPr>
          <w:sz w:val="24"/>
          <w:szCs w:val="24"/>
        </w:rPr>
      </w:pPr>
      <w:r w:rsidRPr="004D7E9F">
        <w:rPr>
          <w:sz w:val="24"/>
          <w:szCs w:val="24"/>
        </w:rPr>
        <w:t xml:space="preserve">vechime minimă  în muncă </w:t>
      </w:r>
      <w:r w:rsidR="00336A23">
        <w:rPr>
          <w:sz w:val="24"/>
          <w:szCs w:val="24"/>
        </w:rPr>
        <w:t>10</w:t>
      </w:r>
      <w:r w:rsidRPr="004D7E9F">
        <w:rPr>
          <w:sz w:val="24"/>
          <w:szCs w:val="24"/>
        </w:rPr>
        <w:t xml:space="preserve"> ani, </w:t>
      </w:r>
    </w:p>
    <w:p w14:paraId="3BB22364" w14:textId="1DB1B1B9" w:rsidR="004D7E9F" w:rsidRPr="004D7E9F" w:rsidRDefault="004D7E9F" w:rsidP="004D7E9F">
      <w:pPr>
        <w:pStyle w:val="ListParagraph"/>
        <w:numPr>
          <w:ilvl w:val="0"/>
          <w:numId w:val="36"/>
        </w:numPr>
        <w:tabs>
          <w:tab w:val="left" w:pos="396"/>
        </w:tabs>
        <w:rPr>
          <w:sz w:val="24"/>
          <w:szCs w:val="24"/>
        </w:rPr>
      </w:pPr>
      <w:r w:rsidRPr="004D7E9F">
        <w:rPr>
          <w:sz w:val="24"/>
          <w:szCs w:val="24"/>
        </w:rPr>
        <w:t>vechime în calificarea minim 1 ani.</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446A0703" w:rsidR="00B04B13" w:rsidRDefault="00B04B13" w:rsidP="00725AF5">
      <w:pPr>
        <w:pStyle w:val="ListParagraph"/>
        <w:tabs>
          <w:tab w:val="left" w:pos="542"/>
        </w:tabs>
        <w:spacing w:before="162" w:line="276" w:lineRule="auto"/>
        <w:ind w:left="115" w:right="168" w:firstLine="0"/>
        <w:jc w:val="both"/>
        <w:rPr>
          <w:sz w:val="24"/>
        </w:rPr>
      </w:pPr>
      <w:r>
        <w:rPr>
          <w:b/>
          <w:sz w:val="24"/>
        </w:rPr>
        <w:t xml:space="preserve">Probă </w:t>
      </w:r>
      <w:r w:rsidR="004D7E9F">
        <w:rPr>
          <w:b/>
          <w:sz w:val="24"/>
        </w:rPr>
        <w:t>practică</w:t>
      </w:r>
      <w:r>
        <w:rPr>
          <w:sz w:val="24"/>
        </w:rPr>
        <w:t xml:space="preserve">: </w:t>
      </w:r>
      <w:r w:rsidR="004D7E9F">
        <w:rPr>
          <w:sz w:val="24"/>
        </w:rPr>
        <w:t>subiectele</w:t>
      </w:r>
      <w:r>
        <w:rPr>
          <w:sz w:val="24"/>
        </w:rPr>
        <w:t xml:space="preserve"> se stabilesc pe baza bibliografiei și tematicii de concurs,</w:t>
      </w:r>
      <w:r>
        <w:rPr>
          <w:spacing w:val="1"/>
          <w:sz w:val="24"/>
        </w:rPr>
        <w:t xml:space="preserve"> </w:t>
      </w:r>
    </w:p>
    <w:p w14:paraId="00CFBBDC" w14:textId="5A1638F3" w:rsidR="00B04B13" w:rsidRDefault="00B04B13" w:rsidP="003A62EB">
      <w:pPr>
        <w:pStyle w:val="ListParagraph"/>
        <w:numPr>
          <w:ilvl w:val="1"/>
          <w:numId w:val="6"/>
        </w:numPr>
        <w:tabs>
          <w:tab w:val="left" w:pos="967"/>
        </w:tabs>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AF4882">
        <w:rPr>
          <w:spacing w:val="-4"/>
          <w:sz w:val="24"/>
        </w:rPr>
        <w:t>0</w:t>
      </w:r>
      <w:r w:rsidR="003F18B5">
        <w:rPr>
          <w:spacing w:val="-4"/>
          <w:sz w:val="24"/>
        </w:rPr>
        <w:t>9</w:t>
      </w:r>
      <w:r w:rsidR="001A68E2">
        <w:rPr>
          <w:sz w:val="24"/>
        </w:rPr>
        <w:t>.1</w:t>
      </w:r>
      <w:r w:rsidR="00AF4882">
        <w:rPr>
          <w:sz w:val="24"/>
        </w:rPr>
        <w:t>1</w:t>
      </w:r>
      <w:r w:rsidR="001A68E2">
        <w:rPr>
          <w:sz w:val="24"/>
        </w:rPr>
        <w:t>.2026 ,</w:t>
      </w:r>
      <w:r w:rsidR="001A68E2">
        <w:rPr>
          <w:spacing w:val="-4"/>
          <w:sz w:val="24"/>
        </w:rPr>
        <w:t xml:space="preserve"> </w:t>
      </w:r>
      <w:r w:rsidR="001A68E2">
        <w:rPr>
          <w:sz w:val="24"/>
        </w:rPr>
        <w:t>ora</w:t>
      </w:r>
      <w:r w:rsidR="001A68E2">
        <w:rPr>
          <w:spacing w:val="54"/>
          <w:sz w:val="24"/>
        </w:rPr>
        <w:t xml:space="preserve"> </w:t>
      </w:r>
      <w:r w:rsidR="003F18B5">
        <w:rPr>
          <w:sz w:val="24"/>
        </w:rPr>
        <w:t>09</w:t>
      </w:r>
      <w:r w:rsidR="001A68E2">
        <w:rPr>
          <w:sz w:val="24"/>
        </w:rPr>
        <w:t>:00;</w:t>
      </w:r>
      <w:r>
        <w:rPr>
          <w:sz w:val="24"/>
        </w:rPr>
        <w:t>;</w:t>
      </w:r>
    </w:p>
    <w:p w14:paraId="3C6685F1" w14:textId="1E693A4B"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 xml:space="preserve">Universitatea Națională de Arte din Bucureşti, str </w:t>
      </w:r>
      <w:r w:rsidR="002A559D">
        <w:t>Calea Griviței</w:t>
      </w:r>
      <w:r>
        <w:t xml:space="preserve">, nr </w:t>
      </w:r>
      <w:r w:rsidR="002A559D">
        <w:t>28</w:t>
      </w:r>
      <w:r>
        <w:t>, sect. 1, București,</w:t>
      </w:r>
    </w:p>
    <w:p w14:paraId="442D5009" w14:textId="77777777" w:rsidR="00B04B13" w:rsidRDefault="00B04B13" w:rsidP="00725AF5">
      <w:pPr>
        <w:pStyle w:val="ListParagraph"/>
        <w:tabs>
          <w:tab w:val="left" w:pos="541"/>
          <w:tab w:val="left" w:pos="542"/>
        </w:tabs>
        <w:ind w:left="115" w:firstLine="0"/>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273A104B"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1A68E2">
        <w:rPr>
          <w:sz w:val="24"/>
        </w:rPr>
        <w:t>1</w:t>
      </w:r>
      <w:r w:rsidR="003F18B5">
        <w:rPr>
          <w:sz w:val="24"/>
        </w:rPr>
        <w:t>3</w:t>
      </w:r>
      <w:r w:rsidR="001A68E2">
        <w:rPr>
          <w:sz w:val="24"/>
        </w:rPr>
        <w:t>.1</w:t>
      </w:r>
      <w:r w:rsidR="00AF4882">
        <w:rPr>
          <w:sz w:val="24"/>
        </w:rPr>
        <w:t>1</w:t>
      </w:r>
      <w:r w:rsidR="001A68E2">
        <w:rPr>
          <w:sz w:val="24"/>
        </w:rPr>
        <w:t>.2026,</w:t>
      </w:r>
      <w:r w:rsidR="001A68E2">
        <w:rPr>
          <w:spacing w:val="6"/>
          <w:sz w:val="24"/>
        </w:rPr>
        <w:t xml:space="preserve"> ora </w:t>
      </w:r>
      <w:r w:rsidR="003F18B5">
        <w:rPr>
          <w:sz w:val="24"/>
        </w:rPr>
        <w:t>09</w:t>
      </w:r>
      <w:r w:rsidR="001A68E2">
        <w:rPr>
          <w:sz w:val="24"/>
        </w:rPr>
        <w:t>:00</w:t>
      </w:r>
      <w:r>
        <w:rPr>
          <w:spacing w:val="6"/>
          <w:sz w:val="24"/>
        </w:rPr>
        <w:t>;</w:t>
      </w:r>
    </w:p>
    <w:p w14:paraId="34363474" w14:textId="1CA52932"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 xml:space="preserve">Universitatea Națională de Arte din Bucureşti, </w:t>
      </w:r>
      <w:r w:rsidR="002A559D">
        <w:t xml:space="preserve">str Calea Griviței, nr 28, </w:t>
      </w:r>
      <w:r>
        <w:t>sect. 1, București,</w:t>
      </w: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52956E90" w14:textId="570C5999" w:rsidR="005574D3" w:rsidRPr="002976F9" w:rsidRDefault="00000000" w:rsidP="00BB3170">
      <w:pPr>
        <w:pStyle w:val="ListParagraph"/>
        <w:numPr>
          <w:ilvl w:val="0"/>
          <w:numId w:val="6"/>
        </w:numPr>
        <w:tabs>
          <w:tab w:val="left" w:pos="409"/>
        </w:tabs>
        <w:spacing w:before="3"/>
        <w:ind w:left="408" w:hanging="294"/>
        <w:jc w:val="both"/>
        <w:rPr>
          <w:b/>
          <w:sz w:val="31"/>
        </w:rPr>
      </w:pPr>
      <w:r w:rsidRPr="002976F9">
        <w:rPr>
          <w:b/>
          <w:sz w:val="24"/>
        </w:rPr>
        <w:t>Tematica:</w:t>
      </w:r>
    </w:p>
    <w:p w14:paraId="46E14C61" w14:textId="77777777" w:rsidR="002A559D" w:rsidRPr="00722D2D" w:rsidRDefault="002A559D" w:rsidP="002A559D">
      <w:pPr>
        <w:widowControl/>
        <w:numPr>
          <w:ilvl w:val="0"/>
          <w:numId w:val="28"/>
        </w:numPr>
        <w:jc w:val="both"/>
        <w:rPr>
          <w:sz w:val="24"/>
          <w:szCs w:val="24"/>
        </w:rPr>
      </w:pPr>
      <w:r w:rsidRPr="00722D2D">
        <w:rPr>
          <w:sz w:val="24"/>
          <w:szCs w:val="24"/>
        </w:rPr>
        <w:t>Obligațiile lucrătorilor privind securitatea și</w:t>
      </w:r>
      <w:r>
        <w:rPr>
          <w:sz w:val="24"/>
          <w:szCs w:val="24"/>
        </w:rPr>
        <w:t xml:space="preserve"> sănătatea în muncă</w:t>
      </w:r>
      <w:r w:rsidRPr="00722D2D">
        <w:rPr>
          <w:sz w:val="24"/>
          <w:szCs w:val="24"/>
        </w:rPr>
        <w:t>;</w:t>
      </w:r>
    </w:p>
    <w:p w14:paraId="4C3C03F2" w14:textId="77777777" w:rsidR="002A559D" w:rsidRPr="00722D2D" w:rsidRDefault="002A559D" w:rsidP="002A559D">
      <w:pPr>
        <w:widowControl/>
        <w:numPr>
          <w:ilvl w:val="0"/>
          <w:numId w:val="28"/>
        </w:numPr>
        <w:jc w:val="both"/>
        <w:rPr>
          <w:sz w:val="24"/>
          <w:szCs w:val="24"/>
        </w:rPr>
      </w:pPr>
      <w:r w:rsidRPr="00722D2D">
        <w:rPr>
          <w:sz w:val="24"/>
          <w:szCs w:val="24"/>
        </w:rPr>
        <w:t>Codul muncii – răspunderea disciplinară ( art 247 – art 252 ).</w:t>
      </w:r>
    </w:p>
    <w:p w14:paraId="35704B88" w14:textId="77777777" w:rsidR="002A559D" w:rsidRPr="00722D2D" w:rsidRDefault="002A559D" w:rsidP="002A559D">
      <w:pPr>
        <w:widowControl/>
        <w:numPr>
          <w:ilvl w:val="0"/>
          <w:numId w:val="28"/>
        </w:numPr>
        <w:jc w:val="both"/>
        <w:rPr>
          <w:sz w:val="24"/>
          <w:szCs w:val="24"/>
        </w:rPr>
      </w:pPr>
      <w:r w:rsidRPr="00722D2D">
        <w:rPr>
          <w:sz w:val="24"/>
          <w:szCs w:val="24"/>
        </w:rPr>
        <w:t>Organizarea apărării împotriva incendiilor</w:t>
      </w:r>
    </w:p>
    <w:p w14:paraId="300E7A79" w14:textId="77777777" w:rsidR="002A559D" w:rsidRPr="00722D2D" w:rsidRDefault="002A559D" w:rsidP="002A559D">
      <w:pPr>
        <w:jc w:val="both"/>
        <w:rPr>
          <w:sz w:val="24"/>
          <w:szCs w:val="24"/>
        </w:rPr>
      </w:pPr>
    </w:p>
    <w:p w14:paraId="367D342C" w14:textId="5D427653" w:rsidR="002A559D" w:rsidRPr="00722D2D" w:rsidRDefault="002A559D" w:rsidP="002A559D">
      <w:pPr>
        <w:jc w:val="both"/>
        <w:rPr>
          <w:sz w:val="24"/>
          <w:szCs w:val="24"/>
        </w:rPr>
      </w:pPr>
      <w:r w:rsidRPr="00722D2D">
        <w:rPr>
          <w:sz w:val="24"/>
          <w:szCs w:val="24"/>
        </w:rPr>
        <w:t xml:space="preserve">          </w:t>
      </w:r>
      <w:r w:rsidRPr="00722D2D">
        <w:rPr>
          <w:b/>
          <w:bCs/>
          <w:sz w:val="24"/>
          <w:szCs w:val="24"/>
        </w:rPr>
        <w:t>Bibliografie</w:t>
      </w:r>
      <w:r w:rsidRPr="00722D2D">
        <w:rPr>
          <w:sz w:val="24"/>
          <w:szCs w:val="24"/>
        </w:rPr>
        <w:t xml:space="preserve"> pentru ocuparea postului de muncitor calificat I</w:t>
      </w:r>
      <w:r>
        <w:rPr>
          <w:sz w:val="24"/>
          <w:szCs w:val="24"/>
        </w:rPr>
        <w:t xml:space="preserve"> (zidar)</w:t>
      </w:r>
      <w:r w:rsidRPr="00722D2D">
        <w:rPr>
          <w:sz w:val="24"/>
          <w:szCs w:val="24"/>
        </w:rPr>
        <w:t xml:space="preserve"> din cadrul </w:t>
      </w:r>
      <w:r>
        <w:rPr>
          <w:sz w:val="24"/>
          <w:szCs w:val="24"/>
        </w:rPr>
        <w:t>Personal Ajutător Departament Artă Murală</w:t>
      </w:r>
      <w:r w:rsidRPr="00722D2D">
        <w:rPr>
          <w:sz w:val="24"/>
          <w:szCs w:val="24"/>
        </w:rPr>
        <w:t>:</w:t>
      </w:r>
    </w:p>
    <w:p w14:paraId="7C474902" w14:textId="77777777" w:rsidR="002A559D" w:rsidRPr="00722D2D" w:rsidRDefault="002A559D" w:rsidP="002A559D">
      <w:pPr>
        <w:jc w:val="both"/>
        <w:rPr>
          <w:sz w:val="24"/>
          <w:szCs w:val="24"/>
        </w:rPr>
      </w:pPr>
    </w:p>
    <w:p w14:paraId="55C8C770"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 xml:space="preserve">Regulamentul de organizare </w:t>
      </w:r>
      <w:r>
        <w:rPr>
          <w:sz w:val="24"/>
          <w:szCs w:val="24"/>
        </w:rPr>
        <w:t xml:space="preserve">și </w:t>
      </w:r>
      <w:r w:rsidRPr="00722D2D">
        <w:rPr>
          <w:sz w:val="24"/>
          <w:szCs w:val="24"/>
        </w:rPr>
        <w:t>funcționare al universității;</w:t>
      </w:r>
    </w:p>
    <w:p w14:paraId="1297FB51"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nr.319/2006 a securității</w:t>
      </w:r>
      <w:r>
        <w:rPr>
          <w:sz w:val="24"/>
          <w:szCs w:val="24"/>
        </w:rPr>
        <w:t xml:space="preserve"> </w:t>
      </w:r>
      <w:r w:rsidRPr="00722D2D">
        <w:rPr>
          <w:sz w:val="24"/>
          <w:szCs w:val="24"/>
        </w:rPr>
        <w:t>și</w:t>
      </w:r>
      <w:r>
        <w:rPr>
          <w:sz w:val="24"/>
          <w:szCs w:val="24"/>
        </w:rPr>
        <w:t xml:space="preserve"> </w:t>
      </w:r>
      <w:r w:rsidRPr="00722D2D">
        <w:rPr>
          <w:sz w:val="24"/>
          <w:szCs w:val="24"/>
        </w:rPr>
        <w:t xml:space="preserve">sănătății în muncă ( actualizată ); </w:t>
      </w:r>
    </w:p>
    <w:p w14:paraId="6B910DEB"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nr. 53/2003, cu modificările și completările ulterioare – Codul muncii.</w:t>
      </w:r>
    </w:p>
    <w:p w14:paraId="36CFD2C1"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307/2006 privind apărarea împotriva incendiilor</w:t>
      </w:r>
    </w:p>
    <w:p w14:paraId="5DD4FC9F"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Hotărârea Nr. 1146/2006 privind cerințele minime de securitate și sănătate pentru utilizarea în munca de către lucrători a echipamentelor de muncă</w:t>
      </w:r>
    </w:p>
    <w:p w14:paraId="4EEC36AE" w14:textId="77777777" w:rsidR="002A559D" w:rsidRPr="00722D2D" w:rsidRDefault="002A559D" w:rsidP="002A559D">
      <w:pPr>
        <w:ind w:firstLine="720"/>
        <w:jc w:val="both"/>
        <w:rPr>
          <w:sz w:val="24"/>
          <w:szCs w:val="24"/>
        </w:rPr>
      </w:pPr>
    </w:p>
    <w:p w14:paraId="56464172" w14:textId="77777777" w:rsidR="004D7E9F" w:rsidRPr="004D7E9F" w:rsidRDefault="004D7E9F" w:rsidP="004D7E9F">
      <w:pPr>
        <w:widowControl/>
        <w:jc w:val="both"/>
        <w:rPr>
          <w:sz w:val="20"/>
          <w:szCs w:val="20"/>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lastRenderedPageBreak/>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26B4A38B" w:rsidR="00B04B13" w:rsidRPr="003F6844" w:rsidRDefault="003F6844" w:rsidP="003F6844">
      <w:pPr>
        <w:spacing w:line="276" w:lineRule="auto"/>
        <w:ind w:right="165"/>
        <w:jc w:val="both"/>
        <w:rPr>
          <w:sz w:val="24"/>
        </w:rPr>
      </w:pPr>
      <w:r>
        <w:rPr>
          <w:sz w:val="24"/>
        </w:rPr>
        <w:t>8.</w:t>
      </w:r>
      <w:r w:rsidR="001E2964">
        <w:rPr>
          <w:sz w:val="24"/>
        </w:rPr>
        <w:t>Adeverință eliberată de medicul de familie conform reglementărilor în vigoare</w:t>
      </w:r>
      <w:r w:rsidR="00B04B13" w:rsidRPr="003F6844">
        <w:rPr>
          <w:sz w:val="24"/>
        </w:rPr>
        <w:t>;</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43CA142" w14:textId="25031760" w:rsidR="004D7E9F"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7E9F61AF" w14:textId="0E00722B" w:rsidR="004D7E9F" w:rsidRPr="003F6844" w:rsidRDefault="004D7E9F" w:rsidP="003F6844">
      <w:pPr>
        <w:tabs>
          <w:tab w:val="left" w:pos="541"/>
        </w:tabs>
        <w:spacing w:before="42"/>
        <w:rPr>
          <w:sz w:val="24"/>
        </w:rPr>
      </w:pPr>
      <w:r>
        <w:rPr>
          <w:sz w:val="24"/>
        </w:rPr>
        <w:t xml:space="preserve">13. Recomandare de la un loc de munca anterior </w:t>
      </w:r>
    </w:p>
    <w:p w14:paraId="07739739" w14:textId="77777777" w:rsidR="00B04B13" w:rsidRDefault="00B04B13" w:rsidP="00B04B13">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3AA85F3F" w:rsidR="005574D3" w:rsidRDefault="00725AF5">
      <w:pPr>
        <w:pStyle w:val="BodyText"/>
        <w:spacing w:before="120"/>
        <w:ind w:left="115"/>
      </w:pPr>
      <w:r>
        <w:rPr>
          <w:b/>
          <w:u w:val="single"/>
        </w:rPr>
        <w:t>G</w:t>
      </w:r>
      <w:r w:rsidRPr="00C17B7C">
        <w:rPr>
          <w:b/>
          <w:u w:val="single"/>
        </w:rPr>
        <w:t>.</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48F78B6D" w14:textId="070B3C34" w:rsidR="00AB41F7" w:rsidRDefault="00AB41F7" w:rsidP="00AB41F7">
      <w:pPr>
        <w:pStyle w:val="BodyText"/>
        <w:spacing w:before="162" w:line="276" w:lineRule="auto"/>
        <w:ind w:left="115" w:right="164"/>
        <w:jc w:val="both"/>
      </w:pPr>
      <w:r>
        <w:t>Dosarele</w:t>
      </w:r>
      <w:r>
        <w:rPr>
          <w:spacing w:val="-6"/>
        </w:rPr>
        <w:t xml:space="preserve"> </w:t>
      </w:r>
      <w:r>
        <w:t>de</w:t>
      </w:r>
      <w:r>
        <w:rPr>
          <w:spacing w:val="-7"/>
        </w:rPr>
        <w:t xml:space="preserve"> </w:t>
      </w:r>
      <w:r>
        <w:t>concurs</w:t>
      </w:r>
      <w:r>
        <w:rPr>
          <w:spacing w:val="-6"/>
        </w:rPr>
        <w:t xml:space="preserve"> </w:t>
      </w:r>
      <w:r>
        <w:t>se</w:t>
      </w:r>
      <w:r>
        <w:rPr>
          <w:spacing w:val="-6"/>
        </w:rPr>
        <w:t xml:space="preserve"> </w:t>
      </w:r>
      <w:r>
        <w:t>vor</w:t>
      </w:r>
      <w:r>
        <w:rPr>
          <w:spacing w:val="-5"/>
        </w:rPr>
        <w:t xml:space="preserve"> </w:t>
      </w:r>
      <w:r>
        <w:t>depune</w:t>
      </w:r>
      <w:r>
        <w:rPr>
          <w:spacing w:val="-6"/>
        </w:rPr>
        <w:t xml:space="preserve"> </w:t>
      </w:r>
      <w:r>
        <w:t xml:space="preserve">în perioada </w:t>
      </w:r>
      <w:r w:rsidR="008F667B" w:rsidRPr="008F667B">
        <w:t>19.10.2026-30.10.2026</w:t>
      </w:r>
      <w:r>
        <w:t xml:space="preserve">, </w:t>
      </w:r>
      <w:r>
        <w:rPr>
          <w:spacing w:val="-6"/>
        </w:rPr>
        <w:t xml:space="preserve"> </w:t>
      </w:r>
      <w:r>
        <w:t>la</w:t>
      </w:r>
      <w:r>
        <w:rPr>
          <w:spacing w:val="-8"/>
        </w:rPr>
        <w:t xml:space="preserve">  </w:t>
      </w:r>
      <w:r>
        <w:rPr>
          <w:spacing w:val="-58"/>
        </w:rPr>
        <w:t xml:space="preserve"> </w:t>
      </w:r>
      <w:r>
        <w:t>Direcţia</w:t>
      </w:r>
      <w:r>
        <w:rPr>
          <w:spacing w:val="-10"/>
        </w:rPr>
        <w:t xml:space="preserve"> </w:t>
      </w:r>
      <w:r>
        <w:t>Resurse</w:t>
      </w:r>
      <w:r>
        <w:rPr>
          <w:spacing w:val="-10"/>
        </w:rPr>
        <w:t xml:space="preserve"> </w:t>
      </w:r>
      <w:r>
        <w:t>Umane,</w:t>
      </w:r>
      <w:r>
        <w:rPr>
          <w:spacing w:val="-10"/>
        </w:rPr>
        <w:t xml:space="preserve"> </w:t>
      </w:r>
      <w:r>
        <w:rPr>
          <w:spacing w:val="-11"/>
        </w:rPr>
        <w:t xml:space="preserve"> </w:t>
      </w:r>
      <w:r>
        <w:t>parter,</w:t>
      </w:r>
      <w:r>
        <w:rPr>
          <w:spacing w:val="-10"/>
        </w:rPr>
        <w:t xml:space="preserve"> </w:t>
      </w:r>
      <w:r w:rsidRPr="00D26BB4">
        <w:t>str G-ral C-tin Budișteanu, nr 19, sect</w:t>
      </w:r>
      <w:r>
        <w:t>or</w:t>
      </w:r>
      <w:r w:rsidRPr="00D26BB4">
        <w:t xml:space="preserve"> 1, București</w:t>
      </w:r>
      <w:r>
        <w:t>.</w:t>
      </w:r>
      <w:r w:rsidRPr="00323590">
        <w:t xml:space="preserve"> Ultima zi de depunere a dosarelor este data de </w:t>
      </w:r>
      <w:r w:rsidR="008F667B">
        <w:t>30</w:t>
      </w:r>
      <w:r w:rsidR="00AF4882" w:rsidRPr="00AF4882">
        <w:t>.10.2026</w:t>
      </w:r>
      <w:r w:rsidRPr="00323590">
        <w:t>,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hyperlink r:id="rId7" w:history="1">
        <w:r>
          <w:rPr>
            <w:rStyle w:val="Hyperlink"/>
          </w:rPr>
          <w:t xml:space="preserve">Resurse umane | Universitatea </w:t>
        </w:r>
        <w:r>
          <w:rPr>
            <w:rStyle w:val="Hyperlink"/>
          </w:rPr>
          <w:lastRenderedPageBreak/>
          <w:t>Națională de Arte București (unarte.org)</w:t>
        </w:r>
      </w:hyperlink>
      <w:r>
        <w:t xml:space="preserve">. </w:t>
      </w:r>
    </w:p>
    <w:p w14:paraId="7E4546F7" w14:textId="77777777" w:rsidR="005574D3" w:rsidRDefault="005574D3">
      <w:pPr>
        <w:pStyle w:val="BodyText"/>
        <w:spacing w:before="8"/>
        <w:rPr>
          <w:sz w:val="19"/>
        </w:rPr>
      </w:pP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754"/>
        <w:gridCol w:w="3102"/>
      </w:tblGrid>
      <w:tr w:rsidR="00956B3E" w14:paraId="0A71D315" w14:textId="77777777" w:rsidTr="002976F9">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5754" w:type="dxa"/>
          </w:tcPr>
          <w:p w14:paraId="467FC2EB" w14:textId="7902B388" w:rsidR="00956B3E" w:rsidRDefault="002976F9" w:rsidP="002976F9">
            <w:pPr>
              <w:pStyle w:val="TableParagraph"/>
              <w:spacing w:before="138"/>
              <w:ind w:left="0" w:right="2572"/>
              <w:rPr>
                <w:b/>
                <w:sz w:val="24"/>
              </w:rPr>
            </w:pPr>
            <w:r>
              <w:rPr>
                <w:b/>
                <w:sz w:val="24"/>
              </w:rPr>
              <w:t xml:space="preserve">                                    </w:t>
            </w:r>
            <w:r w:rsidR="00956B3E">
              <w:rPr>
                <w:b/>
                <w:sz w:val="24"/>
              </w:rPr>
              <w:t>Activităţi</w:t>
            </w:r>
          </w:p>
        </w:tc>
        <w:tc>
          <w:tcPr>
            <w:tcW w:w="3102" w:type="dxa"/>
          </w:tcPr>
          <w:p w14:paraId="2E659780" w14:textId="69C07A8C" w:rsidR="00956B3E" w:rsidRDefault="00956B3E" w:rsidP="00956B3E">
            <w:pPr>
              <w:pStyle w:val="TableParagraph"/>
              <w:ind w:left="206" w:right="197"/>
              <w:jc w:val="center"/>
              <w:rPr>
                <w:b/>
                <w:sz w:val="24"/>
              </w:rPr>
            </w:pPr>
            <w:r>
              <w:rPr>
                <w:b/>
                <w:sz w:val="24"/>
              </w:rPr>
              <w:t>Data</w:t>
            </w:r>
          </w:p>
        </w:tc>
      </w:tr>
      <w:tr w:rsidR="001A68E2" w14:paraId="19D05ABB" w14:textId="77777777" w:rsidTr="002976F9">
        <w:trPr>
          <w:trHeight w:val="567"/>
        </w:trPr>
        <w:tc>
          <w:tcPr>
            <w:tcW w:w="637" w:type="dxa"/>
          </w:tcPr>
          <w:p w14:paraId="4BBB8E57" w14:textId="271DD00B" w:rsidR="001A68E2" w:rsidRDefault="001A68E2" w:rsidP="001A68E2">
            <w:pPr>
              <w:pStyle w:val="TableParagraph"/>
              <w:spacing w:before="146"/>
              <w:rPr>
                <w:b/>
                <w:sz w:val="24"/>
              </w:rPr>
            </w:pPr>
            <w:r>
              <w:rPr>
                <w:b/>
                <w:sz w:val="24"/>
              </w:rPr>
              <w:t>1.</w:t>
            </w:r>
          </w:p>
        </w:tc>
        <w:tc>
          <w:tcPr>
            <w:tcW w:w="5754" w:type="dxa"/>
          </w:tcPr>
          <w:p w14:paraId="755084E8" w14:textId="7AA8CB6F" w:rsidR="001A68E2" w:rsidRDefault="001A68E2" w:rsidP="001A68E2">
            <w:pPr>
              <w:pStyle w:val="TableParagraph"/>
              <w:spacing w:before="146"/>
              <w:ind w:left="108"/>
              <w:rPr>
                <w:sz w:val="24"/>
              </w:rPr>
            </w:pPr>
            <w:r>
              <w:rPr>
                <w:sz w:val="24"/>
              </w:rPr>
              <w:t>Publicarea</w:t>
            </w:r>
            <w:r>
              <w:rPr>
                <w:spacing w:val="-1"/>
                <w:sz w:val="24"/>
              </w:rPr>
              <w:t xml:space="preserve"> </w:t>
            </w:r>
            <w:r>
              <w:rPr>
                <w:sz w:val="24"/>
              </w:rPr>
              <w:t>anunţului</w:t>
            </w:r>
          </w:p>
        </w:tc>
        <w:tc>
          <w:tcPr>
            <w:tcW w:w="3102" w:type="dxa"/>
          </w:tcPr>
          <w:p w14:paraId="2D07A84D" w14:textId="536E1FDA" w:rsidR="001A68E2" w:rsidRDefault="00AF4882" w:rsidP="001A68E2">
            <w:pPr>
              <w:pStyle w:val="TableParagraph"/>
              <w:spacing w:line="276" w:lineRule="exact"/>
              <w:ind w:left="205" w:right="197"/>
              <w:jc w:val="center"/>
              <w:rPr>
                <w:sz w:val="24"/>
              </w:rPr>
            </w:pPr>
            <w:r>
              <w:rPr>
                <w:sz w:val="24"/>
              </w:rPr>
              <w:t>1</w:t>
            </w:r>
            <w:r w:rsidR="008F667B">
              <w:rPr>
                <w:sz w:val="24"/>
              </w:rPr>
              <w:t>9</w:t>
            </w:r>
            <w:r w:rsidR="001A68E2">
              <w:rPr>
                <w:sz w:val="24"/>
              </w:rPr>
              <w:t>.</w:t>
            </w:r>
            <w:r>
              <w:rPr>
                <w:sz w:val="24"/>
              </w:rPr>
              <w:t>10</w:t>
            </w:r>
            <w:r w:rsidR="001A68E2">
              <w:rPr>
                <w:sz w:val="24"/>
              </w:rPr>
              <w:t>.2026</w:t>
            </w:r>
          </w:p>
        </w:tc>
      </w:tr>
      <w:tr w:rsidR="001A68E2" w14:paraId="099D3362" w14:textId="77777777" w:rsidTr="002976F9">
        <w:trPr>
          <w:trHeight w:val="567"/>
        </w:trPr>
        <w:tc>
          <w:tcPr>
            <w:tcW w:w="637" w:type="dxa"/>
          </w:tcPr>
          <w:p w14:paraId="693579B8" w14:textId="5E86085F" w:rsidR="001A68E2" w:rsidRDefault="001A68E2" w:rsidP="001A68E2">
            <w:pPr>
              <w:pStyle w:val="TableParagraph"/>
              <w:spacing w:before="146"/>
              <w:rPr>
                <w:b/>
                <w:sz w:val="24"/>
              </w:rPr>
            </w:pPr>
            <w:r>
              <w:rPr>
                <w:b/>
                <w:sz w:val="24"/>
              </w:rPr>
              <w:t>2.</w:t>
            </w:r>
          </w:p>
        </w:tc>
        <w:tc>
          <w:tcPr>
            <w:tcW w:w="5754" w:type="dxa"/>
          </w:tcPr>
          <w:p w14:paraId="438B741E" w14:textId="1D5968DC" w:rsidR="001A68E2" w:rsidRDefault="001A68E2" w:rsidP="001A68E2">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3102" w:type="dxa"/>
          </w:tcPr>
          <w:p w14:paraId="3657EC5E" w14:textId="219C5DC3" w:rsidR="001A68E2" w:rsidRDefault="00AF4882" w:rsidP="001A68E2">
            <w:pPr>
              <w:pStyle w:val="TableParagraph"/>
              <w:ind w:right="197"/>
              <w:jc w:val="both"/>
              <w:rPr>
                <w:sz w:val="24"/>
              </w:rPr>
            </w:pPr>
            <w:r>
              <w:rPr>
                <w:sz w:val="24"/>
              </w:rPr>
              <w:t>1</w:t>
            </w:r>
            <w:r w:rsidR="008F667B">
              <w:rPr>
                <w:sz w:val="24"/>
              </w:rPr>
              <w:t>9</w:t>
            </w:r>
            <w:r w:rsidR="001A68E2">
              <w:rPr>
                <w:sz w:val="24"/>
              </w:rPr>
              <w:t>.</w:t>
            </w:r>
            <w:r>
              <w:rPr>
                <w:sz w:val="24"/>
              </w:rPr>
              <w:t>10</w:t>
            </w:r>
            <w:r w:rsidR="001A68E2">
              <w:rPr>
                <w:sz w:val="24"/>
              </w:rPr>
              <w:t>.2026-</w:t>
            </w:r>
            <w:r w:rsidR="008F667B">
              <w:rPr>
                <w:sz w:val="24"/>
              </w:rPr>
              <w:t>30</w:t>
            </w:r>
            <w:r w:rsidR="001A68E2">
              <w:rPr>
                <w:sz w:val="24"/>
              </w:rPr>
              <w:t>.10.2026</w:t>
            </w:r>
          </w:p>
          <w:p w14:paraId="57F2686E" w14:textId="273114D2" w:rsidR="001A68E2" w:rsidRPr="00906A97" w:rsidRDefault="001A68E2" w:rsidP="001A68E2">
            <w:pPr>
              <w:pStyle w:val="TableParagraph"/>
              <w:ind w:left="207" w:right="197"/>
              <w:jc w:val="center"/>
              <w:rPr>
                <w:sz w:val="24"/>
              </w:rPr>
            </w:pPr>
            <w:r w:rsidRPr="00393B2E">
              <w:rPr>
                <w:sz w:val="18"/>
                <w:szCs w:val="18"/>
                <w:lang w:val="pt-BR"/>
              </w:rPr>
              <w:t xml:space="preserve"> </w:t>
            </w:r>
            <w:r w:rsidRPr="00393B2E">
              <w:rPr>
                <w:lang w:val="pt-BR"/>
              </w:rPr>
              <w:t>(de luni până joi între orele 09</w:t>
            </w:r>
            <w:r w:rsidRPr="00393B2E">
              <w:rPr>
                <w:vertAlign w:val="superscript"/>
                <w:lang w:val="pt-BR"/>
              </w:rPr>
              <w:t>00</w:t>
            </w:r>
            <w:r w:rsidRPr="00393B2E">
              <w:rPr>
                <w:lang w:val="pt-BR"/>
              </w:rPr>
              <w:t>-1</w:t>
            </w:r>
            <w:r>
              <w:rPr>
                <w:lang w:val="pt-BR"/>
              </w:rPr>
              <w:t>5</w:t>
            </w:r>
            <w:r>
              <w:rPr>
                <w:vertAlign w:val="superscript"/>
                <w:lang w:val="pt-BR"/>
              </w:rPr>
              <w:t>3</w:t>
            </w:r>
            <w:r w:rsidRPr="00393B2E">
              <w:rPr>
                <w:vertAlign w:val="superscript"/>
                <w:lang w:val="pt-BR"/>
              </w:rPr>
              <w:t>0</w:t>
            </w:r>
            <w:r w:rsidRPr="00393B2E">
              <w:rPr>
                <w:lang w:val="pt-BR"/>
              </w:rPr>
              <w:t>, vineri între orele 09</w:t>
            </w:r>
            <w:r w:rsidRPr="00393B2E">
              <w:rPr>
                <w:vertAlign w:val="superscript"/>
                <w:lang w:val="pt-BR"/>
              </w:rPr>
              <w:t>00</w:t>
            </w:r>
            <w:r w:rsidRPr="00393B2E">
              <w:rPr>
                <w:lang w:val="pt-BR"/>
              </w:rPr>
              <w:t>-1</w:t>
            </w:r>
            <w:r>
              <w:rPr>
                <w:lang w:val="pt-BR"/>
              </w:rPr>
              <w:t>3</w:t>
            </w:r>
            <w:r>
              <w:rPr>
                <w:vertAlign w:val="superscript"/>
                <w:lang w:val="pt-BR"/>
              </w:rPr>
              <w:t>3</w:t>
            </w:r>
            <w:r w:rsidRPr="00393B2E">
              <w:rPr>
                <w:vertAlign w:val="superscript"/>
                <w:lang w:val="pt-BR"/>
              </w:rPr>
              <w:t>0</w:t>
            </w:r>
            <w:r>
              <w:rPr>
                <w:vertAlign w:val="superscript"/>
                <w:lang w:val="pt-BR"/>
              </w:rPr>
              <w:t xml:space="preserve">. </w:t>
            </w:r>
            <w:r>
              <w:t xml:space="preserve">În data de </w:t>
            </w:r>
            <w:r w:rsidR="008F667B">
              <w:t>30</w:t>
            </w:r>
            <w:r>
              <w:rPr>
                <w:sz w:val="24"/>
              </w:rPr>
              <w:t>.10.2026</w:t>
            </w:r>
            <w:r>
              <w:t xml:space="preserve"> până la ora 12.00.</w:t>
            </w:r>
          </w:p>
        </w:tc>
      </w:tr>
      <w:tr w:rsidR="001A68E2" w14:paraId="7DAC4833" w14:textId="77777777" w:rsidTr="002976F9">
        <w:trPr>
          <w:trHeight w:val="567"/>
        </w:trPr>
        <w:tc>
          <w:tcPr>
            <w:tcW w:w="637" w:type="dxa"/>
          </w:tcPr>
          <w:p w14:paraId="6EC8EDE5" w14:textId="1010CCC9" w:rsidR="001A68E2" w:rsidRDefault="001A68E2" w:rsidP="001A68E2">
            <w:pPr>
              <w:pStyle w:val="TableParagraph"/>
              <w:spacing w:before="145"/>
              <w:rPr>
                <w:b/>
                <w:sz w:val="24"/>
              </w:rPr>
            </w:pPr>
            <w:r>
              <w:rPr>
                <w:b/>
                <w:sz w:val="24"/>
              </w:rPr>
              <w:t>3.</w:t>
            </w:r>
          </w:p>
        </w:tc>
        <w:tc>
          <w:tcPr>
            <w:tcW w:w="5754" w:type="dxa"/>
          </w:tcPr>
          <w:p w14:paraId="2D5B6C58" w14:textId="0CB78F09" w:rsidR="001A68E2" w:rsidRDefault="001A68E2" w:rsidP="001A68E2">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3102" w:type="dxa"/>
          </w:tcPr>
          <w:p w14:paraId="27583314" w14:textId="1390E142" w:rsidR="001A68E2" w:rsidRDefault="001A68E2" w:rsidP="001A68E2">
            <w:pPr>
              <w:pStyle w:val="TableParagraph"/>
              <w:ind w:left="206" w:right="197"/>
              <w:jc w:val="center"/>
              <w:rPr>
                <w:sz w:val="24"/>
              </w:rPr>
            </w:pPr>
            <w:r>
              <w:rPr>
                <w:sz w:val="24"/>
              </w:rPr>
              <w:t xml:space="preserve"> </w:t>
            </w:r>
            <w:r w:rsidR="008F667B">
              <w:rPr>
                <w:sz w:val="24"/>
              </w:rPr>
              <w:t>02</w:t>
            </w:r>
            <w:r>
              <w:rPr>
                <w:sz w:val="24"/>
              </w:rPr>
              <w:t>.1</w:t>
            </w:r>
            <w:r w:rsidR="008F667B">
              <w:rPr>
                <w:sz w:val="24"/>
              </w:rPr>
              <w:t>1</w:t>
            </w:r>
            <w:r>
              <w:rPr>
                <w:sz w:val="24"/>
              </w:rPr>
              <w:t>.2026</w:t>
            </w:r>
          </w:p>
        </w:tc>
      </w:tr>
      <w:tr w:rsidR="008F667B" w14:paraId="5973ACEC" w14:textId="77777777" w:rsidTr="002976F9">
        <w:trPr>
          <w:trHeight w:val="566"/>
        </w:trPr>
        <w:tc>
          <w:tcPr>
            <w:tcW w:w="637" w:type="dxa"/>
          </w:tcPr>
          <w:p w14:paraId="555AC6BC" w14:textId="2DB755C3" w:rsidR="008F667B" w:rsidRDefault="008F667B" w:rsidP="008F667B">
            <w:pPr>
              <w:pStyle w:val="TableParagraph"/>
              <w:spacing w:before="145"/>
              <w:rPr>
                <w:b/>
                <w:sz w:val="24"/>
              </w:rPr>
            </w:pPr>
            <w:r>
              <w:rPr>
                <w:b/>
                <w:sz w:val="24"/>
              </w:rPr>
              <w:t>4.</w:t>
            </w:r>
          </w:p>
        </w:tc>
        <w:tc>
          <w:tcPr>
            <w:tcW w:w="5754" w:type="dxa"/>
          </w:tcPr>
          <w:p w14:paraId="1686FE07" w14:textId="5D8F9CC4" w:rsidR="008F667B" w:rsidRDefault="008F667B" w:rsidP="008F667B">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3102" w:type="dxa"/>
          </w:tcPr>
          <w:p w14:paraId="53CC2351" w14:textId="7C39947C" w:rsidR="008F667B" w:rsidRDefault="008F667B" w:rsidP="008F667B">
            <w:pPr>
              <w:pStyle w:val="TableParagraph"/>
              <w:ind w:left="205" w:right="197"/>
              <w:jc w:val="center"/>
              <w:rPr>
                <w:sz w:val="24"/>
              </w:rPr>
            </w:pPr>
            <w:r w:rsidRPr="004052D5">
              <w:rPr>
                <w:sz w:val="24"/>
              </w:rPr>
              <w:t>0</w:t>
            </w:r>
            <w:r>
              <w:rPr>
                <w:sz w:val="24"/>
              </w:rPr>
              <w:t>3</w:t>
            </w:r>
            <w:r w:rsidRPr="004052D5">
              <w:rPr>
                <w:sz w:val="24"/>
              </w:rPr>
              <w:t>.11.2026</w:t>
            </w:r>
          </w:p>
        </w:tc>
      </w:tr>
      <w:tr w:rsidR="008F667B" w14:paraId="363F640E" w14:textId="77777777" w:rsidTr="002976F9">
        <w:trPr>
          <w:trHeight w:val="567"/>
        </w:trPr>
        <w:tc>
          <w:tcPr>
            <w:tcW w:w="637" w:type="dxa"/>
          </w:tcPr>
          <w:p w14:paraId="45BDB30D" w14:textId="77438A74" w:rsidR="008F667B" w:rsidRDefault="008F667B" w:rsidP="008F667B">
            <w:pPr>
              <w:pStyle w:val="TableParagraph"/>
              <w:spacing w:before="146"/>
              <w:rPr>
                <w:b/>
                <w:sz w:val="24"/>
              </w:rPr>
            </w:pPr>
            <w:r>
              <w:rPr>
                <w:b/>
                <w:sz w:val="24"/>
              </w:rPr>
              <w:t>5.</w:t>
            </w:r>
          </w:p>
        </w:tc>
        <w:tc>
          <w:tcPr>
            <w:tcW w:w="5754" w:type="dxa"/>
          </w:tcPr>
          <w:p w14:paraId="198AC0FB" w14:textId="6D0687D2" w:rsidR="008F667B" w:rsidRDefault="008F667B" w:rsidP="008F667B">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3102" w:type="dxa"/>
          </w:tcPr>
          <w:p w14:paraId="7B1A2D0E" w14:textId="1D09FF4B" w:rsidR="008F667B" w:rsidRDefault="008F667B" w:rsidP="008F667B">
            <w:pPr>
              <w:pStyle w:val="TableParagraph"/>
              <w:spacing w:before="1"/>
              <w:ind w:left="205" w:right="197"/>
              <w:jc w:val="center"/>
              <w:rPr>
                <w:sz w:val="24"/>
              </w:rPr>
            </w:pPr>
            <w:r w:rsidRPr="004052D5">
              <w:rPr>
                <w:sz w:val="24"/>
              </w:rPr>
              <w:t>0</w:t>
            </w:r>
            <w:r>
              <w:rPr>
                <w:sz w:val="24"/>
              </w:rPr>
              <w:t>4</w:t>
            </w:r>
            <w:r w:rsidRPr="004052D5">
              <w:rPr>
                <w:sz w:val="24"/>
              </w:rPr>
              <w:t>.11.2026</w:t>
            </w:r>
          </w:p>
        </w:tc>
      </w:tr>
      <w:tr w:rsidR="008F667B" w14:paraId="6748DB34" w14:textId="77777777" w:rsidTr="002976F9">
        <w:trPr>
          <w:trHeight w:val="567"/>
        </w:trPr>
        <w:tc>
          <w:tcPr>
            <w:tcW w:w="637" w:type="dxa"/>
          </w:tcPr>
          <w:p w14:paraId="38EE2B34" w14:textId="1085150A" w:rsidR="008F667B" w:rsidRDefault="008F667B" w:rsidP="008F667B">
            <w:pPr>
              <w:pStyle w:val="TableParagraph"/>
              <w:spacing w:before="146"/>
              <w:rPr>
                <w:b/>
                <w:sz w:val="24"/>
              </w:rPr>
            </w:pPr>
            <w:r>
              <w:rPr>
                <w:b/>
                <w:sz w:val="24"/>
              </w:rPr>
              <w:t>6.</w:t>
            </w:r>
          </w:p>
        </w:tc>
        <w:tc>
          <w:tcPr>
            <w:tcW w:w="5754" w:type="dxa"/>
          </w:tcPr>
          <w:p w14:paraId="23FC339F" w14:textId="6D3A79D1" w:rsidR="008F667B" w:rsidRDefault="008F667B" w:rsidP="008F667B">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1D552A6A" w14:textId="70FE41B6" w:rsidR="008F667B" w:rsidRDefault="008F667B" w:rsidP="008F667B">
            <w:pPr>
              <w:pStyle w:val="TableParagraph"/>
              <w:spacing w:before="1"/>
              <w:ind w:left="205" w:right="197"/>
              <w:jc w:val="center"/>
              <w:rPr>
                <w:sz w:val="24"/>
              </w:rPr>
            </w:pPr>
            <w:r w:rsidRPr="004052D5">
              <w:rPr>
                <w:sz w:val="24"/>
              </w:rPr>
              <w:t>0</w:t>
            </w:r>
            <w:r>
              <w:rPr>
                <w:sz w:val="24"/>
              </w:rPr>
              <w:t>5</w:t>
            </w:r>
            <w:r w:rsidRPr="004052D5">
              <w:rPr>
                <w:sz w:val="24"/>
              </w:rPr>
              <w:t>.11.2026</w:t>
            </w:r>
          </w:p>
        </w:tc>
      </w:tr>
      <w:tr w:rsidR="008F667B" w14:paraId="7C37344C" w14:textId="77777777" w:rsidTr="002976F9">
        <w:trPr>
          <w:trHeight w:val="567"/>
        </w:trPr>
        <w:tc>
          <w:tcPr>
            <w:tcW w:w="637" w:type="dxa"/>
          </w:tcPr>
          <w:p w14:paraId="710E4AA8" w14:textId="642A4295" w:rsidR="008F667B" w:rsidRDefault="008F667B" w:rsidP="008F667B">
            <w:pPr>
              <w:pStyle w:val="TableParagraph"/>
              <w:spacing w:before="146"/>
              <w:rPr>
                <w:b/>
                <w:sz w:val="24"/>
              </w:rPr>
            </w:pPr>
            <w:r>
              <w:rPr>
                <w:b/>
                <w:sz w:val="24"/>
              </w:rPr>
              <w:t>7.</w:t>
            </w:r>
          </w:p>
        </w:tc>
        <w:tc>
          <w:tcPr>
            <w:tcW w:w="5754" w:type="dxa"/>
          </w:tcPr>
          <w:p w14:paraId="4C52F708" w14:textId="28B3C43A" w:rsidR="008F667B" w:rsidRDefault="008F667B" w:rsidP="008F667B">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practică</w:t>
            </w:r>
            <w:r>
              <w:rPr>
                <w:spacing w:val="-2"/>
                <w:sz w:val="24"/>
              </w:rPr>
              <w:t xml:space="preserve"> </w:t>
            </w:r>
          </w:p>
        </w:tc>
        <w:tc>
          <w:tcPr>
            <w:tcW w:w="3102" w:type="dxa"/>
          </w:tcPr>
          <w:p w14:paraId="25DBCC3E" w14:textId="44B1125C" w:rsidR="008F667B" w:rsidRDefault="008F667B" w:rsidP="008F667B">
            <w:pPr>
              <w:pStyle w:val="TableParagraph"/>
              <w:ind w:left="205" w:right="197"/>
              <w:jc w:val="center"/>
              <w:rPr>
                <w:sz w:val="24"/>
              </w:rPr>
            </w:pPr>
            <w:r w:rsidRPr="004052D5">
              <w:rPr>
                <w:sz w:val="24"/>
              </w:rPr>
              <w:t>0</w:t>
            </w:r>
            <w:r>
              <w:rPr>
                <w:sz w:val="24"/>
              </w:rPr>
              <w:t>9</w:t>
            </w:r>
            <w:r w:rsidRPr="004052D5">
              <w:rPr>
                <w:sz w:val="24"/>
              </w:rPr>
              <w:t>.11.2026</w:t>
            </w:r>
          </w:p>
        </w:tc>
      </w:tr>
      <w:tr w:rsidR="008F667B" w14:paraId="79971CF9" w14:textId="77777777" w:rsidTr="002976F9">
        <w:trPr>
          <w:trHeight w:val="567"/>
        </w:trPr>
        <w:tc>
          <w:tcPr>
            <w:tcW w:w="637" w:type="dxa"/>
          </w:tcPr>
          <w:p w14:paraId="6CDE3647" w14:textId="201D60E5" w:rsidR="008F667B" w:rsidRDefault="008F667B" w:rsidP="008F667B">
            <w:pPr>
              <w:pStyle w:val="TableParagraph"/>
              <w:spacing w:before="146"/>
              <w:rPr>
                <w:b/>
                <w:sz w:val="24"/>
              </w:rPr>
            </w:pPr>
            <w:r>
              <w:rPr>
                <w:b/>
                <w:sz w:val="24"/>
              </w:rPr>
              <w:t>8.</w:t>
            </w:r>
          </w:p>
        </w:tc>
        <w:tc>
          <w:tcPr>
            <w:tcW w:w="5754" w:type="dxa"/>
          </w:tcPr>
          <w:p w14:paraId="23D52693" w14:textId="03E704DC" w:rsidR="008F667B" w:rsidRDefault="008F667B" w:rsidP="008F667B">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practice</w:t>
            </w:r>
          </w:p>
        </w:tc>
        <w:tc>
          <w:tcPr>
            <w:tcW w:w="3102" w:type="dxa"/>
          </w:tcPr>
          <w:p w14:paraId="433594B8" w14:textId="7D5EF5F2" w:rsidR="008F667B" w:rsidRDefault="008F667B" w:rsidP="008F667B">
            <w:pPr>
              <w:pStyle w:val="TableParagraph"/>
              <w:ind w:left="205" w:right="197"/>
              <w:jc w:val="center"/>
              <w:rPr>
                <w:sz w:val="24"/>
              </w:rPr>
            </w:pPr>
            <w:r>
              <w:rPr>
                <w:sz w:val="24"/>
              </w:rPr>
              <w:t>10</w:t>
            </w:r>
            <w:r w:rsidRPr="004052D5">
              <w:rPr>
                <w:sz w:val="24"/>
              </w:rPr>
              <w:t>.11.2026</w:t>
            </w:r>
          </w:p>
        </w:tc>
      </w:tr>
      <w:tr w:rsidR="008F667B" w14:paraId="1E441ED4" w14:textId="77777777" w:rsidTr="002976F9">
        <w:trPr>
          <w:trHeight w:val="565"/>
        </w:trPr>
        <w:tc>
          <w:tcPr>
            <w:tcW w:w="637" w:type="dxa"/>
          </w:tcPr>
          <w:p w14:paraId="5FB5301B" w14:textId="7C56C641" w:rsidR="008F667B" w:rsidRDefault="008F667B" w:rsidP="008F667B">
            <w:pPr>
              <w:pStyle w:val="TableParagraph"/>
              <w:spacing w:before="145"/>
              <w:rPr>
                <w:b/>
                <w:sz w:val="24"/>
              </w:rPr>
            </w:pPr>
            <w:r>
              <w:rPr>
                <w:b/>
                <w:sz w:val="24"/>
              </w:rPr>
              <w:t>9.</w:t>
            </w:r>
          </w:p>
        </w:tc>
        <w:tc>
          <w:tcPr>
            <w:tcW w:w="5754" w:type="dxa"/>
          </w:tcPr>
          <w:p w14:paraId="45036190" w14:textId="0A3DD4CD" w:rsidR="008F667B" w:rsidRDefault="008F667B" w:rsidP="008F667B">
            <w:pPr>
              <w:pStyle w:val="TableParagraph"/>
              <w:spacing w:line="270" w:lineRule="atLeast"/>
              <w:ind w:left="107" w:right="580"/>
              <w:rPr>
                <w:sz w:val="24"/>
              </w:rPr>
            </w:pPr>
            <w:r>
              <w:rPr>
                <w:sz w:val="24"/>
              </w:rPr>
              <w:t>Depunerea contestaţiilor privind rezultatele probei practice</w:t>
            </w:r>
          </w:p>
        </w:tc>
        <w:tc>
          <w:tcPr>
            <w:tcW w:w="3102" w:type="dxa"/>
          </w:tcPr>
          <w:p w14:paraId="2DC29E6A" w14:textId="4268F3DE" w:rsidR="008F667B" w:rsidRDefault="008F667B" w:rsidP="008F667B">
            <w:pPr>
              <w:pStyle w:val="TableParagraph"/>
              <w:ind w:left="205" w:right="197"/>
              <w:jc w:val="center"/>
              <w:rPr>
                <w:sz w:val="24"/>
              </w:rPr>
            </w:pPr>
            <w:r>
              <w:rPr>
                <w:sz w:val="24"/>
              </w:rPr>
              <w:t>11</w:t>
            </w:r>
            <w:r w:rsidRPr="004052D5">
              <w:rPr>
                <w:sz w:val="24"/>
              </w:rPr>
              <w:t>.11.2026</w:t>
            </w:r>
          </w:p>
        </w:tc>
      </w:tr>
      <w:tr w:rsidR="008F667B" w14:paraId="57DE9E04" w14:textId="77777777" w:rsidTr="002976F9">
        <w:trPr>
          <w:trHeight w:val="567"/>
        </w:trPr>
        <w:tc>
          <w:tcPr>
            <w:tcW w:w="637" w:type="dxa"/>
          </w:tcPr>
          <w:p w14:paraId="365F6815" w14:textId="6F27F2AB" w:rsidR="008F667B" w:rsidRDefault="008F667B" w:rsidP="008F667B">
            <w:pPr>
              <w:pStyle w:val="TableParagraph"/>
              <w:spacing w:before="146"/>
              <w:rPr>
                <w:b/>
                <w:sz w:val="24"/>
              </w:rPr>
            </w:pPr>
            <w:r>
              <w:rPr>
                <w:b/>
                <w:sz w:val="24"/>
              </w:rPr>
              <w:t>10.</w:t>
            </w:r>
          </w:p>
        </w:tc>
        <w:tc>
          <w:tcPr>
            <w:tcW w:w="5754" w:type="dxa"/>
          </w:tcPr>
          <w:p w14:paraId="0528C8E5" w14:textId="01F1B1A1" w:rsidR="008F667B" w:rsidRDefault="008F667B" w:rsidP="008F667B">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8AFB5D0" w14:textId="04AFC30E" w:rsidR="008F667B" w:rsidRDefault="008F667B" w:rsidP="008F667B">
            <w:pPr>
              <w:pStyle w:val="TableParagraph"/>
              <w:spacing w:before="1"/>
              <w:ind w:left="205" w:right="197"/>
              <w:jc w:val="center"/>
              <w:rPr>
                <w:sz w:val="24"/>
              </w:rPr>
            </w:pPr>
            <w:r>
              <w:rPr>
                <w:sz w:val="24"/>
              </w:rPr>
              <w:t>12</w:t>
            </w:r>
            <w:r w:rsidRPr="004052D5">
              <w:rPr>
                <w:sz w:val="24"/>
              </w:rPr>
              <w:t>.11.2026</w:t>
            </w:r>
          </w:p>
        </w:tc>
      </w:tr>
      <w:tr w:rsidR="008F667B" w14:paraId="32C245E6" w14:textId="77777777" w:rsidTr="002976F9">
        <w:trPr>
          <w:trHeight w:val="567"/>
        </w:trPr>
        <w:tc>
          <w:tcPr>
            <w:tcW w:w="637" w:type="dxa"/>
          </w:tcPr>
          <w:p w14:paraId="1260D4CD" w14:textId="2E7DDCFB" w:rsidR="008F667B" w:rsidRDefault="008F667B" w:rsidP="008F667B">
            <w:pPr>
              <w:pStyle w:val="TableParagraph"/>
              <w:spacing w:before="146"/>
              <w:rPr>
                <w:b/>
                <w:sz w:val="24"/>
              </w:rPr>
            </w:pPr>
            <w:r>
              <w:rPr>
                <w:b/>
                <w:sz w:val="24"/>
              </w:rPr>
              <w:t>11.</w:t>
            </w:r>
          </w:p>
        </w:tc>
        <w:tc>
          <w:tcPr>
            <w:tcW w:w="5754" w:type="dxa"/>
          </w:tcPr>
          <w:p w14:paraId="27D06BAE" w14:textId="0ABDA9AF" w:rsidR="008F667B" w:rsidRDefault="008F667B" w:rsidP="008F667B">
            <w:pPr>
              <w:pStyle w:val="TableParagraph"/>
              <w:spacing w:before="146"/>
              <w:ind w:left="108"/>
              <w:rPr>
                <w:sz w:val="24"/>
              </w:rPr>
            </w:pPr>
            <w:r>
              <w:rPr>
                <w:sz w:val="24"/>
              </w:rPr>
              <w:t>Susţinerea</w:t>
            </w:r>
            <w:r>
              <w:rPr>
                <w:spacing w:val="-2"/>
                <w:sz w:val="24"/>
              </w:rPr>
              <w:t xml:space="preserve"> </w:t>
            </w:r>
            <w:r>
              <w:rPr>
                <w:sz w:val="24"/>
              </w:rPr>
              <w:t>interviului</w:t>
            </w:r>
          </w:p>
        </w:tc>
        <w:tc>
          <w:tcPr>
            <w:tcW w:w="3102" w:type="dxa"/>
          </w:tcPr>
          <w:p w14:paraId="01BFB653" w14:textId="0AB6F313" w:rsidR="008F667B" w:rsidRDefault="008F667B" w:rsidP="008F667B">
            <w:pPr>
              <w:pStyle w:val="TableParagraph"/>
              <w:ind w:left="205" w:right="197"/>
              <w:jc w:val="center"/>
              <w:rPr>
                <w:sz w:val="24"/>
              </w:rPr>
            </w:pPr>
            <w:r>
              <w:rPr>
                <w:sz w:val="24"/>
              </w:rPr>
              <w:t>13</w:t>
            </w:r>
            <w:r w:rsidRPr="004052D5">
              <w:rPr>
                <w:sz w:val="24"/>
              </w:rPr>
              <w:t>.11.2026</w:t>
            </w:r>
          </w:p>
        </w:tc>
      </w:tr>
      <w:tr w:rsidR="008F667B" w14:paraId="0E349A9C" w14:textId="77777777" w:rsidTr="002976F9">
        <w:trPr>
          <w:trHeight w:val="567"/>
        </w:trPr>
        <w:tc>
          <w:tcPr>
            <w:tcW w:w="637" w:type="dxa"/>
          </w:tcPr>
          <w:p w14:paraId="620067CA" w14:textId="6F957DD0" w:rsidR="008F667B" w:rsidRDefault="008F667B" w:rsidP="008F667B">
            <w:pPr>
              <w:pStyle w:val="TableParagraph"/>
              <w:spacing w:before="146"/>
              <w:rPr>
                <w:b/>
                <w:sz w:val="24"/>
              </w:rPr>
            </w:pPr>
            <w:r>
              <w:rPr>
                <w:b/>
                <w:sz w:val="24"/>
              </w:rPr>
              <w:t>12.</w:t>
            </w:r>
          </w:p>
        </w:tc>
        <w:tc>
          <w:tcPr>
            <w:tcW w:w="5754" w:type="dxa"/>
          </w:tcPr>
          <w:p w14:paraId="449A9C0E" w14:textId="46092BE6" w:rsidR="008F667B" w:rsidRDefault="008F667B" w:rsidP="008F667B">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3102" w:type="dxa"/>
          </w:tcPr>
          <w:p w14:paraId="7A619F99" w14:textId="11399525" w:rsidR="008F667B" w:rsidRDefault="008F667B" w:rsidP="008F667B">
            <w:pPr>
              <w:pStyle w:val="TableParagraph"/>
              <w:ind w:left="205" w:right="197"/>
              <w:jc w:val="center"/>
              <w:rPr>
                <w:sz w:val="24"/>
              </w:rPr>
            </w:pPr>
            <w:r>
              <w:rPr>
                <w:sz w:val="24"/>
              </w:rPr>
              <w:t>16</w:t>
            </w:r>
            <w:r w:rsidRPr="004052D5">
              <w:rPr>
                <w:sz w:val="24"/>
              </w:rPr>
              <w:t>.11.2026</w:t>
            </w:r>
          </w:p>
        </w:tc>
      </w:tr>
      <w:tr w:rsidR="008F667B" w14:paraId="1B6CCCC7" w14:textId="77777777" w:rsidTr="002976F9">
        <w:trPr>
          <w:trHeight w:val="567"/>
        </w:trPr>
        <w:tc>
          <w:tcPr>
            <w:tcW w:w="637" w:type="dxa"/>
          </w:tcPr>
          <w:p w14:paraId="131C070D" w14:textId="175CC148" w:rsidR="008F667B" w:rsidRDefault="008F667B" w:rsidP="008F667B">
            <w:pPr>
              <w:pStyle w:val="TableParagraph"/>
              <w:spacing w:before="145"/>
              <w:rPr>
                <w:b/>
                <w:sz w:val="24"/>
              </w:rPr>
            </w:pPr>
            <w:r>
              <w:rPr>
                <w:b/>
                <w:sz w:val="24"/>
              </w:rPr>
              <w:t>13.</w:t>
            </w:r>
          </w:p>
        </w:tc>
        <w:tc>
          <w:tcPr>
            <w:tcW w:w="5754" w:type="dxa"/>
          </w:tcPr>
          <w:p w14:paraId="35472FED" w14:textId="40EAE642" w:rsidR="008F667B" w:rsidRDefault="008F667B" w:rsidP="008F667B">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3102" w:type="dxa"/>
          </w:tcPr>
          <w:p w14:paraId="07066567" w14:textId="6547842F" w:rsidR="008F667B" w:rsidRDefault="008F667B" w:rsidP="008F667B">
            <w:pPr>
              <w:pStyle w:val="TableParagraph"/>
              <w:ind w:left="205" w:right="197"/>
              <w:jc w:val="center"/>
              <w:rPr>
                <w:sz w:val="24"/>
              </w:rPr>
            </w:pPr>
            <w:r>
              <w:rPr>
                <w:sz w:val="24"/>
              </w:rPr>
              <w:t>17</w:t>
            </w:r>
            <w:r w:rsidRPr="004052D5">
              <w:rPr>
                <w:sz w:val="24"/>
              </w:rPr>
              <w:t>.11.2026</w:t>
            </w:r>
          </w:p>
        </w:tc>
      </w:tr>
      <w:tr w:rsidR="008F667B" w14:paraId="3EDE839A" w14:textId="77777777" w:rsidTr="002976F9">
        <w:trPr>
          <w:trHeight w:val="567"/>
        </w:trPr>
        <w:tc>
          <w:tcPr>
            <w:tcW w:w="637" w:type="dxa"/>
          </w:tcPr>
          <w:p w14:paraId="37F8B626" w14:textId="7787B4E4" w:rsidR="008F667B" w:rsidRDefault="008F667B" w:rsidP="008F667B">
            <w:pPr>
              <w:pStyle w:val="TableParagraph"/>
              <w:spacing w:before="145"/>
              <w:rPr>
                <w:b/>
                <w:sz w:val="24"/>
              </w:rPr>
            </w:pPr>
            <w:r>
              <w:rPr>
                <w:b/>
                <w:sz w:val="24"/>
              </w:rPr>
              <w:t>14.</w:t>
            </w:r>
          </w:p>
        </w:tc>
        <w:tc>
          <w:tcPr>
            <w:tcW w:w="5754" w:type="dxa"/>
          </w:tcPr>
          <w:p w14:paraId="5B70B10F" w14:textId="4FD5254E" w:rsidR="008F667B" w:rsidRDefault="008F667B" w:rsidP="008F667B">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D4583D0" w14:textId="51C0945F" w:rsidR="008F667B" w:rsidRDefault="008F667B" w:rsidP="008F667B">
            <w:pPr>
              <w:pStyle w:val="TableParagraph"/>
              <w:ind w:left="205" w:right="197"/>
              <w:jc w:val="center"/>
              <w:rPr>
                <w:sz w:val="24"/>
              </w:rPr>
            </w:pPr>
            <w:r>
              <w:rPr>
                <w:sz w:val="24"/>
              </w:rPr>
              <w:t>18</w:t>
            </w:r>
            <w:r w:rsidRPr="004052D5">
              <w:rPr>
                <w:sz w:val="24"/>
              </w:rPr>
              <w:t>.11.2026</w:t>
            </w:r>
          </w:p>
        </w:tc>
      </w:tr>
      <w:tr w:rsidR="008F667B" w14:paraId="5B6EB864" w14:textId="77777777" w:rsidTr="002976F9">
        <w:trPr>
          <w:trHeight w:val="565"/>
        </w:trPr>
        <w:tc>
          <w:tcPr>
            <w:tcW w:w="637" w:type="dxa"/>
          </w:tcPr>
          <w:p w14:paraId="796B77E5" w14:textId="40E17CF9" w:rsidR="008F667B" w:rsidRDefault="008F667B" w:rsidP="008F667B">
            <w:pPr>
              <w:pStyle w:val="TableParagraph"/>
              <w:spacing w:before="145"/>
              <w:rPr>
                <w:b/>
                <w:sz w:val="24"/>
              </w:rPr>
            </w:pPr>
            <w:r>
              <w:rPr>
                <w:b/>
                <w:sz w:val="24"/>
              </w:rPr>
              <w:t>15.</w:t>
            </w:r>
          </w:p>
        </w:tc>
        <w:tc>
          <w:tcPr>
            <w:tcW w:w="5754" w:type="dxa"/>
          </w:tcPr>
          <w:p w14:paraId="2AE37AF0" w14:textId="5C09F472" w:rsidR="008F667B" w:rsidRDefault="008F667B" w:rsidP="008F667B">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3102" w:type="dxa"/>
          </w:tcPr>
          <w:p w14:paraId="73F00EA5" w14:textId="7DE96FD6" w:rsidR="008F667B" w:rsidRDefault="008F667B" w:rsidP="008F667B">
            <w:pPr>
              <w:pStyle w:val="TableParagraph"/>
              <w:ind w:left="205" w:right="197"/>
              <w:jc w:val="center"/>
              <w:rPr>
                <w:sz w:val="24"/>
              </w:rPr>
            </w:pPr>
            <w:r>
              <w:rPr>
                <w:sz w:val="24"/>
              </w:rPr>
              <w:t>18</w:t>
            </w:r>
            <w:r w:rsidRPr="004052D5">
              <w:rPr>
                <w:sz w:val="24"/>
              </w:rPr>
              <w:t>.11.2026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17E55928" w:rsidR="005574D3" w:rsidRDefault="00725AF5" w:rsidP="00C17B7C">
      <w:pPr>
        <w:pStyle w:val="BodyText"/>
        <w:spacing w:before="90"/>
        <w:rPr>
          <w:b/>
          <w:bCs/>
          <w:u w:val="single"/>
        </w:rPr>
      </w:pPr>
      <w:r>
        <w:rPr>
          <w:b/>
          <w:bCs/>
          <w:u w:val="single"/>
        </w:rPr>
        <w:t>H.</w:t>
      </w:r>
      <w:r w:rsidR="00C17B7C" w:rsidRPr="00C17B7C">
        <w:rPr>
          <w:b/>
          <w:bCs/>
          <w:u w:val="single"/>
        </w:rPr>
        <w:t>Atribuțiile specifice postului (conform fișei postului):</w:t>
      </w:r>
    </w:p>
    <w:p w14:paraId="51AAAB58" w14:textId="77777777" w:rsidR="00AB41F7" w:rsidRDefault="00AB41F7" w:rsidP="00C17B7C">
      <w:pPr>
        <w:pStyle w:val="BodyText"/>
        <w:spacing w:before="90"/>
        <w:rPr>
          <w:b/>
          <w:bCs/>
          <w:u w:val="single"/>
        </w:rPr>
      </w:pPr>
    </w:p>
    <w:p w14:paraId="5094693D" w14:textId="1A45A680" w:rsidR="009B3A5D" w:rsidRPr="00171EA0" w:rsidRDefault="009B3A5D" w:rsidP="009B3A5D">
      <w:pPr>
        <w:jc w:val="both"/>
        <w:rPr>
          <w:sz w:val="24"/>
          <w:szCs w:val="24"/>
        </w:rPr>
      </w:pPr>
      <w:r w:rsidRPr="00171EA0">
        <w:rPr>
          <w:sz w:val="24"/>
          <w:szCs w:val="24"/>
        </w:rPr>
        <w:t>-</w:t>
      </w:r>
      <w:r w:rsidRPr="00171EA0">
        <w:rPr>
          <w:sz w:val="24"/>
          <w:szCs w:val="24"/>
        </w:rPr>
        <w:tab/>
        <w:t>Asigură calitatea proceselor desfășurate în cadrul departamentului, în conformitate cu legile și hotărârile în vigoare;</w:t>
      </w:r>
    </w:p>
    <w:p w14:paraId="68961E94" w14:textId="7D1140FB" w:rsidR="009B3A5D" w:rsidRPr="00171EA0" w:rsidRDefault="009B3A5D" w:rsidP="009B3A5D">
      <w:pPr>
        <w:jc w:val="both"/>
        <w:rPr>
          <w:sz w:val="24"/>
          <w:szCs w:val="24"/>
        </w:rPr>
      </w:pPr>
      <w:r w:rsidRPr="00171EA0">
        <w:rPr>
          <w:sz w:val="24"/>
          <w:szCs w:val="24"/>
        </w:rPr>
        <w:t>-      Execută sarcinile de serviciu stabilite de şeful direct în funcţie de priorităţile departamentului;</w:t>
      </w:r>
    </w:p>
    <w:p w14:paraId="621FF04D" w14:textId="77777777" w:rsidR="009B3A5D" w:rsidRPr="00171EA0" w:rsidRDefault="009B3A5D" w:rsidP="009B3A5D">
      <w:pPr>
        <w:jc w:val="both"/>
        <w:rPr>
          <w:sz w:val="24"/>
          <w:szCs w:val="24"/>
        </w:rPr>
      </w:pPr>
      <w:r w:rsidRPr="00171EA0">
        <w:rPr>
          <w:sz w:val="24"/>
          <w:szCs w:val="24"/>
        </w:rPr>
        <w:t>-</w:t>
      </w:r>
      <w:r w:rsidRPr="00171EA0">
        <w:rPr>
          <w:sz w:val="24"/>
          <w:szCs w:val="24"/>
        </w:rPr>
        <w:tab/>
        <w:t>Participă direct la toate fazele de lucru pentru transpunere în material finit a proiectelor studenţilor departamentului;</w:t>
      </w:r>
    </w:p>
    <w:p w14:paraId="7E52A052" w14:textId="77777777" w:rsidR="009B3A5D" w:rsidRPr="00171EA0" w:rsidRDefault="009B3A5D" w:rsidP="009B3A5D">
      <w:pPr>
        <w:jc w:val="both"/>
        <w:rPr>
          <w:sz w:val="24"/>
          <w:szCs w:val="24"/>
        </w:rPr>
      </w:pPr>
      <w:r w:rsidRPr="00171EA0">
        <w:rPr>
          <w:sz w:val="24"/>
          <w:szCs w:val="24"/>
        </w:rPr>
        <w:t>-      Asigură părțile pregătitoare tehnologiilor specifice:</w:t>
      </w:r>
    </w:p>
    <w:p w14:paraId="42DD6EA3" w14:textId="77777777" w:rsidR="009B3A5D" w:rsidRPr="00171EA0" w:rsidRDefault="009B3A5D" w:rsidP="009B3A5D">
      <w:pPr>
        <w:jc w:val="both"/>
        <w:rPr>
          <w:sz w:val="24"/>
          <w:szCs w:val="24"/>
        </w:rPr>
      </w:pPr>
      <w:r w:rsidRPr="00171EA0">
        <w:rPr>
          <w:sz w:val="24"/>
          <w:szCs w:val="24"/>
        </w:rPr>
        <w:t>Prepararea materialelor de bază: var, mortare, tencuieli și glet</w:t>
      </w:r>
    </w:p>
    <w:p w14:paraId="43EA3F01" w14:textId="77777777" w:rsidR="009B3A5D" w:rsidRPr="00171EA0" w:rsidRDefault="009B3A5D" w:rsidP="009B3A5D">
      <w:pPr>
        <w:jc w:val="both"/>
        <w:rPr>
          <w:sz w:val="24"/>
          <w:szCs w:val="24"/>
        </w:rPr>
      </w:pPr>
      <w:r w:rsidRPr="00171EA0">
        <w:rPr>
          <w:sz w:val="24"/>
          <w:szCs w:val="24"/>
        </w:rPr>
        <w:t>Prepararea panourilor mobile de diverse structuri</w:t>
      </w:r>
    </w:p>
    <w:p w14:paraId="0C7FD066" w14:textId="77777777" w:rsidR="009B3A5D" w:rsidRPr="00171EA0" w:rsidRDefault="009B3A5D" w:rsidP="009B3A5D">
      <w:pPr>
        <w:jc w:val="both"/>
        <w:rPr>
          <w:sz w:val="24"/>
          <w:szCs w:val="24"/>
        </w:rPr>
      </w:pPr>
      <w:r w:rsidRPr="00171EA0">
        <w:rPr>
          <w:sz w:val="24"/>
          <w:szCs w:val="24"/>
        </w:rPr>
        <w:t>Prepararea suprafeței murale pentru tehnicile: mozaic, frescă, tempera, acrilic, sgrafitto etc.</w:t>
      </w:r>
    </w:p>
    <w:p w14:paraId="1E6A9407" w14:textId="77777777" w:rsidR="009B3A5D" w:rsidRPr="00171EA0" w:rsidRDefault="009B3A5D" w:rsidP="009B3A5D">
      <w:pPr>
        <w:jc w:val="both"/>
        <w:rPr>
          <w:sz w:val="24"/>
          <w:szCs w:val="24"/>
        </w:rPr>
      </w:pPr>
      <w:r w:rsidRPr="00171EA0">
        <w:rPr>
          <w:sz w:val="24"/>
          <w:szCs w:val="24"/>
        </w:rPr>
        <w:t>Vopsiri de suporturi sub supravegherea cadrelor didactice ale departamentului.</w:t>
      </w:r>
    </w:p>
    <w:p w14:paraId="79BD8224" w14:textId="77777777" w:rsidR="009B3A5D" w:rsidRPr="00171EA0" w:rsidRDefault="009B3A5D" w:rsidP="009B3A5D">
      <w:pPr>
        <w:jc w:val="both"/>
        <w:rPr>
          <w:sz w:val="24"/>
          <w:szCs w:val="24"/>
        </w:rPr>
      </w:pPr>
      <w:r w:rsidRPr="00171EA0">
        <w:rPr>
          <w:sz w:val="24"/>
          <w:szCs w:val="24"/>
        </w:rPr>
        <w:t>Preparare paste și substanțe adiționale necesare lucrărilor.</w:t>
      </w:r>
    </w:p>
    <w:p w14:paraId="7636A8B8" w14:textId="77777777" w:rsidR="009B3A5D" w:rsidRPr="00171EA0" w:rsidRDefault="009B3A5D" w:rsidP="009B3A5D">
      <w:pPr>
        <w:jc w:val="both"/>
        <w:rPr>
          <w:sz w:val="24"/>
          <w:szCs w:val="24"/>
        </w:rPr>
      </w:pPr>
      <w:r w:rsidRPr="00171EA0">
        <w:rPr>
          <w:sz w:val="24"/>
          <w:szCs w:val="24"/>
        </w:rPr>
        <w:t>Montarea mozaicului: lipire hârtie, tăiere și montare mozaic.</w:t>
      </w:r>
    </w:p>
    <w:p w14:paraId="29F38E9C" w14:textId="77777777" w:rsidR="009B3A5D" w:rsidRPr="00171EA0" w:rsidRDefault="009B3A5D" w:rsidP="009B3A5D">
      <w:pPr>
        <w:jc w:val="both"/>
        <w:rPr>
          <w:sz w:val="24"/>
          <w:szCs w:val="24"/>
        </w:rPr>
      </w:pPr>
      <w:r w:rsidRPr="00171EA0">
        <w:rPr>
          <w:sz w:val="24"/>
          <w:szCs w:val="24"/>
        </w:rPr>
        <w:t>Pregătire schelă.</w:t>
      </w:r>
    </w:p>
    <w:p w14:paraId="7FB2C292" w14:textId="77777777" w:rsidR="009B3A5D" w:rsidRPr="00171EA0" w:rsidRDefault="009B3A5D" w:rsidP="009B3A5D">
      <w:pPr>
        <w:jc w:val="both"/>
        <w:rPr>
          <w:sz w:val="24"/>
          <w:szCs w:val="24"/>
        </w:rPr>
      </w:pPr>
      <w:r w:rsidRPr="00171EA0">
        <w:rPr>
          <w:sz w:val="24"/>
          <w:szCs w:val="24"/>
        </w:rPr>
        <w:t>Amenajarea laboratorului și a spațiului destinat preparării materialelor specifice</w:t>
      </w:r>
    </w:p>
    <w:p w14:paraId="07DF5B52" w14:textId="77777777" w:rsidR="009B3A5D" w:rsidRPr="00171EA0" w:rsidRDefault="009B3A5D" w:rsidP="009B3A5D">
      <w:pPr>
        <w:jc w:val="both"/>
        <w:rPr>
          <w:sz w:val="24"/>
          <w:szCs w:val="24"/>
        </w:rPr>
      </w:pPr>
      <w:r w:rsidRPr="00171EA0">
        <w:rPr>
          <w:sz w:val="24"/>
          <w:szCs w:val="24"/>
        </w:rPr>
        <w:t>-       Participă la transpunerea proiectelor – direct cu studenții;</w:t>
      </w:r>
    </w:p>
    <w:p w14:paraId="1EBF0B11" w14:textId="77777777" w:rsidR="009B3A5D" w:rsidRPr="00171EA0" w:rsidRDefault="009B3A5D" w:rsidP="009B3A5D">
      <w:pPr>
        <w:jc w:val="both"/>
        <w:rPr>
          <w:sz w:val="24"/>
          <w:szCs w:val="24"/>
        </w:rPr>
      </w:pPr>
      <w:r w:rsidRPr="00171EA0">
        <w:rPr>
          <w:sz w:val="24"/>
          <w:szCs w:val="24"/>
        </w:rPr>
        <w:t>-     Asigură consultanță de specialitate privind partea tehnologică a transpunerii lucrărilor de licență sau disertație.</w:t>
      </w:r>
    </w:p>
    <w:p w14:paraId="22186072" w14:textId="77777777" w:rsidR="009B3A5D" w:rsidRPr="00171EA0" w:rsidRDefault="009B3A5D" w:rsidP="009B3A5D">
      <w:pPr>
        <w:jc w:val="both"/>
        <w:rPr>
          <w:sz w:val="24"/>
          <w:szCs w:val="24"/>
        </w:rPr>
      </w:pPr>
      <w:r w:rsidRPr="00171EA0">
        <w:rPr>
          <w:sz w:val="24"/>
          <w:szCs w:val="24"/>
        </w:rPr>
        <w:t>-</w:t>
      </w:r>
      <w:r w:rsidRPr="00171EA0">
        <w:rPr>
          <w:sz w:val="24"/>
          <w:szCs w:val="24"/>
        </w:rPr>
        <w:tab/>
        <w:t>Întreţine în cele mai bune condiţii utilajele, ustensilele şi toate dotările laboratorului de transpunere;</w:t>
      </w:r>
    </w:p>
    <w:p w14:paraId="1C38C404" w14:textId="19F6DE23" w:rsidR="009B3A5D" w:rsidRPr="00171EA0" w:rsidRDefault="009B3A5D" w:rsidP="009B3A5D">
      <w:pPr>
        <w:jc w:val="both"/>
        <w:rPr>
          <w:sz w:val="24"/>
          <w:szCs w:val="24"/>
        </w:rPr>
      </w:pPr>
      <w:r w:rsidRPr="00171EA0">
        <w:rPr>
          <w:sz w:val="24"/>
          <w:szCs w:val="24"/>
        </w:rPr>
        <w:t>-</w:t>
      </w:r>
      <w:r w:rsidRPr="00171EA0">
        <w:rPr>
          <w:sz w:val="24"/>
          <w:szCs w:val="24"/>
        </w:rPr>
        <w:tab/>
        <w:t>Menține funcționalitatea și ordinea în laborator și are grijă de curățarea utilajelor, ustensilelor;</w:t>
      </w:r>
    </w:p>
    <w:p w14:paraId="48C495AF" w14:textId="77777777" w:rsidR="009B3A5D" w:rsidRPr="00171EA0" w:rsidRDefault="009B3A5D" w:rsidP="009B3A5D">
      <w:pPr>
        <w:jc w:val="both"/>
        <w:rPr>
          <w:sz w:val="24"/>
          <w:szCs w:val="24"/>
        </w:rPr>
      </w:pPr>
      <w:r w:rsidRPr="00171EA0">
        <w:rPr>
          <w:sz w:val="24"/>
          <w:szCs w:val="24"/>
        </w:rPr>
        <w:t>-</w:t>
      </w:r>
      <w:r w:rsidRPr="00171EA0">
        <w:rPr>
          <w:sz w:val="24"/>
          <w:szCs w:val="24"/>
        </w:rPr>
        <w:tab/>
        <w:t>Răspunde de păstrarea ordinii, curăţeniei în laboratoarele de transpunere;</w:t>
      </w:r>
    </w:p>
    <w:p w14:paraId="38AF384F" w14:textId="77777777" w:rsidR="009B3A5D" w:rsidRPr="00171EA0" w:rsidRDefault="009B3A5D" w:rsidP="009B3A5D">
      <w:pPr>
        <w:jc w:val="both"/>
        <w:rPr>
          <w:sz w:val="24"/>
          <w:szCs w:val="24"/>
        </w:rPr>
      </w:pPr>
      <w:r w:rsidRPr="00171EA0">
        <w:rPr>
          <w:sz w:val="24"/>
          <w:szCs w:val="24"/>
        </w:rPr>
        <w:t>-</w:t>
      </w:r>
      <w:r w:rsidRPr="00171EA0">
        <w:rPr>
          <w:sz w:val="24"/>
          <w:szCs w:val="24"/>
        </w:rPr>
        <w:tab/>
        <w:t>Supraveghează gestiunea;</w:t>
      </w:r>
    </w:p>
    <w:p w14:paraId="35101175" w14:textId="77777777" w:rsidR="009B3A5D" w:rsidRPr="00171EA0" w:rsidRDefault="009B3A5D" w:rsidP="009B3A5D">
      <w:pPr>
        <w:jc w:val="both"/>
        <w:rPr>
          <w:sz w:val="24"/>
          <w:szCs w:val="24"/>
        </w:rPr>
      </w:pPr>
      <w:r w:rsidRPr="00171EA0">
        <w:rPr>
          <w:sz w:val="24"/>
          <w:szCs w:val="24"/>
        </w:rPr>
        <w:t>-</w:t>
      </w:r>
      <w:r w:rsidRPr="00171EA0">
        <w:rPr>
          <w:sz w:val="24"/>
          <w:szCs w:val="24"/>
        </w:rPr>
        <w:tab/>
        <w:t>Se ocupă de aprovozionarea atelierului cu materiale specifice împreună cu cadrul didactic responsabil;</w:t>
      </w:r>
    </w:p>
    <w:p w14:paraId="447A786A" w14:textId="77777777" w:rsidR="009B3A5D" w:rsidRPr="00171EA0" w:rsidRDefault="009B3A5D" w:rsidP="009B3A5D">
      <w:pPr>
        <w:jc w:val="both"/>
        <w:rPr>
          <w:sz w:val="24"/>
          <w:szCs w:val="24"/>
        </w:rPr>
      </w:pPr>
      <w:r w:rsidRPr="00171EA0">
        <w:rPr>
          <w:sz w:val="24"/>
          <w:szCs w:val="24"/>
        </w:rPr>
        <w:t>-</w:t>
      </w:r>
      <w:r w:rsidRPr="00171EA0">
        <w:rPr>
          <w:sz w:val="24"/>
          <w:szCs w:val="24"/>
        </w:rPr>
        <w:tab/>
        <w:t>Participă şi colaborează cu restul personalului tehnic şi cu cadrele didactice în realizarea proiectelor studenților departamentului;</w:t>
      </w:r>
    </w:p>
    <w:p w14:paraId="296A5C37" w14:textId="77777777" w:rsidR="009B3A5D" w:rsidRPr="00171EA0" w:rsidRDefault="009B3A5D" w:rsidP="009B3A5D">
      <w:pPr>
        <w:jc w:val="both"/>
        <w:rPr>
          <w:sz w:val="24"/>
          <w:szCs w:val="24"/>
        </w:rPr>
      </w:pPr>
      <w:r w:rsidRPr="00171EA0">
        <w:rPr>
          <w:sz w:val="24"/>
          <w:szCs w:val="24"/>
        </w:rPr>
        <w:t>-       Asigură desfăşurarea în bune condiţii a activităţii practice a studenţilor în spaţiile de transpunere;</w:t>
      </w:r>
    </w:p>
    <w:p w14:paraId="70607E6C" w14:textId="77777777" w:rsidR="009B3A5D" w:rsidRPr="00171EA0" w:rsidRDefault="009B3A5D" w:rsidP="009B3A5D">
      <w:pPr>
        <w:jc w:val="both"/>
        <w:rPr>
          <w:sz w:val="24"/>
          <w:szCs w:val="24"/>
        </w:rPr>
      </w:pPr>
      <w:r w:rsidRPr="00171EA0">
        <w:rPr>
          <w:sz w:val="24"/>
          <w:szCs w:val="24"/>
        </w:rPr>
        <w:t>-       Asistă studenții în lucrările practice și de laborator conform planului de învățământ;</w:t>
      </w:r>
    </w:p>
    <w:p w14:paraId="40DEEA46" w14:textId="77777777" w:rsidR="009B3A5D" w:rsidRPr="00171EA0" w:rsidRDefault="009B3A5D" w:rsidP="009B3A5D">
      <w:pPr>
        <w:jc w:val="both"/>
        <w:rPr>
          <w:sz w:val="24"/>
          <w:szCs w:val="24"/>
        </w:rPr>
      </w:pPr>
      <w:r w:rsidRPr="00171EA0">
        <w:rPr>
          <w:sz w:val="24"/>
          <w:szCs w:val="24"/>
        </w:rPr>
        <w:t>-</w:t>
      </w:r>
      <w:r w:rsidRPr="00171EA0">
        <w:rPr>
          <w:sz w:val="24"/>
          <w:szCs w:val="24"/>
        </w:rPr>
        <w:tab/>
        <w:t>Supraveghează studenții în vederea asigurării protecției muncii în laborator;</w:t>
      </w:r>
    </w:p>
    <w:p w14:paraId="42CE4EC7" w14:textId="77777777" w:rsidR="009B3A5D" w:rsidRPr="00171EA0" w:rsidRDefault="009B3A5D" w:rsidP="009B3A5D">
      <w:pPr>
        <w:jc w:val="both"/>
        <w:rPr>
          <w:sz w:val="24"/>
          <w:szCs w:val="24"/>
        </w:rPr>
      </w:pPr>
      <w:r w:rsidRPr="00171EA0">
        <w:rPr>
          <w:sz w:val="24"/>
          <w:szCs w:val="24"/>
        </w:rPr>
        <w:t>-      Finisaj lucrări în colaborare directă cu studenții sub supravegherea profesorului de spe-cialitate;</w:t>
      </w:r>
    </w:p>
    <w:p w14:paraId="7FB10FD7" w14:textId="77777777" w:rsidR="009B3A5D" w:rsidRPr="00171EA0" w:rsidRDefault="009B3A5D" w:rsidP="009B3A5D">
      <w:pPr>
        <w:jc w:val="both"/>
        <w:rPr>
          <w:sz w:val="24"/>
          <w:szCs w:val="24"/>
        </w:rPr>
      </w:pPr>
      <w:r w:rsidRPr="00171EA0">
        <w:rPr>
          <w:sz w:val="24"/>
          <w:szCs w:val="24"/>
        </w:rPr>
        <w:t>-</w:t>
      </w:r>
      <w:r w:rsidRPr="00171EA0">
        <w:rPr>
          <w:sz w:val="24"/>
          <w:szCs w:val="24"/>
        </w:rPr>
        <w:tab/>
        <w:t>Actualizează continuu pregătirea pentru aducerea la zi a cunoștiițelor tehnice;</w:t>
      </w:r>
    </w:p>
    <w:p w14:paraId="46B9AC5B" w14:textId="77777777" w:rsidR="009B3A5D" w:rsidRPr="00171EA0" w:rsidRDefault="009B3A5D" w:rsidP="009B3A5D">
      <w:pPr>
        <w:jc w:val="both"/>
        <w:rPr>
          <w:sz w:val="24"/>
          <w:szCs w:val="24"/>
        </w:rPr>
      </w:pPr>
      <w:r w:rsidRPr="00171EA0">
        <w:rPr>
          <w:sz w:val="24"/>
          <w:szCs w:val="24"/>
        </w:rPr>
        <w:t>-</w:t>
      </w:r>
      <w:r w:rsidRPr="00171EA0">
        <w:rPr>
          <w:sz w:val="24"/>
          <w:szCs w:val="24"/>
        </w:rPr>
        <w:tab/>
        <w:t>Perfecționare continuă a propriei pregătiri tehnologice;</w:t>
      </w:r>
    </w:p>
    <w:p w14:paraId="5C1605A2" w14:textId="2EB4AF6B" w:rsidR="009B3A5D" w:rsidRDefault="009B3A5D" w:rsidP="009B3A5D">
      <w:pPr>
        <w:jc w:val="both"/>
        <w:rPr>
          <w:sz w:val="24"/>
          <w:szCs w:val="24"/>
        </w:rPr>
      </w:pPr>
      <w:r w:rsidRPr="00171EA0">
        <w:rPr>
          <w:sz w:val="24"/>
          <w:szCs w:val="24"/>
        </w:rPr>
        <w:t>-</w:t>
      </w:r>
      <w:r w:rsidRPr="00171EA0">
        <w:rPr>
          <w:sz w:val="24"/>
          <w:szCs w:val="24"/>
        </w:rPr>
        <w:tab/>
        <w:t>Activități de dezvoltare tehnologică potrivit specificului, prevăzute în planul intern al departamentului în colaborare cu profesorul/profesorii de specialitate;</w:t>
      </w:r>
    </w:p>
    <w:p w14:paraId="369285FB" w14:textId="77777777" w:rsidR="00131FE5" w:rsidRPr="00100B12" w:rsidRDefault="00131FE5" w:rsidP="00131FE5">
      <w:pPr>
        <w:rPr>
          <w:rFonts w:ascii="IBM Plex Serif" w:hAnsi="IBM Plex Serif"/>
          <w:sz w:val="20"/>
          <w:szCs w:val="20"/>
        </w:rPr>
      </w:pPr>
    </w:p>
    <w:p w14:paraId="2E2ACA7F" w14:textId="7C13D50D"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451B85EA" w14:textId="00285713" w:rsidR="00E4755E" w:rsidRPr="00E95909" w:rsidRDefault="00131FE5" w:rsidP="00E95909">
      <w:pPr>
        <w:tabs>
          <w:tab w:val="left" w:pos="5550"/>
        </w:tabs>
        <w:jc w:val="center"/>
        <w:rPr>
          <w:rFonts w:ascii="IBM Plex Serif" w:hAnsi="IBM Plex Serif"/>
          <w:sz w:val="20"/>
          <w:szCs w:val="20"/>
        </w:rPr>
      </w:pPr>
      <w:r w:rsidRPr="00100B12">
        <w:rPr>
          <w:rFonts w:ascii="IBM Plex Serif" w:hAnsi="IBM Plex Serif"/>
          <w:sz w:val="20"/>
          <w:szCs w:val="20"/>
        </w:rPr>
        <w:t>Ivaşcu Florentina</w:t>
      </w:r>
      <w:bookmarkEnd w:id="0"/>
    </w:p>
    <w:sectPr w:rsidR="00E4755E" w:rsidRPr="00E95909">
      <w:headerReference w:type="default" r:id="rId8"/>
      <w:footerReference w:type="default" r:id="rId9"/>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4CFF" w14:textId="77777777" w:rsidR="00C71944" w:rsidRDefault="00C71944">
      <w:r>
        <w:separator/>
      </w:r>
    </w:p>
  </w:endnote>
  <w:endnote w:type="continuationSeparator" w:id="0">
    <w:p w14:paraId="51A50B51" w14:textId="77777777" w:rsidR="00C71944" w:rsidRDefault="00C71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charset w:val="00"/>
    <w:family w:val="roman"/>
    <w:pitch w:val="variable"/>
    <w:sig w:usb0="A000026F" w:usb1="5000203B" w:usb2="00000000" w:usb3="00000000" w:csb0="00000197"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 xml:space="preserve">UNArte </w:t>
    </w:r>
    <w:r w:rsidRPr="00A17CBB">
      <w:t>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2A0B" w14:textId="77777777" w:rsidR="00C71944" w:rsidRDefault="00C71944">
      <w:r>
        <w:separator/>
      </w:r>
    </w:p>
  </w:footnote>
  <w:footnote w:type="continuationSeparator" w:id="0">
    <w:p w14:paraId="1B806E33" w14:textId="77777777" w:rsidR="00C71944" w:rsidRDefault="00C71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1"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40C0A4B"/>
    <w:multiLevelType w:val="hybridMultilevel"/>
    <w:tmpl w:val="C56C3D18"/>
    <w:lvl w:ilvl="0" w:tplc="0409000F">
      <w:start w:val="1"/>
      <w:numFmt w:val="decimal"/>
      <w:lvlText w:val="%1."/>
      <w:lvlJc w:val="left"/>
      <w:pPr>
        <w:ind w:left="115" w:hanging="303"/>
      </w:pPr>
      <w:rPr>
        <w:rFonts w:hint="default"/>
        <w:b/>
        <w:bCs/>
        <w:spacing w:val="-1"/>
        <w:w w:val="100"/>
        <w:u w:val="none"/>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10" w15:restartNumberingAfterBreak="0">
    <w:nsid w:val="28A0333A"/>
    <w:multiLevelType w:val="hybridMultilevel"/>
    <w:tmpl w:val="CE34294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1"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3"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6"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7"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9"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20"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F993888"/>
    <w:multiLevelType w:val="hybridMultilevel"/>
    <w:tmpl w:val="6B44AC70"/>
    <w:lvl w:ilvl="0" w:tplc="5EE84D80">
      <w:numFmt w:val="bullet"/>
      <w:lvlText w:val="-"/>
      <w:lvlJc w:val="left"/>
      <w:pPr>
        <w:ind w:left="1440" w:hanging="360"/>
      </w:pPr>
      <w:rPr>
        <w:rFonts w:ascii="Times New Roman" w:eastAsiaTheme="minorHAnsi" w:hAnsi="Times New Roman" w:cs="Times New Roman" w:hint="default"/>
      </w:rPr>
    </w:lvl>
    <w:lvl w:ilvl="1" w:tplc="E76CC4D4">
      <w:numFmt w:val="bullet"/>
      <w:lvlText w:val=""/>
      <w:lvlJc w:val="left"/>
      <w:pPr>
        <w:ind w:left="2160" w:hanging="360"/>
      </w:pPr>
      <w:rPr>
        <w:rFonts w:ascii="IBM Plex Serif" w:eastAsiaTheme="minorHAnsi" w:hAnsi="IBM Plex Serif" w:cs="Times New Roman"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2"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5A67C5"/>
    <w:multiLevelType w:val="hybridMultilevel"/>
    <w:tmpl w:val="92FA2806"/>
    <w:lvl w:ilvl="0" w:tplc="5EE84D8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8" w15:restartNumberingAfterBreak="0">
    <w:nsid w:val="6C803710"/>
    <w:multiLevelType w:val="hybridMultilevel"/>
    <w:tmpl w:val="3E0A786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9"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0"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31"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32"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4"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9"/>
  </w:num>
  <w:num w:numId="2" w16cid:durableId="1577976076">
    <w:abstractNumId w:val="30"/>
  </w:num>
  <w:num w:numId="3" w16cid:durableId="365252287">
    <w:abstractNumId w:val="18"/>
  </w:num>
  <w:num w:numId="4" w16cid:durableId="1357543845">
    <w:abstractNumId w:val="15"/>
  </w:num>
  <w:num w:numId="5" w16cid:durableId="513879650">
    <w:abstractNumId w:val="7"/>
  </w:num>
  <w:num w:numId="6" w16cid:durableId="1396466687">
    <w:abstractNumId w:val="10"/>
  </w:num>
  <w:num w:numId="7" w16cid:durableId="1942956076">
    <w:abstractNumId w:val="25"/>
  </w:num>
  <w:num w:numId="8" w16cid:durableId="989360003">
    <w:abstractNumId w:val="2"/>
  </w:num>
  <w:num w:numId="9" w16cid:durableId="856433127">
    <w:abstractNumId w:val="3"/>
  </w:num>
  <w:num w:numId="10" w16cid:durableId="578372226">
    <w:abstractNumId w:val="13"/>
  </w:num>
  <w:num w:numId="11" w16cid:durableId="1561556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7"/>
  </w:num>
  <w:num w:numId="14" w16cid:durableId="587270804">
    <w:abstractNumId w:val="29"/>
  </w:num>
  <w:num w:numId="15" w16cid:durableId="1053044300">
    <w:abstractNumId w:val="23"/>
  </w:num>
  <w:num w:numId="16" w16cid:durableId="542864940">
    <w:abstractNumId w:val="33"/>
  </w:num>
  <w:num w:numId="17" w16cid:durableId="1005523714">
    <w:abstractNumId w:val="12"/>
  </w:num>
  <w:num w:numId="18" w16cid:durableId="1298025365">
    <w:abstractNumId w:val="6"/>
  </w:num>
  <w:num w:numId="19" w16cid:durableId="2034456032">
    <w:abstractNumId w:val="36"/>
  </w:num>
  <w:num w:numId="20" w16cid:durableId="472069002">
    <w:abstractNumId w:val="35"/>
  </w:num>
  <w:num w:numId="21" w16cid:durableId="1374496901">
    <w:abstractNumId w:val="8"/>
  </w:num>
  <w:num w:numId="22" w16cid:durableId="1701736965">
    <w:abstractNumId w:val="27"/>
  </w:num>
  <w:num w:numId="23" w16cid:durableId="1126509007">
    <w:abstractNumId w:val="5"/>
  </w:num>
  <w:num w:numId="24" w16cid:durableId="1198280181">
    <w:abstractNumId w:val="34"/>
  </w:num>
  <w:num w:numId="25" w16cid:durableId="15464809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4"/>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32"/>
  </w:num>
  <w:num w:numId="31" w16cid:durableId="1231427386">
    <w:abstractNumId w:val="4"/>
  </w:num>
  <w:num w:numId="32" w16cid:durableId="535042241">
    <w:abstractNumId w:val="31"/>
  </w:num>
  <w:num w:numId="33" w16cid:durableId="3001118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991043">
    <w:abstractNumId w:val="11"/>
  </w:num>
  <w:num w:numId="36" w16cid:durableId="1015767412">
    <w:abstractNumId w:val="28"/>
  </w:num>
  <w:num w:numId="37" w16cid:durableId="390545624">
    <w:abstractNumId w:val="9"/>
  </w:num>
  <w:num w:numId="38" w16cid:durableId="1910844217">
    <w:abstractNumId w:val="26"/>
  </w:num>
  <w:num w:numId="39" w16cid:durableId="20016193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24900"/>
    <w:rsid w:val="000445A2"/>
    <w:rsid w:val="00050016"/>
    <w:rsid w:val="000B08B1"/>
    <w:rsid w:val="000B48E9"/>
    <w:rsid w:val="000D0521"/>
    <w:rsid w:val="000E2303"/>
    <w:rsid w:val="000E294A"/>
    <w:rsid w:val="0010352C"/>
    <w:rsid w:val="00114458"/>
    <w:rsid w:val="0012271A"/>
    <w:rsid w:val="00131FE5"/>
    <w:rsid w:val="00141144"/>
    <w:rsid w:val="0014547B"/>
    <w:rsid w:val="00155ACD"/>
    <w:rsid w:val="001655AA"/>
    <w:rsid w:val="00177E3F"/>
    <w:rsid w:val="001812E6"/>
    <w:rsid w:val="00181DB4"/>
    <w:rsid w:val="00182109"/>
    <w:rsid w:val="001960D7"/>
    <w:rsid w:val="001A0F4F"/>
    <w:rsid w:val="001A68E2"/>
    <w:rsid w:val="001A7F65"/>
    <w:rsid w:val="001E2964"/>
    <w:rsid w:val="001F5F11"/>
    <w:rsid w:val="00265450"/>
    <w:rsid w:val="00282057"/>
    <w:rsid w:val="0028531E"/>
    <w:rsid w:val="00293A10"/>
    <w:rsid w:val="002976F9"/>
    <w:rsid w:val="002A559D"/>
    <w:rsid w:val="002A7BDF"/>
    <w:rsid w:val="002B40F7"/>
    <w:rsid w:val="002B7168"/>
    <w:rsid w:val="002C0255"/>
    <w:rsid w:val="002C1EA0"/>
    <w:rsid w:val="002F23C4"/>
    <w:rsid w:val="002F2C41"/>
    <w:rsid w:val="00303E85"/>
    <w:rsid w:val="00325E47"/>
    <w:rsid w:val="00336A23"/>
    <w:rsid w:val="003532B4"/>
    <w:rsid w:val="00357CF2"/>
    <w:rsid w:val="0038600E"/>
    <w:rsid w:val="00390D4D"/>
    <w:rsid w:val="00394D99"/>
    <w:rsid w:val="003A32AD"/>
    <w:rsid w:val="003A4414"/>
    <w:rsid w:val="003A62EB"/>
    <w:rsid w:val="003B08B8"/>
    <w:rsid w:val="003C60D2"/>
    <w:rsid w:val="003F18B5"/>
    <w:rsid w:val="003F6844"/>
    <w:rsid w:val="0040495C"/>
    <w:rsid w:val="0043097D"/>
    <w:rsid w:val="00431AC7"/>
    <w:rsid w:val="0043729D"/>
    <w:rsid w:val="00445F9C"/>
    <w:rsid w:val="00462973"/>
    <w:rsid w:val="00475C60"/>
    <w:rsid w:val="004820D7"/>
    <w:rsid w:val="00493B85"/>
    <w:rsid w:val="004A13BA"/>
    <w:rsid w:val="004B6182"/>
    <w:rsid w:val="004D7E9F"/>
    <w:rsid w:val="004F69DB"/>
    <w:rsid w:val="0052680A"/>
    <w:rsid w:val="00535762"/>
    <w:rsid w:val="00547DCE"/>
    <w:rsid w:val="005574D3"/>
    <w:rsid w:val="0056147D"/>
    <w:rsid w:val="00583963"/>
    <w:rsid w:val="00585FE7"/>
    <w:rsid w:val="005960C5"/>
    <w:rsid w:val="005D6115"/>
    <w:rsid w:val="005D6E61"/>
    <w:rsid w:val="00606D6C"/>
    <w:rsid w:val="006079D1"/>
    <w:rsid w:val="006279C7"/>
    <w:rsid w:val="00644A5F"/>
    <w:rsid w:val="00665470"/>
    <w:rsid w:val="0066576B"/>
    <w:rsid w:val="006B5C2F"/>
    <w:rsid w:val="006D6A40"/>
    <w:rsid w:val="006E58D2"/>
    <w:rsid w:val="006F3C13"/>
    <w:rsid w:val="00704641"/>
    <w:rsid w:val="00705F51"/>
    <w:rsid w:val="00707443"/>
    <w:rsid w:val="00725AF5"/>
    <w:rsid w:val="00726BD4"/>
    <w:rsid w:val="0073779D"/>
    <w:rsid w:val="007579F8"/>
    <w:rsid w:val="00783CD2"/>
    <w:rsid w:val="00792D8E"/>
    <w:rsid w:val="007934FF"/>
    <w:rsid w:val="007949BF"/>
    <w:rsid w:val="007A0AC0"/>
    <w:rsid w:val="007A1C9C"/>
    <w:rsid w:val="007A7CAB"/>
    <w:rsid w:val="007B1067"/>
    <w:rsid w:val="007C133F"/>
    <w:rsid w:val="008007C4"/>
    <w:rsid w:val="0081242B"/>
    <w:rsid w:val="00815F2E"/>
    <w:rsid w:val="0081788B"/>
    <w:rsid w:val="008270F5"/>
    <w:rsid w:val="008356A6"/>
    <w:rsid w:val="008421BA"/>
    <w:rsid w:val="00851449"/>
    <w:rsid w:val="008525E4"/>
    <w:rsid w:val="008779F2"/>
    <w:rsid w:val="00892B4A"/>
    <w:rsid w:val="008A5AB0"/>
    <w:rsid w:val="008B3892"/>
    <w:rsid w:val="008F0422"/>
    <w:rsid w:val="008F667B"/>
    <w:rsid w:val="008F7BC1"/>
    <w:rsid w:val="008F7BC4"/>
    <w:rsid w:val="00906A97"/>
    <w:rsid w:val="00907078"/>
    <w:rsid w:val="00931EB7"/>
    <w:rsid w:val="00950CCC"/>
    <w:rsid w:val="00956B3E"/>
    <w:rsid w:val="009777DA"/>
    <w:rsid w:val="00991228"/>
    <w:rsid w:val="009A1A4A"/>
    <w:rsid w:val="009A629C"/>
    <w:rsid w:val="009B0AAA"/>
    <w:rsid w:val="009B3A5D"/>
    <w:rsid w:val="009B4640"/>
    <w:rsid w:val="009B538A"/>
    <w:rsid w:val="009D76DA"/>
    <w:rsid w:val="00A35A3F"/>
    <w:rsid w:val="00A4109C"/>
    <w:rsid w:val="00A46A86"/>
    <w:rsid w:val="00A539E3"/>
    <w:rsid w:val="00A6165B"/>
    <w:rsid w:val="00AB41F7"/>
    <w:rsid w:val="00AC6BF2"/>
    <w:rsid w:val="00AE271E"/>
    <w:rsid w:val="00AF103A"/>
    <w:rsid w:val="00AF267B"/>
    <w:rsid w:val="00AF4882"/>
    <w:rsid w:val="00B034E4"/>
    <w:rsid w:val="00B04B13"/>
    <w:rsid w:val="00B101BF"/>
    <w:rsid w:val="00B33B6B"/>
    <w:rsid w:val="00B56F34"/>
    <w:rsid w:val="00B60BA5"/>
    <w:rsid w:val="00B7658F"/>
    <w:rsid w:val="00BA08AC"/>
    <w:rsid w:val="00BA1A15"/>
    <w:rsid w:val="00BE6E55"/>
    <w:rsid w:val="00BE71D5"/>
    <w:rsid w:val="00C02E38"/>
    <w:rsid w:val="00C118FF"/>
    <w:rsid w:val="00C17B7C"/>
    <w:rsid w:val="00C17F86"/>
    <w:rsid w:val="00C23B35"/>
    <w:rsid w:val="00C306EB"/>
    <w:rsid w:val="00C47ABD"/>
    <w:rsid w:val="00C71944"/>
    <w:rsid w:val="00C774E8"/>
    <w:rsid w:val="00CC3CB1"/>
    <w:rsid w:val="00CE01B4"/>
    <w:rsid w:val="00CE1DE3"/>
    <w:rsid w:val="00CF00A3"/>
    <w:rsid w:val="00D03881"/>
    <w:rsid w:val="00D15AC7"/>
    <w:rsid w:val="00D20A92"/>
    <w:rsid w:val="00D25DE3"/>
    <w:rsid w:val="00D26BB4"/>
    <w:rsid w:val="00D31F4F"/>
    <w:rsid w:val="00D36AE7"/>
    <w:rsid w:val="00D43CF3"/>
    <w:rsid w:val="00D50EBD"/>
    <w:rsid w:val="00D510B4"/>
    <w:rsid w:val="00D53FAC"/>
    <w:rsid w:val="00D566E1"/>
    <w:rsid w:val="00D65CE7"/>
    <w:rsid w:val="00D81CBD"/>
    <w:rsid w:val="00D85974"/>
    <w:rsid w:val="00DD646B"/>
    <w:rsid w:val="00DD7418"/>
    <w:rsid w:val="00E11484"/>
    <w:rsid w:val="00E23C75"/>
    <w:rsid w:val="00E24849"/>
    <w:rsid w:val="00E24CEA"/>
    <w:rsid w:val="00E252D8"/>
    <w:rsid w:val="00E43177"/>
    <w:rsid w:val="00E4755E"/>
    <w:rsid w:val="00E6201C"/>
    <w:rsid w:val="00E8231B"/>
    <w:rsid w:val="00E95909"/>
    <w:rsid w:val="00EA7E5C"/>
    <w:rsid w:val="00ED4872"/>
    <w:rsid w:val="00EE0A62"/>
    <w:rsid w:val="00F0699C"/>
    <w:rsid w:val="00F43B7B"/>
    <w:rsid w:val="00F60281"/>
    <w:rsid w:val="00F85847"/>
    <w:rsid w:val="00FC4EA2"/>
    <w:rsid w:val="00FD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1682</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46</cp:revision>
  <cp:lastPrinted>2026-10-13T11:23:00Z</cp:lastPrinted>
  <dcterms:created xsi:type="dcterms:W3CDTF">2026-08-20T10:41:00Z</dcterms:created>
  <dcterms:modified xsi:type="dcterms:W3CDTF">2026-10-13T11:55:00Z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