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555F0A" w14:textId="77777777" w:rsidR="00FF1B9A" w:rsidRDefault="00FF1B9A" w:rsidP="006902B8">
      <w:pPr>
        <w:rPr>
          <w:rFonts w:eastAsia="Meiryo UI"/>
        </w:rPr>
      </w:pPr>
    </w:p>
    <w:p w14:paraId="1E9B8A5E" w14:textId="0A600CF1" w:rsidR="00C75F34" w:rsidRDefault="00C75F34" w:rsidP="00C15526">
      <w:pPr>
        <w:spacing w:line="360" w:lineRule="auto"/>
        <w:jc w:val="center"/>
        <w:rPr>
          <w:b/>
          <w:lang w:val="it-IT"/>
        </w:rPr>
      </w:pPr>
      <w:r>
        <w:rPr>
          <w:b/>
          <w:lang w:val="it-IT"/>
        </w:rPr>
        <w:t>ANUNȚ ORGANIZARE CONCURS</w:t>
      </w:r>
    </w:p>
    <w:p w14:paraId="43E08911" w14:textId="026F840D" w:rsidR="00601942" w:rsidRDefault="00C75F34" w:rsidP="00601942">
      <w:pPr>
        <w:jc w:val="both"/>
        <w:rPr>
          <w:sz w:val="22"/>
          <w:szCs w:val="22"/>
          <w:lang w:val="it-IT"/>
        </w:rPr>
      </w:pPr>
      <w:r w:rsidRPr="00C15526">
        <w:rPr>
          <w:sz w:val="22"/>
          <w:szCs w:val="22"/>
          <w:lang w:val="it-IT"/>
        </w:rPr>
        <w:t xml:space="preserve">Spitalul Universitar de Urgență Elias scoate la concurs </w:t>
      </w:r>
      <w:r w:rsidR="00601942">
        <w:rPr>
          <w:b/>
          <w:sz w:val="22"/>
          <w:szCs w:val="22"/>
          <w:lang w:val="it-IT"/>
        </w:rPr>
        <w:t>2</w:t>
      </w:r>
      <w:r w:rsidRPr="00C15526">
        <w:rPr>
          <w:b/>
          <w:sz w:val="22"/>
          <w:szCs w:val="22"/>
          <w:lang w:val="it-IT"/>
        </w:rPr>
        <w:t xml:space="preserve"> post</w:t>
      </w:r>
      <w:r w:rsidR="00601942">
        <w:rPr>
          <w:b/>
          <w:sz w:val="22"/>
          <w:szCs w:val="22"/>
          <w:lang w:val="it-IT"/>
        </w:rPr>
        <w:t>uri</w:t>
      </w:r>
      <w:r w:rsidR="00853817">
        <w:rPr>
          <w:b/>
          <w:sz w:val="22"/>
          <w:szCs w:val="22"/>
          <w:lang w:val="it-IT"/>
        </w:rPr>
        <w:t xml:space="preserve"> </w:t>
      </w:r>
      <w:r w:rsidRPr="00C15526">
        <w:rPr>
          <w:sz w:val="22"/>
          <w:szCs w:val="22"/>
          <w:lang w:val="it-IT"/>
        </w:rPr>
        <w:t xml:space="preserve">contractuale </w:t>
      </w:r>
      <w:r w:rsidR="00601942">
        <w:rPr>
          <w:sz w:val="22"/>
          <w:szCs w:val="22"/>
          <w:lang w:val="it-IT"/>
        </w:rPr>
        <w:t>vacante</w:t>
      </w:r>
      <w:r w:rsidR="00601942" w:rsidRPr="00601942">
        <w:rPr>
          <w:sz w:val="22"/>
          <w:szCs w:val="22"/>
          <w:lang w:val="it-IT"/>
        </w:rPr>
        <w:t xml:space="preserve"> în data de </w:t>
      </w:r>
      <w:r w:rsidR="001105B7">
        <w:rPr>
          <w:b/>
          <w:sz w:val="22"/>
          <w:szCs w:val="22"/>
          <w:lang w:val="it-IT"/>
        </w:rPr>
        <w:t>05</w:t>
      </w:r>
      <w:r w:rsidR="00601942">
        <w:rPr>
          <w:b/>
          <w:sz w:val="22"/>
          <w:szCs w:val="22"/>
          <w:lang w:val="it-IT"/>
        </w:rPr>
        <w:t>.1</w:t>
      </w:r>
      <w:r w:rsidR="001105B7">
        <w:rPr>
          <w:b/>
          <w:sz w:val="22"/>
          <w:szCs w:val="22"/>
          <w:lang w:val="it-IT"/>
        </w:rPr>
        <w:t>1</w:t>
      </w:r>
      <w:r w:rsidR="00601942" w:rsidRPr="00601942">
        <w:rPr>
          <w:b/>
          <w:sz w:val="22"/>
          <w:szCs w:val="22"/>
          <w:lang w:val="it-IT"/>
        </w:rPr>
        <w:t>.2026</w:t>
      </w:r>
      <w:r w:rsidR="00601942">
        <w:rPr>
          <w:sz w:val="22"/>
          <w:szCs w:val="22"/>
          <w:lang w:val="it-IT"/>
        </w:rPr>
        <w:t>:</w:t>
      </w:r>
    </w:p>
    <w:p w14:paraId="7CAF67CB" w14:textId="0B54DAFA" w:rsidR="00601942" w:rsidRPr="00601942" w:rsidRDefault="00601942" w:rsidP="00601942">
      <w:pPr>
        <w:pStyle w:val="ListParagraph"/>
        <w:numPr>
          <w:ilvl w:val="0"/>
          <w:numId w:val="33"/>
        </w:numPr>
        <w:jc w:val="both"/>
        <w:rPr>
          <w:b/>
          <w:sz w:val="22"/>
          <w:szCs w:val="22"/>
          <w:lang w:val="it-IT"/>
        </w:rPr>
      </w:pPr>
      <w:r>
        <w:rPr>
          <w:sz w:val="22"/>
          <w:szCs w:val="22"/>
          <w:lang w:val="it-IT"/>
        </w:rPr>
        <w:t xml:space="preserve">1 post </w:t>
      </w:r>
      <w:r w:rsidR="00C75F34" w:rsidRPr="00601942">
        <w:rPr>
          <w:b/>
          <w:sz w:val="22"/>
          <w:szCs w:val="22"/>
          <w:lang w:val="it-IT"/>
        </w:rPr>
        <w:t>medic</w:t>
      </w:r>
      <w:r w:rsidR="00C75F34" w:rsidRPr="00601942">
        <w:rPr>
          <w:sz w:val="22"/>
          <w:szCs w:val="22"/>
          <w:lang w:val="it-IT"/>
        </w:rPr>
        <w:t xml:space="preserve"> </w:t>
      </w:r>
      <w:r w:rsidR="00853817" w:rsidRPr="00601942">
        <w:rPr>
          <w:b/>
          <w:sz w:val="22"/>
          <w:szCs w:val="22"/>
          <w:lang w:val="it-IT"/>
        </w:rPr>
        <w:t xml:space="preserve">specialist, specialitate </w:t>
      </w:r>
      <w:r>
        <w:rPr>
          <w:b/>
          <w:sz w:val="22"/>
          <w:szCs w:val="22"/>
          <w:lang w:val="it-IT"/>
        </w:rPr>
        <w:t>neurologie</w:t>
      </w:r>
      <w:r w:rsidR="00853817" w:rsidRPr="00601942">
        <w:rPr>
          <w:sz w:val="22"/>
          <w:szCs w:val="22"/>
          <w:lang w:val="it-IT"/>
        </w:rPr>
        <w:t xml:space="preserve"> </w:t>
      </w:r>
      <w:r w:rsidR="00D84F63" w:rsidRPr="00601942">
        <w:rPr>
          <w:sz w:val="22"/>
          <w:szCs w:val="22"/>
          <w:lang w:val="it-IT"/>
        </w:rPr>
        <w:t xml:space="preserve">la </w:t>
      </w:r>
      <w:r w:rsidR="00853817" w:rsidRPr="00601942">
        <w:rPr>
          <w:sz w:val="22"/>
          <w:szCs w:val="22"/>
          <w:lang w:val="it-IT"/>
        </w:rPr>
        <w:t>Secția Clinică</w:t>
      </w:r>
      <w:r w:rsidR="00853817" w:rsidRPr="00601942">
        <w:rPr>
          <w:b/>
          <w:sz w:val="22"/>
          <w:szCs w:val="22"/>
          <w:lang w:val="it-IT"/>
        </w:rPr>
        <w:t xml:space="preserve"> </w:t>
      </w:r>
      <w:r>
        <w:rPr>
          <w:sz w:val="22"/>
          <w:szCs w:val="22"/>
          <w:lang w:val="it-IT"/>
        </w:rPr>
        <w:t>Neurologie,</w:t>
      </w:r>
      <w:r w:rsidR="00853817" w:rsidRPr="00601942">
        <w:rPr>
          <w:sz w:val="22"/>
          <w:szCs w:val="22"/>
          <w:lang w:val="it-IT"/>
        </w:rPr>
        <w:t xml:space="preserve"> </w:t>
      </w:r>
    </w:p>
    <w:p w14:paraId="5018077F" w14:textId="3E256FA6" w:rsidR="00C75F34" w:rsidRPr="00601942" w:rsidRDefault="00601942" w:rsidP="00601942">
      <w:pPr>
        <w:pStyle w:val="ListParagraph"/>
        <w:numPr>
          <w:ilvl w:val="0"/>
          <w:numId w:val="33"/>
        </w:numPr>
        <w:jc w:val="both"/>
        <w:rPr>
          <w:b/>
          <w:sz w:val="22"/>
          <w:szCs w:val="22"/>
          <w:lang w:val="it-IT"/>
        </w:rPr>
      </w:pPr>
      <w:r>
        <w:rPr>
          <w:sz w:val="22"/>
          <w:szCs w:val="22"/>
          <w:lang w:val="it-IT"/>
        </w:rPr>
        <w:t xml:space="preserve">1 post </w:t>
      </w:r>
      <w:r w:rsidRPr="00601942">
        <w:rPr>
          <w:b/>
          <w:sz w:val="22"/>
          <w:szCs w:val="22"/>
          <w:lang w:val="it-IT"/>
        </w:rPr>
        <w:t>medic</w:t>
      </w:r>
      <w:r w:rsidRPr="00601942">
        <w:rPr>
          <w:sz w:val="22"/>
          <w:szCs w:val="22"/>
          <w:lang w:val="it-IT"/>
        </w:rPr>
        <w:t xml:space="preserve"> </w:t>
      </w:r>
      <w:r w:rsidRPr="00601942">
        <w:rPr>
          <w:b/>
          <w:sz w:val="22"/>
          <w:szCs w:val="22"/>
          <w:lang w:val="it-IT"/>
        </w:rPr>
        <w:t xml:space="preserve">specialist, specialitate </w:t>
      </w:r>
      <w:r w:rsidR="001105B7" w:rsidRPr="001105B7">
        <w:rPr>
          <w:b/>
          <w:iCs/>
        </w:rPr>
        <w:t>medicină internă</w:t>
      </w:r>
      <w:r w:rsidR="001105B7" w:rsidRPr="003F6995">
        <w:rPr>
          <w:iCs/>
        </w:rPr>
        <w:t xml:space="preserve"> la Secția Medicină internă</w:t>
      </w:r>
      <w:r w:rsidRPr="00647F4A">
        <w:rPr>
          <w:sz w:val="20"/>
          <w:szCs w:val="22"/>
          <w:lang w:val="it-IT"/>
        </w:rPr>
        <w:t xml:space="preserve"> </w:t>
      </w:r>
      <w:r w:rsidRPr="00601942">
        <w:rPr>
          <w:sz w:val="22"/>
          <w:szCs w:val="22"/>
          <w:lang w:val="it-IT"/>
        </w:rPr>
        <w:t>a S.U.U. Elias</w:t>
      </w:r>
      <w:r w:rsidR="00B6142E" w:rsidRPr="00601942">
        <w:rPr>
          <w:b/>
          <w:sz w:val="22"/>
          <w:szCs w:val="22"/>
          <w:lang w:val="it-IT"/>
        </w:rPr>
        <w:t>.</w:t>
      </w:r>
    </w:p>
    <w:p w14:paraId="4DD8B658" w14:textId="77777777" w:rsidR="00D84F63" w:rsidRPr="00D84F63" w:rsidRDefault="00D84F63" w:rsidP="00965DFC">
      <w:pPr>
        <w:jc w:val="both"/>
        <w:rPr>
          <w:sz w:val="22"/>
          <w:lang w:val="it-IT"/>
        </w:rPr>
      </w:pPr>
      <w:r w:rsidRPr="00D84F63">
        <w:rPr>
          <w:sz w:val="22"/>
          <w:lang w:val="it-IT"/>
        </w:rPr>
        <w:t>Program lucru se desfașoară între orele 8-15.</w:t>
      </w:r>
    </w:p>
    <w:p w14:paraId="0C438CD4" w14:textId="570A5CD2" w:rsidR="00C75F34" w:rsidRPr="00C15526" w:rsidRDefault="00C75F34" w:rsidP="00965DFC">
      <w:pPr>
        <w:jc w:val="both"/>
        <w:rPr>
          <w:sz w:val="22"/>
          <w:szCs w:val="22"/>
          <w:lang w:val="it-IT"/>
        </w:rPr>
      </w:pPr>
      <w:r w:rsidRPr="00C15526">
        <w:rPr>
          <w:sz w:val="22"/>
          <w:szCs w:val="22"/>
          <w:lang w:val="it-IT"/>
        </w:rPr>
        <w:t xml:space="preserve">Contract individual de muncă este normă întreagă și durată </w:t>
      </w:r>
      <w:r w:rsidR="001105B7">
        <w:rPr>
          <w:sz w:val="22"/>
          <w:szCs w:val="22"/>
          <w:lang w:val="it-IT"/>
        </w:rPr>
        <w:t>ne</w:t>
      </w:r>
      <w:r w:rsidRPr="00C15526">
        <w:rPr>
          <w:sz w:val="22"/>
          <w:szCs w:val="22"/>
          <w:lang w:val="it-IT"/>
        </w:rPr>
        <w:t>determinată.</w:t>
      </w:r>
    </w:p>
    <w:p w14:paraId="167E6128" w14:textId="77777777" w:rsidR="00C75F34" w:rsidRPr="00C15526" w:rsidRDefault="00C75F34" w:rsidP="00965DFC">
      <w:pPr>
        <w:jc w:val="both"/>
        <w:rPr>
          <w:b/>
          <w:sz w:val="22"/>
          <w:szCs w:val="22"/>
          <w:lang w:val="it-IT"/>
        </w:rPr>
      </w:pPr>
      <w:r w:rsidRPr="00C15526">
        <w:rPr>
          <w:b/>
          <w:sz w:val="22"/>
          <w:szCs w:val="22"/>
          <w:lang w:val="it-IT"/>
        </w:rPr>
        <w:t>Documentele necesare pentru inscrierea la concurs sunt următoarele:</w:t>
      </w:r>
    </w:p>
    <w:p w14:paraId="09620198" w14:textId="77777777" w:rsidR="00C75F34" w:rsidRPr="00C15526" w:rsidRDefault="00C75F34" w:rsidP="00C15526">
      <w:pPr>
        <w:pStyle w:val="al"/>
        <w:shd w:val="clear" w:color="auto" w:fill="FFFFFF"/>
        <w:spacing w:before="0" w:beforeAutospacing="0" w:after="0" w:afterAutospacing="0" w:line="276" w:lineRule="auto"/>
        <w:jc w:val="both"/>
        <w:rPr>
          <w:sz w:val="22"/>
          <w:szCs w:val="22"/>
          <w:lang w:val="ro-RO"/>
        </w:rPr>
      </w:pPr>
      <w:r w:rsidRPr="00C15526">
        <w:rPr>
          <w:b/>
          <w:bCs/>
          <w:sz w:val="22"/>
          <w:szCs w:val="22"/>
        </w:rPr>
        <w:t>a)</w:t>
      </w:r>
      <w:r w:rsidRPr="00C15526">
        <w:rPr>
          <w:sz w:val="22"/>
          <w:szCs w:val="22"/>
        </w:rPr>
        <w:t xml:space="preserve"> formularul de înscriere la concurs </w:t>
      </w:r>
    </w:p>
    <w:p w14:paraId="10E4C15E" w14:textId="52F2A73D" w:rsidR="00E05CD7" w:rsidRDefault="00C75F34" w:rsidP="00C15526">
      <w:pPr>
        <w:pStyle w:val="al"/>
        <w:shd w:val="clear" w:color="auto" w:fill="FFFFFF"/>
        <w:spacing w:before="0" w:beforeAutospacing="0" w:after="0" w:afterAutospacing="0" w:line="276" w:lineRule="auto"/>
        <w:jc w:val="both"/>
        <w:rPr>
          <w:sz w:val="22"/>
          <w:szCs w:val="22"/>
        </w:rPr>
      </w:pPr>
      <w:r w:rsidRPr="00C15526">
        <w:rPr>
          <w:b/>
          <w:bCs/>
          <w:sz w:val="22"/>
          <w:szCs w:val="22"/>
        </w:rPr>
        <w:t>b)</w:t>
      </w:r>
      <w:r w:rsidR="00516EE0">
        <w:rPr>
          <w:b/>
          <w:bCs/>
          <w:sz w:val="22"/>
          <w:szCs w:val="22"/>
        </w:rPr>
        <w:t xml:space="preserve"> </w:t>
      </w:r>
      <w:r w:rsidRPr="00C15526">
        <w:rPr>
          <w:sz w:val="22"/>
          <w:szCs w:val="22"/>
        </w:rPr>
        <w:t>copia</w:t>
      </w:r>
      <w:r w:rsidR="00E05CD7">
        <w:rPr>
          <w:sz w:val="22"/>
          <w:szCs w:val="22"/>
        </w:rPr>
        <w:t xml:space="preserve"> xerox de pe diploma de licenţă,</w:t>
      </w:r>
      <w:r w:rsidRPr="00C15526">
        <w:rPr>
          <w:sz w:val="22"/>
          <w:szCs w:val="22"/>
        </w:rPr>
        <w:t xml:space="preserve"> certificatul de specialist</w:t>
      </w:r>
      <w:r w:rsidR="00A1348E">
        <w:rPr>
          <w:sz w:val="22"/>
          <w:szCs w:val="22"/>
        </w:rPr>
        <w:t>,</w:t>
      </w:r>
      <w:r w:rsidR="00A1348E" w:rsidRPr="00CC5C2E">
        <w:rPr>
          <w:b/>
          <w:sz w:val="22"/>
          <w:szCs w:val="22"/>
        </w:rPr>
        <w:t xml:space="preserve"> </w:t>
      </w:r>
      <w:r w:rsidR="00A1348E" w:rsidRPr="00CC5C2E">
        <w:rPr>
          <w:sz w:val="22"/>
          <w:szCs w:val="22"/>
        </w:rPr>
        <w:t>competen</w:t>
      </w:r>
      <w:r w:rsidR="00A1348E" w:rsidRPr="00CC5C2E">
        <w:rPr>
          <w:sz w:val="22"/>
          <w:szCs w:val="22"/>
          <w:lang w:val="ro-RO"/>
        </w:rPr>
        <w:t>ță electro</w:t>
      </w:r>
      <w:r w:rsidR="00A1348E">
        <w:rPr>
          <w:sz w:val="22"/>
          <w:szCs w:val="22"/>
          <w:lang w:val="ro-RO"/>
        </w:rPr>
        <w:t>encefalo</w:t>
      </w:r>
      <w:bookmarkStart w:id="0" w:name="_GoBack"/>
      <w:bookmarkEnd w:id="0"/>
      <w:r w:rsidR="00A1348E" w:rsidRPr="00CC5C2E">
        <w:rPr>
          <w:sz w:val="22"/>
          <w:szCs w:val="22"/>
          <w:lang w:val="ro-RO"/>
        </w:rPr>
        <w:t xml:space="preserve">grafie pentru postul de </w:t>
      </w:r>
      <w:r w:rsidR="00A1348E" w:rsidRPr="00CC5C2E">
        <w:rPr>
          <w:sz w:val="22"/>
          <w:szCs w:val="22"/>
          <w:lang w:val="it-IT"/>
        </w:rPr>
        <w:t>medic specialist, specialitate neurologie</w:t>
      </w:r>
      <w:r w:rsidR="00853817">
        <w:rPr>
          <w:sz w:val="22"/>
          <w:szCs w:val="22"/>
        </w:rPr>
        <w:t>;</w:t>
      </w:r>
    </w:p>
    <w:p w14:paraId="31E24454" w14:textId="77777777" w:rsidR="00C75F34" w:rsidRPr="00C15526" w:rsidRDefault="00C75F34" w:rsidP="00C15526">
      <w:pPr>
        <w:pStyle w:val="al"/>
        <w:shd w:val="clear" w:color="auto" w:fill="FFFFFF"/>
        <w:spacing w:before="0" w:beforeAutospacing="0" w:after="0" w:afterAutospacing="0" w:line="276" w:lineRule="auto"/>
        <w:jc w:val="both"/>
        <w:rPr>
          <w:sz w:val="22"/>
          <w:szCs w:val="22"/>
        </w:rPr>
      </w:pPr>
      <w:r w:rsidRPr="00C15526">
        <w:rPr>
          <w:b/>
          <w:bCs/>
          <w:sz w:val="22"/>
          <w:szCs w:val="22"/>
        </w:rPr>
        <w:t>c)</w:t>
      </w:r>
      <w:r w:rsidRPr="00C15526">
        <w:rPr>
          <w:sz w:val="22"/>
          <w:szCs w:val="22"/>
        </w:rPr>
        <w:t> copie a Certificatului de membru al Colegiului Medicilor și Avizul anual;</w:t>
      </w:r>
    </w:p>
    <w:p w14:paraId="506428ED" w14:textId="7C6B7AFD" w:rsidR="00C75F34" w:rsidRPr="00C15526" w:rsidRDefault="00C75F34" w:rsidP="00C15526">
      <w:pPr>
        <w:pStyle w:val="al"/>
        <w:shd w:val="clear" w:color="auto" w:fill="FFFFFF"/>
        <w:spacing w:before="0" w:beforeAutospacing="0" w:after="0" w:afterAutospacing="0" w:line="276" w:lineRule="auto"/>
        <w:jc w:val="both"/>
        <w:rPr>
          <w:sz w:val="22"/>
          <w:szCs w:val="22"/>
        </w:rPr>
      </w:pPr>
      <w:r w:rsidRPr="00C15526">
        <w:rPr>
          <w:b/>
          <w:sz w:val="22"/>
          <w:szCs w:val="22"/>
        </w:rPr>
        <w:t>d)</w:t>
      </w:r>
      <w:r w:rsidRPr="00C15526">
        <w:rPr>
          <w:sz w:val="22"/>
          <w:szCs w:val="22"/>
        </w:rPr>
        <w:t xml:space="preserve"> dovada/înscrisul din care să rezulte că nu i</w:t>
      </w:r>
      <w:r w:rsidR="009B0537">
        <w:rPr>
          <w:sz w:val="22"/>
          <w:szCs w:val="22"/>
        </w:rPr>
        <w:t>-</w:t>
      </w:r>
      <w:r w:rsidRPr="00C15526">
        <w:rPr>
          <w:sz w:val="22"/>
          <w:szCs w:val="22"/>
        </w:rPr>
        <w:t>a fost aplicată una dintre sancțiunile prevăzute la art. 455 alin. 1 lit e sau f , la art. 541 alin 1lit d sau e,respectiv la art 628 alin 1 lit d sau e din Legea nr. 95 /2006 privind reforma in domeniul sanatatii, republicata, cu modificarile si completarile ulterioare</w:t>
      </w:r>
      <w:r w:rsidR="009B0537">
        <w:rPr>
          <w:sz w:val="22"/>
          <w:szCs w:val="22"/>
        </w:rPr>
        <w:t xml:space="preserve"> </w:t>
      </w:r>
      <w:r w:rsidRPr="00C15526">
        <w:rPr>
          <w:sz w:val="22"/>
          <w:szCs w:val="22"/>
        </w:rPr>
        <w:t>-</w:t>
      </w:r>
      <w:r w:rsidR="009B0537">
        <w:rPr>
          <w:sz w:val="22"/>
          <w:szCs w:val="22"/>
        </w:rPr>
        <w:t xml:space="preserve"> </w:t>
      </w:r>
      <w:r w:rsidRPr="00C15526">
        <w:rPr>
          <w:sz w:val="22"/>
          <w:szCs w:val="22"/>
        </w:rPr>
        <w:t>(certificat profesional curent eliberat de  Colegiul Medicilor)</w:t>
      </w:r>
    </w:p>
    <w:p w14:paraId="2D82E0D8" w14:textId="77777777" w:rsidR="00C75F34" w:rsidRPr="00C15526" w:rsidRDefault="00C75F34" w:rsidP="00C15526">
      <w:pPr>
        <w:pStyle w:val="al"/>
        <w:shd w:val="clear" w:color="auto" w:fill="FFFFFF"/>
        <w:spacing w:before="0" w:beforeAutospacing="0" w:after="0" w:afterAutospacing="0" w:line="276" w:lineRule="auto"/>
        <w:jc w:val="both"/>
        <w:rPr>
          <w:sz w:val="22"/>
          <w:szCs w:val="22"/>
        </w:rPr>
      </w:pPr>
      <w:r w:rsidRPr="00C15526">
        <w:rPr>
          <w:b/>
          <w:bCs/>
          <w:sz w:val="22"/>
          <w:szCs w:val="22"/>
        </w:rPr>
        <w:t>e)</w:t>
      </w:r>
      <w:r w:rsidRPr="00C15526">
        <w:rPr>
          <w:sz w:val="22"/>
          <w:szCs w:val="22"/>
        </w:rPr>
        <w:t> acte doveditoare pentru calcularea punctajului;</w:t>
      </w:r>
    </w:p>
    <w:p w14:paraId="10F882A8" w14:textId="77777777" w:rsidR="00C75F34" w:rsidRPr="00C15526" w:rsidRDefault="00C75F34" w:rsidP="00C15526">
      <w:pPr>
        <w:pStyle w:val="al"/>
        <w:shd w:val="clear" w:color="auto" w:fill="FFFFFF"/>
        <w:spacing w:before="0" w:beforeAutospacing="0" w:after="0" w:afterAutospacing="0" w:line="276" w:lineRule="auto"/>
        <w:jc w:val="both"/>
        <w:rPr>
          <w:sz w:val="22"/>
          <w:szCs w:val="22"/>
        </w:rPr>
      </w:pPr>
      <w:r w:rsidRPr="00C15526">
        <w:rPr>
          <w:b/>
          <w:bCs/>
          <w:sz w:val="22"/>
          <w:szCs w:val="22"/>
        </w:rPr>
        <w:t>f)</w:t>
      </w:r>
      <w:r w:rsidRPr="00C15526">
        <w:rPr>
          <w:sz w:val="22"/>
          <w:szCs w:val="22"/>
        </w:rPr>
        <w:t> certificat de cazier judiciar sau, după caz, extrasul de pe cazierul judiciar;</w:t>
      </w:r>
    </w:p>
    <w:p w14:paraId="28B925BF" w14:textId="77777777" w:rsidR="00C75F34" w:rsidRPr="00C15526" w:rsidRDefault="00C75F34" w:rsidP="00C15526">
      <w:pPr>
        <w:pStyle w:val="al"/>
        <w:shd w:val="clear" w:color="auto" w:fill="FFFFFF"/>
        <w:spacing w:before="0" w:beforeAutospacing="0" w:after="0" w:afterAutospacing="0" w:line="276" w:lineRule="auto"/>
        <w:jc w:val="both"/>
        <w:rPr>
          <w:sz w:val="22"/>
          <w:szCs w:val="22"/>
        </w:rPr>
      </w:pPr>
      <w:r w:rsidRPr="00C15526">
        <w:rPr>
          <w:b/>
          <w:bCs/>
          <w:sz w:val="22"/>
          <w:szCs w:val="22"/>
        </w:rPr>
        <w:t>g)</w:t>
      </w:r>
      <w:r w:rsidRPr="00C15526">
        <w:rPr>
          <w:sz w:val="22"/>
          <w:szCs w:val="22"/>
        </w:rPr>
        <w:t xml:space="preserve"> certificatul de integritate comportamentală </w:t>
      </w:r>
    </w:p>
    <w:p w14:paraId="61E9EB7F" w14:textId="77777777" w:rsidR="00C75F34" w:rsidRPr="00C15526" w:rsidRDefault="00C75F34" w:rsidP="00C15526">
      <w:pPr>
        <w:pStyle w:val="al"/>
        <w:shd w:val="clear" w:color="auto" w:fill="FFFFFF"/>
        <w:spacing w:before="0" w:beforeAutospacing="0" w:after="0" w:afterAutospacing="0" w:line="276" w:lineRule="auto"/>
        <w:jc w:val="both"/>
        <w:rPr>
          <w:sz w:val="22"/>
          <w:szCs w:val="22"/>
        </w:rPr>
      </w:pPr>
      <w:r w:rsidRPr="00C15526">
        <w:rPr>
          <w:b/>
          <w:bCs/>
          <w:sz w:val="22"/>
          <w:szCs w:val="22"/>
        </w:rPr>
        <w:t>h)</w:t>
      </w:r>
      <w:r w:rsidRPr="00C15526">
        <w:rPr>
          <w:sz w:val="22"/>
          <w:szCs w:val="22"/>
        </w:rPr>
        <w:t> adeverinţă medicală care să ateste starea de sănătate corespunzătoare, eliberată de către medicul de familie al candidatului sau de către unităţile sanitare abilitate cu cel mult 6 luni anterior derulării concursului;</w:t>
      </w:r>
    </w:p>
    <w:p w14:paraId="65FC628B" w14:textId="77777777" w:rsidR="00C75F34" w:rsidRPr="00C15526" w:rsidRDefault="00C75F34" w:rsidP="00C15526">
      <w:pPr>
        <w:spacing w:line="276" w:lineRule="auto"/>
        <w:jc w:val="both"/>
        <w:rPr>
          <w:sz w:val="22"/>
          <w:szCs w:val="22"/>
          <w:shd w:val="clear" w:color="auto" w:fill="FFFFFF"/>
        </w:rPr>
      </w:pPr>
      <w:r w:rsidRPr="00C15526">
        <w:rPr>
          <w:b/>
          <w:bCs/>
          <w:sz w:val="22"/>
          <w:szCs w:val="22"/>
          <w:shd w:val="clear" w:color="auto" w:fill="FFFFFF"/>
        </w:rPr>
        <w:t>i)</w:t>
      </w:r>
      <w:r w:rsidRPr="00C15526">
        <w:rPr>
          <w:sz w:val="22"/>
          <w:szCs w:val="22"/>
          <w:shd w:val="clear" w:color="auto" w:fill="FFFFFF"/>
        </w:rPr>
        <w:t> copia actului de identitate sau orice alt document care atestă identitatea, potrivit legii, aflate în termen de valabilitate;</w:t>
      </w:r>
    </w:p>
    <w:p w14:paraId="1E5D4E8E" w14:textId="77777777" w:rsidR="00C75F34" w:rsidRPr="00C15526" w:rsidRDefault="00C75F34" w:rsidP="00C15526">
      <w:pPr>
        <w:pStyle w:val="al"/>
        <w:shd w:val="clear" w:color="auto" w:fill="FFFFFF"/>
        <w:spacing w:before="0" w:beforeAutospacing="0" w:after="0" w:afterAutospacing="0" w:line="276" w:lineRule="auto"/>
        <w:jc w:val="both"/>
        <w:rPr>
          <w:sz w:val="22"/>
          <w:szCs w:val="22"/>
        </w:rPr>
      </w:pPr>
      <w:r w:rsidRPr="00C15526">
        <w:rPr>
          <w:b/>
          <w:bCs/>
          <w:sz w:val="22"/>
          <w:szCs w:val="22"/>
        </w:rPr>
        <w:t>j)</w:t>
      </w:r>
      <w:r w:rsidRPr="00C15526">
        <w:rPr>
          <w:sz w:val="22"/>
          <w:szCs w:val="22"/>
        </w:rPr>
        <w:t> copia certificatului de căsătorie sau a altui document prin care s-a realizat schimbarea de nume, după caz;</w:t>
      </w:r>
    </w:p>
    <w:p w14:paraId="7C9B722D" w14:textId="77777777" w:rsidR="00C75F34" w:rsidRPr="00C15526" w:rsidRDefault="00C75F34" w:rsidP="00C15526">
      <w:pPr>
        <w:pStyle w:val="al"/>
        <w:shd w:val="clear" w:color="auto" w:fill="FFFFFF"/>
        <w:spacing w:before="0" w:beforeAutospacing="0" w:after="0" w:afterAutospacing="0" w:line="276" w:lineRule="auto"/>
        <w:jc w:val="both"/>
        <w:rPr>
          <w:sz w:val="22"/>
          <w:szCs w:val="22"/>
        </w:rPr>
      </w:pPr>
      <w:r w:rsidRPr="00C15526">
        <w:rPr>
          <w:b/>
          <w:bCs/>
          <w:sz w:val="22"/>
          <w:szCs w:val="22"/>
        </w:rPr>
        <w:t>k)</w:t>
      </w:r>
      <w:r w:rsidRPr="00C15526">
        <w:rPr>
          <w:sz w:val="22"/>
          <w:szCs w:val="22"/>
        </w:rPr>
        <w:t> curriculum vitae, model comun European</w:t>
      </w:r>
    </w:p>
    <w:p w14:paraId="72782B52" w14:textId="77777777" w:rsidR="00C75F34" w:rsidRPr="00C15526" w:rsidRDefault="00C75F34" w:rsidP="00C15526">
      <w:pPr>
        <w:pStyle w:val="al"/>
        <w:shd w:val="clear" w:color="auto" w:fill="FFFFFF"/>
        <w:spacing w:before="0" w:beforeAutospacing="0" w:after="0" w:afterAutospacing="0" w:line="276" w:lineRule="auto"/>
        <w:jc w:val="both"/>
        <w:rPr>
          <w:sz w:val="22"/>
          <w:szCs w:val="22"/>
        </w:rPr>
      </w:pPr>
      <w:r w:rsidRPr="00C15526">
        <w:rPr>
          <w:b/>
          <w:sz w:val="22"/>
          <w:szCs w:val="22"/>
        </w:rPr>
        <w:t>l)</w:t>
      </w:r>
      <w:r w:rsidRPr="00C15526">
        <w:rPr>
          <w:sz w:val="22"/>
          <w:szCs w:val="22"/>
        </w:rPr>
        <w:t xml:space="preserve"> acte ce dovedesc vechimea în specialitate și în muncă (adeverință, revisal)</w:t>
      </w:r>
    </w:p>
    <w:p w14:paraId="0722D61D" w14:textId="127C0E54" w:rsidR="00C75F34" w:rsidRPr="00C15526" w:rsidRDefault="00C75F34" w:rsidP="00C15526">
      <w:pPr>
        <w:spacing w:line="276" w:lineRule="auto"/>
        <w:ind w:firstLine="708"/>
        <w:jc w:val="both"/>
        <w:rPr>
          <w:b/>
          <w:sz w:val="22"/>
          <w:szCs w:val="22"/>
          <w:lang w:val="it-IT"/>
        </w:rPr>
      </w:pPr>
      <w:r w:rsidRPr="00C15526">
        <w:rPr>
          <w:b/>
          <w:sz w:val="22"/>
          <w:szCs w:val="22"/>
          <w:lang w:val="it-IT"/>
        </w:rPr>
        <w:t xml:space="preserve">Dosarul de </w:t>
      </w:r>
      <w:r w:rsidR="006A678A" w:rsidRPr="00C15526">
        <w:rPr>
          <w:b/>
          <w:sz w:val="22"/>
          <w:szCs w:val="22"/>
          <w:lang w:val="it-IT"/>
        </w:rPr>
        <w:t>î</w:t>
      </w:r>
      <w:r w:rsidRPr="00C15526">
        <w:rPr>
          <w:b/>
          <w:sz w:val="22"/>
          <w:szCs w:val="22"/>
          <w:lang w:val="it-IT"/>
        </w:rPr>
        <w:t xml:space="preserve">nscriere la concurs  se depune la sediul  Spitalul Universitar de Urgență Elias, din B-dul Mărăști nr. 17,  Serviciu Resurse Umane, intre orele </w:t>
      </w:r>
      <w:r w:rsidR="005F0BD0">
        <w:rPr>
          <w:b/>
          <w:sz w:val="22"/>
          <w:szCs w:val="22"/>
          <w:lang w:val="it-IT"/>
        </w:rPr>
        <w:t>10</w:t>
      </w:r>
      <w:r w:rsidRPr="00C15526">
        <w:rPr>
          <w:b/>
          <w:sz w:val="22"/>
          <w:szCs w:val="22"/>
          <w:lang w:val="it-IT"/>
        </w:rPr>
        <w:t>-1</w:t>
      </w:r>
      <w:r w:rsidR="005F0BD0">
        <w:rPr>
          <w:b/>
          <w:sz w:val="22"/>
          <w:szCs w:val="22"/>
          <w:lang w:val="it-IT"/>
        </w:rPr>
        <w:t>2</w:t>
      </w:r>
      <w:r w:rsidRPr="00C15526">
        <w:rPr>
          <w:b/>
          <w:sz w:val="22"/>
          <w:szCs w:val="22"/>
          <w:lang w:val="it-IT"/>
        </w:rPr>
        <w:t xml:space="preserve">,  tel 0213161600/ int.288 .  </w:t>
      </w:r>
    </w:p>
    <w:p w14:paraId="7475A5B9" w14:textId="77777777" w:rsidR="00C75F34" w:rsidRPr="00C15526" w:rsidRDefault="00C75F34" w:rsidP="00C15526">
      <w:pPr>
        <w:spacing w:line="276" w:lineRule="auto"/>
        <w:jc w:val="both"/>
        <w:rPr>
          <w:b/>
          <w:sz w:val="22"/>
          <w:szCs w:val="22"/>
          <w:u w:val="single"/>
          <w:lang w:val="it-IT"/>
        </w:rPr>
      </w:pPr>
      <w:r w:rsidRPr="00C15526">
        <w:rPr>
          <w:b/>
          <w:sz w:val="22"/>
          <w:szCs w:val="22"/>
          <w:u w:val="single"/>
          <w:lang w:val="it-IT"/>
        </w:rPr>
        <w:t>Condiții generale de participare la concurs</w:t>
      </w:r>
    </w:p>
    <w:p w14:paraId="6063AF5A" w14:textId="77777777" w:rsidR="00C75F34" w:rsidRPr="00C15526" w:rsidRDefault="00C75F34" w:rsidP="00C15526">
      <w:pPr>
        <w:pStyle w:val="al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 w:themeColor="text1"/>
          <w:sz w:val="22"/>
          <w:szCs w:val="22"/>
        </w:rPr>
      </w:pPr>
      <w:r w:rsidRPr="00C15526">
        <w:rPr>
          <w:sz w:val="22"/>
          <w:szCs w:val="22"/>
        </w:rPr>
        <w:t>Poate ocupa un post vacant sau temporar vacant persoana care îndeplineşte condiţiile prevăzute de Legea </w:t>
      </w:r>
      <w:hyperlink r:id="rId9" w:tgtFrame="_blank" w:history="1">
        <w:r w:rsidRPr="00C15526">
          <w:rPr>
            <w:rStyle w:val="Hyperlink"/>
            <w:color w:val="000000" w:themeColor="text1"/>
            <w:sz w:val="22"/>
            <w:szCs w:val="22"/>
          </w:rPr>
          <w:t>nr. 53/2003</w:t>
        </w:r>
      </w:hyperlink>
      <w:r w:rsidRPr="00C15526">
        <w:rPr>
          <w:color w:val="000000" w:themeColor="text1"/>
          <w:sz w:val="22"/>
          <w:szCs w:val="22"/>
        </w:rPr>
        <w:t> - </w:t>
      </w:r>
      <w:hyperlink r:id="rId10" w:tgtFrame="_blank" w:history="1">
        <w:r w:rsidRPr="00C15526">
          <w:rPr>
            <w:rStyle w:val="Hyperlink"/>
            <w:color w:val="000000" w:themeColor="text1"/>
            <w:sz w:val="22"/>
            <w:szCs w:val="22"/>
          </w:rPr>
          <w:t>Codul muncii</w:t>
        </w:r>
      </w:hyperlink>
      <w:r w:rsidRPr="00C15526">
        <w:rPr>
          <w:color w:val="000000" w:themeColor="text1"/>
          <w:sz w:val="22"/>
          <w:szCs w:val="22"/>
        </w:rPr>
        <w:t>, republicată, cu modificările şi completările ulterioare, şi cerinţele specifice prevăzute la art. 542 </w:t>
      </w:r>
      <w:hyperlink r:id="rId11" w:anchor="p-291971878" w:tgtFrame="_blank" w:history="1">
        <w:r w:rsidRPr="00C15526">
          <w:rPr>
            <w:rStyle w:val="Hyperlink"/>
            <w:color w:val="000000" w:themeColor="text1"/>
            <w:sz w:val="22"/>
            <w:szCs w:val="22"/>
          </w:rPr>
          <w:t>alin. (1)</w:t>
        </w:r>
      </w:hyperlink>
      <w:r w:rsidRPr="00C15526">
        <w:rPr>
          <w:color w:val="000000" w:themeColor="text1"/>
          <w:sz w:val="22"/>
          <w:szCs w:val="22"/>
        </w:rPr>
        <w:t> şi </w:t>
      </w:r>
      <w:hyperlink r:id="rId12" w:anchor="p-291971887" w:tgtFrame="_blank" w:history="1">
        <w:r w:rsidRPr="00C15526">
          <w:rPr>
            <w:rStyle w:val="Hyperlink"/>
            <w:color w:val="000000" w:themeColor="text1"/>
            <w:sz w:val="22"/>
            <w:szCs w:val="22"/>
          </w:rPr>
          <w:t>(2)</w:t>
        </w:r>
      </w:hyperlink>
      <w:r w:rsidRPr="00C15526">
        <w:rPr>
          <w:color w:val="000000" w:themeColor="text1"/>
          <w:sz w:val="22"/>
          <w:szCs w:val="22"/>
        </w:rPr>
        <w:t> din Ordonanţa de urgenţă a Guvernului </w:t>
      </w:r>
      <w:hyperlink r:id="rId13" w:tgtFrame="_blank" w:history="1">
        <w:r w:rsidRPr="00C15526">
          <w:rPr>
            <w:rStyle w:val="Hyperlink"/>
            <w:color w:val="000000" w:themeColor="text1"/>
            <w:sz w:val="22"/>
            <w:szCs w:val="22"/>
          </w:rPr>
          <w:t>nr. 57/2019</w:t>
        </w:r>
      </w:hyperlink>
      <w:r w:rsidRPr="00C15526">
        <w:rPr>
          <w:color w:val="000000" w:themeColor="text1"/>
          <w:sz w:val="22"/>
          <w:szCs w:val="22"/>
        </w:rPr>
        <w:t> privind Codul administrativ, cu modificările şi completările ulterioare:</w:t>
      </w:r>
    </w:p>
    <w:p w14:paraId="6B4B075A" w14:textId="77777777" w:rsidR="00C75F34" w:rsidRPr="00C15526" w:rsidRDefault="00C75F34" w:rsidP="00C15526">
      <w:pPr>
        <w:pStyle w:val="al"/>
        <w:shd w:val="clear" w:color="auto" w:fill="FFFFFF"/>
        <w:spacing w:before="0" w:beforeAutospacing="0" w:after="0" w:afterAutospacing="0" w:line="276" w:lineRule="auto"/>
        <w:jc w:val="both"/>
        <w:rPr>
          <w:color w:val="000000" w:themeColor="text1"/>
          <w:sz w:val="22"/>
          <w:szCs w:val="22"/>
        </w:rPr>
      </w:pPr>
      <w:r w:rsidRPr="00C15526">
        <w:rPr>
          <w:b/>
          <w:bCs/>
          <w:color w:val="000000" w:themeColor="text1"/>
          <w:sz w:val="22"/>
          <w:szCs w:val="22"/>
        </w:rPr>
        <w:t>a)</w:t>
      </w:r>
      <w:r w:rsidRPr="00C15526">
        <w:rPr>
          <w:color w:val="000000" w:themeColor="text1"/>
          <w:sz w:val="22"/>
          <w:szCs w:val="22"/>
        </w:rPr>
        <w:t> are cetăţenia română sau cetăţenia unui alt stat membru al Uniunii Europene, a unui stat parte la Acordul privind Spaţiul Economic European (SEE) sau cetăţenia Confederaţiei Elveţiene;</w:t>
      </w:r>
    </w:p>
    <w:p w14:paraId="38660AF8" w14:textId="77777777" w:rsidR="00C75F34" w:rsidRPr="00C15526" w:rsidRDefault="00C75F34" w:rsidP="00C15526">
      <w:pPr>
        <w:pStyle w:val="al"/>
        <w:shd w:val="clear" w:color="auto" w:fill="FFFFFF"/>
        <w:spacing w:before="0" w:beforeAutospacing="0" w:after="0" w:afterAutospacing="0" w:line="276" w:lineRule="auto"/>
        <w:jc w:val="both"/>
        <w:rPr>
          <w:color w:val="000000" w:themeColor="text1"/>
          <w:sz w:val="22"/>
          <w:szCs w:val="22"/>
        </w:rPr>
      </w:pPr>
      <w:r w:rsidRPr="00C15526">
        <w:rPr>
          <w:b/>
          <w:bCs/>
          <w:color w:val="000000" w:themeColor="text1"/>
          <w:sz w:val="22"/>
          <w:szCs w:val="22"/>
        </w:rPr>
        <w:t>b)</w:t>
      </w:r>
      <w:r w:rsidRPr="00C15526">
        <w:rPr>
          <w:color w:val="000000" w:themeColor="text1"/>
          <w:sz w:val="22"/>
          <w:szCs w:val="22"/>
        </w:rPr>
        <w:t> cunoaşte limba română, scris şi vorbit;</w:t>
      </w:r>
    </w:p>
    <w:p w14:paraId="3DBFAEED" w14:textId="77777777" w:rsidR="00C75F34" w:rsidRPr="00C15526" w:rsidRDefault="00C75F34" w:rsidP="00C15526">
      <w:pPr>
        <w:pStyle w:val="al"/>
        <w:shd w:val="clear" w:color="auto" w:fill="FFFFFF"/>
        <w:spacing w:before="0" w:beforeAutospacing="0" w:after="0" w:afterAutospacing="0" w:line="276" w:lineRule="auto"/>
        <w:jc w:val="both"/>
        <w:rPr>
          <w:color w:val="000000" w:themeColor="text1"/>
          <w:sz w:val="22"/>
          <w:szCs w:val="22"/>
        </w:rPr>
      </w:pPr>
      <w:r w:rsidRPr="00C15526">
        <w:rPr>
          <w:b/>
          <w:bCs/>
          <w:color w:val="000000" w:themeColor="text1"/>
          <w:sz w:val="22"/>
          <w:szCs w:val="22"/>
        </w:rPr>
        <w:t>c)</w:t>
      </w:r>
      <w:r w:rsidRPr="00C15526">
        <w:rPr>
          <w:color w:val="000000" w:themeColor="text1"/>
          <w:sz w:val="22"/>
          <w:szCs w:val="22"/>
        </w:rPr>
        <w:t> are capacitate de muncă în conformitate cu prevederile Legii </w:t>
      </w:r>
      <w:hyperlink r:id="rId14" w:tgtFrame="_blank" w:history="1">
        <w:r w:rsidRPr="00C15526">
          <w:rPr>
            <w:rStyle w:val="Hyperlink"/>
            <w:color w:val="000000" w:themeColor="text1"/>
            <w:sz w:val="22"/>
            <w:szCs w:val="22"/>
          </w:rPr>
          <w:t>nr. 53/2003</w:t>
        </w:r>
      </w:hyperlink>
      <w:r w:rsidRPr="00C15526">
        <w:rPr>
          <w:color w:val="000000" w:themeColor="text1"/>
          <w:sz w:val="22"/>
          <w:szCs w:val="22"/>
        </w:rPr>
        <w:t> - </w:t>
      </w:r>
      <w:hyperlink r:id="rId15" w:tgtFrame="_blank" w:history="1">
        <w:r w:rsidRPr="00C15526">
          <w:rPr>
            <w:rStyle w:val="Hyperlink"/>
            <w:color w:val="000000" w:themeColor="text1"/>
            <w:sz w:val="22"/>
            <w:szCs w:val="22"/>
          </w:rPr>
          <w:t>Codul muncii</w:t>
        </w:r>
      </w:hyperlink>
      <w:r w:rsidRPr="00C15526">
        <w:rPr>
          <w:color w:val="000000" w:themeColor="text1"/>
          <w:sz w:val="22"/>
          <w:szCs w:val="22"/>
        </w:rPr>
        <w:t>, republicată, cu modificările şi completările ulterioare;</w:t>
      </w:r>
    </w:p>
    <w:p w14:paraId="7DA683F9" w14:textId="77777777" w:rsidR="00C75F34" w:rsidRPr="00C15526" w:rsidRDefault="00C75F34" w:rsidP="00C15526">
      <w:pPr>
        <w:pStyle w:val="al"/>
        <w:shd w:val="clear" w:color="auto" w:fill="FFFFFF"/>
        <w:spacing w:before="0" w:beforeAutospacing="0" w:after="0" w:afterAutospacing="0" w:line="276" w:lineRule="auto"/>
        <w:jc w:val="both"/>
        <w:rPr>
          <w:color w:val="000000" w:themeColor="text1"/>
          <w:sz w:val="22"/>
          <w:szCs w:val="22"/>
        </w:rPr>
      </w:pPr>
      <w:r w:rsidRPr="00C15526">
        <w:rPr>
          <w:b/>
          <w:bCs/>
          <w:color w:val="000000" w:themeColor="text1"/>
          <w:sz w:val="22"/>
          <w:szCs w:val="22"/>
        </w:rPr>
        <w:t>d)</w:t>
      </w:r>
      <w:r w:rsidRPr="00C15526">
        <w:rPr>
          <w:color w:val="000000" w:themeColor="text1"/>
          <w:sz w:val="22"/>
          <w:szCs w:val="22"/>
        </w:rPr>
        <w:t> are o stare de sănătate corespunzătoare postului pentru care candidează, atestată pe baza adeverinţei medicale eliberate de medicul de familie sau de unităţile sanitare abilitate;</w:t>
      </w:r>
    </w:p>
    <w:p w14:paraId="7821EB67" w14:textId="77777777" w:rsidR="00C75F34" w:rsidRPr="00C15526" w:rsidRDefault="00C75F34" w:rsidP="00C15526">
      <w:pPr>
        <w:pStyle w:val="al"/>
        <w:shd w:val="clear" w:color="auto" w:fill="FFFFFF"/>
        <w:spacing w:before="0" w:beforeAutospacing="0" w:after="0" w:afterAutospacing="0" w:line="276" w:lineRule="auto"/>
        <w:jc w:val="both"/>
        <w:rPr>
          <w:sz w:val="22"/>
          <w:szCs w:val="22"/>
        </w:rPr>
      </w:pPr>
      <w:r w:rsidRPr="00C15526">
        <w:rPr>
          <w:b/>
          <w:bCs/>
          <w:sz w:val="22"/>
          <w:szCs w:val="22"/>
        </w:rPr>
        <w:t>e)</w:t>
      </w:r>
      <w:r w:rsidRPr="00C15526">
        <w:rPr>
          <w:sz w:val="22"/>
          <w:szCs w:val="22"/>
        </w:rPr>
        <w:t> îndeplineşte condiţiile de studii, de vechime în specialitate şi, după caz, alte condiţii specifice potrivit cerinţelor postului scos la concurs, inclusiv condiţiile de exercitare a profesiei;</w:t>
      </w:r>
    </w:p>
    <w:p w14:paraId="4850C9AD" w14:textId="77777777" w:rsidR="00C75F34" w:rsidRPr="00C15526" w:rsidRDefault="00C75F34" w:rsidP="00965DFC">
      <w:pPr>
        <w:pStyle w:val="al"/>
        <w:widowControl w:val="0"/>
        <w:shd w:val="clear" w:color="auto" w:fill="FFFFFF"/>
        <w:spacing w:before="0" w:beforeAutospacing="0" w:after="0" w:afterAutospacing="0" w:line="276" w:lineRule="auto"/>
        <w:jc w:val="both"/>
        <w:rPr>
          <w:sz w:val="22"/>
          <w:szCs w:val="22"/>
        </w:rPr>
      </w:pPr>
      <w:r w:rsidRPr="00C15526">
        <w:rPr>
          <w:b/>
          <w:bCs/>
          <w:sz w:val="22"/>
          <w:szCs w:val="22"/>
        </w:rPr>
        <w:t>f)</w:t>
      </w:r>
      <w:r w:rsidRPr="00C15526">
        <w:rPr>
          <w:sz w:val="22"/>
          <w:szCs w:val="22"/>
        </w:rPr>
        <w:t xml:space="preserve"> nu a fost condamnată definitiv pentru săvârşirea unei infracţiuni contra securităţii naţionale, contra autorităţii, contra umanităţii, infracţiuni de corupţie sau de serviciu, infracţiuni de fals ori contra înfăptuirii justiţiei, </w:t>
      </w:r>
      <w:r w:rsidRPr="00C15526">
        <w:rPr>
          <w:sz w:val="22"/>
          <w:szCs w:val="22"/>
        </w:rPr>
        <w:lastRenderedPageBreak/>
        <w:t>infracţiuni săvârşite cu intenţie care ar face o persoană candidată la post incompatibilă cu exercitarea funcţiei contractuale pentru care candidează, cu excepţia situaţiei în care a intervenit reabilitarea;</w:t>
      </w:r>
    </w:p>
    <w:p w14:paraId="5E55C40B" w14:textId="77777777" w:rsidR="00C75F34" w:rsidRPr="00C15526" w:rsidRDefault="00C75F34" w:rsidP="00C15526">
      <w:pPr>
        <w:pStyle w:val="al"/>
        <w:shd w:val="clear" w:color="auto" w:fill="FFFFFF"/>
        <w:spacing w:before="0" w:beforeAutospacing="0" w:after="0" w:afterAutospacing="0" w:line="276" w:lineRule="auto"/>
        <w:jc w:val="both"/>
        <w:rPr>
          <w:sz w:val="22"/>
          <w:szCs w:val="22"/>
        </w:rPr>
      </w:pPr>
      <w:r w:rsidRPr="00C15526">
        <w:rPr>
          <w:b/>
          <w:bCs/>
          <w:sz w:val="22"/>
          <w:szCs w:val="22"/>
        </w:rPr>
        <w:t>g)</w:t>
      </w:r>
      <w:r w:rsidRPr="00C15526">
        <w:rPr>
          <w:sz w:val="22"/>
          <w:szCs w:val="22"/>
        </w:rPr>
        <w:t> nu execută o pedeapsă complementară prin care i-a fost interzisă exercitarea dreptului de a ocupa funcţia, de a exercita profesia sau meseria ori de a desfăşura activitatea de care s-a folosit pentru săvârşirea infracţiunii sau faţă de aceasta nu s-a luat măsura de siguranţă a interzicerii ocupării unei funcţii sau a exercitării unei profesii;</w:t>
      </w:r>
    </w:p>
    <w:p w14:paraId="36D43937" w14:textId="7BC72E72" w:rsidR="00C75F34" w:rsidRDefault="00C75F34" w:rsidP="00AC3459">
      <w:pPr>
        <w:pStyle w:val="al"/>
        <w:shd w:val="clear" w:color="auto" w:fill="FFFFFF"/>
        <w:spacing w:before="0" w:beforeAutospacing="0" w:after="0" w:afterAutospacing="0" w:line="276" w:lineRule="auto"/>
        <w:jc w:val="both"/>
        <w:rPr>
          <w:color w:val="000000" w:themeColor="text1"/>
          <w:sz w:val="22"/>
          <w:szCs w:val="22"/>
        </w:rPr>
      </w:pPr>
      <w:r w:rsidRPr="00C15526">
        <w:rPr>
          <w:b/>
          <w:bCs/>
          <w:sz w:val="22"/>
          <w:szCs w:val="22"/>
        </w:rPr>
        <w:t>h</w:t>
      </w:r>
      <w:r w:rsidRPr="00C15526">
        <w:rPr>
          <w:b/>
          <w:bCs/>
          <w:color w:val="000000" w:themeColor="text1"/>
          <w:sz w:val="22"/>
          <w:szCs w:val="22"/>
        </w:rPr>
        <w:t>)</w:t>
      </w:r>
      <w:r w:rsidRPr="00C15526">
        <w:rPr>
          <w:color w:val="000000" w:themeColor="text1"/>
          <w:sz w:val="22"/>
          <w:szCs w:val="22"/>
        </w:rPr>
        <w:t> nu a comis infracţiunile prevăzute la art. 1 </w:t>
      </w:r>
      <w:hyperlink r:id="rId16" w:anchor="p-289261148" w:tgtFrame="_blank" w:history="1">
        <w:r w:rsidRPr="00C15526">
          <w:rPr>
            <w:rStyle w:val="Hyperlink"/>
            <w:color w:val="000000" w:themeColor="text1"/>
            <w:sz w:val="22"/>
            <w:szCs w:val="22"/>
          </w:rPr>
          <w:t>alin. (2)</w:t>
        </w:r>
      </w:hyperlink>
      <w:r w:rsidRPr="00C15526">
        <w:rPr>
          <w:color w:val="000000" w:themeColor="text1"/>
          <w:sz w:val="22"/>
          <w:szCs w:val="22"/>
        </w:rPr>
        <w:t> din Legea nr. 118/2019 privind Registrul naţional automatizat cu privire la persoanele care au comis infracţiuni sexuale, de exploatare a unor persoane sau asupra minorilor, precum şi pentru completarea Legii </w:t>
      </w:r>
      <w:hyperlink r:id="rId17" w:tgtFrame="_blank" w:history="1">
        <w:r w:rsidRPr="00C15526">
          <w:rPr>
            <w:rStyle w:val="Hyperlink"/>
            <w:color w:val="000000" w:themeColor="text1"/>
            <w:sz w:val="22"/>
            <w:szCs w:val="22"/>
          </w:rPr>
          <w:t>nr.76/2008</w:t>
        </w:r>
      </w:hyperlink>
      <w:r w:rsidRPr="00C15526">
        <w:rPr>
          <w:color w:val="000000" w:themeColor="text1"/>
          <w:sz w:val="22"/>
          <w:szCs w:val="22"/>
        </w:rPr>
        <w:t> privind organizarea şi funcţionarea Sistemului Naţional de Date Genetice Judiciare, cu modificările ulterioare, pentru domeniile prevăzute la art. 35 alin. (1) </w:t>
      </w:r>
      <w:hyperlink r:id="rId18" w:anchor="p-505557683" w:tgtFrame="_blank" w:history="1">
        <w:r w:rsidRPr="00C15526">
          <w:rPr>
            <w:rStyle w:val="Hyperlink"/>
            <w:color w:val="000000" w:themeColor="text1"/>
            <w:sz w:val="22"/>
            <w:szCs w:val="22"/>
          </w:rPr>
          <w:t>lit. h)</w:t>
        </w:r>
      </w:hyperlink>
      <w:r w:rsidRPr="00C15526">
        <w:rPr>
          <w:color w:val="000000" w:themeColor="text1"/>
          <w:sz w:val="22"/>
          <w:szCs w:val="22"/>
        </w:rPr>
        <w:t> din Hotărârea Guvernului nr. 1336/2022 pentru aprobarea Regulamentului-cadru privind organizarea şi dezvoltarea carierei personalului contractual din sectorul bugetar plătit din fonduri publice.</w:t>
      </w:r>
    </w:p>
    <w:p w14:paraId="1454E623" w14:textId="77777777" w:rsidR="00AC3459" w:rsidRPr="00AC3459" w:rsidRDefault="00AC3459" w:rsidP="00AC3459">
      <w:pPr>
        <w:pStyle w:val="al"/>
        <w:shd w:val="clear" w:color="auto" w:fill="FFFFFF"/>
        <w:spacing w:before="0" w:beforeAutospacing="0" w:after="0" w:afterAutospacing="0" w:line="276" w:lineRule="auto"/>
        <w:jc w:val="both"/>
        <w:rPr>
          <w:color w:val="000000" w:themeColor="text1"/>
          <w:sz w:val="22"/>
          <w:szCs w:val="22"/>
        </w:rPr>
      </w:pPr>
    </w:p>
    <w:p w14:paraId="533D99BF" w14:textId="787B35BC" w:rsidR="00C75F34" w:rsidRDefault="00C75F34" w:rsidP="00AC3459">
      <w:pPr>
        <w:spacing w:line="276" w:lineRule="auto"/>
        <w:jc w:val="center"/>
        <w:rPr>
          <w:b/>
          <w:sz w:val="22"/>
          <w:szCs w:val="22"/>
        </w:rPr>
      </w:pPr>
      <w:r w:rsidRPr="00C15526">
        <w:rPr>
          <w:b/>
          <w:sz w:val="22"/>
          <w:szCs w:val="22"/>
        </w:rPr>
        <w:t>CALENDAR CONCURS</w:t>
      </w:r>
    </w:p>
    <w:p w14:paraId="180D825E" w14:textId="77777777" w:rsidR="00AC3459" w:rsidRPr="00AC3459" w:rsidRDefault="00AC3459" w:rsidP="00AC3459">
      <w:pPr>
        <w:spacing w:line="276" w:lineRule="auto"/>
        <w:jc w:val="center"/>
        <w:rPr>
          <w:b/>
          <w:sz w:val="22"/>
          <w:szCs w:val="22"/>
        </w:rPr>
      </w:pPr>
    </w:p>
    <w:tbl>
      <w:tblPr>
        <w:tblW w:w="89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3"/>
        <w:gridCol w:w="7513"/>
      </w:tblGrid>
      <w:tr w:rsidR="00C75F34" w:rsidRPr="00C15526" w14:paraId="30964CC3" w14:textId="77777777" w:rsidTr="00AC3459">
        <w:trPr>
          <w:trHeight w:val="310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01E7B" w14:textId="03497CE7" w:rsidR="00C75F34" w:rsidRPr="00C15526" w:rsidRDefault="00C75F34" w:rsidP="00AC3459">
            <w:pPr>
              <w:jc w:val="center"/>
              <w:rPr>
                <w:b/>
                <w:sz w:val="20"/>
                <w:szCs w:val="20"/>
                <w:lang w:val="ro-RO"/>
              </w:rPr>
            </w:pPr>
            <w:r w:rsidRPr="00C15526">
              <w:rPr>
                <w:b/>
                <w:sz w:val="20"/>
                <w:szCs w:val="20"/>
              </w:rPr>
              <w:t>Perioada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E5CAE" w14:textId="77777777" w:rsidR="00C75F34" w:rsidRPr="00C15526" w:rsidRDefault="00C75F34" w:rsidP="00AC3459">
            <w:pPr>
              <w:jc w:val="center"/>
              <w:rPr>
                <w:b/>
                <w:sz w:val="20"/>
                <w:szCs w:val="20"/>
                <w:lang w:val="ro-RO"/>
              </w:rPr>
            </w:pPr>
            <w:r w:rsidRPr="00C15526">
              <w:rPr>
                <w:b/>
                <w:sz w:val="20"/>
                <w:szCs w:val="20"/>
              </w:rPr>
              <w:t>Explicație</w:t>
            </w:r>
          </w:p>
        </w:tc>
      </w:tr>
      <w:tr w:rsidR="001105B7" w:rsidRPr="00C15526" w14:paraId="69FD44CB" w14:textId="77777777" w:rsidTr="00AC3459">
        <w:trPr>
          <w:trHeight w:val="413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851939" w14:textId="77777777" w:rsidR="001105B7" w:rsidRPr="00C15526" w:rsidRDefault="001105B7" w:rsidP="00962EB4">
            <w:pPr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</w:rPr>
              <w:t>16.10.2026</w:t>
            </w:r>
          </w:p>
          <w:p w14:paraId="08363B04" w14:textId="732564F0" w:rsidR="001105B7" w:rsidRPr="00C15526" w:rsidRDefault="001105B7" w:rsidP="00AC3459">
            <w:pPr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</w:rPr>
              <w:t>29.10.2026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2BF9A" w14:textId="2F12EF23" w:rsidR="001105B7" w:rsidRPr="00C15526" w:rsidRDefault="001105B7" w:rsidP="001105B7">
            <w:pPr>
              <w:rPr>
                <w:sz w:val="20"/>
                <w:szCs w:val="20"/>
                <w:lang w:val="ro-RO"/>
              </w:rPr>
            </w:pPr>
            <w:r w:rsidRPr="00C15526">
              <w:rPr>
                <w:sz w:val="20"/>
                <w:szCs w:val="20"/>
              </w:rPr>
              <w:t>Perioada de depunere a dosarelor de concurs, or</w:t>
            </w:r>
            <w:r>
              <w:rPr>
                <w:sz w:val="20"/>
                <w:szCs w:val="20"/>
              </w:rPr>
              <w:t>ele 10.00-</w:t>
            </w:r>
            <w:r w:rsidRPr="00C15526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2</w:t>
            </w:r>
            <w:r w:rsidRPr="00C15526">
              <w:rPr>
                <w:sz w:val="20"/>
                <w:szCs w:val="20"/>
              </w:rPr>
              <w:t>.00</w:t>
            </w:r>
          </w:p>
        </w:tc>
      </w:tr>
      <w:tr w:rsidR="001105B7" w:rsidRPr="00C15526" w14:paraId="4135B715" w14:textId="77777777" w:rsidTr="00C75F34">
        <w:trPr>
          <w:trHeight w:val="560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51562" w14:textId="1CD5CD49" w:rsidR="001105B7" w:rsidRPr="00C15526" w:rsidRDefault="001105B7" w:rsidP="00AC3459">
            <w:pPr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</w:rPr>
              <w:t>02.11.2026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2312F" w14:textId="659C6403" w:rsidR="001105B7" w:rsidRPr="00C15526" w:rsidRDefault="001105B7" w:rsidP="00AC3459">
            <w:pPr>
              <w:rPr>
                <w:sz w:val="20"/>
                <w:szCs w:val="20"/>
                <w:lang w:val="ro-RO"/>
              </w:rPr>
            </w:pPr>
            <w:r w:rsidRPr="00C15526">
              <w:rPr>
                <w:sz w:val="20"/>
                <w:szCs w:val="20"/>
              </w:rPr>
              <w:t>Selecția dosarelor de concurs și afișarea listei cu rezultatul selecției cu mențiunea “admis” sau “respins”, însoțită, după caz, de motivul respingerii, până la ora 15.30</w:t>
            </w:r>
          </w:p>
        </w:tc>
      </w:tr>
      <w:tr w:rsidR="001105B7" w:rsidRPr="00C15526" w14:paraId="0EA8232A" w14:textId="77777777" w:rsidTr="00AC3459">
        <w:trPr>
          <w:trHeight w:val="358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D86C2" w14:textId="44867E21" w:rsidR="001105B7" w:rsidRPr="00C15526" w:rsidRDefault="001105B7" w:rsidP="00AC3459">
            <w:pPr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</w:rPr>
              <w:t>03.11.2026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78A0F" w14:textId="2FC5FF4B" w:rsidR="001105B7" w:rsidRPr="00C15526" w:rsidRDefault="001105B7" w:rsidP="00AC3459">
            <w:pPr>
              <w:rPr>
                <w:sz w:val="20"/>
                <w:szCs w:val="20"/>
                <w:lang w:val="ro-RO"/>
              </w:rPr>
            </w:pPr>
            <w:r w:rsidRPr="00C15526">
              <w:rPr>
                <w:sz w:val="20"/>
                <w:szCs w:val="20"/>
              </w:rPr>
              <w:t>Contestații privind selecția dosarelor, maxim ora 1</w:t>
            </w:r>
            <w:r>
              <w:rPr>
                <w:sz w:val="20"/>
                <w:szCs w:val="20"/>
              </w:rPr>
              <w:t>2</w:t>
            </w:r>
            <w:r w:rsidRPr="00C15526">
              <w:rPr>
                <w:sz w:val="20"/>
                <w:szCs w:val="20"/>
              </w:rPr>
              <w:t>.00</w:t>
            </w:r>
          </w:p>
        </w:tc>
      </w:tr>
      <w:tr w:rsidR="001105B7" w:rsidRPr="00C15526" w14:paraId="3DC952C1" w14:textId="77777777" w:rsidTr="00AC3459">
        <w:trPr>
          <w:trHeight w:val="493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9C132" w14:textId="73215BA2" w:rsidR="001105B7" w:rsidRPr="00C15526" w:rsidRDefault="001105B7" w:rsidP="00AC3459">
            <w:pPr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</w:rPr>
              <w:t>04.11.2026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58B30" w14:textId="67B48929" w:rsidR="001105B7" w:rsidRPr="00C15526" w:rsidRDefault="001105B7" w:rsidP="00AC3459">
            <w:pPr>
              <w:rPr>
                <w:sz w:val="20"/>
                <w:szCs w:val="20"/>
                <w:lang w:val="ro-RO"/>
              </w:rPr>
            </w:pPr>
            <w:r w:rsidRPr="00C15526">
              <w:rPr>
                <w:sz w:val="20"/>
                <w:szCs w:val="20"/>
              </w:rPr>
              <w:t>Soluționarea contestațiilor privind selecția dosarelor și afișarea listei cu rezultatul final al verificării dosarelor de înscriere, la sediul entității și pe site-ul acesteia, ora 15.30</w:t>
            </w:r>
          </w:p>
        </w:tc>
      </w:tr>
      <w:tr w:rsidR="001105B7" w:rsidRPr="00C15526" w14:paraId="3FC540BD" w14:textId="77777777" w:rsidTr="00AC3459">
        <w:trPr>
          <w:trHeight w:val="361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8974B" w14:textId="358CF113" w:rsidR="001105B7" w:rsidRPr="00C15526" w:rsidRDefault="001105B7" w:rsidP="00D84F63">
            <w:pPr>
              <w:rPr>
                <w:b/>
                <w:sz w:val="20"/>
                <w:szCs w:val="20"/>
                <w:lang w:val="ro-RO"/>
              </w:rPr>
            </w:pPr>
            <w:r>
              <w:rPr>
                <w:b/>
                <w:sz w:val="20"/>
                <w:szCs w:val="20"/>
              </w:rPr>
              <w:t>05.11.2026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108A5" w14:textId="2A8668BA" w:rsidR="001105B7" w:rsidRPr="00C15526" w:rsidRDefault="001105B7" w:rsidP="00AC3459">
            <w:pPr>
              <w:rPr>
                <w:b/>
                <w:sz w:val="20"/>
                <w:szCs w:val="20"/>
                <w:lang w:val="ro-RO"/>
              </w:rPr>
            </w:pPr>
            <w:r w:rsidRPr="00C15526">
              <w:rPr>
                <w:b/>
                <w:sz w:val="20"/>
                <w:szCs w:val="20"/>
              </w:rPr>
              <w:t>Susținerea probei scrise, ora  9</w:t>
            </w:r>
            <w:r>
              <w:rPr>
                <w:b/>
                <w:sz w:val="20"/>
                <w:szCs w:val="20"/>
              </w:rPr>
              <w:t xml:space="preserve">.00, </w:t>
            </w:r>
          </w:p>
        </w:tc>
      </w:tr>
      <w:tr w:rsidR="001105B7" w:rsidRPr="00C15526" w14:paraId="1ED5EDE6" w14:textId="77777777" w:rsidTr="00AC3459">
        <w:trPr>
          <w:trHeight w:val="328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15F3E" w14:textId="37774FCE" w:rsidR="001105B7" w:rsidRPr="00C15526" w:rsidRDefault="001105B7" w:rsidP="00AC3459">
            <w:pPr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</w:rPr>
              <w:t>06.11.2026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F8174" w14:textId="08AF3C21" w:rsidR="001105B7" w:rsidRPr="00C15526" w:rsidRDefault="001105B7" w:rsidP="00AC3459">
            <w:pPr>
              <w:rPr>
                <w:sz w:val="20"/>
                <w:szCs w:val="20"/>
                <w:lang w:val="ro-RO"/>
              </w:rPr>
            </w:pPr>
            <w:r w:rsidRPr="00C15526">
              <w:rPr>
                <w:sz w:val="20"/>
                <w:szCs w:val="20"/>
              </w:rPr>
              <w:t>Afișarea rezultatului la proba scrisă, la sediul entității și pe site-ul acesteia, ora 15</w:t>
            </w:r>
            <w:r>
              <w:rPr>
                <w:sz w:val="20"/>
                <w:szCs w:val="20"/>
              </w:rPr>
              <w:t>.30</w:t>
            </w:r>
          </w:p>
        </w:tc>
      </w:tr>
      <w:tr w:rsidR="001105B7" w:rsidRPr="00C15526" w14:paraId="2658ABEA" w14:textId="77777777" w:rsidTr="00AC3459">
        <w:trPr>
          <w:trHeight w:val="480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45139" w14:textId="0210491E" w:rsidR="001105B7" w:rsidRPr="00C15526" w:rsidRDefault="001105B7" w:rsidP="00AC3459">
            <w:pPr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</w:rPr>
              <w:t>09.11.2026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CA1D0" w14:textId="173009AD" w:rsidR="001105B7" w:rsidRPr="00C15526" w:rsidRDefault="001105B7" w:rsidP="00AC3459">
            <w:pPr>
              <w:rPr>
                <w:sz w:val="20"/>
                <w:szCs w:val="20"/>
                <w:lang w:val="ro-RO"/>
              </w:rPr>
            </w:pPr>
            <w:r w:rsidRPr="00C15526">
              <w:rPr>
                <w:sz w:val="20"/>
                <w:szCs w:val="20"/>
              </w:rPr>
              <w:t>Depunerea eventualelor contestații privind rezultatele probei scrise, până la  ora 1</w:t>
            </w:r>
            <w:r>
              <w:rPr>
                <w:sz w:val="20"/>
                <w:szCs w:val="20"/>
              </w:rPr>
              <w:t>2</w:t>
            </w:r>
            <w:r w:rsidRPr="00C15526">
              <w:rPr>
                <w:sz w:val="20"/>
                <w:szCs w:val="20"/>
              </w:rPr>
              <w:t>.00</w:t>
            </w:r>
          </w:p>
        </w:tc>
      </w:tr>
      <w:tr w:rsidR="001105B7" w:rsidRPr="00C15526" w14:paraId="1C1939D6" w14:textId="77777777" w:rsidTr="00AC3459">
        <w:trPr>
          <w:trHeight w:val="462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C7F385" w14:textId="17E3FFD1" w:rsidR="001105B7" w:rsidRPr="00C15526" w:rsidRDefault="001105B7" w:rsidP="00AC3459">
            <w:pPr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</w:rPr>
              <w:t>10.11.2026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6020B" w14:textId="5A409C07" w:rsidR="001105B7" w:rsidRPr="00C15526" w:rsidRDefault="001105B7" w:rsidP="00AC3459">
            <w:pPr>
              <w:rPr>
                <w:sz w:val="20"/>
                <w:szCs w:val="20"/>
                <w:lang w:val="ro-RO"/>
              </w:rPr>
            </w:pPr>
            <w:r w:rsidRPr="00C15526">
              <w:rPr>
                <w:sz w:val="20"/>
                <w:szCs w:val="20"/>
              </w:rPr>
              <w:t>Afișarea rezultatelor la proba scrisă după soluționarea contestațiilor, la sediul entității și pe site-ul acesteia, max ora 15.30</w:t>
            </w:r>
          </w:p>
        </w:tc>
      </w:tr>
      <w:tr w:rsidR="001105B7" w:rsidRPr="00C15526" w14:paraId="4B3C8CC8" w14:textId="77777777" w:rsidTr="00AC3459">
        <w:trPr>
          <w:trHeight w:val="330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C986B" w14:textId="73FEA217" w:rsidR="001105B7" w:rsidRPr="00C15526" w:rsidRDefault="001105B7" w:rsidP="00AC3459">
            <w:pPr>
              <w:rPr>
                <w:b/>
                <w:sz w:val="20"/>
                <w:szCs w:val="20"/>
                <w:lang w:val="ro-RO"/>
              </w:rPr>
            </w:pPr>
            <w:r>
              <w:rPr>
                <w:b/>
                <w:sz w:val="20"/>
                <w:szCs w:val="20"/>
              </w:rPr>
              <w:t>11.11.2026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FF3E5" w14:textId="4BE5C5DB" w:rsidR="001105B7" w:rsidRPr="00C15526" w:rsidRDefault="001105B7" w:rsidP="00AC3459">
            <w:pPr>
              <w:rPr>
                <w:b/>
                <w:sz w:val="20"/>
                <w:szCs w:val="20"/>
                <w:lang w:val="ro-RO"/>
              </w:rPr>
            </w:pPr>
            <w:r w:rsidRPr="00C15526">
              <w:rPr>
                <w:b/>
                <w:sz w:val="20"/>
                <w:szCs w:val="20"/>
              </w:rPr>
              <w:t>Susținerea probei clinice sau practice</w:t>
            </w:r>
          </w:p>
        </w:tc>
      </w:tr>
      <w:tr w:rsidR="001105B7" w:rsidRPr="00C15526" w14:paraId="7D758E4A" w14:textId="77777777" w:rsidTr="00AC3459">
        <w:trPr>
          <w:trHeight w:val="468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1A068" w14:textId="7804BA2E" w:rsidR="001105B7" w:rsidRPr="00C15526" w:rsidRDefault="001105B7" w:rsidP="00AC3459">
            <w:pPr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</w:rPr>
              <w:t>12.11.2026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3A820" w14:textId="61CE7D69" w:rsidR="001105B7" w:rsidRPr="00C15526" w:rsidRDefault="001105B7" w:rsidP="00AC3459">
            <w:pPr>
              <w:rPr>
                <w:sz w:val="20"/>
                <w:szCs w:val="20"/>
                <w:lang w:val="ro-RO"/>
              </w:rPr>
            </w:pPr>
            <w:r w:rsidRPr="00C15526">
              <w:rPr>
                <w:sz w:val="20"/>
                <w:szCs w:val="20"/>
              </w:rPr>
              <w:t>Afișarea rezultatelor la proba clinica sau practica, la sediul entității și pe site-ul acesteia, ora 15.30</w:t>
            </w:r>
          </w:p>
        </w:tc>
      </w:tr>
      <w:tr w:rsidR="001105B7" w:rsidRPr="00C15526" w14:paraId="6A170250" w14:textId="77777777" w:rsidTr="00C75F34">
        <w:trPr>
          <w:trHeight w:val="458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0B5B4" w14:textId="33A2F524" w:rsidR="001105B7" w:rsidRPr="00C15526" w:rsidRDefault="001105B7" w:rsidP="00AC3459">
            <w:pPr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</w:rPr>
              <w:t>13.11.2026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787F1" w14:textId="4A7ED00D" w:rsidR="001105B7" w:rsidRPr="00C15526" w:rsidRDefault="001105B7" w:rsidP="00D84F63">
            <w:pPr>
              <w:rPr>
                <w:sz w:val="20"/>
                <w:szCs w:val="20"/>
                <w:lang w:val="ro-RO"/>
              </w:rPr>
            </w:pPr>
            <w:r w:rsidRPr="00C15526">
              <w:rPr>
                <w:sz w:val="20"/>
                <w:szCs w:val="20"/>
              </w:rPr>
              <w:t>Depunerea eventualelor contestații privind rezultatele probei c</w:t>
            </w:r>
            <w:r>
              <w:rPr>
                <w:sz w:val="20"/>
                <w:szCs w:val="20"/>
              </w:rPr>
              <w:t>linice sau practice, max ora 12</w:t>
            </w:r>
            <w:r w:rsidRPr="00C15526">
              <w:rPr>
                <w:sz w:val="20"/>
                <w:szCs w:val="20"/>
              </w:rPr>
              <w:t>.00</w:t>
            </w:r>
          </w:p>
        </w:tc>
      </w:tr>
      <w:tr w:rsidR="001105B7" w:rsidRPr="00C15526" w14:paraId="079E175B" w14:textId="77777777" w:rsidTr="00C75F34">
        <w:trPr>
          <w:trHeight w:val="408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0A822" w14:textId="70C05CE7" w:rsidR="001105B7" w:rsidRPr="00C15526" w:rsidRDefault="001105B7" w:rsidP="00AC3459">
            <w:pPr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</w:rPr>
              <w:t>16.11.2026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ED77F" w14:textId="38C97B69" w:rsidR="001105B7" w:rsidRPr="00C15526" w:rsidRDefault="001105B7" w:rsidP="00AC3459">
            <w:pPr>
              <w:rPr>
                <w:sz w:val="20"/>
                <w:szCs w:val="20"/>
                <w:lang w:val="ro-RO"/>
              </w:rPr>
            </w:pPr>
            <w:r w:rsidRPr="00C15526">
              <w:rPr>
                <w:sz w:val="20"/>
                <w:szCs w:val="20"/>
              </w:rPr>
              <w:t>Afișarea rezultatelor la proba clinica sau practica, după soluționarea contestațiilor, la sediul entității și pe site-ul acesteia.</w:t>
            </w:r>
          </w:p>
        </w:tc>
      </w:tr>
      <w:tr w:rsidR="001105B7" w:rsidRPr="00C15526" w14:paraId="15CCDEE4" w14:textId="77777777" w:rsidTr="00AC3459">
        <w:trPr>
          <w:trHeight w:val="428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2A70B" w14:textId="4C3ABA29" w:rsidR="001105B7" w:rsidRPr="00D84F63" w:rsidRDefault="001105B7" w:rsidP="00AC3459">
            <w:pPr>
              <w:rPr>
                <w:b/>
                <w:sz w:val="20"/>
                <w:szCs w:val="20"/>
                <w:lang w:val="ro-RO"/>
              </w:rPr>
            </w:pPr>
            <w:r>
              <w:rPr>
                <w:b/>
                <w:sz w:val="20"/>
                <w:szCs w:val="20"/>
              </w:rPr>
              <w:t>17.11</w:t>
            </w:r>
            <w:r w:rsidRPr="00D84F63">
              <w:rPr>
                <w:b/>
                <w:sz w:val="20"/>
                <w:szCs w:val="20"/>
              </w:rPr>
              <w:t>.2026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92DC0" w14:textId="3E8A69F6" w:rsidR="001105B7" w:rsidRPr="00C15526" w:rsidRDefault="001105B7" w:rsidP="00AC3459">
            <w:pPr>
              <w:rPr>
                <w:sz w:val="20"/>
                <w:szCs w:val="20"/>
                <w:lang w:val="ro-RO"/>
              </w:rPr>
            </w:pPr>
            <w:r w:rsidRPr="00C15526">
              <w:rPr>
                <w:b/>
                <w:sz w:val="20"/>
                <w:szCs w:val="20"/>
              </w:rPr>
              <w:t xml:space="preserve">Afișarea rezultatelor finale </w:t>
            </w:r>
            <w:r w:rsidRPr="00C15526">
              <w:rPr>
                <w:sz w:val="20"/>
                <w:szCs w:val="20"/>
              </w:rPr>
              <w:t>ale con</w:t>
            </w:r>
            <w:r w:rsidRPr="00C15526">
              <w:rPr>
                <w:b/>
                <w:sz w:val="20"/>
                <w:szCs w:val="20"/>
              </w:rPr>
              <w:t>c</w:t>
            </w:r>
            <w:r w:rsidRPr="00C15526">
              <w:rPr>
                <w:sz w:val="20"/>
                <w:szCs w:val="20"/>
              </w:rPr>
              <w:t xml:space="preserve">ursului, la sediul entității și pe site-ul acesteia cu </w:t>
            </w:r>
            <w:r>
              <w:rPr>
                <w:sz w:val="20"/>
                <w:szCs w:val="20"/>
              </w:rPr>
              <w:t>mențiunea “admis” sau “respins”</w:t>
            </w:r>
          </w:p>
        </w:tc>
      </w:tr>
    </w:tbl>
    <w:p w14:paraId="368293D5" w14:textId="77777777" w:rsidR="00AC3459" w:rsidRDefault="00AC3459" w:rsidP="00B80B6B">
      <w:pPr>
        <w:spacing w:line="276" w:lineRule="auto"/>
        <w:jc w:val="both"/>
        <w:rPr>
          <w:b/>
          <w:sz w:val="22"/>
          <w:szCs w:val="22"/>
          <w:u w:val="single"/>
          <w:lang w:val="it-IT"/>
        </w:rPr>
      </w:pPr>
    </w:p>
    <w:p w14:paraId="429AF7C8" w14:textId="77777777" w:rsidR="00CE77DE" w:rsidRDefault="00CE77DE" w:rsidP="00B80B6B">
      <w:pPr>
        <w:spacing w:line="276" w:lineRule="auto"/>
        <w:jc w:val="both"/>
        <w:rPr>
          <w:b/>
          <w:sz w:val="22"/>
          <w:szCs w:val="22"/>
          <w:u w:val="single"/>
          <w:lang w:val="it-IT"/>
        </w:rPr>
      </w:pPr>
    </w:p>
    <w:p w14:paraId="4E2079A4" w14:textId="77777777" w:rsidR="00CE77DE" w:rsidRDefault="00CE77DE" w:rsidP="00B80B6B">
      <w:pPr>
        <w:spacing w:line="276" w:lineRule="auto"/>
        <w:jc w:val="both"/>
        <w:rPr>
          <w:b/>
          <w:sz w:val="22"/>
          <w:szCs w:val="22"/>
          <w:u w:val="single"/>
          <w:lang w:val="it-IT"/>
        </w:rPr>
      </w:pPr>
    </w:p>
    <w:p w14:paraId="4EE75514" w14:textId="77777777" w:rsidR="00CE77DE" w:rsidRDefault="00CE77DE" w:rsidP="00B80B6B">
      <w:pPr>
        <w:spacing w:line="276" w:lineRule="auto"/>
        <w:jc w:val="both"/>
        <w:rPr>
          <w:b/>
          <w:sz w:val="22"/>
          <w:szCs w:val="22"/>
          <w:u w:val="single"/>
          <w:lang w:val="it-IT"/>
        </w:rPr>
      </w:pPr>
    </w:p>
    <w:p w14:paraId="1BB7CB91" w14:textId="77777777" w:rsidR="00CE77DE" w:rsidRDefault="00CE77DE" w:rsidP="00B80B6B">
      <w:pPr>
        <w:spacing w:line="276" w:lineRule="auto"/>
        <w:jc w:val="both"/>
        <w:rPr>
          <w:b/>
          <w:sz w:val="22"/>
          <w:szCs w:val="22"/>
          <w:u w:val="single"/>
          <w:lang w:val="it-IT"/>
        </w:rPr>
      </w:pPr>
    </w:p>
    <w:p w14:paraId="75093158" w14:textId="77777777" w:rsidR="00CE77DE" w:rsidRDefault="00CE77DE" w:rsidP="00B80B6B">
      <w:pPr>
        <w:spacing w:line="276" w:lineRule="auto"/>
        <w:jc w:val="both"/>
        <w:rPr>
          <w:b/>
          <w:sz w:val="22"/>
          <w:szCs w:val="22"/>
          <w:u w:val="single"/>
          <w:lang w:val="it-IT"/>
        </w:rPr>
      </w:pPr>
    </w:p>
    <w:p w14:paraId="7CB6FB98" w14:textId="77777777" w:rsidR="00CE77DE" w:rsidRDefault="00CE77DE" w:rsidP="00B80B6B">
      <w:pPr>
        <w:spacing w:line="276" w:lineRule="auto"/>
        <w:jc w:val="both"/>
        <w:rPr>
          <w:b/>
          <w:sz w:val="22"/>
          <w:szCs w:val="22"/>
          <w:u w:val="single"/>
          <w:lang w:val="it-IT"/>
        </w:rPr>
      </w:pPr>
    </w:p>
    <w:p w14:paraId="12DEF586" w14:textId="77777777" w:rsidR="00CE77DE" w:rsidRDefault="00CE77DE" w:rsidP="00B80B6B">
      <w:pPr>
        <w:spacing w:line="276" w:lineRule="auto"/>
        <w:jc w:val="both"/>
        <w:rPr>
          <w:b/>
          <w:sz w:val="22"/>
          <w:szCs w:val="22"/>
          <w:u w:val="single"/>
          <w:lang w:val="it-IT"/>
        </w:rPr>
      </w:pPr>
    </w:p>
    <w:p w14:paraId="0E7DE089" w14:textId="77777777" w:rsidR="00CE77DE" w:rsidRDefault="00CE77DE" w:rsidP="00B80B6B">
      <w:pPr>
        <w:spacing w:line="276" w:lineRule="auto"/>
        <w:jc w:val="both"/>
        <w:rPr>
          <w:b/>
          <w:sz w:val="22"/>
          <w:szCs w:val="22"/>
          <w:u w:val="single"/>
          <w:lang w:val="it-IT"/>
        </w:rPr>
      </w:pPr>
    </w:p>
    <w:p w14:paraId="0E1BACDB" w14:textId="77777777" w:rsidR="00CE77DE" w:rsidRDefault="00CE77DE" w:rsidP="00B80B6B">
      <w:pPr>
        <w:spacing w:line="276" w:lineRule="auto"/>
        <w:jc w:val="both"/>
        <w:rPr>
          <w:b/>
          <w:sz w:val="22"/>
          <w:szCs w:val="22"/>
          <w:u w:val="single"/>
          <w:lang w:val="it-IT"/>
        </w:rPr>
      </w:pPr>
    </w:p>
    <w:p w14:paraId="5BBCE6EB" w14:textId="77777777" w:rsidR="00CE77DE" w:rsidRPr="00CE77DE" w:rsidRDefault="00CE77DE" w:rsidP="00CE77DE">
      <w:pPr>
        <w:spacing w:after="60"/>
        <w:jc w:val="center"/>
      </w:pPr>
      <w:r w:rsidRPr="00CE77DE">
        <w:rPr>
          <w:b/>
          <w:bCs/>
        </w:rPr>
        <w:t>TEMATICA</w:t>
      </w:r>
    </w:p>
    <w:p w14:paraId="78F3A7F9" w14:textId="77777777" w:rsidR="00CE77DE" w:rsidRPr="00CE77DE" w:rsidRDefault="00CE77DE" w:rsidP="00CE77DE">
      <w:pPr>
        <w:spacing w:after="60"/>
        <w:jc w:val="center"/>
      </w:pPr>
      <w:r w:rsidRPr="00CE77DE">
        <w:rPr>
          <w:b/>
          <w:bCs/>
        </w:rPr>
        <w:t>pentru concursul de ocupare de post</w:t>
      </w:r>
    </w:p>
    <w:p w14:paraId="367FFD29" w14:textId="77777777" w:rsidR="00CE77DE" w:rsidRPr="00CE77DE" w:rsidRDefault="00CE77DE" w:rsidP="00CE77DE">
      <w:pPr>
        <w:spacing w:after="60"/>
        <w:jc w:val="center"/>
      </w:pPr>
      <w:r w:rsidRPr="00CE77DE">
        <w:rPr>
          <w:b/>
          <w:bCs/>
        </w:rPr>
        <w:t>specialitatea NEUROLOGIE</w:t>
      </w:r>
    </w:p>
    <w:p w14:paraId="671FD18D" w14:textId="77777777" w:rsidR="00CE77DE" w:rsidRPr="00CE77DE" w:rsidRDefault="00CE77DE" w:rsidP="00CE77DE">
      <w:pPr>
        <w:spacing w:after="120"/>
      </w:pPr>
    </w:p>
    <w:p w14:paraId="4AB70F40" w14:textId="77777777" w:rsidR="00CE77DE" w:rsidRPr="00CE77DE" w:rsidRDefault="00CE77DE" w:rsidP="00CE77DE">
      <w:pPr>
        <w:spacing w:after="60"/>
      </w:pPr>
      <w:r w:rsidRPr="00CE77DE">
        <w:rPr>
          <w:b/>
          <w:bCs/>
        </w:rPr>
        <w:t>I. PROBA SCRISA</w:t>
      </w:r>
    </w:p>
    <w:p w14:paraId="6BD0DBD8" w14:textId="77777777" w:rsidR="00CE77DE" w:rsidRPr="00CE77DE" w:rsidRDefault="00CE77DE" w:rsidP="00CE77DE">
      <w:pPr>
        <w:spacing w:after="60"/>
      </w:pPr>
      <w:r w:rsidRPr="00CE77DE">
        <w:rPr>
          <w:b/>
          <w:bCs/>
        </w:rPr>
        <w:t>II - III. DOUA PROBE CLINICE</w:t>
      </w:r>
    </w:p>
    <w:p w14:paraId="468EE641" w14:textId="77777777" w:rsidR="00CE77DE" w:rsidRPr="00CE77DE" w:rsidRDefault="00CE77DE" w:rsidP="00CE77DE">
      <w:pPr>
        <w:spacing w:after="60"/>
      </w:pPr>
      <w:r w:rsidRPr="00CE77DE">
        <w:rPr>
          <w:b/>
          <w:bCs/>
        </w:rPr>
        <w:t>IV. PROBA PRACTICA</w:t>
      </w:r>
    </w:p>
    <w:p w14:paraId="73241DF5" w14:textId="77777777" w:rsidR="00CE77DE" w:rsidRPr="00CE77DE" w:rsidRDefault="00CE77DE" w:rsidP="00CE77DE">
      <w:pPr>
        <w:pStyle w:val="Heading2"/>
        <w:rPr>
          <w:rFonts w:ascii="Times New Roman" w:hAnsi="Times New Roman" w:cs="Times New Roman"/>
          <w:color w:val="auto"/>
          <w:sz w:val="24"/>
          <w:szCs w:val="24"/>
        </w:rPr>
      </w:pPr>
      <w:r w:rsidRPr="00CE77DE">
        <w:rPr>
          <w:rFonts w:ascii="Times New Roman" w:hAnsi="Times New Roman" w:cs="Times New Roman"/>
          <w:color w:val="auto"/>
          <w:sz w:val="24"/>
          <w:szCs w:val="24"/>
        </w:rPr>
        <w:t>I. PROBA SCRISA</w:t>
      </w:r>
    </w:p>
    <w:p w14:paraId="4B9E31BF" w14:textId="77777777" w:rsidR="00CE77DE" w:rsidRPr="00CE77DE" w:rsidRDefault="00CE77DE" w:rsidP="00CE77DE">
      <w:pPr>
        <w:spacing w:after="60"/>
        <w:ind w:left="360" w:hanging="360"/>
      </w:pPr>
      <w:r w:rsidRPr="00CE77DE">
        <w:t>1. Elemente de neurobiologie in afectiunile nevraxiale (7)</w:t>
      </w:r>
    </w:p>
    <w:p w14:paraId="0EE73C0A" w14:textId="77777777" w:rsidR="00CE77DE" w:rsidRPr="00CE77DE" w:rsidRDefault="00CE77DE" w:rsidP="00CE77DE">
      <w:pPr>
        <w:spacing w:after="60"/>
        <w:ind w:left="360" w:hanging="360"/>
      </w:pPr>
      <w:r w:rsidRPr="00CE77DE">
        <w:t>2. Semiologia sensibilitatii: (4)</w:t>
      </w:r>
    </w:p>
    <w:p w14:paraId="57F70254" w14:textId="77777777" w:rsidR="00CE77DE" w:rsidRPr="00CE77DE" w:rsidRDefault="00CE77DE" w:rsidP="00CE77DE">
      <w:pPr>
        <w:pStyle w:val="ListParagraph"/>
        <w:numPr>
          <w:ilvl w:val="0"/>
          <w:numId w:val="34"/>
        </w:numPr>
        <w:spacing w:after="40"/>
        <w:contextualSpacing w:val="0"/>
      </w:pPr>
      <w:r w:rsidRPr="00CE77DE">
        <w:t>Organizarea sensibilitatii corpului - somesterzia</w:t>
      </w:r>
    </w:p>
    <w:p w14:paraId="3A214149" w14:textId="77777777" w:rsidR="00CE77DE" w:rsidRPr="00CE77DE" w:rsidRDefault="00CE77DE" w:rsidP="00CE77DE">
      <w:pPr>
        <w:pStyle w:val="ListParagraph"/>
        <w:numPr>
          <w:ilvl w:val="0"/>
          <w:numId w:val="34"/>
        </w:numPr>
        <w:spacing w:after="40"/>
        <w:contextualSpacing w:val="0"/>
      </w:pPr>
      <w:r w:rsidRPr="00CE77DE">
        <w:t>Semiologia analitica a sensibilitatii.</w:t>
      </w:r>
    </w:p>
    <w:p w14:paraId="28D24F29" w14:textId="77777777" w:rsidR="00CE77DE" w:rsidRPr="00CE77DE" w:rsidRDefault="00CE77DE" w:rsidP="00CE77DE">
      <w:pPr>
        <w:pStyle w:val="ListParagraph"/>
        <w:numPr>
          <w:ilvl w:val="0"/>
          <w:numId w:val="34"/>
        </w:numPr>
        <w:spacing w:after="40"/>
        <w:contextualSpacing w:val="0"/>
      </w:pPr>
      <w:r w:rsidRPr="00CE77DE">
        <w:t>Sindroamele senzitive</w:t>
      </w:r>
    </w:p>
    <w:p w14:paraId="27338FDE" w14:textId="77777777" w:rsidR="00CE77DE" w:rsidRPr="00CE77DE" w:rsidRDefault="00CE77DE" w:rsidP="00CE77DE">
      <w:pPr>
        <w:spacing w:after="60"/>
        <w:ind w:left="360" w:hanging="360"/>
      </w:pPr>
      <w:r w:rsidRPr="00CE77DE">
        <w:t>3. Semiologia motilitatii si a reflexelor: (4)</w:t>
      </w:r>
    </w:p>
    <w:p w14:paraId="0023056E" w14:textId="77777777" w:rsidR="00CE77DE" w:rsidRPr="00CE77DE" w:rsidRDefault="00CE77DE" w:rsidP="00CE77DE">
      <w:pPr>
        <w:pStyle w:val="ListParagraph"/>
        <w:numPr>
          <w:ilvl w:val="0"/>
          <w:numId w:val="34"/>
        </w:numPr>
        <w:spacing w:after="40"/>
        <w:contextualSpacing w:val="0"/>
      </w:pPr>
      <w:r w:rsidRPr="00CE77DE">
        <w:t>Organizarea generala a sistemelor care controleaza miscarea</w:t>
      </w:r>
    </w:p>
    <w:p w14:paraId="5A93EEE7" w14:textId="77777777" w:rsidR="00CE77DE" w:rsidRPr="00CE77DE" w:rsidRDefault="00CE77DE" w:rsidP="00CE77DE">
      <w:pPr>
        <w:pStyle w:val="ListParagraph"/>
        <w:numPr>
          <w:ilvl w:val="0"/>
          <w:numId w:val="34"/>
        </w:numPr>
        <w:spacing w:after="40"/>
        <w:contextualSpacing w:val="0"/>
      </w:pPr>
      <w:r w:rsidRPr="00CE77DE">
        <w:t>Semiologia unitatii motorii</w:t>
      </w:r>
    </w:p>
    <w:p w14:paraId="7840F89F" w14:textId="77777777" w:rsidR="00CE77DE" w:rsidRPr="00CE77DE" w:rsidRDefault="00CE77DE" w:rsidP="00CE77DE">
      <w:pPr>
        <w:pStyle w:val="ListParagraph"/>
        <w:numPr>
          <w:ilvl w:val="0"/>
          <w:numId w:val="34"/>
        </w:numPr>
        <w:spacing w:after="40"/>
        <w:contextualSpacing w:val="0"/>
      </w:pPr>
      <w:r w:rsidRPr="00CE77DE">
        <w:t>Sindromul piramidal</w:t>
      </w:r>
    </w:p>
    <w:p w14:paraId="6F8ED8C8" w14:textId="77777777" w:rsidR="00CE77DE" w:rsidRPr="00CE77DE" w:rsidRDefault="00CE77DE" w:rsidP="00CE77DE">
      <w:pPr>
        <w:pStyle w:val="ListParagraph"/>
        <w:numPr>
          <w:ilvl w:val="0"/>
          <w:numId w:val="34"/>
        </w:numPr>
        <w:spacing w:after="40"/>
        <w:contextualSpacing w:val="0"/>
      </w:pPr>
      <w:r w:rsidRPr="00CE77DE">
        <w:t>Semiologia extrapiramidala</w:t>
      </w:r>
    </w:p>
    <w:p w14:paraId="561F5595" w14:textId="77777777" w:rsidR="00CE77DE" w:rsidRPr="00CE77DE" w:rsidRDefault="00CE77DE" w:rsidP="00CE77DE">
      <w:pPr>
        <w:pStyle w:val="ListParagraph"/>
        <w:numPr>
          <w:ilvl w:val="0"/>
          <w:numId w:val="34"/>
        </w:numPr>
        <w:spacing w:after="40"/>
        <w:contextualSpacing w:val="0"/>
      </w:pPr>
      <w:r w:rsidRPr="00CE77DE">
        <w:t>Semiologia cerebeloasa</w:t>
      </w:r>
    </w:p>
    <w:p w14:paraId="0B2328BF" w14:textId="77777777" w:rsidR="00CE77DE" w:rsidRPr="00CE77DE" w:rsidRDefault="00CE77DE" w:rsidP="00CE77DE">
      <w:pPr>
        <w:pStyle w:val="ListParagraph"/>
        <w:numPr>
          <w:ilvl w:val="0"/>
          <w:numId w:val="34"/>
        </w:numPr>
        <w:spacing w:after="40"/>
        <w:contextualSpacing w:val="0"/>
      </w:pPr>
      <w:r w:rsidRPr="00CE77DE">
        <w:t>Semiologia reflexelor</w:t>
      </w:r>
    </w:p>
    <w:p w14:paraId="5EDEE547" w14:textId="77777777" w:rsidR="00CE77DE" w:rsidRPr="00CE77DE" w:rsidRDefault="00CE77DE" w:rsidP="00CE77DE">
      <w:pPr>
        <w:pStyle w:val="ListParagraph"/>
        <w:numPr>
          <w:ilvl w:val="0"/>
          <w:numId w:val="34"/>
        </w:numPr>
        <w:spacing w:after="40"/>
        <w:contextualSpacing w:val="0"/>
      </w:pPr>
      <w:r w:rsidRPr="00CE77DE">
        <w:t>Miocloniile</w:t>
      </w:r>
    </w:p>
    <w:p w14:paraId="280EAFFC" w14:textId="77777777" w:rsidR="00CE77DE" w:rsidRPr="00CE77DE" w:rsidRDefault="00CE77DE" w:rsidP="00CE77DE">
      <w:pPr>
        <w:spacing w:after="60"/>
        <w:ind w:left="360" w:hanging="360"/>
      </w:pPr>
      <w:r w:rsidRPr="00CE77DE">
        <w:t>4. Semiologia nervilor cranieni (1,2)</w:t>
      </w:r>
    </w:p>
    <w:p w14:paraId="56820C32" w14:textId="77777777" w:rsidR="00CE77DE" w:rsidRPr="00CE77DE" w:rsidRDefault="00CE77DE" w:rsidP="00CE77DE">
      <w:pPr>
        <w:pStyle w:val="ListParagraph"/>
        <w:numPr>
          <w:ilvl w:val="0"/>
          <w:numId w:val="34"/>
        </w:numPr>
        <w:spacing w:after="40"/>
        <w:contextualSpacing w:val="0"/>
      </w:pPr>
      <w:r w:rsidRPr="00CE77DE">
        <w:t>nervul olfactiv (I)</w:t>
      </w:r>
    </w:p>
    <w:p w14:paraId="561AB61A" w14:textId="77777777" w:rsidR="00CE77DE" w:rsidRPr="00CE77DE" w:rsidRDefault="00CE77DE" w:rsidP="00CE77DE">
      <w:pPr>
        <w:pStyle w:val="ListParagraph"/>
        <w:numPr>
          <w:ilvl w:val="0"/>
          <w:numId w:val="34"/>
        </w:numPr>
        <w:spacing w:after="40"/>
        <w:contextualSpacing w:val="0"/>
      </w:pPr>
      <w:r w:rsidRPr="00CE77DE">
        <w:t>nervul optic (II) si caile vizuale</w:t>
      </w:r>
    </w:p>
    <w:p w14:paraId="59C8D86A" w14:textId="77777777" w:rsidR="00CE77DE" w:rsidRPr="00CE77DE" w:rsidRDefault="00CE77DE" w:rsidP="00CE77DE">
      <w:pPr>
        <w:pStyle w:val="ListParagraph"/>
        <w:numPr>
          <w:ilvl w:val="0"/>
          <w:numId w:val="34"/>
        </w:numPr>
        <w:spacing w:after="40"/>
        <w:contextualSpacing w:val="0"/>
      </w:pPr>
      <w:r w:rsidRPr="00CE77DE">
        <w:t xml:space="preserve">motilitatea oculara (III, IV, VI) </w:t>
      </w:r>
    </w:p>
    <w:p w14:paraId="0923339A" w14:textId="77777777" w:rsidR="00CE77DE" w:rsidRPr="00CE77DE" w:rsidRDefault="00CE77DE" w:rsidP="00CE77DE">
      <w:pPr>
        <w:pStyle w:val="ListParagraph"/>
        <w:numPr>
          <w:ilvl w:val="0"/>
          <w:numId w:val="34"/>
        </w:numPr>
        <w:spacing w:after="40"/>
        <w:contextualSpacing w:val="0"/>
      </w:pPr>
      <w:r w:rsidRPr="00CE77DE">
        <w:t>nervul trigemen (V)</w:t>
      </w:r>
    </w:p>
    <w:p w14:paraId="267F4D4D" w14:textId="77777777" w:rsidR="00CE77DE" w:rsidRPr="00CE77DE" w:rsidRDefault="00CE77DE" w:rsidP="00CE77DE">
      <w:pPr>
        <w:pStyle w:val="ListParagraph"/>
        <w:numPr>
          <w:ilvl w:val="0"/>
          <w:numId w:val="34"/>
        </w:numPr>
        <w:spacing w:after="40"/>
        <w:contextualSpacing w:val="0"/>
      </w:pPr>
      <w:r w:rsidRPr="00CE77DE">
        <w:t>nervul facial (VI)</w:t>
      </w:r>
    </w:p>
    <w:p w14:paraId="7CC538D8" w14:textId="77777777" w:rsidR="00CE77DE" w:rsidRPr="00CE77DE" w:rsidRDefault="00CE77DE" w:rsidP="00CE77DE">
      <w:pPr>
        <w:pStyle w:val="ListParagraph"/>
        <w:numPr>
          <w:ilvl w:val="0"/>
          <w:numId w:val="34"/>
        </w:numPr>
        <w:spacing w:after="40"/>
        <w:contextualSpacing w:val="0"/>
      </w:pPr>
      <w:r w:rsidRPr="00CE77DE">
        <w:t>nervul vestibular si cohlear (VIII)</w:t>
      </w:r>
    </w:p>
    <w:p w14:paraId="3522A750" w14:textId="77777777" w:rsidR="00CE77DE" w:rsidRPr="00CE77DE" w:rsidRDefault="00CE77DE" w:rsidP="00CE77DE">
      <w:pPr>
        <w:pStyle w:val="ListParagraph"/>
        <w:numPr>
          <w:ilvl w:val="0"/>
          <w:numId w:val="34"/>
        </w:numPr>
        <w:spacing w:after="40"/>
        <w:contextualSpacing w:val="0"/>
      </w:pPr>
      <w:r w:rsidRPr="00CE77DE">
        <w:t>nervul glosofaringian (IX)</w:t>
      </w:r>
    </w:p>
    <w:p w14:paraId="0D7970D2" w14:textId="77777777" w:rsidR="00CE77DE" w:rsidRPr="00CE77DE" w:rsidRDefault="00CE77DE" w:rsidP="00CE77DE">
      <w:pPr>
        <w:pStyle w:val="ListParagraph"/>
        <w:numPr>
          <w:ilvl w:val="0"/>
          <w:numId w:val="34"/>
        </w:numPr>
        <w:spacing w:after="40"/>
        <w:contextualSpacing w:val="0"/>
      </w:pPr>
      <w:r w:rsidRPr="00CE77DE">
        <w:t>nervul pneumogastric (X)</w:t>
      </w:r>
    </w:p>
    <w:p w14:paraId="06E9EA14" w14:textId="77777777" w:rsidR="00CE77DE" w:rsidRPr="00CE77DE" w:rsidRDefault="00CE77DE" w:rsidP="00CE77DE">
      <w:pPr>
        <w:pStyle w:val="ListParagraph"/>
        <w:numPr>
          <w:ilvl w:val="0"/>
          <w:numId w:val="34"/>
        </w:numPr>
        <w:spacing w:after="40"/>
        <w:contextualSpacing w:val="0"/>
      </w:pPr>
      <w:r w:rsidRPr="00CE77DE">
        <w:t>nervul spinal (XI)</w:t>
      </w:r>
    </w:p>
    <w:p w14:paraId="56C5C72C" w14:textId="77777777" w:rsidR="00CE77DE" w:rsidRPr="00CE77DE" w:rsidRDefault="00CE77DE" w:rsidP="00CE77DE">
      <w:pPr>
        <w:pStyle w:val="ListParagraph"/>
        <w:numPr>
          <w:ilvl w:val="0"/>
          <w:numId w:val="34"/>
        </w:numPr>
        <w:spacing w:after="40"/>
        <w:contextualSpacing w:val="0"/>
      </w:pPr>
      <w:r w:rsidRPr="00CE77DE">
        <w:t>nervul mare hipoglos (XII)</w:t>
      </w:r>
    </w:p>
    <w:p w14:paraId="7C76CEE1" w14:textId="77777777" w:rsidR="00CE77DE" w:rsidRPr="00CE77DE" w:rsidRDefault="00CE77DE" w:rsidP="00CE77DE">
      <w:pPr>
        <w:spacing w:after="60"/>
        <w:ind w:left="360" w:hanging="360"/>
      </w:pPr>
      <w:r w:rsidRPr="00CE77DE">
        <w:t>5. Semiologia functiilor vegetative: (4)</w:t>
      </w:r>
    </w:p>
    <w:p w14:paraId="74EB7D27" w14:textId="77777777" w:rsidR="00CE77DE" w:rsidRPr="00CE77DE" w:rsidRDefault="00CE77DE" w:rsidP="00CE77DE">
      <w:pPr>
        <w:pStyle w:val="ListParagraph"/>
        <w:numPr>
          <w:ilvl w:val="0"/>
          <w:numId w:val="34"/>
        </w:numPr>
        <w:spacing w:after="40"/>
        <w:contextualSpacing w:val="0"/>
      </w:pPr>
      <w:r w:rsidRPr="00CE77DE">
        <w:t>sistemul nervos autonom</w:t>
      </w:r>
    </w:p>
    <w:p w14:paraId="092D4545" w14:textId="77777777" w:rsidR="00CE77DE" w:rsidRPr="00CE77DE" w:rsidRDefault="00CE77DE" w:rsidP="00CE77DE">
      <w:pPr>
        <w:pStyle w:val="ListParagraph"/>
        <w:numPr>
          <w:ilvl w:val="0"/>
          <w:numId w:val="34"/>
        </w:numPr>
        <w:spacing w:after="40"/>
        <w:contextualSpacing w:val="0"/>
      </w:pPr>
      <w:r w:rsidRPr="00CE77DE">
        <w:t>sindroamele hipotalamo-hipofizare</w:t>
      </w:r>
    </w:p>
    <w:p w14:paraId="28C72489" w14:textId="77777777" w:rsidR="00CE77DE" w:rsidRPr="00CE77DE" w:rsidRDefault="00CE77DE" w:rsidP="00CE77DE">
      <w:pPr>
        <w:spacing w:after="60"/>
        <w:ind w:left="360" w:hanging="360"/>
      </w:pPr>
      <w:r w:rsidRPr="00CE77DE">
        <w:t>6. Constienta (1,4)</w:t>
      </w:r>
    </w:p>
    <w:p w14:paraId="7AD165A5" w14:textId="77777777" w:rsidR="00CE77DE" w:rsidRPr="00CE77DE" w:rsidRDefault="00CE77DE" w:rsidP="00CE77DE">
      <w:pPr>
        <w:pStyle w:val="ListParagraph"/>
        <w:numPr>
          <w:ilvl w:val="0"/>
          <w:numId w:val="34"/>
        </w:numPr>
        <w:spacing w:after="40"/>
        <w:contextualSpacing w:val="0"/>
      </w:pPr>
      <w:r w:rsidRPr="00CE77DE">
        <w:t>tulburari de somn si veghe</w:t>
      </w:r>
    </w:p>
    <w:p w14:paraId="4E356EE4" w14:textId="77777777" w:rsidR="00CE77DE" w:rsidRPr="00CE77DE" w:rsidRDefault="00CE77DE" w:rsidP="00CE77DE">
      <w:pPr>
        <w:pStyle w:val="ListParagraph"/>
        <w:numPr>
          <w:ilvl w:val="0"/>
          <w:numId w:val="34"/>
        </w:numPr>
        <w:spacing w:after="40"/>
        <w:contextualSpacing w:val="0"/>
      </w:pPr>
      <w:r w:rsidRPr="00CE77DE">
        <w:t>starile comatoase</w:t>
      </w:r>
    </w:p>
    <w:p w14:paraId="72EBF5B8" w14:textId="77777777" w:rsidR="00CE77DE" w:rsidRPr="00CE77DE" w:rsidRDefault="00CE77DE" w:rsidP="00CE77DE">
      <w:pPr>
        <w:pStyle w:val="ListParagraph"/>
        <w:numPr>
          <w:ilvl w:val="0"/>
          <w:numId w:val="34"/>
        </w:numPr>
        <w:spacing w:after="40"/>
        <w:contextualSpacing w:val="0"/>
      </w:pPr>
      <w:r w:rsidRPr="00CE77DE">
        <w:t>mutismul achinetic si sindromul de deaferentare</w:t>
      </w:r>
    </w:p>
    <w:p w14:paraId="613E8C54" w14:textId="77777777" w:rsidR="00CE77DE" w:rsidRPr="00CE77DE" w:rsidRDefault="00CE77DE" w:rsidP="00CE77DE">
      <w:pPr>
        <w:pStyle w:val="ListParagraph"/>
        <w:numPr>
          <w:ilvl w:val="0"/>
          <w:numId w:val="34"/>
        </w:numPr>
        <w:spacing w:after="40"/>
        <w:contextualSpacing w:val="0"/>
      </w:pPr>
      <w:r w:rsidRPr="00CE77DE">
        <w:t>confuzia, etc.</w:t>
      </w:r>
    </w:p>
    <w:p w14:paraId="379A4F5A" w14:textId="77777777" w:rsidR="00CE77DE" w:rsidRPr="00CE77DE" w:rsidRDefault="00CE77DE" w:rsidP="00CE77DE">
      <w:pPr>
        <w:spacing w:after="60"/>
        <w:ind w:left="360" w:hanging="360"/>
      </w:pPr>
      <w:r w:rsidRPr="00CE77DE">
        <w:t>7. Functiile nervoase superioare (1,4)</w:t>
      </w:r>
    </w:p>
    <w:p w14:paraId="35E30B8F" w14:textId="77777777" w:rsidR="00CE77DE" w:rsidRPr="00CE77DE" w:rsidRDefault="00CE77DE" w:rsidP="00CE77DE">
      <w:pPr>
        <w:pStyle w:val="ListParagraph"/>
        <w:numPr>
          <w:ilvl w:val="0"/>
          <w:numId w:val="34"/>
        </w:numPr>
        <w:spacing w:after="40"/>
        <w:contextualSpacing w:val="0"/>
      </w:pPr>
      <w:r w:rsidRPr="00CE77DE">
        <w:t>somatognozia</w:t>
      </w:r>
    </w:p>
    <w:p w14:paraId="623F3AF3" w14:textId="77777777" w:rsidR="00CE77DE" w:rsidRPr="00CE77DE" w:rsidRDefault="00CE77DE" w:rsidP="00CE77DE">
      <w:pPr>
        <w:pStyle w:val="ListParagraph"/>
        <w:numPr>
          <w:ilvl w:val="0"/>
          <w:numId w:val="34"/>
        </w:numPr>
        <w:spacing w:after="40"/>
        <w:contextualSpacing w:val="0"/>
      </w:pPr>
      <w:r w:rsidRPr="00CE77DE">
        <w:t>apraxiile</w:t>
      </w:r>
    </w:p>
    <w:p w14:paraId="2EC5597D" w14:textId="77777777" w:rsidR="00CE77DE" w:rsidRPr="00CE77DE" w:rsidRDefault="00CE77DE" w:rsidP="00CE77DE">
      <w:pPr>
        <w:pStyle w:val="ListParagraph"/>
        <w:numPr>
          <w:ilvl w:val="0"/>
          <w:numId w:val="34"/>
        </w:numPr>
        <w:spacing w:after="40"/>
        <w:contextualSpacing w:val="0"/>
      </w:pPr>
      <w:r w:rsidRPr="00CE77DE">
        <w:t>agnoziile</w:t>
      </w:r>
    </w:p>
    <w:p w14:paraId="6406E8C0" w14:textId="77777777" w:rsidR="00CE77DE" w:rsidRPr="00CE77DE" w:rsidRDefault="00CE77DE" w:rsidP="00CE77DE">
      <w:pPr>
        <w:pStyle w:val="ListParagraph"/>
        <w:numPr>
          <w:ilvl w:val="0"/>
          <w:numId w:val="34"/>
        </w:numPr>
        <w:spacing w:after="40"/>
        <w:contextualSpacing w:val="0"/>
      </w:pPr>
      <w:r w:rsidRPr="00CE77DE">
        <w:t>dominanta cerebrala. Afazia</w:t>
      </w:r>
    </w:p>
    <w:p w14:paraId="781BED81" w14:textId="77777777" w:rsidR="00CE77DE" w:rsidRPr="00CE77DE" w:rsidRDefault="00CE77DE" w:rsidP="00CE77DE">
      <w:pPr>
        <w:pStyle w:val="ListParagraph"/>
        <w:numPr>
          <w:ilvl w:val="0"/>
          <w:numId w:val="34"/>
        </w:numPr>
        <w:spacing w:after="40"/>
        <w:contextualSpacing w:val="0"/>
      </w:pPr>
      <w:r w:rsidRPr="00CE77DE">
        <w:t>memoria</w:t>
      </w:r>
    </w:p>
    <w:p w14:paraId="6273734F" w14:textId="77777777" w:rsidR="00CE77DE" w:rsidRPr="00CE77DE" w:rsidRDefault="00CE77DE" w:rsidP="00CE77DE">
      <w:pPr>
        <w:spacing w:after="60"/>
        <w:ind w:left="360" w:hanging="360"/>
      </w:pPr>
      <w:r w:rsidRPr="00CE77DE">
        <w:t>8. Epilepsia (1,2,3,8)</w:t>
      </w:r>
    </w:p>
    <w:p w14:paraId="021B8AE0" w14:textId="77777777" w:rsidR="00CE77DE" w:rsidRPr="00CE77DE" w:rsidRDefault="00CE77DE" w:rsidP="00CE77DE">
      <w:pPr>
        <w:pStyle w:val="ListParagraph"/>
        <w:numPr>
          <w:ilvl w:val="0"/>
          <w:numId w:val="34"/>
        </w:numPr>
        <w:spacing w:after="40"/>
        <w:contextualSpacing w:val="0"/>
      </w:pPr>
      <w:r w:rsidRPr="00CE77DE">
        <w:t>clinica</w:t>
      </w:r>
    </w:p>
    <w:p w14:paraId="75AB5970" w14:textId="77777777" w:rsidR="00CE77DE" w:rsidRPr="00CE77DE" w:rsidRDefault="00CE77DE" w:rsidP="00CE77DE">
      <w:pPr>
        <w:pStyle w:val="ListParagraph"/>
        <w:numPr>
          <w:ilvl w:val="0"/>
          <w:numId w:val="34"/>
        </w:numPr>
        <w:spacing w:after="40"/>
        <w:contextualSpacing w:val="0"/>
      </w:pPr>
      <w:r w:rsidRPr="00CE77DE">
        <w:t>etiologie</w:t>
      </w:r>
    </w:p>
    <w:p w14:paraId="49930205" w14:textId="77777777" w:rsidR="00CE77DE" w:rsidRPr="00CE77DE" w:rsidRDefault="00CE77DE" w:rsidP="00CE77DE">
      <w:pPr>
        <w:pStyle w:val="ListParagraph"/>
        <w:numPr>
          <w:ilvl w:val="0"/>
          <w:numId w:val="34"/>
        </w:numPr>
        <w:spacing w:after="40"/>
        <w:contextualSpacing w:val="0"/>
      </w:pPr>
      <w:r w:rsidRPr="00CE77DE">
        <w:t>fiziopatologie</w:t>
      </w:r>
    </w:p>
    <w:p w14:paraId="27C14C9D" w14:textId="77777777" w:rsidR="00CE77DE" w:rsidRPr="00CE77DE" w:rsidRDefault="00CE77DE" w:rsidP="00CE77DE">
      <w:pPr>
        <w:pStyle w:val="ListParagraph"/>
        <w:numPr>
          <w:ilvl w:val="0"/>
          <w:numId w:val="34"/>
        </w:numPr>
        <w:spacing w:after="40"/>
        <w:contextualSpacing w:val="0"/>
      </w:pPr>
      <w:r w:rsidRPr="00CE77DE">
        <w:t>tratament</w:t>
      </w:r>
    </w:p>
    <w:p w14:paraId="3DA4F1DC" w14:textId="77777777" w:rsidR="00CE77DE" w:rsidRPr="00CE77DE" w:rsidRDefault="00CE77DE" w:rsidP="00CE77DE">
      <w:pPr>
        <w:spacing w:after="60"/>
        <w:ind w:left="360" w:hanging="360"/>
      </w:pPr>
      <w:r w:rsidRPr="00CE77DE">
        <w:t>9. Algiile craniene si faciale (1,2,3)</w:t>
      </w:r>
    </w:p>
    <w:p w14:paraId="7BDF620E" w14:textId="77777777" w:rsidR="00CE77DE" w:rsidRPr="00CE77DE" w:rsidRDefault="00CE77DE" w:rsidP="00CE77DE">
      <w:pPr>
        <w:pStyle w:val="ListParagraph"/>
        <w:numPr>
          <w:ilvl w:val="0"/>
          <w:numId w:val="34"/>
        </w:numPr>
        <w:spacing w:after="40"/>
        <w:contextualSpacing w:val="0"/>
      </w:pPr>
      <w:r w:rsidRPr="00CE77DE">
        <w:t>dispozitivul de sensibilitate al fetei si craniului</w:t>
      </w:r>
    </w:p>
    <w:p w14:paraId="43C1AAD2" w14:textId="77777777" w:rsidR="00CE77DE" w:rsidRPr="00CE77DE" w:rsidRDefault="00CE77DE" w:rsidP="00CE77DE">
      <w:pPr>
        <w:pStyle w:val="ListParagraph"/>
        <w:numPr>
          <w:ilvl w:val="0"/>
          <w:numId w:val="34"/>
        </w:numPr>
        <w:spacing w:after="40"/>
        <w:contextualSpacing w:val="0"/>
      </w:pPr>
      <w:r w:rsidRPr="00CE77DE">
        <w:t xml:space="preserve">nevralgia de trigemen </w:t>
      </w:r>
    </w:p>
    <w:p w14:paraId="77C31E51" w14:textId="77777777" w:rsidR="00CE77DE" w:rsidRPr="00CE77DE" w:rsidRDefault="00CE77DE" w:rsidP="00CE77DE">
      <w:pPr>
        <w:pStyle w:val="ListParagraph"/>
        <w:numPr>
          <w:ilvl w:val="0"/>
          <w:numId w:val="34"/>
        </w:numPr>
        <w:spacing w:after="40"/>
        <w:contextualSpacing w:val="0"/>
      </w:pPr>
      <w:r w:rsidRPr="00CE77DE">
        <w:t>migrena si algiile vasculare ale fetei</w:t>
      </w:r>
    </w:p>
    <w:p w14:paraId="136EF613" w14:textId="77777777" w:rsidR="00CE77DE" w:rsidRPr="00CE77DE" w:rsidRDefault="00CE77DE" w:rsidP="00CE77DE">
      <w:pPr>
        <w:pStyle w:val="ListParagraph"/>
        <w:numPr>
          <w:ilvl w:val="0"/>
          <w:numId w:val="34"/>
        </w:numPr>
        <w:spacing w:after="40"/>
        <w:contextualSpacing w:val="0"/>
      </w:pPr>
      <w:r w:rsidRPr="00CE77DE">
        <w:t>algiile craniene si faciale simptomatice</w:t>
      </w:r>
    </w:p>
    <w:p w14:paraId="22E2F911" w14:textId="77777777" w:rsidR="00CE77DE" w:rsidRPr="00CE77DE" w:rsidRDefault="00CE77DE" w:rsidP="00CE77DE">
      <w:pPr>
        <w:pStyle w:val="ListParagraph"/>
        <w:numPr>
          <w:ilvl w:val="0"/>
          <w:numId w:val="34"/>
        </w:numPr>
        <w:spacing w:after="40"/>
        <w:contextualSpacing w:val="0"/>
      </w:pPr>
      <w:r w:rsidRPr="00CE77DE">
        <w:t>cefaleea</w:t>
      </w:r>
    </w:p>
    <w:p w14:paraId="7879C38F" w14:textId="77777777" w:rsidR="00CE77DE" w:rsidRPr="00CE77DE" w:rsidRDefault="00CE77DE" w:rsidP="00CE77DE">
      <w:pPr>
        <w:spacing w:after="60"/>
        <w:ind w:left="360" w:hanging="360"/>
      </w:pPr>
      <w:r w:rsidRPr="00CE77DE">
        <w:t>10. Patologia nervilor periferici (1,2,3)</w:t>
      </w:r>
    </w:p>
    <w:p w14:paraId="7250429A" w14:textId="77777777" w:rsidR="00CE77DE" w:rsidRPr="00CE77DE" w:rsidRDefault="00CE77DE" w:rsidP="00CE77DE">
      <w:pPr>
        <w:pStyle w:val="ListParagraph"/>
        <w:numPr>
          <w:ilvl w:val="0"/>
          <w:numId w:val="34"/>
        </w:numPr>
        <w:spacing w:after="40"/>
        <w:contextualSpacing w:val="0"/>
      </w:pPr>
      <w:r w:rsidRPr="00CE77DE">
        <w:t>principalele tipuri anatomo-clinice de neuropatii periferice</w:t>
      </w:r>
    </w:p>
    <w:p w14:paraId="0C17FF51" w14:textId="77777777" w:rsidR="00CE77DE" w:rsidRPr="00CE77DE" w:rsidRDefault="00CE77DE" w:rsidP="00CE77DE">
      <w:pPr>
        <w:pStyle w:val="ListParagraph"/>
        <w:numPr>
          <w:ilvl w:val="0"/>
          <w:numId w:val="34"/>
        </w:numPr>
        <w:spacing w:after="40"/>
        <w:contextualSpacing w:val="0"/>
      </w:pPr>
      <w:r w:rsidRPr="00CE77DE">
        <w:t>leziunile radacinilor, plexurilor si nervilor periferici</w:t>
      </w:r>
    </w:p>
    <w:p w14:paraId="0FAA7329" w14:textId="77777777" w:rsidR="00CE77DE" w:rsidRPr="00CE77DE" w:rsidRDefault="00CE77DE" w:rsidP="00CE77DE">
      <w:pPr>
        <w:pStyle w:val="ListParagraph"/>
        <w:numPr>
          <w:ilvl w:val="0"/>
          <w:numId w:val="34"/>
        </w:numPr>
        <w:spacing w:after="40"/>
        <w:contextualSpacing w:val="0"/>
      </w:pPr>
      <w:r w:rsidRPr="00CE77DE">
        <w:t>polineuropatiile</w:t>
      </w:r>
    </w:p>
    <w:p w14:paraId="1910B03B" w14:textId="77777777" w:rsidR="00CE77DE" w:rsidRPr="00CE77DE" w:rsidRDefault="00CE77DE" w:rsidP="00CE77DE">
      <w:pPr>
        <w:pStyle w:val="ListParagraph"/>
        <w:numPr>
          <w:ilvl w:val="0"/>
          <w:numId w:val="34"/>
        </w:numPr>
        <w:spacing w:after="40"/>
        <w:contextualSpacing w:val="0"/>
      </w:pPr>
      <w:r w:rsidRPr="00CE77DE">
        <w:t>multinevritele</w:t>
      </w:r>
    </w:p>
    <w:p w14:paraId="30459416" w14:textId="77777777" w:rsidR="00CE77DE" w:rsidRPr="00CE77DE" w:rsidRDefault="00CE77DE" w:rsidP="00CE77DE">
      <w:pPr>
        <w:pStyle w:val="ListParagraph"/>
        <w:numPr>
          <w:ilvl w:val="0"/>
          <w:numId w:val="34"/>
        </w:numPr>
        <w:spacing w:after="40"/>
        <w:contextualSpacing w:val="0"/>
      </w:pPr>
      <w:r w:rsidRPr="00CE77DE">
        <w:t>poliradiculonevritele</w:t>
      </w:r>
    </w:p>
    <w:p w14:paraId="784EE2DC" w14:textId="77777777" w:rsidR="00CE77DE" w:rsidRPr="00CE77DE" w:rsidRDefault="00CE77DE" w:rsidP="00CE77DE">
      <w:pPr>
        <w:spacing w:after="60"/>
        <w:ind w:left="360" w:hanging="360"/>
      </w:pPr>
      <w:r w:rsidRPr="00CE77DE">
        <w:t>11. Compresiunile lente ale maduvei si mielopatiile vasculare (1,2,3)</w:t>
      </w:r>
    </w:p>
    <w:p w14:paraId="05620E15" w14:textId="77777777" w:rsidR="00CE77DE" w:rsidRPr="00CE77DE" w:rsidRDefault="00CE77DE" w:rsidP="00CE77DE">
      <w:pPr>
        <w:spacing w:after="60"/>
        <w:ind w:left="360" w:hanging="360"/>
      </w:pPr>
      <w:r w:rsidRPr="00CE77DE">
        <w:t>12. Siringomielia si malformatiile atlanto-occipitale (1,2,3)</w:t>
      </w:r>
    </w:p>
    <w:p w14:paraId="1DC2EE5C" w14:textId="77777777" w:rsidR="00CE77DE" w:rsidRPr="00CE77DE" w:rsidRDefault="00CE77DE" w:rsidP="00CE77DE">
      <w:pPr>
        <w:spacing w:after="60"/>
        <w:ind w:left="360" w:hanging="360"/>
      </w:pPr>
      <w:r w:rsidRPr="00CE77DE">
        <w:t>13. Scleroza in placi si alte afectiuni demielinizante (1,2,3)</w:t>
      </w:r>
    </w:p>
    <w:p w14:paraId="5A3EF1C6" w14:textId="77777777" w:rsidR="00CE77DE" w:rsidRPr="00CE77DE" w:rsidRDefault="00CE77DE" w:rsidP="00CE77DE">
      <w:pPr>
        <w:spacing w:after="60"/>
        <w:ind w:left="360" w:hanging="360"/>
      </w:pPr>
      <w:r w:rsidRPr="00CE77DE">
        <w:t>14. Amiotrofiile spinale progresive. Boala neuronului motor (1,2,3)</w:t>
      </w:r>
    </w:p>
    <w:p w14:paraId="3BCE152B" w14:textId="77777777" w:rsidR="00CE77DE" w:rsidRPr="00CE77DE" w:rsidRDefault="00CE77DE" w:rsidP="00CE77DE">
      <w:pPr>
        <w:spacing w:after="60"/>
        <w:ind w:left="360" w:hanging="360"/>
      </w:pPr>
      <w:r w:rsidRPr="00CE77DE">
        <w:t>15. Boala Parkinson si sindroamele parkinsoniene (1,2,3)</w:t>
      </w:r>
    </w:p>
    <w:p w14:paraId="6C0EDD19" w14:textId="77777777" w:rsidR="00CE77DE" w:rsidRPr="00CE77DE" w:rsidRDefault="00CE77DE" w:rsidP="00CE77DE">
      <w:pPr>
        <w:spacing w:after="60"/>
        <w:ind w:left="360" w:hanging="360"/>
      </w:pPr>
      <w:r w:rsidRPr="00CE77DE">
        <w:t>16. Bolile ereditare si degenerative (1,2,3)</w:t>
      </w:r>
    </w:p>
    <w:p w14:paraId="1144F70E" w14:textId="77777777" w:rsidR="00CE77DE" w:rsidRPr="00CE77DE" w:rsidRDefault="00CE77DE" w:rsidP="00CE77DE">
      <w:pPr>
        <w:spacing w:after="60"/>
        <w:ind w:left="360" w:hanging="360"/>
      </w:pPr>
      <w:r w:rsidRPr="00CE77DE">
        <w:t>17. Sindroamele neurocutanate si alte tulburari de dezvoltare ale sistemului nervos central. Facomatozele (1,2,3)</w:t>
      </w:r>
    </w:p>
    <w:p w14:paraId="1DC68803" w14:textId="77777777" w:rsidR="00CE77DE" w:rsidRPr="00CE77DE" w:rsidRDefault="00CE77DE" w:rsidP="00CE77DE">
      <w:pPr>
        <w:spacing w:after="60"/>
        <w:ind w:left="360" w:hanging="360"/>
      </w:pPr>
      <w:r w:rsidRPr="00CE77DE">
        <w:t>18. Bolile vasculare cerebrale: (1,2,3)</w:t>
      </w:r>
    </w:p>
    <w:p w14:paraId="645CB035" w14:textId="77777777" w:rsidR="00CE77DE" w:rsidRPr="00CE77DE" w:rsidRDefault="00CE77DE" w:rsidP="00CE77DE">
      <w:pPr>
        <w:pStyle w:val="ListParagraph"/>
        <w:numPr>
          <w:ilvl w:val="0"/>
          <w:numId w:val="34"/>
        </w:numPr>
        <w:spacing w:after="40"/>
        <w:contextualSpacing w:val="0"/>
      </w:pPr>
      <w:r w:rsidRPr="00CE77DE">
        <w:t>anatomia si fiziologia circulatiei cerebrale</w:t>
      </w:r>
    </w:p>
    <w:p w14:paraId="52E0C848" w14:textId="77777777" w:rsidR="00CE77DE" w:rsidRPr="00CE77DE" w:rsidRDefault="00CE77DE" w:rsidP="00CE77DE">
      <w:pPr>
        <w:pStyle w:val="ListParagraph"/>
        <w:numPr>
          <w:ilvl w:val="0"/>
          <w:numId w:val="34"/>
        </w:numPr>
        <w:spacing w:after="40"/>
        <w:contextualSpacing w:val="0"/>
      </w:pPr>
      <w:r w:rsidRPr="00CE77DE">
        <w:t>malformatiile vasculare cerebrale</w:t>
      </w:r>
    </w:p>
    <w:p w14:paraId="147042A2" w14:textId="77777777" w:rsidR="00CE77DE" w:rsidRPr="00CE77DE" w:rsidRDefault="00CE77DE" w:rsidP="00CE77DE">
      <w:pPr>
        <w:pStyle w:val="ListParagraph"/>
        <w:numPr>
          <w:ilvl w:val="0"/>
          <w:numId w:val="34"/>
        </w:numPr>
        <w:spacing w:after="40"/>
        <w:contextualSpacing w:val="0"/>
      </w:pPr>
      <w:r w:rsidRPr="00CE77DE">
        <w:t>complicatiile cerebrale ale hipertensiunii arteriale</w:t>
      </w:r>
    </w:p>
    <w:p w14:paraId="31B8F77A" w14:textId="77777777" w:rsidR="00CE77DE" w:rsidRPr="00CE77DE" w:rsidRDefault="00CE77DE" w:rsidP="00CE77DE">
      <w:pPr>
        <w:pStyle w:val="ListParagraph"/>
        <w:numPr>
          <w:ilvl w:val="0"/>
          <w:numId w:val="34"/>
        </w:numPr>
        <w:spacing w:after="40"/>
        <w:contextualSpacing w:val="0"/>
      </w:pPr>
      <w:r w:rsidRPr="00CE77DE">
        <w:t>ischemia cerebrala</w:t>
      </w:r>
    </w:p>
    <w:p w14:paraId="1FFAC6C2" w14:textId="77777777" w:rsidR="00CE77DE" w:rsidRPr="00CE77DE" w:rsidRDefault="00CE77DE" w:rsidP="00CE77DE">
      <w:pPr>
        <w:pStyle w:val="ListParagraph"/>
        <w:numPr>
          <w:ilvl w:val="0"/>
          <w:numId w:val="34"/>
        </w:numPr>
        <w:spacing w:after="40"/>
        <w:contextualSpacing w:val="0"/>
      </w:pPr>
      <w:r w:rsidRPr="00CE77DE">
        <w:t>hemoragia cerebrala</w:t>
      </w:r>
    </w:p>
    <w:p w14:paraId="72A7C63B" w14:textId="77777777" w:rsidR="00CE77DE" w:rsidRPr="00CE77DE" w:rsidRDefault="00CE77DE" w:rsidP="00CE77DE">
      <w:pPr>
        <w:pStyle w:val="ListParagraph"/>
        <w:numPr>
          <w:ilvl w:val="0"/>
          <w:numId w:val="34"/>
        </w:numPr>
        <w:spacing w:after="40"/>
        <w:contextualSpacing w:val="0"/>
      </w:pPr>
      <w:r w:rsidRPr="00CE77DE">
        <w:t>ictusul lacunar</w:t>
      </w:r>
    </w:p>
    <w:p w14:paraId="296CC9C2" w14:textId="77777777" w:rsidR="00CE77DE" w:rsidRPr="00CE77DE" w:rsidRDefault="00CE77DE" w:rsidP="00CE77DE">
      <w:pPr>
        <w:pStyle w:val="ListParagraph"/>
        <w:numPr>
          <w:ilvl w:val="0"/>
          <w:numId w:val="34"/>
        </w:numPr>
        <w:spacing w:after="40"/>
        <w:contextualSpacing w:val="0"/>
      </w:pPr>
      <w:r w:rsidRPr="00CE77DE">
        <w:t>tromboflebitele cerebrale</w:t>
      </w:r>
    </w:p>
    <w:p w14:paraId="4D84E8EC" w14:textId="77777777" w:rsidR="00CE77DE" w:rsidRPr="00CE77DE" w:rsidRDefault="00CE77DE" w:rsidP="00CE77DE">
      <w:pPr>
        <w:spacing w:after="60"/>
        <w:ind w:left="360" w:hanging="360"/>
      </w:pPr>
      <w:r w:rsidRPr="00CE77DE">
        <w:t>19. Neoplasmele intracraniene (1,2,3)</w:t>
      </w:r>
    </w:p>
    <w:p w14:paraId="7EE89094" w14:textId="77777777" w:rsidR="00CE77DE" w:rsidRPr="00CE77DE" w:rsidRDefault="00CE77DE" w:rsidP="00CE77DE">
      <w:pPr>
        <w:spacing w:after="60"/>
        <w:ind w:left="360" w:hanging="360"/>
      </w:pPr>
      <w:r w:rsidRPr="00CE77DE">
        <w:t>20. Traumatismele craniene si ale maduvei spinarii (1,2,3)</w:t>
      </w:r>
    </w:p>
    <w:p w14:paraId="3AFF7EB8" w14:textId="77777777" w:rsidR="00CE77DE" w:rsidRPr="00CE77DE" w:rsidRDefault="00CE77DE" w:rsidP="00CE77DE">
      <w:pPr>
        <w:spacing w:after="60"/>
        <w:ind w:left="360" w:hanging="360"/>
      </w:pPr>
      <w:r w:rsidRPr="00CE77DE">
        <w:t>21. Patologia infectioasa si parazitara (1,2,3)</w:t>
      </w:r>
    </w:p>
    <w:p w14:paraId="76AD238B" w14:textId="77777777" w:rsidR="00CE77DE" w:rsidRPr="00CE77DE" w:rsidRDefault="00CE77DE" w:rsidP="00CE77DE">
      <w:pPr>
        <w:spacing w:after="60"/>
        <w:ind w:left="360" w:hanging="360"/>
      </w:pPr>
      <w:r w:rsidRPr="00CE77DE">
        <w:t>22. Dementele organice ale adultului (1,2,3)</w:t>
      </w:r>
    </w:p>
    <w:p w14:paraId="6B398F5E" w14:textId="77777777" w:rsidR="00CE77DE" w:rsidRPr="00CE77DE" w:rsidRDefault="00CE77DE" w:rsidP="00CE77DE">
      <w:pPr>
        <w:spacing w:after="60"/>
        <w:ind w:left="360" w:hanging="360"/>
      </w:pPr>
      <w:r w:rsidRPr="00CE77DE">
        <w:t>23. Encefalopatii infantile (1,2,3)</w:t>
      </w:r>
    </w:p>
    <w:p w14:paraId="1A3DFD5D" w14:textId="77777777" w:rsidR="00CE77DE" w:rsidRPr="00CE77DE" w:rsidRDefault="00CE77DE" w:rsidP="00CE77DE">
      <w:pPr>
        <w:spacing w:after="60"/>
        <w:ind w:left="360" w:hanging="360"/>
      </w:pPr>
      <w:r w:rsidRPr="00CE77DE">
        <w:t>24. Manifestari neurologice in tulburari ereditare de metabolism (1,2,3)</w:t>
      </w:r>
    </w:p>
    <w:p w14:paraId="572DA822" w14:textId="77777777" w:rsidR="00CE77DE" w:rsidRPr="00CE77DE" w:rsidRDefault="00CE77DE" w:rsidP="00CE77DE">
      <w:pPr>
        <w:spacing w:after="60"/>
        <w:ind w:left="360" w:hanging="360"/>
      </w:pPr>
      <w:r w:rsidRPr="00CE77DE">
        <w:t>25. Patologia musculara (1,2,3,8)</w:t>
      </w:r>
    </w:p>
    <w:p w14:paraId="0D9807E8" w14:textId="77777777" w:rsidR="00CE77DE" w:rsidRPr="00CE77DE" w:rsidRDefault="00CE77DE" w:rsidP="00CE77DE">
      <w:pPr>
        <w:spacing w:after="60"/>
        <w:ind w:left="360" w:hanging="360"/>
      </w:pPr>
      <w:r w:rsidRPr="00CE77DE">
        <w:t>26. Manifestari neurologice in boli generale (1,2,3)</w:t>
      </w:r>
    </w:p>
    <w:p w14:paraId="1C7403CF" w14:textId="77777777" w:rsidR="00CE77DE" w:rsidRPr="00CE77DE" w:rsidRDefault="00CE77DE" w:rsidP="00CE77DE">
      <w:pPr>
        <w:pStyle w:val="Heading2"/>
        <w:rPr>
          <w:rFonts w:ascii="Times New Roman" w:hAnsi="Times New Roman" w:cs="Times New Roman"/>
          <w:color w:val="auto"/>
          <w:sz w:val="24"/>
          <w:szCs w:val="24"/>
        </w:rPr>
      </w:pPr>
      <w:r w:rsidRPr="00CE77DE">
        <w:rPr>
          <w:rFonts w:ascii="Times New Roman" w:hAnsi="Times New Roman" w:cs="Times New Roman"/>
          <w:color w:val="auto"/>
          <w:sz w:val="24"/>
          <w:szCs w:val="24"/>
        </w:rPr>
        <w:t>II - III. DOUA PROBE CLINICE</w:t>
      </w:r>
    </w:p>
    <w:p w14:paraId="29C2DC57" w14:textId="77777777" w:rsidR="00CE77DE" w:rsidRPr="00CE77DE" w:rsidRDefault="00CE77DE" w:rsidP="00CE77DE">
      <w:r w:rsidRPr="00CE77DE">
        <w:t>Cazurile clinice se vor alege din tematica probei scrise de specialitate.</w:t>
      </w:r>
    </w:p>
    <w:p w14:paraId="338BBBAA" w14:textId="77777777" w:rsidR="00CE77DE" w:rsidRPr="00CE77DE" w:rsidRDefault="00CE77DE" w:rsidP="00CE77DE">
      <w:pPr>
        <w:pStyle w:val="Heading2"/>
        <w:rPr>
          <w:rFonts w:ascii="Times New Roman" w:hAnsi="Times New Roman" w:cs="Times New Roman"/>
          <w:color w:val="auto"/>
          <w:sz w:val="24"/>
          <w:szCs w:val="24"/>
        </w:rPr>
      </w:pPr>
      <w:r w:rsidRPr="00CE77DE">
        <w:rPr>
          <w:rFonts w:ascii="Times New Roman" w:hAnsi="Times New Roman" w:cs="Times New Roman"/>
          <w:color w:val="auto"/>
          <w:sz w:val="24"/>
          <w:szCs w:val="24"/>
        </w:rPr>
        <w:t>IV. PROBA PRACTICA</w:t>
      </w:r>
    </w:p>
    <w:p w14:paraId="12AB3C3B" w14:textId="77777777" w:rsidR="00CE77DE" w:rsidRPr="00CE77DE" w:rsidRDefault="00CE77DE" w:rsidP="00CE77DE">
      <w:pPr>
        <w:spacing w:after="60"/>
        <w:ind w:left="360" w:hanging="360"/>
      </w:pPr>
      <w:r w:rsidRPr="00CE77DE">
        <w:t>1. Examenul fundului de ochi (1)</w:t>
      </w:r>
    </w:p>
    <w:p w14:paraId="4E32643F" w14:textId="77777777" w:rsidR="00CE77DE" w:rsidRPr="00CE77DE" w:rsidRDefault="00CE77DE" w:rsidP="00CE77DE">
      <w:pPr>
        <w:spacing w:after="60"/>
        <w:ind w:left="360" w:hanging="360"/>
      </w:pPr>
      <w:r w:rsidRPr="00CE77DE">
        <w:t>2. Examenul lichidului cefalo-rahidian. Punctia lombara si suboccipitala (1)</w:t>
      </w:r>
    </w:p>
    <w:p w14:paraId="7E3CA34B" w14:textId="77777777" w:rsidR="00CE77DE" w:rsidRPr="00CE77DE" w:rsidRDefault="00CE77DE" w:rsidP="00CE77DE">
      <w:pPr>
        <w:spacing w:after="60"/>
        <w:ind w:left="360" w:hanging="360"/>
      </w:pPr>
      <w:r w:rsidRPr="00CE77DE">
        <w:t>3. Explorarea radiologica a canalului rahidian si a continutului sau, maduva spinarii si a radacinii (3,6)</w:t>
      </w:r>
    </w:p>
    <w:p w14:paraId="77516F5A" w14:textId="77777777" w:rsidR="00CE77DE" w:rsidRPr="00CE77DE" w:rsidRDefault="00CE77DE" w:rsidP="00CE77DE">
      <w:pPr>
        <w:spacing w:after="60"/>
        <w:ind w:left="360" w:hanging="360"/>
      </w:pPr>
      <w:r w:rsidRPr="00CE77DE">
        <w:t>4. Radiografia simpla de craniu. Examenul radiologic cerebral si medular cu substanta de contrast (5)</w:t>
      </w:r>
    </w:p>
    <w:p w14:paraId="0A29BA52" w14:textId="77777777" w:rsidR="00CE77DE" w:rsidRPr="00CE77DE" w:rsidRDefault="00CE77DE" w:rsidP="00CE77DE">
      <w:pPr>
        <w:spacing w:after="60"/>
        <w:ind w:left="360" w:hanging="360"/>
      </w:pPr>
      <w:r w:rsidRPr="00CE77DE">
        <w:t>5. Examenul Doppler extracranian (1)</w:t>
      </w:r>
    </w:p>
    <w:p w14:paraId="7DDDA18B" w14:textId="77777777" w:rsidR="00CE77DE" w:rsidRPr="00CE77DE" w:rsidRDefault="00CE77DE" w:rsidP="00CE77DE">
      <w:pPr>
        <w:spacing w:after="60"/>
        <w:ind w:left="360" w:hanging="360"/>
      </w:pPr>
      <w:r w:rsidRPr="00CE77DE">
        <w:t>6. Angiografia sistemului arterial cervico-cerebral (5)</w:t>
      </w:r>
    </w:p>
    <w:p w14:paraId="3A8B55D2" w14:textId="77777777" w:rsidR="00CE77DE" w:rsidRPr="00CE77DE" w:rsidRDefault="00CE77DE" w:rsidP="00CE77DE">
      <w:pPr>
        <w:spacing w:after="60"/>
        <w:ind w:left="360" w:hanging="360"/>
      </w:pPr>
      <w:r w:rsidRPr="00CE77DE">
        <w:t>7. Scintigrafia cerebrala clasica. Notiuni de SPECT si PET (1,5)</w:t>
      </w:r>
    </w:p>
    <w:p w14:paraId="0E682ABD" w14:textId="77777777" w:rsidR="00CE77DE" w:rsidRPr="00CE77DE" w:rsidRDefault="00CE77DE" w:rsidP="00CE77DE">
      <w:pPr>
        <w:spacing w:after="60"/>
        <w:ind w:left="360" w:hanging="360"/>
      </w:pPr>
      <w:r w:rsidRPr="00CE77DE">
        <w:t>8. Tomografia computerizata cerebrala (1,5)</w:t>
      </w:r>
    </w:p>
    <w:p w14:paraId="4D3C5925" w14:textId="77777777" w:rsidR="00CE77DE" w:rsidRPr="00CE77DE" w:rsidRDefault="00CE77DE" w:rsidP="00CE77DE">
      <w:pPr>
        <w:spacing w:after="60"/>
        <w:ind w:left="360" w:hanging="360"/>
      </w:pPr>
      <w:r w:rsidRPr="00CE77DE">
        <w:t>9. Pontentialele evocate somestezice (PESS), potentialele evocate vizuale (PEV) si auditive (PEA) (1)</w:t>
      </w:r>
    </w:p>
    <w:p w14:paraId="1F34BB08" w14:textId="77777777" w:rsidR="00CE77DE" w:rsidRPr="00CE77DE" w:rsidRDefault="00CE77DE" w:rsidP="00CE77DE">
      <w:pPr>
        <w:spacing w:after="60"/>
        <w:ind w:left="360" w:hanging="360"/>
      </w:pPr>
      <w:r w:rsidRPr="00CE77DE">
        <w:t>10. Electroencefalografia. Montajul EEG si interpretarea de rutina (1)</w:t>
      </w:r>
    </w:p>
    <w:p w14:paraId="44F7EC89" w14:textId="77777777" w:rsidR="00CE77DE" w:rsidRPr="00CE77DE" w:rsidRDefault="00CE77DE" w:rsidP="00CE77DE">
      <w:pPr>
        <w:spacing w:after="60"/>
        <w:ind w:left="360" w:hanging="360"/>
      </w:pPr>
      <w:r w:rsidRPr="00CE77DE">
        <w:t>11. Principalele explorari electromiografice (EMG) si elemente de interpretare (1)</w:t>
      </w:r>
    </w:p>
    <w:p w14:paraId="763A1A4F" w14:textId="77777777" w:rsidR="00CE77DE" w:rsidRPr="00CE77DE" w:rsidRDefault="00CE77DE" w:rsidP="00CE77DE">
      <w:pPr>
        <w:spacing w:after="60"/>
        <w:ind w:left="360" w:hanging="360"/>
      </w:pPr>
      <w:r w:rsidRPr="00CE77DE">
        <w:t>12. Rezonanta Magnetica Nucleara a structurilor nevraxiale centrale si periferice (1,5,6)</w:t>
      </w:r>
    </w:p>
    <w:p w14:paraId="2E104109" w14:textId="77777777" w:rsidR="00CE77DE" w:rsidRPr="00CE77DE" w:rsidRDefault="00CE77DE" w:rsidP="00CE77DE">
      <w:pPr>
        <w:spacing w:after="60"/>
        <w:ind w:left="360" w:hanging="360"/>
      </w:pPr>
      <w:r w:rsidRPr="00CE77DE">
        <w:t>13. Recunoasterea structurilor creierului, maduvei spinarii, nervului periferic si muschiului striat pe piese anatomice</w:t>
      </w:r>
    </w:p>
    <w:p w14:paraId="409BC552" w14:textId="77777777" w:rsidR="00CE77DE" w:rsidRPr="00CE77DE" w:rsidRDefault="00CE77DE" w:rsidP="00CE77DE">
      <w:pPr>
        <w:pStyle w:val="Heading2"/>
        <w:rPr>
          <w:rFonts w:ascii="Times New Roman" w:hAnsi="Times New Roman" w:cs="Times New Roman"/>
          <w:color w:val="auto"/>
          <w:sz w:val="24"/>
          <w:szCs w:val="24"/>
        </w:rPr>
      </w:pPr>
      <w:r w:rsidRPr="00CE77DE">
        <w:rPr>
          <w:rFonts w:ascii="Times New Roman" w:hAnsi="Times New Roman" w:cs="Times New Roman"/>
          <w:color w:val="auto"/>
          <w:sz w:val="24"/>
          <w:szCs w:val="24"/>
        </w:rPr>
        <w:t>BIBLIOGRAFIE</w:t>
      </w:r>
    </w:p>
    <w:p w14:paraId="32EDA678" w14:textId="77777777" w:rsidR="00CE77DE" w:rsidRPr="00CE77DE" w:rsidRDefault="00CE77DE" w:rsidP="00CE77DE">
      <w:pPr>
        <w:spacing w:after="60"/>
        <w:ind w:left="360" w:hanging="360"/>
      </w:pPr>
      <w:r w:rsidRPr="00CE77DE">
        <w:t>1. M. Victor, A.H. Ropper - Adams and Victor's Principles of Neurology, 7th ed., McGraw - Hill, New York 2001</w:t>
      </w:r>
    </w:p>
    <w:p w14:paraId="62180E9A" w14:textId="77777777" w:rsidR="00CE77DE" w:rsidRPr="00CE77DE" w:rsidRDefault="00CE77DE" w:rsidP="00CE77DE">
      <w:pPr>
        <w:spacing w:after="60"/>
        <w:ind w:left="360" w:hanging="360"/>
      </w:pPr>
      <w:r w:rsidRPr="00CE77DE">
        <w:t>2. Hufschmidt A., Lucking C.H. - Neurologie integrală. De la simptom la tratament, Ed. Polirom, 2002</w:t>
      </w:r>
    </w:p>
    <w:p w14:paraId="4FF50EF3" w14:textId="77777777" w:rsidR="00CE77DE" w:rsidRPr="00CE77DE" w:rsidRDefault="00CE77DE" w:rsidP="00CE77DE">
      <w:pPr>
        <w:spacing w:after="60"/>
        <w:ind w:left="360" w:hanging="360"/>
      </w:pPr>
      <w:r w:rsidRPr="00CE77DE">
        <w:t>3. Popa C. - Neurologie, Ed. Naţional, 1997</w:t>
      </w:r>
    </w:p>
    <w:p w14:paraId="074B546D" w14:textId="77777777" w:rsidR="00CE77DE" w:rsidRPr="00CE77DE" w:rsidRDefault="00CE77DE" w:rsidP="00CE77DE">
      <w:pPr>
        <w:spacing w:after="60"/>
        <w:ind w:left="360" w:hanging="360"/>
      </w:pPr>
      <w:r w:rsidRPr="00CE77DE">
        <w:t>4. Arseni C. (sub red.) - Tratat de Neurologie, vol.2 partea I si II, Ed. Med., Buc. 1980 (p.11-1074)</w:t>
      </w:r>
    </w:p>
    <w:p w14:paraId="6FF28C65" w14:textId="77777777" w:rsidR="00CE77DE" w:rsidRPr="00CE77DE" w:rsidRDefault="00CE77DE" w:rsidP="00CE77DE">
      <w:pPr>
        <w:spacing w:after="60"/>
        <w:ind w:left="360" w:hanging="360"/>
      </w:pPr>
      <w:r w:rsidRPr="00CE77DE">
        <w:t>5. Taveras J.M. - Neuroradiology, 3rd ed., Williams&amp;Wilkins, Baltimore 1996</w:t>
      </w:r>
    </w:p>
    <w:p w14:paraId="470104BD" w14:textId="77777777" w:rsidR="00CE77DE" w:rsidRPr="00CE77DE" w:rsidRDefault="00CE77DE" w:rsidP="00CE77DE">
      <w:pPr>
        <w:spacing w:after="60"/>
        <w:ind w:left="360" w:hanging="360"/>
      </w:pPr>
      <w:r w:rsidRPr="00CE77DE">
        <w:t>6. Pop T. (sub red.) - Rezonanţa magnetica nucleara in diagnosticul clinic, Ed. Med., Buc., (p.125-268, 333-382)</w:t>
      </w:r>
    </w:p>
    <w:p w14:paraId="0D1F9EDB" w14:textId="77777777" w:rsidR="00CE77DE" w:rsidRPr="00CE77DE" w:rsidRDefault="00CE77DE" w:rsidP="00CE77DE">
      <w:pPr>
        <w:spacing w:after="60"/>
        <w:ind w:left="360" w:hanging="360"/>
      </w:pPr>
      <w:r w:rsidRPr="00CE77DE">
        <w:t>7. Kandel E.R., Schwartz J.H., Jessel T.M. - Principles of Neural Science, 4th ed., McGraw - Hill, New York 2000 (p. 67-309)</w:t>
      </w:r>
    </w:p>
    <w:p w14:paraId="111DE305" w14:textId="77777777" w:rsidR="00CE77DE" w:rsidRPr="00CE77DE" w:rsidRDefault="00CE77DE" w:rsidP="00CE77DE">
      <w:pPr>
        <w:spacing w:after="60"/>
        <w:ind w:left="360" w:hanging="360"/>
      </w:pPr>
      <w:r w:rsidRPr="00CE77DE">
        <w:t>8. Colegiul Medicilor din Romania - Ghiduri de practica medicala, vol.II, Ed. Infomedica, Buc. 2001 (p.101-117, 351-397)</w:t>
      </w:r>
    </w:p>
    <w:p w14:paraId="4E196E69" w14:textId="77777777" w:rsidR="00B80B6B" w:rsidRDefault="00B80B6B" w:rsidP="00B80B6B">
      <w:pPr>
        <w:spacing w:line="276" w:lineRule="auto"/>
        <w:jc w:val="center"/>
        <w:rPr>
          <w:sz w:val="22"/>
          <w:szCs w:val="22"/>
        </w:rPr>
      </w:pPr>
    </w:p>
    <w:p w14:paraId="007964E7" w14:textId="77777777" w:rsidR="00244146" w:rsidRDefault="00244146" w:rsidP="00244146">
      <w:pPr>
        <w:spacing w:line="288" w:lineRule="auto"/>
        <w:ind w:left="3679" w:right="-15" w:firstLine="641"/>
      </w:pPr>
      <w:r>
        <w:rPr>
          <w:b/>
        </w:rPr>
        <w:t xml:space="preserve">TEMATICA </w:t>
      </w:r>
    </w:p>
    <w:p w14:paraId="4C2094C2" w14:textId="77777777" w:rsidR="00244146" w:rsidRDefault="00244146" w:rsidP="00244146">
      <w:pPr>
        <w:spacing w:line="288" w:lineRule="auto"/>
        <w:ind w:left="2239" w:right="1814" w:hanging="10"/>
        <w:jc w:val="center"/>
      </w:pPr>
      <w:r>
        <w:rPr>
          <w:b/>
        </w:rPr>
        <w:t xml:space="preserve">pentru examenul de medic specialist specialitatea MEDICINĂ INTERNĂ </w:t>
      </w:r>
    </w:p>
    <w:p w14:paraId="18F7C214" w14:textId="77777777" w:rsidR="00244146" w:rsidRPr="00FE0ECC" w:rsidRDefault="00244146" w:rsidP="00244146">
      <w:pPr>
        <w:spacing w:after="49" w:line="236" w:lineRule="auto"/>
        <w:ind w:left="370" w:hanging="10"/>
        <w:jc w:val="both"/>
        <w:rPr>
          <w:sz w:val="22"/>
        </w:rPr>
      </w:pPr>
      <w:r w:rsidRPr="00FE0ECC">
        <w:rPr>
          <w:b/>
          <w:sz w:val="22"/>
        </w:rPr>
        <w:t>I.</w:t>
      </w:r>
      <w:r>
        <w:rPr>
          <w:rFonts w:ascii="Arial" w:eastAsia="Arial" w:hAnsi="Arial" w:cs="Arial"/>
          <w:b/>
          <w:sz w:val="22"/>
        </w:rPr>
        <w:t xml:space="preserve"> </w:t>
      </w:r>
      <w:r w:rsidRPr="00FE0ECC">
        <w:rPr>
          <w:b/>
          <w:sz w:val="22"/>
        </w:rPr>
        <w:t xml:space="preserve">PROBA SCRISĂ </w:t>
      </w:r>
    </w:p>
    <w:p w14:paraId="73DD31E9" w14:textId="77777777" w:rsidR="00244146" w:rsidRPr="00FE0ECC" w:rsidRDefault="00244146" w:rsidP="00244146">
      <w:pPr>
        <w:spacing w:after="49" w:line="236" w:lineRule="auto"/>
        <w:ind w:left="370" w:hanging="10"/>
        <w:jc w:val="both"/>
        <w:rPr>
          <w:sz w:val="22"/>
        </w:rPr>
      </w:pPr>
      <w:r>
        <w:rPr>
          <w:b/>
          <w:sz w:val="22"/>
        </w:rPr>
        <w:t xml:space="preserve">II, </w:t>
      </w:r>
      <w:r w:rsidRPr="00FE0ECC">
        <w:rPr>
          <w:b/>
          <w:sz w:val="22"/>
        </w:rPr>
        <w:t xml:space="preserve"> III.   </w:t>
      </w:r>
      <w:r>
        <w:rPr>
          <w:b/>
          <w:sz w:val="22"/>
        </w:rPr>
        <w:t xml:space="preserve">DOUĂ </w:t>
      </w:r>
      <w:r w:rsidRPr="00FE0ECC">
        <w:rPr>
          <w:b/>
          <w:sz w:val="22"/>
        </w:rPr>
        <w:t xml:space="preserve">PROBE CLINICE </w:t>
      </w:r>
    </w:p>
    <w:p w14:paraId="07D09DC7" w14:textId="77777777" w:rsidR="00244146" w:rsidRPr="00FE0ECC" w:rsidRDefault="00244146" w:rsidP="00244146">
      <w:pPr>
        <w:spacing w:after="134" w:line="236" w:lineRule="auto"/>
        <w:ind w:left="370" w:hanging="10"/>
        <w:jc w:val="both"/>
        <w:rPr>
          <w:sz w:val="22"/>
        </w:rPr>
      </w:pPr>
      <w:r w:rsidRPr="00FE0ECC">
        <w:rPr>
          <w:b/>
          <w:sz w:val="22"/>
        </w:rPr>
        <w:t xml:space="preserve">IV. PROBA DE INTERPRETARE INVESTIGAȚII PARACLINICE </w:t>
      </w:r>
    </w:p>
    <w:p w14:paraId="69417E95" w14:textId="77777777" w:rsidR="00244146" w:rsidRDefault="00244146" w:rsidP="00244146">
      <w:pPr>
        <w:spacing w:after="19"/>
      </w:pPr>
      <w:r>
        <w:rPr>
          <w:rFonts w:ascii="Verdana" w:eastAsia="Verdana" w:hAnsi="Verdana" w:cs="Verdana"/>
          <w:sz w:val="23"/>
        </w:rPr>
        <w:t xml:space="preserve"> </w:t>
      </w:r>
    </w:p>
    <w:p w14:paraId="10A2092D" w14:textId="77777777" w:rsidR="00244146" w:rsidRDefault="00244146" w:rsidP="00244146">
      <w:pPr>
        <w:spacing w:after="49" w:line="236" w:lineRule="auto"/>
        <w:ind w:left="370" w:hanging="10"/>
        <w:jc w:val="both"/>
      </w:pPr>
      <w:r>
        <w:rPr>
          <w:b/>
        </w:rPr>
        <w:t>I.</w:t>
      </w:r>
      <w:r>
        <w:rPr>
          <w:rFonts w:ascii="Arial" w:eastAsia="Arial" w:hAnsi="Arial" w:cs="Arial"/>
          <w:b/>
        </w:rPr>
        <w:t xml:space="preserve"> </w:t>
      </w:r>
      <w:r>
        <w:rPr>
          <w:rFonts w:ascii="Arial" w:eastAsia="Arial" w:hAnsi="Arial" w:cs="Arial"/>
          <w:b/>
        </w:rPr>
        <w:tab/>
      </w:r>
      <w:r>
        <w:rPr>
          <w:b/>
        </w:rPr>
        <w:t xml:space="preserve">PROBA SCRISĂ </w:t>
      </w:r>
    </w:p>
    <w:p w14:paraId="3346BE2B" w14:textId="77777777" w:rsidR="00244146" w:rsidRDefault="00244146" w:rsidP="00244146">
      <w:pPr>
        <w:numPr>
          <w:ilvl w:val="0"/>
          <w:numId w:val="35"/>
        </w:numPr>
        <w:spacing w:after="39" w:line="243" w:lineRule="auto"/>
        <w:ind w:hanging="360"/>
      </w:pPr>
      <w:r>
        <w:t xml:space="preserve">Bronhopneumopatia cronică obstructivă.  </w:t>
      </w:r>
    </w:p>
    <w:p w14:paraId="3BFA41A7" w14:textId="77777777" w:rsidR="00244146" w:rsidRDefault="00244146" w:rsidP="00244146">
      <w:pPr>
        <w:numPr>
          <w:ilvl w:val="0"/>
          <w:numId w:val="35"/>
        </w:numPr>
        <w:spacing w:after="39" w:line="243" w:lineRule="auto"/>
        <w:ind w:hanging="360"/>
      </w:pPr>
      <w:r>
        <w:t xml:space="preserve">Pneumoniile.  </w:t>
      </w:r>
    </w:p>
    <w:p w14:paraId="0AB568D5" w14:textId="77777777" w:rsidR="00244146" w:rsidRDefault="00244146" w:rsidP="00244146">
      <w:pPr>
        <w:numPr>
          <w:ilvl w:val="0"/>
          <w:numId w:val="35"/>
        </w:numPr>
        <w:spacing w:after="39" w:line="243" w:lineRule="auto"/>
        <w:ind w:hanging="360"/>
      </w:pPr>
      <w:r>
        <w:t xml:space="preserve">Astmul bronșic.  </w:t>
      </w:r>
    </w:p>
    <w:p w14:paraId="6C835997" w14:textId="77777777" w:rsidR="00244146" w:rsidRDefault="00244146" w:rsidP="00244146">
      <w:pPr>
        <w:numPr>
          <w:ilvl w:val="0"/>
          <w:numId w:val="35"/>
        </w:numPr>
        <w:spacing w:after="39" w:line="243" w:lineRule="auto"/>
        <w:ind w:hanging="360"/>
      </w:pPr>
      <w:r>
        <w:t xml:space="preserve">Cancerul bronhopulmonar.  </w:t>
      </w:r>
    </w:p>
    <w:p w14:paraId="0610E820" w14:textId="77777777" w:rsidR="00244146" w:rsidRDefault="00244146" w:rsidP="00244146">
      <w:pPr>
        <w:numPr>
          <w:ilvl w:val="0"/>
          <w:numId w:val="35"/>
        </w:numPr>
        <w:spacing w:after="39" w:line="243" w:lineRule="auto"/>
        <w:ind w:hanging="360"/>
      </w:pPr>
      <w:r>
        <w:t>Tuberculoza pulmonară: forme clinice, diagnostic 6.</w:t>
      </w:r>
      <w:r>
        <w:rPr>
          <w:rFonts w:ascii="Arial" w:eastAsia="Arial" w:hAnsi="Arial" w:cs="Arial"/>
        </w:rPr>
        <w:t xml:space="preserve"> </w:t>
      </w:r>
      <w:r>
        <w:t xml:space="preserve">Sindroamele pleurale.  </w:t>
      </w:r>
    </w:p>
    <w:p w14:paraId="51A5C740" w14:textId="77777777" w:rsidR="00244146" w:rsidRDefault="00244146" w:rsidP="00244146">
      <w:pPr>
        <w:numPr>
          <w:ilvl w:val="0"/>
          <w:numId w:val="36"/>
        </w:numPr>
        <w:spacing w:after="39" w:line="243" w:lineRule="auto"/>
        <w:ind w:hanging="360"/>
      </w:pPr>
      <w:r>
        <w:t xml:space="preserve">Sindroamele mediastinale. </w:t>
      </w:r>
    </w:p>
    <w:p w14:paraId="5FD9C1DB" w14:textId="77777777" w:rsidR="00244146" w:rsidRDefault="00244146" w:rsidP="00244146">
      <w:pPr>
        <w:numPr>
          <w:ilvl w:val="0"/>
          <w:numId w:val="36"/>
        </w:numPr>
        <w:spacing w:after="39" w:line="243" w:lineRule="auto"/>
        <w:ind w:hanging="360"/>
      </w:pPr>
      <w:r>
        <w:t xml:space="preserve">Bolile pulmonare interstițiale fibrozante.  </w:t>
      </w:r>
    </w:p>
    <w:p w14:paraId="3FEEE612" w14:textId="77777777" w:rsidR="00244146" w:rsidRDefault="00244146" w:rsidP="00244146">
      <w:pPr>
        <w:numPr>
          <w:ilvl w:val="0"/>
          <w:numId w:val="36"/>
        </w:numPr>
        <w:spacing w:after="39" w:line="243" w:lineRule="auto"/>
        <w:ind w:hanging="360"/>
      </w:pPr>
      <w:r>
        <w:t xml:space="preserve">Insuficiența respiratorie.  </w:t>
      </w:r>
    </w:p>
    <w:p w14:paraId="4AFD0F83" w14:textId="77777777" w:rsidR="00244146" w:rsidRDefault="00244146" w:rsidP="00244146">
      <w:pPr>
        <w:numPr>
          <w:ilvl w:val="0"/>
          <w:numId w:val="36"/>
        </w:numPr>
        <w:spacing w:after="39" w:line="243" w:lineRule="auto"/>
        <w:ind w:hanging="360"/>
      </w:pPr>
      <w:r>
        <w:t xml:space="preserve">Bronșiectaziile.  </w:t>
      </w:r>
    </w:p>
    <w:p w14:paraId="6948FFA9" w14:textId="77777777" w:rsidR="00244146" w:rsidRDefault="00244146" w:rsidP="00244146">
      <w:pPr>
        <w:numPr>
          <w:ilvl w:val="0"/>
          <w:numId w:val="36"/>
        </w:numPr>
        <w:spacing w:after="39" w:line="243" w:lineRule="auto"/>
        <w:ind w:hanging="360"/>
      </w:pPr>
      <w:r>
        <w:t xml:space="preserve">Sindromul de apnee obstructivă în somn.  </w:t>
      </w:r>
    </w:p>
    <w:p w14:paraId="3084E5E4" w14:textId="77777777" w:rsidR="00244146" w:rsidRDefault="00244146" w:rsidP="00244146">
      <w:pPr>
        <w:numPr>
          <w:ilvl w:val="0"/>
          <w:numId w:val="36"/>
        </w:numPr>
        <w:spacing w:after="39" w:line="243" w:lineRule="auto"/>
        <w:ind w:hanging="360"/>
      </w:pPr>
      <w:r>
        <w:t xml:space="preserve">Pericarditele.  </w:t>
      </w:r>
    </w:p>
    <w:p w14:paraId="75741A17" w14:textId="77777777" w:rsidR="00244146" w:rsidRDefault="00244146" w:rsidP="00244146">
      <w:pPr>
        <w:numPr>
          <w:ilvl w:val="0"/>
          <w:numId w:val="36"/>
        </w:numPr>
        <w:spacing w:after="39" w:line="243" w:lineRule="auto"/>
        <w:ind w:hanging="360"/>
      </w:pPr>
      <w:r>
        <w:t xml:space="preserve">Endocarditele.  </w:t>
      </w:r>
    </w:p>
    <w:p w14:paraId="0219E264" w14:textId="77777777" w:rsidR="00244146" w:rsidRDefault="00244146" w:rsidP="00244146">
      <w:pPr>
        <w:numPr>
          <w:ilvl w:val="0"/>
          <w:numId w:val="36"/>
        </w:numPr>
        <w:spacing w:after="39" w:line="243" w:lineRule="auto"/>
        <w:ind w:hanging="360"/>
      </w:pPr>
      <w:r>
        <w:t xml:space="preserve">Valvulopatiile mitrale și aortice.  </w:t>
      </w:r>
    </w:p>
    <w:p w14:paraId="360EB786" w14:textId="77777777" w:rsidR="00244146" w:rsidRDefault="00244146" w:rsidP="00244146">
      <w:pPr>
        <w:numPr>
          <w:ilvl w:val="0"/>
          <w:numId w:val="36"/>
        </w:numPr>
        <w:spacing w:after="39" w:line="243" w:lineRule="auto"/>
        <w:ind w:hanging="360"/>
      </w:pPr>
      <w:r>
        <w:t xml:space="preserve">Tulburările de ritm cardiac.  </w:t>
      </w:r>
    </w:p>
    <w:p w14:paraId="6DA35510" w14:textId="77777777" w:rsidR="00244146" w:rsidRDefault="00244146" w:rsidP="00244146">
      <w:pPr>
        <w:numPr>
          <w:ilvl w:val="0"/>
          <w:numId w:val="36"/>
        </w:numPr>
        <w:spacing w:after="39" w:line="243" w:lineRule="auto"/>
        <w:ind w:hanging="360"/>
      </w:pPr>
      <w:r>
        <w:t xml:space="preserve">Tulburările de conducere ale inimii.  </w:t>
      </w:r>
    </w:p>
    <w:p w14:paraId="2E033F4C" w14:textId="77777777" w:rsidR="00244146" w:rsidRDefault="00244146" w:rsidP="00244146">
      <w:pPr>
        <w:numPr>
          <w:ilvl w:val="0"/>
          <w:numId w:val="36"/>
        </w:numPr>
        <w:spacing w:after="39" w:line="243" w:lineRule="auto"/>
        <w:ind w:hanging="360"/>
      </w:pPr>
      <w:r>
        <w:t xml:space="preserve">Miocarditele și cardiomiopatiile.  </w:t>
      </w:r>
    </w:p>
    <w:p w14:paraId="4DA02372" w14:textId="77777777" w:rsidR="00244146" w:rsidRDefault="00244146" w:rsidP="00244146">
      <w:pPr>
        <w:numPr>
          <w:ilvl w:val="0"/>
          <w:numId w:val="36"/>
        </w:numPr>
        <w:spacing w:after="39" w:line="243" w:lineRule="auto"/>
        <w:ind w:hanging="360"/>
      </w:pPr>
      <w:r>
        <w:t xml:space="preserve">Boala coronariană.  </w:t>
      </w:r>
    </w:p>
    <w:p w14:paraId="137CA847" w14:textId="77777777" w:rsidR="00244146" w:rsidRDefault="00244146" w:rsidP="00244146">
      <w:pPr>
        <w:numPr>
          <w:ilvl w:val="0"/>
          <w:numId w:val="36"/>
        </w:numPr>
        <w:spacing w:after="39" w:line="243" w:lineRule="auto"/>
        <w:ind w:hanging="360"/>
      </w:pPr>
      <w:r>
        <w:t xml:space="preserve">Edemul pulmonar acut cardiogen.  </w:t>
      </w:r>
    </w:p>
    <w:p w14:paraId="305079CB" w14:textId="77777777" w:rsidR="00244146" w:rsidRDefault="00244146" w:rsidP="00244146">
      <w:pPr>
        <w:numPr>
          <w:ilvl w:val="0"/>
          <w:numId w:val="36"/>
        </w:numPr>
        <w:spacing w:after="39" w:line="243" w:lineRule="auto"/>
        <w:ind w:hanging="360"/>
      </w:pPr>
      <w:r>
        <w:t xml:space="preserve">Șocul cardiogen.  </w:t>
      </w:r>
    </w:p>
    <w:p w14:paraId="1A5D3DF6" w14:textId="77777777" w:rsidR="00244146" w:rsidRDefault="00244146" w:rsidP="00244146">
      <w:pPr>
        <w:numPr>
          <w:ilvl w:val="0"/>
          <w:numId w:val="36"/>
        </w:numPr>
        <w:spacing w:after="39" w:line="243" w:lineRule="auto"/>
        <w:ind w:hanging="360"/>
      </w:pPr>
      <w:r>
        <w:t xml:space="preserve">Cordul pulmonar cronic.  </w:t>
      </w:r>
    </w:p>
    <w:p w14:paraId="061EB859" w14:textId="77777777" w:rsidR="00244146" w:rsidRDefault="00244146" w:rsidP="00244146">
      <w:pPr>
        <w:numPr>
          <w:ilvl w:val="0"/>
          <w:numId w:val="36"/>
        </w:numPr>
        <w:spacing w:after="39" w:line="243" w:lineRule="auto"/>
        <w:ind w:hanging="360"/>
      </w:pPr>
      <w:r>
        <w:t xml:space="preserve">Insuficiența cardiacă cronică.  </w:t>
      </w:r>
    </w:p>
    <w:p w14:paraId="6392E7BA" w14:textId="77777777" w:rsidR="00244146" w:rsidRDefault="00244146" w:rsidP="00244146">
      <w:pPr>
        <w:numPr>
          <w:ilvl w:val="0"/>
          <w:numId w:val="36"/>
        </w:numPr>
        <w:spacing w:after="39" w:line="243" w:lineRule="auto"/>
        <w:ind w:hanging="360"/>
      </w:pPr>
      <w:r>
        <w:t xml:space="preserve">Hipertensiunea arterială.  </w:t>
      </w:r>
    </w:p>
    <w:p w14:paraId="15D0A9A8" w14:textId="77777777" w:rsidR="00244146" w:rsidRDefault="00244146" w:rsidP="00244146">
      <w:pPr>
        <w:numPr>
          <w:ilvl w:val="0"/>
          <w:numId w:val="36"/>
        </w:numPr>
        <w:spacing w:after="39" w:line="243" w:lineRule="auto"/>
        <w:ind w:hanging="360"/>
      </w:pPr>
      <w:r>
        <w:t xml:space="preserve">Tromboembolismul venos. Bolile venelor.  </w:t>
      </w:r>
    </w:p>
    <w:p w14:paraId="010958C5" w14:textId="77777777" w:rsidR="00244146" w:rsidRDefault="00244146" w:rsidP="00244146">
      <w:pPr>
        <w:numPr>
          <w:ilvl w:val="0"/>
          <w:numId w:val="36"/>
        </w:numPr>
        <w:spacing w:after="39" w:line="243" w:lineRule="auto"/>
        <w:ind w:hanging="360"/>
      </w:pPr>
      <w:r>
        <w:t xml:space="preserve">Bolile aortei și arterelor periferice.  </w:t>
      </w:r>
    </w:p>
    <w:p w14:paraId="5E9F1CA9" w14:textId="77777777" w:rsidR="00244146" w:rsidRDefault="00244146" w:rsidP="00244146">
      <w:pPr>
        <w:numPr>
          <w:ilvl w:val="0"/>
          <w:numId w:val="36"/>
        </w:numPr>
        <w:spacing w:after="39" w:line="243" w:lineRule="auto"/>
        <w:ind w:hanging="360"/>
      </w:pPr>
      <w:r>
        <w:t xml:space="preserve">Hipertensiunea pulmonară.  </w:t>
      </w:r>
    </w:p>
    <w:p w14:paraId="191B67D9" w14:textId="77777777" w:rsidR="00244146" w:rsidRDefault="00244146" w:rsidP="00244146">
      <w:pPr>
        <w:numPr>
          <w:ilvl w:val="0"/>
          <w:numId w:val="36"/>
        </w:numPr>
        <w:spacing w:after="39" w:line="243" w:lineRule="auto"/>
        <w:ind w:hanging="360"/>
      </w:pPr>
      <w:r>
        <w:t xml:space="preserve">Glomerulonefrite acute, rapid progresive și cronice.  </w:t>
      </w:r>
    </w:p>
    <w:p w14:paraId="4B6BB6B7" w14:textId="77777777" w:rsidR="00244146" w:rsidRDefault="00244146" w:rsidP="00244146">
      <w:pPr>
        <w:numPr>
          <w:ilvl w:val="0"/>
          <w:numId w:val="36"/>
        </w:numPr>
        <w:spacing w:after="39" w:line="243" w:lineRule="auto"/>
        <w:ind w:hanging="360"/>
      </w:pPr>
      <w:r>
        <w:t xml:space="preserve">Sindromul nefrotic.  </w:t>
      </w:r>
    </w:p>
    <w:p w14:paraId="7E4D5DDF" w14:textId="77777777" w:rsidR="00244146" w:rsidRDefault="00244146" w:rsidP="00244146">
      <w:pPr>
        <w:numPr>
          <w:ilvl w:val="0"/>
          <w:numId w:val="36"/>
        </w:numPr>
        <w:spacing w:after="39" w:line="243" w:lineRule="auto"/>
        <w:ind w:hanging="360"/>
      </w:pPr>
      <w:r>
        <w:t xml:space="preserve">Nefropatiile interstițiale acute și cronice. Infecțiile de tract urinar.  </w:t>
      </w:r>
    </w:p>
    <w:p w14:paraId="79173A94" w14:textId="77777777" w:rsidR="00244146" w:rsidRDefault="00244146" w:rsidP="00244146">
      <w:pPr>
        <w:numPr>
          <w:ilvl w:val="0"/>
          <w:numId w:val="36"/>
        </w:numPr>
        <w:spacing w:after="39" w:line="243" w:lineRule="auto"/>
        <w:ind w:hanging="360"/>
      </w:pPr>
      <w:r>
        <w:t xml:space="preserve">Litiaza renală.  </w:t>
      </w:r>
    </w:p>
    <w:p w14:paraId="0B2F48AA" w14:textId="77777777" w:rsidR="00244146" w:rsidRDefault="00244146" w:rsidP="00244146">
      <w:pPr>
        <w:numPr>
          <w:ilvl w:val="0"/>
          <w:numId w:val="36"/>
        </w:numPr>
        <w:spacing w:after="39" w:line="243" w:lineRule="auto"/>
        <w:ind w:hanging="360"/>
      </w:pPr>
      <w:r>
        <w:t xml:space="preserve">Insuficiența renală acută.  </w:t>
      </w:r>
    </w:p>
    <w:p w14:paraId="30034FD7" w14:textId="77777777" w:rsidR="00244146" w:rsidRDefault="00244146" w:rsidP="00244146">
      <w:pPr>
        <w:numPr>
          <w:ilvl w:val="0"/>
          <w:numId w:val="36"/>
        </w:numPr>
        <w:spacing w:after="39" w:line="243" w:lineRule="auto"/>
        <w:ind w:hanging="360"/>
      </w:pPr>
      <w:r>
        <w:t xml:space="preserve">Boala cronică de rinichi.  </w:t>
      </w:r>
    </w:p>
    <w:p w14:paraId="0A1AB9C9" w14:textId="77777777" w:rsidR="00244146" w:rsidRDefault="00244146" w:rsidP="00244146">
      <w:pPr>
        <w:numPr>
          <w:ilvl w:val="0"/>
          <w:numId w:val="36"/>
        </w:numPr>
        <w:spacing w:after="39" w:line="243" w:lineRule="auto"/>
        <w:ind w:hanging="360"/>
      </w:pPr>
      <w:r>
        <w:t xml:space="preserve">Boala de reflux gastroesofagian. Esofagitele.  </w:t>
      </w:r>
    </w:p>
    <w:p w14:paraId="3E55FCDB" w14:textId="77777777" w:rsidR="00244146" w:rsidRDefault="00244146" w:rsidP="00244146">
      <w:pPr>
        <w:numPr>
          <w:ilvl w:val="0"/>
          <w:numId w:val="36"/>
        </w:numPr>
        <w:spacing w:after="39" w:line="243" w:lineRule="auto"/>
        <w:ind w:hanging="360"/>
      </w:pPr>
      <w:r>
        <w:t xml:space="preserve">Boala ulceroasă. Gastritele.  </w:t>
      </w:r>
    </w:p>
    <w:p w14:paraId="03D2372D" w14:textId="77777777" w:rsidR="00244146" w:rsidRDefault="00244146" w:rsidP="00244146">
      <w:pPr>
        <w:numPr>
          <w:ilvl w:val="0"/>
          <w:numId w:val="36"/>
        </w:numPr>
        <w:spacing w:after="39" w:line="243" w:lineRule="auto"/>
        <w:ind w:hanging="360"/>
      </w:pPr>
      <w:r>
        <w:t xml:space="preserve">Tulburările funcționale digestive.  </w:t>
      </w:r>
    </w:p>
    <w:p w14:paraId="329B761E" w14:textId="77777777" w:rsidR="00244146" w:rsidRDefault="00244146" w:rsidP="00244146">
      <w:pPr>
        <w:numPr>
          <w:ilvl w:val="0"/>
          <w:numId w:val="36"/>
        </w:numPr>
        <w:spacing w:after="39" w:line="243" w:lineRule="auto"/>
        <w:ind w:hanging="360"/>
      </w:pPr>
      <w:r>
        <w:t xml:space="preserve">Cancerul gastric.  </w:t>
      </w:r>
    </w:p>
    <w:p w14:paraId="110F1C4A" w14:textId="77777777" w:rsidR="00244146" w:rsidRDefault="00244146" w:rsidP="00244146">
      <w:pPr>
        <w:numPr>
          <w:ilvl w:val="0"/>
          <w:numId w:val="36"/>
        </w:numPr>
        <w:spacing w:after="39" w:line="243" w:lineRule="auto"/>
        <w:ind w:hanging="360"/>
      </w:pPr>
      <w:r>
        <w:t xml:space="preserve">Bolile inflamatorii intestinale.  </w:t>
      </w:r>
    </w:p>
    <w:p w14:paraId="0BBD0FFD" w14:textId="77777777" w:rsidR="00244146" w:rsidRDefault="00244146" w:rsidP="00244146">
      <w:pPr>
        <w:numPr>
          <w:ilvl w:val="0"/>
          <w:numId w:val="36"/>
        </w:numPr>
        <w:spacing w:after="39" w:line="243" w:lineRule="auto"/>
        <w:ind w:hanging="360"/>
      </w:pPr>
      <w:r>
        <w:t xml:space="preserve">Cancerul colorectal.  </w:t>
      </w:r>
    </w:p>
    <w:p w14:paraId="6F1B0CDD" w14:textId="77777777" w:rsidR="00244146" w:rsidRDefault="00244146" w:rsidP="00244146">
      <w:pPr>
        <w:numPr>
          <w:ilvl w:val="0"/>
          <w:numId w:val="36"/>
        </w:numPr>
        <w:spacing w:after="39" w:line="243" w:lineRule="auto"/>
        <w:ind w:hanging="360"/>
      </w:pPr>
      <w:r>
        <w:t xml:space="preserve">Hepatitele cronice.  </w:t>
      </w:r>
    </w:p>
    <w:p w14:paraId="7BC95DB6" w14:textId="77777777" w:rsidR="00244146" w:rsidRDefault="00244146" w:rsidP="00244146">
      <w:pPr>
        <w:numPr>
          <w:ilvl w:val="0"/>
          <w:numId w:val="36"/>
        </w:numPr>
        <w:spacing w:after="39" w:line="243" w:lineRule="auto"/>
        <w:ind w:hanging="360"/>
      </w:pPr>
      <w:r>
        <w:t xml:space="preserve">Ciroza hepatică.  </w:t>
      </w:r>
    </w:p>
    <w:p w14:paraId="771D10D1" w14:textId="77777777" w:rsidR="00244146" w:rsidRDefault="00244146" w:rsidP="00244146">
      <w:pPr>
        <w:numPr>
          <w:ilvl w:val="0"/>
          <w:numId w:val="36"/>
        </w:numPr>
        <w:spacing w:after="39" w:line="243" w:lineRule="auto"/>
        <w:ind w:hanging="360"/>
      </w:pPr>
      <w:r>
        <w:t xml:space="preserve">Insuficiența hepatică acută.  </w:t>
      </w:r>
    </w:p>
    <w:p w14:paraId="311B0BF3" w14:textId="77777777" w:rsidR="00244146" w:rsidRDefault="00244146" w:rsidP="00244146">
      <w:pPr>
        <w:numPr>
          <w:ilvl w:val="0"/>
          <w:numId w:val="36"/>
        </w:numPr>
        <w:spacing w:after="39" w:line="243" w:lineRule="auto"/>
        <w:ind w:hanging="360"/>
      </w:pPr>
      <w:r>
        <w:t xml:space="preserve">Litiaza biliară.  </w:t>
      </w:r>
    </w:p>
    <w:p w14:paraId="75A64403" w14:textId="77777777" w:rsidR="00244146" w:rsidRDefault="00244146" w:rsidP="00244146">
      <w:pPr>
        <w:numPr>
          <w:ilvl w:val="0"/>
          <w:numId w:val="36"/>
        </w:numPr>
        <w:spacing w:after="39" w:line="243" w:lineRule="auto"/>
        <w:ind w:hanging="360"/>
      </w:pPr>
      <w:r>
        <w:t xml:space="preserve">Icterele.  </w:t>
      </w:r>
    </w:p>
    <w:p w14:paraId="068C2606" w14:textId="77777777" w:rsidR="00244146" w:rsidRDefault="00244146" w:rsidP="00244146">
      <w:pPr>
        <w:numPr>
          <w:ilvl w:val="0"/>
          <w:numId w:val="36"/>
        </w:numPr>
        <w:spacing w:after="39" w:line="243" w:lineRule="auto"/>
        <w:ind w:hanging="360"/>
      </w:pPr>
      <w:r>
        <w:t xml:space="preserve">Pancreatitele acute și cronice.  </w:t>
      </w:r>
    </w:p>
    <w:p w14:paraId="499B5C44" w14:textId="77777777" w:rsidR="00244146" w:rsidRDefault="00244146" w:rsidP="00244146">
      <w:pPr>
        <w:numPr>
          <w:ilvl w:val="0"/>
          <w:numId w:val="36"/>
        </w:numPr>
        <w:spacing w:after="39" w:line="243" w:lineRule="auto"/>
        <w:ind w:hanging="360"/>
      </w:pPr>
      <w:r>
        <w:t xml:space="preserve">Cancerul de pancreas.  </w:t>
      </w:r>
    </w:p>
    <w:p w14:paraId="682F7D5C" w14:textId="77777777" w:rsidR="00244146" w:rsidRDefault="00244146" w:rsidP="00244146">
      <w:pPr>
        <w:numPr>
          <w:ilvl w:val="0"/>
          <w:numId w:val="36"/>
        </w:numPr>
        <w:spacing w:after="39" w:line="243" w:lineRule="auto"/>
        <w:ind w:hanging="360"/>
      </w:pPr>
      <w:r>
        <w:t xml:space="preserve">Hemoragiile digestive.  </w:t>
      </w:r>
    </w:p>
    <w:p w14:paraId="00E91867" w14:textId="77777777" w:rsidR="00244146" w:rsidRDefault="00244146" w:rsidP="00244146">
      <w:pPr>
        <w:numPr>
          <w:ilvl w:val="0"/>
          <w:numId w:val="36"/>
        </w:numPr>
        <w:spacing w:after="39" w:line="243" w:lineRule="auto"/>
        <w:ind w:hanging="360"/>
      </w:pPr>
      <w:r>
        <w:t xml:space="preserve">Sindroamele de malabsorbție.  </w:t>
      </w:r>
    </w:p>
    <w:p w14:paraId="0959E311" w14:textId="77777777" w:rsidR="00244146" w:rsidRDefault="00244146" w:rsidP="00244146">
      <w:pPr>
        <w:numPr>
          <w:ilvl w:val="0"/>
          <w:numId w:val="36"/>
        </w:numPr>
        <w:spacing w:after="39" w:line="243" w:lineRule="auto"/>
        <w:ind w:hanging="360"/>
      </w:pPr>
      <w:r>
        <w:t xml:space="preserve">Anemiile feriprive.  </w:t>
      </w:r>
    </w:p>
    <w:p w14:paraId="5868A6C4" w14:textId="77777777" w:rsidR="00244146" w:rsidRDefault="00244146" w:rsidP="00244146">
      <w:pPr>
        <w:numPr>
          <w:ilvl w:val="0"/>
          <w:numId w:val="36"/>
        </w:numPr>
        <w:spacing w:after="39" w:line="243" w:lineRule="auto"/>
        <w:ind w:hanging="360"/>
      </w:pPr>
      <w:r>
        <w:t xml:space="preserve">Anemiile megaloblastice.  </w:t>
      </w:r>
    </w:p>
    <w:p w14:paraId="41D29D42" w14:textId="77777777" w:rsidR="00244146" w:rsidRDefault="00244146" w:rsidP="00244146">
      <w:pPr>
        <w:numPr>
          <w:ilvl w:val="0"/>
          <w:numId w:val="36"/>
        </w:numPr>
        <w:spacing w:after="39" w:line="243" w:lineRule="auto"/>
        <w:ind w:hanging="360"/>
      </w:pPr>
      <w:r>
        <w:t xml:space="preserve">Anemiile hemolitice.  </w:t>
      </w:r>
    </w:p>
    <w:p w14:paraId="47E7CC49" w14:textId="77777777" w:rsidR="00244146" w:rsidRDefault="00244146" w:rsidP="00244146">
      <w:pPr>
        <w:numPr>
          <w:ilvl w:val="0"/>
          <w:numId w:val="36"/>
        </w:numPr>
        <w:spacing w:after="39" w:line="243" w:lineRule="auto"/>
        <w:ind w:hanging="360"/>
      </w:pPr>
      <w:r>
        <w:t xml:space="preserve">Leucemiile acute și cronice: tablou clinic, principii de diagnostic și tratament.  </w:t>
      </w:r>
    </w:p>
    <w:p w14:paraId="2294E829" w14:textId="77777777" w:rsidR="00244146" w:rsidRDefault="00244146" w:rsidP="00244146">
      <w:pPr>
        <w:numPr>
          <w:ilvl w:val="0"/>
          <w:numId w:val="36"/>
        </w:numPr>
        <w:spacing w:after="39" w:line="243" w:lineRule="auto"/>
        <w:ind w:hanging="360"/>
      </w:pPr>
      <w:r>
        <w:t xml:space="preserve">Policitemia vera și trombocitemia esențială: tablou clinic, principii de diagnostic și tratament. </w:t>
      </w:r>
    </w:p>
    <w:p w14:paraId="459B25FD" w14:textId="77777777" w:rsidR="00244146" w:rsidRDefault="00244146" w:rsidP="00244146">
      <w:pPr>
        <w:numPr>
          <w:ilvl w:val="0"/>
          <w:numId w:val="36"/>
        </w:numPr>
        <w:spacing w:after="39" w:line="243" w:lineRule="auto"/>
        <w:ind w:hanging="360"/>
      </w:pPr>
      <w:r>
        <w:t xml:space="preserve">Limfoamele: tablou clinic, principii de diagnostic și tratament.  </w:t>
      </w:r>
    </w:p>
    <w:p w14:paraId="6C0D447B" w14:textId="77777777" w:rsidR="00244146" w:rsidRDefault="00244146" w:rsidP="00244146">
      <w:pPr>
        <w:numPr>
          <w:ilvl w:val="0"/>
          <w:numId w:val="36"/>
        </w:numPr>
        <w:spacing w:after="36" w:line="234" w:lineRule="auto"/>
        <w:ind w:hanging="360"/>
      </w:pPr>
      <w:r>
        <w:t xml:space="preserve">Sindroamele hemoragipare: purpura trombotică trombocitopenică (PTT), purpura trombocitopenică idiopatică (PTI), coagularea intravasculară diseminată (CID).  </w:t>
      </w:r>
    </w:p>
    <w:p w14:paraId="54092043" w14:textId="77777777" w:rsidR="00244146" w:rsidRDefault="00244146" w:rsidP="00244146">
      <w:pPr>
        <w:numPr>
          <w:ilvl w:val="0"/>
          <w:numId w:val="36"/>
        </w:numPr>
        <w:spacing w:after="39" w:line="243" w:lineRule="auto"/>
        <w:ind w:hanging="360"/>
      </w:pPr>
      <w:r>
        <w:t xml:space="preserve">Diabetul zaharat.  </w:t>
      </w:r>
    </w:p>
    <w:p w14:paraId="7D2794A9" w14:textId="77777777" w:rsidR="00244146" w:rsidRDefault="00244146" w:rsidP="00244146">
      <w:pPr>
        <w:numPr>
          <w:ilvl w:val="0"/>
          <w:numId w:val="36"/>
        </w:numPr>
        <w:spacing w:after="39" w:line="243" w:lineRule="auto"/>
        <w:ind w:hanging="360"/>
      </w:pPr>
      <w:r>
        <w:t xml:space="preserve">Artrita reumatoidă.  </w:t>
      </w:r>
    </w:p>
    <w:p w14:paraId="727F0DEE" w14:textId="77777777" w:rsidR="00244146" w:rsidRDefault="00244146" w:rsidP="00244146">
      <w:pPr>
        <w:numPr>
          <w:ilvl w:val="0"/>
          <w:numId w:val="36"/>
        </w:numPr>
        <w:spacing w:after="39" w:line="243" w:lineRule="auto"/>
        <w:ind w:hanging="360"/>
      </w:pPr>
      <w:r>
        <w:t xml:space="preserve">Spondilartritele.  </w:t>
      </w:r>
    </w:p>
    <w:p w14:paraId="0F464B17" w14:textId="77777777" w:rsidR="00244146" w:rsidRDefault="00244146" w:rsidP="00244146">
      <w:pPr>
        <w:numPr>
          <w:ilvl w:val="0"/>
          <w:numId w:val="36"/>
        </w:numPr>
        <w:spacing w:after="39" w:line="243" w:lineRule="auto"/>
        <w:ind w:hanging="360"/>
      </w:pPr>
      <w:r>
        <w:t xml:space="preserve">Guta.  </w:t>
      </w:r>
    </w:p>
    <w:p w14:paraId="16BB6CED" w14:textId="77777777" w:rsidR="00244146" w:rsidRDefault="00244146" w:rsidP="00244146">
      <w:pPr>
        <w:numPr>
          <w:ilvl w:val="0"/>
          <w:numId w:val="36"/>
        </w:numPr>
        <w:spacing w:after="39" w:line="243" w:lineRule="auto"/>
        <w:ind w:hanging="360"/>
      </w:pPr>
      <w:r>
        <w:rPr>
          <w:rFonts w:ascii="Arial" w:eastAsia="Arial" w:hAnsi="Arial" w:cs="Arial"/>
        </w:rPr>
        <w:t xml:space="preserve"> </w:t>
      </w:r>
      <w:r>
        <w:t xml:space="preserve">Boala artrozică vertebro-periferică.  </w:t>
      </w:r>
    </w:p>
    <w:p w14:paraId="2F4E8316" w14:textId="77777777" w:rsidR="00244146" w:rsidRDefault="00244146" w:rsidP="00244146">
      <w:pPr>
        <w:numPr>
          <w:ilvl w:val="0"/>
          <w:numId w:val="37"/>
        </w:numPr>
        <w:spacing w:after="39" w:line="243" w:lineRule="auto"/>
        <w:ind w:hanging="360"/>
      </w:pPr>
      <w:r>
        <w:t xml:space="preserve">Colagenozele (lupusul eritematos sistemic, sclerodermia, dermato-polimiozita, boala mixtă de țesut conjunctiv).  </w:t>
      </w:r>
    </w:p>
    <w:p w14:paraId="7207A54D" w14:textId="77777777" w:rsidR="00244146" w:rsidRDefault="00244146" w:rsidP="00244146">
      <w:pPr>
        <w:numPr>
          <w:ilvl w:val="0"/>
          <w:numId w:val="37"/>
        </w:numPr>
        <w:spacing w:after="39" w:line="243" w:lineRule="auto"/>
        <w:ind w:hanging="360"/>
      </w:pPr>
      <w:r>
        <w:t xml:space="preserve">Vasculitele sistemice (arterita gigantocelulară, polimialgia reumatică, poliarterita nodoasă, granulomatoza cu poliangeita, vasculitele ANCA-asociate, vasculitele prin complexe imune): etiologie, tablou clinic, criterii de diagnostic, principii de tratament.  </w:t>
      </w:r>
    </w:p>
    <w:p w14:paraId="2A5D71A9" w14:textId="77777777" w:rsidR="00244146" w:rsidRDefault="00244146" w:rsidP="00244146">
      <w:pPr>
        <w:numPr>
          <w:ilvl w:val="0"/>
          <w:numId w:val="37"/>
        </w:numPr>
        <w:spacing w:after="159" w:line="243" w:lineRule="auto"/>
        <w:ind w:hanging="360"/>
      </w:pPr>
      <w:r>
        <w:t xml:space="preserve">Distiroidiile. </w:t>
      </w:r>
    </w:p>
    <w:p w14:paraId="5DDE2F71" w14:textId="77777777" w:rsidR="00244146" w:rsidRDefault="00244146" w:rsidP="00244146">
      <w:pPr>
        <w:spacing w:after="174" w:line="236" w:lineRule="auto"/>
        <w:ind w:left="-5" w:hanging="10"/>
        <w:jc w:val="both"/>
      </w:pPr>
      <w:r>
        <w:rPr>
          <w:b/>
        </w:rPr>
        <w:t xml:space="preserve">II și III. DOUĂ PROBE CLINICE </w:t>
      </w:r>
    </w:p>
    <w:p w14:paraId="2FCEF418" w14:textId="77777777" w:rsidR="00244146" w:rsidRDefault="00244146" w:rsidP="00244146">
      <w:pPr>
        <w:spacing w:after="157" w:line="236" w:lineRule="auto"/>
        <w:ind w:left="-5" w:hanging="10"/>
        <w:jc w:val="both"/>
      </w:pPr>
      <w:r>
        <w:rPr>
          <w:b/>
        </w:rPr>
        <w:t xml:space="preserve">IV.  PROBA DE INTERPRETARE INVESTIGAȚII PARACLINICE </w:t>
      </w:r>
    </w:p>
    <w:p w14:paraId="317701BB" w14:textId="77777777" w:rsidR="00244146" w:rsidRDefault="00244146" w:rsidP="00244146">
      <w:pPr>
        <w:spacing w:after="154"/>
        <w:rPr>
          <w:b/>
        </w:rPr>
      </w:pPr>
    </w:p>
    <w:p w14:paraId="3D8A2193" w14:textId="77777777" w:rsidR="00244146" w:rsidRDefault="00244146" w:rsidP="00244146">
      <w:pPr>
        <w:spacing w:after="154"/>
      </w:pPr>
      <w:r w:rsidRPr="00FE0ECC">
        <w:rPr>
          <w:b/>
        </w:rPr>
        <w:t xml:space="preserve">BIBLIOGRAFIE </w:t>
      </w:r>
      <w:r>
        <w:rPr>
          <w:b/>
        </w:rPr>
        <w:t xml:space="preserve"> </w:t>
      </w:r>
    </w:p>
    <w:p w14:paraId="7736D88B" w14:textId="77777777" w:rsidR="00244146" w:rsidRPr="00FE0ECC" w:rsidRDefault="00244146" w:rsidP="00244146">
      <w:r w:rsidRPr="00FE0ECC">
        <w:rPr>
          <w:b/>
        </w:rPr>
        <w:t xml:space="preserve"> 1.  Camelia Diaconu (sub redacția), 2024.</w:t>
      </w:r>
      <w:r w:rsidRPr="00FE0ECC">
        <w:t xml:space="preserve"> </w:t>
      </w:r>
      <w:r w:rsidRPr="00FE0ECC">
        <w:rPr>
          <w:b/>
          <w:i/>
        </w:rPr>
        <w:t>Tratat de medicină internă</w:t>
      </w:r>
      <w:r w:rsidRPr="00FE0ECC">
        <w:t>. Editura ALL. ISBN 978-606-587-623-1.</w:t>
      </w:r>
    </w:p>
    <w:p w14:paraId="0E1E4C07" w14:textId="77777777" w:rsidR="00244146" w:rsidRPr="00FE0ECC" w:rsidRDefault="00244146" w:rsidP="00244146">
      <w:r w:rsidRPr="00FE0ECC">
        <w:rPr>
          <w:b/>
        </w:rPr>
        <w:t xml:space="preserve">2. Ion I Bruckner  (sub redacția) </w:t>
      </w:r>
      <w:r w:rsidRPr="00FE0ECC">
        <w:rPr>
          <w:b/>
          <w:i/>
        </w:rPr>
        <w:t>Tratat de medicină internă Vol 1, 2024</w:t>
      </w:r>
      <w:r w:rsidRPr="00FE0ECC">
        <w:t>, ISBN 978-973-39-0965-1</w:t>
      </w:r>
      <w:r w:rsidRPr="00FE0ECC">
        <w:rPr>
          <w:i/>
        </w:rPr>
        <w:t xml:space="preserve">; </w:t>
      </w:r>
      <w:r w:rsidRPr="00FE0ECC">
        <w:rPr>
          <w:b/>
          <w:i/>
        </w:rPr>
        <w:t>Volumul 2, 2025</w:t>
      </w:r>
      <w:r w:rsidRPr="00FE0ECC">
        <w:t xml:space="preserve">,  ISBN 978-973-39-0977-4 Editura Medicală </w:t>
      </w:r>
    </w:p>
    <w:p w14:paraId="3E62F392" w14:textId="77777777" w:rsidR="00EB31BE" w:rsidRDefault="00EB31BE" w:rsidP="00B80B6B">
      <w:pPr>
        <w:spacing w:line="276" w:lineRule="auto"/>
        <w:jc w:val="center"/>
        <w:rPr>
          <w:sz w:val="22"/>
          <w:szCs w:val="22"/>
        </w:rPr>
      </w:pPr>
    </w:p>
    <w:p w14:paraId="40AD82B1" w14:textId="46AAFE61" w:rsidR="00B80B6B" w:rsidRPr="004B0023" w:rsidRDefault="00B80B6B" w:rsidP="00AC3459">
      <w:pPr>
        <w:spacing w:line="360" w:lineRule="auto"/>
        <w:jc w:val="center"/>
        <w:rPr>
          <w:sz w:val="22"/>
          <w:szCs w:val="22"/>
        </w:rPr>
      </w:pPr>
      <w:r w:rsidRPr="004B0023">
        <w:rPr>
          <w:sz w:val="22"/>
          <w:szCs w:val="22"/>
        </w:rPr>
        <w:t>MANAGER</w:t>
      </w:r>
    </w:p>
    <w:p w14:paraId="789D0033" w14:textId="5BC3E913" w:rsidR="009C503F" w:rsidRPr="00B54761" w:rsidRDefault="00B80B6B" w:rsidP="00765EE7">
      <w:pPr>
        <w:spacing w:line="360" w:lineRule="auto"/>
        <w:jc w:val="center"/>
        <w:rPr>
          <w:rFonts w:eastAsia="Meiryo UI"/>
          <w:b/>
          <w:bCs/>
        </w:rPr>
      </w:pPr>
      <w:r w:rsidRPr="004B0023">
        <w:rPr>
          <w:sz w:val="22"/>
          <w:szCs w:val="22"/>
        </w:rPr>
        <w:t>DR. ARDELEAN MUGUR CRISTIAN</w:t>
      </w:r>
    </w:p>
    <w:sectPr w:rsidR="009C503F" w:rsidRPr="00B54761" w:rsidSect="00BA4EE0">
      <w:headerReference w:type="default" r:id="rId19"/>
      <w:footerReference w:type="even" r:id="rId20"/>
      <w:footerReference w:type="default" r:id="rId21"/>
      <w:pgSz w:w="11907" w:h="16840" w:code="9"/>
      <w:pgMar w:top="1349" w:right="618" w:bottom="902" w:left="1259" w:header="550" w:footer="2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FF99AD5" w14:textId="77777777" w:rsidR="00F42975" w:rsidRDefault="00F42975">
      <w:r>
        <w:separator/>
      </w:r>
    </w:p>
  </w:endnote>
  <w:endnote w:type="continuationSeparator" w:id="0">
    <w:p w14:paraId="280BE7F7" w14:textId="77777777" w:rsidR="00F42975" w:rsidRDefault="00F429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eiryo UI">
    <w:panose1 w:val="020B0604030504040204"/>
    <w:charset w:val="80"/>
    <w:family w:val="swiss"/>
    <w:pitch w:val="variable"/>
    <w:sig w:usb0="E10102FF" w:usb1="EAC7FFFF" w:usb2="0001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137415F" w14:textId="77777777" w:rsidR="00AC3459" w:rsidRDefault="00AC3459" w:rsidP="00F4033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FD3CA6E" w14:textId="77777777" w:rsidR="00AC3459" w:rsidRDefault="00AC3459" w:rsidP="00090918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20A6CD5" w14:textId="072F952C" w:rsidR="00AC3459" w:rsidRDefault="00F91F72" w:rsidP="000B3F0A">
    <w:pPr>
      <w:pStyle w:val="Footer"/>
      <w:rPr>
        <w:rStyle w:val="PageNumber"/>
      </w:rPr>
    </w:pPr>
    <w:r>
      <w:rPr>
        <w:u w:val="single"/>
      </w:rPr>
      <w:t xml:space="preserve">__________________________________________________________________________________                                                                                                                                                                </w:t>
    </w:r>
    <w:r w:rsidR="00AC3459">
      <w:t xml:space="preserve">Date contact Serviciul RUNOS: </w:t>
    </w:r>
    <w:r w:rsidR="00AC3459">
      <w:tab/>
    </w:r>
    <w:r w:rsidR="00AC3459">
      <w:tab/>
      <w:t xml:space="preserve">           </w:t>
    </w:r>
    <w:r w:rsidR="00AC3459">
      <w:tab/>
    </w:r>
    <w:r w:rsidR="00AC3459">
      <w:rPr>
        <w:rStyle w:val="PageNumber"/>
      </w:rPr>
      <w:fldChar w:fldCharType="begin"/>
    </w:r>
    <w:r w:rsidR="00AC3459">
      <w:rPr>
        <w:rStyle w:val="PageNumber"/>
      </w:rPr>
      <w:instrText xml:space="preserve">PAGE  </w:instrText>
    </w:r>
    <w:r w:rsidR="00AC3459">
      <w:rPr>
        <w:rStyle w:val="PageNumber"/>
      </w:rPr>
      <w:fldChar w:fldCharType="separate"/>
    </w:r>
    <w:r w:rsidR="00F42975">
      <w:rPr>
        <w:rStyle w:val="PageNumber"/>
        <w:noProof/>
      </w:rPr>
      <w:t>1</w:t>
    </w:r>
    <w:r w:rsidR="00AC3459">
      <w:rPr>
        <w:rStyle w:val="PageNumber"/>
      </w:rPr>
      <w:fldChar w:fldCharType="end"/>
    </w:r>
  </w:p>
  <w:p w14:paraId="4670FF19" w14:textId="77777777" w:rsidR="00AC3459" w:rsidRDefault="00AC3459" w:rsidP="002778AC">
    <w:pPr>
      <w:pStyle w:val="Footer"/>
    </w:pPr>
    <w:r>
      <w:t>Bd.Marasti 17, sector 1, Bucuresti, cod postal 011461, tel.: 021 3161600/182,</w:t>
    </w:r>
  </w:p>
  <w:p w14:paraId="5C6C8ACF" w14:textId="631E9A44" w:rsidR="00AC3459" w:rsidRDefault="00AC3459" w:rsidP="002778AC">
    <w:pPr>
      <w:pStyle w:val="Footer"/>
    </w:pPr>
    <w:r>
      <w:t>email: runos@spitalul-elias.ro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6217B72" w14:textId="77777777" w:rsidR="00F42975" w:rsidRDefault="00F42975">
      <w:r>
        <w:separator/>
      </w:r>
    </w:p>
  </w:footnote>
  <w:footnote w:type="continuationSeparator" w:id="0">
    <w:p w14:paraId="41C2C9B8" w14:textId="77777777" w:rsidR="00F42975" w:rsidRDefault="00F429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77A72FB" w14:textId="2BCBC1A1" w:rsidR="00F91F72" w:rsidRPr="00502783" w:rsidRDefault="00502783" w:rsidP="00502783">
    <w:pPr>
      <w:pStyle w:val="Header"/>
    </w:pPr>
    <w:r>
      <w:rPr>
        <w:noProof/>
        <w:lang w:val="en-GB" w:eastAsia="en-GB"/>
      </w:rPr>
      <w:drawing>
        <wp:inline distT="0" distB="0" distL="0" distR="0" wp14:anchorId="42D01621" wp14:editId="43EDC542">
          <wp:extent cx="6366510" cy="125920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66510" cy="1259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1"/>
    <w:lvl w:ilvl="0">
      <w:start w:val="2"/>
      <w:numFmt w:val="decimal"/>
      <w:lvlText w:val="%1."/>
      <w:lvlJc w:val="left"/>
      <w:pPr>
        <w:tabs>
          <w:tab w:val="num" w:pos="900"/>
        </w:tabs>
        <w:ind w:left="900" w:hanging="360"/>
      </w:pPr>
    </w:lvl>
  </w:abstractNum>
  <w:abstractNum w:abstractNumId="1">
    <w:nsid w:val="00000003"/>
    <w:multiLevelType w:val="multilevel"/>
    <w:tmpl w:val="00000003"/>
    <w:name w:val="WW8Num5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">
    <w:nsid w:val="00000005"/>
    <w:multiLevelType w:val="multilevel"/>
    <w:tmpl w:val="00000005"/>
    <w:name w:val="WW8Num8"/>
    <w:lvl w:ilvl="0">
      <w:start w:val="100"/>
      <w:numFmt w:val="lowerRoman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7F2E0E"/>
    <w:multiLevelType w:val="hybridMultilevel"/>
    <w:tmpl w:val="039834C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1C932F9"/>
    <w:multiLevelType w:val="hybridMultilevel"/>
    <w:tmpl w:val="32D441A4"/>
    <w:lvl w:ilvl="0" w:tplc="E334F2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6C67CDB"/>
    <w:multiLevelType w:val="hybridMultilevel"/>
    <w:tmpl w:val="703082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75C0960"/>
    <w:multiLevelType w:val="hybridMultilevel"/>
    <w:tmpl w:val="933E5014"/>
    <w:lvl w:ilvl="0" w:tplc="9E22FC12">
      <w:start w:val="7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3FE31F0">
      <w:start w:val="1"/>
      <w:numFmt w:val="lowerLetter"/>
      <w:lvlText w:val="%2"/>
      <w:lvlJc w:val="left"/>
      <w:pPr>
        <w:ind w:left="14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AAE6282">
      <w:start w:val="1"/>
      <w:numFmt w:val="lowerRoman"/>
      <w:lvlText w:val="%3"/>
      <w:lvlJc w:val="left"/>
      <w:pPr>
        <w:ind w:left="21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5325DCE">
      <w:start w:val="1"/>
      <w:numFmt w:val="decimal"/>
      <w:lvlText w:val="%4"/>
      <w:lvlJc w:val="left"/>
      <w:pPr>
        <w:ind w:left="28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B387EE0">
      <w:start w:val="1"/>
      <w:numFmt w:val="lowerLetter"/>
      <w:lvlText w:val="%5"/>
      <w:lvlJc w:val="left"/>
      <w:pPr>
        <w:ind w:left="35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ABADDAE">
      <w:start w:val="1"/>
      <w:numFmt w:val="lowerRoman"/>
      <w:lvlText w:val="%6"/>
      <w:lvlJc w:val="left"/>
      <w:pPr>
        <w:ind w:left="43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01C6EE6">
      <w:start w:val="1"/>
      <w:numFmt w:val="decimal"/>
      <w:lvlText w:val="%7"/>
      <w:lvlJc w:val="left"/>
      <w:pPr>
        <w:ind w:left="50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60AF62C">
      <w:start w:val="1"/>
      <w:numFmt w:val="lowerLetter"/>
      <w:lvlText w:val="%8"/>
      <w:lvlJc w:val="left"/>
      <w:pPr>
        <w:ind w:left="57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4BA0C4C">
      <w:start w:val="1"/>
      <w:numFmt w:val="lowerRoman"/>
      <w:lvlText w:val="%9"/>
      <w:lvlJc w:val="left"/>
      <w:pPr>
        <w:ind w:left="64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091A6D28"/>
    <w:multiLevelType w:val="hybridMultilevel"/>
    <w:tmpl w:val="039834C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3374B89"/>
    <w:multiLevelType w:val="hybridMultilevel"/>
    <w:tmpl w:val="18CE0FCE"/>
    <w:lvl w:ilvl="0" w:tplc="B0B2218E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8CF79C1"/>
    <w:multiLevelType w:val="hybridMultilevel"/>
    <w:tmpl w:val="10C6CE40"/>
    <w:lvl w:ilvl="0" w:tplc="346C7AF4">
      <w:start w:val="1"/>
      <w:numFmt w:val="decimal"/>
      <w:lvlText w:val="%1."/>
      <w:lvlJc w:val="left"/>
      <w:pPr>
        <w:ind w:left="107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18E30482"/>
    <w:multiLevelType w:val="hybridMultilevel"/>
    <w:tmpl w:val="B0843F5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92B4057"/>
    <w:multiLevelType w:val="hybridMultilevel"/>
    <w:tmpl w:val="200CD80A"/>
    <w:lvl w:ilvl="0" w:tplc="FCA62DBE">
      <w:start w:val="1"/>
      <w:numFmt w:val="lowerLetter"/>
      <w:lvlText w:val="%1)"/>
      <w:lvlJc w:val="left"/>
      <w:pPr>
        <w:ind w:left="9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0" w:hanging="360"/>
      </w:pPr>
    </w:lvl>
    <w:lvl w:ilvl="2" w:tplc="0409001B" w:tentative="1">
      <w:start w:val="1"/>
      <w:numFmt w:val="lowerRoman"/>
      <w:lvlText w:val="%3."/>
      <w:lvlJc w:val="right"/>
      <w:pPr>
        <w:ind w:left="2370" w:hanging="180"/>
      </w:pPr>
    </w:lvl>
    <w:lvl w:ilvl="3" w:tplc="0409000F" w:tentative="1">
      <w:start w:val="1"/>
      <w:numFmt w:val="decimal"/>
      <w:lvlText w:val="%4."/>
      <w:lvlJc w:val="left"/>
      <w:pPr>
        <w:ind w:left="3090" w:hanging="360"/>
      </w:pPr>
    </w:lvl>
    <w:lvl w:ilvl="4" w:tplc="04090019" w:tentative="1">
      <w:start w:val="1"/>
      <w:numFmt w:val="lowerLetter"/>
      <w:lvlText w:val="%5."/>
      <w:lvlJc w:val="left"/>
      <w:pPr>
        <w:ind w:left="3810" w:hanging="360"/>
      </w:pPr>
    </w:lvl>
    <w:lvl w:ilvl="5" w:tplc="0409001B" w:tentative="1">
      <w:start w:val="1"/>
      <w:numFmt w:val="lowerRoman"/>
      <w:lvlText w:val="%6."/>
      <w:lvlJc w:val="right"/>
      <w:pPr>
        <w:ind w:left="4530" w:hanging="180"/>
      </w:pPr>
    </w:lvl>
    <w:lvl w:ilvl="6" w:tplc="0409000F" w:tentative="1">
      <w:start w:val="1"/>
      <w:numFmt w:val="decimal"/>
      <w:lvlText w:val="%7."/>
      <w:lvlJc w:val="left"/>
      <w:pPr>
        <w:ind w:left="5250" w:hanging="360"/>
      </w:pPr>
    </w:lvl>
    <w:lvl w:ilvl="7" w:tplc="04090019" w:tentative="1">
      <w:start w:val="1"/>
      <w:numFmt w:val="lowerLetter"/>
      <w:lvlText w:val="%8."/>
      <w:lvlJc w:val="left"/>
      <w:pPr>
        <w:ind w:left="5970" w:hanging="360"/>
      </w:pPr>
    </w:lvl>
    <w:lvl w:ilvl="8" w:tplc="040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2">
    <w:nsid w:val="1B682211"/>
    <w:multiLevelType w:val="hybridMultilevel"/>
    <w:tmpl w:val="931AE034"/>
    <w:lvl w:ilvl="0" w:tplc="1D2A3A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DA86A15"/>
    <w:multiLevelType w:val="hybridMultilevel"/>
    <w:tmpl w:val="363CE2B6"/>
    <w:lvl w:ilvl="0" w:tplc="3D067224">
      <w:start w:val="7"/>
      <w:numFmt w:val="decimal"/>
      <w:lvlText w:val="%1."/>
      <w:lvlJc w:val="left"/>
      <w:pPr>
        <w:ind w:left="1070" w:hanging="360"/>
      </w:pPr>
      <w:rPr>
        <w:rFonts w:hint="default"/>
        <w:b/>
        <w:i/>
      </w:rPr>
    </w:lvl>
    <w:lvl w:ilvl="1" w:tplc="04180019" w:tentative="1">
      <w:start w:val="1"/>
      <w:numFmt w:val="lowerLetter"/>
      <w:lvlText w:val="%2."/>
      <w:lvlJc w:val="left"/>
      <w:pPr>
        <w:ind w:left="1790" w:hanging="360"/>
      </w:pPr>
    </w:lvl>
    <w:lvl w:ilvl="2" w:tplc="0418001B" w:tentative="1">
      <w:start w:val="1"/>
      <w:numFmt w:val="lowerRoman"/>
      <w:lvlText w:val="%3."/>
      <w:lvlJc w:val="right"/>
      <w:pPr>
        <w:ind w:left="2510" w:hanging="180"/>
      </w:pPr>
    </w:lvl>
    <w:lvl w:ilvl="3" w:tplc="0418000F" w:tentative="1">
      <w:start w:val="1"/>
      <w:numFmt w:val="decimal"/>
      <w:lvlText w:val="%4."/>
      <w:lvlJc w:val="left"/>
      <w:pPr>
        <w:ind w:left="3230" w:hanging="360"/>
      </w:pPr>
    </w:lvl>
    <w:lvl w:ilvl="4" w:tplc="04180019" w:tentative="1">
      <w:start w:val="1"/>
      <w:numFmt w:val="lowerLetter"/>
      <w:lvlText w:val="%5."/>
      <w:lvlJc w:val="left"/>
      <w:pPr>
        <w:ind w:left="3950" w:hanging="360"/>
      </w:pPr>
    </w:lvl>
    <w:lvl w:ilvl="5" w:tplc="0418001B" w:tentative="1">
      <w:start w:val="1"/>
      <w:numFmt w:val="lowerRoman"/>
      <w:lvlText w:val="%6."/>
      <w:lvlJc w:val="right"/>
      <w:pPr>
        <w:ind w:left="4670" w:hanging="180"/>
      </w:pPr>
    </w:lvl>
    <w:lvl w:ilvl="6" w:tplc="0418000F" w:tentative="1">
      <w:start w:val="1"/>
      <w:numFmt w:val="decimal"/>
      <w:lvlText w:val="%7."/>
      <w:lvlJc w:val="left"/>
      <w:pPr>
        <w:ind w:left="5390" w:hanging="360"/>
      </w:pPr>
    </w:lvl>
    <w:lvl w:ilvl="7" w:tplc="04180019" w:tentative="1">
      <w:start w:val="1"/>
      <w:numFmt w:val="lowerLetter"/>
      <w:lvlText w:val="%8."/>
      <w:lvlJc w:val="left"/>
      <w:pPr>
        <w:ind w:left="6110" w:hanging="360"/>
      </w:pPr>
    </w:lvl>
    <w:lvl w:ilvl="8" w:tplc="0418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4">
    <w:nsid w:val="1F995F32"/>
    <w:multiLevelType w:val="hybridMultilevel"/>
    <w:tmpl w:val="B6AE9FF2"/>
    <w:lvl w:ilvl="0" w:tplc="6D4EE220">
      <w:start w:val="60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33C50EE">
      <w:start w:val="1"/>
      <w:numFmt w:val="lowerLetter"/>
      <w:lvlText w:val="%2"/>
      <w:lvlJc w:val="left"/>
      <w:pPr>
        <w:ind w:left="14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4A6664C">
      <w:start w:val="1"/>
      <w:numFmt w:val="lowerRoman"/>
      <w:lvlText w:val="%3"/>
      <w:lvlJc w:val="left"/>
      <w:pPr>
        <w:ind w:left="21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BDAF374">
      <w:start w:val="1"/>
      <w:numFmt w:val="decimal"/>
      <w:lvlText w:val="%4"/>
      <w:lvlJc w:val="left"/>
      <w:pPr>
        <w:ind w:left="28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5143A38">
      <w:start w:val="1"/>
      <w:numFmt w:val="lowerLetter"/>
      <w:lvlText w:val="%5"/>
      <w:lvlJc w:val="left"/>
      <w:pPr>
        <w:ind w:left="35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2383E2E">
      <w:start w:val="1"/>
      <w:numFmt w:val="lowerRoman"/>
      <w:lvlText w:val="%6"/>
      <w:lvlJc w:val="left"/>
      <w:pPr>
        <w:ind w:left="43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FE2BACA">
      <w:start w:val="1"/>
      <w:numFmt w:val="decimal"/>
      <w:lvlText w:val="%7"/>
      <w:lvlJc w:val="left"/>
      <w:pPr>
        <w:ind w:left="50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B5CCF7E">
      <w:start w:val="1"/>
      <w:numFmt w:val="lowerLetter"/>
      <w:lvlText w:val="%8"/>
      <w:lvlJc w:val="left"/>
      <w:pPr>
        <w:ind w:left="57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BCC4D10">
      <w:start w:val="1"/>
      <w:numFmt w:val="lowerRoman"/>
      <w:lvlText w:val="%9"/>
      <w:lvlJc w:val="left"/>
      <w:pPr>
        <w:ind w:left="64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>
    <w:nsid w:val="26E55E40"/>
    <w:multiLevelType w:val="hybridMultilevel"/>
    <w:tmpl w:val="C6C4EDCE"/>
    <w:lvl w:ilvl="0" w:tplc="541C4B94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>
    <w:nsid w:val="2863214A"/>
    <w:multiLevelType w:val="hybridMultilevel"/>
    <w:tmpl w:val="A2B229A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AEB2681"/>
    <w:multiLevelType w:val="hybridMultilevel"/>
    <w:tmpl w:val="DC6A5BEA"/>
    <w:lvl w:ilvl="0" w:tplc="A94EB11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8">
    <w:nsid w:val="2D596793"/>
    <w:multiLevelType w:val="hybridMultilevel"/>
    <w:tmpl w:val="4A74C790"/>
    <w:lvl w:ilvl="0" w:tplc="DA3A7CF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2EA11931"/>
    <w:multiLevelType w:val="hybridMultilevel"/>
    <w:tmpl w:val="11D68204"/>
    <w:lvl w:ilvl="0" w:tplc="153E4B24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62277AB"/>
    <w:multiLevelType w:val="hybridMultilevel"/>
    <w:tmpl w:val="72103638"/>
    <w:lvl w:ilvl="0" w:tplc="566A8560">
      <w:start w:val="1"/>
      <w:numFmt w:val="decimal"/>
      <w:lvlText w:val="%1."/>
      <w:lvlJc w:val="left"/>
      <w:pPr>
        <w:ind w:left="3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4E0137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18A5BF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462F00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F683D9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DE6EBD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CAC8CE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80638C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03EAE6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>
    <w:nsid w:val="37FD1972"/>
    <w:multiLevelType w:val="hybridMultilevel"/>
    <w:tmpl w:val="5ECC36C2"/>
    <w:lvl w:ilvl="0" w:tplc="D6E48532">
      <w:numFmt w:val="bullet"/>
      <w:lvlText w:val="-"/>
      <w:lvlJc w:val="left"/>
      <w:pPr>
        <w:ind w:left="720" w:hanging="360"/>
      </w:pPr>
      <w:rPr>
        <w:rFonts w:ascii="Times New Roman" w:eastAsia="Meiryo U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9971171"/>
    <w:multiLevelType w:val="hybridMultilevel"/>
    <w:tmpl w:val="20282782"/>
    <w:lvl w:ilvl="0" w:tplc="64A2FF7E">
      <w:start w:val="1"/>
      <w:numFmt w:val="decimal"/>
      <w:lvlText w:val="%1."/>
      <w:lvlJc w:val="left"/>
      <w:pPr>
        <w:tabs>
          <w:tab w:val="num" w:pos="1020"/>
        </w:tabs>
        <w:ind w:left="1020" w:hanging="6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46B96D5A"/>
    <w:multiLevelType w:val="hybridMultilevel"/>
    <w:tmpl w:val="B8F2A5A6"/>
    <w:lvl w:ilvl="0" w:tplc="3C5AC338">
      <w:start w:val="1"/>
      <w:numFmt w:val="decimal"/>
      <w:lvlText w:val="%1."/>
      <w:lvlJc w:val="left"/>
      <w:pPr>
        <w:ind w:left="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4D49EC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58EED7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10A0EB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6468DC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41607E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F66E58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598805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6A27A9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>
    <w:nsid w:val="4AAF4F49"/>
    <w:multiLevelType w:val="hybridMultilevel"/>
    <w:tmpl w:val="DE68D8C8"/>
    <w:lvl w:ilvl="0" w:tplc="22322702">
      <w:start w:val="7"/>
      <w:numFmt w:val="decimal"/>
      <w:lvlText w:val="%1."/>
      <w:lvlJc w:val="left"/>
      <w:pPr>
        <w:ind w:left="2520" w:hanging="360"/>
      </w:pPr>
      <w:rPr>
        <w:rFonts w:hint="default"/>
        <w:b/>
      </w:rPr>
    </w:lvl>
    <w:lvl w:ilvl="1" w:tplc="04180019">
      <w:start w:val="1"/>
      <w:numFmt w:val="lowerLetter"/>
      <w:lvlText w:val="%2."/>
      <w:lvlJc w:val="left"/>
      <w:pPr>
        <w:ind w:left="2520" w:hanging="360"/>
      </w:pPr>
    </w:lvl>
    <w:lvl w:ilvl="2" w:tplc="0418001B" w:tentative="1">
      <w:start w:val="1"/>
      <w:numFmt w:val="lowerRoman"/>
      <w:lvlText w:val="%3."/>
      <w:lvlJc w:val="right"/>
      <w:pPr>
        <w:ind w:left="3240" w:hanging="180"/>
      </w:pPr>
    </w:lvl>
    <w:lvl w:ilvl="3" w:tplc="0418000F" w:tentative="1">
      <w:start w:val="1"/>
      <w:numFmt w:val="decimal"/>
      <w:lvlText w:val="%4."/>
      <w:lvlJc w:val="left"/>
      <w:pPr>
        <w:ind w:left="3960" w:hanging="360"/>
      </w:pPr>
    </w:lvl>
    <w:lvl w:ilvl="4" w:tplc="04180019" w:tentative="1">
      <w:start w:val="1"/>
      <w:numFmt w:val="lowerLetter"/>
      <w:lvlText w:val="%5."/>
      <w:lvlJc w:val="left"/>
      <w:pPr>
        <w:ind w:left="4680" w:hanging="360"/>
      </w:pPr>
    </w:lvl>
    <w:lvl w:ilvl="5" w:tplc="0418001B" w:tentative="1">
      <w:start w:val="1"/>
      <w:numFmt w:val="lowerRoman"/>
      <w:lvlText w:val="%6."/>
      <w:lvlJc w:val="right"/>
      <w:pPr>
        <w:ind w:left="5400" w:hanging="180"/>
      </w:pPr>
    </w:lvl>
    <w:lvl w:ilvl="6" w:tplc="0418000F" w:tentative="1">
      <w:start w:val="1"/>
      <w:numFmt w:val="decimal"/>
      <w:lvlText w:val="%7."/>
      <w:lvlJc w:val="left"/>
      <w:pPr>
        <w:ind w:left="6120" w:hanging="360"/>
      </w:pPr>
    </w:lvl>
    <w:lvl w:ilvl="7" w:tplc="04180019" w:tentative="1">
      <w:start w:val="1"/>
      <w:numFmt w:val="lowerLetter"/>
      <w:lvlText w:val="%8."/>
      <w:lvlJc w:val="left"/>
      <w:pPr>
        <w:ind w:left="6840" w:hanging="360"/>
      </w:pPr>
    </w:lvl>
    <w:lvl w:ilvl="8" w:tplc="0418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>
    <w:nsid w:val="5026019C"/>
    <w:multiLevelType w:val="hybridMultilevel"/>
    <w:tmpl w:val="D1A4034A"/>
    <w:lvl w:ilvl="0" w:tplc="98BE3C56">
      <w:start w:val="1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C528578">
      <w:start w:val="1"/>
      <w:numFmt w:val="lowerLetter"/>
      <w:lvlText w:val="%2"/>
      <w:lvlJc w:val="left"/>
      <w:pPr>
        <w:ind w:left="14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0C402F0">
      <w:start w:val="1"/>
      <w:numFmt w:val="lowerRoman"/>
      <w:lvlText w:val="%3"/>
      <w:lvlJc w:val="left"/>
      <w:pPr>
        <w:ind w:left="21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E5C034C">
      <w:start w:val="1"/>
      <w:numFmt w:val="decimal"/>
      <w:lvlText w:val="%4"/>
      <w:lvlJc w:val="left"/>
      <w:pPr>
        <w:ind w:left="28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2662190">
      <w:start w:val="1"/>
      <w:numFmt w:val="lowerLetter"/>
      <w:lvlText w:val="%5"/>
      <w:lvlJc w:val="left"/>
      <w:pPr>
        <w:ind w:left="35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160EBA2">
      <w:start w:val="1"/>
      <w:numFmt w:val="lowerRoman"/>
      <w:lvlText w:val="%6"/>
      <w:lvlJc w:val="left"/>
      <w:pPr>
        <w:ind w:left="43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A0EB270">
      <w:start w:val="1"/>
      <w:numFmt w:val="decimal"/>
      <w:lvlText w:val="%7"/>
      <w:lvlJc w:val="left"/>
      <w:pPr>
        <w:ind w:left="50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C66763E">
      <w:start w:val="1"/>
      <w:numFmt w:val="lowerLetter"/>
      <w:lvlText w:val="%8"/>
      <w:lvlJc w:val="left"/>
      <w:pPr>
        <w:ind w:left="57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6641B20">
      <w:start w:val="1"/>
      <w:numFmt w:val="lowerRoman"/>
      <w:lvlText w:val="%9"/>
      <w:lvlJc w:val="left"/>
      <w:pPr>
        <w:ind w:left="64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>
    <w:nsid w:val="59DF0D6B"/>
    <w:multiLevelType w:val="hybridMultilevel"/>
    <w:tmpl w:val="DDD85070"/>
    <w:lvl w:ilvl="0" w:tplc="873230CA">
      <w:numFmt w:val="bullet"/>
      <w:lvlText w:val="-"/>
      <w:lvlJc w:val="left"/>
      <w:pPr>
        <w:ind w:left="1080" w:hanging="360"/>
      </w:pPr>
      <w:rPr>
        <w:rFonts w:ascii="Calibri" w:eastAsia="Times New Roman" w:hAnsi="Calibri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>
    <w:nsid w:val="5B8F4EFD"/>
    <w:multiLevelType w:val="hybridMultilevel"/>
    <w:tmpl w:val="C02E4F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BB33C1A"/>
    <w:multiLevelType w:val="hybridMultilevel"/>
    <w:tmpl w:val="4422459C"/>
    <w:lvl w:ilvl="0" w:tplc="BFFA55EE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5BE65F2B"/>
    <w:multiLevelType w:val="hybridMultilevel"/>
    <w:tmpl w:val="DB36456A"/>
    <w:lvl w:ilvl="0" w:tplc="22322702">
      <w:start w:val="7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>
    <w:nsid w:val="61913D55"/>
    <w:multiLevelType w:val="hybridMultilevel"/>
    <w:tmpl w:val="37B23018"/>
    <w:lvl w:ilvl="0" w:tplc="8E1C2B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71B44871"/>
    <w:multiLevelType w:val="hybridMultilevel"/>
    <w:tmpl w:val="B170CB6A"/>
    <w:lvl w:ilvl="0" w:tplc="4EAED4FE">
      <w:start w:val="1"/>
      <w:numFmt w:val="bullet"/>
      <w:lvlText w:val="-"/>
      <w:lvlJc w:val="left"/>
      <w:pPr>
        <w:ind w:left="1080" w:hanging="360"/>
      </w:pPr>
    </w:lvl>
    <w:lvl w:ilvl="1" w:tplc="AB14C754">
      <w:numFmt w:val="decimal"/>
      <w:lvlText w:val=""/>
      <w:lvlJc w:val="left"/>
    </w:lvl>
    <w:lvl w:ilvl="2" w:tplc="705A9A14">
      <w:numFmt w:val="decimal"/>
      <w:lvlText w:val=""/>
      <w:lvlJc w:val="left"/>
    </w:lvl>
    <w:lvl w:ilvl="3" w:tplc="62026B86">
      <w:numFmt w:val="decimal"/>
      <w:lvlText w:val=""/>
      <w:lvlJc w:val="left"/>
    </w:lvl>
    <w:lvl w:ilvl="4" w:tplc="51CE9F98">
      <w:numFmt w:val="decimal"/>
      <w:lvlText w:val=""/>
      <w:lvlJc w:val="left"/>
    </w:lvl>
    <w:lvl w:ilvl="5" w:tplc="2D62710A">
      <w:numFmt w:val="decimal"/>
      <w:lvlText w:val=""/>
      <w:lvlJc w:val="left"/>
    </w:lvl>
    <w:lvl w:ilvl="6" w:tplc="160AC8E8">
      <w:numFmt w:val="decimal"/>
      <w:lvlText w:val=""/>
      <w:lvlJc w:val="left"/>
    </w:lvl>
    <w:lvl w:ilvl="7" w:tplc="F6A6CC3C">
      <w:numFmt w:val="decimal"/>
      <w:lvlText w:val=""/>
      <w:lvlJc w:val="left"/>
    </w:lvl>
    <w:lvl w:ilvl="8" w:tplc="A092734E">
      <w:numFmt w:val="decimal"/>
      <w:lvlText w:val=""/>
      <w:lvlJc w:val="left"/>
    </w:lvl>
  </w:abstractNum>
  <w:abstractNum w:abstractNumId="32">
    <w:nsid w:val="7399751F"/>
    <w:multiLevelType w:val="hybridMultilevel"/>
    <w:tmpl w:val="4F106BB6"/>
    <w:lvl w:ilvl="0" w:tplc="873230CA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4245A0C"/>
    <w:multiLevelType w:val="hybridMultilevel"/>
    <w:tmpl w:val="812622D4"/>
    <w:lvl w:ilvl="0" w:tplc="0EECED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762424B0"/>
    <w:multiLevelType w:val="hybridMultilevel"/>
    <w:tmpl w:val="1F1CD932"/>
    <w:lvl w:ilvl="0" w:tplc="22322702">
      <w:start w:val="7"/>
      <w:numFmt w:val="decimal"/>
      <w:lvlText w:val="%1."/>
      <w:lvlJc w:val="left"/>
      <w:pPr>
        <w:ind w:left="2520" w:hanging="360"/>
      </w:pPr>
      <w:rPr>
        <w:rFonts w:hint="default"/>
        <w:b/>
      </w:rPr>
    </w:lvl>
    <w:lvl w:ilvl="1" w:tplc="22322702">
      <w:start w:val="7"/>
      <w:numFmt w:val="decimal"/>
      <w:lvlText w:val="%2."/>
      <w:lvlJc w:val="left"/>
      <w:pPr>
        <w:ind w:left="2520" w:hanging="360"/>
      </w:pPr>
      <w:rPr>
        <w:rFonts w:hint="default"/>
        <w:b/>
      </w:rPr>
    </w:lvl>
    <w:lvl w:ilvl="2" w:tplc="0418001B" w:tentative="1">
      <w:start w:val="1"/>
      <w:numFmt w:val="lowerRoman"/>
      <w:lvlText w:val="%3."/>
      <w:lvlJc w:val="right"/>
      <w:pPr>
        <w:ind w:left="3240" w:hanging="180"/>
      </w:pPr>
    </w:lvl>
    <w:lvl w:ilvl="3" w:tplc="0418000F" w:tentative="1">
      <w:start w:val="1"/>
      <w:numFmt w:val="decimal"/>
      <w:lvlText w:val="%4."/>
      <w:lvlJc w:val="left"/>
      <w:pPr>
        <w:ind w:left="3960" w:hanging="360"/>
      </w:pPr>
    </w:lvl>
    <w:lvl w:ilvl="4" w:tplc="04180019" w:tentative="1">
      <w:start w:val="1"/>
      <w:numFmt w:val="lowerLetter"/>
      <w:lvlText w:val="%5."/>
      <w:lvlJc w:val="left"/>
      <w:pPr>
        <w:ind w:left="4680" w:hanging="360"/>
      </w:pPr>
    </w:lvl>
    <w:lvl w:ilvl="5" w:tplc="0418001B" w:tentative="1">
      <w:start w:val="1"/>
      <w:numFmt w:val="lowerRoman"/>
      <w:lvlText w:val="%6."/>
      <w:lvlJc w:val="right"/>
      <w:pPr>
        <w:ind w:left="5400" w:hanging="180"/>
      </w:pPr>
    </w:lvl>
    <w:lvl w:ilvl="6" w:tplc="0418000F" w:tentative="1">
      <w:start w:val="1"/>
      <w:numFmt w:val="decimal"/>
      <w:lvlText w:val="%7."/>
      <w:lvlJc w:val="left"/>
      <w:pPr>
        <w:ind w:left="6120" w:hanging="360"/>
      </w:pPr>
    </w:lvl>
    <w:lvl w:ilvl="7" w:tplc="04180019" w:tentative="1">
      <w:start w:val="1"/>
      <w:numFmt w:val="lowerLetter"/>
      <w:lvlText w:val="%8."/>
      <w:lvlJc w:val="left"/>
      <w:pPr>
        <w:ind w:left="6840" w:hanging="360"/>
      </w:pPr>
    </w:lvl>
    <w:lvl w:ilvl="8" w:tplc="0418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5">
    <w:nsid w:val="771542B9"/>
    <w:multiLevelType w:val="hybridMultilevel"/>
    <w:tmpl w:val="E9B8B6CA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FFE1482"/>
    <w:multiLevelType w:val="hybridMultilevel"/>
    <w:tmpl w:val="5ADE8C00"/>
    <w:lvl w:ilvl="0" w:tplc="39A26E92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7"/>
  </w:num>
  <w:num w:numId="2">
    <w:abstractNumId w:val="28"/>
  </w:num>
  <w:num w:numId="3">
    <w:abstractNumId w:val="36"/>
  </w:num>
  <w:num w:numId="4">
    <w:abstractNumId w:val="22"/>
  </w:num>
  <w:num w:numId="5">
    <w:abstractNumId w:val="4"/>
  </w:num>
  <w:num w:numId="6">
    <w:abstractNumId w:val="7"/>
  </w:num>
  <w:num w:numId="7">
    <w:abstractNumId w:val="3"/>
  </w:num>
  <w:num w:numId="8">
    <w:abstractNumId w:val="9"/>
  </w:num>
  <w:num w:numId="9">
    <w:abstractNumId w:val="19"/>
  </w:num>
  <w:num w:numId="10">
    <w:abstractNumId w:val="13"/>
  </w:num>
  <w:num w:numId="11">
    <w:abstractNumId w:val="10"/>
  </w:num>
  <w:num w:numId="12">
    <w:abstractNumId w:val="30"/>
  </w:num>
  <w:num w:numId="13">
    <w:abstractNumId w:val="32"/>
  </w:num>
  <w:num w:numId="14">
    <w:abstractNumId w:val="26"/>
  </w:num>
  <w:num w:numId="15">
    <w:abstractNumId w:val="18"/>
  </w:num>
  <w:num w:numId="16">
    <w:abstractNumId w:val="29"/>
  </w:num>
  <w:num w:numId="17">
    <w:abstractNumId w:val="24"/>
  </w:num>
  <w:num w:numId="18">
    <w:abstractNumId w:val="34"/>
  </w:num>
  <w:num w:numId="19">
    <w:abstractNumId w:val="1"/>
  </w:num>
  <w:num w:numId="20">
    <w:abstractNumId w:val="0"/>
  </w:num>
  <w:num w:numId="21">
    <w:abstractNumId w:val="2"/>
  </w:num>
  <w:num w:numId="22">
    <w:abstractNumId w:val="35"/>
  </w:num>
  <w:num w:numId="23">
    <w:abstractNumId w:val="11"/>
  </w:num>
  <w:num w:numId="24">
    <w:abstractNumId w:val="16"/>
  </w:num>
  <w:num w:numId="25">
    <w:abstractNumId w:val="21"/>
  </w:num>
  <w:num w:numId="26">
    <w:abstractNumId w:val="8"/>
  </w:num>
  <w:num w:numId="27">
    <w:abstractNumId w:val="5"/>
  </w:num>
  <w:num w:numId="28">
    <w:abstractNumId w:val="27"/>
  </w:num>
  <w:num w:numId="29">
    <w:abstractNumId w:val="23"/>
  </w:num>
  <w:num w:numId="30">
    <w:abstractNumId w:val="20"/>
  </w:num>
  <w:num w:numId="31">
    <w:abstractNumId w:val="33"/>
  </w:num>
  <w:num w:numId="32">
    <w:abstractNumId w:val="12"/>
  </w:num>
  <w:num w:numId="33">
    <w:abstractNumId w:val="15"/>
  </w:num>
  <w:num w:numId="34">
    <w:abstractNumId w:val="31"/>
    <w:lvlOverride w:ilvl="0">
      <w:startOverride w:val="1"/>
    </w:lvlOverride>
  </w:num>
  <w:num w:numId="35">
    <w:abstractNumId w:val="25"/>
  </w:num>
  <w:num w:numId="36">
    <w:abstractNumId w:val="6"/>
  </w:num>
  <w:num w:numId="3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0F64"/>
    <w:rsid w:val="00012BA4"/>
    <w:rsid w:val="00035E3E"/>
    <w:rsid w:val="00037A15"/>
    <w:rsid w:val="000405F9"/>
    <w:rsid w:val="00045E1D"/>
    <w:rsid w:val="00052967"/>
    <w:rsid w:val="00057520"/>
    <w:rsid w:val="00065DFC"/>
    <w:rsid w:val="00070EF1"/>
    <w:rsid w:val="00077FFA"/>
    <w:rsid w:val="00087980"/>
    <w:rsid w:val="00090918"/>
    <w:rsid w:val="00093B37"/>
    <w:rsid w:val="000A43A1"/>
    <w:rsid w:val="000B2234"/>
    <w:rsid w:val="000B3F0A"/>
    <w:rsid w:val="000C24C4"/>
    <w:rsid w:val="000D01BB"/>
    <w:rsid w:val="000E62A5"/>
    <w:rsid w:val="000F2994"/>
    <w:rsid w:val="000F5D90"/>
    <w:rsid w:val="000F6529"/>
    <w:rsid w:val="000F7931"/>
    <w:rsid w:val="001105B7"/>
    <w:rsid w:val="00127396"/>
    <w:rsid w:val="00150512"/>
    <w:rsid w:val="001509AF"/>
    <w:rsid w:val="00155093"/>
    <w:rsid w:val="001550C0"/>
    <w:rsid w:val="00163C28"/>
    <w:rsid w:val="001708CE"/>
    <w:rsid w:val="001736C8"/>
    <w:rsid w:val="00177266"/>
    <w:rsid w:val="001811BD"/>
    <w:rsid w:val="00181950"/>
    <w:rsid w:val="00186B35"/>
    <w:rsid w:val="001A0331"/>
    <w:rsid w:val="001A07AB"/>
    <w:rsid w:val="001B103D"/>
    <w:rsid w:val="001C3177"/>
    <w:rsid w:val="001D450B"/>
    <w:rsid w:val="001D78FE"/>
    <w:rsid w:val="001E127C"/>
    <w:rsid w:val="001F131A"/>
    <w:rsid w:val="00220C31"/>
    <w:rsid w:val="0022347B"/>
    <w:rsid w:val="00231F78"/>
    <w:rsid w:val="00241620"/>
    <w:rsid w:val="00242F15"/>
    <w:rsid w:val="00244146"/>
    <w:rsid w:val="0024767D"/>
    <w:rsid w:val="0024794B"/>
    <w:rsid w:val="00251927"/>
    <w:rsid w:val="0027702A"/>
    <w:rsid w:val="002778AC"/>
    <w:rsid w:val="00281274"/>
    <w:rsid w:val="002938BE"/>
    <w:rsid w:val="0029564E"/>
    <w:rsid w:val="002B1DA2"/>
    <w:rsid w:val="002D0987"/>
    <w:rsid w:val="002D17B8"/>
    <w:rsid w:val="002D19F8"/>
    <w:rsid w:val="002E4136"/>
    <w:rsid w:val="002E465A"/>
    <w:rsid w:val="002F0DD4"/>
    <w:rsid w:val="002F6993"/>
    <w:rsid w:val="002F6A7C"/>
    <w:rsid w:val="00315C2E"/>
    <w:rsid w:val="00315FCB"/>
    <w:rsid w:val="00317F26"/>
    <w:rsid w:val="003255E0"/>
    <w:rsid w:val="0033603A"/>
    <w:rsid w:val="00340FFC"/>
    <w:rsid w:val="00350F85"/>
    <w:rsid w:val="00356F1F"/>
    <w:rsid w:val="00357C1B"/>
    <w:rsid w:val="003655DC"/>
    <w:rsid w:val="0036709A"/>
    <w:rsid w:val="00373740"/>
    <w:rsid w:val="00376E36"/>
    <w:rsid w:val="00383D78"/>
    <w:rsid w:val="00395F57"/>
    <w:rsid w:val="003B0A47"/>
    <w:rsid w:val="003C7FEF"/>
    <w:rsid w:val="003D101A"/>
    <w:rsid w:val="003D2226"/>
    <w:rsid w:val="003D54F1"/>
    <w:rsid w:val="003D7192"/>
    <w:rsid w:val="003E00B8"/>
    <w:rsid w:val="003E28FD"/>
    <w:rsid w:val="00400723"/>
    <w:rsid w:val="00401CFB"/>
    <w:rsid w:val="00411FC3"/>
    <w:rsid w:val="00412D8A"/>
    <w:rsid w:val="00413D5F"/>
    <w:rsid w:val="00425652"/>
    <w:rsid w:val="00427127"/>
    <w:rsid w:val="00432231"/>
    <w:rsid w:val="00435741"/>
    <w:rsid w:val="00446D0A"/>
    <w:rsid w:val="00451AF9"/>
    <w:rsid w:val="00456B13"/>
    <w:rsid w:val="00457468"/>
    <w:rsid w:val="0046451A"/>
    <w:rsid w:val="004670C5"/>
    <w:rsid w:val="004773AA"/>
    <w:rsid w:val="00480D35"/>
    <w:rsid w:val="004A21B9"/>
    <w:rsid w:val="004B5348"/>
    <w:rsid w:val="004C657B"/>
    <w:rsid w:val="004D3782"/>
    <w:rsid w:val="004D7160"/>
    <w:rsid w:val="004E2F7D"/>
    <w:rsid w:val="004E568E"/>
    <w:rsid w:val="004F2BA0"/>
    <w:rsid w:val="004F3D50"/>
    <w:rsid w:val="004F6679"/>
    <w:rsid w:val="00502591"/>
    <w:rsid w:val="00502783"/>
    <w:rsid w:val="005058F4"/>
    <w:rsid w:val="005107C8"/>
    <w:rsid w:val="005131BB"/>
    <w:rsid w:val="00516EE0"/>
    <w:rsid w:val="00520272"/>
    <w:rsid w:val="005219E1"/>
    <w:rsid w:val="00524E96"/>
    <w:rsid w:val="00533C4D"/>
    <w:rsid w:val="0053483C"/>
    <w:rsid w:val="00540571"/>
    <w:rsid w:val="00541614"/>
    <w:rsid w:val="00546291"/>
    <w:rsid w:val="00547F95"/>
    <w:rsid w:val="00551A5B"/>
    <w:rsid w:val="0056254E"/>
    <w:rsid w:val="00567481"/>
    <w:rsid w:val="00567ABD"/>
    <w:rsid w:val="00572667"/>
    <w:rsid w:val="00573603"/>
    <w:rsid w:val="0058505B"/>
    <w:rsid w:val="00586086"/>
    <w:rsid w:val="00586136"/>
    <w:rsid w:val="005913D6"/>
    <w:rsid w:val="005C1689"/>
    <w:rsid w:val="005C21C2"/>
    <w:rsid w:val="005C4593"/>
    <w:rsid w:val="005E3E96"/>
    <w:rsid w:val="005F0BD0"/>
    <w:rsid w:val="005F4232"/>
    <w:rsid w:val="005F593E"/>
    <w:rsid w:val="005F652F"/>
    <w:rsid w:val="00601942"/>
    <w:rsid w:val="00604FA2"/>
    <w:rsid w:val="00610E4B"/>
    <w:rsid w:val="00612C16"/>
    <w:rsid w:val="00625E47"/>
    <w:rsid w:val="006338D7"/>
    <w:rsid w:val="00637017"/>
    <w:rsid w:val="0064045B"/>
    <w:rsid w:val="00643698"/>
    <w:rsid w:val="00643980"/>
    <w:rsid w:val="00647F4A"/>
    <w:rsid w:val="00655B38"/>
    <w:rsid w:val="006776EA"/>
    <w:rsid w:val="006819C5"/>
    <w:rsid w:val="006859EA"/>
    <w:rsid w:val="006902B8"/>
    <w:rsid w:val="006A678A"/>
    <w:rsid w:val="006A6F9D"/>
    <w:rsid w:val="006B0F81"/>
    <w:rsid w:val="006B4FAF"/>
    <w:rsid w:val="006C6C41"/>
    <w:rsid w:val="006D5335"/>
    <w:rsid w:val="006E5788"/>
    <w:rsid w:val="00701009"/>
    <w:rsid w:val="00701C55"/>
    <w:rsid w:val="0070767E"/>
    <w:rsid w:val="00710120"/>
    <w:rsid w:val="0071793F"/>
    <w:rsid w:val="0073058B"/>
    <w:rsid w:val="00733A16"/>
    <w:rsid w:val="00741458"/>
    <w:rsid w:val="00751589"/>
    <w:rsid w:val="007548D5"/>
    <w:rsid w:val="0076224B"/>
    <w:rsid w:val="00765EE7"/>
    <w:rsid w:val="007668C8"/>
    <w:rsid w:val="00767656"/>
    <w:rsid w:val="00792302"/>
    <w:rsid w:val="007942AC"/>
    <w:rsid w:val="007C148A"/>
    <w:rsid w:val="007D226A"/>
    <w:rsid w:val="007D68FA"/>
    <w:rsid w:val="007F0631"/>
    <w:rsid w:val="007F075D"/>
    <w:rsid w:val="007F3824"/>
    <w:rsid w:val="00804551"/>
    <w:rsid w:val="00824C1C"/>
    <w:rsid w:val="00831FD4"/>
    <w:rsid w:val="00835378"/>
    <w:rsid w:val="00851E15"/>
    <w:rsid w:val="00853817"/>
    <w:rsid w:val="00862A01"/>
    <w:rsid w:val="00882E08"/>
    <w:rsid w:val="0088790F"/>
    <w:rsid w:val="0089391E"/>
    <w:rsid w:val="0089665D"/>
    <w:rsid w:val="008B25A7"/>
    <w:rsid w:val="008B30AA"/>
    <w:rsid w:val="008B54A7"/>
    <w:rsid w:val="008D1C88"/>
    <w:rsid w:val="008D430A"/>
    <w:rsid w:val="008E60CF"/>
    <w:rsid w:val="008E7D16"/>
    <w:rsid w:val="00904A4F"/>
    <w:rsid w:val="00904FA1"/>
    <w:rsid w:val="009213AD"/>
    <w:rsid w:val="00927C7D"/>
    <w:rsid w:val="00935B04"/>
    <w:rsid w:val="00965BDB"/>
    <w:rsid w:val="00965DFC"/>
    <w:rsid w:val="00972CD3"/>
    <w:rsid w:val="009746B9"/>
    <w:rsid w:val="00976537"/>
    <w:rsid w:val="00976F4D"/>
    <w:rsid w:val="0099282F"/>
    <w:rsid w:val="009A474F"/>
    <w:rsid w:val="009B0537"/>
    <w:rsid w:val="009B6848"/>
    <w:rsid w:val="009C47DF"/>
    <w:rsid w:val="009C503F"/>
    <w:rsid w:val="009E0065"/>
    <w:rsid w:val="009E34BA"/>
    <w:rsid w:val="009F0985"/>
    <w:rsid w:val="009F2F77"/>
    <w:rsid w:val="00A0179B"/>
    <w:rsid w:val="00A02CF3"/>
    <w:rsid w:val="00A03491"/>
    <w:rsid w:val="00A1348E"/>
    <w:rsid w:val="00A43FE9"/>
    <w:rsid w:val="00A5533E"/>
    <w:rsid w:val="00A55B62"/>
    <w:rsid w:val="00A63D89"/>
    <w:rsid w:val="00A711D2"/>
    <w:rsid w:val="00A741A6"/>
    <w:rsid w:val="00A80CBA"/>
    <w:rsid w:val="00A86F3F"/>
    <w:rsid w:val="00A93E73"/>
    <w:rsid w:val="00A971E9"/>
    <w:rsid w:val="00AA6940"/>
    <w:rsid w:val="00AB5FD1"/>
    <w:rsid w:val="00AB6F57"/>
    <w:rsid w:val="00AC0F64"/>
    <w:rsid w:val="00AC3459"/>
    <w:rsid w:val="00AC432E"/>
    <w:rsid w:val="00AD26BC"/>
    <w:rsid w:val="00AD4057"/>
    <w:rsid w:val="00AE33F8"/>
    <w:rsid w:val="00AE4335"/>
    <w:rsid w:val="00AE6EA3"/>
    <w:rsid w:val="00AF081E"/>
    <w:rsid w:val="00AF531F"/>
    <w:rsid w:val="00B07D43"/>
    <w:rsid w:val="00B177DD"/>
    <w:rsid w:val="00B20335"/>
    <w:rsid w:val="00B22085"/>
    <w:rsid w:val="00B242F7"/>
    <w:rsid w:val="00B32DFC"/>
    <w:rsid w:val="00B33E0C"/>
    <w:rsid w:val="00B42798"/>
    <w:rsid w:val="00B4337B"/>
    <w:rsid w:val="00B54761"/>
    <w:rsid w:val="00B6142E"/>
    <w:rsid w:val="00B65C7D"/>
    <w:rsid w:val="00B75AE5"/>
    <w:rsid w:val="00B7727A"/>
    <w:rsid w:val="00B80B6B"/>
    <w:rsid w:val="00B829A2"/>
    <w:rsid w:val="00B834B8"/>
    <w:rsid w:val="00B85307"/>
    <w:rsid w:val="00B9722D"/>
    <w:rsid w:val="00BA4406"/>
    <w:rsid w:val="00BA4EE0"/>
    <w:rsid w:val="00BB57FF"/>
    <w:rsid w:val="00BB6107"/>
    <w:rsid w:val="00BC1FBE"/>
    <w:rsid w:val="00BC225C"/>
    <w:rsid w:val="00BC4776"/>
    <w:rsid w:val="00BC6812"/>
    <w:rsid w:val="00BD6164"/>
    <w:rsid w:val="00BE177F"/>
    <w:rsid w:val="00C15526"/>
    <w:rsid w:val="00C16B70"/>
    <w:rsid w:val="00C301AE"/>
    <w:rsid w:val="00C35C77"/>
    <w:rsid w:val="00C405B1"/>
    <w:rsid w:val="00C424C9"/>
    <w:rsid w:val="00C51CE3"/>
    <w:rsid w:val="00C5635E"/>
    <w:rsid w:val="00C56880"/>
    <w:rsid w:val="00C62F7E"/>
    <w:rsid w:val="00C7218D"/>
    <w:rsid w:val="00C7585D"/>
    <w:rsid w:val="00C75F34"/>
    <w:rsid w:val="00C7676D"/>
    <w:rsid w:val="00C91A84"/>
    <w:rsid w:val="00C9255E"/>
    <w:rsid w:val="00CB3179"/>
    <w:rsid w:val="00CB3D00"/>
    <w:rsid w:val="00CB4EC6"/>
    <w:rsid w:val="00CB699D"/>
    <w:rsid w:val="00CC2512"/>
    <w:rsid w:val="00CC31C2"/>
    <w:rsid w:val="00CC461B"/>
    <w:rsid w:val="00CC4FFC"/>
    <w:rsid w:val="00CD001D"/>
    <w:rsid w:val="00CD4E10"/>
    <w:rsid w:val="00CE13FD"/>
    <w:rsid w:val="00CE1553"/>
    <w:rsid w:val="00CE77DE"/>
    <w:rsid w:val="00CF1460"/>
    <w:rsid w:val="00CF1B7C"/>
    <w:rsid w:val="00D24A58"/>
    <w:rsid w:val="00D25717"/>
    <w:rsid w:val="00D37ED5"/>
    <w:rsid w:val="00D4180B"/>
    <w:rsid w:val="00D42658"/>
    <w:rsid w:val="00D62ED2"/>
    <w:rsid w:val="00D65CA8"/>
    <w:rsid w:val="00D71B9B"/>
    <w:rsid w:val="00D736B6"/>
    <w:rsid w:val="00D74FBB"/>
    <w:rsid w:val="00D8290E"/>
    <w:rsid w:val="00D84F63"/>
    <w:rsid w:val="00D879A6"/>
    <w:rsid w:val="00D87FA4"/>
    <w:rsid w:val="00D946DD"/>
    <w:rsid w:val="00D96E8F"/>
    <w:rsid w:val="00DD050D"/>
    <w:rsid w:val="00DD125A"/>
    <w:rsid w:val="00DD13B8"/>
    <w:rsid w:val="00DD1F02"/>
    <w:rsid w:val="00DE068B"/>
    <w:rsid w:val="00DE3CF1"/>
    <w:rsid w:val="00DF22BA"/>
    <w:rsid w:val="00DF4B58"/>
    <w:rsid w:val="00E01086"/>
    <w:rsid w:val="00E01BE7"/>
    <w:rsid w:val="00E05CD7"/>
    <w:rsid w:val="00E11B5C"/>
    <w:rsid w:val="00E32019"/>
    <w:rsid w:val="00E41271"/>
    <w:rsid w:val="00E477D5"/>
    <w:rsid w:val="00E51356"/>
    <w:rsid w:val="00E5644C"/>
    <w:rsid w:val="00E56930"/>
    <w:rsid w:val="00E65D78"/>
    <w:rsid w:val="00E66D66"/>
    <w:rsid w:val="00E72FDB"/>
    <w:rsid w:val="00E7388E"/>
    <w:rsid w:val="00E87A30"/>
    <w:rsid w:val="00E96244"/>
    <w:rsid w:val="00E965F0"/>
    <w:rsid w:val="00EB31BE"/>
    <w:rsid w:val="00EC1628"/>
    <w:rsid w:val="00EC6BB7"/>
    <w:rsid w:val="00EC77FC"/>
    <w:rsid w:val="00ED0CCE"/>
    <w:rsid w:val="00ED0D70"/>
    <w:rsid w:val="00ED3F11"/>
    <w:rsid w:val="00EE591A"/>
    <w:rsid w:val="00EE7B4E"/>
    <w:rsid w:val="00EF044F"/>
    <w:rsid w:val="00F023EF"/>
    <w:rsid w:val="00F02D2E"/>
    <w:rsid w:val="00F0603D"/>
    <w:rsid w:val="00F160F7"/>
    <w:rsid w:val="00F20335"/>
    <w:rsid w:val="00F37DF4"/>
    <w:rsid w:val="00F40339"/>
    <w:rsid w:val="00F41BB1"/>
    <w:rsid w:val="00F423AF"/>
    <w:rsid w:val="00F42975"/>
    <w:rsid w:val="00F521E9"/>
    <w:rsid w:val="00F6436C"/>
    <w:rsid w:val="00F867B5"/>
    <w:rsid w:val="00F90F3F"/>
    <w:rsid w:val="00F91B23"/>
    <w:rsid w:val="00F91F72"/>
    <w:rsid w:val="00F92847"/>
    <w:rsid w:val="00FA4A13"/>
    <w:rsid w:val="00FC40DA"/>
    <w:rsid w:val="00FD2C0B"/>
    <w:rsid w:val="00FD629D"/>
    <w:rsid w:val="00FE20A3"/>
    <w:rsid w:val="00FE2D1B"/>
    <w:rsid w:val="00FF1B9A"/>
    <w:rsid w:val="00FF2C57"/>
    <w:rsid w:val="00FF5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1CA5A0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" w:semiHidden="0" w:unhideWhenUsed="0"/>
    <w:lsdException w:name="List 2" w:semiHidden="0" w:unhideWhenUsed="0"/>
    <w:lsdException w:name="List 3" w:semiHidden="0" w:unhideWhenUsed="0"/>
    <w:lsdException w:name="Title" w:semiHidden="0" w:unhideWhenUsed="0" w:qFormat="1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alutation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0F2994"/>
    <w:pPr>
      <w:keepNext/>
      <w:outlineLvl w:val="0"/>
    </w:pPr>
    <w:rPr>
      <w:rFonts w:ascii="Arial" w:hAnsi="Arial"/>
      <w:szCs w:val="20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CE77D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0F2994"/>
    <w:pPr>
      <w:keepNext/>
      <w:jc w:val="center"/>
      <w:outlineLvl w:val="5"/>
    </w:pPr>
    <w:rPr>
      <w:rFonts w:ascii="Tahoma" w:hAnsi="Tahoma"/>
      <w:i/>
      <w:iCs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090918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090918"/>
  </w:style>
  <w:style w:type="paragraph" w:styleId="DocumentMap">
    <w:name w:val="Document Map"/>
    <w:basedOn w:val="Normal"/>
    <w:semiHidden/>
    <w:rsid w:val="00E01086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sttlitera">
    <w:name w:val="st_tlitera"/>
    <w:basedOn w:val="DefaultParagraphFont"/>
    <w:rsid w:val="00547F95"/>
  </w:style>
  <w:style w:type="paragraph" w:styleId="Header">
    <w:name w:val="header"/>
    <w:basedOn w:val="Normal"/>
    <w:rsid w:val="006B0F81"/>
    <w:pPr>
      <w:tabs>
        <w:tab w:val="center" w:pos="4320"/>
        <w:tab w:val="right" w:pos="8640"/>
      </w:tabs>
    </w:pPr>
  </w:style>
  <w:style w:type="paragraph" w:styleId="NormalWeb">
    <w:name w:val="Normal (Web)"/>
    <w:basedOn w:val="Normal"/>
    <w:uiPriority w:val="99"/>
    <w:unhideWhenUsed/>
    <w:rsid w:val="003C7FEF"/>
    <w:pPr>
      <w:spacing w:after="75"/>
      <w:jc w:val="both"/>
    </w:pPr>
  </w:style>
  <w:style w:type="table" w:styleId="TableGrid">
    <w:name w:val="Table Grid"/>
    <w:basedOn w:val="TableNormal"/>
    <w:rsid w:val="005C21C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qFormat/>
    <w:rsid w:val="00851E15"/>
    <w:pPr>
      <w:suppressAutoHyphens/>
    </w:pPr>
    <w:rPr>
      <w:rFonts w:ascii="Calibri" w:eastAsia="Calibri" w:hAnsi="Calibri"/>
      <w:sz w:val="22"/>
      <w:szCs w:val="22"/>
      <w:lang w:eastAsia="ar-SA"/>
    </w:rPr>
  </w:style>
  <w:style w:type="character" w:styleId="Hyperlink">
    <w:name w:val="Hyperlink"/>
    <w:basedOn w:val="DefaultParagraphFont"/>
    <w:uiPriority w:val="99"/>
    <w:unhideWhenUsed/>
    <w:rsid w:val="00710120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10120"/>
    <w:rPr>
      <w:color w:val="605E5C"/>
      <w:shd w:val="clear" w:color="auto" w:fill="E1DFDD"/>
    </w:rPr>
  </w:style>
  <w:style w:type="character" w:customStyle="1" w:styleId="FooterChar">
    <w:name w:val="Footer Char"/>
    <w:basedOn w:val="DefaultParagraphFont"/>
    <w:link w:val="Footer"/>
    <w:uiPriority w:val="99"/>
    <w:rsid w:val="002778AC"/>
    <w:rPr>
      <w:sz w:val="24"/>
      <w:szCs w:val="24"/>
    </w:rPr>
  </w:style>
  <w:style w:type="paragraph" w:styleId="ListParagraph">
    <w:name w:val="List Paragraph"/>
    <w:basedOn w:val="Normal"/>
    <w:qFormat/>
    <w:rsid w:val="00927C7D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0F2994"/>
    <w:rPr>
      <w:rFonts w:ascii="Arial" w:hAnsi="Arial"/>
      <w:sz w:val="24"/>
    </w:rPr>
  </w:style>
  <w:style w:type="character" w:customStyle="1" w:styleId="Heading6Char">
    <w:name w:val="Heading 6 Char"/>
    <w:basedOn w:val="DefaultParagraphFont"/>
    <w:link w:val="Heading6"/>
    <w:semiHidden/>
    <w:rsid w:val="000F2994"/>
    <w:rPr>
      <w:rFonts w:ascii="Tahoma" w:hAnsi="Tahoma"/>
      <w:i/>
      <w:iCs/>
      <w:sz w:val="28"/>
    </w:rPr>
  </w:style>
  <w:style w:type="paragraph" w:customStyle="1" w:styleId="al">
    <w:name w:val="a_l"/>
    <w:basedOn w:val="Normal"/>
    <w:rsid w:val="00C75F34"/>
    <w:pPr>
      <w:spacing w:before="100" w:beforeAutospacing="1" w:after="100" w:afterAutospacing="1"/>
    </w:pPr>
  </w:style>
  <w:style w:type="paragraph" w:customStyle="1" w:styleId="Default">
    <w:name w:val="Default"/>
    <w:rsid w:val="00B80B6B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5027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502783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semiHidden/>
    <w:rsid w:val="00CE77D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" w:semiHidden="0" w:unhideWhenUsed="0"/>
    <w:lsdException w:name="List 2" w:semiHidden="0" w:unhideWhenUsed="0"/>
    <w:lsdException w:name="List 3" w:semiHidden="0" w:unhideWhenUsed="0"/>
    <w:lsdException w:name="Title" w:semiHidden="0" w:unhideWhenUsed="0" w:qFormat="1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alutation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0F2994"/>
    <w:pPr>
      <w:keepNext/>
      <w:outlineLvl w:val="0"/>
    </w:pPr>
    <w:rPr>
      <w:rFonts w:ascii="Arial" w:hAnsi="Arial"/>
      <w:szCs w:val="20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CE77D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0F2994"/>
    <w:pPr>
      <w:keepNext/>
      <w:jc w:val="center"/>
      <w:outlineLvl w:val="5"/>
    </w:pPr>
    <w:rPr>
      <w:rFonts w:ascii="Tahoma" w:hAnsi="Tahoma"/>
      <w:i/>
      <w:iCs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090918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090918"/>
  </w:style>
  <w:style w:type="paragraph" w:styleId="DocumentMap">
    <w:name w:val="Document Map"/>
    <w:basedOn w:val="Normal"/>
    <w:semiHidden/>
    <w:rsid w:val="00E01086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sttlitera">
    <w:name w:val="st_tlitera"/>
    <w:basedOn w:val="DefaultParagraphFont"/>
    <w:rsid w:val="00547F95"/>
  </w:style>
  <w:style w:type="paragraph" w:styleId="Header">
    <w:name w:val="header"/>
    <w:basedOn w:val="Normal"/>
    <w:rsid w:val="006B0F81"/>
    <w:pPr>
      <w:tabs>
        <w:tab w:val="center" w:pos="4320"/>
        <w:tab w:val="right" w:pos="8640"/>
      </w:tabs>
    </w:pPr>
  </w:style>
  <w:style w:type="paragraph" w:styleId="NormalWeb">
    <w:name w:val="Normal (Web)"/>
    <w:basedOn w:val="Normal"/>
    <w:uiPriority w:val="99"/>
    <w:unhideWhenUsed/>
    <w:rsid w:val="003C7FEF"/>
    <w:pPr>
      <w:spacing w:after="75"/>
      <w:jc w:val="both"/>
    </w:pPr>
  </w:style>
  <w:style w:type="table" w:styleId="TableGrid">
    <w:name w:val="Table Grid"/>
    <w:basedOn w:val="TableNormal"/>
    <w:rsid w:val="005C21C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qFormat/>
    <w:rsid w:val="00851E15"/>
    <w:pPr>
      <w:suppressAutoHyphens/>
    </w:pPr>
    <w:rPr>
      <w:rFonts w:ascii="Calibri" w:eastAsia="Calibri" w:hAnsi="Calibri"/>
      <w:sz w:val="22"/>
      <w:szCs w:val="22"/>
      <w:lang w:eastAsia="ar-SA"/>
    </w:rPr>
  </w:style>
  <w:style w:type="character" w:styleId="Hyperlink">
    <w:name w:val="Hyperlink"/>
    <w:basedOn w:val="DefaultParagraphFont"/>
    <w:uiPriority w:val="99"/>
    <w:unhideWhenUsed/>
    <w:rsid w:val="00710120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10120"/>
    <w:rPr>
      <w:color w:val="605E5C"/>
      <w:shd w:val="clear" w:color="auto" w:fill="E1DFDD"/>
    </w:rPr>
  </w:style>
  <w:style w:type="character" w:customStyle="1" w:styleId="FooterChar">
    <w:name w:val="Footer Char"/>
    <w:basedOn w:val="DefaultParagraphFont"/>
    <w:link w:val="Footer"/>
    <w:uiPriority w:val="99"/>
    <w:rsid w:val="002778AC"/>
    <w:rPr>
      <w:sz w:val="24"/>
      <w:szCs w:val="24"/>
    </w:rPr>
  </w:style>
  <w:style w:type="paragraph" w:styleId="ListParagraph">
    <w:name w:val="List Paragraph"/>
    <w:basedOn w:val="Normal"/>
    <w:qFormat/>
    <w:rsid w:val="00927C7D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0F2994"/>
    <w:rPr>
      <w:rFonts w:ascii="Arial" w:hAnsi="Arial"/>
      <w:sz w:val="24"/>
    </w:rPr>
  </w:style>
  <w:style w:type="character" w:customStyle="1" w:styleId="Heading6Char">
    <w:name w:val="Heading 6 Char"/>
    <w:basedOn w:val="DefaultParagraphFont"/>
    <w:link w:val="Heading6"/>
    <w:semiHidden/>
    <w:rsid w:val="000F2994"/>
    <w:rPr>
      <w:rFonts w:ascii="Tahoma" w:hAnsi="Tahoma"/>
      <w:i/>
      <w:iCs/>
      <w:sz w:val="28"/>
    </w:rPr>
  </w:style>
  <w:style w:type="paragraph" w:customStyle="1" w:styleId="al">
    <w:name w:val="a_l"/>
    <w:basedOn w:val="Normal"/>
    <w:rsid w:val="00C75F34"/>
    <w:pPr>
      <w:spacing w:before="100" w:beforeAutospacing="1" w:after="100" w:afterAutospacing="1"/>
    </w:pPr>
  </w:style>
  <w:style w:type="paragraph" w:customStyle="1" w:styleId="Default">
    <w:name w:val="Default"/>
    <w:rsid w:val="00B80B6B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5027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502783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semiHidden/>
    <w:rsid w:val="00CE77D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452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lege5.ro/Gratuit/gm2dcnrygm4a/ordonanta-de-urgenta-nr-57-2019-privind-codul-administrativ?d=2023-02-09" TargetMode="External"/><Relationship Id="rId18" Type="http://schemas.openxmlformats.org/officeDocument/2006/relationships/hyperlink" Target="https://lege5.ro/Gratuit/gezdsnbqhezds/hotararea-nr-1336-2022-pentru-aprobarea-regulamentului-cadru-privind-organizarea-si-dezvoltarea-carierei-personalului-contractual-din-sectorul-bugetar-platit-din-fonduri-publice?pid=505557683&amp;d=2023-02-09" TargetMode="Externa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footnotes" Target="footnotes.xml"/><Relationship Id="rId12" Type="http://schemas.openxmlformats.org/officeDocument/2006/relationships/hyperlink" Target="https://lege5.ro/Gratuit/gm2dcnrygm3q/codul-administrativ-din-03072019?pid=291971887&amp;d=2023-02-09" TargetMode="External"/><Relationship Id="rId17" Type="http://schemas.openxmlformats.org/officeDocument/2006/relationships/hyperlink" Target="https://lege5.ro/Gratuit/geytinbqge/legea-nr-76-2008-privind-organizarea-si-functionarea-sistemului-national-de-date-genetice-judiciare?d=2023-02-09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ege5.ro/Gratuit/gmztonzsg42a/legea-nr-118-2019-privind-registrul-national-automatizat-cu-privire-la-persoanele-care-au-comis-infractiuni-sexuale-de-exploatare-a-unor-persoane-sau-asupra-minorilor-precum-si-pentru-completarea-legi?pid=289261148&amp;d=2023-02-09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ege5.ro/Gratuit/gm2dcnrygm3q/codul-administrativ-din-03072019?pid=291971878&amp;d=2023-02-09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lege5.ro/Gratuit/gi2tknjxgq/codul-muncii-din-2003?d=2023-02-09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lege5.ro/Gratuit/gi2tknjxgq/codul-muncii-din-2003?d=2023-02-09" TargetMode="External"/><Relationship Id="rId19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lege5.ro/Gratuit/gi2tknjqge/legea-nr-53-2003-privind-codul-muncii?d=2023-02-09" TargetMode="External"/><Relationship Id="rId14" Type="http://schemas.openxmlformats.org/officeDocument/2006/relationships/hyperlink" Target="https://lege5.ro/Gratuit/gi2tknjqge/legea-nr-53-2003-privind-codul-muncii?d=2023-02-09" TargetMode="External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E61F0F-BAE8-4A95-8ACB-9528DECEEB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8</Pages>
  <Words>2336</Words>
  <Characters>13319</Characters>
  <Application>Microsoft Office Word</Application>
  <DocSecurity>0</DocSecurity>
  <Lines>110</Lines>
  <Paragraphs>31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4</vt:i4>
      </vt:variant>
    </vt:vector>
  </HeadingPairs>
  <TitlesOfParts>
    <vt:vector size="5" baseType="lpstr">
      <vt:lpstr/>
      <vt:lpstr>    I. PROBA SCRISA</vt:lpstr>
      <vt:lpstr>    II - III. DOUA PROBE CLINICE</vt:lpstr>
      <vt:lpstr>    IV. PROBA PRACTICA</vt:lpstr>
      <vt:lpstr>    BIBLIOGRAFIE</vt:lpstr>
    </vt:vector>
  </TitlesOfParts>
  <Company>Grizli777</Company>
  <LinksUpToDate>false</LinksUpToDate>
  <CharactersWithSpaces>15624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5</cp:revision>
  <cp:lastPrinted>2026-04-16T10:59:00Z</cp:lastPrinted>
  <dcterms:created xsi:type="dcterms:W3CDTF">2026-10-07T11:01:00Z</dcterms:created>
  <dcterms:modified xsi:type="dcterms:W3CDTF">2026-10-12T06:12:00Z</dcterms:modified>
</cp:coreProperties>
</file>