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01" w:rsidRPr="00B65204" w:rsidRDefault="00A50101" w:rsidP="00C83C19">
      <w:pPr>
        <w:ind w:left="-180"/>
        <w:rPr>
          <w:sz w:val="22"/>
          <w:szCs w:val="22"/>
        </w:rPr>
      </w:pPr>
      <w:r w:rsidRPr="00B65204">
        <w:rPr>
          <w:noProof/>
          <w:sz w:val="22"/>
          <w:szCs w:val="22"/>
          <w:lang w:val="en-US" w:eastAsia="en-US"/>
        </w:rPr>
        <w:drawing>
          <wp:inline distT="0" distB="0" distL="0" distR="0">
            <wp:extent cx="6857999" cy="659958"/>
            <wp:effectExtent l="19050" t="0" r="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59979" cy="660149"/>
                    </a:xfrm>
                    <a:prstGeom prst="rect">
                      <a:avLst/>
                    </a:prstGeom>
                  </pic:spPr>
                </pic:pic>
              </a:graphicData>
            </a:graphic>
          </wp:inline>
        </w:drawing>
      </w:r>
      <w:r w:rsidR="00B04ED1" w:rsidRPr="00B65204">
        <w:rPr>
          <w:sz w:val="22"/>
          <w:szCs w:val="22"/>
        </w:rPr>
        <w:t xml:space="preserve">      </w:t>
      </w:r>
    </w:p>
    <w:p w:rsidR="00B04ED1" w:rsidRPr="00B65204" w:rsidRDefault="00B04ED1" w:rsidP="00B04ED1">
      <w:pPr>
        <w:rPr>
          <w:sz w:val="22"/>
          <w:szCs w:val="22"/>
        </w:rPr>
      </w:pPr>
      <w:r w:rsidRPr="00B65204">
        <w:rPr>
          <w:sz w:val="22"/>
          <w:szCs w:val="22"/>
        </w:rPr>
        <w:t>Nr._____________________</w:t>
      </w:r>
    </w:p>
    <w:p w:rsidR="006C7B30" w:rsidRPr="00B65204" w:rsidRDefault="006C7B30" w:rsidP="00B04ED1">
      <w:pPr>
        <w:rPr>
          <w:sz w:val="22"/>
          <w:szCs w:val="22"/>
        </w:rPr>
      </w:pPr>
    </w:p>
    <w:p w:rsidR="00320475" w:rsidRPr="00BE29D2" w:rsidRDefault="00320475" w:rsidP="003E320E">
      <w:pPr>
        <w:ind w:firstLine="720"/>
        <w:jc w:val="center"/>
        <w:rPr>
          <w:color w:val="000000" w:themeColor="text1"/>
          <w:sz w:val="22"/>
          <w:szCs w:val="22"/>
        </w:rPr>
      </w:pPr>
      <w:r w:rsidRPr="00BE29D2">
        <w:rPr>
          <w:color w:val="000000" w:themeColor="text1"/>
          <w:sz w:val="22"/>
          <w:szCs w:val="22"/>
        </w:rPr>
        <w:t xml:space="preserve">Spitalul Judeţean de Urgenţă </w:t>
      </w:r>
      <w:r w:rsidR="00816DED" w:rsidRPr="00BE29D2">
        <w:rPr>
          <w:color w:val="000000" w:themeColor="text1"/>
          <w:sz w:val="22"/>
          <w:szCs w:val="22"/>
        </w:rPr>
        <w:t>„</w:t>
      </w:r>
      <w:r w:rsidR="00B122AA" w:rsidRPr="00BE29D2">
        <w:rPr>
          <w:color w:val="000000" w:themeColor="text1"/>
          <w:sz w:val="22"/>
          <w:szCs w:val="22"/>
        </w:rPr>
        <w:t>Sfâ</w:t>
      </w:r>
      <w:r w:rsidR="00A50101" w:rsidRPr="00BE29D2">
        <w:rPr>
          <w:color w:val="000000" w:themeColor="text1"/>
          <w:sz w:val="22"/>
          <w:szCs w:val="22"/>
        </w:rPr>
        <w:t>nta Chiriachi</w:t>
      </w:r>
      <w:r w:rsidR="00816DED" w:rsidRPr="00BE29D2">
        <w:rPr>
          <w:color w:val="000000" w:themeColor="text1"/>
          <w:sz w:val="22"/>
          <w:szCs w:val="22"/>
        </w:rPr>
        <w:t>”</w:t>
      </w:r>
      <w:r w:rsidR="00A50101" w:rsidRPr="00BE29D2">
        <w:rPr>
          <w:color w:val="000000" w:themeColor="text1"/>
          <w:sz w:val="22"/>
          <w:szCs w:val="22"/>
        </w:rPr>
        <w:t xml:space="preserve"> </w:t>
      </w:r>
      <w:r w:rsidRPr="00BE29D2">
        <w:rPr>
          <w:color w:val="000000" w:themeColor="text1"/>
          <w:sz w:val="22"/>
          <w:szCs w:val="22"/>
        </w:rPr>
        <w:t>Vaslui</w:t>
      </w:r>
    </w:p>
    <w:p w:rsidR="00A9365E" w:rsidRPr="00BE29D2" w:rsidRDefault="00AC0E6A" w:rsidP="00AA3675">
      <w:pPr>
        <w:jc w:val="center"/>
        <w:rPr>
          <w:b/>
          <w:bCs/>
          <w:color w:val="000000" w:themeColor="text1"/>
          <w:sz w:val="22"/>
          <w:szCs w:val="22"/>
        </w:rPr>
      </w:pPr>
      <w:r w:rsidRPr="00BE29D2">
        <w:rPr>
          <w:b/>
          <w:bCs/>
          <w:color w:val="000000" w:themeColor="text1"/>
          <w:sz w:val="22"/>
          <w:szCs w:val="22"/>
        </w:rPr>
        <w:t>Anun</w:t>
      </w:r>
      <w:r w:rsidRPr="00BE29D2">
        <w:rPr>
          <w:b/>
          <w:color w:val="000000" w:themeColor="text1"/>
          <w:sz w:val="22"/>
          <w:szCs w:val="22"/>
        </w:rPr>
        <w:t>ţ</w:t>
      </w:r>
      <w:r w:rsidR="00AA3675" w:rsidRPr="00BE29D2">
        <w:rPr>
          <w:b/>
          <w:bCs/>
          <w:color w:val="000000" w:themeColor="text1"/>
          <w:sz w:val="22"/>
          <w:szCs w:val="22"/>
        </w:rPr>
        <w:t xml:space="preserve"> concurs</w:t>
      </w:r>
    </w:p>
    <w:p w:rsidR="006C7B30" w:rsidRPr="00B65204" w:rsidRDefault="006C7B30" w:rsidP="00320475">
      <w:pPr>
        <w:rPr>
          <w:sz w:val="22"/>
          <w:szCs w:val="22"/>
        </w:rPr>
      </w:pPr>
    </w:p>
    <w:p w:rsidR="007A58A4" w:rsidRPr="00B65204" w:rsidRDefault="007A58A4" w:rsidP="007A58A4">
      <w:pPr>
        <w:ind w:firstLine="708"/>
        <w:jc w:val="both"/>
        <w:rPr>
          <w:sz w:val="22"/>
          <w:szCs w:val="22"/>
        </w:rPr>
      </w:pPr>
      <w:r w:rsidRPr="00B65204">
        <w:rPr>
          <w:sz w:val="22"/>
          <w:szCs w:val="22"/>
        </w:rPr>
        <w:t xml:space="preserve">Spitalul Judeţean de Urgenţă „Sfânta Chiriachi” Vaslui, cu sediul în Vaslui, strada Ştefan cel Mare, nr.233, organizează concurs conform HG 1336/28.10.2022 </w:t>
      </w:r>
      <w:r w:rsidRPr="00B65204">
        <w:rPr>
          <w:sz w:val="22"/>
          <w:szCs w:val="22"/>
          <w:lang w:eastAsia="en-US"/>
        </w:rPr>
        <w:t>pentru aprobarea Regulamentului - cadru privind organizarea şi dezvoltarea carierei personalului contractual din sectorul bugetar plătit din fonduri publice</w:t>
      </w:r>
      <w:r w:rsidRPr="00B65204">
        <w:rPr>
          <w:sz w:val="22"/>
          <w:szCs w:val="22"/>
        </w:rPr>
        <w:t xml:space="preserve">, pentru ocuparea posturilor </w:t>
      </w:r>
      <w:r w:rsidR="00A763BC">
        <w:rPr>
          <w:sz w:val="22"/>
          <w:szCs w:val="22"/>
        </w:rPr>
        <w:t xml:space="preserve">temporar </w:t>
      </w:r>
      <w:r w:rsidRPr="00B65204">
        <w:rPr>
          <w:sz w:val="22"/>
          <w:szCs w:val="22"/>
        </w:rPr>
        <w:t xml:space="preserve">vacante, cu modificările şi completările ulterioare cu </w:t>
      </w:r>
      <w:r w:rsidR="00A763BC">
        <w:rPr>
          <w:sz w:val="22"/>
          <w:szCs w:val="22"/>
          <w:u w:val="single"/>
        </w:rPr>
        <w:t>normă î</w:t>
      </w:r>
      <w:r w:rsidRPr="00B65204">
        <w:rPr>
          <w:sz w:val="22"/>
          <w:szCs w:val="22"/>
          <w:u w:val="single"/>
        </w:rPr>
        <w:t>ntreagă</w:t>
      </w:r>
      <w:r w:rsidRPr="00B65204">
        <w:rPr>
          <w:sz w:val="22"/>
          <w:szCs w:val="22"/>
        </w:rPr>
        <w:t xml:space="preserve">,  pe perioadă </w:t>
      </w:r>
      <w:r w:rsidRPr="00A763BC">
        <w:rPr>
          <w:b/>
          <w:sz w:val="22"/>
          <w:szCs w:val="22"/>
          <w:u w:val="single"/>
        </w:rPr>
        <w:t>determinată</w:t>
      </w:r>
      <w:r w:rsidRPr="00B65204">
        <w:rPr>
          <w:sz w:val="22"/>
          <w:szCs w:val="22"/>
        </w:rPr>
        <w:t xml:space="preserve"> de: </w:t>
      </w:r>
    </w:p>
    <w:p w:rsidR="007A58A4" w:rsidRPr="00B65204" w:rsidRDefault="007A58A4" w:rsidP="007A58A4">
      <w:pPr>
        <w:ind w:right="-180"/>
        <w:jc w:val="both"/>
        <w:rPr>
          <w:sz w:val="22"/>
          <w:szCs w:val="22"/>
        </w:rPr>
      </w:pPr>
    </w:p>
    <w:p w:rsidR="005379A3" w:rsidRDefault="005379A3" w:rsidP="005379A3">
      <w:pPr>
        <w:jc w:val="both"/>
        <w:rPr>
          <w:sz w:val="22"/>
          <w:szCs w:val="22"/>
        </w:rPr>
      </w:pPr>
      <w:r w:rsidRPr="008C0A8F">
        <w:rPr>
          <w:sz w:val="22"/>
          <w:szCs w:val="22"/>
        </w:rPr>
        <w:t xml:space="preserve">      - </w:t>
      </w:r>
      <w:r w:rsidR="00A62507">
        <w:rPr>
          <w:sz w:val="22"/>
          <w:szCs w:val="22"/>
        </w:rPr>
        <w:t>1 post</w:t>
      </w:r>
      <w:r w:rsidRPr="008C0A8F">
        <w:rPr>
          <w:sz w:val="22"/>
          <w:szCs w:val="22"/>
        </w:rPr>
        <w:t xml:space="preserve">  - </w:t>
      </w:r>
      <w:r w:rsidRPr="008C0A8F">
        <w:rPr>
          <w:b/>
          <w:noProof/>
          <w:sz w:val="22"/>
          <w:szCs w:val="22"/>
        </w:rPr>
        <w:t>asistent medical</w:t>
      </w:r>
      <w:r w:rsidR="00B02FFF">
        <w:rPr>
          <w:b/>
          <w:noProof/>
          <w:sz w:val="22"/>
          <w:szCs w:val="22"/>
        </w:rPr>
        <w:t xml:space="preserve"> principal</w:t>
      </w:r>
      <w:r w:rsidRPr="008C0A8F">
        <w:rPr>
          <w:sz w:val="22"/>
          <w:szCs w:val="22"/>
        </w:rPr>
        <w:t>, în specialitatea medicină generală, post va</w:t>
      </w:r>
      <w:r w:rsidR="00A62507">
        <w:rPr>
          <w:sz w:val="22"/>
          <w:szCs w:val="22"/>
        </w:rPr>
        <w:t xml:space="preserve">cant de execuţie, pe perioadă </w:t>
      </w:r>
      <w:r w:rsidRPr="00A500CE">
        <w:rPr>
          <w:b/>
          <w:sz w:val="22"/>
          <w:szCs w:val="22"/>
          <w:u w:val="single"/>
        </w:rPr>
        <w:t>determinată</w:t>
      </w:r>
      <w:r w:rsidRPr="00A763BC">
        <w:rPr>
          <w:b/>
          <w:sz w:val="22"/>
          <w:szCs w:val="22"/>
        </w:rPr>
        <w:t xml:space="preserve"> </w:t>
      </w:r>
      <w:r w:rsidRPr="008C0A8F">
        <w:rPr>
          <w:sz w:val="22"/>
          <w:szCs w:val="22"/>
        </w:rPr>
        <w:t xml:space="preserve">cu normă întreagă în cadrul </w:t>
      </w:r>
      <w:r w:rsidR="00B02FFF">
        <w:rPr>
          <w:b/>
          <w:sz w:val="22"/>
          <w:szCs w:val="22"/>
        </w:rPr>
        <w:t xml:space="preserve">Bloc Operator Central </w:t>
      </w:r>
      <w:r w:rsidRPr="008C0A8F">
        <w:rPr>
          <w:sz w:val="22"/>
          <w:szCs w:val="22"/>
        </w:rPr>
        <w:t>la Spitalul Judeţean de Urgenţă „Sfânta Chiriachi” Vaslui, repartizarea programului de muncă se face conform graficului de lucru aprobat de conducerea unitaţii.</w:t>
      </w:r>
    </w:p>
    <w:p w:rsidR="00A500CE" w:rsidRPr="008C0A8F" w:rsidRDefault="00A500CE" w:rsidP="00A500CE">
      <w:pPr>
        <w:jc w:val="both"/>
        <w:rPr>
          <w:sz w:val="22"/>
          <w:szCs w:val="22"/>
        </w:rPr>
      </w:pPr>
      <w:r w:rsidRPr="008C0A8F">
        <w:rPr>
          <w:sz w:val="22"/>
          <w:szCs w:val="22"/>
        </w:rPr>
        <w:t xml:space="preserve">      - </w:t>
      </w:r>
      <w:r>
        <w:rPr>
          <w:sz w:val="22"/>
          <w:szCs w:val="22"/>
        </w:rPr>
        <w:t>1 post</w:t>
      </w:r>
      <w:r w:rsidRPr="008C0A8F">
        <w:rPr>
          <w:sz w:val="22"/>
          <w:szCs w:val="22"/>
        </w:rPr>
        <w:t xml:space="preserve">  - </w:t>
      </w:r>
      <w:r w:rsidRPr="008C0A8F">
        <w:rPr>
          <w:b/>
          <w:noProof/>
          <w:sz w:val="22"/>
          <w:szCs w:val="22"/>
        </w:rPr>
        <w:t>asistent medical</w:t>
      </w:r>
      <w:r w:rsidR="00B02FFF">
        <w:rPr>
          <w:b/>
          <w:noProof/>
          <w:sz w:val="22"/>
          <w:szCs w:val="22"/>
        </w:rPr>
        <w:t xml:space="preserve"> principal</w:t>
      </w:r>
      <w:r w:rsidRPr="008C0A8F">
        <w:rPr>
          <w:sz w:val="22"/>
          <w:szCs w:val="22"/>
        </w:rPr>
        <w:t>, în specialitatea medicină generală, post va</w:t>
      </w:r>
      <w:r>
        <w:rPr>
          <w:sz w:val="22"/>
          <w:szCs w:val="22"/>
        </w:rPr>
        <w:t xml:space="preserve">cant de execuţie, pe perioadă </w:t>
      </w:r>
      <w:r w:rsidRPr="00A500CE">
        <w:rPr>
          <w:b/>
          <w:sz w:val="22"/>
          <w:szCs w:val="22"/>
          <w:u w:val="single"/>
        </w:rPr>
        <w:t xml:space="preserve">determinată </w:t>
      </w:r>
      <w:r w:rsidRPr="008C0A8F">
        <w:rPr>
          <w:sz w:val="22"/>
          <w:szCs w:val="22"/>
        </w:rPr>
        <w:t xml:space="preserve">cu normă întreagă în cadrul </w:t>
      </w:r>
      <w:r w:rsidR="00B02FFF">
        <w:rPr>
          <w:b/>
          <w:sz w:val="22"/>
          <w:szCs w:val="22"/>
        </w:rPr>
        <w:t>Dispensar TBC Negresti</w:t>
      </w:r>
      <w:r w:rsidRPr="008C0A8F">
        <w:rPr>
          <w:sz w:val="22"/>
          <w:szCs w:val="22"/>
        </w:rPr>
        <w:t xml:space="preserve"> la Spitalul Judeţean de Urgenţă „Sfânta Chiriachi” Vaslui, repartizarea programului de muncă se face conform graficului de lucru aprobat de conducerea unitaţii.</w:t>
      </w:r>
    </w:p>
    <w:p w:rsidR="007A58A4" w:rsidRPr="008C0A8F" w:rsidRDefault="007A58A4" w:rsidP="007A58A4">
      <w:pPr>
        <w:ind w:right="-180"/>
        <w:jc w:val="both"/>
        <w:rPr>
          <w:sz w:val="22"/>
          <w:szCs w:val="22"/>
        </w:rPr>
      </w:pPr>
    </w:p>
    <w:p w:rsidR="007A58A4" w:rsidRPr="00B65204" w:rsidRDefault="007A58A4" w:rsidP="007A58A4">
      <w:pPr>
        <w:jc w:val="both"/>
        <w:rPr>
          <w:sz w:val="22"/>
          <w:szCs w:val="22"/>
        </w:rPr>
      </w:pPr>
      <w:r w:rsidRPr="00B65204">
        <w:rPr>
          <w:sz w:val="22"/>
          <w:szCs w:val="22"/>
        </w:rPr>
        <w:t xml:space="preserve">Poate ocupa un post vacant sau temporar vacant persoana care îndeplineşte condiţiile prevăzute de </w:t>
      </w:r>
      <w:r w:rsidR="00713794">
        <w:fldChar w:fldCharType="begin"/>
      </w:r>
      <w:r w:rsidR="00713794">
        <w:instrText xml:space="preserve"> HYPERLINK "unsaved://LexNavigator.htm/DB0;LexAct%20146462" </w:instrText>
      </w:r>
      <w:r w:rsidR="00713794">
        <w:fldChar w:fldCharType="separate"/>
      </w:r>
      <w:r w:rsidRPr="00B65204">
        <w:rPr>
          <w:rStyle w:val="Hyperlink"/>
          <w:color w:val="auto"/>
          <w:sz w:val="22"/>
          <w:szCs w:val="22"/>
        </w:rPr>
        <w:t>Legea nr. 53/2003</w:t>
      </w:r>
      <w:r w:rsidR="00713794">
        <w:rPr>
          <w:rStyle w:val="Hyperlink"/>
          <w:color w:val="auto"/>
          <w:sz w:val="22"/>
          <w:szCs w:val="22"/>
        </w:rPr>
        <w:fldChar w:fldCharType="end"/>
      </w:r>
      <w:r w:rsidRPr="00B65204">
        <w:rPr>
          <w:sz w:val="22"/>
          <w:szCs w:val="22"/>
        </w:rPr>
        <w:t xml:space="preserve"> - Codul muncii, republicată, cu modificările şi completările ulterioare, şi cerinţele specifice prevăzute la art. 542 alin. (1) şi (2) din </w:t>
      </w:r>
      <w:r w:rsidR="00713794">
        <w:fldChar w:fldCharType="begin"/>
      </w:r>
      <w:r w:rsidR="00713794">
        <w:instrText xml:space="preserve"> HYPERLINK "unsaved://LexNavi</w:instrText>
      </w:r>
      <w:r w:rsidR="00713794">
        <w:instrText xml:space="preserve">gator.htm/DB0;LexAct%20387261" </w:instrText>
      </w:r>
      <w:r w:rsidR="00713794">
        <w:fldChar w:fldCharType="separate"/>
      </w:r>
      <w:r w:rsidRPr="00B65204">
        <w:rPr>
          <w:rStyle w:val="Hyperlink"/>
          <w:color w:val="auto"/>
          <w:sz w:val="22"/>
          <w:szCs w:val="22"/>
        </w:rPr>
        <w:t>Ordonanţa de urgenţă a Guvernului nr. 57/2019</w:t>
      </w:r>
      <w:r w:rsidR="00713794">
        <w:rPr>
          <w:rStyle w:val="Hyperlink"/>
          <w:color w:val="auto"/>
          <w:sz w:val="22"/>
          <w:szCs w:val="22"/>
        </w:rPr>
        <w:fldChar w:fldCharType="end"/>
      </w:r>
      <w:r w:rsidRPr="00B65204">
        <w:rPr>
          <w:sz w:val="22"/>
          <w:szCs w:val="22"/>
        </w:rPr>
        <w:t xml:space="preserve"> privind Codul administrativ, cu modificările şi completările ulterioare. </w:t>
      </w:r>
    </w:p>
    <w:p w:rsidR="00320475" w:rsidRPr="00B65204" w:rsidRDefault="00320475" w:rsidP="00320475">
      <w:pPr>
        <w:ind w:firstLine="708"/>
        <w:jc w:val="both"/>
        <w:rPr>
          <w:sz w:val="22"/>
          <w:szCs w:val="22"/>
        </w:rPr>
      </w:pPr>
    </w:p>
    <w:p w:rsidR="003E320E" w:rsidRPr="00B65204" w:rsidRDefault="00320475" w:rsidP="00BC1171">
      <w:pPr>
        <w:ind w:firstLine="708"/>
        <w:jc w:val="both"/>
        <w:rPr>
          <w:sz w:val="22"/>
          <w:szCs w:val="22"/>
        </w:rPr>
      </w:pPr>
      <w:r w:rsidRPr="00B65204">
        <w:rPr>
          <w:b/>
          <w:bCs/>
          <w:sz w:val="22"/>
          <w:szCs w:val="22"/>
        </w:rPr>
        <w:t>Condiţiile generale</w:t>
      </w:r>
      <w:r w:rsidRPr="00B65204">
        <w:rPr>
          <w:sz w:val="22"/>
          <w:szCs w:val="22"/>
        </w:rPr>
        <w:t xml:space="preserve"> sunt prevazute </w:t>
      </w:r>
      <w:r w:rsidRPr="00B6520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w:t>
      </w:r>
    </w:p>
    <w:p w:rsidR="00D33FD3" w:rsidRPr="00B65204" w:rsidRDefault="00320475" w:rsidP="00A9365E">
      <w:pPr>
        <w:rPr>
          <w:sz w:val="22"/>
          <w:szCs w:val="22"/>
          <w:lang w:val="pt-BR" w:eastAsia="en-US"/>
        </w:rPr>
      </w:pPr>
      <w:r w:rsidRPr="00B65204">
        <w:rPr>
          <w:sz w:val="22"/>
          <w:szCs w:val="22"/>
          <w:lang w:val="pt-BR" w:eastAsia="en-US"/>
        </w:rPr>
        <w:t xml:space="preserve">a) are cetăţenia română sau cetăţenia unui alt stat membru al Uniunii Europene, a unui stat parte la </w:t>
      </w:r>
      <w:r w:rsidR="00713794">
        <w:fldChar w:fldCharType="begin"/>
      </w:r>
      <w:r w:rsidR="00713794">
        <w:instrText xml:space="preserve"> HYPERLINK "unsaved://LexNavigator.htm/DB0;LexAct%20116541" </w:instrText>
      </w:r>
      <w:r w:rsidR="00713794">
        <w:fldChar w:fldCharType="separate"/>
      </w:r>
      <w:r w:rsidRPr="00B65204">
        <w:rPr>
          <w:sz w:val="22"/>
          <w:szCs w:val="22"/>
          <w:u w:val="single"/>
          <w:lang w:val="pt-BR" w:eastAsia="en-US"/>
        </w:rPr>
        <w:t>Acordul</w:t>
      </w:r>
      <w:r w:rsidR="00713794">
        <w:rPr>
          <w:sz w:val="22"/>
          <w:szCs w:val="22"/>
          <w:u w:val="single"/>
          <w:lang w:val="pt-BR" w:eastAsia="en-US"/>
        </w:rPr>
        <w:fldChar w:fldCharType="end"/>
      </w:r>
      <w:r w:rsidRPr="00B65204">
        <w:rPr>
          <w:sz w:val="22"/>
          <w:szCs w:val="22"/>
          <w:lang w:val="pt-BR" w:eastAsia="en-US"/>
        </w:rPr>
        <w:t xml:space="preserve"> privind Spaţiul Economic European (SEE) sau cetăţenia Confederaţiei Elveţiene;</w:t>
      </w:r>
      <w:r w:rsidRPr="00B65204">
        <w:rPr>
          <w:sz w:val="22"/>
          <w:szCs w:val="22"/>
          <w:lang w:val="pt-BR" w:eastAsia="en-US"/>
        </w:rPr>
        <w:br/>
        <w:t>b) cunoaşte limba română, scris şi vorbit;</w:t>
      </w:r>
      <w:r w:rsidRPr="00B65204">
        <w:rPr>
          <w:sz w:val="22"/>
          <w:szCs w:val="22"/>
          <w:lang w:val="pt-BR" w:eastAsia="en-US"/>
        </w:rPr>
        <w:br/>
        <w:t xml:space="preserve">c) are capacitate de muncă în conformitate cu prevederile </w:t>
      </w:r>
      <w:r w:rsidR="00713794">
        <w:fldChar w:fldCharType="begin"/>
      </w:r>
      <w:r w:rsidR="00713794">
        <w:instrText xml:space="preserve"> HYPERLINK "unsaved://LexNavigator.htm/DB0;LexAct%20146462" </w:instrText>
      </w:r>
      <w:r w:rsidR="00713794">
        <w:fldChar w:fldCharType="separate"/>
      </w:r>
      <w:r w:rsidRPr="00B65204">
        <w:rPr>
          <w:sz w:val="22"/>
          <w:szCs w:val="22"/>
          <w:u w:val="single"/>
          <w:lang w:val="pt-BR" w:eastAsia="en-US"/>
        </w:rPr>
        <w:t>Legii nr. 53/2003</w:t>
      </w:r>
      <w:r w:rsidR="00713794">
        <w:rPr>
          <w:sz w:val="22"/>
          <w:szCs w:val="22"/>
          <w:u w:val="single"/>
          <w:lang w:val="pt-BR" w:eastAsia="en-US"/>
        </w:rPr>
        <w:fldChar w:fldCharType="end"/>
      </w:r>
      <w:r w:rsidRPr="00B65204">
        <w:rPr>
          <w:sz w:val="22"/>
          <w:szCs w:val="22"/>
          <w:lang w:val="pt-BR" w:eastAsia="en-US"/>
        </w:rPr>
        <w:t xml:space="preserve"> - Codul muncii, republicată, cu modificările şi completările ulterioare;</w:t>
      </w:r>
      <w:r w:rsidRPr="00B65204">
        <w:rPr>
          <w:sz w:val="22"/>
          <w:szCs w:val="22"/>
          <w:lang w:val="pt-BR" w:eastAsia="en-US"/>
        </w:rPr>
        <w:br/>
        <w:t>d) are o stare de sănătate corespunzătoare postului pentru care candidează, atestată pe baza adeverinţei medicale eliberate de medicul de familie sau de unităţile sanitare abilitate;</w:t>
      </w:r>
      <w:r w:rsidRPr="00B65204">
        <w:rPr>
          <w:sz w:val="22"/>
          <w:szCs w:val="22"/>
          <w:lang w:val="pt-BR" w:eastAsia="en-US"/>
        </w:rPr>
        <w:br/>
        <w:t>e) îndeplineşte condiţiile de studii, de vechime în specialitate şi, după caz, alte condiţii specifice potrivit cerinţelor postului scos la concurs;</w:t>
      </w:r>
      <w:r w:rsidRPr="00B65204">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6520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65204">
        <w:rPr>
          <w:sz w:val="22"/>
          <w:szCs w:val="22"/>
          <w:lang w:val="pt-BR" w:eastAsia="en-US"/>
        </w:rPr>
        <w:br/>
        <w:t xml:space="preserve">h) nu a comis infracţiunile prevăzute la art. 1 alin. (2) din </w:t>
      </w:r>
      <w:r w:rsidR="00713794">
        <w:fldChar w:fldCharType="begin"/>
      </w:r>
      <w:r w:rsidR="00713794">
        <w:instrText xml:space="preserve"> HYPERLINK "unsaved://LexNavigator.htm/DB0;LexAct%20386447" </w:instrText>
      </w:r>
      <w:r w:rsidR="00713794">
        <w:fldChar w:fldCharType="separate"/>
      </w:r>
      <w:r w:rsidRPr="00B65204">
        <w:rPr>
          <w:sz w:val="22"/>
          <w:szCs w:val="22"/>
          <w:u w:val="single"/>
          <w:lang w:val="pt-BR" w:eastAsia="en-US"/>
        </w:rPr>
        <w:t>Legea nr. 118/2019</w:t>
      </w:r>
      <w:r w:rsidR="00713794">
        <w:rPr>
          <w:sz w:val="22"/>
          <w:szCs w:val="22"/>
          <w:u w:val="single"/>
          <w:lang w:val="pt-BR" w:eastAsia="en-US"/>
        </w:rPr>
        <w:fldChar w:fldCharType="end"/>
      </w:r>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713794">
        <w:fldChar w:fldCharType="begin"/>
      </w:r>
      <w:r w:rsidR="00713794">
        <w:instrText xml:space="preserve"> HYPERLINK "unsaved://LexNavigator.htm/DB0;LexAct%20106258" </w:instrText>
      </w:r>
      <w:r w:rsidR="00713794">
        <w:fldChar w:fldCharType="separate"/>
      </w:r>
      <w:r w:rsidRPr="00B65204">
        <w:rPr>
          <w:sz w:val="22"/>
          <w:szCs w:val="22"/>
          <w:u w:val="single"/>
          <w:lang w:val="pt-BR" w:eastAsia="en-US"/>
        </w:rPr>
        <w:t>Legii nr. 76/2008</w:t>
      </w:r>
      <w:r w:rsidR="00713794">
        <w:rPr>
          <w:sz w:val="22"/>
          <w:szCs w:val="22"/>
          <w:u w:val="single"/>
          <w:lang w:val="pt-BR" w:eastAsia="en-US"/>
        </w:rPr>
        <w:fldChar w:fldCharType="end"/>
      </w:r>
      <w:r w:rsidRPr="00B65204">
        <w:rPr>
          <w:sz w:val="22"/>
          <w:szCs w:val="22"/>
          <w:lang w:val="pt-BR" w:eastAsia="en-US"/>
        </w:rPr>
        <w:t xml:space="preserve"> privind organizarea şi funcţionarea </w:t>
      </w:r>
    </w:p>
    <w:p w:rsidR="00935756" w:rsidRPr="00B65204" w:rsidRDefault="00320475" w:rsidP="00A9365E">
      <w:pPr>
        <w:rPr>
          <w:sz w:val="22"/>
          <w:szCs w:val="22"/>
          <w:lang w:val="pt-BR" w:eastAsia="en-US"/>
        </w:rPr>
      </w:pPr>
      <w:r w:rsidRPr="00B65204">
        <w:rPr>
          <w:sz w:val="22"/>
          <w:szCs w:val="22"/>
          <w:lang w:val="pt-BR" w:eastAsia="en-US"/>
        </w:rPr>
        <w:t xml:space="preserve">Sistemului Naţional de Date Genetice Judiciare, cu modificările ulterioare, pentru domeniile prevăzute la art. 35 alin. (1) lit. h). </w:t>
      </w:r>
    </w:p>
    <w:p w:rsidR="00E14744" w:rsidRPr="00B65204" w:rsidRDefault="00E14744" w:rsidP="00320475">
      <w:pPr>
        <w:jc w:val="both"/>
        <w:rPr>
          <w:sz w:val="22"/>
          <w:szCs w:val="22"/>
        </w:rPr>
      </w:pPr>
    </w:p>
    <w:p w:rsidR="000D0730" w:rsidRPr="00B65204" w:rsidRDefault="00320475" w:rsidP="00320475">
      <w:pPr>
        <w:jc w:val="both"/>
        <w:rPr>
          <w:sz w:val="22"/>
          <w:szCs w:val="22"/>
        </w:rPr>
      </w:pPr>
      <w:r w:rsidRPr="00B65204">
        <w:rPr>
          <w:b/>
          <w:bCs/>
          <w:sz w:val="22"/>
          <w:szCs w:val="22"/>
        </w:rPr>
        <w:t>Condiţiile specifice</w:t>
      </w:r>
      <w:r w:rsidRPr="00B6520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E29D2" w:rsidRDefault="00320475" w:rsidP="00320475">
      <w:pPr>
        <w:jc w:val="both"/>
        <w:rPr>
          <w:sz w:val="22"/>
          <w:szCs w:val="22"/>
          <w:lang w:eastAsia="en-US"/>
        </w:rPr>
      </w:pPr>
      <w:r w:rsidRPr="00B65204">
        <w:rPr>
          <w:sz w:val="22"/>
          <w:szCs w:val="22"/>
        </w:rPr>
        <w:lastRenderedPageBreak/>
        <w:t xml:space="preserve">funcţia vacantă sau temporar vacantă, după caz, conform statului de funcţii. Condiţiile specifice necesare în vederea participării la concurs conform Ordinului 1470/2011- </w:t>
      </w:r>
      <w:r w:rsidRPr="00B65204">
        <w:rPr>
          <w:sz w:val="22"/>
          <w:szCs w:val="22"/>
          <w:lang w:eastAsia="en-US"/>
        </w:rPr>
        <w:t xml:space="preserve">pentru aprobarea criteriilor privind angajarea şi promovarea în </w:t>
      </w:r>
    </w:p>
    <w:p w:rsidR="00320475" w:rsidRPr="00B65204" w:rsidRDefault="00320475" w:rsidP="00320475">
      <w:pPr>
        <w:jc w:val="both"/>
        <w:rPr>
          <w:sz w:val="22"/>
          <w:szCs w:val="22"/>
          <w:lang w:eastAsia="en-US"/>
        </w:rPr>
      </w:pPr>
      <w:r w:rsidRPr="00B65204">
        <w:rPr>
          <w:sz w:val="22"/>
          <w:szCs w:val="22"/>
          <w:lang w:eastAsia="en-US"/>
        </w:rPr>
        <w:t>funcţii, grade şi trepte profesionale a personalului contractual din unităţile sanita</w:t>
      </w:r>
      <w:r w:rsidR="00A500CE">
        <w:rPr>
          <w:sz w:val="22"/>
          <w:szCs w:val="22"/>
          <w:lang w:eastAsia="en-US"/>
        </w:rPr>
        <w:t>re publice din sectorul sanitar</w:t>
      </w:r>
      <w:r w:rsidRPr="00B65204">
        <w:rPr>
          <w:sz w:val="22"/>
          <w:szCs w:val="22"/>
          <w:lang w:eastAsia="en-US"/>
        </w:rPr>
        <w:t xml:space="preserve">, </w:t>
      </w:r>
      <w:r w:rsidRPr="00B65204">
        <w:rPr>
          <w:sz w:val="22"/>
          <w:szCs w:val="22"/>
        </w:rPr>
        <w:t>cu modificările şi completările ulterioare.</w:t>
      </w:r>
    </w:p>
    <w:p w:rsidR="00BE29D2" w:rsidRDefault="00BE29D2" w:rsidP="007A58A4">
      <w:pPr>
        <w:jc w:val="both"/>
        <w:rPr>
          <w:b/>
          <w:bCs/>
          <w:sz w:val="22"/>
          <w:szCs w:val="22"/>
          <w:u w:val="single"/>
          <w:lang w:val="fr-FR"/>
        </w:rPr>
      </w:pPr>
    </w:p>
    <w:p w:rsidR="007A58A4" w:rsidRPr="008C0A8F" w:rsidRDefault="007A58A4" w:rsidP="007A58A4">
      <w:pPr>
        <w:jc w:val="both"/>
        <w:rPr>
          <w:b/>
          <w:bCs/>
          <w:sz w:val="22"/>
          <w:szCs w:val="22"/>
          <w:u w:val="single"/>
          <w:lang w:val="fr-FR"/>
        </w:rPr>
      </w:pPr>
      <w:proofErr w:type="spellStart"/>
      <w:r w:rsidRPr="008C0A8F">
        <w:rPr>
          <w:b/>
          <w:bCs/>
          <w:sz w:val="22"/>
          <w:szCs w:val="22"/>
          <w:u w:val="single"/>
          <w:lang w:val="fr-FR"/>
        </w:rPr>
        <w:t>I.Asistent</w:t>
      </w:r>
      <w:proofErr w:type="spellEnd"/>
      <w:r w:rsidRPr="008C0A8F">
        <w:rPr>
          <w:b/>
          <w:bCs/>
          <w:sz w:val="22"/>
          <w:szCs w:val="22"/>
          <w:u w:val="single"/>
          <w:lang w:val="fr-FR"/>
        </w:rPr>
        <w:t xml:space="preserve"> </w:t>
      </w:r>
      <w:proofErr w:type="spellStart"/>
      <w:r w:rsidRPr="008C0A8F">
        <w:rPr>
          <w:b/>
          <w:bCs/>
          <w:sz w:val="22"/>
          <w:szCs w:val="22"/>
          <w:u w:val="single"/>
          <w:lang w:val="fr-FR"/>
        </w:rPr>
        <w:t>medical</w:t>
      </w:r>
      <w:proofErr w:type="spellEnd"/>
      <w:r w:rsidRPr="008C0A8F">
        <w:rPr>
          <w:b/>
          <w:bCs/>
          <w:sz w:val="22"/>
          <w:szCs w:val="22"/>
          <w:u w:val="single"/>
          <w:lang w:val="fr-FR"/>
        </w:rPr>
        <w:t xml:space="preserve"> - </w:t>
      </w:r>
      <w:r w:rsidRPr="008C0A8F">
        <w:rPr>
          <w:b/>
          <w:bCs/>
          <w:sz w:val="22"/>
          <w:szCs w:val="22"/>
          <w:u w:val="single"/>
        </w:rPr>
        <w:t>în specialitatea medicină generală</w:t>
      </w:r>
    </w:p>
    <w:p w:rsidR="007A58A4" w:rsidRPr="008C0A8F" w:rsidRDefault="007A58A4" w:rsidP="007A58A4">
      <w:pPr>
        <w:jc w:val="both"/>
        <w:rPr>
          <w:sz w:val="22"/>
          <w:szCs w:val="22"/>
        </w:rPr>
      </w:pPr>
      <w:r w:rsidRPr="008C0A8F">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8C0A8F" w:rsidRDefault="007A58A4" w:rsidP="007A58A4">
      <w:pPr>
        <w:jc w:val="both"/>
        <w:rPr>
          <w:sz w:val="22"/>
          <w:szCs w:val="22"/>
        </w:rPr>
      </w:pPr>
      <w:r w:rsidRPr="008C0A8F">
        <w:rPr>
          <w:sz w:val="22"/>
          <w:szCs w:val="22"/>
        </w:rPr>
        <w:t>- diplomă bacalaureat;</w:t>
      </w:r>
    </w:p>
    <w:p w:rsidR="007A58A4" w:rsidRPr="008C0A8F" w:rsidRDefault="007A58A4" w:rsidP="007A58A4">
      <w:pPr>
        <w:jc w:val="both"/>
        <w:rPr>
          <w:sz w:val="22"/>
          <w:szCs w:val="22"/>
        </w:rPr>
      </w:pPr>
      <w:r w:rsidRPr="008C0A8F">
        <w:rPr>
          <w:sz w:val="22"/>
          <w:szCs w:val="22"/>
        </w:rPr>
        <w:t>- adeverinta participare concurs emisa de OAMGMAMR;</w:t>
      </w:r>
    </w:p>
    <w:p w:rsidR="007A58A4" w:rsidRPr="008C0A8F" w:rsidRDefault="007A58A4" w:rsidP="007A58A4">
      <w:pPr>
        <w:jc w:val="both"/>
        <w:rPr>
          <w:sz w:val="22"/>
          <w:szCs w:val="22"/>
        </w:rPr>
      </w:pPr>
      <w:r w:rsidRPr="008C0A8F">
        <w:rPr>
          <w:sz w:val="22"/>
          <w:szCs w:val="22"/>
        </w:rPr>
        <w:t>- certificat membru OAMGMAMR;</w:t>
      </w:r>
    </w:p>
    <w:p w:rsidR="007A58A4" w:rsidRPr="008C0A8F" w:rsidRDefault="007A58A4" w:rsidP="007A58A4">
      <w:pPr>
        <w:jc w:val="both"/>
        <w:rPr>
          <w:sz w:val="22"/>
          <w:szCs w:val="22"/>
        </w:rPr>
      </w:pPr>
      <w:r w:rsidRPr="008C0A8F">
        <w:rPr>
          <w:sz w:val="22"/>
          <w:szCs w:val="22"/>
        </w:rPr>
        <w:t>- aviz anual pentru autorizarea exercit</w:t>
      </w:r>
      <w:r w:rsidRPr="008C0A8F">
        <w:rPr>
          <w:sz w:val="22"/>
          <w:szCs w:val="22"/>
          <w:lang w:val="fr-FR"/>
        </w:rPr>
        <w:t>ă</w:t>
      </w:r>
      <w:r w:rsidR="008C0A8F">
        <w:rPr>
          <w:sz w:val="22"/>
          <w:szCs w:val="22"/>
        </w:rPr>
        <w:t>rii profesiei valabil 2026</w:t>
      </w:r>
      <w:r w:rsidRPr="008C0A8F">
        <w:rPr>
          <w:sz w:val="22"/>
          <w:szCs w:val="22"/>
        </w:rPr>
        <w:t>;</w:t>
      </w:r>
    </w:p>
    <w:p w:rsidR="009517AF" w:rsidRPr="009517AF" w:rsidRDefault="009517AF" w:rsidP="009517AF">
      <w:pPr>
        <w:jc w:val="both"/>
        <w:rPr>
          <w:sz w:val="22"/>
          <w:szCs w:val="22"/>
        </w:rPr>
      </w:pPr>
      <w:r w:rsidRPr="009517AF">
        <w:rPr>
          <w:sz w:val="22"/>
          <w:szCs w:val="22"/>
        </w:rPr>
        <w:t xml:space="preserve">- </w:t>
      </w:r>
      <w:r w:rsidRPr="009517AF">
        <w:rPr>
          <w:sz w:val="22"/>
          <w:szCs w:val="22"/>
        </w:rPr>
        <w:t>5 ani vechime în specialitate;</w:t>
      </w:r>
    </w:p>
    <w:p w:rsidR="009517AF" w:rsidRPr="009517AF" w:rsidRDefault="009517AF" w:rsidP="009517AF">
      <w:pPr>
        <w:rPr>
          <w:sz w:val="22"/>
          <w:szCs w:val="22"/>
        </w:rPr>
      </w:pPr>
      <w:r w:rsidRPr="009517AF">
        <w:rPr>
          <w:sz w:val="22"/>
          <w:szCs w:val="22"/>
        </w:rPr>
        <w:t>-</w:t>
      </w:r>
      <w:r w:rsidRPr="009517AF">
        <w:rPr>
          <w:sz w:val="22"/>
          <w:szCs w:val="22"/>
        </w:rPr>
        <w:t xml:space="preserve"> </w:t>
      </w:r>
      <w:r w:rsidRPr="009517AF">
        <w:rPr>
          <w:sz w:val="22"/>
          <w:szCs w:val="22"/>
        </w:rPr>
        <w:t>certificat de grad principal.</w:t>
      </w:r>
    </w:p>
    <w:p w:rsidR="000127B8" w:rsidRPr="00B65204" w:rsidRDefault="000127B8" w:rsidP="000127B8">
      <w:pPr>
        <w:jc w:val="both"/>
        <w:rPr>
          <w:sz w:val="22"/>
          <w:szCs w:val="22"/>
        </w:rPr>
      </w:pPr>
    </w:p>
    <w:p w:rsidR="00320475" w:rsidRPr="00B65204" w:rsidRDefault="00320475" w:rsidP="006E53AD">
      <w:pPr>
        <w:ind w:right="412"/>
        <w:jc w:val="both"/>
        <w:rPr>
          <w:sz w:val="22"/>
          <w:szCs w:val="22"/>
        </w:rPr>
      </w:pPr>
      <w:r w:rsidRPr="00B65204">
        <w:rPr>
          <w:sz w:val="22"/>
          <w:szCs w:val="22"/>
        </w:rPr>
        <w:t xml:space="preserve">Documentele solicitate candidaţilor pentru </w:t>
      </w:r>
      <w:r w:rsidRPr="00B65204">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 sunt :</w:t>
      </w:r>
    </w:p>
    <w:p w:rsidR="00A500CE" w:rsidRPr="00C81B44" w:rsidRDefault="00A500CE" w:rsidP="00A500CE">
      <w:pPr>
        <w:rPr>
          <w:sz w:val="22"/>
          <w:szCs w:val="22"/>
          <w:lang w:val="pt-BR" w:eastAsia="en-US"/>
        </w:rPr>
      </w:pPr>
    </w:p>
    <w:p w:rsidR="00A500CE" w:rsidRPr="00C81B44" w:rsidRDefault="00A500CE" w:rsidP="00A500CE">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C81B44">
        <w:rPr>
          <w:b w:val="0"/>
          <w:sz w:val="22"/>
          <w:szCs w:val="22"/>
          <w:lang w:val="pt-BR"/>
        </w:rPr>
        <w:t>OPIS – lista cu actele necesare pentru concurs, scrise în ordinea de mai jos;</w:t>
      </w:r>
      <w:r w:rsidRPr="00C81B44">
        <w:rPr>
          <w:b w:val="0"/>
          <w:sz w:val="22"/>
          <w:szCs w:val="22"/>
          <w:lang w:val="pt-BR"/>
        </w:rPr>
        <w:tab/>
      </w:r>
      <w:r w:rsidRPr="00C81B44">
        <w:rPr>
          <w:b w:val="0"/>
          <w:sz w:val="22"/>
          <w:szCs w:val="22"/>
          <w:lang w:val="pt-BR"/>
        </w:rPr>
        <w:tab/>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a) </w:t>
      </w:r>
      <w:r w:rsidRPr="00C81B44">
        <w:rPr>
          <w:b/>
          <w:bCs/>
          <w:sz w:val="22"/>
          <w:szCs w:val="22"/>
          <w:lang w:val="pt-BR" w:eastAsia="en-US"/>
        </w:rPr>
        <w:t>formular de înscriere</w:t>
      </w:r>
      <w:r w:rsidRPr="00C81B44">
        <w:rPr>
          <w:bCs/>
          <w:sz w:val="22"/>
          <w:szCs w:val="22"/>
          <w:lang w:val="pt-BR" w:eastAsia="en-US"/>
        </w:rPr>
        <w:t xml:space="preserve"> la concurs</w:t>
      </w:r>
      <w:r w:rsidRPr="00C81B44">
        <w:rPr>
          <w:sz w:val="22"/>
          <w:szCs w:val="22"/>
          <w:lang w:val="pt-BR" w:eastAsia="en-US"/>
        </w:rPr>
        <w:t xml:space="preserve">, conform modelului prevăzut la </w:t>
      </w:r>
      <w:r w:rsidR="00713794">
        <w:fldChar w:fldCharType="begin"/>
      </w:r>
      <w:r w:rsidR="00713794">
        <w:instrText xml:space="preserve"> HYPERLINK "unsaved://LexNavigator.htm" \l "ANEXA2" </w:instrText>
      </w:r>
      <w:r w:rsidR="00713794">
        <w:fldChar w:fldCharType="separate"/>
      </w:r>
      <w:r w:rsidRPr="00C81B44">
        <w:rPr>
          <w:sz w:val="22"/>
          <w:szCs w:val="22"/>
          <w:u w:val="single"/>
          <w:lang w:val="pt-BR" w:eastAsia="en-US"/>
        </w:rPr>
        <w:t>anexa nr.1</w:t>
      </w:r>
      <w:r w:rsidR="00713794">
        <w:rPr>
          <w:sz w:val="22"/>
          <w:szCs w:val="22"/>
          <w:u w:val="single"/>
          <w:lang w:val="pt-BR" w:eastAsia="en-US"/>
        </w:rPr>
        <w:fldChar w:fldCharType="end"/>
      </w:r>
      <w:r w:rsidRPr="00C81B44">
        <w:rPr>
          <w:sz w:val="22"/>
          <w:szCs w:val="22"/>
        </w:rPr>
        <w:t>, ataşată la prezentul anunţ</w:t>
      </w:r>
      <w:r w:rsidRPr="00C81B44">
        <w:rPr>
          <w:sz w:val="22"/>
          <w:szCs w:val="22"/>
          <w:lang w:val="pt-BR" w:eastAsia="en-US"/>
        </w:rPr>
        <w:t>, care conține și informarea privind protecția datelor cu caracter personal;</w:t>
      </w:r>
      <w:r w:rsidRPr="00C81B44">
        <w:rPr>
          <w:sz w:val="22"/>
          <w:szCs w:val="22"/>
          <w:lang w:val="pt-BR" w:eastAsia="en-US"/>
        </w:rPr>
        <w:br/>
        <w:t xml:space="preserve">b) </w:t>
      </w:r>
      <w:r w:rsidRPr="00C81B44">
        <w:rPr>
          <w:b/>
          <w:bCs/>
          <w:sz w:val="22"/>
          <w:szCs w:val="22"/>
          <w:lang w:val="pt-BR" w:eastAsia="en-US"/>
        </w:rPr>
        <w:t>copia certificatului de naștere</w:t>
      </w:r>
      <w:r w:rsidRPr="00C81B44">
        <w:rPr>
          <w:sz w:val="22"/>
          <w:szCs w:val="22"/>
          <w:lang w:val="pt-BR" w:eastAsia="en-US"/>
        </w:rPr>
        <w:t xml:space="preserve"> și a </w:t>
      </w:r>
      <w:r w:rsidRPr="00C81B44">
        <w:rPr>
          <w:b/>
          <w:bCs/>
          <w:sz w:val="22"/>
          <w:szCs w:val="22"/>
          <w:lang w:val="pt-BR" w:eastAsia="en-US"/>
        </w:rPr>
        <w:t>actului de identitate</w:t>
      </w:r>
      <w:r w:rsidRPr="00C81B44">
        <w:rPr>
          <w:sz w:val="22"/>
          <w:szCs w:val="22"/>
          <w:lang w:val="pt-BR" w:eastAsia="en-US"/>
        </w:rPr>
        <w:t xml:space="preserve"> sau orice alt document care atestă identitatea, potrivit legii, aflate în termen de valabilitate, și </w:t>
      </w:r>
      <w:r w:rsidRPr="00C81B44">
        <w:rPr>
          <w:b/>
          <w:bCs/>
          <w:sz w:val="22"/>
          <w:szCs w:val="22"/>
          <w:lang w:val="pt-BR" w:eastAsia="en-US"/>
        </w:rPr>
        <w:t>certificatul de atestare a</w:t>
      </w:r>
      <w:r w:rsidRPr="00C81B44">
        <w:rPr>
          <w:bCs/>
          <w:sz w:val="22"/>
          <w:szCs w:val="22"/>
          <w:lang w:val="pt-BR" w:eastAsia="en-US"/>
        </w:rPr>
        <w:t xml:space="preserve"> domiciliului</w:t>
      </w:r>
      <w:r w:rsidRPr="00C81B44">
        <w:rPr>
          <w:sz w:val="22"/>
          <w:szCs w:val="22"/>
          <w:lang w:val="pt-BR" w:eastAsia="en-US"/>
        </w:rPr>
        <w:t xml:space="preserve"> în cazul cărților electronice de identitate;</w:t>
      </w:r>
      <w:r w:rsidRPr="00C81B44">
        <w:rPr>
          <w:sz w:val="22"/>
          <w:szCs w:val="22"/>
          <w:lang w:val="pt-BR" w:eastAsia="en-US"/>
        </w:rPr>
        <w:br/>
        <w:t>c</w:t>
      </w:r>
      <w:r w:rsidRPr="00C81B44">
        <w:rPr>
          <w:b/>
          <w:sz w:val="22"/>
          <w:szCs w:val="22"/>
          <w:lang w:val="pt-BR" w:eastAsia="en-US"/>
        </w:rPr>
        <w:t xml:space="preserve">) </w:t>
      </w:r>
      <w:r w:rsidRPr="00C81B44">
        <w:rPr>
          <w:b/>
          <w:bCs/>
          <w:sz w:val="22"/>
          <w:szCs w:val="22"/>
          <w:lang w:val="pt-BR" w:eastAsia="en-US"/>
        </w:rPr>
        <w:t>copia certificatului de căsătorie</w:t>
      </w:r>
      <w:r w:rsidRPr="00C81B44">
        <w:rPr>
          <w:sz w:val="22"/>
          <w:szCs w:val="22"/>
          <w:lang w:val="pt-BR" w:eastAsia="en-US"/>
        </w:rPr>
        <w:t xml:space="preserve"> sau a altui document prin care s-a realizat schimbarea de nume, după caz;</w:t>
      </w:r>
      <w:r w:rsidRPr="00C81B44">
        <w:rPr>
          <w:sz w:val="22"/>
          <w:szCs w:val="22"/>
          <w:lang w:val="pt-BR" w:eastAsia="en-US"/>
        </w:rPr>
        <w:br/>
        <w:t xml:space="preserve">d) </w:t>
      </w:r>
      <w:r w:rsidRPr="00C81B44">
        <w:rPr>
          <w:b/>
          <w:sz w:val="22"/>
          <w:szCs w:val="22"/>
          <w:lang w:val="pt-BR" w:eastAsia="en-US"/>
        </w:rPr>
        <w:t>copiile documentelor care atestă nivelul studiilor</w:t>
      </w:r>
      <w:r w:rsidRPr="00C81B44">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C81B44">
        <w:rPr>
          <w:sz w:val="22"/>
          <w:szCs w:val="22"/>
          <w:lang w:val="pt-BR" w:eastAsia="en-US"/>
        </w:rPr>
        <w:br/>
        <w:t xml:space="preserve">e) </w:t>
      </w:r>
      <w:r w:rsidRPr="00C81B44">
        <w:rPr>
          <w:b/>
          <w:bCs/>
          <w:sz w:val="22"/>
          <w:szCs w:val="22"/>
          <w:lang w:val="pt-BR" w:eastAsia="en-US"/>
        </w:rPr>
        <w:t>copia carnetului de muncă</w:t>
      </w:r>
      <w:r w:rsidRPr="00C81B44">
        <w:rPr>
          <w:sz w:val="22"/>
          <w:szCs w:val="22"/>
          <w:lang w:val="pt-BR" w:eastAsia="en-US"/>
        </w:rPr>
        <w:t xml:space="preserve">, </w:t>
      </w:r>
      <w:r w:rsidRPr="00C81B44">
        <w:rPr>
          <w:bCs/>
          <w:sz w:val="22"/>
          <w:szCs w:val="22"/>
          <w:lang w:val="pt-BR" w:eastAsia="en-US"/>
        </w:rPr>
        <w:t xml:space="preserve">a </w:t>
      </w:r>
      <w:r w:rsidRPr="00C81B44">
        <w:rPr>
          <w:b/>
          <w:bCs/>
          <w:sz w:val="22"/>
          <w:szCs w:val="22"/>
          <w:lang w:val="pt-BR" w:eastAsia="en-US"/>
        </w:rPr>
        <w:t>adeverinței tip carnet de muncă</w:t>
      </w:r>
      <w:r w:rsidRPr="00C81B44">
        <w:rPr>
          <w:sz w:val="22"/>
          <w:szCs w:val="22"/>
          <w:lang w:val="pt-BR" w:eastAsia="en-US"/>
        </w:rPr>
        <w:t xml:space="preserve"> ( conform modelului prevăzut la </w:t>
      </w:r>
      <w:r w:rsidRPr="00C81B44">
        <w:rPr>
          <w:sz w:val="22"/>
          <w:szCs w:val="22"/>
          <w:u w:val="single"/>
          <w:lang w:val="pt-BR" w:eastAsia="en-US"/>
        </w:rPr>
        <w:t>anexa nr.2</w:t>
      </w:r>
      <w:r w:rsidRPr="00C81B44">
        <w:rPr>
          <w:sz w:val="22"/>
          <w:szCs w:val="22"/>
          <w:lang w:val="pt-BR" w:eastAsia="en-US"/>
        </w:rPr>
        <w:t xml:space="preserve">, </w:t>
      </w:r>
      <w:r w:rsidRPr="00C81B44">
        <w:rPr>
          <w:sz w:val="22"/>
          <w:szCs w:val="22"/>
        </w:rPr>
        <w:t>ataşată la prezentul anunţ</w:t>
      </w:r>
      <w:r w:rsidRPr="00C81B44">
        <w:rPr>
          <w:sz w:val="22"/>
          <w:szCs w:val="22"/>
          <w:lang w:val="pt-BR" w:eastAsia="en-US"/>
        </w:rPr>
        <w:t xml:space="preserve"> ) eliberată de angajator pentru perioada lucrată, care să ateste vechimea în muncă şi în specialitatea studiilor solicitate pentru ocuparea postului. </w:t>
      </w:r>
      <w:r w:rsidRPr="00C81B44">
        <w:rPr>
          <w:b/>
          <w:bCs/>
          <w:sz w:val="22"/>
          <w:szCs w:val="22"/>
          <w:lang w:val="pt-BR" w:eastAsia="en-US"/>
        </w:rPr>
        <w:t xml:space="preserve">Adeverința va fi însoțită în mod obligatoriu de Raportul Reges </w:t>
      </w:r>
      <w:r w:rsidRPr="00C81B44">
        <w:rPr>
          <w:b/>
          <w:sz w:val="22"/>
          <w:szCs w:val="22"/>
          <w:lang w:val="pt-BR" w:eastAsia="en-US"/>
        </w:rPr>
        <w:t>emis de angajator sau de către Inspectoratul Teritorial de Muncă;</w:t>
      </w:r>
      <w:r w:rsidRPr="00C81B44">
        <w:rPr>
          <w:sz w:val="22"/>
          <w:szCs w:val="22"/>
          <w:lang w:val="pt-BR" w:eastAsia="en-US"/>
        </w:rPr>
        <w:br/>
        <w:t xml:space="preserve">f) </w:t>
      </w:r>
      <w:r w:rsidRPr="00C81B44">
        <w:rPr>
          <w:b/>
          <w:sz w:val="22"/>
          <w:szCs w:val="22"/>
          <w:lang w:val="pt-BR" w:eastAsia="en-US"/>
        </w:rPr>
        <w:t>certificat de cazier judiciar</w:t>
      </w:r>
      <w:r w:rsidRPr="00C81B44">
        <w:rPr>
          <w:sz w:val="22"/>
          <w:szCs w:val="22"/>
          <w:lang w:val="pt-BR" w:eastAsia="en-US"/>
        </w:rPr>
        <w:t xml:space="preserve"> sau, după caz, extrasul de pe cazierul judiciar în original;</w:t>
      </w:r>
      <w:r w:rsidRPr="00C81B44">
        <w:rPr>
          <w:sz w:val="22"/>
          <w:szCs w:val="22"/>
          <w:lang w:val="pt-BR" w:eastAsia="en-US"/>
        </w:rPr>
        <w:br/>
        <w:t xml:space="preserve">g) </w:t>
      </w:r>
      <w:r w:rsidRPr="00C81B44">
        <w:rPr>
          <w:b/>
          <w:sz w:val="22"/>
          <w:szCs w:val="22"/>
          <w:lang w:val="pt-BR" w:eastAsia="en-US"/>
        </w:rPr>
        <w:t>adeverinţă medicală</w:t>
      </w:r>
      <w:r w:rsidRPr="00C81B44">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C81B44">
        <w:rPr>
          <w:bCs/>
          <w:sz w:val="22"/>
          <w:szCs w:val="22"/>
          <w:lang w:val="pt-BR" w:eastAsia="en-US"/>
        </w:rPr>
        <w:t>original</w:t>
      </w:r>
      <w:r w:rsidRPr="00C81B44">
        <w:rPr>
          <w:sz w:val="22"/>
          <w:szCs w:val="22"/>
          <w:lang w:val="pt-BR" w:eastAsia="en-US"/>
        </w:rPr>
        <w:t>;</w:t>
      </w:r>
      <w:r w:rsidRPr="00C81B44">
        <w:rPr>
          <w:sz w:val="22"/>
          <w:szCs w:val="22"/>
          <w:lang w:eastAsia="en-US"/>
        </w:rPr>
        <w:br/>
      </w:r>
      <w:r w:rsidRPr="00C81B44">
        <w:rPr>
          <w:sz w:val="22"/>
          <w:szCs w:val="22"/>
          <w:lang w:val="pt-BR" w:eastAsia="en-US"/>
        </w:rPr>
        <w:t xml:space="preserve">h) </w:t>
      </w:r>
      <w:r w:rsidRPr="00C81B44">
        <w:rPr>
          <w:b/>
          <w:sz w:val="22"/>
          <w:szCs w:val="22"/>
          <w:lang w:val="pt-BR" w:eastAsia="en-US"/>
        </w:rPr>
        <w:t>certificatul de integritate comportamentală</w:t>
      </w:r>
      <w:r w:rsidRPr="00C81B44">
        <w:rPr>
          <w:sz w:val="22"/>
          <w:szCs w:val="22"/>
          <w:lang w:val="pt-BR" w:eastAsia="en-US"/>
        </w:rPr>
        <w:t xml:space="preserve"> din care să reiasă că nu s-au comis infracţiuni prevăzute la art. 1 alin. (2) din </w:t>
      </w:r>
      <w:r w:rsidR="00713794">
        <w:fldChar w:fldCharType="begin"/>
      </w:r>
      <w:r w:rsidR="00713794">
        <w:instrText xml:space="preserve"> HYPERLINK "unsaved://LexNavigator.htm/DB0;LexAct%20386447" </w:instrText>
      </w:r>
      <w:r w:rsidR="00713794">
        <w:fldChar w:fldCharType="separate"/>
      </w:r>
      <w:r w:rsidRPr="00C81B44">
        <w:rPr>
          <w:sz w:val="22"/>
          <w:szCs w:val="22"/>
          <w:u w:val="single"/>
          <w:lang w:val="pt-BR" w:eastAsia="en-US"/>
        </w:rPr>
        <w:t>Legea nr. 118/2019</w:t>
      </w:r>
      <w:r w:rsidR="00713794">
        <w:rPr>
          <w:sz w:val="22"/>
          <w:szCs w:val="22"/>
          <w:u w:val="single"/>
          <w:lang w:val="pt-BR" w:eastAsia="en-US"/>
        </w:rPr>
        <w:fldChar w:fldCharType="end"/>
      </w:r>
      <w:r w:rsidRPr="00C81B4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713794">
        <w:fldChar w:fldCharType="begin"/>
      </w:r>
      <w:r w:rsidR="00713794">
        <w:instrText xml:space="preserve"> HYPERLINK "unsaved://LexNavigator.htm/DB0;LexAct%20106258" </w:instrText>
      </w:r>
      <w:r w:rsidR="00713794">
        <w:fldChar w:fldCharType="separate"/>
      </w:r>
      <w:r w:rsidRPr="00C81B44">
        <w:rPr>
          <w:sz w:val="22"/>
          <w:szCs w:val="22"/>
          <w:u w:val="single"/>
          <w:lang w:val="pt-BR" w:eastAsia="en-US"/>
        </w:rPr>
        <w:t>Legii nr. 76/2008</w:t>
      </w:r>
      <w:r w:rsidR="00713794">
        <w:rPr>
          <w:sz w:val="22"/>
          <w:szCs w:val="22"/>
          <w:u w:val="single"/>
          <w:lang w:val="pt-BR" w:eastAsia="en-US"/>
        </w:rPr>
        <w:fldChar w:fldCharType="end"/>
      </w:r>
      <w:r w:rsidRPr="00C81B44">
        <w:rPr>
          <w:sz w:val="22"/>
          <w:szCs w:val="22"/>
          <w:lang w:val="pt-BR" w:eastAsia="en-US"/>
        </w:rPr>
        <w:t xml:space="preserve"> privind organizarea şi funcţionarea Sistemului Naţional de Date Genetice Judiciare, cu  modificările ulterioare, pentru </w:t>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C81B44">
        <w:rPr>
          <w:bCs/>
          <w:sz w:val="22"/>
          <w:szCs w:val="22"/>
          <w:lang w:val="pt-BR" w:eastAsia="en-US"/>
        </w:rPr>
        <w:t>original</w:t>
      </w:r>
      <w:r w:rsidRPr="00C81B44">
        <w:rPr>
          <w:sz w:val="22"/>
          <w:szCs w:val="22"/>
          <w:lang w:val="pt-BR" w:eastAsia="en-US"/>
        </w:rPr>
        <w:t>;</w:t>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i) </w:t>
      </w:r>
      <w:r w:rsidRPr="00C81B44">
        <w:rPr>
          <w:b/>
          <w:sz w:val="22"/>
          <w:szCs w:val="22"/>
          <w:lang w:val="pt-BR" w:eastAsia="en-US"/>
        </w:rPr>
        <w:t>curriculum vitae</w:t>
      </w:r>
      <w:r w:rsidRPr="00C81B44">
        <w:rPr>
          <w:sz w:val="22"/>
          <w:szCs w:val="22"/>
          <w:lang w:val="pt-BR" w:eastAsia="en-US"/>
        </w:rPr>
        <w:t xml:space="preserve">, model comun European, conform modelului prevăzut la </w:t>
      </w:r>
      <w:r w:rsidRPr="00C81B44">
        <w:rPr>
          <w:sz w:val="22"/>
          <w:szCs w:val="22"/>
          <w:u w:val="single"/>
          <w:lang w:val="pt-BR" w:eastAsia="en-US"/>
        </w:rPr>
        <w:t xml:space="preserve">anexa nr.3, </w:t>
      </w:r>
      <w:r w:rsidRPr="00C81B44">
        <w:rPr>
          <w:sz w:val="22"/>
          <w:szCs w:val="22"/>
        </w:rPr>
        <w:t>ataşată la prezentul anunţ</w:t>
      </w:r>
      <w:r w:rsidRPr="00C81B44">
        <w:rPr>
          <w:sz w:val="22"/>
          <w:szCs w:val="22"/>
          <w:lang w:val="pt-BR" w:eastAsia="en-US"/>
        </w:rPr>
        <w:t xml:space="preserve">; </w:t>
      </w:r>
    </w:p>
    <w:p w:rsidR="00A500CE" w:rsidRPr="00C81B44" w:rsidRDefault="00A500CE" w:rsidP="00A500CE">
      <w:pPr>
        <w:pStyle w:val="ListParagraph"/>
        <w:ind w:left="0"/>
        <w:rPr>
          <w:bCs/>
          <w:sz w:val="22"/>
          <w:szCs w:val="22"/>
          <w:lang w:val="pt-BR" w:eastAsia="en-US"/>
        </w:rPr>
      </w:pPr>
      <w:r w:rsidRPr="00C81B44">
        <w:rPr>
          <w:sz w:val="22"/>
          <w:szCs w:val="22"/>
          <w:lang w:val="pt-BR" w:eastAsia="en-US"/>
        </w:rPr>
        <w:t xml:space="preserve">j) </w:t>
      </w:r>
      <w:r w:rsidRPr="00C81B44">
        <w:rPr>
          <w:b/>
          <w:sz w:val="22"/>
          <w:szCs w:val="22"/>
          <w:lang w:val="pt-BR" w:eastAsia="en-US"/>
        </w:rPr>
        <w:t>copie livret militar</w:t>
      </w:r>
      <w:r w:rsidRPr="00C81B44">
        <w:rPr>
          <w:sz w:val="22"/>
          <w:szCs w:val="22"/>
          <w:lang w:val="pt-BR" w:eastAsia="en-US"/>
        </w:rPr>
        <w:t>, acolo unde este cazul sau adeverință de recrutare de la Centrul Militar Județean;</w:t>
      </w:r>
    </w:p>
    <w:p w:rsidR="00A500CE" w:rsidRPr="00C81B44" w:rsidRDefault="00A500CE" w:rsidP="00A500CE">
      <w:pPr>
        <w:pStyle w:val="ListParagraph"/>
        <w:ind w:left="0"/>
        <w:rPr>
          <w:sz w:val="22"/>
          <w:szCs w:val="22"/>
          <w:lang w:val="pt-BR" w:eastAsia="en-US"/>
        </w:rPr>
      </w:pPr>
      <w:r w:rsidRPr="00C81B44">
        <w:rPr>
          <w:sz w:val="22"/>
          <w:szCs w:val="22"/>
          <w:lang w:val="pt-BR" w:eastAsia="en-US"/>
        </w:rPr>
        <w:t>k</w:t>
      </w:r>
      <w:r w:rsidRPr="00C81B44">
        <w:rPr>
          <w:b/>
          <w:sz w:val="22"/>
          <w:szCs w:val="22"/>
          <w:lang w:val="pt-BR" w:eastAsia="en-US"/>
        </w:rPr>
        <w:t>) taxa concurs</w:t>
      </w:r>
      <w:r w:rsidRPr="00C81B44">
        <w:rPr>
          <w:sz w:val="22"/>
          <w:szCs w:val="22"/>
          <w:lang w:val="pt-BR" w:eastAsia="en-US"/>
        </w:rPr>
        <w:t xml:space="preserve"> -</w:t>
      </w:r>
      <w:r w:rsidRPr="00C81B44">
        <w:rPr>
          <w:b/>
          <w:bCs/>
          <w:sz w:val="22"/>
          <w:szCs w:val="22"/>
          <w:lang w:val="pt-BR" w:eastAsia="en-US"/>
        </w:rPr>
        <w:t>100 lei</w:t>
      </w:r>
      <w:r w:rsidRPr="00C81B44">
        <w:rPr>
          <w:bCs/>
          <w:sz w:val="22"/>
          <w:szCs w:val="22"/>
          <w:lang w:val="pt-BR" w:eastAsia="en-US"/>
        </w:rPr>
        <w:t xml:space="preserve"> – </w:t>
      </w:r>
      <w:r w:rsidRPr="00C81B44">
        <w:rPr>
          <w:sz w:val="22"/>
          <w:szCs w:val="22"/>
          <w:lang w:val="pt-BR" w:eastAsia="en-US"/>
        </w:rPr>
        <w:t xml:space="preserve">chitanța de achitare a taxei de participare, care se achită la caserie, </w:t>
      </w:r>
      <w:r w:rsidRPr="00C81B44">
        <w:rPr>
          <w:sz w:val="22"/>
          <w:szCs w:val="22"/>
        </w:rPr>
        <w:t>strada Mihail Kogălniceanu, nr. 35 – Ambulatoriu Integrat.</w:t>
      </w:r>
    </w:p>
    <w:p w:rsidR="00A500CE" w:rsidRDefault="00A500CE" w:rsidP="00320475">
      <w:pPr>
        <w:jc w:val="both"/>
      </w:pPr>
    </w:p>
    <w:p w:rsidR="00320475" w:rsidRPr="00B65204" w:rsidRDefault="00713794" w:rsidP="00320475">
      <w:pPr>
        <w:jc w:val="both"/>
        <w:rPr>
          <w:sz w:val="22"/>
          <w:szCs w:val="22"/>
        </w:rPr>
      </w:pPr>
      <w:hyperlink r:id="rId10" w:anchor="ANEXA2" w:history="1">
        <w:r w:rsidR="00320475" w:rsidRPr="00B65204">
          <w:rPr>
            <w:sz w:val="22"/>
            <w:szCs w:val="22"/>
            <w:u w:val="single"/>
            <w:lang w:val="pt-BR" w:eastAsia="en-US"/>
          </w:rPr>
          <w:t>Anexa nr.1</w:t>
        </w:r>
      </w:hyperlink>
      <w:r w:rsidR="00320475" w:rsidRPr="00B65204">
        <w:rPr>
          <w:sz w:val="22"/>
          <w:szCs w:val="22"/>
        </w:rPr>
        <w:t xml:space="preserve">, </w:t>
      </w:r>
      <w:r>
        <w:fldChar w:fldCharType="begin"/>
      </w:r>
      <w:r>
        <w:instrText xml:space="preserve"> HYPERLINK "unsaved://LexNavigator.htm" \l "ANEXA2" </w:instrText>
      </w:r>
      <w:r>
        <w:fldChar w:fldCharType="separate"/>
      </w:r>
      <w:r w:rsidR="00320475" w:rsidRPr="00B65204">
        <w:rPr>
          <w:sz w:val="22"/>
          <w:szCs w:val="22"/>
          <w:u w:val="single"/>
          <w:lang w:val="pt-BR" w:eastAsia="en-US"/>
        </w:rPr>
        <w:t>anexa nr.2</w:t>
      </w:r>
      <w:r>
        <w:rPr>
          <w:sz w:val="22"/>
          <w:szCs w:val="22"/>
          <w:u w:val="single"/>
          <w:lang w:val="pt-BR" w:eastAsia="en-US"/>
        </w:rPr>
        <w:fldChar w:fldCharType="end"/>
      </w:r>
      <w:r w:rsidR="00320475" w:rsidRPr="00B65204">
        <w:rPr>
          <w:sz w:val="22"/>
          <w:szCs w:val="22"/>
        </w:rPr>
        <w:t xml:space="preserve"> si </w:t>
      </w:r>
      <w:r>
        <w:fldChar w:fldCharType="begin"/>
      </w:r>
      <w:r>
        <w:instrText xml:space="preserve"> HYPERLINK "unsaved://LexNavigator.htm" \l "ANEXA2" </w:instrText>
      </w:r>
      <w:r>
        <w:fldChar w:fldCharType="separate"/>
      </w:r>
      <w:r w:rsidR="00320475" w:rsidRPr="00B65204">
        <w:rPr>
          <w:sz w:val="22"/>
          <w:szCs w:val="22"/>
          <w:u w:val="single"/>
          <w:lang w:val="pt-BR" w:eastAsia="en-US"/>
        </w:rPr>
        <w:t>anexa nr.3</w:t>
      </w:r>
      <w:r>
        <w:rPr>
          <w:sz w:val="22"/>
          <w:szCs w:val="22"/>
          <w:u w:val="single"/>
          <w:lang w:val="pt-BR" w:eastAsia="en-US"/>
        </w:rPr>
        <w:fldChar w:fldCharType="end"/>
      </w:r>
      <w:r w:rsidR="00320475" w:rsidRPr="00B65204">
        <w:rPr>
          <w:sz w:val="22"/>
          <w:szCs w:val="22"/>
        </w:rPr>
        <w:t xml:space="preserve"> sunt ataşate la prezentul anunţ.</w:t>
      </w:r>
    </w:p>
    <w:p w:rsidR="00E14744" w:rsidRPr="00B65204" w:rsidRDefault="00E14744" w:rsidP="00320475">
      <w:pPr>
        <w:pStyle w:val="ListParagraph"/>
        <w:ind w:left="0"/>
        <w:jc w:val="both"/>
        <w:rPr>
          <w:sz w:val="22"/>
          <w:szCs w:val="22"/>
          <w:shd w:val="clear" w:color="auto" w:fill="FFFFFF"/>
        </w:rPr>
      </w:pPr>
    </w:p>
    <w:p w:rsidR="00AE7933" w:rsidRPr="00B65204" w:rsidRDefault="00320475" w:rsidP="00320475">
      <w:pPr>
        <w:pStyle w:val="ListParagraph"/>
        <w:ind w:left="0"/>
        <w:jc w:val="both"/>
        <w:rPr>
          <w:rStyle w:val="salnbdy"/>
          <w:sz w:val="22"/>
          <w:szCs w:val="22"/>
          <w:shd w:val="clear" w:color="auto" w:fill="FFFFFF"/>
        </w:rPr>
      </w:pPr>
      <w:r w:rsidRPr="00B65204">
        <w:rPr>
          <w:sz w:val="22"/>
          <w:szCs w:val="22"/>
          <w:shd w:val="clear" w:color="auto" w:fill="FFFFFF"/>
        </w:rPr>
        <w:t>Copiile de pe actele prevăzute la </w:t>
      </w:r>
      <w:r w:rsidRPr="00B65204">
        <w:rPr>
          <w:rStyle w:val="slgi"/>
          <w:sz w:val="22"/>
          <w:szCs w:val="22"/>
          <w:u w:val="single"/>
          <w:bdr w:val="none" w:sz="0" w:space="0" w:color="auto" w:frame="1"/>
          <w:shd w:val="clear" w:color="auto" w:fill="FFFFFF"/>
        </w:rPr>
        <w:t>lit.b)</w:t>
      </w:r>
      <w:r w:rsidR="004502BD" w:rsidRPr="00B65204">
        <w:rPr>
          <w:rStyle w:val="slgi"/>
          <w:sz w:val="22"/>
          <w:szCs w:val="22"/>
          <w:u w:val="single"/>
          <w:bdr w:val="none" w:sz="0" w:space="0" w:color="auto" w:frame="1"/>
          <w:shd w:val="clear" w:color="auto" w:fill="FFFFFF"/>
        </w:rPr>
        <w:t xml:space="preserve"> – lit.</w:t>
      </w:r>
      <w:r w:rsidRPr="00B65204">
        <w:rPr>
          <w:rStyle w:val="slgi"/>
          <w:sz w:val="22"/>
          <w:szCs w:val="22"/>
          <w:u w:val="single"/>
          <w:bdr w:val="none" w:sz="0" w:space="0" w:color="auto" w:frame="1"/>
          <w:shd w:val="clear" w:color="auto" w:fill="FFFFFF"/>
        </w:rPr>
        <w:t>e)</w:t>
      </w:r>
      <w:r w:rsidRPr="00B6520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BE29D2" w:rsidRDefault="00BE29D2" w:rsidP="00320475">
      <w:pPr>
        <w:pStyle w:val="ListParagraph"/>
        <w:ind w:left="0"/>
        <w:jc w:val="both"/>
        <w:rPr>
          <w:rStyle w:val="salnbdy"/>
          <w:sz w:val="22"/>
          <w:szCs w:val="22"/>
          <w:bdr w:val="none" w:sz="0" w:space="0" w:color="auto" w:frame="1"/>
          <w:shd w:val="clear" w:color="auto" w:fill="FFFFFF"/>
        </w:rPr>
      </w:pPr>
    </w:p>
    <w:p w:rsidR="00320475" w:rsidRPr="00B65204" w:rsidRDefault="00320475" w:rsidP="00320475">
      <w:pPr>
        <w:pStyle w:val="ListParagraph"/>
        <w:ind w:left="0"/>
        <w:jc w:val="both"/>
        <w:rPr>
          <w:sz w:val="22"/>
          <w:szCs w:val="22"/>
          <w:lang w:val="pt-BR" w:eastAsia="en-US"/>
        </w:rPr>
      </w:pPr>
      <w:r w:rsidRPr="00B65204">
        <w:rPr>
          <w:rStyle w:val="salnbdy"/>
          <w:sz w:val="22"/>
          <w:szCs w:val="22"/>
          <w:bdr w:val="none" w:sz="0" w:space="0" w:color="auto" w:frame="1"/>
          <w:shd w:val="clear" w:color="auto" w:fill="FFFFFF"/>
        </w:rPr>
        <w:t>Documentul prevăzut la </w:t>
      </w:r>
      <w:r w:rsidRPr="00B65204">
        <w:rPr>
          <w:rStyle w:val="slgi"/>
          <w:sz w:val="22"/>
          <w:szCs w:val="22"/>
          <w:u w:val="single"/>
          <w:bdr w:val="none" w:sz="0" w:space="0" w:color="auto" w:frame="1"/>
          <w:shd w:val="clear" w:color="auto" w:fill="FFFFFF"/>
        </w:rPr>
        <w:t>lit.f)</w:t>
      </w:r>
      <w:r w:rsidRPr="00B6520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B65204">
        <w:rPr>
          <w:rStyle w:val="slgi"/>
          <w:sz w:val="22"/>
          <w:szCs w:val="22"/>
          <w:u w:val="single"/>
          <w:bdr w:val="none" w:sz="0" w:space="0" w:color="auto" w:frame="1"/>
          <w:shd w:val="clear" w:color="auto" w:fill="FFFFFF"/>
        </w:rPr>
        <w:t xml:space="preserve"> lit.f)</w:t>
      </w:r>
      <w:r w:rsidRPr="00B65204">
        <w:rPr>
          <w:rStyle w:val="salnbdy"/>
          <w:sz w:val="22"/>
          <w:szCs w:val="22"/>
          <w:bdr w:val="none" w:sz="0" w:space="0" w:color="auto" w:frame="1"/>
          <w:shd w:val="clear" w:color="auto" w:fill="FFFFFF"/>
        </w:rPr>
        <w:t xml:space="preserve">, anterior datei de susținere a probei scrise și/sau probei practice. </w:t>
      </w:r>
    </w:p>
    <w:p w:rsidR="00C83C19" w:rsidRPr="00B65204" w:rsidRDefault="00C83C19" w:rsidP="00320475">
      <w:pPr>
        <w:jc w:val="both"/>
        <w:rPr>
          <w:sz w:val="22"/>
          <w:szCs w:val="22"/>
        </w:rPr>
      </w:pPr>
    </w:p>
    <w:p w:rsidR="000D0730" w:rsidRPr="00B65204" w:rsidRDefault="00320475" w:rsidP="00320475">
      <w:pPr>
        <w:jc w:val="both"/>
        <w:rPr>
          <w:sz w:val="22"/>
          <w:szCs w:val="22"/>
        </w:rPr>
      </w:pPr>
      <w:r w:rsidRPr="00B65204">
        <w:rPr>
          <w:sz w:val="22"/>
          <w:szCs w:val="22"/>
        </w:rPr>
        <w:t>Calendar concurs:</w:t>
      </w:r>
    </w:p>
    <w:p w:rsidR="00A53BB2" w:rsidRDefault="00A53BB2" w:rsidP="00CA77FC">
      <w:pPr>
        <w:ind w:firstLine="720"/>
        <w:jc w:val="both"/>
        <w:rPr>
          <w:sz w:val="22"/>
          <w:szCs w:val="22"/>
        </w:rPr>
      </w:pPr>
    </w:p>
    <w:tbl>
      <w:tblPr>
        <w:tblW w:w="9100" w:type="dxa"/>
        <w:tblInd w:w="98" w:type="dxa"/>
        <w:tblLook w:val="04A0" w:firstRow="1" w:lastRow="0" w:firstColumn="1" w:lastColumn="0" w:noHBand="0" w:noVBand="1"/>
      </w:tblPr>
      <w:tblGrid>
        <w:gridCol w:w="1300"/>
        <w:gridCol w:w="1740"/>
        <w:gridCol w:w="6060"/>
      </w:tblGrid>
      <w:tr w:rsidR="00A53BB2" w:rsidRPr="00A53BB2" w:rsidTr="00A53BB2">
        <w:trPr>
          <w:trHeight w:val="300"/>
        </w:trPr>
        <w:tc>
          <w:tcPr>
            <w:tcW w:w="1300"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1</w:t>
            </w:r>
            <w:r>
              <w:rPr>
                <w:sz w:val="20"/>
                <w:szCs w:val="20"/>
                <w:lang w:val="en-US" w:eastAsia="en-US"/>
              </w:rPr>
              <w:t>9</w:t>
            </w:r>
            <w:r w:rsidRPr="00A53BB2">
              <w:rPr>
                <w:sz w:val="20"/>
                <w:szCs w:val="20"/>
                <w:lang w:val="en-US" w:eastAsia="en-US"/>
              </w:rPr>
              <w:t>.10.2026</w:t>
            </w:r>
          </w:p>
        </w:tc>
        <w:tc>
          <w:tcPr>
            <w:tcW w:w="1740" w:type="dxa"/>
            <w:tcBorders>
              <w:top w:val="single" w:sz="8" w:space="0" w:color="auto"/>
              <w:left w:val="nil"/>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 </w:t>
            </w:r>
          </w:p>
        </w:tc>
        <w:tc>
          <w:tcPr>
            <w:tcW w:w="6060" w:type="dxa"/>
            <w:tcBorders>
              <w:top w:val="single" w:sz="8" w:space="0" w:color="auto"/>
              <w:left w:val="nil"/>
              <w:bottom w:val="single" w:sz="4" w:space="0" w:color="auto"/>
              <w:right w:val="single" w:sz="8" w:space="0" w:color="auto"/>
            </w:tcBorders>
            <w:shd w:val="clear" w:color="000000" w:fill="FFFFFF"/>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Publicare</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anunt</w:t>
            </w:r>
            <w:proofErr w:type="spellEnd"/>
            <w:r w:rsidRPr="00A53BB2">
              <w:rPr>
                <w:rFonts w:ascii="Calibri" w:hAnsi="Calibri" w:cs="Calibri"/>
                <w:sz w:val="20"/>
                <w:szCs w:val="20"/>
                <w:lang w:val="en-US" w:eastAsia="en-US"/>
              </w:rPr>
              <w:t xml:space="preserve"> </w:t>
            </w:r>
          </w:p>
        </w:tc>
      </w:tr>
      <w:tr w:rsidR="00A53BB2" w:rsidRPr="00A53BB2" w:rsidTr="00A53BB2">
        <w:trPr>
          <w:trHeight w:val="525"/>
        </w:trPr>
        <w:tc>
          <w:tcPr>
            <w:tcW w:w="1300" w:type="dxa"/>
            <w:tcBorders>
              <w:top w:val="nil"/>
              <w:left w:val="single" w:sz="8" w:space="0" w:color="auto"/>
              <w:bottom w:val="single" w:sz="4" w:space="0" w:color="auto"/>
              <w:right w:val="single" w:sz="4" w:space="0" w:color="auto"/>
            </w:tcBorders>
            <w:shd w:val="clear" w:color="000000" w:fill="FFFFFF"/>
            <w:vAlign w:val="bottom"/>
            <w:hideMark/>
          </w:tcPr>
          <w:p w:rsidR="00A53BB2" w:rsidRPr="00A53BB2" w:rsidRDefault="00A53BB2" w:rsidP="00A53BB2">
            <w:pPr>
              <w:jc w:val="center"/>
              <w:rPr>
                <w:sz w:val="20"/>
                <w:szCs w:val="20"/>
                <w:lang w:val="en-US" w:eastAsia="en-US"/>
              </w:rPr>
            </w:pPr>
            <w:r>
              <w:rPr>
                <w:sz w:val="20"/>
                <w:szCs w:val="20"/>
                <w:lang w:val="en-US" w:eastAsia="en-US"/>
              </w:rPr>
              <w:t>19</w:t>
            </w:r>
            <w:r w:rsidRPr="00A53BB2">
              <w:rPr>
                <w:sz w:val="20"/>
                <w:szCs w:val="20"/>
                <w:lang w:val="en-US" w:eastAsia="en-US"/>
              </w:rPr>
              <w:t>.10.2026 -23.10.2026</w:t>
            </w:r>
          </w:p>
        </w:tc>
        <w:tc>
          <w:tcPr>
            <w:tcW w:w="1740" w:type="dxa"/>
            <w:tcBorders>
              <w:top w:val="nil"/>
              <w:left w:val="nil"/>
              <w:bottom w:val="single" w:sz="4" w:space="0" w:color="auto"/>
              <w:right w:val="single" w:sz="4" w:space="0" w:color="auto"/>
            </w:tcBorders>
            <w:shd w:val="clear" w:color="000000" w:fill="FFFFFF"/>
            <w:vAlign w:val="center"/>
            <w:hideMark/>
          </w:tcPr>
          <w:p w:rsidR="00A53BB2" w:rsidRPr="00A53BB2" w:rsidRDefault="00A53BB2" w:rsidP="00A53BB2">
            <w:pPr>
              <w:rPr>
                <w:color w:val="FF0000"/>
                <w:sz w:val="20"/>
                <w:szCs w:val="20"/>
                <w:lang w:val="en-US" w:eastAsia="en-US"/>
              </w:rPr>
            </w:pPr>
            <w:r w:rsidRPr="00A53BB2">
              <w:rPr>
                <w:color w:val="FF0000"/>
                <w:sz w:val="20"/>
                <w:szCs w:val="20"/>
                <w:lang w:val="en-US" w:eastAsia="en-US"/>
              </w:rPr>
              <w:t xml:space="preserve">       </w:t>
            </w:r>
          </w:p>
        </w:tc>
        <w:tc>
          <w:tcPr>
            <w:tcW w:w="6060" w:type="dxa"/>
            <w:tcBorders>
              <w:top w:val="nil"/>
              <w:left w:val="nil"/>
              <w:bottom w:val="single" w:sz="4" w:space="0" w:color="auto"/>
              <w:right w:val="single" w:sz="8" w:space="0" w:color="auto"/>
            </w:tcBorders>
            <w:shd w:val="clear" w:color="000000" w:fill="FFFFFF"/>
            <w:noWrap/>
            <w:vAlign w:val="center"/>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Depunerea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dosarelor</w:t>
            </w:r>
            <w:proofErr w:type="spellEnd"/>
            <w:r w:rsidRPr="00A53BB2">
              <w:rPr>
                <w:rFonts w:ascii="Calibri" w:hAnsi="Calibri" w:cs="Calibri"/>
                <w:sz w:val="20"/>
                <w:szCs w:val="20"/>
                <w:lang w:val="en-US" w:eastAsia="en-US"/>
              </w:rPr>
              <w:t xml:space="preserve"> de </w:t>
            </w:r>
            <w:proofErr w:type="spellStart"/>
            <w:r w:rsidRPr="00A53BB2">
              <w:rPr>
                <w:rFonts w:ascii="Calibri" w:hAnsi="Calibri" w:cs="Calibri"/>
                <w:sz w:val="20"/>
                <w:szCs w:val="20"/>
                <w:lang w:val="en-US" w:eastAsia="en-US"/>
              </w:rPr>
              <w:t>inscriere</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r>
              <w:rPr>
                <w:sz w:val="20"/>
                <w:szCs w:val="20"/>
                <w:lang w:val="en-US" w:eastAsia="en-US"/>
              </w:rPr>
              <w:t>26</w:t>
            </w:r>
            <w:r w:rsidRPr="00A53BB2">
              <w:rPr>
                <w:sz w:val="20"/>
                <w:szCs w:val="20"/>
                <w:lang w:val="en-US" w:eastAsia="en-US"/>
              </w:rPr>
              <w:t>.10.2026</w:t>
            </w:r>
          </w:p>
        </w:tc>
        <w:tc>
          <w:tcPr>
            <w:tcW w:w="1740" w:type="dxa"/>
            <w:tcBorders>
              <w:top w:val="nil"/>
              <w:left w:val="nil"/>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10:00</w:t>
            </w:r>
          </w:p>
        </w:tc>
        <w:tc>
          <w:tcPr>
            <w:tcW w:w="6060" w:type="dxa"/>
            <w:tcBorders>
              <w:top w:val="nil"/>
              <w:left w:val="nil"/>
              <w:bottom w:val="single" w:sz="4" w:space="0" w:color="auto"/>
              <w:right w:val="single" w:sz="8" w:space="0" w:color="auto"/>
            </w:tcBorders>
            <w:shd w:val="clear" w:color="000000" w:fill="FFFFFF"/>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Analiza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si</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selectia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dosarelor</w:t>
            </w:r>
            <w:proofErr w:type="spellEnd"/>
            <w:r w:rsidRPr="00A53BB2">
              <w:rPr>
                <w:rFonts w:ascii="Calibri" w:hAnsi="Calibri" w:cs="Calibri"/>
                <w:sz w:val="20"/>
                <w:szCs w:val="20"/>
                <w:lang w:val="en-US" w:eastAsia="en-US"/>
              </w:rPr>
              <w:t xml:space="preserve"> </w:t>
            </w:r>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r>
              <w:rPr>
                <w:sz w:val="20"/>
                <w:szCs w:val="20"/>
                <w:lang w:val="en-US" w:eastAsia="en-US"/>
              </w:rPr>
              <w:t>26</w:t>
            </w:r>
            <w:r w:rsidRPr="00A53BB2">
              <w:rPr>
                <w:sz w:val="20"/>
                <w:szCs w:val="20"/>
                <w:lang w:val="en-US" w:eastAsia="en-US"/>
              </w:rPr>
              <w:t>.10.2026</w:t>
            </w:r>
          </w:p>
        </w:tc>
        <w:tc>
          <w:tcPr>
            <w:tcW w:w="1740" w:type="dxa"/>
            <w:tcBorders>
              <w:top w:val="nil"/>
              <w:left w:val="nil"/>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w:t>
            </w:r>
            <w:r>
              <w:rPr>
                <w:sz w:val="20"/>
                <w:szCs w:val="20"/>
                <w:lang w:val="en-US" w:eastAsia="en-US"/>
              </w:rPr>
              <w:t>2</w:t>
            </w:r>
            <w:r w:rsidRPr="00A53BB2">
              <w:rPr>
                <w:sz w:val="20"/>
                <w:szCs w:val="20"/>
                <w:lang w:val="en-US" w:eastAsia="en-US"/>
              </w:rPr>
              <w:t>:00</w:t>
            </w:r>
          </w:p>
        </w:tc>
        <w:tc>
          <w:tcPr>
            <w:tcW w:w="6060" w:type="dxa"/>
            <w:tcBorders>
              <w:top w:val="nil"/>
              <w:left w:val="nil"/>
              <w:bottom w:val="single" w:sz="4" w:space="0" w:color="auto"/>
              <w:right w:val="single" w:sz="8" w:space="0" w:color="auto"/>
            </w:tcBorders>
            <w:shd w:val="clear" w:color="000000" w:fill="FFFFFF"/>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Afisarea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rezultatelor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selectia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dosarelor</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admis</w:t>
            </w:r>
            <w:proofErr w:type="spellEnd"/>
            <w:r w:rsidRPr="00A53BB2">
              <w:rPr>
                <w:rFonts w:ascii="Calibri" w:hAnsi="Calibri" w:cs="Calibri"/>
                <w:sz w:val="20"/>
                <w:szCs w:val="20"/>
                <w:lang w:val="en-US" w:eastAsia="en-US"/>
              </w:rPr>
              <w:t>/</w:t>
            </w:r>
            <w:proofErr w:type="spellStart"/>
            <w:r w:rsidRPr="00A53BB2">
              <w:rPr>
                <w:rFonts w:ascii="Calibri" w:hAnsi="Calibri" w:cs="Calibri"/>
                <w:sz w:val="20"/>
                <w:szCs w:val="20"/>
                <w:lang w:val="en-US" w:eastAsia="en-US"/>
              </w:rPr>
              <w:t>respins</w:t>
            </w:r>
            <w:proofErr w:type="spellEnd"/>
            <w:r w:rsidRPr="00A53BB2">
              <w:rPr>
                <w:rFonts w:ascii="Calibri" w:hAnsi="Calibri" w:cs="Calibri"/>
                <w:sz w:val="20"/>
                <w:szCs w:val="20"/>
                <w:lang w:val="en-US" w:eastAsia="en-US"/>
              </w:rPr>
              <w:t>)</w:t>
            </w:r>
          </w:p>
        </w:tc>
      </w:tr>
      <w:tr w:rsidR="00A53BB2" w:rsidRPr="00A53BB2" w:rsidTr="00A53BB2">
        <w:trPr>
          <w:trHeight w:val="510"/>
        </w:trPr>
        <w:tc>
          <w:tcPr>
            <w:tcW w:w="1300" w:type="dxa"/>
            <w:tcBorders>
              <w:top w:val="nil"/>
              <w:left w:val="single" w:sz="8" w:space="0" w:color="auto"/>
              <w:bottom w:val="single" w:sz="4" w:space="0" w:color="auto"/>
              <w:right w:val="single" w:sz="4" w:space="0" w:color="auto"/>
            </w:tcBorders>
            <w:shd w:val="clear" w:color="000000" w:fill="FFFFFF"/>
            <w:noWrap/>
            <w:vAlign w:val="center"/>
            <w:hideMark/>
          </w:tcPr>
          <w:p w:rsidR="00A53BB2" w:rsidRPr="00A53BB2" w:rsidRDefault="00A53BB2" w:rsidP="00A53BB2">
            <w:pPr>
              <w:jc w:val="center"/>
              <w:rPr>
                <w:sz w:val="20"/>
                <w:szCs w:val="20"/>
                <w:lang w:val="en-US" w:eastAsia="en-US"/>
              </w:rPr>
            </w:pPr>
            <w:r>
              <w:rPr>
                <w:sz w:val="20"/>
                <w:szCs w:val="20"/>
                <w:lang w:val="en-US" w:eastAsia="en-US"/>
              </w:rPr>
              <w:t>27</w:t>
            </w:r>
            <w:r w:rsidRPr="00A53BB2">
              <w:rPr>
                <w:sz w:val="20"/>
                <w:szCs w:val="20"/>
                <w:lang w:val="en-US" w:eastAsia="en-US"/>
              </w:rPr>
              <w:t>.10.2026</w:t>
            </w:r>
          </w:p>
        </w:tc>
        <w:tc>
          <w:tcPr>
            <w:tcW w:w="1740" w:type="dxa"/>
            <w:tcBorders>
              <w:top w:val="nil"/>
              <w:left w:val="nil"/>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proofErr w:type="spellStart"/>
            <w:r>
              <w:rPr>
                <w:sz w:val="20"/>
                <w:szCs w:val="20"/>
                <w:lang w:val="en-US" w:eastAsia="en-US"/>
              </w:rPr>
              <w:t>ora</w:t>
            </w:r>
            <w:proofErr w:type="spellEnd"/>
            <w:r>
              <w:rPr>
                <w:sz w:val="20"/>
                <w:szCs w:val="20"/>
                <w:lang w:val="en-US" w:eastAsia="en-US"/>
              </w:rPr>
              <w:t xml:space="preserve"> 12</w:t>
            </w:r>
            <w:r w:rsidRPr="00A53BB2">
              <w:rPr>
                <w:sz w:val="20"/>
                <w:szCs w:val="20"/>
                <w:lang w:val="en-US" w:eastAsia="en-US"/>
              </w:rPr>
              <w:t>:00</w:t>
            </w:r>
          </w:p>
        </w:tc>
        <w:tc>
          <w:tcPr>
            <w:tcW w:w="6060" w:type="dxa"/>
            <w:tcBorders>
              <w:top w:val="nil"/>
              <w:left w:val="nil"/>
              <w:bottom w:val="single" w:sz="4" w:space="0" w:color="auto"/>
              <w:right w:val="single" w:sz="8" w:space="0" w:color="auto"/>
            </w:tcBorders>
            <w:shd w:val="clear" w:color="000000" w:fill="FFFFFF"/>
            <w:vAlign w:val="center"/>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Termen</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limita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pentru</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depunerea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contestatiilor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selectia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dosarele</w:t>
            </w:r>
            <w:proofErr w:type="spellEnd"/>
            <w:r w:rsidRPr="00A53BB2">
              <w:rPr>
                <w:rFonts w:ascii="Calibri" w:hAnsi="Calibri" w:cs="Calibri"/>
                <w:sz w:val="20"/>
                <w:szCs w:val="20"/>
                <w:lang w:val="en-US" w:eastAsia="en-US"/>
              </w:rPr>
              <w:t xml:space="preserve"> de </w:t>
            </w:r>
            <w:proofErr w:type="spellStart"/>
            <w:r w:rsidRPr="00A53BB2">
              <w:rPr>
                <w:rFonts w:ascii="Calibri" w:hAnsi="Calibri" w:cs="Calibri"/>
                <w:sz w:val="20"/>
                <w:szCs w:val="20"/>
                <w:lang w:val="en-US" w:eastAsia="en-US"/>
              </w:rPr>
              <w:t>inscriere</w:t>
            </w:r>
            <w:proofErr w:type="spellEnd"/>
          </w:p>
        </w:tc>
      </w:tr>
      <w:tr w:rsidR="00A53BB2" w:rsidRPr="00A53BB2" w:rsidTr="00A53BB2">
        <w:trPr>
          <w:trHeight w:val="525"/>
        </w:trPr>
        <w:tc>
          <w:tcPr>
            <w:tcW w:w="1300" w:type="dxa"/>
            <w:tcBorders>
              <w:top w:val="nil"/>
              <w:left w:val="single" w:sz="8" w:space="0" w:color="auto"/>
              <w:bottom w:val="single" w:sz="8" w:space="0" w:color="auto"/>
              <w:right w:val="single" w:sz="4" w:space="0" w:color="auto"/>
            </w:tcBorders>
            <w:shd w:val="clear" w:color="000000" w:fill="FFFFFF"/>
            <w:noWrap/>
            <w:vAlign w:val="center"/>
            <w:hideMark/>
          </w:tcPr>
          <w:p w:rsidR="00A53BB2" w:rsidRPr="00A53BB2" w:rsidRDefault="00A53BB2" w:rsidP="00A53BB2">
            <w:pPr>
              <w:jc w:val="center"/>
              <w:rPr>
                <w:sz w:val="20"/>
                <w:szCs w:val="20"/>
                <w:lang w:val="en-US" w:eastAsia="en-US"/>
              </w:rPr>
            </w:pPr>
            <w:r>
              <w:rPr>
                <w:sz w:val="20"/>
                <w:szCs w:val="20"/>
                <w:lang w:val="en-US" w:eastAsia="en-US"/>
              </w:rPr>
              <w:t>27</w:t>
            </w:r>
            <w:r w:rsidRPr="00A53BB2">
              <w:rPr>
                <w:sz w:val="20"/>
                <w:szCs w:val="20"/>
                <w:lang w:val="en-US" w:eastAsia="en-US"/>
              </w:rPr>
              <w:t>.10.2026</w:t>
            </w:r>
          </w:p>
        </w:tc>
        <w:tc>
          <w:tcPr>
            <w:tcW w:w="1740" w:type="dxa"/>
            <w:tcBorders>
              <w:top w:val="nil"/>
              <w:left w:val="nil"/>
              <w:bottom w:val="single" w:sz="8" w:space="0" w:color="auto"/>
              <w:right w:val="single" w:sz="4" w:space="0" w:color="auto"/>
            </w:tcBorders>
            <w:shd w:val="clear" w:color="000000" w:fill="FFFFFF"/>
            <w:noWrap/>
            <w:vAlign w:val="center"/>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15:00</w:t>
            </w:r>
          </w:p>
        </w:tc>
        <w:tc>
          <w:tcPr>
            <w:tcW w:w="6060" w:type="dxa"/>
            <w:tcBorders>
              <w:top w:val="nil"/>
              <w:left w:val="nil"/>
              <w:bottom w:val="single" w:sz="8" w:space="0" w:color="auto"/>
              <w:right w:val="single" w:sz="8" w:space="0" w:color="auto"/>
            </w:tcBorders>
            <w:shd w:val="clear" w:color="000000" w:fill="FFFFFF"/>
            <w:vAlign w:val="center"/>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Termen</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limita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pentru</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solutionarea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contestatiilor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selectia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dosarelor</w:t>
            </w:r>
            <w:proofErr w:type="spellEnd"/>
            <w:r w:rsidRPr="00A53BB2">
              <w:rPr>
                <w:rFonts w:ascii="Calibri" w:hAnsi="Calibri" w:cs="Calibri"/>
                <w:sz w:val="20"/>
                <w:szCs w:val="20"/>
                <w:lang w:val="en-US" w:eastAsia="en-US"/>
              </w:rPr>
              <w:t xml:space="preserve">    </w:t>
            </w:r>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Efectuarea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prezentei</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candidatilor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scrisa</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scrisa</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03.11.2026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Afisarea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rezultatelor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scrisa</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Termen</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limita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pentru</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depunerea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contestatiilor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scrisa</w:t>
            </w:r>
            <w:proofErr w:type="spellEnd"/>
            <w:r w:rsidRPr="00A53BB2">
              <w:rPr>
                <w:rFonts w:ascii="Calibri" w:hAnsi="Calibri" w:cs="Calibri"/>
                <w:sz w:val="20"/>
                <w:szCs w:val="20"/>
                <w:lang w:val="en-US" w:eastAsia="en-US"/>
              </w:rPr>
              <w:t xml:space="preserve"> </w:t>
            </w:r>
          </w:p>
        </w:tc>
      </w:tr>
      <w:tr w:rsidR="00A53BB2" w:rsidRPr="00A53BB2" w:rsidTr="00A53BB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Efectuarea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prezentei</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candidatilor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interviu</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interviu</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13:30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Afisarea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rezultatelor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interviu</w:t>
            </w:r>
            <w:proofErr w:type="spellEnd"/>
          </w:p>
        </w:tc>
      </w:tr>
      <w:tr w:rsidR="00A53BB2" w:rsidRPr="00A53BB2" w:rsidTr="00A53BB2">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A53BB2" w:rsidRPr="00A53BB2" w:rsidRDefault="00A53BB2" w:rsidP="00A53BB2">
            <w:pPr>
              <w:jc w:val="center"/>
              <w:rPr>
                <w:sz w:val="20"/>
                <w:szCs w:val="20"/>
                <w:lang w:val="en-US" w:eastAsia="en-US"/>
              </w:rPr>
            </w:pPr>
            <w:r w:rsidRPr="00A53BB2">
              <w:rPr>
                <w:sz w:val="20"/>
                <w:szCs w:val="20"/>
                <w:lang w:val="en-US" w:eastAsia="en-US"/>
              </w:rPr>
              <w:t>06.11.2026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13:30</w:t>
            </w:r>
          </w:p>
        </w:tc>
        <w:tc>
          <w:tcPr>
            <w:tcW w:w="6060" w:type="dxa"/>
            <w:tcBorders>
              <w:top w:val="nil"/>
              <w:left w:val="nil"/>
              <w:bottom w:val="single" w:sz="4" w:space="0" w:color="auto"/>
              <w:right w:val="single" w:sz="8" w:space="0" w:color="auto"/>
            </w:tcBorders>
            <w:shd w:val="clear" w:color="auto" w:fill="auto"/>
            <w:vAlign w:val="center"/>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Termen</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limita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pentru</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depunerea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contestatiilor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r w:rsidRPr="00A53BB2">
              <w:rPr>
                <w:rFonts w:ascii="Calibri" w:hAnsi="Calibri" w:cs="Calibri"/>
                <w:sz w:val="20"/>
                <w:szCs w:val="20"/>
                <w:lang w:val="en-US" w:eastAsia="en-US"/>
              </w:rPr>
              <w:br/>
            </w:r>
            <w:proofErr w:type="spellStart"/>
            <w:r w:rsidRPr="00A53BB2">
              <w:rPr>
                <w:rFonts w:ascii="Calibri" w:hAnsi="Calibri" w:cs="Calibri"/>
                <w:sz w:val="20"/>
                <w:szCs w:val="20"/>
                <w:lang w:val="en-US" w:eastAsia="en-US"/>
              </w:rPr>
              <w:t>interviu</w:t>
            </w:r>
            <w:proofErr w:type="spellEnd"/>
          </w:p>
        </w:tc>
      </w:tr>
    </w:tbl>
    <w:p w:rsidR="00A53BB2" w:rsidRDefault="00A53BB2" w:rsidP="00A500CE">
      <w:pPr>
        <w:jc w:val="both"/>
        <w:rPr>
          <w:sz w:val="22"/>
          <w:szCs w:val="22"/>
        </w:rPr>
      </w:pPr>
    </w:p>
    <w:p w:rsidR="00CA77FC" w:rsidRPr="00B65204" w:rsidRDefault="00CA77FC" w:rsidP="00CA77FC">
      <w:pPr>
        <w:ind w:firstLine="720"/>
        <w:jc w:val="both"/>
        <w:rPr>
          <w:sz w:val="22"/>
          <w:szCs w:val="22"/>
        </w:rPr>
      </w:pPr>
      <w:r w:rsidRPr="00B65204">
        <w:rPr>
          <w:sz w:val="22"/>
          <w:szCs w:val="22"/>
        </w:rPr>
        <w:t>Dosarele de concurs se depun la sediul instituţiei din strada Mihail Kogălniceanu, nr. 35 – Ambulatoriu Integrat ( Serviciul Resurse Umane ).</w:t>
      </w:r>
    </w:p>
    <w:p w:rsidR="00CA77FC" w:rsidRPr="00B65204" w:rsidRDefault="00CA77FC"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 xml:space="preserve"> Dosarele de concurs se vor depune după urmatorul program:</w:t>
      </w:r>
    </w:p>
    <w:p w:rsidR="00CA77FC" w:rsidRPr="00B65204" w:rsidRDefault="00CA77FC" w:rsidP="00CA77FC">
      <w:pPr>
        <w:ind w:firstLine="720"/>
        <w:jc w:val="both"/>
        <w:rPr>
          <w:sz w:val="22"/>
          <w:szCs w:val="22"/>
        </w:rPr>
      </w:pPr>
      <w:r w:rsidRPr="00B65204">
        <w:rPr>
          <w:sz w:val="22"/>
          <w:szCs w:val="22"/>
        </w:rPr>
        <w:t xml:space="preserve"> Luni – joi – intre orele </w:t>
      </w:r>
      <w:r w:rsidR="00BC1171" w:rsidRPr="00B65204">
        <w:rPr>
          <w:sz w:val="22"/>
          <w:szCs w:val="22"/>
        </w:rPr>
        <w:t>10</w:t>
      </w:r>
      <w:r w:rsidRPr="00B65204">
        <w:rPr>
          <w:sz w:val="22"/>
          <w:szCs w:val="22"/>
        </w:rPr>
        <w:t>.00 – 1</w:t>
      </w:r>
      <w:r w:rsidR="001F37A0" w:rsidRPr="00B65204">
        <w:rPr>
          <w:sz w:val="22"/>
          <w:szCs w:val="22"/>
        </w:rPr>
        <w:t>4</w:t>
      </w:r>
      <w:r w:rsidRPr="00B65204">
        <w:rPr>
          <w:sz w:val="22"/>
          <w:szCs w:val="22"/>
        </w:rPr>
        <w:t>.00;</w:t>
      </w:r>
    </w:p>
    <w:p w:rsidR="00CA77FC" w:rsidRPr="00B65204" w:rsidRDefault="00CA77FC" w:rsidP="00CA77FC">
      <w:pPr>
        <w:ind w:firstLine="720"/>
        <w:jc w:val="both"/>
        <w:rPr>
          <w:sz w:val="22"/>
          <w:szCs w:val="22"/>
        </w:rPr>
      </w:pPr>
      <w:r w:rsidRPr="00B65204">
        <w:rPr>
          <w:sz w:val="22"/>
          <w:szCs w:val="22"/>
        </w:rPr>
        <w:t xml:space="preserve"> Vineri – intre orele </w:t>
      </w:r>
      <w:r w:rsidR="00BC1171" w:rsidRPr="00B65204">
        <w:rPr>
          <w:sz w:val="22"/>
          <w:szCs w:val="22"/>
        </w:rPr>
        <w:t>10</w:t>
      </w:r>
      <w:r w:rsidRPr="00B65204">
        <w:rPr>
          <w:sz w:val="22"/>
          <w:szCs w:val="22"/>
        </w:rPr>
        <w:t>.00 – 12.00.</w:t>
      </w:r>
    </w:p>
    <w:p w:rsidR="001678BE" w:rsidRPr="00B65204" w:rsidRDefault="008C0A8F" w:rsidP="001678BE">
      <w:pPr>
        <w:ind w:firstLine="720"/>
        <w:jc w:val="both"/>
        <w:rPr>
          <w:sz w:val="22"/>
          <w:szCs w:val="22"/>
        </w:rPr>
      </w:pPr>
      <w:r>
        <w:rPr>
          <w:sz w:val="22"/>
          <w:szCs w:val="22"/>
        </w:rPr>
        <w:t xml:space="preserve"> În data de </w:t>
      </w:r>
      <w:r w:rsidR="00A53BB2" w:rsidRPr="00A53BB2">
        <w:rPr>
          <w:b/>
          <w:sz w:val="22"/>
          <w:szCs w:val="22"/>
        </w:rPr>
        <w:t>23.10.2026</w:t>
      </w:r>
      <w:r w:rsidR="001678BE" w:rsidRPr="00B65204">
        <w:rPr>
          <w:sz w:val="22"/>
          <w:szCs w:val="22"/>
        </w:rPr>
        <w:t xml:space="preserve">, ultima zi de depunere </w:t>
      </w:r>
      <w:r>
        <w:rPr>
          <w:sz w:val="22"/>
          <w:szCs w:val="22"/>
        </w:rPr>
        <w:t xml:space="preserve">a </w:t>
      </w:r>
      <w:r w:rsidR="001678BE" w:rsidRPr="00B65204">
        <w:rPr>
          <w:sz w:val="22"/>
          <w:szCs w:val="22"/>
        </w:rPr>
        <w:t>dosare</w:t>
      </w:r>
      <w:r>
        <w:rPr>
          <w:sz w:val="22"/>
          <w:szCs w:val="22"/>
        </w:rPr>
        <w:t xml:space="preserve">lor </w:t>
      </w:r>
      <w:r w:rsidR="001678BE" w:rsidRPr="00B65204">
        <w:rPr>
          <w:sz w:val="22"/>
          <w:szCs w:val="22"/>
        </w:rPr>
        <w:t xml:space="preserve"> programul va fi între orele 10.00 – 12.00.</w:t>
      </w:r>
    </w:p>
    <w:p w:rsidR="00AA3D36" w:rsidRPr="00B65204" w:rsidRDefault="00AA3D36" w:rsidP="00CA77FC">
      <w:pPr>
        <w:ind w:firstLine="720"/>
        <w:jc w:val="both"/>
        <w:rPr>
          <w:sz w:val="22"/>
          <w:szCs w:val="22"/>
        </w:rPr>
      </w:pPr>
    </w:p>
    <w:p w:rsidR="00AA3D36" w:rsidRPr="00B65204" w:rsidRDefault="00AA3D36" w:rsidP="00AA3D36">
      <w:pPr>
        <w:jc w:val="both"/>
        <w:rPr>
          <w:sz w:val="22"/>
          <w:szCs w:val="22"/>
        </w:rPr>
      </w:pPr>
      <w:r w:rsidRPr="00B65204">
        <w:rPr>
          <w:sz w:val="22"/>
          <w:szCs w:val="22"/>
        </w:rPr>
        <w:t xml:space="preserve">             Nu se primesc dosare de înscriere după data şi ora limită de înscriere.</w:t>
      </w:r>
    </w:p>
    <w:p w:rsidR="00AA3D36" w:rsidRPr="00B65204" w:rsidRDefault="00AA3D36"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Documentele se vor a</w:t>
      </w:r>
      <w:r w:rsidRPr="00B65204">
        <w:rPr>
          <w:rStyle w:val="salnbdy"/>
          <w:color w:val="000000"/>
          <w:sz w:val="22"/>
          <w:szCs w:val="22"/>
          <w:bdr w:val="none" w:sz="0" w:space="0" w:color="auto" w:frame="1"/>
          <w:shd w:val="clear" w:color="auto" w:fill="FFFFFF"/>
        </w:rPr>
        <w:t>ș</w:t>
      </w:r>
      <w:r w:rsidRPr="00B65204">
        <w:rPr>
          <w:sz w:val="22"/>
          <w:szCs w:val="22"/>
        </w:rPr>
        <w:t xml:space="preserve">eza in ordinea scrisă in Opis, vor fi numerotate, perforate </w:t>
      </w:r>
      <w:r w:rsidRPr="00B65204">
        <w:rPr>
          <w:rStyle w:val="salnbdy"/>
          <w:color w:val="000000"/>
          <w:sz w:val="22"/>
          <w:szCs w:val="22"/>
          <w:bdr w:val="none" w:sz="0" w:space="0" w:color="auto" w:frame="1"/>
          <w:shd w:val="clear" w:color="auto" w:fill="FFFFFF"/>
        </w:rPr>
        <w:t>ș</w:t>
      </w:r>
      <w:r w:rsidRPr="00B65204">
        <w:rPr>
          <w:sz w:val="22"/>
          <w:szCs w:val="22"/>
        </w:rPr>
        <w:t>i a</w:t>
      </w:r>
      <w:r w:rsidRPr="00B65204">
        <w:rPr>
          <w:rStyle w:val="salnbdy"/>
          <w:color w:val="000000"/>
          <w:sz w:val="22"/>
          <w:szCs w:val="22"/>
          <w:bdr w:val="none" w:sz="0" w:space="0" w:color="auto" w:frame="1"/>
          <w:shd w:val="clear" w:color="auto" w:fill="FFFFFF"/>
        </w:rPr>
        <w:t>ș</w:t>
      </w:r>
      <w:r w:rsidRPr="00B65204">
        <w:rPr>
          <w:sz w:val="22"/>
          <w:szCs w:val="22"/>
        </w:rPr>
        <w:t xml:space="preserve">ezate in dosar. Pe coperta dosarului se va scrie corect numele </w:t>
      </w:r>
      <w:r w:rsidRPr="00B65204">
        <w:rPr>
          <w:rStyle w:val="salnbdy"/>
          <w:color w:val="000000"/>
          <w:sz w:val="22"/>
          <w:szCs w:val="22"/>
          <w:bdr w:val="none" w:sz="0" w:space="0" w:color="auto" w:frame="1"/>
          <w:shd w:val="clear" w:color="auto" w:fill="FFFFFF"/>
        </w:rPr>
        <w:t>ș</w:t>
      </w:r>
      <w:r w:rsidRPr="00B65204">
        <w:rPr>
          <w:sz w:val="22"/>
          <w:szCs w:val="22"/>
        </w:rPr>
        <w:t>i prenumele candidatului.</w:t>
      </w:r>
    </w:p>
    <w:p w:rsidR="00BC1171" w:rsidRPr="00B65204" w:rsidRDefault="00BC1171" w:rsidP="00CA77FC">
      <w:pPr>
        <w:ind w:firstLine="720"/>
        <w:jc w:val="both"/>
        <w:rPr>
          <w:sz w:val="22"/>
          <w:szCs w:val="22"/>
        </w:rPr>
      </w:pPr>
    </w:p>
    <w:p w:rsidR="00BC1171" w:rsidRPr="00B65204" w:rsidRDefault="00A814CB" w:rsidP="00935756">
      <w:pPr>
        <w:ind w:firstLine="720"/>
        <w:jc w:val="both"/>
        <w:rPr>
          <w:b/>
          <w:sz w:val="22"/>
          <w:szCs w:val="22"/>
          <w:u w:val="single"/>
        </w:rPr>
      </w:pPr>
      <w:r w:rsidRPr="00B65204">
        <w:rPr>
          <w:b/>
          <w:sz w:val="22"/>
          <w:szCs w:val="22"/>
          <w:u w:val="single"/>
        </w:rPr>
        <w:t>Tematica și b</w:t>
      </w:r>
      <w:r w:rsidR="00CA77FC" w:rsidRPr="00B65204">
        <w:rPr>
          <w:b/>
          <w:sz w:val="22"/>
          <w:szCs w:val="22"/>
          <w:u w:val="single"/>
        </w:rPr>
        <w:t>ibliografia, necesară în</w:t>
      </w:r>
      <w:r w:rsidR="00C83C19" w:rsidRPr="00B65204">
        <w:rPr>
          <w:b/>
          <w:sz w:val="22"/>
          <w:szCs w:val="22"/>
          <w:u w:val="single"/>
        </w:rPr>
        <w:t xml:space="preserve"> vederea susţinerii concursului:</w:t>
      </w:r>
    </w:p>
    <w:p w:rsidR="000127B8" w:rsidRPr="00B65204" w:rsidRDefault="000127B8" w:rsidP="008C0A8F">
      <w:pPr>
        <w:jc w:val="both"/>
        <w:rPr>
          <w:sz w:val="22"/>
          <w:szCs w:val="22"/>
        </w:rPr>
      </w:pPr>
    </w:p>
    <w:p w:rsidR="00C83C19" w:rsidRPr="00E55E78" w:rsidRDefault="00C83C19" w:rsidP="00BB48A9">
      <w:pPr>
        <w:ind w:firstLine="720"/>
        <w:jc w:val="center"/>
        <w:rPr>
          <w:b/>
          <w:sz w:val="22"/>
          <w:szCs w:val="22"/>
          <w:u w:val="single"/>
        </w:rPr>
      </w:pPr>
      <w:r w:rsidRPr="00E55E78">
        <w:rPr>
          <w:b/>
          <w:sz w:val="22"/>
          <w:szCs w:val="22"/>
          <w:u w:val="single"/>
        </w:rPr>
        <w:t>TEMATICA</w:t>
      </w:r>
    </w:p>
    <w:p w:rsidR="00304330" w:rsidRPr="008C0A8F" w:rsidRDefault="00AA3675" w:rsidP="008C0A8F">
      <w:pPr>
        <w:jc w:val="center"/>
        <w:rPr>
          <w:b/>
          <w:bCs/>
          <w:color w:val="FF0000"/>
          <w:sz w:val="22"/>
          <w:szCs w:val="22"/>
          <w:lang w:val="pt-BR"/>
        </w:rPr>
      </w:pPr>
      <w:r w:rsidRPr="00B65204">
        <w:rPr>
          <w:color w:val="FF0000"/>
          <w:sz w:val="22"/>
          <w:szCs w:val="22"/>
          <w:lang w:val="pt-BR"/>
        </w:rPr>
        <w:t xml:space="preserve">   </w:t>
      </w:r>
    </w:p>
    <w:p w:rsidR="00B65204" w:rsidRDefault="00B65204" w:rsidP="00B65204">
      <w:pPr>
        <w:tabs>
          <w:tab w:val="left" w:pos="720"/>
        </w:tabs>
        <w:jc w:val="center"/>
        <w:rPr>
          <w:b/>
          <w:sz w:val="22"/>
          <w:szCs w:val="22"/>
        </w:rPr>
      </w:pPr>
    </w:p>
    <w:p w:rsidR="00BE29D2" w:rsidRPr="0056301B" w:rsidRDefault="00BE29D2" w:rsidP="00BE29D2">
      <w:pPr>
        <w:numPr>
          <w:ilvl w:val="0"/>
          <w:numId w:val="37"/>
        </w:numPr>
        <w:jc w:val="both"/>
        <w:rPr>
          <w:sz w:val="22"/>
          <w:szCs w:val="22"/>
          <w:lang w:val="it-IT"/>
        </w:rPr>
      </w:pPr>
      <w:r w:rsidRPr="0056301B">
        <w:rPr>
          <w:sz w:val="22"/>
          <w:szCs w:val="22"/>
          <w:lang w:val="it-IT"/>
        </w:rPr>
        <w:t>Rolul și atribuțiile asistentei medicale în procesul de îngrijire.</w:t>
      </w:r>
    </w:p>
    <w:p w:rsidR="00BE29D2" w:rsidRDefault="00BE29D2" w:rsidP="00BE29D2">
      <w:pPr>
        <w:numPr>
          <w:ilvl w:val="0"/>
          <w:numId w:val="37"/>
        </w:numPr>
        <w:jc w:val="both"/>
        <w:rPr>
          <w:sz w:val="22"/>
          <w:szCs w:val="22"/>
          <w:lang w:val="it-IT"/>
        </w:rPr>
      </w:pPr>
      <w:r w:rsidRPr="0056301B">
        <w:rPr>
          <w:sz w:val="22"/>
          <w:szCs w:val="22"/>
          <w:lang w:val="it-IT"/>
        </w:rPr>
        <w:t>Codul de etică și deontologie profesională a asistentului medical.</w:t>
      </w:r>
    </w:p>
    <w:p w:rsidR="00A500CE" w:rsidRDefault="00A500CE" w:rsidP="00A500CE">
      <w:pPr>
        <w:jc w:val="both"/>
        <w:rPr>
          <w:sz w:val="22"/>
          <w:szCs w:val="22"/>
          <w:lang w:val="it-IT"/>
        </w:rPr>
      </w:pPr>
    </w:p>
    <w:p w:rsidR="00A500CE" w:rsidRDefault="00A500CE" w:rsidP="00A500CE">
      <w:pPr>
        <w:jc w:val="both"/>
        <w:rPr>
          <w:sz w:val="22"/>
          <w:szCs w:val="22"/>
          <w:lang w:val="it-IT"/>
        </w:rPr>
      </w:pPr>
    </w:p>
    <w:p w:rsidR="00A500CE" w:rsidRPr="0056301B" w:rsidRDefault="00A500CE" w:rsidP="00A500CE">
      <w:pPr>
        <w:jc w:val="both"/>
        <w:rPr>
          <w:sz w:val="22"/>
          <w:szCs w:val="22"/>
          <w:lang w:val="it-IT"/>
        </w:rPr>
      </w:pPr>
    </w:p>
    <w:p w:rsidR="00BE29D2" w:rsidRPr="00B65204" w:rsidRDefault="00BE29D2" w:rsidP="00B65204">
      <w:pPr>
        <w:tabs>
          <w:tab w:val="left" w:pos="720"/>
        </w:tabs>
        <w:jc w:val="center"/>
        <w:rPr>
          <w:b/>
          <w:sz w:val="22"/>
          <w:szCs w:val="22"/>
        </w:rPr>
      </w:pPr>
    </w:p>
    <w:p w:rsidR="005C142B" w:rsidRPr="0056301B" w:rsidRDefault="005C142B" w:rsidP="005C142B">
      <w:pPr>
        <w:tabs>
          <w:tab w:val="left" w:pos="1080"/>
          <w:tab w:val="left" w:pos="8760"/>
          <w:tab w:val="left" w:pos="9000"/>
        </w:tabs>
        <w:jc w:val="both"/>
        <w:rPr>
          <w:b/>
          <w:sz w:val="22"/>
          <w:szCs w:val="22"/>
          <w:lang w:val="pt-PT"/>
        </w:rPr>
      </w:pPr>
      <w:r>
        <w:rPr>
          <w:b/>
          <w:sz w:val="22"/>
          <w:szCs w:val="22"/>
          <w:lang w:val="pt-PT"/>
        </w:rPr>
        <w:t>A</w:t>
      </w:r>
      <w:r w:rsidRPr="0056301B">
        <w:rPr>
          <w:b/>
          <w:sz w:val="22"/>
          <w:szCs w:val="22"/>
          <w:lang w:val="pt-PT"/>
        </w:rPr>
        <w:t>.TEHNICI DE EVALUARE ȘI ÎNGRIJIRI ACORDATE DE ASISTENȚII MEDICALI</w:t>
      </w:r>
    </w:p>
    <w:p w:rsidR="005C142B" w:rsidRPr="0056301B" w:rsidRDefault="005C142B" w:rsidP="005C142B">
      <w:pPr>
        <w:tabs>
          <w:tab w:val="left" w:pos="1080"/>
          <w:tab w:val="left" w:pos="8760"/>
          <w:tab w:val="left" w:pos="9000"/>
        </w:tabs>
        <w:ind w:left="720"/>
        <w:jc w:val="both"/>
        <w:rPr>
          <w:sz w:val="22"/>
          <w:szCs w:val="22"/>
          <w:lang w:val="pt-PT"/>
        </w:rPr>
      </w:pPr>
    </w:p>
    <w:p w:rsidR="00BE29D2"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Lucreția Titircă: Ghid de nursing (VL. I-II).</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ORDIN   Nr. 1142 din  3 octombrie 2013 privind aprobarea procedurilor de practică pentru asistenţi medicali generalişti - emitent:  MINISTERUL SĂNĂTĂŢII -</w:t>
      </w:r>
      <w:r>
        <w:rPr>
          <w:bCs/>
          <w:iCs/>
          <w:sz w:val="22"/>
          <w:szCs w:val="22"/>
          <w:lang w:val="pt-PT"/>
        </w:rPr>
        <w:t xml:space="preserve"> </w:t>
      </w:r>
      <w:r w:rsidRPr="0056301B">
        <w:rPr>
          <w:bCs/>
          <w:iCs/>
          <w:sz w:val="22"/>
          <w:szCs w:val="22"/>
          <w:lang w:val="pt-PT"/>
        </w:rPr>
        <w:t>publicat  în: MONITORUL OFICIAL  NR. 669 bis  din 31 octombrie 2013.</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1.</w:t>
      </w:r>
      <w:r>
        <w:rPr>
          <w:sz w:val="22"/>
          <w:szCs w:val="22"/>
          <w:lang w:val="it-IT"/>
        </w:rPr>
        <w:t xml:space="preserve"> </w:t>
      </w:r>
      <w:r w:rsidRPr="0056301B">
        <w:rPr>
          <w:bCs/>
          <w:sz w:val="22"/>
          <w:szCs w:val="22"/>
          <w:lang w:val="it-IT"/>
        </w:rPr>
        <w:t>Evaluarea, măsurarea, notarea funcțiilor vitale și vegetative; caracteristici</w:t>
      </w:r>
      <w:r w:rsidRPr="0056301B">
        <w:rPr>
          <w:sz w:val="22"/>
          <w:szCs w:val="22"/>
          <w:lang w:val="it-IT"/>
        </w:rPr>
        <w:t>, valori normale și patologice.</w:t>
      </w:r>
    </w:p>
    <w:p w:rsidR="005C142B" w:rsidRPr="0056301B" w:rsidRDefault="005C142B" w:rsidP="005C142B">
      <w:pPr>
        <w:tabs>
          <w:tab w:val="left" w:pos="1080"/>
          <w:tab w:val="left" w:pos="8760"/>
          <w:tab w:val="left" w:pos="9000"/>
        </w:tabs>
        <w:jc w:val="both"/>
        <w:rPr>
          <w:bCs/>
          <w:sz w:val="22"/>
          <w:szCs w:val="22"/>
          <w:lang w:val="pt-PT"/>
        </w:rPr>
      </w:pPr>
      <w:r w:rsidRPr="0056301B">
        <w:rPr>
          <w:bCs/>
          <w:sz w:val="22"/>
          <w:szCs w:val="22"/>
          <w:lang w:val="pt-PT"/>
        </w:rPr>
        <w:t>2.</w:t>
      </w:r>
      <w:r>
        <w:rPr>
          <w:bCs/>
          <w:sz w:val="22"/>
          <w:szCs w:val="22"/>
          <w:lang w:val="pt-PT"/>
        </w:rPr>
        <w:t xml:space="preserve"> </w:t>
      </w:r>
      <w:r w:rsidRPr="0056301B">
        <w:rPr>
          <w:sz w:val="22"/>
          <w:szCs w:val="22"/>
          <w:lang w:val="pt-PT"/>
        </w:rPr>
        <w:t>Măsurarea</w:t>
      </w:r>
      <w:r w:rsidRPr="0056301B">
        <w:rPr>
          <w:bCs/>
          <w:sz w:val="22"/>
          <w:szCs w:val="22"/>
          <w:lang w:val="pt-PT"/>
        </w:rPr>
        <w:t xml:space="preserve"> înălțimii, greutății corporale.</w:t>
      </w:r>
    </w:p>
    <w:p w:rsidR="005C142B" w:rsidRPr="0056301B" w:rsidRDefault="005C142B" w:rsidP="005C142B">
      <w:pPr>
        <w:rPr>
          <w:bCs/>
          <w:sz w:val="22"/>
          <w:szCs w:val="22"/>
          <w:lang w:val="pt-PT"/>
        </w:rPr>
      </w:pPr>
      <w:r w:rsidRPr="0056301B">
        <w:rPr>
          <w:bCs/>
          <w:sz w:val="22"/>
          <w:szCs w:val="22"/>
          <w:lang w:val="pt-PT"/>
        </w:rPr>
        <w:t>3.</w:t>
      </w:r>
      <w:r>
        <w:rPr>
          <w:bCs/>
          <w:sz w:val="22"/>
          <w:szCs w:val="22"/>
          <w:lang w:val="pt-PT"/>
        </w:rPr>
        <w:t xml:space="preserve"> </w:t>
      </w:r>
      <w:r w:rsidRPr="0056301B">
        <w:rPr>
          <w:sz w:val="22"/>
          <w:szCs w:val="22"/>
          <w:lang w:val="pt-PT"/>
        </w:rPr>
        <w:t>Măsurarea și notarea, caracteristici normale și patologice</w:t>
      </w:r>
      <w:r w:rsidRPr="0056301B">
        <w:rPr>
          <w:bCs/>
          <w:sz w:val="22"/>
          <w:szCs w:val="22"/>
          <w:lang w:val="pt-PT"/>
        </w:rPr>
        <w:t xml:space="preserve"> ale eliminării produșilor de catabolism (urină, materii fecale, vărsături, spută, transpirație).</w:t>
      </w:r>
    </w:p>
    <w:p w:rsidR="005C142B" w:rsidRPr="0056301B" w:rsidRDefault="005C142B" w:rsidP="005C142B">
      <w:pPr>
        <w:tabs>
          <w:tab w:val="left" w:pos="1080"/>
          <w:tab w:val="left" w:pos="8760"/>
          <w:tab w:val="left" w:pos="9000"/>
        </w:tabs>
        <w:jc w:val="both"/>
        <w:rPr>
          <w:sz w:val="22"/>
          <w:szCs w:val="22"/>
        </w:rPr>
      </w:pPr>
      <w:r w:rsidRPr="0056301B">
        <w:rPr>
          <w:bCs/>
          <w:sz w:val="22"/>
          <w:szCs w:val="22"/>
          <w:lang w:val="pt-PT"/>
        </w:rPr>
        <w:t>4.</w:t>
      </w:r>
      <w:r>
        <w:rPr>
          <w:bCs/>
          <w:sz w:val="22"/>
          <w:szCs w:val="22"/>
          <w:lang w:val="pt-PT"/>
        </w:rPr>
        <w:t xml:space="preserve"> </w:t>
      </w:r>
      <w:r w:rsidRPr="0056301B">
        <w:rPr>
          <w:sz w:val="22"/>
          <w:szCs w:val="22"/>
          <w:lang w:val="pt-PT"/>
        </w:rPr>
        <w:t>Alimentarea și hidratarea pacientului.</w:t>
      </w:r>
    </w:p>
    <w:p w:rsidR="00BE29D2" w:rsidRPr="0056301B" w:rsidRDefault="005C142B" w:rsidP="005C142B">
      <w:pPr>
        <w:tabs>
          <w:tab w:val="left" w:pos="1080"/>
          <w:tab w:val="left" w:pos="8760"/>
          <w:tab w:val="left" w:pos="9000"/>
        </w:tabs>
        <w:jc w:val="both"/>
        <w:rPr>
          <w:sz w:val="22"/>
          <w:szCs w:val="22"/>
          <w:lang w:val="pt-PT"/>
        </w:rPr>
      </w:pPr>
      <w:r w:rsidRPr="0056301B">
        <w:rPr>
          <w:sz w:val="22"/>
          <w:szCs w:val="22"/>
          <w:lang w:val="pt-PT"/>
        </w:rPr>
        <w:t>5. Mobilizarea, transportul, pozițiile pacientului în pat.</w:t>
      </w:r>
    </w:p>
    <w:p w:rsidR="005C142B" w:rsidRPr="0056301B" w:rsidRDefault="005C142B" w:rsidP="005C142B">
      <w:pPr>
        <w:tabs>
          <w:tab w:val="left" w:pos="1080"/>
          <w:tab w:val="left" w:pos="8760"/>
          <w:tab w:val="left" w:pos="9000"/>
        </w:tabs>
        <w:jc w:val="both"/>
        <w:rPr>
          <w:bCs/>
          <w:sz w:val="22"/>
          <w:szCs w:val="22"/>
          <w:lang w:val="pt-PT"/>
        </w:rPr>
      </w:pPr>
      <w:r w:rsidRPr="0056301B">
        <w:rPr>
          <w:sz w:val="22"/>
          <w:szCs w:val="22"/>
          <w:lang w:val="pt-PT"/>
        </w:rPr>
        <w:t>6. Administrarea medicamentelor</w:t>
      </w:r>
      <w:r w:rsidRPr="0056301B">
        <w:rPr>
          <w:sz w:val="22"/>
          <w:szCs w:val="22"/>
        </w:rPr>
        <w:t>: c</w:t>
      </w:r>
      <w:r w:rsidRPr="0056301B">
        <w:rPr>
          <w:bCs/>
          <w:sz w:val="22"/>
          <w:szCs w:val="22"/>
          <w:lang w:val="pt-PT"/>
        </w:rPr>
        <w:t>ăi de administrare, reguli generale de administrare, particularități în administrarea medicamentelor (administrare antibiotice, anticoagulante, corticoizi, insulina), administrarea medicamentelor pe cale parenterală: injecțiile intramusculară, intravenoasă, subcutanată, intradermica, terapia intravenoasă/perfuzia intravenoasă, pe cale orală,  pe cale respiratorie, pe suprafața tegumentelor și mucoaselor.</w:t>
      </w:r>
    </w:p>
    <w:p w:rsidR="005C142B" w:rsidRPr="0056301B" w:rsidRDefault="005C142B" w:rsidP="005C142B">
      <w:pPr>
        <w:tabs>
          <w:tab w:val="left" w:pos="1080"/>
          <w:tab w:val="left" w:pos="8760"/>
          <w:tab w:val="left" w:pos="9000"/>
        </w:tabs>
        <w:jc w:val="both"/>
        <w:rPr>
          <w:bCs/>
          <w:sz w:val="22"/>
          <w:szCs w:val="22"/>
          <w:lang w:val="pt-PT"/>
        </w:rPr>
      </w:pPr>
      <w:r w:rsidRPr="0056301B">
        <w:rPr>
          <w:bCs/>
          <w:sz w:val="22"/>
          <w:szCs w:val="22"/>
          <w:lang w:val="pt-PT"/>
        </w:rPr>
        <w:t>7.</w:t>
      </w:r>
      <w:r w:rsidRPr="0056301B">
        <w:rPr>
          <w:sz w:val="22"/>
          <w:szCs w:val="22"/>
          <w:lang w:val="pt-PT"/>
        </w:rPr>
        <w:t xml:space="preserve"> Puncțiile:</w:t>
      </w:r>
      <w:r w:rsidRPr="0056301B">
        <w:rPr>
          <w:bCs/>
          <w:sz w:val="22"/>
          <w:szCs w:val="22"/>
          <w:lang w:val="pt-PT"/>
        </w:rPr>
        <w:t xml:space="preserve"> venoasă, arterială, abdominală /paracenteza,  rahidiană, puncțiile biopsice, puncția vezicii urinare.</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fr-FR"/>
        </w:rPr>
        <w:t>8.</w:t>
      </w:r>
      <w:r w:rsidRPr="0056301B">
        <w:rPr>
          <w:sz w:val="22"/>
          <w:szCs w:val="22"/>
          <w:lang w:val="it-IT"/>
        </w:rPr>
        <w:t xml:space="preserve"> Sondaje, spălături, clisme,  </w:t>
      </w:r>
      <w:r w:rsidRPr="0056301B">
        <w:rPr>
          <w:sz w:val="22"/>
          <w:szCs w:val="22"/>
        </w:rPr>
        <w:t>aspirația nazo-gastrică</w:t>
      </w:r>
      <w:r w:rsidRPr="0056301B">
        <w:rPr>
          <w:sz w:val="22"/>
          <w:szCs w:val="22"/>
          <w:lang w:val="it-IT"/>
        </w:rPr>
        <w:t>:</w:t>
      </w:r>
    </w:p>
    <w:p w:rsidR="005C142B" w:rsidRPr="0056301B" w:rsidRDefault="005C142B" w:rsidP="005C142B">
      <w:pPr>
        <w:rPr>
          <w:sz w:val="22"/>
          <w:szCs w:val="22"/>
          <w:lang w:val="fr-FR"/>
        </w:rPr>
      </w:pPr>
      <w:r w:rsidRPr="0056301B">
        <w:rPr>
          <w:sz w:val="22"/>
          <w:szCs w:val="22"/>
          <w:lang w:val="it-IT"/>
        </w:rPr>
        <w:t>- sondajul g</w:t>
      </w:r>
      <w:proofErr w:type="spellStart"/>
      <w:r w:rsidRPr="0056301B">
        <w:rPr>
          <w:sz w:val="22"/>
          <w:szCs w:val="22"/>
          <w:lang w:val="fr-FR"/>
        </w:rPr>
        <w:t>astric</w:t>
      </w:r>
      <w:proofErr w:type="spellEnd"/>
      <w:r w:rsidRPr="0056301B">
        <w:rPr>
          <w:sz w:val="22"/>
          <w:szCs w:val="22"/>
          <w:lang w:val="fr-FR"/>
        </w:rPr>
        <w:t xml:space="preserve">, </w:t>
      </w:r>
      <w:proofErr w:type="spellStart"/>
      <w:r w:rsidRPr="0056301B">
        <w:rPr>
          <w:sz w:val="22"/>
          <w:szCs w:val="22"/>
          <w:lang w:val="fr-FR"/>
        </w:rPr>
        <w:t>duodenal</w:t>
      </w:r>
      <w:proofErr w:type="spellEnd"/>
      <w:r w:rsidRPr="0056301B">
        <w:rPr>
          <w:sz w:val="22"/>
          <w:szCs w:val="22"/>
          <w:lang w:val="fr-FR"/>
        </w:rPr>
        <w:t xml:space="preserve">,  </w:t>
      </w:r>
      <w:proofErr w:type="spellStart"/>
      <w:r w:rsidRPr="0056301B">
        <w:rPr>
          <w:sz w:val="22"/>
          <w:szCs w:val="22"/>
          <w:lang w:val="fr-FR"/>
        </w:rPr>
        <w:t>vezical</w:t>
      </w:r>
      <w:proofErr w:type="spellEnd"/>
      <w:r w:rsidRPr="0056301B">
        <w:rPr>
          <w:sz w:val="22"/>
          <w:szCs w:val="22"/>
          <w:lang w:val="fr-FR"/>
        </w:rPr>
        <w:t xml:space="preserve"> la </w:t>
      </w:r>
      <w:proofErr w:type="spellStart"/>
      <w:r w:rsidRPr="0056301B">
        <w:rPr>
          <w:sz w:val="22"/>
          <w:szCs w:val="22"/>
          <w:lang w:val="fr-FR"/>
        </w:rPr>
        <w:t>femeie</w:t>
      </w:r>
      <w:proofErr w:type="spellEnd"/>
      <w:r w:rsidRPr="0056301B">
        <w:rPr>
          <w:sz w:val="22"/>
          <w:szCs w:val="22"/>
          <w:lang w:val="fr-FR"/>
        </w:rPr>
        <w:t xml:space="preserve"> </w:t>
      </w:r>
      <w:proofErr w:type="spellStart"/>
      <w:r w:rsidRPr="0056301B">
        <w:rPr>
          <w:sz w:val="22"/>
          <w:szCs w:val="22"/>
          <w:lang w:val="fr-FR"/>
        </w:rPr>
        <w:t>și</w:t>
      </w:r>
      <w:proofErr w:type="spellEnd"/>
      <w:r w:rsidRPr="0056301B">
        <w:rPr>
          <w:sz w:val="22"/>
          <w:szCs w:val="22"/>
          <w:lang w:val="fr-FR"/>
        </w:rPr>
        <w:t xml:space="preserve"> la </w:t>
      </w:r>
      <w:proofErr w:type="spellStart"/>
      <w:r w:rsidRPr="0056301B">
        <w:rPr>
          <w:sz w:val="22"/>
          <w:szCs w:val="22"/>
          <w:lang w:val="fr-FR"/>
        </w:rPr>
        <w:t>bărbat</w:t>
      </w:r>
      <w:proofErr w:type="spellEnd"/>
      <w:r w:rsidRPr="0056301B">
        <w:rPr>
          <w:sz w:val="22"/>
          <w:szCs w:val="22"/>
          <w:lang w:val="fr-FR"/>
        </w:rPr>
        <w:t> ;</w:t>
      </w:r>
    </w:p>
    <w:p w:rsidR="005C142B" w:rsidRPr="0056301B" w:rsidRDefault="005C142B" w:rsidP="005C142B">
      <w:pPr>
        <w:rPr>
          <w:sz w:val="22"/>
          <w:szCs w:val="22"/>
          <w:lang w:val="pt-PT"/>
        </w:rPr>
      </w:pPr>
      <w:r w:rsidRPr="0056301B">
        <w:rPr>
          <w:sz w:val="22"/>
          <w:szCs w:val="22"/>
          <w:lang w:val="pt-PT"/>
        </w:rPr>
        <w:t>-spălătura oculară, auriculară, gastrică, vezicală, vaginală</w:t>
      </w:r>
    </w:p>
    <w:p w:rsidR="005C142B" w:rsidRPr="0056301B" w:rsidRDefault="005C142B" w:rsidP="005C142B">
      <w:pPr>
        <w:rPr>
          <w:bCs/>
          <w:sz w:val="22"/>
          <w:szCs w:val="22"/>
          <w:lang w:val="pt-PT"/>
        </w:rPr>
      </w:pPr>
      <w:r w:rsidRPr="0056301B">
        <w:rPr>
          <w:sz w:val="22"/>
          <w:szCs w:val="22"/>
          <w:lang w:val="pt-PT"/>
        </w:rPr>
        <w:t>- clisma evacuatorie, introducerea tubului de gaze.</w:t>
      </w:r>
    </w:p>
    <w:p w:rsidR="005C142B" w:rsidRPr="0056301B" w:rsidRDefault="005C142B" w:rsidP="005C142B">
      <w:pPr>
        <w:tabs>
          <w:tab w:val="left" w:pos="1080"/>
          <w:tab w:val="left" w:pos="8760"/>
          <w:tab w:val="left" w:pos="9000"/>
        </w:tabs>
        <w:jc w:val="both"/>
        <w:rPr>
          <w:bCs/>
          <w:sz w:val="22"/>
          <w:szCs w:val="22"/>
        </w:rPr>
      </w:pPr>
      <w:r w:rsidRPr="0056301B">
        <w:rPr>
          <w:sz w:val="22"/>
          <w:szCs w:val="22"/>
        </w:rPr>
        <w:t>9. Recoltarea produselor biologice și patologice</w:t>
      </w:r>
      <w:r w:rsidRPr="0056301B">
        <w:rPr>
          <w:bCs/>
          <w:sz w:val="22"/>
          <w:szCs w:val="22"/>
        </w:rPr>
        <w:t>: recoltarea sîngelui, exudatului faringian, secreției nazale, oculare și otice, sputei, urinei, vărsăturilor, materiilor fecale, lichidului cefalo-rahidian, secrețiilor purulente, secrețiilor vaginale;</w:t>
      </w:r>
    </w:p>
    <w:p w:rsidR="005C142B" w:rsidRPr="0056301B" w:rsidRDefault="005C142B" w:rsidP="005C142B">
      <w:pPr>
        <w:tabs>
          <w:tab w:val="left" w:pos="1080"/>
          <w:tab w:val="left" w:pos="8760"/>
          <w:tab w:val="left" w:pos="9000"/>
        </w:tabs>
        <w:jc w:val="both"/>
        <w:rPr>
          <w:sz w:val="22"/>
          <w:szCs w:val="22"/>
        </w:rPr>
      </w:pPr>
      <w:r w:rsidRPr="0056301B">
        <w:rPr>
          <w:sz w:val="22"/>
          <w:szCs w:val="22"/>
        </w:rPr>
        <w:t>10.</w:t>
      </w:r>
      <w:r w:rsidRPr="0056301B">
        <w:rPr>
          <w:sz w:val="22"/>
          <w:szCs w:val="22"/>
          <w:lang w:val="pt-PT"/>
        </w:rPr>
        <w:t xml:space="preserve"> </w:t>
      </w:r>
      <w:r w:rsidRPr="0056301B">
        <w:rPr>
          <w:sz w:val="22"/>
          <w:szCs w:val="22"/>
        </w:rPr>
        <w:t>Determinarea grupelor de sânge, factor Rh, administrarea derivatelor de sânge, probe de compatibilitate, ultimul control pretransfuzional, transfuzia (tehnica/îngrijiri,incidente accidente, monitorizare pacienti transfuzați).</w:t>
      </w:r>
    </w:p>
    <w:p w:rsidR="005C142B" w:rsidRPr="0056301B" w:rsidRDefault="005C142B" w:rsidP="005C142B">
      <w:pPr>
        <w:rPr>
          <w:sz w:val="22"/>
          <w:szCs w:val="22"/>
        </w:rPr>
      </w:pPr>
      <w:r w:rsidRPr="0056301B">
        <w:rPr>
          <w:sz w:val="22"/>
          <w:szCs w:val="22"/>
        </w:rPr>
        <w:t>11. Efectuarea electrocardiogramei.</w:t>
      </w:r>
    </w:p>
    <w:p w:rsidR="005C142B" w:rsidRPr="0056301B" w:rsidRDefault="005C142B" w:rsidP="005C142B">
      <w:pPr>
        <w:rPr>
          <w:sz w:val="22"/>
          <w:szCs w:val="22"/>
        </w:rPr>
      </w:pPr>
      <w:r w:rsidRPr="0056301B">
        <w:rPr>
          <w:sz w:val="22"/>
          <w:szCs w:val="22"/>
        </w:rPr>
        <w:t>12.</w:t>
      </w:r>
      <w:r w:rsidRPr="0056301B">
        <w:rPr>
          <w:sz w:val="22"/>
          <w:szCs w:val="22"/>
          <w:lang w:val="pt-PT"/>
        </w:rPr>
        <w:t xml:space="preserve"> </w:t>
      </w:r>
      <w:r w:rsidRPr="0056301B">
        <w:rPr>
          <w:sz w:val="22"/>
          <w:szCs w:val="22"/>
        </w:rPr>
        <w:t xml:space="preserve">Pregătirea pacientului pentru bronhoscopie, gastroscopie, endoscopie, colonoscopie. </w:t>
      </w:r>
    </w:p>
    <w:p w:rsidR="005C142B" w:rsidRPr="0056301B" w:rsidRDefault="005C142B" w:rsidP="005C142B">
      <w:pPr>
        <w:rPr>
          <w:sz w:val="22"/>
          <w:szCs w:val="22"/>
        </w:rPr>
      </w:pPr>
      <w:r w:rsidRPr="0056301B">
        <w:rPr>
          <w:sz w:val="22"/>
          <w:szCs w:val="22"/>
        </w:rPr>
        <w:t>13.</w:t>
      </w:r>
      <w:r w:rsidRPr="0056301B">
        <w:rPr>
          <w:sz w:val="22"/>
          <w:szCs w:val="22"/>
          <w:lang w:val="pt-PT"/>
        </w:rPr>
        <w:t xml:space="preserve"> </w:t>
      </w:r>
      <w:r w:rsidRPr="0056301B">
        <w:rPr>
          <w:sz w:val="22"/>
          <w:szCs w:val="22"/>
        </w:rPr>
        <w:t>Montarea, monitorizarea și îngrijirea cateterului venos periferic (CVP)</w:t>
      </w:r>
    </w:p>
    <w:p w:rsidR="005C142B" w:rsidRPr="0056301B" w:rsidRDefault="005C142B" w:rsidP="005C142B">
      <w:pPr>
        <w:rPr>
          <w:sz w:val="22"/>
          <w:szCs w:val="22"/>
        </w:rPr>
      </w:pPr>
      <w:r w:rsidRPr="0056301B">
        <w:rPr>
          <w:sz w:val="22"/>
          <w:szCs w:val="22"/>
        </w:rPr>
        <w:t>14.</w:t>
      </w:r>
      <w:r>
        <w:rPr>
          <w:sz w:val="22"/>
          <w:szCs w:val="22"/>
        </w:rPr>
        <w:t xml:space="preserve"> </w:t>
      </w:r>
      <w:r w:rsidRPr="0056301B">
        <w:rPr>
          <w:sz w:val="22"/>
          <w:szCs w:val="22"/>
        </w:rPr>
        <w:t>Participarea asistentului medical la montarea și îndepărtarea cateterului venos central, îngrijirile acordate, monitorizare.</w:t>
      </w:r>
    </w:p>
    <w:p w:rsidR="005C142B" w:rsidRPr="0056301B" w:rsidRDefault="005C142B" w:rsidP="005C142B">
      <w:pPr>
        <w:rPr>
          <w:sz w:val="22"/>
          <w:szCs w:val="22"/>
        </w:rPr>
      </w:pPr>
      <w:r w:rsidRPr="0056301B">
        <w:rPr>
          <w:sz w:val="22"/>
          <w:szCs w:val="22"/>
        </w:rPr>
        <w:t>15.Administrarea medicamentelor pe injectomat (seringa automată).</w:t>
      </w:r>
    </w:p>
    <w:p w:rsidR="005C142B" w:rsidRPr="0056301B" w:rsidRDefault="005C142B" w:rsidP="005C142B">
      <w:pPr>
        <w:rPr>
          <w:bCs/>
          <w:sz w:val="22"/>
          <w:szCs w:val="22"/>
        </w:rPr>
      </w:pPr>
    </w:p>
    <w:p w:rsidR="005C142B" w:rsidRDefault="005C142B" w:rsidP="005C142B">
      <w:pPr>
        <w:numPr>
          <w:ilvl w:val="0"/>
          <w:numId w:val="36"/>
        </w:numPr>
        <w:rPr>
          <w:b/>
          <w:sz w:val="22"/>
          <w:szCs w:val="22"/>
        </w:rPr>
      </w:pPr>
      <w:r w:rsidRPr="0056301B">
        <w:rPr>
          <w:b/>
          <w:sz w:val="22"/>
          <w:szCs w:val="22"/>
        </w:rPr>
        <w:t>TEHNICI ȘI ÎNGRIJIRI SPECIALE ACORDATE PACIENȚILOR DE CĂTRE ASISTENȚII  MEDICALI</w:t>
      </w:r>
    </w:p>
    <w:p w:rsidR="005C142B" w:rsidRPr="0056301B" w:rsidRDefault="005C142B" w:rsidP="005C142B">
      <w:pPr>
        <w:ind w:left="720"/>
        <w:rPr>
          <w:b/>
          <w:sz w:val="22"/>
          <w:szCs w:val="22"/>
        </w:rPr>
      </w:pP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Lucreția Titircă: Ghid de nursing (VL. I-II)</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sidRPr="0056301B">
        <w:rPr>
          <w:sz w:val="22"/>
          <w:szCs w:val="22"/>
          <w:lang w:val="pt-PT"/>
        </w:rPr>
        <w:t xml:space="preserve"> </w:t>
      </w:r>
      <w:r w:rsidRPr="0056301B">
        <w:rPr>
          <w:bCs/>
          <w:iCs/>
          <w:sz w:val="22"/>
          <w:szCs w:val="22"/>
          <w:lang w:val="pt-PT"/>
        </w:rPr>
        <w:t>Chirurgie; Silvian Daschievici, Mihai Mihăilescu</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ORDIN   Nr. 1142 din  3 octombrie 2013 privind aprobarea procedurilor de practică pentru asistenţi medicali generalişti - emitent:  MINISTERUL SĂNĂTĂŢII -publicat  în: MONITORUL OFICIAL  NR. 669 bis  din 31 octombrie 2013</w:t>
      </w:r>
    </w:p>
    <w:p w:rsidR="005C142B" w:rsidRPr="0056301B" w:rsidRDefault="005C142B" w:rsidP="005C142B">
      <w:pPr>
        <w:rPr>
          <w:sz w:val="22"/>
          <w:szCs w:val="22"/>
        </w:rPr>
      </w:pPr>
      <w:r w:rsidRPr="0056301B">
        <w:rPr>
          <w:sz w:val="22"/>
          <w:szCs w:val="22"/>
        </w:rPr>
        <w:t>16. Pregătirea preoperatorie</w:t>
      </w:r>
    </w:p>
    <w:p w:rsidR="005C142B" w:rsidRPr="0056301B" w:rsidRDefault="005C142B" w:rsidP="005C142B">
      <w:pPr>
        <w:rPr>
          <w:sz w:val="22"/>
          <w:szCs w:val="22"/>
        </w:rPr>
      </w:pPr>
      <w:r w:rsidRPr="0056301B">
        <w:rPr>
          <w:sz w:val="22"/>
          <w:szCs w:val="22"/>
        </w:rPr>
        <w:t>17. Supravegherea si îngrijirea postoperatorie</w:t>
      </w:r>
    </w:p>
    <w:p w:rsidR="005C142B" w:rsidRPr="0056301B" w:rsidRDefault="005C142B" w:rsidP="005C142B">
      <w:pPr>
        <w:rPr>
          <w:sz w:val="22"/>
          <w:szCs w:val="22"/>
        </w:rPr>
      </w:pPr>
      <w:r w:rsidRPr="0056301B">
        <w:rPr>
          <w:sz w:val="22"/>
          <w:szCs w:val="22"/>
        </w:rPr>
        <w:t>18. Plăgile – clasificare, simptomatologie, tratament</w:t>
      </w:r>
    </w:p>
    <w:p w:rsidR="005C142B" w:rsidRPr="0056301B" w:rsidRDefault="005C142B" w:rsidP="005C142B">
      <w:pPr>
        <w:rPr>
          <w:sz w:val="22"/>
          <w:szCs w:val="22"/>
        </w:rPr>
      </w:pPr>
      <w:r w:rsidRPr="0056301B">
        <w:rPr>
          <w:sz w:val="22"/>
          <w:szCs w:val="22"/>
        </w:rPr>
        <w:t>19. Pansamentele – clasificare, definiții, principii, tehnica de executare a pansamentului</w:t>
      </w:r>
    </w:p>
    <w:p w:rsidR="005C142B" w:rsidRPr="0056301B" w:rsidRDefault="005C142B" w:rsidP="005C142B">
      <w:pPr>
        <w:rPr>
          <w:sz w:val="22"/>
          <w:szCs w:val="22"/>
        </w:rPr>
      </w:pPr>
      <w:r w:rsidRPr="0056301B">
        <w:rPr>
          <w:sz w:val="22"/>
          <w:szCs w:val="22"/>
        </w:rPr>
        <w:t>20.</w:t>
      </w:r>
      <w:r>
        <w:rPr>
          <w:sz w:val="22"/>
          <w:szCs w:val="22"/>
        </w:rPr>
        <w:t xml:space="preserve"> </w:t>
      </w:r>
      <w:r w:rsidRPr="0056301B">
        <w:rPr>
          <w:sz w:val="22"/>
          <w:szCs w:val="22"/>
        </w:rPr>
        <w:t>Bandajele – reguli, executare, tipuri de bandaje, caracteristici, descriere.</w:t>
      </w:r>
    </w:p>
    <w:p w:rsidR="005C142B" w:rsidRPr="0056301B" w:rsidRDefault="005C142B" w:rsidP="005C142B">
      <w:pPr>
        <w:rPr>
          <w:sz w:val="22"/>
          <w:szCs w:val="22"/>
        </w:rPr>
      </w:pPr>
      <w:r w:rsidRPr="0056301B">
        <w:rPr>
          <w:sz w:val="22"/>
          <w:szCs w:val="22"/>
        </w:rPr>
        <w:t>21.</w:t>
      </w:r>
      <w:r w:rsidRPr="0056301B">
        <w:rPr>
          <w:sz w:val="22"/>
          <w:szCs w:val="22"/>
          <w:lang w:val="pt-PT"/>
        </w:rPr>
        <w:t xml:space="preserve"> Escarele de decubit</w:t>
      </w:r>
    </w:p>
    <w:p w:rsidR="005C142B" w:rsidRPr="0056301B" w:rsidRDefault="005C142B" w:rsidP="005C142B">
      <w:pPr>
        <w:rPr>
          <w:sz w:val="22"/>
          <w:szCs w:val="22"/>
        </w:rPr>
      </w:pPr>
      <w:r w:rsidRPr="0056301B">
        <w:rPr>
          <w:sz w:val="22"/>
          <w:szCs w:val="22"/>
          <w:lang w:val="it-IT"/>
        </w:rPr>
        <w:t>22.</w:t>
      </w:r>
      <w:r>
        <w:rPr>
          <w:sz w:val="22"/>
          <w:szCs w:val="22"/>
          <w:lang w:val="it-IT"/>
        </w:rPr>
        <w:t xml:space="preserve"> </w:t>
      </w:r>
      <w:r w:rsidRPr="0056301B">
        <w:rPr>
          <w:sz w:val="22"/>
          <w:szCs w:val="22"/>
        </w:rPr>
        <w:t>Îngrijirea pacienților cu vărsături</w:t>
      </w:r>
    </w:p>
    <w:p w:rsidR="005C142B" w:rsidRPr="0056301B" w:rsidRDefault="005C142B" w:rsidP="005C142B">
      <w:pPr>
        <w:rPr>
          <w:sz w:val="22"/>
          <w:szCs w:val="22"/>
        </w:rPr>
      </w:pPr>
      <w:r w:rsidRPr="0056301B">
        <w:rPr>
          <w:sz w:val="22"/>
          <w:szCs w:val="22"/>
        </w:rPr>
        <w:t>23.</w:t>
      </w:r>
      <w:r>
        <w:rPr>
          <w:sz w:val="22"/>
          <w:szCs w:val="22"/>
        </w:rPr>
        <w:t xml:space="preserve"> </w:t>
      </w:r>
      <w:r w:rsidRPr="0056301B">
        <w:rPr>
          <w:sz w:val="22"/>
          <w:szCs w:val="22"/>
        </w:rPr>
        <w:t>Îngrijirea pacienților inconștienți și comatoși</w:t>
      </w:r>
    </w:p>
    <w:p w:rsidR="005C142B" w:rsidRPr="0056301B" w:rsidRDefault="005C142B" w:rsidP="005C142B">
      <w:pPr>
        <w:tabs>
          <w:tab w:val="left" w:pos="1080"/>
          <w:tab w:val="left" w:pos="8760"/>
          <w:tab w:val="left" w:pos="9000"/>
        </w:tabs>
        <w:jc w:val="both"/>
        <w:rPr>
          <w:sz w:val="22"/>
          <w:szCs w:val="22"/>
          <w:lang w:val="pt-PT"/>
        </w:rPr>
      </w:pPr>
      <w:r w:rsidRPr="0056301B">
        <w:rPr>
          <w:sz w:val="22"/>
          <w:szCs w:val="22"/>
          <w:lang w:val="pt-PT"/>
        </w:rPr>
        <w:t>24. Alimentația artificială : parenteral, pe sondă nazo-gastrică, prin gastrostomă;</w:t>
      </w:r>
    </w:p>
    <w:p w:rsidR="005C142B" w:rsidRPr="0056301B" w:rsidRDefault="005C142B" w:rsidP="005C142B">
      <w:pPr>
        <w:tabs>
          <w:tab w:val="left" w:pos="1080"/>
          <w:tab w:val="left" w:pos="8760"/>
          <w:tab w:val="left" w:pos="9000"/>
        </w:tabs>
        <w:jc w:val="both"/>
        <w:rPr>
          <w:iCs/>
          <w:sz w:val="22"/>
          <w:szCs w:val="22"/>
        </w:rPr>
      </w:pPr>
    </w:p>
    <w:p w:rsidR="005C142B" w:rsidRDefault="005C142B" w:rsidP="005C142B">
      <w:pPr>
        <w:tabs>
          <w:tab w:val="left" w:pos="1080"/>
          <w:tab w:val="left" w:pos="8760"/>
          <w:tab w:val="left" w:pos="9000"/>
        </w:tabs>
        <w:ind w:left="720"/>
        <w:jc w:val="both"/>
        <w:rPr>
          <w:b/>
          <w:sz w:val="22"/>
          <w:szCs w:val="22"/>
          <w:lang w:val="pt-PT"/>
        </w:rPr>
      </w:pPr>
      <w:r w:rsidRPr="0056301B">
        <w:rPr>
          <w:b/>
          <w:sz w:val="22"/>
          <w:szCs w:val="22"/>
        </w:rPr>
        <w:t>C.</w:t>
      </w:r>
      <w:r w:rsidRPr="0056301B">
        <w:rPr>
          <w:b/>
          <w:sz w:val="22"/>
          <w:szCs w:val="22"/>
          <w:lang w:val="pt-PT"/>
        </w:rPr>
        <w:t>URGEN</w:t>
      </w:r>
      <w:r w:rsidRPr="0056301B">
        <w:rPr>
          <w:b/>
          <w:sz w:val="22"/>
          <w:szCs w:val="22"/>
        </w:rPr>
        <w:t>Ț</w:t>
      </w:r>
      <w:r w:rsidRPr="0056301B">
        <w:rPr>
          <w:b/>
          <w:sz w:val="22"/>
          <w:szCs w:val="22"/>
          <w:lang w:val="pt-PT"/>
        </w:rPr>
        <w:t>E MEDICO-CHIRURGICALE</w:t>
      </w:r>
    </w:p>
    <w:p w:rsidR="005C142B" w:rsidRPr="0056301B" w:rsidRDefault="005C142B" w:rsidP="005C142B">
      <w:pPr>
        <w:tabs>
          <w:tab w:val="left" w:pos="1080"/>
          <w:tab w:val="left" w:pos="8760"/>
          <w:tab w:val="left" w:pos="9000"/>
        </w:tabs>
        <w:ind w:left="720"/>
        <w:jc w:val="both"/>
        <w:rPr>
          <w:b/>
          <w:sz w:val="22"/>
          <w:szCs w:val="22"/>
          <w:lang w:val="pt-PT"/>
        </w:rPr>
      </w:pPr>
    </w:p>
    <w:p w:rsidR="005C142B" w:rsidRPr="0056301B" w:rsidRDefault="005C142B" w:rsidP="005C142B">
      <w:pPr>
        <w:tabs>
          <w:tab w:val="left" w:pos="1080"/>
          <w:tab w:val="left" w:pos="8760"/>
          <w:tab w:val="left" w:pos="9000"/>
        </w:tabs>
        <w:jc w:val="both"/>
        <w:rPr>
          <w:bCs/>
          <w:iCs/>
          <w:sz w:val="22"/>
          <w:szCs w:val="22"/>
          <w:lang w:val="pt-PT"/>
        </w:rPr>
      </w:pPr>
      <w:r w:rsidRPr="0056301B">
        <w:rPr>
          <w:sz w:val="22"/>
          <w:szCs w:val="22"/>
          <w:lang w:val="pt-PT"/>
        </w:rPr>
        <w:t>-</w:t>
      </w:r>
      <w:r w:rsidRPr="0056301B">
        <w:rPr>
          <w:bCs/>
          <w:iCs/>
          <w:sz w:val="22"/>
          <w:szCs w:val="22"/>
          <w:lang w:val="pt-PT"/>
        </w:rPr>
        <w:t xml:space="preserve"> Lucreția Titircă :Urgențe medico-chirurgicale, sinteze</w:t>
      </w:r>
    </w:p>
    <w:p w:rsidR="005C142B" w:rsidRDefault="005C142B" w:rsidP="005C142B">
      <w:pPr>
        <w:jc w:val="both"/>
        <w:rPr>
          <w:sz w:val="22"/>
          <w:szCs w:val="22"/>
          <w:lang w:val="pt-PT"/>
        </w:rPr>
      </w:pPr>
      <w:r w:rsidRPr="0056301B">
        <w:rPr>
          <w:sz w:val="22"/>
          <w:szCs w:val="22"/>
          <w:u w:val="single"/>
          <w:lang w:val="pt-PT"/>
        </w:rPr>
        <w:lastRenderedPageBreak/>
        <w:t>Cerințe:</w:t>
      </w:r>
      <w:r w:rsidRPr="0056301B">
        <w:rPr>
          <w:sz w:val="22"/>
          <w:szCs w:val="22"/>
          <w:lang w:val="pt-PT"/>
        </w:rPr>
        <w:t xml:space="preserve"> definiții, clasificare, etiologie, factori favorizanți, simptome/ tablou clinic, conduită de urgență;</w:t>
      </w:r>
    </w:p>
    <w:p w:rsidR="00A500CE" w:rsidRPr="0056301B" w:rsidRDefault="00A500CE" w:rsidP="005C142B">
      <w:pPr>
        <w:jc w:val="both"/>
        <w:rPr>
          <w:sz w:val="22"/>
          <w:szCs w:val="22"/>
          <w:lang w:val="pt-PT"/>
        </w:rPr>
      </w:pPr>
    </w:p>
    <w:p w:rsidR="00BE29D2" w:rsidRPr="0056301B" w:rsidRDefault="005C142B" w:rsidP="005C142B">
      <w:pPr>
        <w:tabs>
          <w:tab w:val="num" w:pos="644"/>
        </w:tabs>
        <w:jc w:val="both"/>
        <w:rPr>
          <w:sz w:val="22"/>
          <w:szCs w:val="22"/>
          <w:lang w:val="pt-PT"/>
        </w:rPr>
      </w:pPr>
      <w:r w:rsidRPr="0056301B">
        <w:rPr>
          <w:sz w:val="22"/>
          <w:szCs w:val="22"/>
          <w:lang w:val="pt-PT"/>
        </w:rPr>
        <w:t>25.</w:t>
      </w:r>
      <w:r>
        <w:rPr>
          <w:sz w:val="22"/>
          <w:szCs w:val="22"/>
          <w:lang w:val="pt-PT"/>
        </w:rPr>
        <w:t xml:space="preserve"> </w:t>
      </w:r>
      <w:r w:rsidRPr="0056301B">
        <w:rPr>
          <w:sz w:val="22"/>
          <w:szCs w:val="22"/>
          <w:lang w:val="pt-PT"/>
        </w:rPr>
        <w:t xml:space="preserve">Aparat respirator: Insuficiența pulmonară acută, insuficienta respiratorie acută, criza de astm bronșic/starea de rău astmatic, hemoptizia, pneumotoraxul. </w:t>
      </w:r>
    </w:p>
    <w:p w:rsidR="005C142B" w:rsidRPr="0056301B" w:rsidRDefault="005C142B" w:rsidP="005C142B">
      <w:pPr>
        <w:tabs>
          <w:tab w:val="num" w:pos="644"/>
        </w:tabs>
        <w:jc w:val="both"/>
        <w:rPr>
          <w:sz w:val="22"/>
          <w:szCs w:val="22"/>
          <w:lang w:val="pt-PT"/>
        </w:rPr>
      </w:pPr>
      <w:r w:rsidRPr="0056301B">
        <w:rPr>
          <w:sz w:val="22"/>
          <w:szCs w:val="22"/>
          <w:lang w:val="pt-PT"/>
        </w:rPr>
        <w:t>26.</w:t>
      </w:r>
      <w:r>
        <w:rPr>
          <w:sz w:val="22"/>
          <w:szCs w:val="22"/>
          <w:lang w:val="pt-PT"/>
        </w:rPr>
        <w:t xml:space="preserve"> </w:t>
      </w:r>
      <w:r w:rsidRPr="0056301B">
        <w:rPr>
          <w:sz w:val="22"/>
          <w:szCs w:val="22"/>
          <w:lang w:val="pt-PT"/>
        </w:rPr>
        <w:t>Aparat cardiovascular: edem pulmonar acut, infarctul miocardic acut, angorul pectoral, hipertensiunea arterial, tulburările de ritm ale inimii, resuscitarea cardio-respiratorie:</w:t>
      </w:r>
    </w:p>
    <w:p w:rsidR="005C142B" w:rsidRPr="0056301B" w:rsidRDefault="005C142B" w:rsidP="005C142B">
      <w:pPr>
        <w:numPr>
          <w:ilvl w:val="1"/>
          <w:numId w:val="34"/>
        </w:numPr>
        <w:jc w:val="both"/>
        <w:rPr>
          <w:sz w:val="22"/>
          <w:szCs w:val="22"/>
        </w:rPr>
      </w:pPr>
      <w:r w:rsidRPr="0056301B">
        <w:rPr>
          <w:sz w:val="22"/>
          <w:szCs w:val="22"/>
        </w:rPr>
        <w:t>Semne  clinice stop cardio/respirator</w:t>
      </w:r>
    </w:p>
    <w:p w:rsidR="005C142B" w:rsidRPr="0056301B" w:rsidRDefault="005C142B" w:rsidP="005C142B">
      <w:pPr>
        <w:numPr>
          <w:ilvl w:val="1"/>
          <w:numId w:val="34"/>
        </w:numPr>
        <w:jc w:val="both"/>
        <w:rPr>
          <w:sz w:val="22"/>
          <w:szCs w:val="22"/>
        </w:rPr>
      </w:pPr>
      <w:r w:rsidRPr="0056301B">
        <w:rPr>
          <w:sz w:val="22"/>
          <w:szCs w:val="22"/>
        </w:rPr>
        <w:t>Primul ajutor</w:t>
      </w:r>
    </w:p>
    <w:p w:rsidR="005C142B" w:rsidRPr="0056301B" w:rsidRDefault="005C142B" w:rsidP="005C142B">
      <w:pPr>
        <w:numPr>
          <w:ilvl w:val="1"/>
          <w:numId w:val="34"/>
        </w:numPr>
        <w:jc w:val="both"/>
        <w:rPr>
          <w:sz w:val="22"/>
          <w:szCs w:val="22"/>
        </w:rPr>
      </w:pPr>
      <w:r w:rsidRPr="0056301B">
        <w:rPr>
          <w:sz w:val="22"/>
          <w:szCs w:val="22"/>
        </w:rPr>
        <w:t>Tehnica respirației artificiale</w:t>
      </w:r>
    </w:p>
    <w:p w:rsidR="005C142B" w:rsidRPr="0056301B" w:rsidRDefault="005C142B" w:rsidP="005C142B">
      <w:pPr>
        <w:numPr>
          <w:ilvl w:val="1"/>
          <w:numId w:val="34"/>
        </w:numPr>
        <w:jc w:val="both"/>
        <w:rPr>
          <w:sz w:val="22"/>
          <w:szCs w:val="22"/>
        </w:rPr>
      </w:pPr>
      <w:r w:rsidRPr="0056301B">
        <w:rPr>
          <w:sz w:val="22"/>
          <w:szCs w:val="22"/>
        </w:rPr>
        <w:t>Masajul cardiac extern/contraindicații masaj cardiac extern</w:t>
      </w:r>
    </w:p>
    <w:p w:rsidR="005C142B" w:rsidRPr="0056301B" w:rsidRDefault="005C142B" w:rsidP="005C142B">
      <w:pPr>
        <w:numPr>
          <w:ilvl w:val="1"/>
          <w:numId w:val="34"/>
        </w:numPr>
        <w:jc w:val="both"/>
        <w:rPr>
          <w:sz w:val="22"/>
          <w:szCs w:val="22"/>
        </w:rPr>
      </w:pPr>
      <w:r w:rsidRPr="0056301B">
        <w:rPr>
          <w:sz w:val="22"/>
          <w:szCs w:val="22"/>
        </w:rPr>
        <w:t>Complicații, accidente</w:t>
      </w:r>
    </w:p>
    <w:p w:rsidR="005C142B" w:rsidRPr="0056301B" w:rsidRDefault="005C142B" w:rsidP="005C142B">
      <w:pPr>
        <w:jc w:val="both"/>
        <w:rPr>
          <w:sz w:val="22"/>
          <w:szCs w:val="22"/>
          <w:lang w:val="pt-PT"/>
        </w:rPr>
      </w:pPr>
      <w:r w:rsidRPr="0056301B">
        <w:rPr>
          <w:sz w:val="22"/>
          <w:szCs w:val="22"/>
          <w:lang w:val="pt-PT"/>
        </w:rPr>
        <w:t>27</w:t>
      </w:r>
      <w:r>
        <w:rPr>
          <w:sz w:val="22"/>
          <w:szCs w:val="22"/>
          <w:lang w:val="pt-PT"/>
        </w:rPr>
        <w:t xml:space="preserve">. </w:t>
      </w:r>
      <w:r w:rsidRPr="0056301B">
        <w:rPr>
          <w:sz w:val="22"/>
          <w:szCs w:val="22"/>
          <w:lang w:val="pt-PT"/>
        </w:rPr>
        <w:t>Aparat renal: retenția acută de urină, insuficienta renala acuta, colica renală</w:t>
      </w:r>
    </w:p>
    <w:p w:rsidR="005C142B" w:rsidRPr="0056301B" w:rsidRDefault="005C142B" w:rsidP="005C142B">
      <w:pPr>
        <w:jc w:val="both"/>
        <w:rPr>
          <w:sz w:val="22"/>
          <w:szCs w:val="22"/>
          <w:u w:val="single"/>
        </w:rPr>
      </w:pPr>
      <w:r w:rsidRPr="0056301B">
        <w:rPr>
          <w:sz w:val="22"/>
          <w:szCs w:val="22"/>
          <w:u w:val="single"/>
        </w:rPr>
        <w:t>28.</w:t>
      </w:r>
      <w:r>
        <w:rPr>
          <w:sz w:val="22"/>
          <w:szCs w:val="22"/>
          <w:u w:val="single"/>
        </w:rPr>
        <w:t xml:space="preserve"> </w:t>
      </w:r>
      <w:r w:rsidRPr="0056301B">
        <w:rPr>
          <w:sz w:val="22"/>
          <w:szCs w:val="22"/>
          <w:u w:val="single"/>
        </w:rPr>
        <w:t>Urgențe neurologice</w:t>
      </w:r>
    </w:p>
    <w:p w:rsidR="005C142B" w:rsidRPr="0056301B" w:rsidRDefault="005C142B" w:rsidP="005C142B">
      <w:pPr>
        <w:jc w:val="both"/>
        <w:rPr>
          <w:sz w:val="22"/>
          <w:szCs w:val="22"/>
          <w:lang w:val="fr-FR"/>
        </w:rPr>
      </w:pPr>
      <w:r w:rsidRPr="0056301B">
        <w:rPr>
          <w:sz w:val="22"/>
          <w:szCs w:val="22"/>
          <w:lang w:val="fr-FR"/>
        </w:rPr>
        <w:t>-</w:t>
      </w:r>
      <w:proofErr w:type="spellStart"/>
      <w:r w:rsidRPr="0056301B">
        <w:rPr>
          <w:sz w:val="22"/>
          <w:szCs w:val="22"/>
          <w:lang w:val="fr-FR"/>
        </w:rPr>
        <w:t>Stările</w:t>
      </w:r>
      <w:proofErr w:type="spellEnd"/>
      <w:r w:rsidRPr="0056301B">
        <w:rPr>
          <w:sz w:val="22"/>
          <w:szCs w:val="22"/>
          <w:lang w:val="fr-FR"/>
        </w:rPr>
        <w:t xml:space="preserve"> </w:t>
      </w:r>
      <w:proofErr w:type="spellStart"/>
      <w:r w:rsidRPr="0056301B">
        <w:rPr>
          <w:sz w:val="22"/>
          <w:szCs w:val="22"/>
          <w:lang w:val="fr-FR"/>
        </w:rPr>
        <w:t>comatoase</w:t>
      </w:r>
      <w:proofErr w:type="spellEnd"/>
      <w:r w:rsidRPr="0056301B">
        <w:rPr>
          <w:sz w:val="22"/>
          <w:szCs w:val="22"/>
          <w:lang w:val="fr-FR"/>
        </w:rPr>
        <w:t xml:space="preserve"> de origine </w:t>
      </w:r>
      <w:proofErr w:type="spellStart"/>
      <w:r w:rsidRPr="0056301B">
        <w:rPr>
          <w:sz w:val="22"/>
          <w:szCs w:val="22"/>
          <w:lang w:val="fr-FR"/>
        </w:rPr>
        <w:t>neurologică</w:t>
      </w:r>
      <w:proofErr w:type="spellEnd"/>
      <w:r w:rsidRPr="0056301B">
        <w:rPr>
          <w:sz w:val="22"/>
          <w:szCs w:val="22"/>
          <w:lang w:val="fr-FR"/>
        </w:rPr>
        <w:t xml:space="preserve"> (</w:t>
      </w:r>
      <w:proofErr w:type="spellStart"/>
      <w:r w:rsidRPr="0056301B">
        <w:rPr>
          <w:sz w:val="22"/>
          <w:szCs w:val="22"/>
          <w:lang w:val="fr-FR"/>
        </w:rPr>
        <w:t>clasificare</w:t>
      </w:r>
      <w:proofErr w:type="spellEnd"/>
      <w:r w:rsidRPr="0056301B">
        <w:rPr>
          <w:sz w:val="22"/>
          <w:szCs w:val="22"/>
          <w:lang w:val="fr-FR"/>
        </w:rPr>
        <w:t xml:space="preserve">, </w:t>
      </w:r>
      <w:proofErr w:type="spellStart"/>
      <w:r w:rsidRPr="0056301B">
        <w:rPr>
          <w:sz w:val="22"/>
          <w:szCs w:val="22"/>
          <w:lang w:val="fr-FR"/>
        </w:rPr>
        <w:t>etiologie</w:t>
      </w:r>
      <w:proofErr w:type="spellEnd"/>
      <w:r w:rsidRPr="0056301B">
        <w:rPr>
          <w:sz w:val="22"/>
          <w:szCs w:val="22"/>
          <w:lang w:val="fr-FR"/>
        </w:rPr>
        <w:t xml:space="preserve">, </w:t>
      </w:r>
      <w:proofErr w:type="spellStart"/>
      <w:r w:rsidRPr="0056301B">
        <w:rPr>
          <w:sz w:val="22"/>
          <w:szCs w:val="22"/>
          <w:lang w:val="fr-FR"/>
        </w:rPr>
        <w:t>măsuri</w:t>
      </w:r>
      <w:proofErr w:type="spellEnd"/>
      <w:r w:rsidRPr="0056301B">
        <w:rPr>
          <w:sz w:val="22"/>
          <w:szCs w:val="22"/>
          <w:lang w:val="fr-FR"/>
        </w:rPr>
        <w:t xml:space="preserve"> </w:t>
      </w:r>
      <w:proofErr w:type="gramStart"/>
      <w:r w:rsidRPr="0056301B">
        <w:rPr>
          <w:sz w:val="22"/>
          <w:szCs w:val="22"/>
          <w:lang w:val="fr-FR"/>
        </w:rPr>
        <w:t xml:space="preserve">de </w:t>
      </w:r>
      <w:proofErr w:type="spellStart"/>
      <w:r w:rsidRPr="0056301B">
        <w:rPr>
          <w:sz w:val="22"/>
          <w:szCs w:val="22"/>
          <w:lang w:val="fr-FR"/>
        </w:rPr>
        <w:t>urgență</w:t>
      </w:r>
      <w:proofErr w:type="spellEnd"/>
      <w:proofErr w:type="gramEnd"/>
      <w:r w:rsidRPr="0056301B">
        <w:rPr>
          <w:sz w:val="22"/>
          <w:szCs w:val="22"/>
          <w:lang w:val="fr-FR"/>
        </w:rPr>
        <w:t>);</w:t>
      </w:r>
    </w:p>
    <w:p w:rsidR="005C142B" w:rsidRPr="0056301B" w:rsidRDefault="005C142B" w:rsidP="005C142B">
      <w:pPr>
        <w:jc w:val="both"/>
        <w:rPr>
          <w:sz w:val="22"/>
          <w:szCs w:val="22"/>
          <w:lang w:val="pt-PT"/>
        </w:rPr>
      </w:pPr>
      <w:r w:rsidRPr="0056301B">
        <w:rPr>
          <w:sz w:val="22"/>
          <w:szCs w:val="22"/>
          <w:lang w:val="pt-PT"/>
        </w:rPr>
        <w:t>-Accidentul vascular cerebral/coma vasculo-cerebrală (simptomatologie, conduită de urgență);</w:t>
      </w:r>
    </w:p>
    <w:p w:rsidR="005C142B" w:rsidRDefault="005C142B" w:rsidP="005C142B">
      <w:pPr>
        <w:jc w:val="both"/>
        <w:rPr>
          <w:sz w:val="22"/>
          <w:szCs w:val="22"/>
          <w:lang w:val="pt-PT"/>
        </w:rPr>
      </w:pPr>
      <w:r w:rsidRPr="0056301B">
        <w:rPr>
          <w:sz w:val="22"/>
          <w:szCs w:val="22"/>
          <w:lang w:val="pt-PT"/>
        </w:rPr>
        <w:t>-Ischemia cerebrală, hemoragia cerebrala (simptomatologie, conduită de urgență).</w:t>
      </w:r>
    </w:p>
    <w:p w:rsidR="00BE29D2" w:rsidRPr="0056301B" w:rsidRDefault="00BE29D2" w:rsidP="005C142B">
      <w:pPr>
        <w:jc w:val="both"/>
        <w:rPr>
          <w:sz w:val="22"/>
          <w:szCs w:val="22"/>
          <w:lang w:val="pt-PT"/>
        </w:rPr>
      </w:pPr>
    </w:p>
    <w:p w:rsidR="005C142B" w:rsidRPr="0056301B" w:rsidRDefault="005C142B" w:rsidP="005C142B">
      <w:pPr>
        <w:jc w:val="both"/>
        <w:rPr>
          <w:sz w:val="22"/>
          <w:szCs w:val="22"/>
          <w:lang w:val="pt-PT"/>
        </w:rPr>
      </w:pPr>
      <w:r w:rsidRPr="0056301B">
        <w:rPr>
          <w:sz w:val="22"/>
          <w:szCs w:val="22"/>
          <w:lang w:val="pt-PT"/>
        </w:rPr>
        <w:t>29.</w:t>
      </w:r>
      <w:r>
        <w:rPr>
          <w:sz w:val="22"/>
          <w:szCs w:val="22"/>
          <w:lang w:val="pt-PT"/>
        </w:rPr>
        <w:t xml:space="preserve"> </w:t>
      </w:r>
      <w:r w:rsidRPr="0056301B">
        <w:rPr>
          <w:sz w:val="22"/>
          <w:szCs w:val="22"/>
          <w:lang w:val="pt-PT"/>
        </w:rPr>
        <w:t>Urgențele abdominale: colica biliară, pancreatita acută, ocluzia intestinală, hemoragiile digestive superioare( HDS), herniile, perforațiile de organe.</w:t>
      </w:r>
    </w:p>
    <w:p w:rsidR="005C142B" w:rsidRPr="0056301B" w:rsidRDefault="005C142B" w:rsidP="005C142B">
      <w:pPr>
        <w:rPr>
          <w:sz w:val="22"/>
          <w:szCs w:val="22"/>
        </w:rPr>
      </w:pPr>
      <w:r w:rsidRPr="0056301B">
        <w:rPr>
          <w:sz w:val="22"/>
          <w:szCs w:val="22"/>
        </w:rPr>
        <w:t>30.Traumatismele</w:t>
      </w:r>
    </w:p>
    <w:p w:rsidR="005C142B" w:rsidRPr="0056301B" w:rsidRDefault="005C142B" w:rsidP="005C142B">
      <w:pPr>
        <w:rPr>
          <w:sz w:val="22"/>
          <w:szCs w:val="22"/>
        </w:rPr>
      </w:pPr>
      <w:r w:rsidRPr="0056301B">
        <w:rPr>
          <w:sz w:val="22"/>
          <w:szCs w:val="22"/>
          <w:u w:val="single"/>
        </w:rPr>
        <w:t>Cerințe</w:t>
      </w:r>
      <w:r w:rsidRPr="0056301B">
        <w:rPr>
          <w:sz w:val="22"/>
          <w:szCs w:val="22"/>
        </w:rPr>
        <w:t>: clasificare, simptomatologie/tablou clinic, conduită de urgență, intervenții;</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cranio-cerebrale</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abdominale</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toracice</w:t>
      </w:r>
    </w:p>
    <w:p w:rsidR="005C142B" w:rsidRPr="0056301B" w:rsidRDefault="005C142B" w:rsidP="005C142B">
      <w:pPr>
        <w:rPr>
          <w:sz w:val="22"/>
          <w:szCs w:val="22"/>
        </w:rPr>
      </w:pPr>
      <w:r w:rsidRPr="0056301B">
        <w:rPr>
          <w:sz w:val="22"/>
          <w:szCs w:val="22"/>
        </w:rPr>
        <w:t>31.</w:t>
      </w:r>
      <w:r>
        <w:rPr>
          <w:sz w:val="22"/>
          <w:szCs w:val="22"/>
        </w:rPr>
        <w:t xml:space="preserve"> </w:t>
      </w:r>
      <w:r w:rsidRPr="0056301B">
        <w:rPr>
          <w:sz w:val="22"/>
          <w:szCs w:val="22"/>
        </w:rPr>
        <w:t>Șocul: traumatic, anafilactic, cardiogen, septic</w:t>
      </w:r>
    </w:p>
    <w:p w:rsidR="005C142B" w:rsidRPr="0056301B" w:rsidRDefault="005C142B" w:rsidP="005C142B">
      <w:pPr>
        <w:rPr>
          <w:sz w:val="22"/>
          <w:szCs w:val="22"/>
        </w:rPr>
      </w:pPr>
      <w:r w:rsidRPr="0056301B">
        <w:rPr>
          <w:sz w:val="22"/>
          <w:szCs w:val="22"/>
          <w:u w:val="single"/>
        </w:rPr>
        <w:t>Cerințe:</w:t>
      </w:r>
      <w:r w:rsidRPr="0056301B">
        <w:rPr>
          <w:sz w:val="22"/>
          <w:szCs w:val="22"/>
        </w:rPr>
        <w:t xml:space="preserve">  simptomatologie/tablou clinic, conduită de urgență, îngrijiri specifice;</w:t>
      </w:r>
    </w:p>
    <w:p w:rsidR="005C142B" w:rsidRPr="0056301B" w:rsidRDefault="005C142B" w:rsidP="005C142B">
      <w:pPr>
        <w:rPr>
          <w:sz w:val="22"/>
          <w:szCs w:val="22"/>
          <w:lang w:val="pt-PT"/>
        </w:rPr>
      </w:pPr>
      <w:r w:rsidRPr="0056301B">
        <w:rPr>
          <w:sz w:val="22"/>
          <w:szCs w:val="22"/>
          <w:lang w:val="pt-PT"/>
        </w:rPr>
        <w:t>32.</w:t>
      </w:r>
      <w:r>
        <w:rPr>
          <w:sz w:val="22"/>
          <w:szCs w:val="22"/>
          <w:lang w:val="pt-PT"/>
        </w:rPr>
        <w:t xml:space="preserve"> </w:t>
      </w:r>
      <w:r w:rsidRPr="0056301B">
        <w:rPr>
          <w:sz w:val="22"/>
          <w:szCs w:val="22"/>
          <w:lang w:val="pt-PT"/>
        </w:rPr>
        <w:t>Comele de origine extracerebrală: diabetică, hipoglicemică</w:t>
      </w:r>
    </w:p>
    <w:p w:rsidR="005C142B" w:rsidRPr="0056301B" w:rsidRDefault="005C142B" w:rsidP="005C142B">
      <w:pPr>
        <w:rPr>
          <w:sz w:val="22"/>
          <w:szCs w:val="22"/>
        </w:rPr>
      </w:pPr>
      <w:r w:rsidRPr="0056301B">
        <w:rPr>
          <w:sz w:val="22"/>
          <w:szCs w:val="22"/>
          <w:u w:val="single"/>
        </w:rPr>
        <w:t>Cerințe</w:t>
      </w:r>
      <w:r w:rsidRPr="0056301B">
        <w:rPr>
          <w:sz w:val="22"/>
          <w:szCs w:val="22"/>
        </w:rPr>
        <w:t>:  simptomatologie/tablou clinic, comparatii, conduită de urgență, intervenții;</w:t>
      </w:r>
    </w:p>
    <w:p w:rsidR="005C142B" w:rsidRPr="0056301B" w:rsidRDefault="005C142B" w:rsidP="005C142B">
      <w:pPr>
        <w:rPr>
          <w:sz w:val="22"/>
          <w:szCs w:val="22"/>
          <w:lang w:val="it-IT"/>
        </w:rPr>
      </w:pPr>
      <w:r w:rsidRPr="0056301B">
        <w:rPr>
          <w:sz w:val="22"/>
          <w:szCs w:val="22"/>
          <w:lang w:val="it-IT"/>
        </w:rPr>
        <w:t>33.</w:t>
      </w:r>
      <w:r>
        <w:rPr>
          <w:sz w:val="22"/>
          <w:szCs w:val="22"/>
          <w:lang w:val="it-IT"/>
        </w:rPr>
        <w:t xml:space="preserve"> </w:t>
      </w:r>
      <w:r w:rsidRPr="0056301B">
        <w:rPr>
          <w:sz w:val="22"/>
          <w:szCs w:val="22"/>
          <w:lang w:val="it-IT"/>
        </w:rPr>
        <w:t>Traumatismele partilor moi și ale oaselor</w:t>
      </w:r>
    </w:p>
    <w:p w:rsidR="005C142B" w:rsidRPr="0056301B" w:rsidRDefault="005C142B" w:rsidP="005C142B">
      <w:pPr>
        <w:rPr>
          <w:sz w:val="22"/>
          <w:szCs w:val="22"/>
          <w:lang w:val="it-IT"/>
        </w:rPr>
      </w:pPr>
      <w:r w:rsidRPr="0056301B">
        <w:rPr>
          <w:sz w:val="22"/>
          <w:szCs w:val="22"/>
          <w:lang w:val="it-IT"/>
        </w:rPr>
        <w:t>- Leziuni traumatice închise ale pielii și părților moi;</w:t>
      </w:r>
      <w:r w:rsidRPr="0056301B">
        <w:rPr>
          <w:sz w:val="22"/>
          <w:szCs w:val="22"/>
          <w:lang w:val="it-IT"/>
        </w:rPr>
        <w:br/>
        <w:t>- Contuzia;</w:t>
      </w:r>
      <w:r w:rsidRPr="0056301B">
        <w:rPr>
          <w:sz w:val="22"/>
          <w:szCs w:val="22"/>
          <w:lang w:val="it-IT"/>
        </w:rPr>
        <w:br/>
        <w:t>- Traumatismele vaselor - hemoragiile : clasificare, simptomatologie, conduită de urgență, hemostaza provizorie.</w:t>
      </w:r>
      <w:r w:rsidRPr="0056301B">
        <w:rPr>
          <w:sz w:val="22"/>
          <w:szCs w:val="22"/>
          <w:lang w:val="it-IT"/>
        </w:rPr>
        <w:br/>
        <w:t>- Leziuni traumatice ale oaselor;</w:t>
      </w:r>
      <w:r w:rsidRPr="0056301B">
        <w:rPr>
          <w:sz w:val="22"/>
          <w:szCs w:val="22"/>
          <w:lang w:val="it-IT"/>
        </w:rPr>
        <w:br/>
        <w:t>- Entorsele; Luxațiile;</w:t>
      </w:r>
      <w:r w:rsidRPr="0056301B">
        <w:rPr>
          <w:sz w:val="22"/>
          <w:szCs w:val="22"/>
          <w:lang w:val="it-IT"/>
        </w:rPr>
        <w:br/>
        <w:t>- Fracturile.</w:t>
      </w:r>
    </w:p>
    <w:p w:rsidR="005C142B" w:rsidRPr="0056301B" w:rsidRDefault="005C142B" w:rsidP="005C142B">
      <w:pPr>
        <w:tabs>
          <w:tab w:val="left" w:pos="1080"/>
          <w:tab w:val="left" w:pos="8760"/>
          <w:tab w:val="left" w:pos="9000"/>
        </w:tabs>
        <w:jc w:val="both"/>
        <w:rPr>
          <w:sz w:val="22"/>
          <w:szCs w:val="22"/>
        </w:rPr>
      </w:pPr>
      <w:r w:rsidRPr="0056301B">
        <w:rPr>
          <w:sz w:val="22"/>
          <w:szCs w:val="22"/>
        </w:rPr>
        <w:t>34.</w:t>
      </w:r>
      <w:r>
        <w:rPr>
          <w:sz w:val="22"/>
          <w:szCs w:val="22"/>
        </w:rPr>
        <w:t xml:space="preserve"> </w:t>
      </w:r>
      <w:r w:rsidRPr="0056301B">
        <w:rPr>
          <w:sz w:val="22"/>
          <w:szCs w:val="22"/>
        </w:rPr>
        <w:t>Arsurile : clasificare, simptomatologie, conduită de urgență</w:t>
      </w:r>
    </w:p>
    <w:p w:rsidR="005C142B" w:rsidRPr="0056301B" w:rsidRDefault="005C142B" w:rsidP="005C142B">
      <w:pPr>
        <w:pStyle w:val="ListParagraph"/>
        <w:ind w:left="0"/>
        <w:jc w:val="both"/>
        <w:rPr>
          <w:bCs/>
          <w:sz w:val="22"/>
          <w:szCs w:val="22"/>
          <w:lang w:val="it-IT"/>
        </w:rPr>
      </w:pPr>
      <w:r w:rsidRPr="0056301B">
        <w:rPr>
          <w:bCs/>
          <w:sz w:val="22"/>
          <w:szCs w:val="22"/>
        </w:rPr>
        <w:t>35.</w:t>
      </w:r>
      <w:r>
        <w:rPr>
          <w:bCs/>
        </w:rPr>
        <w:t xml:space="preserve"> </w:t>
      </w:r>
      <w:r w:rsidRPr="0056301B">
        <w:rPr>
          <w:bCs/>
          <w:sz w:val="22"/>
          <w:szCs w:val="22"/>
        </w:rPr>
        <w:t xml:space="preserve">Scorul Glasgow </w:t>
      </w:r>
    </w:p>
    <w:p w:rsidR="005C142B" w:rsidRPr="0056301B" w:rsidRDefault="005C142B" w:rsidP="005C142B">
      <w:pPr>
        <w:pStyle w:val="ListParagraph"/>
        <w:ind w:left="0"/>
        <w:jc w:val="both"/>
        <w:rPr>
          <w:bCs/>
          <w:sz w:val="22"/>
          <w:szCs w:val="22"/>
          <w:lang w:val="pt-PT"/>
        </w:rPr>
      </w:pPr>
      <w:r w:rsidRPr="0056301B">
        <w:rPr>
          <w:bCs/>
          <w:sz w:val="22"/>
          <w:szCs w:val="22"/>
          <w:lang w:val="it-IT"/>
        </w:rPr>
        <w:t>36.</w:t>
      </w:r>
      <w:r>
        <w:rPr>
          <w:bCs/>
          <w:lang w:val="it-IT"/>
        </w:rPr>
        <w:t xml:space="preserve"> </w:t>
      </w:r>
      <w:r w:rsidRPr="0056301B">
        <w:rPr>
          <w:bCs/>
          <w:sz w:val="22"/>
          <w:szCs w:val="22"/>
          <w:lang w:val="it-IT"/>
        </w:rPr>
        <w:t>Prevenirea infecțiilor asociate asistenței  medicale ( IAAM):  măsuri, igiena mâinilor,  dezinfecția,  -decontaminarea, s</w:t>
      </w:r>
      <w:r w:rsidRPr="0056301B">
        <w:rPr>
          <w:bCs/>
          <w:sz w:val="22"/>
          <w:szCs w:val="22"/>
          <w:lang w:val="pt-PT"/>
        </w:rPr>
        <w:t>terilizarea (definiții, procedee, mijloace), m</w:t>
      </w:r>
      <w:r w:rsidRPr="0056301B">
        <w:rPr>
          <w:bCs/>
          <w:sz w:val="22"/>
          <w:szCs w:val="22"/>
          <w:lang w:val="it-IT"/>
        </w:rPr>
        <w:t>etode de protecție a personalului în timpul actului medical - u</w:t>
      </w:r>
      <w:r w:rsidRPr="0056301B">
        <w:rPr>
          <w:bCs/>
          <w:sz w:val="22"/>
          <w:szCs w:val="22"/>
          <w:lang w:val="pt-PT"/>
        </w:rPr>
        <w:t>tilizarea mănușilor de protecție și a echipamentului de protecție.</w:t>
      </w:r>
    </w:p>
    <w:p w:rsidR="005C142B" w:rsidRPr="0056301B" w:rsidRDefault="005C142B" w:rsidP="005C142B">
      <w:pPr>
        <w:pStyle w:val="ListParagraph"/>
        <w:ind w:left="0"/>
        <w:jc w:val="both"/>
        <w:rPr>
          <w:bCs/>
          <w:sz w:val="22"/>
          <w:szCs w:val="22"/>
          <w:lang w:val="pt-PT"/>
        </w:rPr>
      </w:pPr>
    </w:p>
    <w:p w:rsidR="005C142B" w:rsidRPr="0056301B" w:rsidRDefault="005C142B" w:rsidP="005C142B">
      <w:pPr>
        <w:tabs>
          <w:tab w:val="left" w:pos="1080"/>
          <w:tab w:val="left" w:pos="8760"/>
          <w:tab w:val="left" w:pos="9000"/>
        </w:tabs>
        <w:jc w:val="center"/>
        <w:rPr>
          <w:b/>
          <w:sz w:val="22"/>
          <w:szCs w:val="22"/>
          <w:lang w:val="pt-BR"/>
        </w:rPr>
      </w:pPr>
      <w:r w:rsidRPr="0056301B">
        <w:rPr>
          <w:b/>
          <w:sz w:val="22"/>
          <w:szCs w:val="22"/>
          <w:lang w:val="pt-BR"/>
        </w:rPr>
        <w:t>BIBLIOGRAFIE</w:t>
      </w:r>
    </w:p>
    <w:p w:rsidR="005C142B" w:rsidRDefault="005C142B" w:rsidP="005C142B">
      <w:pPr>
        <w:tabs>
          <w:tab w:val="left" w:pos="1080"/>
          <w:tab w:val="left" w:pos="8760"/>
          <w:tab w:val="left" w:pos="9000"/>
        </w:tabs>
        <w:jc w:val="center"/>
        <w:rPr>
          <w:b/>
          <w:bCs/>
          <w:iCs/>
          <w:sz w:val="22"/>
          <w:szCs w:val="22"/>
          <w:lang w:val="pt-PT"/>
        </w:rPr>
      </w:pPr>
      <w:r w:rsidRPr="0056301B">
        <w:rPr>
          <w:b/>
          <w:bCs/>
          <w:iCs/>
          <w:sz w:val="22"/>
          <w:szCs w:val="22"/>
          <w:lang w:val="pt-PT"/>
        </w:rPr>
        <w:t>Legislație:</w:t>
      </w:r>
    </w:p>
    <w:p w:rsidR="005C142B" w:rsidRPr="0056301B" w:rsidRDefault="005C142B" w:rsidP="005C142B">
      <w:pPr>
        <w:tabs>
          <w:tab w:val="left" w:pos="1080"/>
          <w:tab w:val="left" w:pos="8760"/>
          <w:tab w:val="left" w:pos="9000"/>
        </w:tabs>
        <w:jc w:val="center"/>
        <w:rPr>
          <w:b/>
          <w:bCs/>
          <w:iCs/>
          <w:sz w:val="22"/>
          <w:szCs w:val="22"/>
          <w:lang w:val="pt-PT"/>
        </w:rPr>
      </w:pPr>
    </w:p>
    <w:p w:rsidR="005C142B" w:rsidRPr="0056301B" w:rsidRDefault="005C142B" w:rsidP="005C142B">
      <w:pPr>
        <w:jc w:val="both"/>
        <w:rPr>
          <w:sz w:val="22"/>
          <w:szCs w:val="22"/>
          <w:lang w:val="pt-PT"/>
        </w:rPr>
      </w:pPr>
      <w:r w:rsidRPr="0056301B">
        <w:rPr>
          <w:bCs/>
          <w:iCs/>
          <w:sz w:val="22"/>
          <w:szCs w:val="22"/>
          <w:lang w:val="pt-PT"/>
        </w:rPr>
        <w:t xml:space="preserve">- </w:t>
      </w:r>
      <w:r w:rsidRPr="0056301B">
        <w:rPr>
          <w:bCs/>
          <w:sz w:val="22"/>
          <w:szCs w:val="22"/>
          <w:lang w:val="pt-PT"/>
        </w:rPr>
        <w:t xml:space="preserve">ORDIN   Nr. 1142 din  3 octombrie </w:t>
      </w:r>
      <w:r w:rsidRPr="0056301B">
        <w:rPr>
          <w:sz w:val="22"/>
          <w:szCs w:val="22"/>
          <w:lang w:val="pt-PT"/>
        </w:rPr>
        <w:t>2013 privind aprobarea procedurilor de practică pentru asistenţi medicali generalişti - emitent:  MINISTERUL SĂNĂTĂŢII -publicat  în: MONITORUL OFICIAL  NR. 669 bis  din 31 octombrie 2013</w:t>
      </w:r>
      <w:r w:rsidR="00A500CE">
        <w:rPr>
          <w:sz w:val="22"/>
          <w:szCs w:val="22"/>
          <w:lang w:val="pt-PT"/>
        </w:rPr>
        <w:t>.</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w:t>
      </w:r>
      <w:r>
        <w:rPr>
          <w:sz w:val="22"/>
          <w:szCs w:val="22"/>
          <w:lang w:val="it-IT"/>
        </w:rPr>
        <w:t xml:space="preserve"> </w:t>
      </w:r>
      <w:r w:rsidRPr="0056301B">
        <w:rPr>
          <w:sz w:val="22"/>
          <w:szCs w:val="22"/>
          <w:lang w:val="it-IT"/>
        </w:rPr>
        <w:t>Ordinul M.S. nr. 1761/SEPT.2021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A500CE">
        <w:rPr>
          <w:sz w:val="22"/>
          <w:szCs w:val="22"/>
          <w:lang w:val="it-IT"/>
        </w:rPr>
        <w:t>.</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w:t>
      </w:r>
      <w:r>
        <w:rPr>
          <w:sz w:val="22"/>
          <w:szCs w:val="22"/>
          <w:lang w:val="it-IT"/>
        </w:rPr>
        <w:t xml:space="preserve"> </w:t>
      </w:r>
      <w:r w:rsidRPr="0056301B">
        <w:rPr>
          <w:sz w:val="22"/>
          <w:szCs w:val="22"/>
          <w:lang w:val="it-IT"/>
        </w:rPr>
        <w:t>ORDIN M.S. Nr. 1101/2016 din 30 septembrie 2016 privind aprobarea Normelor de supraveghere, prevenire şi limitare a infecţiilor asociate asistenţei medicale în unităţile sanitare</w:t>
      </w:r>
      <w:r w:rsidR="00A500CE">
        <w:rPr>
          <w:sz w:val="22"/>
          <w:szCs w:val="22"/>
          <w:lang w:val="it-IT"/>
        </w:rPr>
        <w:t>.</w:t>
      </w:r>
    </w:p>
    <w:p w:rsidR="005C142B" w:rsidRDefault="005C142B" w:rsidP="005C142B">
      <w:pPr>
        <w:jc w:val="both"/>
        <w:rPr>
          <w:sz w:val="22"/>
          <w:szCs w:val="22"/>
        </w:rPr>
      </w:pPr>
      <w:r w:rsidRPr="0056301B">
        <w:rPr>
          <w:sz w:val="22"/>
          <w:szCs w:val="22"/>
          <w:lang w:val="it-IT"/>
        </w:rPr>
        <w:t>-</w:t>
      </w:r>
      <w:r w:rsidRPr="0056301B">
        <w:rPr>
          <w:bCs/>
          <w:sz w:val="22"/>
          <w:szCs w:val="22"/>
        </w:rPr>
        <w:t xml:space="preserve"> ORDIN Nr. 1224 din 9 octombrie </w:t>
      </w:r>
      <w:r w:rsidRPr="0056301B">
        <w:rPr>
          <w:sz w:val="22"/>
          <w:szCs w:val="22"/>
        </w:rPr>
        <w:t>2006 pentru aprobarea Normelor privind activitatea unităţilor de transfuzie sanguină din spitale</w:t>
      </w:r>
      <w:r w:rsidR="00A500CE">
        <w:rPr>
          <w:sz w:val="22"/>
          <w:szCs w:val="22"/>
        </w:rPr>
        <w:t>.</w:t>
      </w:r>
    </w:p>
    <w:p w:rsidR="00A500CE" w:rsidRDefault="00A500CE" w:rsidP="005C142B">
      <w:pPr>
        <w:jc w:val="both"/>
        <w:rPr>
          <w:sz w:val="22"/>
          <w:szCs w:val="22"/>
        </w:rPr>
      </w:pPr>
    </w:p>
    <w:p w:rsidR="00A500CE" w:rsidRPr="0056301B" w:rsidRDefault="00A500CE" w:rsidP="005C142B">
      <w:pPr>
        <w:jc w:val="both"/>
        <w:rPr>
          <w:sz w:val="22"/>
          <w:szCs w:val="22"/>
        </w:rPr>
      </w:pPr>
    </w:p>
    <w:p w:rsidR="00BE29D2" w:rsidRDefault="005C142B" w:rsidP="005C142B">
      <w:pPr>
        <w:tabs>
          <w:tab w:val="left" w:pos="1080"/>
          <w:tab w:val="left" w:pos="8760"/>
          <w:tab w:val="left" w:pos="9000"/>
        </w:tabs>
        <w:jc w:val="both"/>
        <w:rPr>
          <w:sz w:val="22"/>
          <w:szCs w:val="22"/>
        </w:rPr>
      </w:pPr>
      <w:r w:rsidRPr="0056301B">
        <w:rPr>
          <w:sz w:val="22"/>
          <w:szCs w:val="22"/>
          <w:lang w:val="it-IT"/>
        </w:rPr>
        <w:t>-</w:t>
      </w:r>
      <w:r>
        <w:rPr>
          <w:sz w:val="22"/>
          <w:szCs w:val="22"/>
          <w:lang w:val="it-IT"/>
        </w:rPr>
        <w:t xml:space="preserve"> </w:t>
      </w:r>
      <w:r w:rsidRPr="0056301B">
        <w:rPr>
          <w:sz w:val="22"/>
          <w:szCs w:val="22"/>
          <w:lang w:val="it-IT"/>
        </w:rPr>
        <w:t>Codul de etică și deontologie profesională  al asistentului medical și moașei din România</w:t>
      </w:r>
      <w:r w:rsidR="00A500CE">
        <w:rPr>
          <w:sz w:val="22"/>
          <w:szCs w:val="22"/>
          <w:lang w:val="it-IT"/>
        </w:rPr>
        <w:t>.</w:t>
      </w:r>
      <w:r w:rsidRPr="0056301B">
        <w:rPr>
          <w:sz w:val="22"/>
          <w:szCs w:val="22"/>
          <w:lang w:val="it-IT"/>
        </w:rPr>
        <w:t xml:space="preserve"> </w:t>
      </w:r>
      <w:r w:rsidRPr="0056301B">
        <w:rPr>
          <w:sz w:val="22"/>
          <w:szCs w:val="22"/>
          <w:lang w:val="it-IT"/>
        </w:rPr>
        <w:br/>
        <w:t>-</w:t>
      </w:r>
      <w:r>
        <w:rPr>
          <w:sz w:val="22"/>
          <w:szCs w:val="22"/>
          <w:lang w:val="it-IT"/>
        </w:rPr>
        <w:t xml:space="preserve"> </w:t>
      </w:r>
      <w:r w:rsidRPr="0056301B">
        <w:rPr>
          <w:sz w:val="22"/>
          <w:szCs w:val="22"/>
          <w:lang w:val="it-IT"/>
        </w:rPr>
        <w:t xml:space="preserve">OUG 144/2008  </w:t>
      </w:r>
      <w:r w:rsidRPr="0056301B">
        <w:rPr>
          <w:sz w:val="22"/>
          <w:szCs w:val="22"/>
        </w:rPr>
        <w:t xml:space="preserve">privind exercitarea profesiei de asistent medical generalist, a profesiei de moașă și a profesiei de </w:t>
      </w:r>
    </w:p>
    <w:p w:rsidR="005C142B" w:rsidRPr="0056301B" w:rsidRDefault="005C142B" w:rsidP="005C142B">
      <w:pPr>
        <w:tabs>
          <w:tab w:val="left" w:pos="1080"/>
          <w:tab w:val="left" w:pos="8760"/>
          <w:tab w:val="left" w:pos="9000"/>
        </w:tabs>
        <w:jc w:val="both"/>
        <w:rPr>
          <w:sz w:val="22"/>
          <w:szCs w:val="22"/>
        </w:rPr>
      </w:pPr>
      <w:r w:rsidRPr="0056301B">
        <w:rPr>
          <w:sz w:val="22"/>
          <w:szCs w:val="22"/>
        </w:rPr>
        <w:t>asistent medical, precum si organizarea si functionarea Ordinului Asistentilor Medicali Generalisti, Moaselor si Asistentilor Medicali din România;</w:t>
      </w:r>
    </w:p>
    <w:p w:rsidR="005C142B" w:rsidRPr="0056301B" w:rsidRDefault="005C142B" w:rsidP="005C142B">
      <w:pPr>
        <w:tabs>
          <w:tab w:val="left" w:pos="1080"/>
          <w:tab w:val="left" w:pos="8760"/>
          <w:tab w:val="left" w:pos="9000"/>
        </w:tabs>
        <w:jc w:val="both"/>
        <w:rPr>
          <w:sz w:val="22"/>
          <w:szCs w:val="22"/>
          <w:lang w:val="pt-BR"/>
        </w:rPr>
      </w:pPr>
      <w:r w:rsidRPr="0056301B">
        <w:rPr>
          <w:sz w:val="22"/>
          <w:szCs w:val="22"/>
        </w:rPr>
        <w:t>-</w:t>
      </w:r>
      <w:r>
        <w:rPr>
          <w:sz w:val="22"/>
          <w:szCs w:val="22"/>
        </w:rPr>
        <w:t xml:space="preserve"> </w:t>
      </w:r>
      <w:r w:rsidRPr="0056301B">
        <w:rPr>
          <w:sz w:val="22"/>
          <w:szCs w:val="22"/>
          <w:lang w:val="pt-BR"/>
        </w:rPr>
        <w:t>Legea nr. 46/2003 – privind drepturile pacienților, cu modificările și completările ulterioare, valabile la data prezentă.</w:t>
      </w:r>
    </w:p>
    <w:p w:rsidR="005C142B" w:rsidRDefault="005C142B" w:rsidP="005C142B">
      <w:pPr>
        <w:jc w:val="both"/>
        <w:rPr>
          <w:bCs/>
          <w:sz w:val="22"/>
          <w:szCs w:val="22"/>
          <w:lang w:val="pt-BR"/>
        </w:rPr>
      </w:pPr>
      <w:r w:rsidRPr="0056301B">
        <w:rPr>
          <w:bCs/>
          <w:sz w:val="22"/>
          <w:szCs w:val="22"/>
          <w:lang w:val="pt-BR"/>
        </w:rPr>
        <w:t>- ORDIN MS nr. 1.226 din 3 decembrie 2012 cu Anexele nr. 1-4 pentru aprobarea Normelor tehnice privind gestionarea deşeurilor rezultate din activităţi medicale</w:t>
      </w:r>
      <w:r w:rsidR="00BE29D2">
        <w:rPr>
          <w:bCs/>
          <w:sz w:val="22"/>
          <w:szCs w:val="22"/>
          <w:lang w:val="pt-BR"/>
        </w:rPr>
        <w:t>.</w:t>
      </w:r>
    </w:p>
    <w:p w:rsidR="005C142B" w:rsidRPr="0056301B" w:rsidRDefault="005C142B" w:rsidP="005C142B">
      <w:pPr>
        <w:jc w:val="both"/>
        <w:rPr>
          <w:bCs/>
          <w:sz w:val="22"/>
          <w:szCs w:val="22"/>
          <w:lang w:val="pt-BR"/>
        </w:rPr>
      </w:pPr>
    </w:p>
    <w:p w:rsidR="005C142B" w:rsidRDefault="005C142B" w:rsidP="005C142B">
      <w:pPr>
        <w:jc w:val="center"/>
        <w:rPr>
          <w:bCs/>
          <w:sz w:val="22"/>
          <w:szCs w:val="22"/>
          <w:lang w:val="pt-BR"/>
        </w:rPr>
      </w:pPr>
      <w:r w:rsidRPr="0056301B">
        <w:rPr>
          <w:bCs/>
          <w:sz w:val="22"/>
          <w:szCs w:val="22"/>
          <w:lang w:val="pt-BR"/>
        </w:rPr>
        <w:t>Publicații de specialitate:</w:t>
      </w:r>
    </w:p>
    <w:p w:rsidR="00BE29D2" w:rsidRPr="0056301B" w:rsidRDefault="00BE29D2" w:rsidP="005C142B">
      <w:pPr>
        <w:jc w:val="center"/>
        <w:rPr>
          <w:bCs/>
          <w:sz w:val="22"/>
          <w:szCs w:val="22"/>
          <w:lang w:val="pt-BR"/>
        </w:rPr>
      </w:pPr>
    </w:p>
    <w:p w:rsidR="005C142B" w:rsidRPr="0056301B" w:rsidRDefault="005C142B" w:rsidP="005C142B">
      <w:pPr>
        <w:numPr>
          <w:ilvl w:val="0"/>
          <w:numId w:val="26"/>
        </w:numPr>
        <w:jc w:val="both"/>
        <w:rPr>
          <w:bCs/>
          <w:sz w:val="22"/>
          <w:szCs w:val="22"/>
          <w:lang w:val="pt-PT"/>
        </w:rPr>
      </w:pPr>
      <w:r w:rsidRPr="0056301B">
        <w:rPr>
          <w:bCs/>
          <w:sz w:val="22"/>
          <w:szCs w:val="22"/>
          <w:lang w:val="pt-PT"/>
        </w:rPr>
        <w:t>Urgențe medico-chirurgicale, sinteze; Ed. Medicală, 2003, alte ediții revizuite, Lucreția Titircă;</w:t>
      </w:r>
    </w:p>
    <w:p w:rsidR="005C142B" w:rsidRPr="0056301B" w:rsidRDefault="005C142B" w:rsidP="005C142B">
      <w:pPr>
        <w:numPr>
          <w:ilvl w:val="0"/>
          <w:numId w:val="26"/>
        </w:numPr>
        <w:jc w:val="both"/>
        <w:rPr>
          <w:bCs/>
          <w:sz w:val="22"/>
          <w:szCs w:val="22"/>
          <w:lang w:val="pt-PT"/>
        </w:rPr>
      </w:pPr>
      <w:r w:rsidRPr="0056301B">
        <w:rPr>
          <w:bCs/>
          <w:sz w:val="22"/>
          <w:szCs w:val="22"/>
          <w:lang w:val="pt-PT"/>
        </w:rPr>
        <w:t xml:space="preserve">Îngrijiri speciale acordate bolnavilor de  către asistenții medicali, Manual pentru colegiile și școlile postliceale; Ed.Viata Medicala Românească, 2007, Lucreția Titircă </w:t>
      </w:r>
    </w:p>
    <w:p w:rsidR="005C142B" w:rsidRPr="0056301B" w:rsidRDefault="005C142B" w:rsidP="005C142B">
      <w:pPr>
        <w:numPr>
          <w:ilvl w:val="0"/>
          <w:numId w:val="26"/>
        </w:numPr>
        <w:jc w:val="both"/>
        <w:rPr>
          <w:bCs/>
          <w:sz w:val="22"/>
          <w:szCs w:val="22"/>
          <w:lang w:val="pt-PT"/>
        </w:rPr>
      </w:pPr>
      <w:r w:rsidRPr="0056301B">
        <w:rPr>
          <w:bCs/>
          <w:sz w:val="22"/>
          <w:szCs w:val="22"/>
          <w:lang w:val="pt-PT"/>
        </w:rPr>
        <w:t>Ghid de nursing cu tehnici de evaluare si ingrijiri corespunzatoare nevoilor fundamentale, Medicala Românească, 2007, Lucretia Titircă;</w:t>
      </w:r>
    </w:p>
    <w:p w:rsidR="005C142B" w:rsidRPr="0056301B" w:rsidRDefault="005C142B" w:rsidP="005C142B">
      <w:pPr>
        <w:numPr>
          <w:ilvl w:val="0"/>
          <w:numId w:val="26"/>
        </w:numPr>
        <w:jc w:val="both"/>
        <w:rPr>
          <w:bCs/>
          <w:sz w:val="22"/>
          <w:szCs w:val="22"/>
          <w:lang w:val="pt-PT"/>
        </w:rPr>
      </w:pPr>
      <w:r w:rsidRPr="0056301B">
        <w:rPr>
          <w:bCs/>
          <w:sz w:val="22"/>
          <w:szCs w:val="22"/>
          <w:lang w:val="pt-PT"/>
        </w:rPr>
        <w:t>Ghidurile de de resucitare  - 2015 (RCP) – Resuscitarea cardiorespiratorie</w:t>
      </w:r>
    </w:p>
    <w:p w:rsidR="005C142B" w:rsidRPr="0056301B" w:rsidRDefault="005C142B" w:rsidP="005C142B">
      <w:pPr>
        <w:numPr>
          <w:ilvl w:val="0"/>
          <w:numId w:val="26"/>
        </w:numPr>
        <w:jc w:val="both"/>
        <w:rPr>
          <w:bCs/>
          <w:sz w:val="22"/>
          <w:szCs w:val="22"/>
          <w:lang w:val="pt-PT"/>
        </w:rPr>
      </w:pPr>
      <w:r w:rsidRPr="0056301B">
        <w:rPr>
          <w:bCs/>
          <w:sz w:val="22"/>
          <w:szCs w:val="22"/>
          <w:lang w:val="pt-PT"/>
        </w:rPr>
        <w:t>Tehnici de evaluare și îngrijiri acordate de asistenții medicali- ghid de nursing, vol II; Editura:  Viata Medicala Românească, 2006, coordonator de lucrare Lucretia Titircă;</w:t>
      </w:r>
    </w:p>
    <w:p w:rsidR="005C142B" w:rsidRPr="0056301B" w:rsidRDefault="005C142B" w:rsidP="005C142B">
      <w:pPr>
        <w:numPr>
          <w:ilvl w:val="0"/>
          <w:numId w:val="26"/>
        </w:numPr>
        <w:jc w:val="both"/>
        <w:rPr>
          <w:bCs/>
          <w:sz w:val="22"/>
          <w:szCs w:val="22"/>
          <w:lang w:val="fr-FR"/>
        </w:rPr>
      </w:pPr>
      <w:r w:rsidRPr="0056301B">
        <w:rPr>
          <w:bCs/>
          <w:sz w:val="22"/>
          <w:szCs w:val="22"/>
          <w:lang w:val="fr-FR"/>
        </w:rPr>
        <w:t xml:space="preserve">Chirurgie </w:t>
      </w:r>
      <w:proofErr w:type="spellStart"/>
      <w:r w:rsidRPr="0056301B">
        <w:rPr>
          <w:bCs/>
          <w:sz w:val="22"/>
          <w:szCs w:val="22"/>
          <w:lang w:val="fr-FR"/>
        </w:rPr>
        <w:t>pentru</w:t>
      </w:r>
      <w:proofErr w:type="spellEnd"/>
      <w:r w:rsidRPr="0056301B">
        <w:rPr>
          <w:bCs/>
          <w:sz w:val="22"/>
          <w:szCs w:val="22"/>
          <w:lang w:val="fr-FR"/>
        </w:rPr>
        <w:t xml:space="preserve"> cadre </w:t>
      </w:r>
      <w:proofErr w:type="spellStart"/>
      <w:r w:rsidRPr="0056301B">
        <w:rPr>
          <w:bCs/>
          <w:sz w:val="22"/>
          <w:szCs w:val="22"/>
          <w:lang w:val="fr-FR"/>
        </w:rPr>
        <w:t>medii</w:t>
      </w:r>
      <w:proofErr w:type="spellEnd"/>
      <w:r w:rsidRPr="0056301B">
        <w:rPr>
          <w:bCs/>
          <w:sz w:val="22"/>
          <w:szCs w:val="22"/>
          <w:lang w:val="fr-FR"/>
        </w:rPr>
        <w:t xml:space="preserve">; </w:t>
      </w:r>
      <w:proofErr w:type="spellStart"/>
      <w:r w:rsidRPr="0056301B">
        <w:rPr>
          <w:bCs/>
          <w:sz w:val="22"/>
          <w:szCs w:val="22"/>
          <w:lang w:val="fr-FR"/>
        </w:rPr>
        <w:t>Silvian</w:t>
      </w:r>
      <w:proofErr w:type="spellEnd"/>
      <w:r w:rsidRPr="0056301B">
        <w:rPr>
          <w:bCs/>
          <w:sz w:val="22"/>
          <w:szCs w:val="22"/>
          <w:lang w:val="fr-FR"/>
        </w:rPr>
        <w:t xml:space="preserve"> </w:t>
      </w:r>
      <w:proofErr w:type="spellStart"/>
      <w:r w:rsidRPr="0056301B">
        <w:rPr>
          <w:bCs/>
          <w:sz w:val="22"/>
          <w:szCs w:val="22"/>
          <w:lang w:val="fr-FR"/>
        </w:rPr>
        <w:t>Daschievici</w:t>
      </w:r>
      <w:proofErr w:type="spellEnd"/>
      <w:r w:rsidRPr="0056301B">
        <w:rPr>
          <w:bCs/>
          <w:sz w:val="22"/>
          <w:szCs w:val="22"/>
          <w:lang w:val="fr-FR"/>
        </w:rPr>
        <w:t xml:space="preserve">, </w:t>
      </w:r>
      <w:proofErr w:type="spellStart"/>
      <w:r w:rsidRPr="0056301B">
        <w:rPr>
          <w:bCs/>
          <w:sz w:val="22"/>
          <w:szCs w:val="22"/>
          <w:lang w:val="fr-FR"/>
        </w:rPr>
        <w:t>Mihai</w:t>
      </w:r>
      <w:proofErr w:type="spellEnd"/>
      <w:r w:rsidRPr="0056301B">
        <w:rPr>
          <w:bCs/>
          <w:sz w:val="22"/>
          <w:szCs w:val="22"/>
          <w:lang w:val="fr-FR"/>
        </w:rPr>
        <w:t xml:space="preserve"> </w:t>
      </w:r>
      <w:proofErr w:type="spellStart"/>
      <w:r w:rsidRPr="0056301B">
        <w:rPr>
          <w:bCs/>
          <w:sz w:val="22"/>
          <w:szCs w:val="22"/>
          <w:lang w:val="fr-FR"/>
        </w:rPr>
        <w:t>Mihăilescu</w:t>
      </w:r>
      <w:proofErr w:type="spellEnd"/>
    </w:p>
    <w:p w:rsidR="005C142B" w:rsidRPr="0056301B" w:rsidRDefault="005C142B" w:rsidP="005C142B">
      <w:pPr>
        <w:numPr>
          <w:ilvl w:val="0"/>
          <w:numId w:val="26"/>
        </w:numPr>
        <w:jc w:val="both"/>
        <w:rPr>
          <w:bCs/>
          <w:sz w:val="22"/>
          <w:szCs w:val="22"/>
          <w:lang w:val="pt-PT"/>
        </w:rPr>
      </w:pPr>
      <w:r w:rsidRPr="0056301B">
        <w:rPr>
          <w:bCs/>
          <w:sz w:val="22"/>
          <w:szCs w:val="22"/>
          <w:lang w:val="pt-PT"/>
        </w:rPr>
        <w:t>Manual pentru cadre medii Manual de medicină internă pentru școli postliceale; Ed.Medicală, 2000, alte ediții revizuite,  C. Borundel</w:t>
      </w:r>
    </w:p>
    <w:p w:rsidR="005C142B" w:rsidRPr="00BE29D2" w:rsidRDefault="005C142B" w:rsidP="00BE29D2">
      <w:pPr>
        <w:pStyle w:val="ListParagraph"/>
        <w:numPr>
          <w:ilvl w:val="0"/>
          <w:numId w:val="26"/>
        </w:numPr>
        <w:jc w:val="both"/>
        <w:rPr>
          <w:bCs/>
          <w:sz w:val="22"/>
          <w:szCs w:val="22"/>
          <w:lang w:val="pt-PT"/>
        </w:rPr>
      </w:pPr>
      <w:r w:rsidRPr="00BE29D2">
        <w:rPr>
          <w:bCs/>
          <w:sz w:val="22"/>
          <w:szCs w:val="22"/>
          <w:lang w:val="pt-PT"/>
        </w:rPr>
        <w:t>Ministerul Sănătătii Publice - Institutul Naţional de Transfuzie Sanguină Ghidul National  de utilizare terapeutică raţională a sângelui și a componentelor sanguine umane 2007 ©INHT BUCUREŞTI</w:t>
      </w:r>
    </w:p>
    <w:p w:rsidR="00BC1171" w:rsidRPr="00B65204" w:rsidRDefault="00BC1171" w:rsidP="00A500CE">
      <w:pPr>
        <w:jc w:val="both"/>
        <w:rPr>
          <w:color w:val="000000"/>
          <w:sz w:val="22"/>
          <w:szCs w:val="22"/>
        </w:rPr>
      </w:pPr>
    </w:p>
    <w:p w:rsidR="00622FB9" w:rsidRPr="00B65204" w:rsidRDefault="00622FB9" w:rsidP="00BE29D2">
      <w:pPr>
        <w:spacing w:line="260" w:lineRule="exact"/>
        <w:ind w:firstLine="720"/>
        <w:jc w:val="both"/>
        <w:rPr>
          <w:sz w:val="22"/>
          <w:szCs w:val="22"/>
        </w:rPr>
      </w:pPr>
      <w:r w:rsidRPr="00B65204">
        <w:rPr>
          <w:color w:val="000000"/>
          <w:sz w:val="22"/>
          <w:szCs w:val="22"/>
        </w:rPr>
        <w:t>În cazul în care calendarul de concurs  va suferi modific</w:t>
      </w:r>
      <w:r w:rsidRPr="00B65204">
        <w:rPr>
          <w:sz w:val="22"/>
          <w:szCs w:val="22"/>
        </w:rPr>
        <w:t>ă</w:t>
      </w:r>
      <w:r w:rsidRPr="00B65204">
        <w:rPr>
          <w:color w:val="000000"/>
          <w:sz w:val="22"/>
          <w:szCs w:val="22"/>
        </w:rPr>
        <w:t>ri pe parcursul derul</w:t>
      </w:r>
      <w:r w:rsidRPr="00B65204">
        <w:rPr>
          <w:sz w:val="22"/>
          <w:szCs w:val="22"/>
        </w:rPr>
        <w:t>ă</w:t>
      </w:r>
      <w:r w:rsidRPr="00B65204">
        <w:rPr>
          <w:color w:val="000000"/>
          <w:sz w:val="22"/>
          <w:szCs w:val="22"/>
        </w:rPr>
        <w:t>rii concursului, acestea vor fi aduse la cunostin</w:t>
      </w:r>
      <w:r w:rsidRPr="00B65204">
        <w:rPr>
          <w:sz w:val="22"/>
          <w:szCs w:val="22"/>
        </w:rPr>
        <w:t>ţă</w:t>
      </w:r>
      <w:r w:rsidRPr="00B65204">
        <w:rPr>
          <w:color w:val="000000"/>
          <w:sz w:val="22"/>
          <w:szCs w:val="22"/>
        </w:rPr>
        <w:t xml:space="preserve"> candida</w:t>
      </w:r>
      <w:r w:rsidRPr="00B65204">
        <w:rPr>
          <w:sz w:val="22"/>
          <w:szCs w:val="22"/>
        </w:rPr>
        <w:t>ţ</w:t>
      </w:r>
      <w:r w:rsidRPr="00B65204">
        <w:rPr>
          <w:color w:val="000000"/>
          <w:sz w:val="22"/>
          <w:szCs w:val="22"/>
        </w:rPr>
        <w:t>ilor prin afișare la sediul și pe pagina de internet a unită</w:t>
      </w:r>
      <w:r w:rsidRPr="00B65204">
        <w:rPr>
          <w:sz w:val="22"/>
          <w:szCs w:val="22"/>
        </w:rPr>
        <w:t>ţ</w:t>
      </w:r>
      <w:r w:rsidRPr="00B65204">
        <w:rPr>
          <w:color w:val="000000"/>
          <w:sz w:val="22"/>
          <w:szCs w:val="22"/>
        </w:rPr>
        <w:t>ii</w:t>
      </w:r>
      <w:r w:rsidRPr="00B65204">
        <w:rPr>
          <w:sz w:val="22"/>
          <w:szCs w:val="22"/>
        </w:rPr>
        <w:t>.</w:t>
      </w:r>
    </w:p>
    <w:p w:rsidR="00622FB9" w:rsidRPr="00B65204" w:rsidRDefault="00622FB9" w:rsidP="00BE29D2">
      <w:pPr>
        <w:spacing w:line="260" w:lineRule="exact"/>
        <w:ind w:firstLine="720"/>
        <w:jc w:val="both"/>
        <w:rPr>
          <w:color w:val="000000"/>
          <w:sz w:val="22"/>
          <w:szCs w:val="22"/>
          <w:lang w:val="pt-BR"/>
        </w:rPr>
      </w:pPr>
    </w:p>
    <w:p w:rsidR="00622FB9" w:rsidRPr="00B65204" w:rsidRDefault="00622FB9" w:rsidP="00BE29D2">
      <w:pPr>
        <w:ind w:right="477" w:firstLine="720"/>
        <w:jc w:val="both"/>
        <w:rPr>
          <w:color w:val="000000"/>
          <w:sz w:val="22"/>
          <w:szCs w:val="22"/>
        </w:rPr>
      </w:pPr>
      <w:r w:rsidRPr="00B65204">
        <w:rPr>
          <w:color w:val="000000"/>
          <w:sz w:val="22"/>
          <w:szCs w:val="22"/>
        </w:rPr>
        <w:t xml:space="preserve">Informații suplimentare </w:t>
      </w:r>
      <w:r w:rsidRPr="00B65204">
        <w:rPr>
          <w:sz w:val="22"/>
          <w:szCs w:val="22"/>
        </w:rPr>
        <w:t xml:space="preserve">cu privire la acest concurs </w:t>
      </w:r>
      <w:r w:rsidRPr="00B65204">
        <w:rPr>
          <w:color w:val="000000"/>
          <w:sz w:val="22"/>
          <w:szCs w:val="22"/>
        </w:rPr>
        <w:t xml:space="preserve">se pot obține de </w:t>
      </w:r>
      <w:bookmarkStart w:id="0" w:name="_Hlk124086888"/>
      <w:r w:rsidRPr="00B65204">
        <w:rPr>
          <w:color w:val="000000"/>
          <w:sz w:val="22"/>
          <w:szCs w:val="22"/>
        </w:rPr>
        <w:t xml:space="preserve">la </w:t>
      </w:r>
      <w:bookmarkStart w:id="1" w:name="_Hlk125894706"/>
      <w:r w:rsidRPr="00B65204">
        <w:rPr>
          <w:color w:val="000000"/>
          <w:sz w:val="22"/>
          <w:szCs w:val="22"/>
        </w:rPr>
        <w:t xml:space="preserve">Serviciul Resurse Umane </w:t>
      </w:r>
      <w:bookmarkEnd w:id="0"/>
      <w:r w:rsidRPr="00B65204">
        <w:rPr>
          <w:color w:val="000000"/>
          <w:sz w:val="22"/>
          <w:szCs w:val="22"/>
        </w:rPr>
        <w:t xml:space="preserve">al unității, situat în Vaslui, Str Mihail Kogalniceanu, nr. </w:t>
      </w:r>
      <w:bookmarkEnd w:id="1"/>
      <w:r w:rsidRPr="00B65204">
        <w:rPr>
          <w:color w:val="000000"/>
          <w:sz w:val="22"/>
          <w:szCs w:val="22"/>
        </w:rPr>
        <w:t xml:space="preserve">35, telefon 0235/312120 int.138 </w:t>
      </w:r>
      <w:r w:rsidRPr="008C0A8F">
        <w:rPr>
          <w:color w:val="000000"/>
          <w:sz w:val="22"/>
          <w:szCs w:val="22"/>
        </w:rPr>
        <w:t xml:space="preserve">– </w:t>
      </w:r>
      <w:r w:rsidRPr="008C0A8F">
        <w:rPr>
          <w:sz w:val="22"/>
          <w:szCs w:val="22"/>
        </w:rPr>
        <w:t>ec. Ciobanu Florina</w:t>
      </w:r>
      <w:r w:rsidRPr="008C0A8F">
        <w:rPr>
          <w:color w:val="FF0000"/>
          <w:sz w:val="22"/>
          <w:szCs w:val="22"/>
        </w:rPr>
        <w:t>.</w:t>
      </w:r>
    </w:p>
    <w:p w:rsidR="000D2F99" w:rsidRPr="00B65204" w:rsidRDefault="000D2F99" w:rsidP="00BE29D2">
      <w:pPr>
        <w:jc w:val="both"/>
        <w:rPr>
          <w:color w:val="FF0000"/>
          <w:sz w:val="22"/>
          <w:szCs w:val="22"/>
        </w:rPr>
      </w:pPr>
    </w:p>
    <w:p w:rsidR="00A814CB" w:rsidRPr="00B65204" w:rsidRDefault="00A814CB" w:rsidP="00BC1171">
      <w:pPr>
        <w:jc w:val="both"/>
        <w:rPr>
          <w:color w:val="FF0000"/>
          <w:sz w:val="22"/>
          <w:szCs w:val="22"/>
        </w:rPr>
      </w:pPr>
    </w:p>
    <w:p w:rsidR="00A814CB" w:rsidRPr="00B65204" w:rsidRDefault="00A814CB" w:rsidP="00BC1171">
      <w:pPr>
        <w:jc w:val="both"/>
        <w:rPr>
          <w:color w:val="FF0000"/>
          <w:sz w:val="22"/>
          <w:szCs w:val="22"/>
        </w:rPr>
      </w:pPr>
    </w:p>
    <w:p w:rsidR="00DB4CF5" w:rsidRPr="00B65204" w:rsidRDefault="00DB4CF5" w:rsidP="00BC1171">
      <w:pPr>
        <w:jc w:val="both"/>
        <w:rPr>
          <w:color w:val="FF0000"/>
          <w:sz w:val="22"/>
          <w:szCs w:val="22"/>
        </w:rPr>
      </w:pPr>
    </w:p>
    <w:p w:rsidR="00A814CB" w:rsidRPr="00B65204" w:rsidRDefault="00A814CB" w:rsidP="00BC1171">
      <w:pPr>
        <w:jc w:val="both"/>
        <w:rPr>
          <w:color w:val="FF0000"/>
          <w:sz w:val="22"/>
          <w:szCs w:val="22"/>
        </w:rPr>
      </w:pPr>
    </w:p>
    <w:p w:rsidR="00CA77FC" w:rsidRPr="00B65204" w:rsidRDefault="00CA77FC" w:rsidP="00CA77FC">
      <w:pPr>
        <w:tabs>
          <w:tab w:val="center" w:pos="4153"/>
          <w:tab w:val="left" w:pos="5055"/>
        </w:tabs>
        <w:jc w:val="center"/>
        <w:rPr>
          <w:sz w:val="22"/>
          <w:szCs w:val="22"/>
        </w:rPr>
      </w:pPr>
      <w:r w:rsidRPr="00B65204">
        <w:rPr>
          <w:sz w:val="22"/>
          <w:szCs w:val="22"/>
        </w:rPr>
        <w:t>Manager</w:t>
      </w:r>
      <w:r w:rsidR="000127B8" w:rsidRPr="00B65204">
        <w:rPr>
          <w:sz w:val="22"/>
          <w:szCs w:val="22"/>
        </w:rPr>
        <w:t xml:space="preserve"> interimar,</w:t>
      </w:r>
    </w:p>
    <w:p w:rsidR="00CA77FC" w:rsidRPr="00B65204" w:rsidRDefault="00D02AE6" w:rsidP="00CA77FC">
      <w:pPr>
        <w:jc w:val="center"/>
        <w:rPr>
          <w:sz w:val="22"/>
          <w:szCs w:val="22"/>
        </w:rPr>
      </w:pPr>
      <w:r w:rsidRPr="00B65204">
        <w:rPr>
          <w:sz w:val="22"/>
          <w:szCs w:val="22"/>
        </w:rPr>
        <w:t>Manole Georgiana-Claudia</w:t>
      </w:r>
    </w:p>
    <w:p w:rsidR="006E53AD" w:rsidRPr="00B65204" w:rsidRDefault="006E53AD" w:rsidP="00CA77FC">
      <w:pPr>
        <w:rPr>
          <w:sz w:val="22"/>
          <w:szCs w:val="22"/>
        </w:rPr>
      </w:pPr>
    </w:p>
    <w:p w:rsidR="00E72025" w:rsidRPr="00B65204" w:rsidRDefault="00E72025" w:rsidP="00CA77FC">
      <w:pPr>
        <w:rPr>
          <w:sz w:val="22"/>
          <w:szCs w:val="22"/>
        </w:rPr>
      </w:pPr>
    </w:p>
    <w:p w:rsidR="00CA77FC" w:rsidRPr="00B65204" w:rsidRDefault="00CA77FC" w:rsidP="00CA77FC">
      <w:pPr>
        <w:rPr>
          <w:color w:val="000000" w:themeColor="text1"/>
          <w:sz w:val="22"/>
          <w:szCs w:val="22"/>
        </w:rPr>
      </w:pPr>
    </w:p>
    <w:p w:rsidR="00F72A9F" w:rsidRDefault="00F72A9F" w:rsidP="00CA77FC">
      <w:pPr>
        <w:rPr>
          <w:color w:val="000000" w:themeColor="text1"/>
          <w:sz w:val="22"/>
          <w:szCs w:val="22"/>
        </w:rPr>
      </w:pPr>
    </w:p>
    <w:p w:rsidR="00BE29D2" w:rsidRDefault="00BE29D2" w:rsidP="00CA77FC">
      <w:pPr>
        <w:rPr>
          <w:color w:val="000000" w:themeColor="text1"/>
          <w:sz w:val="22"/>
          <w:szCs w:val="22"/>
        </w:rPr>
      </w:pPr>
    </w:p>
    <w:p w:rsidR="00BE29D2" w:rsidRDefault="00BE29D2" w:rsidP="00CA77FC">
      <w:pPr>
        <w:rPr>
          <w:color w:val="000000" w:themeColor="text1"/>
          <w:sz w:val="22"/>
          <w:szCs w:val="22"/>
        </w:rPr>
      </w:pPr>
    </w:p>
    <w:p w:rsidR="00BE29D2" w:rsidRDefault="00BE29D2" w:rsidP="00CA77FC">
      <w:pPr>
        <w:rPr>
          <w:color w:val="000000" w:themeColor="text1"/>
          <w:sz w:val="22"/>
          <w:szCs w:val="22"/>
        </w:rPr>
      </w:pPr>
    </w:p>
    <w:p w:rsidR="00BE29D2" w:rsidRPr="00B65204" w:rsidRDefault="00BE29D2" w:rsidP="00CA77FC">
      <w:pPr>
        <w:rPr>
          <w:color w:val="000000" w:themeColor="text1"/>
          <w:sz w:val="22"/>
          <w:szCs w:val="22"/>
        </w:rPr>
      </w:pPr>
    </w:p>
    <w:p w:rsidR="00F72A9F" w:rsidRPr="00B65204" w:rsidRDefault="00F72A9F" w:rsidP="00CA77FC">
      <w:pPr>
        <w:rPr>
          <w:color w:val="000000" w:themeColor="text1"/>
          <w:sz w:val="22"/>
          <w:szCs w:val="22"/>
        </w:rPr>
      </w:pPr>
    </w:p>
    <w:p w:rsidR="00DB4CF5" w:rsidRPr="00B65204" w:rsidRDefault="00DB4CF5" w:rsidP="00CA77FC">
      <w:pPr>
        <w:rPr>
          <w:color w:val="000000" w:themeColor="text1"/>
          <w:sz w:val="22"/>
          <w:szCs w:val="22"/>
        </w:rPr>
      </w:pPr>
      <w:bookmarkStart w:id="2" w:name="_GoBack"/>
      <w:bookmarkEnd w:id="2"/>
    </w:p>
    <w:p w:rsidR="00D10E09" w:rsidRPr="008C0A8F" w:rsidRDefault="00D10E09" w:rsidP="00CA77FC">
      <w:pPr>
        <w:rPr>
          <w:sz w:val="22"/>
          <w:szCs w:val="22"/>
        </w:rPr>
      </w:pPr>
    </w:p>
    <w:p w:rsidR="00F72A9F" w:rsidRPr="008C0A8F"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1953"/>
        <w:gridCol w:w="2842"/>
        <w:gridCol w:w="1843"/>
        <w:gridCol w:w="2551"/>
      </w:tblGrid>
      <w:tr w:rsidR="00CA77FC" w:rsidRPr="008C0A8F" w:rsidTr="009517AF">
        <w:tc>
          <w:tcPr>
            <w:tcW w:w="1125" w:type="dxa"/>
          </w:tcPr>
          <w:p w:rsidR="00CA77FC" w:rsidRPr="008C0A8F" w:rsidRDefault="00CA77FC" w:rsidP="007F5F72">
            <w:pPr>
              <w:rPr>
                <w:sz w:val="22"/>
                <w:szCs w:val="22"/>
              </w:rPr>
            </w:pPr>
          </w:p>
        </w:tc>
        <w:tc>
          <w:tcPr>
            <w:tcW w:w="1953" w:type="dxa"/>
            <w:vAlign w:val="center"/>
          </w:tcPr>
          <w:p w:rsidR="00CA77FC" w:rsidRPr="008C0A8F" w:rsidRDefault="00CA77FC" w:rsidP="007F5F72">
            <w:pPr>
              <w:rPr>
                <w:sz w:val="22"/>
                <w:szCs w:val="22"/>
              </w:rPr>
            </w:pPr>
            <w:r w:rsidRPr="008C0A8F">
              <w:rPr>
                <w:sz w:val="22"/>
                <w:szCs w:val="22"/>
              </w:rPr>
              <w:t>Nume si prenume</w:t>
            </w:r>
          </w:p>
        </w:tc>
        <w:tc>
          <w:tcPr>
            <w:tcW w:w="2842" w:type="dxa"/>
            <w:vAlign w:val="center"/>
          </w:tcPr>
          <w:p w:rsidR="00CA77FC" w:rsidRPr="008C0A8F" w:rsidRDefault="00CA77FC" w:rsidP="007F5F72">
            <w:pPr>
              <w:rPr>
                <w:sz w:val="22"/>
                <w:szCs w:val="22"/>
              </w:rPr>
            </w:pPr>
            <w:r w:rsidRPr="008C0A8F">
              <w:rPr>
                <w:sz w:val="22"/>
                <w:szCs w:val="22"/>
              </w:rPr>
              <w:t>Functia</w:t>
            </w:r>
          </w:p>
        </w:tc>
        <w:tc>
          <w:tcPr>
            <w:tcW w:w="1843" w:type="dxa"/>
            <w:vAlign w:val="center"/>
          </w:tcPr>
          <w:p w:rsidR="00CA77FC" w:rsidRPr="008C0A8F" w:rsidRDefault="00CA77FC" w:rsidP="007F5F72">
            <w:pPr>
              <w:rPr>
                <w:sz w:val="22"/>
                <w:szCs w:val="22"/>
              </w:rPr>
            </w:pPr>
            <w:r w:rsidRPr="008C0A8F">
              <w:rPr>
                <w:sz w:val="22"/>
                <w:szCs w:val="22"/>
              </w:rPr>
              <w:t>Data</w:t>
            </w:r>
          </w:p>
        </w:tc>
        <w:tc>
          <w:tcPr>
            <w:tcW w:w="2551" w:type="dxa"/>
            <w:vAlign w:val="center"/>
          </w:tcPr>
          <w:p w:rsidR="00CA77FC" w:rsidRPr="008C0A8F" w:rsidRDefault="00CA77FC" w:rsidP="007F5F72">
            <w:pPr>
              <w:rPr>
                <w:sz w:val="22"/>
                <w:szCs w:val="22"/>
              </w:rPr>
            </w:pPr>
            <w:r w:rsidRPr="008C0A8F">
              <w:rPr>
                <w:sz w:val="22"/>
                <w:szCs w:val="22"/>
              </w:rPr>
              <w:t>Semnatura</w:t>
            </w:r>
          </w:p>
        </w:tc>
      </w:tr>
      <w:tr w:rsidR="00CA77FC" w:rsidRPr="008C0A8F" w:rsidTr="009517AF">
        <w:tc>
          <w:tcPr>
            <w:tcW w:w="1125" w:type="dxa"/>
          </w:tcPr>
          <w:p w:rsidR="00CA77FC" w:rsidRPr="008C0A8F" w:rsidRDefault="00CA77FC" w:rsidP="007F5F72">
            <w:pPr>
              <w:rPr>
                <w:sz w:val="22"/>
                <w:szCs w:val="22"/>
              </w:rPr>
            </w:pPr>
            <w:r w:rsidRPr="008C0A8F">
              <w:rPr>
                <w:sz w:val="22"/>
                <w:szCs w:val="22"/>
              </w:rPr>
              <w:t>Avizat</w:t>
            </w:r>
          </w:p>
        </w:tc>
        <w:tc>
          <w:tcPr>
            <w:tcW w:w="1953" w:type="dxa"/>
          </w:tcPr>
          <w:p w:rsidR="00CA77FC" w:rsidRPr="008C0A8F" w:rsidRDefault="00DB4CF5" w:rsidP="007F5F72">
            <w:pPr>
              <w:rPr>
                <w:sz w:val="22"/>
                <w:szCs w:val="22"/>
              </w:rPr>
            </w:pPr>
            <w:r w:rsidRPr="008C0A8F">
              <w:rPr>
                <w:sz w:val="22"/>
                <w:szCs w:val="22"/>
              </w:rPr>
              <w:t>Raclariu Alina</w:t>
            </w:r>
          </w:p>
        </w:tc>
        <w:tc>
          <w:tcPr>
            <w:tcW w:w="2842" w:type="dxa"/>
          </w:tcPr>
          <w:p w:rsidR="00CA77FC" w:rsidRPr="008C0A8F" w:rsidRDefault="00CA77FC" w:rsidP="007F5F72">
            <w:pPr>
              <w:rPr>
                <w:sz w:val="22"/>
                <w:szCs w:val="22"/>
              </w:rPr>
            </w:pPr>
            <w:r w:rsidRPr="008C0A8F">
              <w:rPr>
                <w:sz w:val="22"/>
                <w:szCs w:val="22"/>
              </w:rPr>
              <w:t>Sef Serviciu</w:t>
            </w:r>
          </w:p>
        </w:tc>
        <w:tc>
          <w:tcPr>
            <w:tcW w:w="1843" w:type="dxa"/>
          </w:tcPr>
          <w:p w:rsidR="00CA77FC" w:rsidRPr="008C0A8F" w:rsidRDefault="00A500CE" w:rsidP="007F5F72">
            <w:pPr>
              <w:rPr>
                <w:sz w:val="22"/>
                <w:szCs w:val="22"/>
              </w:rPr>
            </w:pPr>
            <w:r>
              <w:rPr>
                <w:sz w:val="22"/>
                <w:szCs w:val="22"/>
              </w:rPr>
              <w:t>07.10.2026</w:t>
            </w:r>
          </w:p>
        </w:tc>
        <w:tc>
          <w:tcPr>
            <w:tcW w:w="2551" w:type="dxa"/>
          </w:tcPr>
          <w:p w:rsidR="00CA77FC" w:rsidRPr="008C0A8F" w:rsidRDefault="00CA77FC" w:rsidP="007F5F72">
            <w:pPr>
              <w:rPr>
                <w:sz w:val="22"/>
                <w:szCs w:val="22"/>
              </w:rPr>
            </w:pPr>
          </w:p>
        </w:tc>
      </w:tr>
      <w:tr w:rsidR="00CA77FC" w:rsidRPr="008C0A8F" w:rsidTr="009517AF">
        <w:tc>
          <w:tcPr>
            <w:tcW w:w="1125" w:type="dxa"/>
          </w:tcPr>
          <w:p w:rsidR="00CA77FC" w:rsidRPr="008C0A8F" w:rsidRDefault="00CA77FC" w:rsidP="007F5F72">
            <w:pPr>
              <w:rPr>
                <w:sz w:val="22"/>
                <w:szCs w:val="22"/>
              </w:rPr>
            </w:pPr>
            <w:r w:rsidRPr="008C0A8F">
              <w:rPr>
                <w:sz w:val="22"/>
                <w:szCs w:val="22"/>
              </w:rPr>
              <w:t>Intocmit</w:t>
            </w:r>
          </w:p>
        </w:tc>
        <w:tc>
          <w:tcPr>
            <w:tcW w:w="1953" w:type="dxa"/>
          </w:tcPr>
          <w:p w:rsidR="00CA77FC" w:rsidRPr="008C0A8F" w:rsidRDefault="009517AF" w:rsidP="007F5F72">
            <w:pPr>
              <w:rPr>
                <w:sz w:val="22"/>
                <w:szCs w:val="22"/>
              </w:rPr>
            </w:pPr>
            <w:r>
              <w:rPr>
                <w:sz w:val="22"/>
                <w:szCs w:val="22"/>
              </w:rPr>
              <w:t>Fintinaru Roxana</w:t>
            </w:r>
          </w:p>
        </w:tc>
        <w:tc>
          <w:tcPr>
            <w:tcW w:w="2842" w:type="dxa"/>
          </w:tcPr>
          <w:p w:rsidR="00CA77FC" w:rsidRPr="008C0A8F" w:rsidRDefault="009517AF" w:rsidP="00CA77FC">
            <w:pPr>
              <w:rPr>
                <w:sz w:val="22"/>
                <w:szCs w:val="22"/>
              </w:rPr>
            </w:pPr>
            <w:r>
              <w:rPr>
                <w:sz w:val="22"/>
                <w:szCs w:val="22"/>
              </w:rPr>
              <w:t>Referent de specialitate</w:t>
            </w:r>
          </w:p>
        </w:tc>
        <w:tc>
          <w:tcPr>
            <w:tcW w:w="1843" w:type="dxa"/>
          </w:tcPr>
          <w:p w:rsidR="00ED2567" w:rsidRPr="008C0A8F" w:rsidRDefault="00A500CE" w:rsidP="007F5F72">
            <w:pPr>
              <w:rPr>
                <w:sz w:val="22"/>
                <w:szCs w:val="22"/>
              </w:rPr>
            </w:pPr>
            <w:r>
              <w:rPr>
                <w:sz w:val="22"/>
                <w:szCs w:val="22"/>
              </w:rPr>
              <w:t>07.10.2026</w:t>
            </w:r>
          </w:p>
        </w:tc>
        <w:tc>
          <w:tcPr>
            <w:tcW w:w="2551" w:type="dxa"/>
          </w:tcPr>
          <w:p w:rsidR="00CA77FC" w:rsidRPr="008C0A8F" w:rsidRDefault="00CA77FC" w:rsidP="007F5F72">
            <w:pPr>
              <w:rPr>
                <w:sz w:val="22"/>
                <w:szCs w:val="22"/>
              </w:rPr>
            </w:pPr>
          </w:p>
        </w:tc>
      </w:tr>
    </w:tbl>
    <w:p w:rsidR="005A3911" w:rsidRPr="008C0A8F" w:rsidRDefault="005A3911" w:rsidP="00320475">
      <w:pPr>
        <w:rPr>
          <w:i/>
          <w:sz w:val="22"/>
          <w:szCs w:val="22"/>
        </w:rPr>
      </w:pPr>
    </w:p>
    <w:p w:rsidR="00062FEC" w:rsidRPr="008C0A8F" w:rsidRDefault="00062FEC" w:rsidP="00320475">
      <w:pPr>
        <w:rPr>
          <w:i/>
          <w:sz w:val="22"/>
          <w:szCs w:val="22"/>
        </w:rPr>
      </w:pPr>
    </w:p>
    <w:p w:rsidR="00340E4A" w:rsidRPr="008C0A8F" w:rsidRDefault="00340E4A" w:rsidP="00320475">
      <w:pPr>
        <w:rPr>
          <w:i/>
          <w:sz w:val="22"/>
          <w:szCs w:val="22"/>
        </w:rPr>
      </w:pPr>
    </w:p>
    <w:p w:rsidR="00A94080" w:rsidRPr="008C0A8F"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340E4A" w:rsidRPr="00B65204" w:rsidRDefault="00340E4A" w:rsidP="00320475">
      <w:pPr>
        <w:rPr>
          <w:i/>
          <w:sz w:val="22"/>
          <w:szCs w:val="22"/>
        </w:rPr>
      </w:pPr>
    </w:p>
    <w:p w:rsidR="00340E4A" w:rsidRPr="00B65204" w:rsidRDefault="00340E4A" w:rsidP="00320475">
      <w:pPr>
        <w:rPr>
          <w:i/>
          <w:sz w:val="22"/>
          <w:szCs w:val="22"/>
        </w:rPr>
      </w:pPr>
    </w:p>
    <w:p w:rsidR="00320475" w:rsidRPr="00B65204" w:rsidRDefault="00BF2A4B" w:rsidP="00320475">
      <w:pPr>
        <w:rPr>
          <w:sz w:val="22"/>
          <w:szCs w:val="22"/>
        </w:rPr>
      </w:pPr>
      <w:r w:rsidRPr="00B65204">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r w:rsidRPr="00B65204">
        <w:rPr>
          <w:sz w:val="22"/>
          <w:szCs w:val="22"/>
        </w:rPr>
        <w:t>ANEXA 1</w:t>
      </w:r>
    </w:p>
    <w:p w:rsidR="00320475" w:rsidRPr="00B65204" w:rsidRDefault="00320475" w:rsidP="00320475">
      <w:pPr>
        <w:pStyle w:val="NormalWeb"/>
        <w:jc w:val="center"/>
        <w:rPr>
          <w:sz w:val="22"/>
          <w:szCs w:val="22"/>
          <w:lang w:val="pt-BR"/>
        </w:rPr>
      </w:pPr>
      <w:r w:rsidRPr="00B65204">
        <w:rPr>
          <w:sz w:val="22"/>
          <w:szCs w:val="22"/>
          <w:lang w:val="pt-BR"/>
        </w:rPr>
        <w:t>Formular de înscriere</w:t>
      </w:r>
    </w:p>
    <w:p w:rsidR="00B122AA" w:rsidRPr="00B65204" w:rsidRDefault="00B122AA" w:rsidP="00320475">
      <w:pPr>
        <w:pStyle w:val="NormalWeb"/>
        <w:jc w:val="center"/>
        <w:rPr>
          <w:sz w:val="22"/>
          <w:szCs w:val="22"/>
          <w:lang w:val="pt-BR"/>
        </w:rPr>
      </w:pPr>
    </w:p>
    <w:p w:rsidR="00320475" w:rsidRPr="00B65204" w:rsidRDefault="00320475" w:rsidP="00320475">
      <w:pPr>
        <w:pStyle w:val="NormalWeb"/>
        <w:spacing w:after="240" w:afterAutospacing="0"/>
        <w:rPr>
          <w:sz w:val="22"/>
          <w:szCs w:val="22"/>
          <w:lang w:val="pt-BR"/>
        </w:rPr>
      </w:pPr>
      <w:r w:rsidRPr="00B65204">
        <w:rPr>
          <w:sz w:val="22"/>
          <w:szCs w:val="22"/>
          <w:lang w:val="pt-BR"/>
        </w:rPr>
        <w:t>    Autoritatea sau instituţia publică:</w:t>
      </w:r>
      <w:r w:rsidRPr="00B65204">
        <w:rPr>
          <w:sz w:val="22"/>
          <w:szCs w:val="22"/>
          <w:lang w:val="pt-BR"/>
        </w:rPr>
        <w:br/>
        <w:t>    Funcţia solicitată:</w:t>
      </w:r>
      <w:r w:rsidRPr="00B65204">
        <w:rPr>
          <w:sz w:val="22"/>
          <w:szCs w:val="22"/>
          <w:lang w:val="pt-BR"/>
        </w:rPr>
        <w:br/>
        <w:t>    Data organizării concursului, proba scrisă şi/sau proba practică, după caz:</w:t>
      </w:r>
      <w:r w:rsidRPr="00B65204">
        <w:rPr>
          <w:sz w:val="22"/>
          <w:szCs w:val="22"/>
          <w:lang w:val="pt-BR"/>
        </w:rPr>
        <w:br/>
        <w:t>    Numele şi prenumele candidatului:</w:t>
      </w:r>
      <w:r w:rsidRPr="00B65204">
        <w:rPr>
          <w:sz w:val="22"/>
          <w:szCs w:val="22"/>
          <w:lang w:val="pt-BR"/>
        </w:rPr>
        <w:br/>
        <w:t>    Datele de contact ale candidatului (Se utilizează pentru comunicarea cu privire la concurs.):</w:t>
      </w:r>
      <w:r w:rsidRPr="00B65204">
        <w:rPr>
          <w:sz w:val="22"/>
          <w:szCs w:val="22"/>
          <w:lang w:val="pt-BR"/>
        </w:rPr>
        <w:br/>
        <w:t>    Adresa:</w:t>
      </w:r>
      <w:r w:rsidRPr="00B65204">
        <w:rPr>
          <w:sz w:val="22"/>
          <w:szCs w:val="22"/>
          <w:lang w:val="pt-BR"/>
        </w:rPr>
        <w:br/>
        <w:t>    E-mail:</w:t>
      </w:r>
      <w:r w:rsidRPr="00B65204">
        <w:rPr>
          <w:sz w:val="22"/>
          <w:szCs w:val="22"/>
          <w:lang w:val="pt-BR"/>
        </w:rPr>
        <w:br/>
      </w:r>
      <w:r w:rsidRPr="00B65204">
        <w:rPr>
          <w:sz w:val="22"/>
          <w:szCs w:val="22"/>
          <w:lang w:val="pt-BR"/>
        </w:rPr>
        <w:lastRenderedPageBreak/>
        <w:t>    Telefon:</w:t>
      </w:r>
      <w:r w:rsidRPr="00B6520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Numele</w:t>
            </w:r>
            <w:proofErr w:type="spellEnd"/>
            <w:r w:rsidRPr="00B65204">
              <w:rPr>
                <w:sz w:val="22"/>
                <w:szCs w:val="22"/>
              </w:rPr>
              <w:t xml:space="preserve"> </w:t>
            </w:r>
            <w:proofErr w:type="spellStart"/>
            <w:r w:rsidRPr="00B65204">
              <w:rPr>
                <w:sz w:val="22"/>
                <w:szCs w:val="22"/>
              </w:rPr>
              <w:t>şi</w:t>
            </w:r>
            <w:proofErr w:type="spellEnd"/>
            <w:r w:rsidRPr="00B65204">
              <w:rPr>
                <w:sz w:val="22"/>
                <w:szCs w:val="22"/>
              </w:rPr>
              <w:t xml:space="preserve"> </w:t>
            </w:r>
            <w:proofErr w:type="spellStart"/>
            <w:r w:rsidRPr="00B65204">
              <w:rPr>
                <w:sz w:val="22"/>
                <w:szCs w:val="22"/>
              </w:rPr>
              <w:t>prenumele</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Instituţia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Funcţia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Numărul</w:t>
            </w:r>
            <w:proofErr w:type="spellEnd"/>
            <w:r w:rsidRPr="00B65204">
              <w:rPr>
                <w:sz w:val="22"/>
                <w:szCs w:val="22"/>
              </w:rPr>
              <w:t xml:space="preserve"> de </w:t>
            </w:r>
            <w:proofErr w:type="spellStart"/>
            <w:r w:rsidRPr="00B65204">
              <w:rPr>
                <w:sz w:val="22"/>
                <w:szCs w:val="22"/>
              </w:rPr>
              <w:t>telefon</w:t>
            </w:r>
            <w:proofErr w:type="spellEnd"/>
            <w:r w:rsidRPr="00B65204">
              <w:rPr>
                <w:sz w:val="22"/>
                <w:szCs w:val="22"/>
              </w:rPr>
              <w:t xml:space="preserve"> </w:t>
            </w:r>
          </w:p>
        </w:tc>
      </w:tr>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r>
    </w:tbl>
    <w:p w:rsidR="00320475" w:rsidRPr="00B65204" w:rsidRDefault="00320475" w:rsidP="00320475">
      <w:pPr>
        <w:pStyle w:val="NormalWeb"/>
        <w:rPr>
          <w:sz w:val="22"/>
          <w:szCs w:val="22"/>
          <w:lang w:val="pt-BR"/>
        </w:rPr>
      </w:pPr>
      <w:r w:rsidRPr="00B65204">
        <w:rPr>
          <w:sz w:val="22"/>
          <w:szCs w:val="22"/>
          <w:lang w:val="pt-BR"/>
        </w:rPr>
        <w:br/>
        <w:t>    Anexez prezentei cereri dosarul cu actele solicitate.</w:t>
      </w:r>
    </w:p>
    <w:p w:rsidR="00320475" w:rsidRPr="00B65204" w:rsidRDefault="00320475" w:rsidP="00320475">
      <w:pPr>
        <w:pStyle w:val="NormalWeb"/>
        <w:rPr>
          <w:sz w:val="22"/>
          <w:szCs w:val="22"/>
          <w:lang w:val="pt-BR"/>
        </w:rPr>
      </w:pPr>
      <w:r w:rsidRPr="00B65204">
        <w:rPr>
          <w:sz w:val="22"/>
          <w:szCs w:val="22"/>
          <w:lang w:val="pt-BR"/>
        </w:rPr>
        <w:br/>
        <w:t>    Menţionez că am luat cunoştinţă de condiţiile de desfăşurare a concursului.</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en-GB"/>
        </w:rPr>
        <w:br/>
        <w:t>    </w:t>
      </w:r>
      <w:proofErr w:type="spellStart"/>
      <w:proofErr w:type="gramStart"/>
      <w:r w:rsidRPr="00B65204">
        <w:rPr>
          <w:sz w:val="22"/>
          <w:szCs w:val="22"/>
        </w:rPr>
        <w:t>Cunoscând</w:t>
      </w:r>
      <w:proofErr w:type="spellEnd"/>
      <w:r w:rsidRPr="00B65204">
        <w:rPr>
          <w:sz w:val="22"/>
          <w:szCs w:val="22"/>
        </w:rPr>
        <w:t xml:space="preserve"> </w:t>
      </w:r>
      <w:proofErr w:type="spellStart"/>
      <w:r w:rsidRPr="00B65204">
        <w:rPr>
          <w:sz w:val="22"/>
          <w:szCs w:val="22"/>
        </w:rPr>
        <w:t>prevederile</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4 pct. 2 </w:t>
      </w:r>
      <w:proofErr w:type="spellStart"/>
      <w:r w:rsidRPr="00B65204">
        <w:rPr>
          <w:sz w:val="22"/>
          <w:szCs w:val="22"/>
        </w:rPr>
        <w:t>şi</w:t>
      </w:r>
      <w:proofErr w:type="spellEnd"/>
      <w:r w:rsidRPr="00B65204">
        <w:rPr>
          <w:sz w:val="22"/>
          <w:szCs w:val="22"/>
        </w:rPr>
        <w:t xml:space="preserve"> 11 </w:t>
      </w:r>
      <w:proofErr w:type="spellStart"/>
      <w:r w:rsidRPr="00B65204">
        <w:rPr>
          <w:sz w:val="22"/>
          <w:szCs w:val="22"/>
        </w:rPr>
        <w:t>şi</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6 </w:t>
      </w:r>
      <w:proofErr w:type="spellStart"/>
      <w:r w:rsidRPr="00B65204">
        <w:rPr>
          <w:sz w:val="22"/>
          <w:szCs w:val="22"/>
        </w:rPr>
        <w:t>alin</w:t>
      </w:r>
      <w:proofErr w:type="spellEnd"/>
      <w:r w:rsidRPr="00B65204">
        <w:rPr>
          <w:sz w:val="22"/>
          <w:szCs w:val="22"/>
        </w:rPr>
        <w:t>.</w:t>
      </w:r>
      <w:proofErr w:type="gramEnd"/>
      <w:r w:rsidRPr="00B65204">
        <w:rPr>
          <w:sz w:val="22"/>
          <w:szCs w:val="22"/>
        </w:rPr>
        <w:t xml:space="preserve"> </w:t>
      </w:r>
      <w:r w:rsidRPr="00B65204">
        <w:rPr>
          <w:sz w:val="22"/>
          <w:szCs w:val="22"/>
          <w:lang w:val="pt-BR"/>
        </w:rPr>
        <w:t xml:space="preserve">(1) lit. a) din </w:t>
      </w:r>
      <w:r w:rsidR="00713794">
        <w:fldChar w:fldCharType="begin"/>
      </w:r>
      <w:r w:rsidR="00713794">
        <w:instrText xml:space="preserve"> HYPERLINK "file:///G:\\2026%20SJU%20Sfanta%20Chiriachi%20Vaslui\\Concurs%202026\\2026%20concursuri\\2026%20toate%20concursuri\\DB0;LexAct%20377266" </w:instrText>
      </w:r>
      <w:r w:rsidR="00713794">
        <w:fldChar w:fldCharType="separate"/>
      </w:r>
      <w:r w:rsidRPr="00B65204">
        <w:rPr>
          <w:rStyle w:val="Hyperlink"/>
          <w:color w:val="auto"/>
          <w:sz w:val="22"/>
          <w:szCs w:val="22"/>
          <w:lang w:val="pt-BR"/>
        </w:rPr>
        <w:t>Regulamentul (UE) 2016/679</w:t>
      </w:r>
      <w:r w:rsidR="00713794">
        <w:rPr>
          <w:rStyle w:val="Hyperlink"/>
          <w:color w:val="auto"/>
          <w:sz w:val="22"/>
          <w:szCs w:val="22"/>
          <w:lang w:val="pt-BR"/>
        </w:rPr>
        <w:fldChar w:fldCharType="end"/>
      </w:r>
      <w:r w:rsidRPr="00B65204">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713794">
        <w:fldChar w:fldCharType="begin"/>
      </w:r>
      <w:r w:rsidR="00713794">
        <w:instrText xml:space="preserve"> HYPERLINK "file:///G:\\2026%20SJU%20Sfanta%20Chiriachi%20Vaslui\\Concurs%202026\\2026%20con</w:instrText>
      </w:r>
      <w:r w:rsidR="00713794">
        <w:instrText xml:space="preserve">cursuri\\2026%20toate%20concursuri\\DB0;LexAct%2098196" </w:instrText>
      </w:r>
      <w:r w:rsidR="00713794">
        <w:fldChar w:fldCharType="separate"/>
      </w:r>
      <w:r w:rsidRPr="00B65204">
        <w:rPr>
          <w:rStyle w:val="Hyperlink"/>
          <w:color w:val="auto"/>
          <w:sz w:val="22"/>
          <w:szCs w:val="22"/>
          <w:lang w:val="pt-BR"/>
        </w:rPr>
        <w:t>Directivei 95/46/CE</w:t>
      </w:r>
      <w:r w:rsidR="00713794">
        <w:rPr>
          <w:rStyle w:val="Hyperlink"/>
          <w:color w:val="auto"/>
          <w:sz w:val="22"/>
          <w:szCs w:val="22"/>
          <w:lang w:val="pt-BR"/>
        </w:rPr>
        <w:fldChar w:fldCharType="end"/>
      </w:r>
      <w:r w:rsidRPr="00B65204">
        <w:rPr>
          <w:sz w:val="22"/>
          <w:szCs w:val="22"/>
          <w:lang w:val="pt-BR"/>
        </w:rPr>
        <w:t xml:space="preserve"> (Regulamentul general privind protecţia datelor), în ceea ce priveşte consimţământul cu privire la prelucrarea datelor cu caracter personal declar următoarele:</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B65204" w:rsidRDefault="00320475"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Declar pe propria răspundere că în perioada lucrată nu mi s-a aplicat nicio sancţiune disciplinară/mi s-a aplicat sancţiunea disciplinară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Declar pe propria răspundere, cunoscând prevederile art. 326 din </w:t>
      </w:r>
      <w:r w:rsidR="00713794">
        <w:fldChar w:fldCharType="begin"/>
      </w:r>
      <w:r w:rsidR="00713794">
        <w:instrText xml:space="preserve"> HYPERLINK "file:///G:\\2026%20SJU%20Sfanta%20Chiriachi%20Vaslui\\Concurs%202026\\2026%20concursuri\\2026%20toate%20concursuri\\DB0;LexAct%20123874" </w:instrText>
      </w:r>
      <w:r w:rsidR="00713794">
        <w:fldChar w:fldCharType="separate"/>
      </w:r>
      <w:r w:rsidRPr="00B65204">
        <w:rPr>
          <w:rStyle w:val="Hyperlink"/>
          <w:color w:val="auto"/>
          <w:sz w:val="22"/>
          <w:szCs w:val="22"/>
          <w:lang w:val="pt-BR"/>
        </w:rPr>
        <w:t>Codul penal</w:t>
      </w:r>
      <w:r w:rsidR="00713794">
        <w:rPr>
          <w:rStyle w:val="Hyperlink"/>
          <w:color w:val="auto"/>
          <w:sz w:val="22"/>
          <w:szCs w:val="22"/>
          <w:lang w:val="pt-BR"/>
        </w:rPr>
        <w:fldChar w:fldCharType="end"/>
      </w:r>
      <w:r w:rsidRPr="00B65204">
        <w:rPr>
          <w:sz w:val="22"/>
          <w:szCs w:val="22"/>
          <w:lang w:val="pt-BR"/>
        </w:rPr>
        <w:t xml:space="preserve"> cu privire la falsul în declaraţii, că datele furnizate în acest formular sunt adevărate. </w:t>
      </w:r>
    </w:p>
    <w:p w:rsidR="00320475" w:rsidRPr="00B65204" w:rsidRDefault="00320475" w:rsidP="00320475">
      <w:pPr>
        <w:pStyle w:val="NormalWeb"/>
        <w:rPr>
          <w:sz w:val="22"/>
          <w:szCs w:val="22"/>
          <w:lang w:val="pt-BR"/>
        </w:rPr>
      </w:pPr>
    </w:p>
    <w:p w:rsidR="00320475" w:rsidRPr="00B65204" w:rsidRDefault="00320475" w:rsidP="00320475">
      <w:pPr>
        <w:pStyle w:val="NormalWeb"/>
        <w:rPr>
          <w:sz w:val="22"/>
          <w:szCs w:val="22"/>
          <w:lang w:val="pt-BR"/>
        </w:rPr>
      </w:pPr>
      <w:r w:rsidRPr="00B65204">
        <w:rPr>
          <w:sz w:val="22"/>
          <w:szCs w:val="22"/>
          <w:lang w:val="pt-BR"/>
        </w:rPr>
        <w:lastRenderedPageBreak/>
        <w:t>Data:</w:t>
      </w:r>
      <w:r w:rsidRPr="00B65204">
        <w:rPr>
          <w:sz w:val="22"/>
          <w:szCs w:val="22"/>
          <w:lang w:val="pt-BR"/>
        </w:rPr>
        <w:br/>
        <w:t xml:space="preserve">Semnătura: </w:t>
      </w: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2</w:t>
      </w:r>
    </w:p>
    <w:p w:rsidR="00320475" w:rsidRPr="00B65204" w:rsidRDefault="00320475" w:rsidP="00320475">
      <w:pPr>
        <w:rPr>
          <w:sz w:val="22"/>
          <w:szCs w:val="22"/>
        </w:rPr>
      </w:pPr>
    </w:p>
    <w:p w:rsidR="00320475" w:rsidRPr="00B65204" w:rsidRDefault="00320475" w:rsidP="00320475">
      <w:pPr>
        <w:rPr>
          <w:rStyle w:val="Strong"/>
          <w:b w:val="0"/>
          <w:bCs w:val="0"/>
          <w:sz w:val="22"/>
          <w:szCs w:val="22"/>
        </w:rPr>
      </w:pPr>
      <w:r w:rsidRPr="00B65204">
        <w:rPr>
          <w:sz w:val="22"/>
          <w:szCs w:val="22"/>
        </w:rPr>
        <w:t>Denumirea angajatorului</w:t>
      </w:r>
      <w:r w:rsidRPr="00B65204">
        <w:rPr>
          <w:sz w:val="22"/>
          <w:szCs w:val="22"/>
        </w:rPr>
        <w:br/>
        <w:t>Datele de identificare ale angajatorului (adresă completă, CUI)</w:t>
      </w:r>
      <w:r w:rsidRPr="00B65204">
        <w:rPr>
          <w:sz w:val="22"/>
          <w:szCs w:val="22"/>
        </w:rPr>
        <w:br/>
        <w:t>Datele de contact ale angajatorului (telefon, fax)</w:t>
      </w:r>
      <w:r w:rsidRPr="00B65204">
        <w:rPr>
          <w:sz w:val="22"/>
          <w:szCs w:val="22"/>
        </w:rPr>
        <w:br/>
        <w:t>Nr. de înregistrare</w:t>
      </w:r>
      <w:r w:rsidRPr="00B65204">
        <w:rPr>
          <w:sz w:val="22"/>
          <w:szCs w:val="22"/>
        </w:rPr>
        <w:br/>
        <w:t xml:space="preserve">Data înregistrării </w:t>
      </w:r>
    </w:p>
    <w:p w:rsidR="00320475" w:rsidRPr="00B65204" w:rsidRDefault="00713794" w:rsidP="00320475">
      <w:pPr>
        <w:pStyle w:val="NormalWeb"/>
        <w:jc w:val="center"/>
        <w:rPr>
          <w:sz w:val="22"/>
          <w:szCs w:val="22"/>
          <w:lang w:val="pt-BR"/>
        </w:rPr>
      </w:pPr>
      <w:hyperlink r:id="rId11" w:history="1">
        <w:r w:rsidR="00320475" w:rsidRPr="00B65204">
          <w:rPr>
            <w:rStyle w:val="Hyperlink"/>
            <w:color w:val="auto"/>
            <w:sz w:val="22"/>
            <w:szCs w:val="22"/>
            <w:lang w:val="pt-BR"/>
          </w:rPr>
          <w:t>ADEVERINŢĂ</w:t>
        </w:r>
      </w:hyperlink>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 xml:space="preserve">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w:t>
      </w:r>
      <w:r w:rsidRPr="00B65204">
        <w:rPr>
          <w:sz w:val="22"/>
          <w:szCs w:val="22"/>
          <w:lang w:val="pt-BR"/>
        </w:rPr>
        <w:lastRenderedPageBreak/>
        <w:t>durată nedeterminată/determinată, respectiv. . . . . . . . . ., înregistrat în registrul general de evidenţă a salariaţilor cu nr. . . . . . . . . . ./. . . . . . . . . ., în funcţia/meseria/ocupaţia de</w:t>
      </w:r>
      <w:r w:rsidR="00713794">
        <w:fldChar w:fldCharType="begin"/>
      </w:r>
      <w:r w:rsidR="00713794">
        <w:instrText xml:space="preserve"> HYPERLINK "unsaved://LexNavigator.htm" \l "1)a3" </w:instrText>
      </w:r>
      <w:r w:rsidR="00713794">
        <w:fldChar w:fldCharType="separate"/>
      </w:r>
      <w:r w:rsidRPr="00B65204">
        <w:rPr>
          <w:rStyle w:val="Hyperlink"/>
          <w:color w:val="auto"/>
          <w:sz w:val="22"/>
          <w:szCs w:val="22"/>
          <w:vertAlign w:val="superscript"/>
          <w:lang w:val="pt-BR"/>
        </w:rPr>
        <w:t>1</w:t>
      </w:r>
      <w:r w:rsidR="00713794">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t xml:space="preserve">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Pentru exercitarea atribuţiilor stabilite în fişa postului aferentă contractului individual de muncă/actului administrativ de numire au fost solicitate studii de nivel</w:t>
      </w:r>
      <w:r w:rsidR="00713794">
        <w:fldChar w:fldCharType="begin"/>
      </w:r>
      <w:r w:rsidR="00713794">
        <w:instrText xml:space="preserve"> HYPERLINK "unsaved://LexNavigator.htm" \l "2)a3" </w:instrText>
      </w:r>
      <w:r w:rsidR="00713794">
        <w:fldChar w:fldCharType="separate"/>
      </w:r>
      <w:r w:rsidRPr="00B65204">
        <w:rPr>
          <w:rStyle w:val="Hyperlink"/>
          <w:color w:val="auto"/>
          <w:sz w:val="22"/>
          <w:szCs w:val="22"/>
          <w:vertAlign w:val="superscript"/>
          <w:lang w:val="pt-BR"/>
        </w:rPr>
        <w:t>2</w:t>
      </w:r>
      <w:r w:rsidR="00713794">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t xml:space="preserve"> . . . . . . . . . . în specialitatea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Pe durata executării contractului individual de muncă/raporturilor de serviciu, dl/dna . . . . . . . . . . a dobândit: </w:t>
      </w:r>
    </w:p>
    <w:p w:rsidR="00320475" w:rsidRPr="00B65204" w:rsidRDefault="00320475" w:rsidP="00320475">
      <w:pPr>
        <w:pStyle w:val="NormalWeb"/>
        <w:spacing w:before="0" w:beforeAutospacing="0" w:after="0" w:afterAutospacing="0"/>
        <w:rPr>
          <w:sz w:val="22"/>
          <w:szCs w:val="22"/>
        </w:rPr>
      </w:pPr>
      <w:r w:rsidRPr="00B65204">
        <w:rPr>
          <w:sz w:val="22"/>
          <w:szCs w:val="22"/>
        </w:rPr>
        <w:t xml:space="preserve">- </w:t>
      </w:r>
      <w:proofErr w:type="spellStart"/>
      <w:proofErr w:type="gramStart"/>
      <w:r w:rsidRPr="00B65204">
        <w:rPr>
          <w:sz w:val="22"/>
          <w:szCs w:val="22"/>
        </w:rPr>
        <w:t>vechime</w:t>
      </w:r>
      <w:proofErr w:type="spellEnd"/>
      <w:proofErr w:type="gram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muncă</w:t>
      </w:r>
      <w:proofErr w:type="spellEnd"/>
      <w:r w:rsidRPr="00B65204">
        <w:rPr>
          <w:sz w:val="22"/>
          <w:szCs w:val="22"/>
        </w:rPr>
        <w:t xml:space="preserve">: . . . . . . . . . . </w:t>
      </w:r>
      <w:proofErr w:type="spellStart"/>
      <w:r w:rsidRPr="00B65204">
        <w:rPr>
          <w:sz w:val="22"/>
          <w:szCs w:val="22"/>
        </w:rPr>
        <w:t>ani</w:t>
      </w:r>
      <w:proofErr w:type="spellEnd"/>
      <w:r w:rsidRPr="00B65204">
        <w:rPr>
          <w:sz w:val="22"/>
          <w:szCs w:val="22"/>
        </w:rPr>
        <w:t xml:space="preserve">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w:t>
      </w:r>
      <w:r w:rsidRPr="00B65204">
        <w:rPr>
          <w:sz w:val="22"/>
          <w:szCs w:val="22"/>
        </w:rPr>
        <w:br/>
        <w:t xml:space="preserve">- </w:t>
      </w:r>
      <w:proofErr w:type="spellStart"/>
      <w:r w:rsidRPr="00B65204">
        <w:rPr>
          <w:sz w:val="22"/>
          <w:szCs w:val="22"/>
        </w:rPr>
        <w:t>vechime</w:t>
      </w:r>
      <w:proofErr w:type="spell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specialitatea</w:t>
      </w:r>
      <w:proofErr w:type="spellEnd"/>
      <w:r w:rsidRPr="00B65204">
        <w:rPr>
          <w:sz w:val="22"/>
          <w:szCs w:val="22"/>
        </w:rPr>
        <w:t xml:space="preserve"> </w:t>
      </w:r>
      <w:proofErr w:type="spellStart"/>
      <w:r w:rsidRPr="00B65204">
        <w:rPr>
          <w:sz w:val="22"/>
          <w:szCs w:val="22"/>
        </w:rPr>
        <w:t>studiilor</w:t>
      </w:r>
      <w:proofErr w:type="spellEnd"/>
      <w:r w:rsidRPr="00B65204">
        <w:rPr>
          <w:sz w:val="22"/>
          <w:szCs w:val="22"/>
        </w:rPr>
        <w:t xml:space="preserve">: . . . . . . . . . . </w:t>
      </w:r>
      <w:proofErr w:type="spellStart"/>
      <w:r w:rsidRPr="00B65204">
        <w:rPr>
          <w:sz w:val="22"/>
          <w:szCs w:val="22"/>
        </w:rPr>
        <w:t>ani</w:t>
      </w:r>
      <w:proofErr w:type="spellEnd"/>
      <w:r w:rsidRPr="00B65204">
        <w:rPr>
          <w:sz w:val="22"/>
          <w:szCs w:val="22"/>
        </w:rPr>
        <w:t xml:space="preserve">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 xml:space="preserve">. </w:t>
      </w:r>
    </w:p>
    <w:p w:rsidR="00320475" w:rsidRPr="00B6520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t xml:space="preserve">Nr. </w:t>
            </w:r>
            <w:proofErr w:type="spellStart"/>
            <w:r w:rsidRPr="00B65204">
              <w:rPr>
                <w:sz w:val="22"/>
                <w:szCs w:val="22"/>
              </w:rPr>
              <w:t>crt</w:t>
            </w:r>
            <w:proofErr w:type="spellEnd"/>
            <w:r w:rsidRPr="00B6520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Mutaţia</w:t>
            </w:r>
            <w:proofErr w:type="spellEnd"/>
            <w:r w:rsidRPr="00B65204">
              <w:rPr>
                <w:sz w:val="22"/>
                <w:szCs w:val="22"/>
              </w:rPr>
              <w:t xml:space="preserve"> </w:t>
            </w:r>
            <w:proofErr w:type="spellStart"/>
            <w:r w:rsidRPr="00B65204">
              <w:rPr>
                <w:sz w:val="22"/>
                <w:szCs w:val="22"/>
              </w:rPr>
              <w:t>intervenită</w:t>
            </w:r>
            <w:proofErr w:type="spellEnd"/>
            <w:r w:rsidRPr="00B6520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Anul</w:t>
            </w:r>
            <w:proofErr w:type="spellEnd"/>
            <w:r w:rsidRPr="00B65204">
              <w:rPr>
                <w:sz w:val="22"/>
                <w:szCs w:val="22"/>
              </w:rPr>
              <w:t>/</w:t>
            </w:r>
            <w:proofErr w:type="spellStart"/>
            <w:r w:rsidRPr="00B65204">
              <w:rPr>
                <w:sz w:val="22"/>
                <w:szCs w:val="22"/>
              </w:rPr>
              <w:t>luna</w:t>
            </w:r>
            <w:proofErr w:type="spellEnd"/>
            <w:r w:rsidRPr="00B65204">
              <w:rPr>
                <w:sz w:val="22"/>
                <w:szCs w:val="22"/>
              </w:rPr>
              <w:t>/</w:t>
            </w:r>
            <w:proofErr w:type="spellStart"/>
            <w:r w:rsidRPr="00B65204">
              <w:rPr>
                <w:sz w:val="22"/>
                <w:szCs w:val="22"/>
              </w:rPr>
              <w:t>zi</w:t>
            </w:r>
            <w:proofErr w:type="spellEnd"/>
            <w:r w:rsidRPr="00B65204">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Meseria</w:t>
            </w:r>
            <w:proofErr w:type="spellEnd"/>
            <w:r w:rsidRPr="00B65204">
              <w:rPr>
                <w:sz w:val="22"/>
                <w:szCs w:val="22"/>
              </w:rPr>
              <w:t>/</w:t>
            </w:r>
            <w:proofErr w:type="spellStart"/>
            <w:r w:rsidRPr="00B65204">
              <w:rPr>
                <w:sz w:val="22"/>
                <w:szCs w:val="22"/>
              </w:rPr>
              <w:t>Funcţia</w:t>
            </w:r>
            <w:proofErr w:type="spellEnd"/>
            <w:r w:rsidRPr="00B65204">
              <w:rPr>
                <w:sz w:val="22"/>
                <w:szCs w:val="22"/>
              </w:rPr>
              <w:t>/</w:t>
            </w:r>
            <w:proofErr w:type="spellStart"/>
            <w:r w:rsidRPr="00B65204">
              <w:rPr>
                <w:sz w:val="22"/>
                <w:szCs w:val="22"/>
              </w:rPr>
              <w:t>Ocupaţia</w:t>
            </w:r>
            <w:proofErr w:type="spellEnd"/>
            <w:r w:rsidRPr="00B6520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lang w:val="pt-BR"/>
              </w:rPr>
            </w:pPr>
            <w:r w:rsidRPr="00B65204">
              <w:rPr>
                <w:sz w:val="22"/>
                <w:szCs w:val="22"/>
                <w:lang w:val="pt-BR"/>
              </w:rPr>
              <w:t xml:space="preserve">Nr. şi data actului pe baza căruia se face înscrierea </w:t>
            </w:r>
          </w:p>
        </w:tc>
      </w:tr>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r>
    </w:tbl>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a avut . . . . . . . . . . zile de absenţe nemotivate şi . . . . . . . . . . zile de concediu fără plată.</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dlui/dnei . . . . . . . . . . nu i s-a aplicat nicio sancţiune disciplinară/i s-a aplicat sancţiunea disciplinară .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Cunoscând normele penale incidente în materia falsului în declaraţii, certificăm că datele cuprinse în prezenta adeverinţă sunt reale, exacte şi complete.</w:t>
      </w:r>
    </w:p>
    <w:p w:rsidR="00320475" w:rsidRPr="00B6520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B65204"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Data</w:t>
            </w:r>
            <w:r w:rsidRPr="00B6520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lang w:val="pt-BR"/>
              </w:rPr>
              <w:t>Numele şi prenumele reprezentantului legal al angajatorului</w:t>
            </w:r>
            <w:r w:rsidR="00713794">
              <w:fldChar w:fldCharType="begin"/>
            </w:r>
            <w:r w:rsidR="00713794">
              <w:instrText xml:space="preserve"> HYPERLINK "unsaved://LexNavigator.htm</w:instrText>
            </w:r>
            <w:r w:rsidR="00713794">
              <w:instrText xml:space="preserve">" \l "3)a3" </w:instrText>
            </w:r>
            <w:r w:rsidR="00713794">
              <w:fldChar w:fldCharType="separate"/>
            </w:r>
            <w:r w:rsidRPr="00B65204">
              <w:rPr>
                <w:rStyle w:val="Hyperlink"/>
                <w:color w:val="auto"/>
                <w:sz w:val="22"/>
                <w:szCs w:val="22"/>
                <w:vertAlign w:val="superscript"/>
                <w:lang w:val="pt-BR"/>
              </w:rPr>
              <w:t>3</w:t>
            </w:r>
            <w:r w:rsidR="00713794">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br/>
              <w:t>. . . . . . . . . .</w:t>
            </w:r>
            <w:r w:rsidRPr="00B65204">
              <w:rPr>
                <w:sz w:val="22"/>
                <w:szCs w:val="22"/>
                <w:lang w:val="pt-BR"/>
              </w:rPr>
              <w:br/>
            </w:r>
            <w:proofErr w:type="spellStart"/>
            <w:r w:rsidRPr="00B65204">
              <w:rPr>
                <w:sz w:val="22"/>
                <w:szCs w:val="22"/>
              </w:rPr>
              <w:t>Semnătura</w:t>
            </w:r>
            <w:proofErr w:type="spellEnd"/>
            <w:r w:rsidRPr="00B65204">
              <w:rPr>
                <w:sz w:val="22"/>
                <w:szCs w:val="22"/>
              </w:rPr>
              <w:t xml:space="preserve"> </w:t>
            </w:r>
            <w:proofErr w:type="spellStart"/>
            <w:r w:rsidRPr="00B65204">
              <w:rPr>
                <w:sz w:val="22"/>
                <w:szCs w:val="22"/>
              </w:rPr>
              <w:t>reprezentantului</w:t>
            </w:r>
            <w:proofErr w:type="spellEnd"/>
            <w:r w:rsidRPr="00B65204">
              <w:rPr>
                <w:sz w:val="22"/>
                <w:szCs w:val="22"/>
              </w:rPr>
              <w:t xml:space="preserve"> legal al </w:t>
            </w:r>
            <w:proofErr w:type="spellStart"/>
            <w:r w:rsidRPr="00B65204">
              <w:rPr>
                <w:sz w:val="22"/>
                <w:szCs w:val="22"/>
              </w:rPr>
              <w:t>angajatorului</w:t>
            </w:r>
            <w:proofErr w:type="spellEnd"/>
            <w:r w:rsidRPr="00B65204">
              <w:rPr>
                <w:sz w:val="22"/>
                <w:szCs w:val="22"/>
              </w:rPr>
              <w:t xml:space="preserve"> </w:t>
            </w:r>
          </w:p>
        </w:tc>
      </w:tr>
      <w:tr w:rsidR="00320475" w:rsidRPr="00B65204"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 . . . . . . . . .</w:t>
            </w:r>
            <w:r w:rsidRPr="00B65204">
              <w:rPr>
                <w:sz w:val="22"/>
                <w:szCs w:val="22"/>
              </w:rPr>
              <w:br/>
            </w:r>
            <w:proofErr w:type="spellStart"/>
            <w:r w:rsidRPr="00B65204">
              <w:rPr>
                <w:sz w:val="22"/>
                <w:szCs w:val="22"/>
              </w:rPr>
              <w:t>Ştampila</w:t>
            </w:r>
            <w:proofErr w:type="spellEnd"/>
            <w:r w:rsidRPr="00B65204">
              <w:rPr>
                <w:sz w:val="22"/>
                <w:szCs w:val="22"/>
              </w:rPr>
              <w:t xml:space="preserve"> </w:t>
            </w:r>
            <w:proofErr w:type="spellStart"/>
            <w:r w:rsidRPr="00B65204">
              <w:rPr>
                <w:sz w:val="22"/>
                <w:szCs w:val="22"/>
              </w:rPr>
              <w:t>angajatorului</w:t>
            </w:r>
            <w:proofErr w:type="spellEnd"/>
            <w:r w:rsidRPr="00B65204">
              <w:rPr>
                <w:sz w:val="22"/>
                <w:szCs w:val="22"/>
              </w:rPr>
              <w:t xml:space="preserve"> </w:t>
            </w:r>
          </w:p>
        </w:tc>
      </w:tr>
    </w:tbl>
    <w:p w:rsidR="00320475" w:rsidRPr="00B65204" w:rsidRDefault="00713794" w:rsidP="00320475">
      <w:pPr>
        <w:rPr>
          <w:sz w:val="22"/>
          <w:szCs w:val="22"/>
        </w:rPr>
      </w:pPr>
      <w:r>
        <w:rPr>
          <w:sz w:val="22"/>
          <w:szCs w:val="22"/>
        </w:rPr>
        <w:pict>
          <v:rect id="_x0000_i1025" style="width:0;height:1.5pt" o:hralign="center" o:hrstd="t" o:hr="t" fillcolor="#a0a0a0" stroked="f"/>
        </w:pict>
      </w:r>
    </w:p>
    <w:p w:rsidR="00320475" w:rsidRPr="00B65204" w:rsidRDefault="00320475" w:rsidP="00320475">
      <w:pPr>
        <w:rPr>
          <w:sz w:val="22"/>
          <w:szCs w:val="22"/>
        </w:rPr>
      </w:pPr>
      <w:bookmarkStart w:id="3" w:name="1)a3"/>
      <w:bookmarkEnd w:id="3"/>
      <w:r w:rsidRPr="00B65204">
        <w:rPr>
          <w:sz w:val="22"/>
          <w:szCs w:val="22"/>
        </w:rPr>
        <w:t>1) Prin raportare la Clasificarea ocupaţiilor din România şi la actele normative care stabilesc funcţii.</w:t>
      </w:r>
      <w:r w:rsidRPr="00B65204">
        <w:rPr>
          <w:sz w:val="22"/>
          <w:szCs w:val="22"/>
        </w:rPr>
        <w:br/>
      </w:r>
      <w:bookmarkStart w:id="4" w:name="2)a3"/>
      <w:bookmarkEnd w:id="4"/>
      <w:r w:rsidRPr="00B65204">
        <w:rPr>
          <w:sz w:val="22"/>
          <w:szCs w:val="22"/>
        </w:rPr>
        <w:t>2) Se va indica nivelul de studii (mediu/superior de scurtă durată/superior).</w:t>
      </w:r>
      <w:r w:rsidRPr="00B65204">
        <w:rPr>
          <w:sz w:val="22"/>
          <w:szCs w:val="22"/>
        </w:rPr>
        <w:br/>
      </w:r>
      <w:bookmarkStart w:id="5" w:name="3)a3"/>
      <w:bookmarkEnd w:id="5"/>
      <w:r w:rsidRPr="00B65204">
        <w:rPr>
          <w:sz w:val="22"/>
          <w:szCs w:val="22"/>
        </w:rPr>
        <w:t xml:space="preserve">3) Persoana care, potrivit legii/actelor juridice constitutive/altor tipuri de acte legale, reprezintă angajatorul în relaţiile cu terţii. </w:t>
      </w:r>
    </w:p>
    <w:p w:rsidR="00320475" w:rsidRPr="00B65204" w:rsidRDefault="00713794" w:rsidP="00BC1171">
      <w:pPr>
        <w:jc w:val="right"/>
        <w:rPr>
          <w:sz w:val="22"/>
          <w:szCs w:val="22"/>
        </w:rPr>
      </w:pPr>
      <w:r>
        <w:rPr>
          <w:sz w:val="22"/>
          <w:szCs w:val="22"/>
        </w:rPr>
        <w:pict>
          <v:rect id="_x0000_i1026" style="width:0;height:1.5pt" o:hralign="center" o:hrstd="t" o:hr="t" fillcolor="#a0a0a0" stroked="f"/>
        </w:pict>
      </w: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3</w:t>
      </w:r>
    </w:p>
    <w:p w:rsidR="00320475" w:rsidRPr="00B65204" w:rsidRDefault="00320475" w:rsidP="00320475">
      <w:pPr>
        <w:rPr>
          <w:i/>
          <w:sz w:val="22"/>
          <w:szCs w:val="22"/>
        </w:rPr>
      </w:pPr>
    </w:p>
    <w:p w:rsidR="00320475" w:rsidRPr="00B65204"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B65204" w:rsidTr="007F5F72">
        <w:trPr>
          <w:gridAfter w:val="1"/>
          <w:wAfter w:w="225" w:type="dxa"/>
          <w:trHeight w:val="917"/>
        </w:trPr>
        <w:tc>
          <w:tcPr>
            <w:tcW w:w="3926" w:type="dxa"/>
            <w:shd w:val="clear" w:color="auto" w:fill="FFFFFF"/>
          </w:tcPr>
          <w:p w:rsidR="00320475" w:rsidRPr="00B65204" w:rsidRDefault="00320475" w:rsidP="007F5F72">
            <w:pPr>
              <w:pStyle w:val="Bodytext20"/>
              <w:shd w:val="clear" w:color="auto" w:fill="auto"/>
              <w:spacing w:line="322" w:lineRule="exact"/>
              <w:rPr>
                <w:sz w:val="22"/>
                <w:szCs w:val="22"/>
              </w:rPr>
            </w:pPr>
            <w:r w:rsidRPr="00B65204">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10"/>
                <w:b w:val="0"/>
                <w:bCs w:val="0"/>
                <w:color w:val="auto"/>
                <w:sz w:val="22"/>
                <w:szCs w:val="22"/>
              </w:rPr>
              <w:t>&lt;numele aplicantului&gt;</w:t>
            </w:r>
          </w:p>
        </w:tc>
      </w:tr>
      <w:tr w:rsidR="00320475" w:rsidRPr="00B65204" w:rsidTr="007F5F72">
        <w:trPr>
          <w:gridAfter w:val="1"/>
          <w:wAfter w:w="225" w:type="dxa"/>
          <w:trHeight w:val="3293"/>
        </w:trPr>
        <w:tc>
          <w:tcPr>
            <w:tcW w:w="3926" w:type="dxa"/>
            <w:shd w:val="clear" w:color="auto" w:fill="FFFFFF"/>
            <w:vAlign w:val="bottom"/>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lastRenderedPageBreak/>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Înlocuiţi rubrica (numele aplicantului cu propriul nume)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Toate textele scrise cu aceste caractere au rol</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informativ şi nu apar în CV</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60" w:lineRule="exact"/>
              <w:rPr>
                <w:sz w:val="22"/>
                <w:szCs w:val="22"/>
              </w:rPr>
            </w:pPr>
            <w:r w:rsidRPr="00B65204">
              <w:rPr>
                <w:rStyle w:val="Bodytext2Arial"/>
                <w:rFonts w:ascii="Times New Roman" w:eastAsiaTheme="minorHAnsi" w:hAnsi="Times New Roman" w:cs="Times New Roman"/>
                <w:b w:val="0"/>
                <w:bCs w:val="0"/>
                <w:color w:val="auto"/>
                <w:sz w:val="22"/>
                <w:szCs w:val="22"/>
              </w:rPr>
              <w:t>Curriculum vitae</w:t>
            </w:r>
          </w:p>
        </w:tc>
      </w:tr>
      <w:tr w:rsidR="00320475" w:rsidRPr="00B65204" w:rsidTr="007F5F72">
        <w:trPr>
          <w:gridAfter w:val="1"/>
          <w:wAfter w:w="225" w:type="dxa"/>
          <w:trHeight w:val="1109"/>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PERSONALE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(Nume, prenume)</w:t>
            </w:r>
          </w:p>
        </w:tc>
      </w:tr>
      <w:tr w:rsidR="00320475" w:rsidRPr="00B65204" w:rsidTr="007F5F72">
        <w:trPr>
          <w:gridAfter w:val="1"/>
          <w:wAfter w:w="225" w:type="dxa"/>
          <w:trHeight w:val="1445"/>
        </w:trPr>
        <w:tc>
          <w:tcPr>
            <w:tcW w:w="3926" w:type="dxa"/>
            <w:shd w:val="clear" w:color="auto" w:fill="FFFFFF"/>
            <w:vAlign w:val="center"/>
          </w:tcPr>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Adresă</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Telefon</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(numărul, strada, cod poştal, oraş, ţara)</w:t>
            </w:r>
          </w:p>
          <w:p w:rsidR="00320475" w:rsidRPr="00B65204" w:rsidRDefault="00320475" w:rsidP="007F5F72">
            <w:pPr>
              <w:rPr>
                <w:sz w:val="22"/>
                <w:szCs w:val="22"/>
              </w:rPr>
            </w:pPr>
          </w:p>
          <w:p w:rsidR="00320475" w:rsidRPr="00B65204" w:rsidRDefault="00320475" w:rsidP="007F5F72">
            <w:pPr>
              <w:rPr>
                <w:sz w:val="22"/>
                <w:szCs w:val="22"/>
              </w:rPr>
            </w:pPr>
          </w:p>
        </w:tc>
      </w:tr>
      <w:tr w:rsidR="00320475" w:rsidRPr="00B65204" w:rsidTr="007F5F72">
        <w:trPr>
          <w:gridAfter w:val="1"/>
          <w:wAfter w:w="225" w:type="dxa"/>
          <w:trHeight w:val="1608"/>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E-mail</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Naţionalitate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(ziua, luna, anul)</w:t>
            </w:r>
          </w:p>
        </w:tc>
      </w:tr>
      <w:tr w:rsidR="00320475" w:rsidRPr="00B65204" w:rsidTr="007F5F72">
        <w:trPr>
          <w:gridAfter w:val="1"/>
          <w:wAfter w:w="225" w:type="dxa"/>
          <w:trHeight w:val="2083"/>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EXPERIENŢĂ</w:t>
            </w:r>
          </w:p>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PROFESIONALĂ</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*Perioada (de la-până la)</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(Menţionaţi pe rând fiecare experienţă profesională pertinentă, începând cu cea mai recentă dintre acestea)</w:t>
            </w:r>
          </w:p>
        </w:tc>
      </w:tr>
      <w:tr w:rsidR="00320475" w:rsidRPr="00B65204" w:rsidTr="007F5F72">
        <w:trPr>
          <w:gridAfter w:val="1"/>
          <w:wAfter w:w="225" w:type="dxa"/>
          <w:trHeight w:val="3346"/>
        </w:trPr>
        <w:tc>
          <w:tcPr>
            <w:tcW w:w="3926" w:type="dxa"/>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EDUCAŢIE ŞI FORMARE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*Perioada (de la - până la)</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separat fiecare formă de învăţământ şi program de formare profesională urmate, începând cu cea mai recentă)</w:t>
            </w:r>
          </w:p>
        </w:tc>
      </w:tr>
      <w:tr w:rsidR="00320475" w:rsidRPr="00B65204" w:rsidTr="007F5F72">
        <w:trPr>
          <w:trHeight w:val="2424"/>
        </w:trPr>
        <w:tc>
          <w:tcPr>
            <w:tcW w:w="3926" w:type="dxa"/>
            <w:shd w:val="clear" w:color="auto" w:fill="FFFFFF"/>
            <w:vAlign w:val="bottom"/>
          </w:tcPr>
          <w:p w:rsidR="00320475" w:rsidRPr="00B65204" w:rsidRDefault="00320475" w:rsidP="007F5F72">
            <w:pPr>
              <w:pStyle w:val="Bodytext20"/>
              <w:shd w:val="clear" w:color="auto" w:fill="auto"/>
              <w:spacing w:line="254" w:lineRule="exact"/>
              <w:rPr>
                <w:sz w:val="22"/>
                <w:szCs w:val="22"/>
              </w:rPr>
            </w:pPr>
            <w:r w:rsidRPr="00B65204">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Dobândite în cursul vieţii şi al carierei, dar care nu sunt recunoscute neapărat printr-un certificat sau o diplomă</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B65204" w:rsidRDefault="00320475" w:rsidP="007F5F72">
            <w:pPr>
              <w:rPr>
                <w:sz w:val="22"/>
                <w:szCs w:val="22"/>
              </w:rPr>
            </w:pPr>
          </w:p>
        </w:tc>
      </w:tr>
      <w:tr w:rsidR="00320475" w:rsidRPr="00B65204" w:rsidTr="007F5F72">
        <w:trPr>
          <w:trHeight w:val="1382"/>
        </w:trPr>
        <w:tc>
          <w:tcPr>
            <w:tcW w:w="3926" w:type="dxa"/>
            <w:shd w:val="clear" w:color="auto" w:fill="FFFFFF"/>
            <w:vAlign w:val="center"/>
          </w:tcPr>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Limbi străine cunoscute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(Enumeraţi limbile cunoscute şi indicaţi nivelul: excelent, bine, satisfăcător)</w:t>
            </w:r>
          </w:p>
        </w:tc>
      </w:tr>
      <w:tr w:rsidR="00320475" w:rsidRPr="00B65204" w:rsidTr="007F5F72">
        <w:trPr>
          <w:trHeight w:val="2131"/>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sociale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 xml:space="preserve">Locuiţi şi munciţi cu alte persoane, într-un mediu </w:t>
            </w:r>
            <w:r w:rsidRPr="00B65204">
              <w:rPr>
                <w:rStyle w:val="Bodytext29"/>
                <w:color w:val="auto"/>
                <w:sz w:val="22"/>
                <w:szCs w:val="22"/>
                <w:lang w:val="es-ES" w:eastAsia="es-ES"/>
              </w:rPr>
              <w:t xml:space="preserve">multicultural, </w:t>
            </w:r>
            <w:r w:rsidRPr="00B65204">
              <w:rPr>
                <w:rStyle w:val="Bodytext29"/>
                <w:color w:val="auto"/>
                <w:sz w:val="22"/>
                <w:szCs w:val="22"/>
              </w:rPr>
              <w:t xml:space="preserve">ocupaţi o poziţie în care comunicarea este importantă sau desfăşuraţi o activitate în care munca de echipă este esenţială (de exemplu cultură, sport </w:t>
            </w:r>
            <w:r w:rsidRPr="00B6520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aceste aptitudini şi indicaţi contextul în care le-aţi dobândit)</w:t>
            </w:r>
          </w:p>
        </w:tc>
      </w:tr>
      <w:tr w:rsidR="00320475" w:rsidRPr="00B65204" w:rsidTr="007F5F72">
        <w:trPr>
          <w:trHeight w:val="1968"/>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lang w:val="pt-BR"/>
              </w:rPr>
              <w:t xml:space="preserve">Aptitudini </w:t>
            </w:r>
            <w:r w:rsidRPr="00B65204">
              <w:rPr>
                <w:rStyle w:val="Bodytext2Arial1"/>
                <w:rFonts w:ascii="Times New Roman" w:eastAsiaTheme="minorHAnsi" w:hAnsi="Times New Roman" w:cs="Times New Roman"/>
                <w:b w:val="0"/>
                <w:bCs w:val="0"/>
                <w:color w:val="auto"/>
                <w:sz w:val="22"/>
                <w:szCs w:val="22"/>
              </w:rPr>
              <w:t>şi competenţe organizatorice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752"/>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tehnice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 xml:space="preserve">(utilizare calculator, anumite tipuri de echipamente, maşini </w:t>
            </w:r>
            <w:r w:rsidRPr="00B65204">
              <w:rPr>
                <w:rStyle w:val="Bodytext29"/>
                <w:color w:val="auto"/>
                <w:sz w:val="22"/>
                <w:szCs w:val="22"/>
                <w:lang w:val="pt-BR"/>
              </w:rPr>
              <w:t>etc.)</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253"/>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Alte aptitudini şi competenţe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696"/>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SUPLIMENTARE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(Indicaţi alte informaţii utile şi care nu au fost menţionate, de exemplu persoane de contact, referinţe etc.)</w:t>
            </w:r>
          </w:p>
        </w:tc>
      </w:tr>
      <w:tr w:rsidR="00320475" w:rsidRPr="00B65204" w:rsidTr="007F5F72">
        <w:trPr>
          <w:trHeight w:val="355"/>
        </w:trPr>
        <w:tc>
          <w:tcPr>
            <w:tcW w:w="3926" w:type="dxa"/>
            <w:shd w:val="clear" w:color="auto" w:fill="FFFFFF"/>
            <w:vAlign w:val="bottom"/>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(Enumeraţi documentele ataşte CV-ului, dacă este cazul)</w:t>
            </w:r>
          </w:p>
        </w:tc>
      </w:tr>
    </w:tbl>
    <w:p w:rsidR="00320475" w:rsidRPr="00B65204" w:rsidRDefault="00320475" w:rsidP="00320475">
      <w:pPr>
        <w:rPr>
          <w:i/>
          <w:sz w:val="22"/>
          <w:szCs w:val="22"/>
        </w:rPr>
      </w:pPr>
    </w:p>
    <w:p w:rsidR="00C94C3D" w:rsidRPr="00B65204" w:rsidRDefault="00C94C3D" w:rsidP="00320475">
      <w:pPr>
        <w:ind w:firstLine="720"/>
        <w:jc w:val="center"/>
        <w:rPr>
          <w:i/>
          <w:sz w:val="22"/>
          <w:szCs w:val="22"/>
        </w:rPr>
      </w:pPr>
    </w:p>
    <w:sectPr w:rsidR="00C94C3D" w:rsidRPr="00B65204" w:rsidSect="003A299E">
      <w:footerReference w:type="default" r:id="rId12"/>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794" w:rsidRDefault="00713794" w:rsidP="00A94080">
      <w:r>
        <w:separator/>
      </w:r>
    </w:p>
  </w:endnote>
  <w:endnote w:type="continuationSeparator" w:id="0">
    <w:p w:rsidR="00713794" w:rsidRDefault="00713794" w:rsidP="00A9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9294488"/>
      <w:docPartObj>
        <w:docPartGallery w:val="Page Numbers (Bottom of Page)"/>
        <w:docPartUnique/>
      </w:docPartObj>
    </w:sdtPr>
    <w:sdtEndPr/>
    <w:sdtContent>
      <w:p w:rsidR="00BE29D2" w:rsidRDefault="008050E0">
        <w:pPr>
          <w:pStyle w:val="Footer"/>
          <w:jc w:val="center"/>
        </w:pPr>
        <w:r>
          <w:fldChar w:fldCharType="begin"/>
        </w:r>
        <w:r>
          <w:instrText xml:space="preserve"> PAGE   \* MERGEFORMAT </w:instrText>
        </w:r>
        <w:r>
          <w:fldChar w:fldCharType="separate"/>
        </w:r>
        <w:r w:rsidR="009517AF">
          <w:rPr>
            <w:noProof/>
          </w:rPr>
          <w:t>1</w:t>
        </w:r>
        <w:r>
          <w:rPr>
            <w:noProof/>
          </w:rPr>
          <w:fldChar w:fldCharType="end"/>
        </w:r>
      </w:p>
    </w:sdtContent>
  </w:sdt>
  <w:p w:rsidR="007F5F72" w:rsidRDefault="007F5F72" w:rsidP="00BE29D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794" w:rsidRDefault="00713794" w:rsidP="00A94080">
      <w:r>
        <w:separator/>
      </w:r>
    </w:p>
  </w:footnote>
  <w:footnote w:type="continuationSeparator" w:id="0">
    <w:p w:rsidR="00713794" w:rsidRDefault="00713794" w:rsidP="00A940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4">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5">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6">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9">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61ED0600"/>
    <w:multiLevelType w:val="hybridMultilevel"/>
    <w:tmpl w:val="D6C2870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5">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6">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9">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1"/>
  </w:num>
  <w:num w:numId="3">
    <w:abstractNumId w:val="6"/>
  </w:num>
  <w:num w:numId="4">
    <w:abstractNumId w:val="17"/>
  </w:num>
  <w:num w:numId="5">
    <w:abstractNumId w:val="12"/>
  </w:num>
  <w:num w:numId="6">
    <w:abstractNumId w:val="27"/>
  </w:num>
  <w:num w:numId="7">
    <w:abstractNumId w:val="1"/>
  </w:num>
  <w:num w:numId="8">
    <w:abstractNumId w:val="26"/>
  </w:num>
  <w:num w:numId="9">
    <w:abstractNumId w:val="9"/>
  </w:num>
  <w:num w:numId="10">
    <w:abstractNumId w:val="24"/>
  </w:num>
  <w:num w:numId="11">
    <w:abstractNumId w:val="14"/>
  </w:num>
  <w:num w:numId="12">
    <w:abstractNumId w:val="0"/>
  </w:num>
  <w:num w:numId="13">
    <w:abstractNumId w:val="33"/>
  </w:num>
  <w:num w:numId="14">
    <w:abstractNumId w:val="13"/>
  </w:num>
  <w:num w:numId="15">
    <w:abstractNumId w:val="15"/>
  </w:num>
  <w:num w:numId="16">
    <w:abstractNumId w:val="5"/>
  </w:num>
  <w:num w:numId="17">
    <w:abstractNumId w:val="7"/>
  </w:num>
  <w:num w:numId="18">
    <w:abstractNumId w:val="2"/>
  </w:num>
  <w:num w:numId="19">
    <w:abstractNumId w:val="18"/>
  </w:num>
  <w:num w:numId="20">
    <w:abstractNumId w:val="22"/>
  </w:num>
  <w:num w:numId="21">
    <w:abstractNumId w:val="19"/>
  </w:num>
  <w:num w:numId="22">
    <w:abstractNumId w:val="32"/>
  </w:num>
  <w:num w:numId="23">
    <w:abstractNumId w:val="8"/>
  </w:num>
  <w:num w:numId="24">
    <w:abstractNumId w:val="25"/>
  </w:num>
  <w:num w:numId="25">
    <w:abstractNumId w:val="20"/>
  </w:num>
  <w:num w:numId="26">
    <w:abstractNumId w:val="11"/>
  </w:num>
  <w:num w:numId="27">
    <w:abstractNumId w:val="31"/>
  </w:num>
  <w:num w:numId="28">
    <w:abstractNumId w:val="28"/>
  </w:num>
  <w:num w:numId="29">
    <w:abstractNumId w:val="4"/>
  </w:num>
  <w:num w:numId="30">
    <w:abstractNumId w:val="16"/>
  </w:num>
  <w:num w:numId="31">
    <w:abstractNumId w:val="30"/>
  </w:num>
  <w:num w:numId="32">
    <w:abstractNumId w:val="10"/>
  </w:num>
  <w:num w:numId="33">
    <w:abstractNumId w:val="29"/>
  </w:num>
  <w:num w:numId="34">
    <w:abstractNumId w:val="15"/>
  </w:num>
  <w:num w:numId="35">
    <w:abstractNumId w:val="2"/>
  </w:num>
  <w:num w:numId="36">
    <w:abstractNumId w:val="23"/>
  </w:num>
  <w:num w:numId="3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9A"/>
    <w:rsid w:val="000127B8"/>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0622"/>
    <w:rsid w:val="00182133"/>
    <w:rsid w:val="001A528A"/>
    <w:rsid w:val="001C63B8"/>
    <w:rsid w:val="001C6CAB"/>
    <w:rsid w:val="001D52EE"/>
    <w:rsid w:val="001E15B8"/>
    <w:rsid w:val="001E54D3"/>
    <w:rsid w:val="001F37A0"/>
    <w:rsid w:val="001F509F"/>
    <w:rsid w:val="002055BE"/>
    <w:rsid w:val="00205D07"/>
    <w:rsid w:val="00206151"/>
    <w:rsid w:val="00210B3E"/>
    <w:rsid w:val="0023182A"/>
    <w:rsid w:val="00242C1F"/>
    <w:rsid w:val="00250D15"/>
    <w:rsid w:val="00251473"/>
    <w:rsid w:val="00251B56"/>
    <w:rsid w:val="00264B57"/>
    <w:rsid w:val="00271571"/>
    <w:rsid w:val="002956E3"/>
    <w:rsid w:val="002970F2"/>
    <w:rsid w:val="00297BF3"/>
    <w:rsid w:val="002A05C0"/>
    <w:rsid w:val="002B22B7"/>
    <w:rsid w:val="002C2F3E"/>
    <w:rsid w:val="002C4C62"/>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2FF"/>
    <w:rsid w:val="0047635B"/>
    <w:rsid w:val="00477968"/>
    <w:rsid w:val="004807DA"/>
    <w:rsid w:val="00480E5F"/>
    <w:rsid w:val="00495857"/>
    <w:rsid w:val="004B0F0D"/>
    <w:rsid w:val="004C367D"/>
    <w:rsid w:val="004C65D5"/>
    <w:rsid w:val="004E0C9A"/>
    <w:rsid w:val="004F639A"/>
    <w:rsid w:val="005063B4"/>
    <w:rsid w:val="00511318"/>
    <w:rsid w:val="00521764"/>
    <w:rsid w:val="00526F42"/>
    <w:rsid w:val="005364D5"/>
    <w:rsid w:val="005379A3"/>
    <w:rsid w:val="00541EDF"/>
    <w:rsid w:val="00547E13"/>
    <w:rsid w:val="00565F85"/>
    <w:rsid w:val="0056664E"/>
    <w:rsid w:val="005706C2"/>
    <w:rsid w:val="00573B75"/>
    <w:rsid w:val="00593358"/>
    <w:rsid w:val="005A3911"/>
    <w:rsid w:val="005B33C2"/>
    <w:rsid w:val="005B611F"/>
    <w:rsid w:val="005C142B"/>
    <w:rsid w:val="005D4EC6"/>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5D15"/>
    <w:rsid w:val="00680E58"/>
    <w:rsid w:val="00693002"/>
    <w:rsid w:val="00694327"/>
    <w:rsid w:val="006A055D"/>
    <w:rsid w:val="006A6268"/>
    <w:rsid w:val="006B290B"/>
    <w:rsid w:val="006C6047"/>
    <w:rsid w:val="006C7B30"/>
    <w:rsid w:val="006D10BA"/>
    <w:rsid w:val="006D1AD5"/>
    <w:rsid w:val="006D6289"/>
    <w:rsid w:val="006D655F"/>
    <w:rsid w:val="006D71AC"/>
    <w:rsid w:val="006E0F71"/>
    <w:rsid w:val="006E53AD"/>
    <w:rsid w:val="00713794"/>
    <w:rsid w:val="007827B4"/>
    <w:rsid w:val="00797562"/>
    <w:rsid w:val="007A1B9A"/>
    <w:rsid w:val="007A2CF0"/>
    <w:rsid w:val="007A471C"/>
    <w:rsid w:val="007A58A4"/>
    <w:rsid w:val="007A7A72"/>
    <w:rsid w:val="007C1F73"/>
    <w:rsid w:val="007C50EA"/>
    <w:rsid w:val="007E0020"/>
    <w:rsid w:val="007F17C7"/>
    <w:rsid w:val="007F5F72"/>
    <w:rsid w:val="007F6F61"/>
    <w:rsid w:val="008050E0"/>
    <w:rsid w:val="00812C82"/>
    <w:rsid w:val="00816DED"/>
    <w:rsid w:val="00821BCD"/>
    <w:rsid w:val="00833B6C"/>
    <w:rsid w:val="00834810"/>
    <w:rsid w:val="0085489A"/>
    <w:rsid w:val="00855B80"/>
    <w:rsid w:val="008703AA"/>
    <w:rsid w:val="0088776F"/>
    <w:rsid w:val="008A3161"/>
    <w:rsid w:val="008C0A8F"/>
    <w:rsid w:val="008D2A0A"/>
    <w:rsid w:val="008F17CF"/>
    <w:rsid w:val="008F5362"/>
    <w:rsid w:val="0090018A"/>
    <w:rsid w:val="00900535"/>
    <w:rsid w:val="00902D06"/>
    <w:rsid w:val="0090420E"/>
    <w:rsid w:val="00922862"/>
    <w:rsid w:val="00927ACF"/>
    <w:rsid w:val="0093350C"/>
    <w:rsid w:val="00935756"/>
    <w:rsid w:val="00945170"/>
    <w:rsid w:val="009517AF"/>
    <w:rsid w:val="00955A18"/>
    <w:rsid w:val="00971139"/>
    <w:rsid w:val="00981F53"/>
    <w:rsid w:val="00987D0C"/>
    <w:rsid w:val="009A4583"/>
    <w:rsid w:val="009C71ED"/>
    <w:rsid w:val="009D66BE"/>
    <w:rsid w:val="009F1C7C"/>
    <w:rsid w:val="00A10AE8"/>
    <w:rsid w:val="00A26585"/>
    <w:rsid w:val="00A36665"/>
    <w:rsid w:val="00A43A26"/>
    <w:rsid w:val="00A500CE"/>
    <w:rsid w:val="00A50101"/>
    <w:rsid w:val="00A53BB2"/>
    <w:rsid w:val="00A62507"/>
    <w:rsid w:val="00A66EE9"/>
    <w:rsid w:val="00A74270"/>
    <w:rsid w:val="00A763BC"/>
    <w:rsid w:val="00A814CB"/>
    <w:rsid w:val="00A83ED3"/>
    <w:rsid w:val="00A84AE0"/>
    <w:rsid w:val="00A9365E"/>
    <w:rsid w:val="00A94080"/>
    <w:rsid w:val="00AA248C"/>
    <w:rsid w:val="00AA3675"/>
    <w:rsid w:val="00AA3D36"/>
    <w:rsid w:val="00AC0E6A"/>
    <w:rsid w:val="00AC4A02"/>
    <w:rsid w:val="00AC5A48"/>
    <w:rsid w:val="00AC7989"/>
    <w:rsid w:val="00AD60B0"/>
    <w:rsid w:val="00AE0515"/>
    <w:rsid w:val="00AE3E7D"/>
    <w:rsid w:val="00AE7933"/>
    <w:rsid w:val="00B0017E"/>
    <w:rsid w:val="00B02FFF"/>
    <w:rsid w:val="00B04ED1"/>
    <w:rsid w:val="00B051FB"/>
    <w:rsid w:val="00B122AA"/>
    <w:rsid w:val="00B22B36"/>
    <w:rsid w:val="00B26D64"/>
    <w:rsid w:val="00B32F35"/>
    <w:rsid w:val="00B33980"/>
    <w:rsid w:val="00B34FCC"/>
    <w:rsid w:val="00B448D2"/>
    <w:rsid w:val="00B47597"/>
    <w:rsid w:val="00B53FBB"/>
    <w:rsid w:val="00B65204"/>
    <w:rsid w:val="00B6545E"/>
    <w:rsid w:val="00B842EE"/>
    <w:rsid w:val="00BB48A9"/>
    <w:rsid w:val="00BB5E34"/>
    <w:rsid w:val="00BC1171"/>
    <w:rsid w:val="00BC38D2"/>
    <w:rsid w:val="00BD679D"/>
    <w:rsid w:val="00BE20D9"/>
    <w:rsid w:val="00BE21E4"/>
    <w:rsid w:val="00BE29D2"/>
    <w:rsid w:val="00BE51FD"/>
    <w:rsid w:val="00BF04D5"/>
    <w:rsid w:val="00BF2A4B"/>
    <w:rsid w:val="00C02A5B"/>
    <w:rsid w:val="00C14348"/>
    <w:rsid w:val="00C30559"/>
    <w:rsid w:val="00C46525"/>
    <w:rsid w:val="00C4795A"/>
    <w:rsid w:val="00C54FA6"/>
    <w:rsid w:val="00C73252"/>
    <w:rsid w:val="00C812EF"/>
    <w:rsid w:val="00C83C19"/>
    <w:rsid w:val="00C94185"/>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56E58"/>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77C4"/>
    <w:rsid w:val="00DF07AF"/>
    <w:rsid w:val="00DF4D3D"/>
    <w:rsid w:val="00DF7EA4"/>
    <w:rsid w:val="00E004C5"/>
    <w:rsid w:val="00E015D5"/>
    <w:rsid w:val="00E01C01"/>
    <w:rsid w:val="00E14744"/>
    <w:rsid w:val="00E21A05"/>
    <w:rsid w:val="00E34EE9"/>
    <w:rsid w:val="00E52212"/>
    <w:rsid w:val="00E55E78"/>
    <w:rsid w:val="00E702C6"/>
    <w:rsid w:val="00E72025"/>
    <w:rsid w:val="00E7554F"/>
    <w:rsid w:val="00E760C1"/>
    <w:rsid w:val="00E8025D"/>
    <w:rsid w:val="00E85AE9"/>
    <w:rsid w:val="00EA1077"/>
    <w:rsid w:val="00EB780C"/>
    <w:rsid w:val="00ED002B"/>
    <w:rsid w:val="00ED2567"/>
    <w:rsid w:val="00ED49DA"/>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895385883">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nforms.lexnavigator.net/2022/noiembrie/2022-11-mof-1078-1336-3-1-model_adeverinta.rtf" TargetMode="External"/><Relationship Id="rId5" Type="http://schemas.openxmlformats.org/officeDocument/2006/relationships/settings" Target="settings.xml"/><Relationship Id="rId10" Type="http://schemas.openxmlformats.org/officeDocument/2006/relationships/hyperlink" Target="unsaved://LexNavigator.ht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F0A84-757B-4A60-867A-174082762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4506</Words>
  <Characters>25685</Characters>
  <Application>Microsoft Office Word</Application>
  <DocSecurity>0</DocSecurity>
  <Lines>214</Lines>
  <Paragraphs>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salarizare1</cp:lastModifiedBy>
  <cp:revision>5</cp:revision>
  <cp:lastPrinted>2026-10-07T07:29:00Z</cp:lastPrinted>
  <dcterms:created xsi:type="dcterms:W3CDTF">2026-10-07T10:13:00Z</dcterms:created>
  <dcterms:modified xsi:type="dcterms:W3CDTF">2026-10-07T10:32:00Z</dcterms:modified>
</cp:coreProperties>
</file>