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22A" w:rsidRPr="005D17C3" w:rsidRDefault="0063322A" w:rsidP="0063322A">
      <w:pPr>
        <w:pStyle w:val="NormalWeb"/>
        <w:shd w:val="clear" w:color="auto" w:fill="FFFFFF"/>
        <w:spacing w:before="0" w:beforeAutospacing="0" w:after="0" w:afterAutospacing="0"/>
        <w:jc w:val="right"/>
        <w:rPr>
          <w:rFonts w:ascii="Tahoma" w:hAnsi="Tahoma" w:cs="Tahoma"/>
          <w:color w:val="333333"/>
          <w:sz w:val="20"/>
          <w:szCs w:val="20"/>
        </w:rPr>
      </w:pPr>
      <w:r w:rsidRPr="005D17C3">
        <w:rPr>
          <w:rFonts w:ascii="Tahoma" w:hAnsi="Tahoma" w:cs="Tahoma"/>
          <w:color w:val="333333"/>
          <w:sz w:val="20"/>
          <w:szCs w:val="20"/>
        </w:rPr>
        <w:t xml:space="preserve">Nr. </w:t>
      </w:r>
      <w:r w:rsidR="00601360">
        <w:rPr>
          <w:rFonts w:ascii="Tahoma" w:hAnsi="Tahoma" w:cs="Tahoma"/>
          <w:color w:val="333333"/>
          <w:sz w:val="20"/>
          <w:szCs w:val="20"/>
        </w:rPr>
        <w:t xml:space="preserve">11993 </w:t>
      </w:r>
      <w:r w:rsidRPr="005D17C3">
        <w:rPr>
          <w:rFonts w:ascii="Tahoma" w:hAnsi="Tahoma" w:cs="Tahoma"/>
          <w:color w:val="333333"/>
          <w:sz w:val="20"/>
          <w:szCs w:val="20"/>
        </w:rPr>
        <w:t>/</w:t>
      </w:r>
      <w:r>
        <w:rPr>
          <w:rFonts w:ascii="Tahoma" w:hAnsi="Tahoma" w:cs="Tahoma"/>
          <w:color w:val="333333"/>
          <w:sz w:val="20"/>
          <w:szCs w:val="20"/>
        </w:rPr>
        <w:t>0</w:t>
      </w:r>
      <w:r w:rsidR="00601360">
        <w:rPr>
          <w:rFonts w:ascii="Tahoma" w:hAnsi="Tahoma" w:cs="Tahoma"/>
          <w:color w:val="333333"/>
          <w:sz w:val="20"/>
          <w:szCs w:val="20"/>
        </w:rPr>
        <w:t>8</w:t>
      </w:r>
      <w:r>
        <w:rPr>
          <w:rFonts w:ascii="Tahoma" w:hAnsi="Tahoma" w:cs="Tahoma"/>
          <w:color w:val="333333"/>
          <w:sz w:val="20"/>
          <w:szCs w:val="20"/>
        </w:rPr>
        <w:t>.10</w:t>
      </w:r>
      <w:r w:rsidRPr="005D17C3">
        <w:rPr>
          <w:rFonts w:ascii="Tahoma" w:hAnsi="Tahoma" w:cs="Tahoma"/>
          <w:color w:val="333333"/>
          <w:sz w:val="20"/>
          <w:szCs w:val="20"/>
        </w:rPr>
        <w:t>.2026</w:t>
      </w:r>
    </w:p>
    <w:p w:rsidR="0063322A" w:rsidRPr="005D17C3" w:rsidRDefault="0063322A" w:rsidP="0063322A">
      <w:pPr>
        <w:pStyle w:val="NormalWeb"/>
        <w:shd w:val="clear" w:color="auto" w:fill="FFFFFF"/>
        <w:spacing w:before="0" w:beforeAutospacing="0" w:after="0" w:afterAutospacing="0"/>
        <w:jc w:val="right"/>
        <w:rPr>
          <w:rFonts w:ascii="Tahoma" w:hAnsi="Tahoma" w:cs="Tahoma"/>
          <w:color w:val="333333"/>
          <w:sz w:val="20"/>
          <w:szCs w:val="20"/>
        </w:rPr>
      </w:pPr>
    </w:p>
    <w:p w:rsidR="0063322A" w:rsidRPr="005D17C3" w:rsidRDefault="0063322A" w:rsidP="0063322A">
      <w:pPr>
        <w:pStyle w:val="NormalWeb"/>
        <w:shd w:val="clear" w:color="auto" w:fill="FFFFFF"/>
        <w:spacing w:before="0" w:beforeAutospacing="0" w:after="0" w:afterAutospacing="0"/>
        <w:jc w:val="center"/>
        <w:rPr>
          <w:rFonts w:ascii="Tahoma" w:hAnsi="Tahoma" w:cs="Tahoma"/>
          <w:color w:val="333333"/>
          <w:sz w:val="20"/>
          <w:szCs w:val="20"/>
        </w:rPr>
      </w:pPr>
      <w:r w:rsidRPr="005D17C3">
        <w:rPr>
          <w:rStyle w:val="Robust"/>
          <w:rFonts w:ascii="Tahoma" w:hAnsi="Tahoma" w:cs="Tahoma"/>
          <w:color w:val="333333"/>
          <w:sz w:val="20"/>
          <w:szCs w:val="20"/>
        </w:rPr>
        <w:t>Anunț concurs pentru post contractual conform H.G. 1336/2022</w:t>
      </w:r>
    </w:p>
    <w:p w:rsidR="0063322A" w:rsidRPr="005D17C3" w:rsidRDefault="0063322A" w:rsidP="0063322A">
      <w:pPr>
        <w:pStyle w:val="NormalWeb"/>
        <w:shd w:val="clear" w:color="auto" w:fill="FFFFFF"/>
        <w:spacing w:before="0" w:beforeAutospacing="0" w:after="0" w:afterAutospacing="0"/>
        <w:ind w:left="360"/>
        <w:jc w:val="both"/>
        <w:rPr>
          <w:rFonts w:ascii="Tahoma" w:hAnsi="Tahoma" w:cs="Tahoma"/>
          <w:color w:val="333333"/>
          <w:sz w:val="20"/>
          <w:szCs w:val="20"/>
        </w:rPr>
      </w:pPr>
      <w:r w:rsidRPr="005D17C3">
        <w:rPr>
          <w:rFonts w:ascii="Tahoma" w:hAnsi="Tahoma" w:cs="Tahoma"/>
          <w:color w:val="333333"/>
          <w:sz w:val="20"/>
          <w:szCs w:val="20"/>
        </w:rPr>
        <w:t xml:space="preserve">U.A.T. Comuna Frâncești cu sediul în Frâncești, str. Principală, nr. 168, </w:t>
      </w:r>
      <w:proofErr w:type="spellStart"/>
      <w:r w:rsidRPr="005D17C3">
        <w:rPr>
          <w:rFonts w:ascii="Tahoma" w:hAnsi="Tahoma" w:cs="Tahoma"/>
          <w:color w:val="333333"/>
          <w:sz w:val="20"/>
          <w:szCs w:val="20"/>
        </w:rPr>
        <w:t>judetul</w:t>
      </w:r>
      <w:proofErr w:type="spellEnd"/>
      <w:r w:rsidRPr="005D17C3">
        <w:rPr>
          <w:rFonts w:ascii="Tahoma" w:hAnsi="Tahoma" w:cs="Tahoma"/>
          <w:color w:val="333333"/>
          <w:sz w:val="20"/>
          <w:szCs w:val="20"/>
        </w:rPr>
        <w:t xml:space="preserve"> vâlcea, organizează concurs, pentru ocuparea următorului post contractual, conform H.G. nr. 1336/08.11.2022:</w:t>
      </w:r>
    </w:p>
    <w:p w:rsidR="0063322A" w:rsidRPr="005D17C3" w:rsidRDefault="0063322A" w:rsidP="0063322A">
      <w:pPr>
        <w:pStyle w:val="NormalWeb"/>
        <w:shd w:val="clear" w:color="auto" w:fill="FFFFFF"/>
        <w:spacing w:before="0" w:beforeAutospacing="0" w:after="0" w:afterAutospacing="0"/>
        <w:ind w:left="360"/>
        <w:jc w:val="both"/>
        <w:rPr>
          <w:rFonts w:ascii="Tahoma" w:hAnsi="Tahoma" w:cs="Tahoma"/>
          <w:color w:val="333333"/>
          <w:sz w:val="20"/>
          <w:szCs w:val="20"/>
        </w:rPr>
      </w:pPr>
      <w:r w:rsidRPr="005D17C3">
        <w:rPr>
          <w:rFonts w:ascii="Tahoma" w:hAnsi="Tahoma" w:cs="Tahoma"/>
          <w:color w:val="333333"/>
          <w:sz w:val="20"/>
          <w:szCs w:val="20"/>
        </w:rPr>
        <w:t xml:space="preserve">1. Nivelul postului: </w:t>
      </w:r>
      <w:proofErr w:type="spellStart"/>
      <w:r w:rsidRPr="005D17C3">
        <w:rPr>
          <w:rFonts w:ascii="Tahoma" w:hAnsi="Tahoma" w:cs="Tahoma"/>
          <w:color w:val="333333"/>
          <w:sz w:val="20"/>
          <w:szCs w:val="20"/>
        </w:rPr>
        <w:t>execuţie</w:t>
      </w:r>
      <w:proofErr w:type="spellEnd"/>
    </w:p>
    <w:p w:rsidR="0063322A" w:rsidRPr="005D17C3" w:rsidRDefault="0063322A" w:rsidP="0063322A">
      <w:pPr>
        <w:pStyle w:val="NormalWeb"/>
        <w:shd w:val="clear" w:color="auto" w:fill="FFFFFF"/>
        <w:spacing w:before="0" w:beforeAutospacing="0" w:after="0" w:afterAutospacing="0"/>
        <w:ind w:left="360"/>
        <w:jc w:val="both"/>
        <w:rPr>
          <w:rFonts w:ascii="Tahoma" w:hAnsi="Tahoma" w:cs="Tahoma"/>
          <w:color w:val="333333"/>
          <w:sz w:val="20"/>
          <w:szCs w:val="20"/>
        </w:rPr>
      </w:pPr>
      <w:r w:rsidRPr="005D17C3">
        <w:rPr>
          <w:rFonts w:ascii="Tahoma" w:hAnsi="Tahoma" w:cs="Tahoma"/>
          <w:color w:val="333333"/>
          <w:sz w:val="20"/>
          <w:szCs w:val="20"/>
        </w:rPr>
        <w:t xml:space="preserve">2. Denumirea postului: </w:t>
      </w:r>
      <w:proofErr w:type="spellStart"/>
      <w:r w:rsidRPr="005D17C3">
        <w:rPr>
          <w:rFonts w:ascii="Tahoma" w:hAnsi="Tahoma" w:cs="Tahoma"/>
          <w:color w:val="333333"/>
          <w:sz w:val="20"/>
          <w:szCs w:val="20"/>
        </w:rPr>
        <w:t>sofer</w:t>
      </w:r>
      <w:proofErr w:type="spellEnd"/>
      <w:r w:rsidRPr="005D17C3">
        <w:rPr>
          <w:rFonts w:ascii="Tahoma" w:hAnsi="Tahoma" w:cs="Tahoma"/>
          <w:color w:val="333333"/>
          <w:sz w:val="20"/>
          <w:szCs w:val="20"/>
        </w:rPr>
        <w:t xml:space="preserve"> microbuz, post </w:t>
      </w:r>
      <w:r>
        <w:rPr>
          <w:rFonts w:ascii="Tahoma" w:hAnsi="Tahoma" w:cs="Tahoma"/>
          <w:color w:val="333333"/>
          <w:sz w:val="20"/>
          <w:szCs w:val="20"/>
        </w:rPr>
        <w:t xml:space="preserve"> </w:t>
      </w:r>
      <w:r w:rsidRPr="005D17C3">
        <w:rPr>
          <w:rFonts w:ascii="Tahoma" w:hAnsi="Tahoma" w:cs="Tahoma"/>
          <w:color w:val="333333"/>
          <w:sz w:val="20"/>
          <w:szCs w:val="20"/>
        </w:rPr>
        <w:t xml:space="preserve"> vacant, pe perioadă </w:t>
      </w:r>
      <w:r>
        <w:rPr>
          <w:rFonts w:ascii="Tahoma" w:hAnsi="Tahoma" w:cs="Tahoma"/>
          <w:color w:val="333333"/>
          <w:sz w:val="20"/>
          <w:szCs w:val="20"/>
        </w:rPr>
        <w:t>ne</w:t>
      </w:r>
      <w:r w:rsidRPr="005D17C3">
        <w:rPr>
          <w:rFonts w:ascii="Tahoma" w:hAnsi="Tahoma" w:cs="Tahoma"/>
          <w:color w:val="333333"/>
          <w:sz w:val="20"/>
          <w:szCs w:val="20"/>
        </w:rPr>
        <w:t xml:space="preserve">determinată, </w:t>
      </w:r>
      <w:r>
        <w:rPr>
          <w:rFonts w:ascii="Tahoma" w:hAnsi="Tahoma" w:cs="Tahoma"/>
          <w:color w:val="333333"/>
          <w:sz w:val="20"/>
          <w:szCs w:val="20"/>
        </w:rPr>
        <w:t xml:space="preserve"> </w:t>
      </w:r>
      <w:r w:rsidRPr="005D17C3">
        <w:rPr>
          <w:rFonts w:ascii="Tahoma" w:hAnsi="Tahoma" w:cs="Tahoma"/>
          <w:color w:val="333333"/>
          <w:sz w:val="20"/>
          <w:szCs w:val="20"/>
        </w:rPr>
        <w:t>.</w:t>
      </w:r>
    </w:p>
    <w:p w:rsidR="0063322A" w:rsidRPr="005D17C3" w:rsidRDefault="0063322A" w:rsidP="0063322A">
      <w:pPr>
        <w:pStyle w:val="NormalWeb"/>
        <w:shd w:val="clear" w:color="auto" w:fill="FFFFFF"/>
        <w:spacing w:before="0" w:beforeAutospacing="0" w:after="0" w:afterAutospacing="0"/>
        <w:ind w:left="360"/>
        <w:jc w:val="both"/>
        <w:rPr>
          <w:rFonts w:ascii="Tahoma" w:hAnsi="Tahoma" w:cs="Tahoma"/>
          <w:color w:val="333333"/>
          <w:sz w:val="20"/>
          <w:szCs w:val="20"/>
        </w:rPr>
      </w:pPr>
      <w:r w:rsidRPr="005D17C3">
        <w:rPr>
          <w:rFonts w:ascii="Tahoma" w:hAnsi="Tahoma" w:cs="Tahoma"/>
          <w:color w:val="333333"/>
          <w:sz w:val="20"/>
          <w:szCs w:val="20"/>
        </w:rPr>
        <w:t>3. Numărul de posturi: 1 post normă întreagă</w:t>
      </w:r>
    </w:p>
    <w:p w:rsidR="0063322A" w:rsidRPr="005D17C3" w:rsidRDefault="0063322A" w:rsidP="0063322A">
      <w:pPr>
        <w:pStyle w:val="NormalWeb"/>
        <w:shd w:val="clear" w:color="auto" w:fill="FFFFFF"/>
        <w:spacing w:before="0" w:beforeAutospacing="0" w:after="0" w:afterAutospacing="0"/>
        <w:ind w:left="360"/>
        <w:jc w:val="both"/>
        <w:rPr>
          <w:rFonts w:ascii="Tahoma" w:hAnsi="Tahoma" w:cs="Tahoma"/>
          <w:color w:val="333333"/>
          <w:sz w:val="20"/>
          <w:szCs w:val="20"/>
        </w:rPr>
      </w:pPr>
      <w:r w:rsidRPr="005D17C3">
        <w:rPr>
          <w:rFonts w:ascii="Tahoma" w:hAnsi="Tahoma" w:cs="Tahoma"/>
          <w:color w:val="333333"/>
          <w:sz w:val="20"/>
          <w:szCs w:val="20"/>
        </w:rPr>
        <w:t xml:space="preserve">  Documente solicitate </w:t>
      </w:r>
      <w:proofErr w:type="spellStart"/>
      <w:r w:rsidRPr="005D17C3">
        <w:rPr>
          <w:rFonts w:ascii="Tahoma" w:hAnsi="Tahoma" w:cs="Tahoma"/>
          <w:color w:val="333333"/>
          <w:sz w:val="20"/>
          <w:szCs w:val="20"/>
        </w:rPr>
        <w:t>candidaţilor</w:t>
      </w:r>
      <w:proofErr w:type="spellEnd"/>
      <w:r w:rsidRPr="005D17C3">
        <w:rPr>
          <w:rFonts w:ascii="Tahoma" w:hAnsi="Tahoma" w:cs="Tahoma"/>
          <w:color w:val="333333"/>
          <w:sz w:val="20"/>
          <w:szCs w:val="20"/>
        </w:rPr>
        <w:t xml:space="preserve"> pentru întocmirea dosarului de concurs, conform art. 35 din H.G. </w:t>
      </w:r>
      <w:bookmarkStart w:id="0" w:name="_GoBack"/>
      <w:bookmarkEnd w:id="0"/>
      <w:r w:rsidRPr="005D17C3">
        <w:rPr>
          <w:rFonts w:ascii="Tahoma" w:hAnsi="Tahoma" w:cs="Tahoma"/>
          <w:color w:val="333333"/>
          <w:sz w:val="20"/>
          <w:szCs w:val="20"/>
        </w:rPr>
        <w:t>1336/2022</w:t>
      </w:r>
    </w:p>
    <w:p w:rsidR="0063322A" w:rsidRPr="005D17C3" w:rsidRDefault="0063322A" w:rsidP="0063322A">
      <w:pPr>
        <w:pStyle w:val="NormalWeb"/>
        <w:numPr>
          <w:ilvl w:val="0"/>
          <w:numId w:val="2"/>
        </w:numPr>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formular de înscriere la concurs,  ;</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b) copia actului de identitate sau orice alt document care atestă identitatea, potrivit legii, aflate în termen de valabilitate;</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c) copia certificatului de căsătorie sau a altui document prin care s-a realizat schimbarea de nume, după caz;</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e) copia carnetului de muncă, a adeverinței eliberate de angajator pentru perioada lucrată, care să ateste vechimea în muncă și în specialitatea studiilor solicitate pentru ocuparea postului;</w:t>
      </w:r>
    </w:p>
    <w:p w:rsidR="0063322A"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 xml:space="preserve">f) </w:t>
      </w:r>
      <w:r w:rsidR="00F940B9">
        <w:rPr>
          <w:rFonts w:ascii="Tahoma" w:hAnsi="Tahoma" w:cs="Tahoma"/>
          <w:color w:val="333333"/>
          <w:sz w:val="20"/>
          <w:szCs w:val="20"/>
        </w:rPr>
        <w:t>C</w:t>
      </w:r>
      <w:r w:rsidRPr="005D17C3">
        <w:rPr>
          <w:rFonts w:ascii="Tahoma" w:hAnsi="Tahoma" w:cs="Tahoma"/>
          <w:color w:val="333333"/>
          <w:sz w:val="20"/>
          <w:szCs w:val="20"/>
        </w:rPr>
        <w:t>ertificat de cazier judiciar sau, după caz, extrasul de pe cazierul judiciar;</w:t>
      </w:r>
    </w:p>
    <w:p w:rsidR="00F940B9" w:rsidRPr="005D17C3" w:rsidRDefault="00F940B9"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g)</w:t>
      </w:r>
      <w:r>
        <w:rPr>
          <w:rFonts w:ascii="Tahoma" w:hAnsi="Tahoma" w:cs="Tahoma"/>
          <w:color w:val="333333"/>
          <w:sz w:val="20"/>
          <w:szCs w:val="20"/>
        </w:rPr>
        <w:t xml:space="preserve"> </w:t>
      </w:r>
      <w:r w:rsidRPr="00F940B9">
        <w:rPr>
          <w:rFonts w:ascii="Tahoma" w:hAnsi="Tahoma" w:cs="Tahoma"/>
          <w:sz w:val="20"/>
          <w:szCs w:val="20"/>
        </w:rPr>
        <w:t>Certificatul de integritate comportamentală</w:t>
      </w:r>
    </w:p>
    <w:p w:rsidR="0063322A" w:rsidRPr="005D17C3" w:rsidRDefault="00F940B9"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h)</w:t>
      </w:r>
      <w:r>
        <w:rPr>
          <w:rFonts w:ascii="Tahoma" w:hAnsi="Tahoma" w:cs="Tahoma"/>
          <w:color w:val="333333"/>
          <w:sz w:val="20"/>
          <w:szCs w:val="20"/>
        </w:rPr>
        <w:t xml:space="preserve"> C</w:t>
      </w:r>
      <w:r w:rsidR="0063322A" w:rsidRPr="005D17C3">
        <w:rPr>
          <w:rFonts w:ascii="Tahoma" w:hAnsi="Tahoma" w:cs="Tahoma"/>
          <w:color w:val="333333"/>
          <w:sz w:val="20"/>
          <w:szCs w:val="20"/>
        </w:rPr>
        <w:t>azier auto</w:t>
      </w:r>
    </w:p>
    <w:p w:rsidR="0063322A" w:rsidRPr="005D17C3" w:rsidRDefault="00F940B9"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 xml:space="preserve">i) </w:t>
      </w:r>
      <w:r>
        <w:rPr>
          <w:rFonts w:ascii="Tahoma" w:hAnsi="Tahoma" w:cs="Tahoma"/>
          <w:color w:val="333333"/>
          <w:sz w:val="20"/>
          <w:szCs w:val="20"/>
        </w:rPr>
        <w:t>A</w:t>
      </w:r>
      <w:r w:rsidR="0063322A" w:rsidRPr="005D17C3">
        <w:rPr>
          <w:rFonts w:ascii="Tahoma" w:hAnsi="Tahoma" w:cs="Tahoma"/>
          <w:color w:val="333333"/>
          <w:sz w:val="20"/>
          <w:szCs w:val="20"/>
        </w:rPr>
        <w:t>deverință medicală care să ateste starea de sănătate corespunzătoare, eliberată de către medicul de familie al candidatului sau de către unitățile sanitare abilitate cu cel mult 6 luni anterior derulării concursului;</w:t>
      </w:r>
    </w:p>
    <w:p w:rsidR="0063322A" w:rsidRPr="005D17C3" w:rsidRDefault="00F940B9" w:rsidP="0063322A">
      <w:pPr>
        <w:pStyle w:val="NormalWeb"/>
        <w:shd w:val="clear" w:color="auto" w:fill="FFFFFF"/>
        <w:spacing w:before="0" w:beforeAutospacing="0" w:after="0" w:afterAutospacing="0"/>
        <w:ind w:left="720"/>
        <w:jc w:val="both"/>
        <w:rPr>
          <w:rFonts w:ascii="Tahoma" w:hAnsi="Tahoma" w:cs="Tahoma"/>
          <w:color w:val="333333"/>
          <w:sz w:val="20"/>
          <w:szCs w:val="20"/>
        </w:rPr>
      </w:pPr>
      <w:r>
        <w:rPr>
          <w:rFonts w:ascii="Tahoma" w:hAnsi="Tahoma" w:cs="Tahoma"/>
          <w:color w:val="333333"/>
          <w:sz w:val="20"/>
          <w:szCs w:val="20"/>
        </w:rPr>
        <w:t>j)C</w:t>
      </w:r>
      <w:r w:rsidR="0063322A" w:rsidRPr="005D17C3">
        <w:rPr>
          <w:rFonts w:ascii="Tahoma" w:hAnsi="Tahoma" w:cs="Tahoma"/>
          <w:color w:val="333333"/>
          <w:sz w:val="20"/>
          <w:szCs w:val="20"/>
        </w:rPr>
        <w:t>urriculum vitae, model comun european.</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 xml:space="preserve">Dosarele de înscriere se depun la secretariat </w:t>
      </w:r>
      <w:proofErr w:type="spellStart"/>
      <w:r w:rsidRPr="005D17C3">
        <w:rPr>
          <w:rFonts w:ascii="Tahoma" w:hAnsi="Tahoma" w:cs="Tahoma"/>
          <w:color w:val="333333"/>
          <w:sz w:val="20"/>
          <w:szCs w:val="20"/>
        </w:rPr>
        <w:t>instituţie</w:t>
      </w:r>
      <w:proofErr w:type="spellEnd"/>
      <w:r w:rsidRPr="005D17C3">
        <w:rPr>
          <w:rFonts w:ascii="Tahoma" w:hAnsi="Tahoma" w:cs="Tahoma"/>
          <w:color w:val="333333"/>
          <w:sz w:val="20"/>
          <w:szCs w:val="20"/>
        </w:rPr>
        <w:t xml:space="preserve">. </w:t>
      </w:r>
      <w:proofErr w:type="spellStart"/>
      <w:r w:rsidRPr="005D17C3">
        <w:rPr>
          <w:rFonts w:ascii="Tahoma" w:hAnsi="Tahoma" w:cs="Tahoma"/>
          <w:color w:val="333333"/>
          <w:sz w:val="20"/>
          <w:szCs w:val="20"/>
        </w:rPr>
        <w:t>Informaţii</w:t>
      </w:r>
      <w:proofErr w:type="spellEnd"/>
      <w:r w:rsidRPr="005D17C3">
        <w:rPr>
          <w:rFonts w:ascii="Tahoma" w:hAnsi="Tahoma" w:cs="Tahoma"/>
          <w:color w:val="333333"/>
          <w:sz w:val="20"/>
          <w:szCs w:val="20"/>
        </w:rPr>
        <w:t xml:space="preserve"> la tel: 0250762601 sau de pe website: primariafrancesti-valcea.ro.</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 xml:space="preserve">Termenul de depunere a dosarelor (minim 10 zile lucrătoare de la </w:t>
      </w:r>
      <w:proofErr w:type="spellStart"/>
      <w:r w:rsidRPr="005D17C3">
        <w:rPr>
          <w:rFonts w:ascii="Tahoma" w:hAnsi="Tahoma" w:cs="Tahoma"/>
          <w:color w:val="333333"/>
          <w:sz w:val="20"/>
          <w:szCs w:val="20"/>
        </w:rPr>
        <w:t>afişare</w:t>
      </w:r>
      <w:proofErr w:type="spellEnd"/>
      <w:r w:rsidRPr="005D17C3">
        <w:rPr>
          <w:rFonts w:ascii="Tahoma" w:hAnsi="Tahoma" w:cs="Tahoma"/>
          <w:color w:val="333333"/>
          <w:sz w:val="20"/>
          <w:szCs w:val="20"/>
        </w:rPr>
        <w:t xml:space="preserve">): </w:t>
      </w:r>
      <w:r w:rsidR="00601360">
        <w:rPr>
          <w:rFonts w:ascii="Tahoma" w:hAnsi="Tahoma" w:cs="Tahoma"/>
          <w:color w:val="333333"/>
          <w:sz w:val="20"/>
          <w:szCs w:val="20"/>
        </w:rPr>
        <w:t>23</w:t>
      </w:r>
      <w:r>
        <w:rPr>
          <w:rFonts w:ascii="Tahoma" w:hAnsi="Tahoma" w:cs="Tahoma"/>
          <w:color w:val="333333"/>
          <w:sz w:val="20"/>
          <w:szCs w:val="20"/>
        </w:rPr>
        <w:t>.10</w:t>
      </w:r>
      <w:r w:rsidRPr="005D17C3">
        <w:rPr>
          <w:rFonts w:ascii="Tahoma" w:hAnsi="Tahoma" w:cs="Tahoma"/>
          <w:color w:val="333333"/>
          <w:sz w:val="20"/>
          <w:szCs w:val="20"/>
        </w:rPr>
        <w:t xml:space="preserve">.2026, ora 13:00, la sediul </w:t>
      </w:r>
      <w:proofErr w:type="spellStart"/>
      <w:r w:rsidRPr="005D17C3">
        <w:rPr>
          <w:rFonts w:ascii="Tahoma" w:hAnsi="Tahoma" w:cs="Tahoma"/>
          <w:color w:val="333333"/>
          <w:sz w:val="20"/>
          <w:szCs w:val="20"/>
        </w:rPr>
        <w:t>instituţiei</w:t>
      </w:r>
      <w:proofErr w:type="spellEnd"/>
      <w:r w:rsidRPr="005D17C3">
        <w:rPr>
          <w:rFonts w:ascii="Tahoma" w:hAnsi="Tahoma" w:cs="Tahoma"/>
          <w:color w:val="333333"/>
          <w:sz w:val="20"/>
          <w:szCs w:val="20"/>
        </w:rPr>
        <w:t>.</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 xml:space="preserve">C.) </w:t>
      </w:r>
      <w:proofErr w:type="spellStart"/>
      <w:r w:rsidRPr="005D17C3">
        <w:rPr>
          <w:rFonts w:ascii="Tahoma" w:hAnsi="Tahoma" w:cs="Tahoma"/>
          <w:color w:val="333333"/>
          <w:sz w:val="20"/>
          <w:szCs w:val="20"/>
        </w:rPr>
        <w:t>Condiţiile</w:t>
      </w:r>
      <w:proofErr w:type="spellEnd"/>
      <w:r w:rsidRPr="005D17C3">
        <w:rPr>
          <w:rFonts w:ascii="Tahoma" w:hAnsi="Tahoma" w:cs="Tahoma"/>
          <w:color w:val="333333"/>
          <w:sz w:val="20"/>
          <w:szCs w:val="20"/>
        </w:rPr>
        <w:t xml:space="preserve"> generale prevăzute de art. 15 din H.G. 1336/08.11.2022</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a) are cetățenia română sau cetățenia unui alt stat membru al Uniunii Europene, a unui stat parte la Acordul privind Spațiul Economic European (SEE) sau cetățenia Confederației Elvețiene;</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b) cunoaște limba română, scris și vorbit;</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c) are capacitate de muncă în conformitate cu prevederile Legii nr. 53/2003 — Codul muncii, republicată, cu modificările și completările ulterioare;</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d) are o stare de sănătate corespunzătoare postului pentru care candidează, atestată pe baza adeverinței medicale eliberate de medicul de familie sau de unitățile sanitare abilitate;</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e) îndeplinește condițiile de studii, de vechime în specialitate și, după caz, alte condiții specifice potrivit cerințelor postului scos la concurs;</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63322A" w:rsidRPr="005D17C3" w:rsidRDefault="0063322A" w:rsidP="0063322A">
      <w:pPr>
        <w:pStyle w:val="NormalWeb"/>
        <w:shd w:val="clear" w:color="auto" w:fill="FFFFFF"/>
        <w:spacing w:before="0" w:beforeAutospacing="0" w:after="0" w:afterAutospacing="0"/>
        <w:ind w:left="720"/>
        <w:jc w:val="both"/>
        <w:rPr>
          <w:rFonts w:ascii="Tahoma" w:hAnsi="Tahoma" w:cs="Tahoma"/>
          <w:color w:val="333333"/>
          <w:sz w:val="20"/>
          <w:szCs w:val="20"/>
        </w:rPr>
      </w:pPr>
      <w:r w:rsidRPr="005D17C3">
        <w:rPr>
          <w:rFonts w:ascii="Tahoma" w:hAnsi="Tahoma" w:cs="Tahoma"/>
          <w:color w:val="333333"/>
          <w:sz w:val="20"/>
          <w:szCs w:val="20"/>
        </w:rPr>
        <w:t xml:space="preserve">h) nu a comis infracțiunile prevăzute la art. 1 alin. (2) din Legea nr. 118/2019 privind Registrul național automatizat cu privire la persoanele care au comis infracțiuni sexuale, de exploatare a </w:t>
      </w:r>
      <w:r w:rsidRPr="005D17C3">
        <w:rPr>
          <w:rFonts w:ascii="Tahoma" w:hAnsi="Tahoma" w:cs="Tahoma"/>
          <w:color w:val="333333"/>
          <w:sz w:val="20"/>
          <w:szCs w:val="20"/>
        </w:rPr>
        <w:lastRenderedPageBreak/>
        <w:t>unor persoane sau asupra minorilor, precum și pentru completarea Legii nr. 76/2008 privind organizarea și funcționarea Sistemului Național de Date Genetice Judiciare, cu modificările ulterioare, pentru domeniile prevăzute la art. 35 alin. (1) lit. h).</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proofErr w:type="spellStart"/>
      <w:r w:rsidRPr="005D17C3">
        <w:rPr>
          <w:rFonts w:ascii="Tahoma" w:hAnsi="Tahoma" w:cs="Tahoma"/>
          <w:color w:val="333333"/>
          <w:sz w:val="20"/>
          <w:szCs w:val="20"/>
        </w:rPr>
        <w:t>Condiţii</w:t>
      </w:r>
      <w:proofErr w:type="spellEnd"/>
      <w:r w:rsidRPr="005D17C3">
        <w:rPr>
          <w:rFonts w:ascii="Tahoma" w:hAnsi="Tahoma" w:cs="Tahoma"/>
          <w:color w:val="333333"/>
          <w:sz w:val="20"/>
          <w:szCs w:val="20"/>
        </w:rPr>
        <w:t xml:space="preserve"> specifice de participare la concurs:</w:t>
      </w:r>
    </w:p>
    <w:p w:rsidR="0063322A" w:rsidRPr="005D17C3" w:rsidRDefault="0063322A" w:rsidP="0063322A">
      <w:pPr>
        <w:pStyle w:val="NormalWeb"/>
        <w:numPr>
          <w:ilvl w:val="0"/>
          <w:numId w:val="1"/>
        </w:numPr>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Nivelul studiilor: Medii/generale</w:t>
      </w:r>
    </w:p>
    <w:p w:rsidR="0063322A" w:rsidRPr="005D17C3" w:rsidRDefault="0063322A" w:rsidP="0063322A">
      <w:pPr>
        <w:pStyle w:val="NormalWeb"/>
        <w:numPr>
          <w:ilvl w:val="0"/>
          <w:numId w:val="1"/>
        </w:numPr>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2. Vechime în specialitatea studiilor: 7 Ani</w:t>
      </w:r>
    </w:p>
    <w:p w:rsidR="0063322A" w:rsidRPr="005D17C3" w:rsidRDefault="0063322A" w:rsidP="0063322A">
      <w:pPr>
        <w:pStyle w:val="NormalWeb"/>
        <w:numPr>
          <w:ilvl w:val="0"/>
          <w:numId w:val="1"/>
        </w:numPr>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3. Alte condiții: - poseda permis de conducere categoria “D”, - poseda atestat pentru </w:t>
      </w:r>
      <w:proofErr w:type="spellStart"/>
      <w:r w:rsidRPr="005D17C3">
        <w:rPr>
          <w:rFonts w:ascii="Tahoma" w:hAnsi="Tahoma" w:cs="Tahoma"/>
          <w:color w:val="333333"/>
          <w:sz w:val="20"/>
          <w:szCs w:val="20"/>
        </w:rPr>
        <w:t>trasportul</w:t>
      </w:r>
      <w:proofErr w:type="spellEnd"/>
      <w:r w:rsidRPr="005D17C3">
        <w:rPr>
          <w:rFonts w:ascii="Tahoma" w:hAnsi="Tahoma" w:cs="Tahoma"/>
          <w:color w:val="333333"/>
          <w:sz w:val="20"/>
          <w:szCs w:val="20"/>
        </w:rPr>
        <w:t xml:space="preserve"> rutier de persoane, eliberat de ARR - aviz psihologic și adeverință de sănătate eliberată de medicina muncii </w:t>
      </w:r>
    </w:p>
    <w:p w:rsidR="0063322A" w:rsidRPr="005D17C3" w:rsidRDefault="0063322A" w:rsidP="0063322A">
      <w:pPr>
        <w:pStyle w:val="NormalWeb"/>
        <w:numPr>
          <w:ilvl w:val="0"/>
          <w:numId w:val="1"/>
        </w:numPr>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D.) Bibliografie </w:t>
      </w:r>
      <w:proofErr w:type="spellStart"/>
      <w:r w:rsidRPr="005D17C3">
        <w:rPr>
          <w:rFonts w:ascii="Tahoma" w:hAnsi="Tahoma" w:cs="Tahoma"/>
          <w:color w:val="333333"/>
          <w:sz w:val="20"/>
          <w:szCs w:val="20"/>
        </w:rPr>
        <w:t>şi</w:t>
      </w:r>
      <w:proofErr w:type="spellEnd"/>
      <w:r w:rsidRPr="005D17C3">
        <w:rPr>
          <w:rFonts w:ascii="Tahoma" w:hAnsi="Tahoma" w:cs="Tahoma"/>
          <w:color w:val="333333"/>
          <w:sz w:val="20"/>
          <w:szCs w:val="20"/>
        </w:rPr>
        <w:t xml:space="preserve"> tematică:</w:t>
      </w:r>
    </w:p>
    <w:p w:rsidR="0063322A" w:rsidRPr="005D17C3" w:rsidRDefault="0063322A" w:rsidP="0063322A">
      <w:pPr>
        <w:pStyle w:val="NormalWeb"/>
        <w:numPr>
          <w:ilvl w:val="0"/>
          <w:numId w:val="1"/>
        </w:numPr>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w:t>
      </w:r>
      <w:proofErr w:type="spellStart"/>
      <w:r w:rsidRPr="005D17C3">
        <w:rPr>
          <w:rFonts w:ascii="Tahoma" w:hAnsi="Tahoma" w:cs="Tahoma"/>
          <w:color w:val="333333"/>
          <w:sz w:val="20"/>
          <w:szCs w:val="20"/>
        </w:rPr>
        <w:t>Constitutia</w:t>
      </w:r>
      <w:proofErr w:type="spellEnd"/>
      <w:r w:rsidRPr="005D17C3">
        <w:rPr>
          <w:rFonts w:ascii="Tahoma" w:hAnsi="Tahoma" w:cs="Tahoma"/>
          <w:color w:val="333333"/>
          <w:sz w:val="20"/>
          <w:szCs w:val="20"/>
        </w:rPr>
        <w:t xml:space="preserve"> </w:t>
      </w:r>
      <w:proofErr w:type="spellStart"/>
      <w:r w:rsidRPr="005D17C3">
        <w:rPr>
          <w:rFonts w:ascii="Tahoma" w:hAnsi="Tahoma" w:cs="Tahoma"/>
          <w:color w:val="333333"/>
          <w:sz w:val="20"/>
          <w:szCs w:val="20"/>
        </w:rPr>
        <w:t>Romaniei</w:t>
      </w:r>
      <w:proofErr w:type="spellEnd"/>
      <w:r w:rsidRPr="005D17C3">
        <w:rPr>
          <w:rFonts w:ascii="Tahoma" w:hAnsi="Tahoma" w:cs="Tahoma"/>
          <w:color w:val="333333"/>
          <w:sz w:val="20"/>
          <w:szCs w:val="20"/>
        </w:rPr>
        <w:t xml:space="preserve"> -republicata/ Titlul I si Titlul II</w:t>
      </w:r>
    </w:p>
    <w:p w:rsidR="0063322A" w:rsidRPr="005D17C3" w:rsidRDefault="0063322A" w:rsidP="0063322A">
      <w:pPr>
        <w:pStyle w:val="NormalWeb"/>
        <w:numPr>
          <w:ilvl w:val="0"/>
          <w:numId w:val="1"/>
        </w:numPr>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 </w:t>
      </w:r>
      <w:proofErr w:type="spellStart"/>
      <w:r w:rsidRPr="005D17C3">
        <w:rPr>
          <w:rFonts w:ascii="Tahoma" w:hAnsi="Tahoma" w:cs="Tahoma"/>
          <w:color w:val="333333"/>
          <w:sz w:val="20"/>
          <w:szCs w:val="20"/>
        </w:rPr>
        <w:t>Ordonanta</w:t>
      </w:r>
      <w:proofErr w:type="spellEnd"/>
      <w:r w:rsidRPr="005D17C3">
        <w:rPr>
          <w:rFonts w:ascii="Tahoma" w:hAnsi="Tahoma" w:cs="Tahoma"/>
          <w:color w:val="333333"/>
          <w:sz w:val="20"/>
          <w:szCs w:val="20"/>
        </w:rPr>
        <w:t xml:space="preserve"> de urgenta a guvernului nr. 57/2019 privind Codul administrativ / Titlul III al </w:t>
      </w:r>
      <w:proofErr w:type="spellStart"/>
      <w:r w:rsidRPr="005D17C3">
        <w:rPr>
          <w:rFonts w:ascii="Tahoma" w:hAnsi="Tahoma" w:cs="Tahoma"/>
          <w:color w:val="333333"/>
          <w:sz w:val="20"/>
          <w:szCs w:val="20"/>
        </w:rPr>
        <w:t>Părţii</w:t>
      </w:r>
      <w:proofErr w:type="spellEnd"/>
      <w:r w:rsidRPr="005D17C3">
        <w:rPr>
          <w:rFonts w:ascii="Tahoma" w:hAnsi="Tahoma" w:cs="Tahoma"/>
          <w:color w:val="333333"/>
          <w:sz w:val="20"/>
          <w:szCs w:val="20"/>
        </w:rPr>
        <w:t xml:space="preserve"> a VI a</w:t>
      </w:r>
    </w:p>
    <w:p w:rsidR="0063322A" w:rsidRPr="005D17C3" w:rsidRDefault="0063322A" w:rsidP="0063322A">
      <w:pPr>
        <w:pStyle w:val="NormalWeb"/>
        <w:numPr>
          <w:ilvl w:val="0"/>
          <w:numId w:val="1"/>
        </w:numPr>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 Legea nr. 319/2006 – Legea </w:t>
      </w:r>
      <w:proofErr w:type="spellStart"/>
      <w:r w:rsidRPr="005D17C3">
        <w:rPr>
          <w:rFonts w:ascii="Tahoma" w:hAnsi="Tahoma" w:cs="Tahoma"/>
          <w:color w:val="333333"/>
          <w:sz w:val="20"/>
          <w:szCs w:val="20"/>
        </w:rPr>
        <w:t>securităţii</w:t>
      </w:r>
      <w:proofErr w:type="spellEnd"/>
      <w:r w:rsidRPr="005D17C3">
        <w:rPr>
          <w:rFonts w:ascii="Tahoma" w:hAnsi="Tahoma" w:cs="Tahoma"/>
          <w:color w:val="333333"/>
          <w:sz w:val="20"/>
          <w:szCs w:val="20"/>
        </w:rPr>
        <w:t xml:space="preserve"> </w:t>
      </w:r>
      <w:proofErr w:type="spellStart"/>
      <w:r w:rsidRPr="005D17C3">
        <w:rPr>
          <w:rFonts w:ascii="Tahoma" w:hAnsi="Tahoma" w:cs="Tahoma"/>
          <w:color w:val="333333"/>
          <w:sz w:val="20"/>
          <w:szCs w:val="20"/>
        </w:rPr>
        <w:t>şi</w:t>
      </w:r>
      <w:proofErr w:type="spellEnd"/>
      <w:r w:rsidRPr="005D17C3">
        <w:rPr>
          <w:rFonts w:ascii="Tahoma" w:hAnsi="Tahoma" w:cs="Tahoma"/>
          <w:color w:val="333333"/>
          <w:sz w:val="20"/>
          <w:szCs w:val="20"/>
        </w:rPr>
        <w:t xml:space="preserve"> </w:t>
      </w:r>
      <w:proofErr w:type="spellStart"/>
      <w:r w:rsidRPr="005D17C3">
        <w:rPr>
          <w:rFonts w:ascii="Tahoma" w:hAnsi="Tahoma" w:cs="Tahoma"/>
          <w:color w:val="333333"/>
          <w:sz w:val="20"/>
          <w:szCs w:val="20"/>
        </w:rPr>
        <w:t>sănătăţii</w:t>
      </w:r>
      <w:proofErr w:type="spellEnd"/>
      <w:r w:rsidRPr="005D17C3">
        <w:rPr>
          <w:rFonts w:ascii="Tahoma" w:hAnsi="Tahoma" w:cs="Tahoma"/>
          <w:color w:val="333333"/>
          <w:sz w:val="20"/>
          <w:szCs w:val="20"/>
        </w:rPr>
        <w:t xml:space="preserve"> în muncă: Cap. 4 – </w:t>
      </w:r>
      <w:proofErr w:type="spellStart"/>
      <w:r w:rsidRPr="005D17C3">
        <w:rPr>
          <w:rFonts w:ascii="Tahoma" w:hAnsi="Tahoma" w:cs="Tahoma"/>
          <w:color w:val="333333"/>
          <w:sz w:val="20"/>
          <w:szCs w:val="20"/>
        </w:rPr>
        <w:t>Obligaţiile</w:t>
      </w:r>
      <w:proofErr w:type="spellEnd"/>
      <w:r w:rsidRPr="005D17C3">
        <w:rPr>
          <w:rFonts w:ascii="Tahoma" w:hAnsi="Tahoma" w:cs="Tahoma"/>
          <w:color w:val="333333"/>
          <w:sz w:val="20"/>
          <w:szCs w:val="20"/>
        </w:rPr>
        <w:t xml:space="preserve"> lucrătorilor – art. 22 </w:t>
      </w:r>
      <w:proofErr w:type="spellStart"/>
      <w:r w:rsidRPr="005D17C3">
        <w:rPr>
          <w:rFonts w:ascii="Tahoma" w:hAnsi="Tahoma" w:cs="Tahoma"/>
          <w:color w:val="333333"/>
          <w:sz w:val="20"/>
          <w:szCs w:val="20"/>
        </w:rPr>
        <w:t>şi</w:t>
      </w:r>
      <w:proofErr w:type="spellEnd"/>
      <w:r w:rsidRPr="005D17C3">
        <w:rPr>
          <w:rFonts w:ascii="Tahoma" w:hAnsi="Tahoma" w:cs="Tahoma"/>
          <w:color w:val="333333"/>
          <w:sz w:val="20"/>
          <w:szCs w:val="20"/>
        </w:rPr>
        <w:t xml:space="preserve"> 23</w:t>
      </w:r>
    </w:p>
    <w:p w:rsidR="0063322A" w:rsidRPr="005D17C3" w:rsidRDefault="0063322A" w:rsidP="0063322A">
      <w:pPr>
        <w:pStyle w:val="NormalWeb"/>
        <w:numPr>
          <w:ilvl w:val="0"/>
          <w:numId w:val="1"/>
        </w:numPr>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 O.U.G. nr. 195/2002 privind </w:t>
      </w:r>
      <w:proofErr w:type="spellStart"/>
      <w:r w:rsidRPr="005D17C3">
        <w:rPr>
          <w:rFonts w:ascii="Tahoma" w:hAnsi="Tahoma" w:cs="Tahoma"/>
          <w:color w:val="333333"/>
          <w:sz w:val="20"/>
          <w:szCs w:val="20"/>
        </w:rPr>
        <w:t>circulatia</w:t>
      </w:r>
      <w:proofErr w:type="spellEnd"/>
      <w:r w:rsidRPr="005D17C3">
        <w:rPr>
          <w:rFonts w:ascii="Tahoma" w:hAnsi="Tahoma" w:cs="Tahoma"/>
          <w:color w:val="333333"/>
          <w:sz w:val="20"/>
          <w:szCs w:val="20"/>
        </w:rPr>
        <w:t xml:space="preserve"> pe drumurile publice cu </w:t>
      </w:r>
      <w:proofErr w:type="spellStart"/>
      <w:r w:rsidRPr="005D17C3">
        <w:rPr>
          <w:rFonts w:ascii="Tahoma" w:hAnsi="Tahoma" w:cs="Tahoma"/>
          <w:color w:val="333333"/>
          <w:sz w:val="20"/>
          <w:szCs w:val="20"/>
        </w:rPr>
        <w:t>modificarile</w:t>
      </w:r>
      <w:proofErr w:type="spellEnd"/>
      <w:r w:rsidRPr="005D17C3">
        <w:rPr>
          <w:rFonts w:ascii="Tahoma" w:hAnsi="Tahoma" w:cs="Tahoma"/>
          <w:color w:val="333333"/>
          <w:sz w:val="20"/>
          <w:szCs w:val="20"/>
        </w:rPr>
        <w:t xml:space="preserve"> si </w:t>
      </w:r>
      <w:proofErr w:type="spellStart"/>
      <w:r w:rsidRPr="005D17C3">
        <w:rPr>
          <w:rFonts w:ascii="Tahoma" w:hAnsi="Tahoma" w:cs="Tahoma"/>
          <w:color w:val="333333"/>
          <w:sz w:val="20"/>
          <w:szCs w:val="20"/>
        </w:rPr>
        <w:t>completarile</w:t>
      </w:r>
      <w:proofErr w:type="spellEnd"/>
      <w:r w:rsidRPr="005D17C3">
        <w:rPr>
          <w:rFonts w:ascii="Tahoma" w:hAnsi="Tahoma" w:cs="Tahoma"/>
          <w:color w:val="333333"/>
          <w:sz w:val="20"/>
          <w:szCs w:val="20"/>
        </w:rPr>
        <w:t xml:space="preserve"> la zi; integral</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Calendarul de </w:t>
      </w:r>
      <w:proofErr w:type="spellStart"/>
      <w:r w:rsidRPr="005D17C3">
        <w:rPr>
          <w:rFonts w:ascii="Tahoma" w:hAnsi="Tahoma" w:cs="Tahoma"/>
          <w:color w:val="333333"/>
          <w:sz w:val="20"/>
          <w:szCs w:val="20"/>
        </w:rPr>
        <w:t>desfăşurare</w:t>
      </w:r>
      <w:proofErr w:type="spellEnd"/>
      <w:r w:rsidRPr="005D17C3">
        <w:rPr>
          <w:rFonts w:ascii="Tahoma" w:hAnsi="Tahoma" w:cs="Tahoma"/>
          <w:color w:val="333333"/>
          <w:sz w:val="20"/>
          <w:szCs w:val="20"/>
        </w:rPr>
        <w:t xml:space="preserve"> a concursului, respectiv data limită </w:t>
      </w:r>
      <w:proofErr w:type="spellStart"/>
      <w:r w:rsidRPr="005D17C3">
        <w:rPr>
          <w:rFonts w:ascii="Tahoma" w:hAnsi="Tahoma" w:cs="Tahoma"/>
          <w:color w:val="333333"/>
          <w:sz w:val="20"/>
          <w:szCs w:val="20"/>
        </w:rPr>
        <w:t>şi</w:t>
      </w:r>
      <w:proofErr w:type="spellEnd"/>
      <w:r w:rsidRPr="005D17C3">
        <w:rPr>
          <w:rFonts w:ascii="Tahoma" w:hAnsi="Tahoma" w:cs="Tahoma"/>
          <w:color w:val="333333"/>
          <w:sz w:val="20"/>
          <w:szCs w:val="20"/>
        </w:rPr>
        <w:t xml:space="preserve"> ora până la care se pot depune dosarele de concurs:</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Activitate Data Ora</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Data postării/publicării anunțului </w:t>
      </w:r>
      <w:r w:rsidR="00601360">
        <w:rPr>
          <w:rFonts w:ascii="Tahoma" w:hAnsi="Tahoma" w:cs="Tahoma"/>
          <w:color w:val="333333"/>
          <w:sz w:val="20"/>
          <w:szCs w:val="20"/>
        </w:rPr>
        <w:t>12</w:t>
      </w:r>
      <w:r>
        <w:rPr>
          <w:rFonts w:ascii="Tahoma" w:hAnsi="Tahoma" w:cs="Tahoma"/>
          <w:color w:val="333333"/>
          <w:sz w:val="20"/>
          <w:szCs w:val="20"/>
        </w:rPr>
        <w:t>.10.</w:t>
      </w:r>
      <w:r w:rsidRPr="005D17C3">
        <w:rPr>
          <w:rFonts w:ascii="Tahoma" w:hAnsi="Tahoma" w:cs="Tahoma"/>
          <w:color w:val="333333"/>
          <w:sz w:val="20"/>
          <w:szCs w:val="20"/>
        </w:rPr>
        <w:t>2026</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Data limită de depunere a dosarelor </w:t>
      </w:r>
      <w:r w:rsidR="00601360">
        <w:rPr>
          <w:rFonts w:ascii="Tahoma" w:hAnsi="Tahoma" w:cs="Tahoma"/>
          <w:color w:val="333333"/>
          <w:sz w:val="20"/>
          <w:szCs w:val="20"/>
        </w:rPr>
        <w:t>23.</w:t>
      </w:r>
      <w:r>
        <w:rPr>
          <w:rFonts w:ascii="Tahoma" w:hAnsi="Tahoma" w:cs="Tahoma"/>
          <w:color w:val="333333"/>
          <w:sz w:val="20"/>
          <w:szCs w:val="20"/>
        </w:rPr>
        <w:t>10</w:t>
      </w:r>
      <w:r w:rsidRPr="005D17C3">
        <w:rPr>
          <w:rFonts w:ascii="Tahoma" w:hAnsi="Tahoma" w:cs="Tahoma"/>
          <w:color w:val="333333"/>
          <w:sz w:val="20"/>
          <w:szCs w:val="20"/>
        </w:rPr>
        <w:t>. 2026 13:00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Selecția dosarelor </w:t>
      </w:r>
      <w:r w:rsidR="00601360">
        <w:rPr>
          <w:rFonts w:ascii="Tahoma" w:hAnsi="Tahoma" w:cs="Tahoma"/>
          <w:color w:val="333333"/>
          <w:sz w:val="20"/>
          <w:szCs w:val="20"/>
        </w:rPr>
        <w:t>26</w:t>
      </w:r>
      <w:r>
        <w:rPr>
          <w:rFonts w:ascii="Tahoma" w:hAnsi="Tahoma" w:cs="Tahoma"/>
          <w:color w:val="333333"/>
          <w:sz w:val="20"/>
          <w:szCs w:val="20"/>
        </w:rPr>
        <w:t>.10</w:t>
      </w:r>
      <w:r w:rsidRPr="005D17C3">
        <w:rPr>
          <w:rFonts w:ascii="Tahoma" w:hAnsi="Tahoma" w:cs="Tahoma"/>
          <w:color w:val="333333"/>
          <w:sz w:val="20"/>
          <w:szCs w:val="20"/>
        </w:rPr>
        <w:t>. 2026 12:00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Afișarea selecției dosarelor </w:t>
      </w:r>
      <w:r w:rsidR="00601360">
        <w:rPr>
          <w:rFonts w:ascii="Tahoma" w:hAnsi="Tahoma" w:cs="Tahoma"/>
          <w:color w:val="333333"/>
          <w:sz w:val="20"/>
          <w:szCs w:val="20"/>
        </w:rPr>
        <w:t>26</w:t>
      </w:r>
      <w:r>
        <w:rPr>
          <w:rFonts w:ascii="Tahoma" w:hAnsi="Tahoma" w:cs="Tahoma"/>
          <w:color w:val="333333"/>
          <w:sz w:val="20"/>
          <w:szCs w:val="20"/>
        </w:rPr>
        <w:t>.10</w:t>
      </w:r>
      <w:r w:rsidRPr="005D17C3">
        <w:rPr>
          <w:rFonts w:ascii="Tahoma" w:hAnsi="Tahoma" w:cs="Tahoma"/>
          <w:color w:val="333333"/>
          <w:sz w:val="20"/>
          <w:szCs w:val="20"/>
        </w:rPr>
        <w:t>.2026 13:00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Termen limită contestații </w:t>
      </w:r>
      <w:proofErr w:type="spellStart"/>
      <w:r w:rsidRPr="005D17C3">
        <w:rPr>
          <w:rFonts w:ascii="Tahoma" w:hAnsi="Tahoma" w:cs="Tahoma"/>
          <w:color w:val="333333"/>
          <w:sz w:val="20"/>
          <w:szCs w:val="20"/>
        </w:rPr>
        <w:t>ref</w:t>
      </w:r>
      <w:proofErr w:type="spellEnd"/>
      <w:r w:rsidRPr="005D17C3">
        <w:rPr>
          <w:rFonts w:ascii="Tahoma" w:hAnsi="Tahoma" w:cs="Tahoma"/>
          <w:color w:val="333333"/>
          <w:sz w:val="20"/>
          <w:szCs w:val="20"/>
        </w:rPr>
        <w:t xml:space="preserve"> la selecția dosarelor </w:t>
      </w:r>
      <w:r w:rsidR="00601360">
        <w:rPr>
          <w:rFonts w:ascii="Tahoma" w:hAnsi="Tahoma" w:cs="Tahoma"/>
          <w:color w:val="333333"/>
          <w:sz w:val="20"/>
          <w:szCs w:val="20"/>
        </w:rPr>
        <w:t>27.</w:t>
      </w:r>
      <w:r>
        <w:rPr>
          <w:rFonts w:ascii="Tahoma" w:hAnsi="Tahoma" w:cs="Tahoma"/>
          <w:color w:val="333333"/>
          <w:sz w:val="20"/>
          <w:szCs w:val="20"/>
        </w:rPr>
        <w:t>10</w:t>
      </w:r>
      <w:r w:rsidRPr="005D17C3">
        <w:rPr>
          <w:rFonts w:ascii="Tahoma" w:hAnsi="Tahoma" w:cs="Tahoma"/>
          <w:color w:val="333333"/>
          <w:sz w:val="20"/>
          <w:szCs w:val="20"/>
        </w:rPr>
        <w:t>.2026 13:00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Afișarea rezultatelor la contestații </w:t>
      </w:r>
      <w:r w:rsidR="00601360">
        <w:rPr>
          <w:rFonts w:ascii="Tahoma" w:hAnsi="Tahoma" w:cs="Tahoma"/>
          <w:color w:val="333333"/>
          <w:sz w:val="20"/>
          <w:szCs w:val="20"/>
        </w:rPr>
        <w:t>27</w:t>
      </w:r>
      <w:r>
        <w:rPr>
          <w:rFonts w:ascii="Tahoma" w:hAnsi="Tahoma" w:cs="Tahoma"/>
          <w:color w:val="333333"/>
          <w:sz w:val="20"/>
          <w:szCs w:val="20"/>
        </w:rPr>
        <w:t>.10</w:t>
      </w:r>
      <w:r w:rsidRPr="005D17C3">
        <w:rPr>
          <w:rFonts w:ascii="Tahoma" w:hAnsi="Tahoma" w:cs="Tahoma"/>
          <w:color w:val="333333"/>
          <w:sz w:val="20"/>
          <w:szCs w:val="20"/>
        </w:rPr>
        <w:t>.2026 13:00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Proba scrisă </w:t>
      </w:r>
      <w:r w:rsidR="00601360">
        <w:rPr>
          <w:rFonts w:ascii="Tahoma" w:hAnsi="Tahoma" w:cs="Tahoma"/>
          <w:color w:val="333333"/>
          <w:sz w:val="20"/>
          <w:szCs w:val="20"/>
        </w:rPr>
        <w:t>29</w:t>
      </w:r>
      <w:r>
        <w:rPr>
          <w:rFonts w:ascii="Tahoma" w:hAnsi="Tahoma" w:cs="Tahoma"/>
          <w:color w:val="333333"/>
          <w:sz w:val="20"/>
          <w:szCs w:val="20"/>
        </w:rPr>
        <w:t>.10</w:t>
      </w:r>
      <w:r w:rsidRPr="005D17C3">
        <w:rPr>
          <w:rFonts w:ascii="Tahoma" w:hAnsi="Tahoma" w:cs="Tahoma"/>
          <w:color w:val="333333"/>
          <w:sz w:val="20"/>
          <w:szCs w:val="20"/>
        </w:rPr>
        <w:t>.2026, 09:00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Afișarea rezultatelor la proba scrisă </w:t>
      </w:r>
      <w:r w:rsidR="00601360">
        <w:rPr>
          <w:rFonts w:ascii="Tahoma" w:hAnsi="Tahoma" w:cs="Tahoma"/>
          <w:color w:val="333333"/>
          <w:sz w:val="20"/>
          <w:szCs w:val="20"/>
        </w:rPr>
        <w:t>29</w:t>
      </w:r>
      <w:r>
        <w:rPr>
          <w:rFonts w:ascii="Tahoma" w:hAnsi="Tahoma" w:cs="Tahoma"/>
          <w:color w:val="333333"/>
          <w:sz w:val="20"/>
          <w:szCs w:val="20"/>
        </w:rPr>
        <w:t>.10</w:t>
      </w:r>
      <w:r w:rsidRPr="005D17C3">
        <w:rPr>
          <w:rFonts w:ascii="Tahoma" w:hAnsi="Tahoma" w:cs="Tahoma"/>
          <w:color w:val="333333"/>
          <w:sz w:val="20"/>
          <w:szCs w:val="20"/>
        </w:rPr>
        <w:t>.2026 13:00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Termen limită contestații la proba scrisă </w:t>
      </w:r>
      <w:r>
        <w:rPr>
          <w:rFonts w:ascii="Tahoma" w:hAnsi="Tahoma" w:cs="Tahoma"/>
          <w:color w:val="333333"/>
          <w:sz w:val="20"/>
          <w:szCs w:val="20"/>
        </w:rPr>
        <w:t>29.10</w:t>
      </w:r>
      <w:r w:rsidRPr="005D17C3">
        <w:rPr>
          <w:rFonts w:ascii="Tahoma" w:hAnsi="Tahoma" w:cs="Tahoma"/>
          <w:color w:val="333333"/>
          <w:sz w:val="20"/>
          <w:szCs w:val="20"/>
        </w:rPr>
        <w:t>.2026 15:00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Afișarea rezultatelor la contestații </w:t>
      </w:r>
      <w:proofErr w:type="spellStart"/>
      <w:r w:rsidRPr="005D17C3">
        <w:rPr>
          <w:rFonts w:ascii="Tahoma" w:hAnsi="Tahoma" w:cs="Tahoma"/>
          <w:color w:val="333333"/>
          <w:sz w:val="20"/>
          <w:szCs w:val="20"/>
        </w:rPr>
        <w:t>ref</w:t>
      </w:r>
      <w:proofErr w:type="spellEnd"/>
      <w:r w:rsidRPr="005D17C3">
        <w:rPr>
          <w:rFonts w:ascii="Tahoma" w:hAnsi="Tahoma" w:cs="Tahoma"/>
          <w:color w:val="333333"/>
          <w:sz w:val="20"/>
          <w:szCs w:val="20"/>
        </w:rPr>
        <w:t xml:space="preserve"> proba scrisă </w:t>
      </w:r>
      <w:r w:rsidR="00601360">
        <w:rPr>
          <w:rFonts w:ascii="Tahoma" w:hAnsi="Tahoma" w:cs="Tahoma"/>
          <w:color w:val="333333"/>
          <w:sz w:val="20"/>
          <w:szCs w:val="20"/>
        </w:rPr>
        <w:t>30</w:t>
      </w:r>
      <w:r>
        <w:rPr>
          <w:rFonts w:ascii="Tahoma" w:hAnsi="Tahoma" w:cs="Tahoma"/>
          <w:color w:val="333333"/>
          <w:sz w:val="20"/>
          <w:szCs w:val="20"/>
        </w:rPr>
        <w:t>.10</w:t>
      </w:r>
      <w:r w:rsidR="00601360">
        <w:rPr>
          <w:rFonts w:ascii="Tahoma" w:hAnsi="Tahoma" w:cs="Tahoma"/>
          <w:color w:val="333333"/>
          <w:sz w:val="20"/>
          <w:szCs w:val="20"/>
        </w:rPr>
        <w:t>.2026</w:t>
      </w:r>
      <w:r>
        <w:rPr>
          <w:rFonts w:ascii="Tahoma" w:hAnsi="Tahoma" w:cs="Tahoma"/>
          <w:color w:val="333333"/>
          <w:sz w:val="20"/>
          <w:szCs w:val="20"/>
        </w:rPr>
        <w:t>,</w:t>
      </w:r>
      <w:r w:rsidRPr="005D17C3">
        <w:rPr>
          <w:rFonts w:ascii="Tahoma" w:hAnsi="Tahoma" w:cs="Tahoma"/>
          <w:color w:val="333333"/>
          <w:sz w:val="20"/>
          <w:szCs w:val="20"/>
        </w:rPr>
        <w:t xml:space="preserve"> </w:t>
      </w:r>
      <w:r>
        <w:rPr>
          <w:rFonts w:ascii="Tahoma" w:hAnsi="Tahoma" w:cs="Tahoma"/>
          <w:color w:val="333333"/>
          <w:sz w:val="20"/>
          <w:szCs w:val="20"/>
        </w:rPr>
        <w:t>16:00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Interviul </w:t>
      </w:r>
      <w:r>
        <w:rPr>
          <w:rFonts w:ascii="Tahoma" w:hAnsi="Tahoma" w:cs="Tahoma"/>
          <w:color w:val="333333"/>
          <w:sz w:val="20"/>
          <w:szCs w:val="20"/>
        </w:rPr>
        <w:t>30.10</w:t>
      </w:r>
      <w:r w:rsidRPr="005D17C3">
        <w:rPr>
          <w:rFonts w:ascii="Tahoma" w:hAnsi="Tahoma" w:cs="Tahoma"/>
          <w:color w:val="333333"/>
          <w:sz w:val="20"/>
          <w:szCs w:val="20"/>
        </w:rPr>
        <w:t xml:space="preserve">.2026 </w:t>
      </w:r>
      <w:r>
        <w:rPr>
          <w:rFonts w:ascii="Tahoma" w:hAnsi="Tahoma" w:cs="Tahoma"/>
          <w:color w:val="333333"/>
          <w:sz w:val="20"/>
          <w:szCs w:val="20"/>
        </w:rPr>
        <w:t>10</w:t>
      </w:r>
      <w:r w:rsidRPr="005D17C3">
        <w:rPr>
          <w:rFonts w:ascii="Tahoma" w:hAnsi="Tahoma" w:cs="Tahoma"/>
          <w:color w:val="333333"/>
          <w:sz w:val="20"/>
          <w:szCs w:val="20"/>
        </w:rPr>
        <w:t>:00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Afișarea rezultatelor la proba de interviu </w:t>
      </w:r>
      <w:r>
        <w:rPr>
          <w:rFonts w:ascii="Tahoma" w:hAnsi="Tahoma" w:cs="Tahoma"/>
          <w:color w:val="333333"/>
          <w:sz w:val="20"/>
          <w:szCs w:val="20"/>
        </w:rPr>
        <w:t>30.10</w:t>
      </w:r>
      <w:r w:rsidRPr="005D17C3">
        <w:rPr>
          <w:rFonts w:ascii="Tahoma" w:hAnsi="Tahoma" w:cs="Tahoma"/>
          <w:color w:val="333333"/>
          <w:sz w:val="20"/>
          <w:szCs w:val="20"/>
        </w:rPr>
        <w:t>.2026 11:00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Termen limită contestații la proba de interviu </w:t>
      </w:r>
      <w:r w:rsidR="00601360">
        <w:rPr>
          <w:rFonts w:ascii="Tahoma" w:hAnsi="Tahoma" w:cs="Tahoma"/>
          <w:color w:val="333333"/>
          <w:sz w:val="20"/>
          <w:szCs w:val="20"/>
        </w:rPr>
        <w:t>02</w:t>
      </w:r>
      <w:r>
        <w:rPr>
          <w:rFonts w:ascii="Tahoma" w:hAnsi="Tahoma" w:cs="Tahoma"/>
          <w:color w:val="333333"/>
          <w:sz w:val="20"/>
          <w:szCs w:val="20"/>
        </w:rPr>
        <w:t>.1</w:t>
      </w:r>
      <w:r w:rsidR="00601360">
        <w:rPr>
          <w:rFonts w:ascii="Tahoma" w:hAnsi="Tahoma" w:cs="Tahoma"/>
          <w:color w:val="333333"/>
          <w:sz w:val="20"/>
          <w:szCs w:val="20"/>
        </w:rPr>
        <w:t>1</w:t>
      </w:r>
      <w:r w:rsidRPr="005D17C3">
        <w:rPr>
          <w:rFonts w:ascii="Tahoma" w:hAnsi="Tahoma" w:cs="Tahoma"/>
          <w:color w:val="333333"/>
          <w:sz w:val="20"/>
          <w:szCs w:val="20"/>
        </w:rPr>
        <w:t>.2026 13:00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Afișarea rezultatelor la contestații la proba de interviu </w:t>
      </w:r>
      <w:r w:rsidR="00601360">
        <w:rPr>
          <w:rFonts w:ascii="Tahoma" w:hAnsi="Tahoma" w:cs="Tahoma"/>
          <w:color w:val="333333"/>
          <w:sz w:val="20"/>
          <w:szCs w:val="20"/>
        </w:rPr>
        <w:t>02.11</w:t>
      </w:r>
      <w:r w:rsidRPr="005D17C3">
        <w:rPr>
          <w:rFonts w:ascii="Tahoma" w:hAnsi="Tahoma" w:cs="Tahoma"/>
          <w:color w:val="333333"/>
          <w:sz w:val="20"/>
          <w:szCs w:val="20"/>
        </w:rPr>
        <w:t>.2026 15:00</w:t>
      </w:r>
    </w:p>
    <w:p w:rsidR="0063322A" w:rsidRPr="005D17C3" w:rsidRDefault="0063322A" w:rsidP="0063322A">
      <w:pPr>
        <w:pStyle w:val="NormalWeb"/>
        <w:shd w:val="clear" w:color="auto" w:fill="FFFFFF"/>
        <w:spacing w:before="0" w:beforeAutospacing="0" w:after="0" w:afterAutospacing="0"/>
        <w:jc w:val="both"/>
        <w:rPr>
          <w:rFonts w:ascii="Tahoma" w:hAnsi="Tahoma" w:cs="Tahoma"/>
          <w:color w:val="333333"/>
          <w:sz w:val="20"/>
          <w:szCs w:val="20"/>
        </w:rPr>
      </w:pPr>
      <w:r w:rsidRPr="005D17C3">
        <w:rPr>
          <w:rFonts w:ascii="Tahoma" w:hAnsi="Tahoma" w:cs="Tahoma"/>
          <w:color w:val="333333"/>
          <w:sz w:val="20"/>
          <w:szCs w:val="20"/>
        </w:rPr>
        <w:t xml:space="preserve">Afișare rezultat final </w:t>
      </w:r>
      <w:r w:rsidR="00601360">
        <w:rPr>
          <w:rFonts w:ascii="Tahoma" w:hAnsi="Tahoma" w:cs="Tahoma"/>
          <w:color w:val="333333"/>
          <w:sz w:val="20"/>
          <w:szCs w:val="20"/>
        </w:rPr>
        <w:t>02.11</w:t>
      </w:r>
      <w:r w:rsidRPr="005D17C3">
        <w:rPr>
          <w:rFonts w:ascii="Tahoma" w:hAnsi="Tahoma" w:cs="Tahoma"/>
          <w:color w:val="333333"/>
          <w:sz w:val="20"/>
          <w:szCs w:val="20"/>
        </w:rPr>
        <w:t>.2026 15:30</w:t>
      </w:r>
    </w:p>
    <w:p w:rsidR="0063322A" w:rsidRPr="005D17C3" w:rsidRDefault="0063322A" w:rsidP="0063322A">
      <w:pPr>
        <w:pStyle w:val="NormalWeb"/>
        <w:shd w:val="clear" w:color="auto" w:fill="FFFFFF"/>
        <w:spacing w:before="0" w:beforeAutospacing="0" w:after="0" w:afterAutospacing="0"/>
        <w:jc w:val="both"/>
        <w:rPr>
          <w:rStyle w:val="Robust"/>
          <w:rFonts w:ascii="Tahoma" w:hAnsi="Tahoma" w:cs="Tahoma"/>
          <w:color w:val="333333"/>
          <w:sz w:val="20"/>
          <w:szCs w:val="20"/>
        </w:rPr>
      </w:pPr>
    </w:p>
    <w:p w:rsidR="0063322A" w:rsidRPr="005D17C3" w:rsidRDefault="0063322A" w:rsidP="0063322A">
      <w:pPr>
        <w:pStyle w:val="NormalWeb"/>
        <w:shd w:val="clear" w:color="auto" w:fill="FFFFFF"/>
        <w:spacing w:before="0" w:beforeAutospacing="0" w:after="0" w:afterAutospacing="0"/>
        <w:jc w:val="both"/>
        <w:rPr>
          <w:rStyle w:val="Robust"/>
          <w:rFonts w:ascii="Tahoma" w:hAnsi="Tahoma" w:cs="Tahoma"/>
          <w:color w:val="333333"/>
          <w:sz w:val="20"/>
          <w:szCs w:val="20"/>
        </w:rPr>
      </w:pPr>
      <w:r w:rsidRPr="005D17C3">
        <w:rPr>
          <w:rStyle w:val="Robust"/>
          <w:rFonts w:ascii="Tahoma" w:hAnsi="Tahoma" w:cs="Tahoma"/>
          <w:color w:val="333333"/>
          <w:sz w:val="20"/>
          <w:szCs w:val="20"/>
        </w:rPr>
        <w:t>Documente</w:t>
      </w:r>
    </w:p>
    <w:p w:rsidR="0063322A" w:rsidRPr="005D17C3" w:rsidRDefault="00FB7734" w:rsidP="0063322A">
      <w:pPr>
        <w:pStyle w:val="NormalWeb"/>
        <w:shd w:val="clear" w:color="auto" w:fill="FFFFFF"/>
        <w:spacing w:before="0" w:beforeAutospacing="0" w:after="0" w:afterAutospacing="0"/>
        <w:jc w:val="both"/>
        <w:rPr>
          <w:rFonts w:ascii="Tahoma" w:hAnsi="Tahoma" w:cs="Tahoma"/>
          <w:sz w:val="20"/>
          <w:szCs w:val="20"/>
        </w:rPr>
      </w:pPr>
      <w:hyperlink r:id="rId5" w:history="1">
        <w:r w:rsidR="0063322A" w:rsidRPr="005D17C3">
          <w:rPr>
            <w:rStyle w:val="Hyperlink"/>
            <w:rFonts w:ascii="Tahoma" w:hAnsi="Tahoma" w:cs="Tahoma"/>
            <w:color w:val="auto"/>
            <w:sz w:val="20"/>
            <w:szCs w:val="20"/>
            <w:u w:val="none"/>
          </w:rPr>
          <w:t>Formular-</w:t>
        </w:r>
        <w:proofErr w:type="spellStart"/>
        <w:r w:rsidR="0063322A" w:rsidRPr="005D17C3">
          <w:rPr>
            <w:rStyle w:val="Hyperlink"/>
            <w:rFonts w:ascii="Tahoma" w:hAnsi="Tahoma" w:cs="Tahoma"/>
            <w:color w:val="auto"/>
            <w:sz w:val="20"/>
            <w:szCs w:val="20"/>
            <w:u w:val="none"/>
          </w:rPr>
          <w:t>inscriere</w:t>
        </w:r>
        <w:proofErr w:type="spellEnd"/>
        <w:r w:rsidR="0063322A" w:rsidRPr="005D17C3">
          <w:rPr>
            <w:rStyle w:val="Hyperlink"/>
            <w:rFonts w:ascii="Tahoma" w:hAnsi="Tahoma" w:cs="Tahoma"/>
            <w:color w:val="auto"/>
            <w:sz w:val="20"/>
            <w:szCs w:val="20"/>
            <w:u w:val="none"/>
          </w:rPr>
          <w:t>-concurs (DOC)</w:t>
        </w:r>
      </w:hyperlink>
    </w:p>
    <w:p w:rsidR="0063322A" w:rsidRPr="005D17C3" w:rsidRDefault="0063322A" w:rsidP="0063322A">
      <w:pPr>
        <w:pStyle w:val="NormalWeb"/>
        <w:shd w:val="clear" w:color="auto" w:fill="FFFFFF"/>
        <w:spacing w:before="0" w:beforeAutospacing="0" w:after="0" w:afterAutospacing="0"/>
        <w:jc w:val="both"/>
        <w:rPr>
          <w:rFonts w:ascii="Tahoma" w:hAnsi="Tahoma" w:cs="Tahoma"/>
          <w:sz w:val="20"/>
          <w:szCs w:val="20"/>
        </w:rPr>
      </w:pPr>
      <w:r w:rsidRPr="005D17C3">
        <w:rPr>
          <w:rFonts w:ascii="Tahoma" w:hAnsi="Tahoma" w:cs="Tahoma"/>
          <w:sz w:val="20"/>
          <w:szCs w:val="20"/>
        </w:rPr>
        <w:t>Copie diplomă studii</w:t>
      </w:r>
    </w:p>
    <w:p w:rsidR="0063322A" w:rsidRPr="005D17C3" w:rsidRDefault="0063322A" w:rsidP="0063322A">
      <w:pPr>
        <w:pStyle w:val="NormalWeb"/>
        <w:shd w:val="clear" w:color="auto" w:fill="FFFFFF"/>
        <w:spacing w:before="0" w:beforeAutospacing="0" w:after="0" w:afterAutospacing="0"/>
        <w:jc w:val="both"/>
        <w:rPr>
          <w:rFonts w:ascii="Tahoma" w:hAnsi="Tahoma" w:cs="Tahoma"/>
          <w:sz w:val="20"/>
          <w:szCs w:val="20"/>
        </w:rPr>
      </w:pPr>
      <w:r w:rsidRPr="005D17C3">
        <w:rPr>
          <w:rFonts w:ascii="Tahoma" w:hAnsi="Tahoma" w:cs="Tahoma"/>
          <w:sz w:val="20"/>
          <w:szCs w:val="20"/>
        </w:rPr>
        <w:t>Acte doveditoare – atestate, specializări</w:t>
      </w:r>
      <w:hyperlink r:id="rId6" w:history="1"/>
    </w:p>
    <w:p w:rsidR="0063322A" w:rsidRPr="005D17C3" w:rsidRDefault="0063322A" w:rsidP="0063322A">
      <w:pPr>
        <w:pStyle w:val="NormalWeb"/>
        <w:shd w:val="clear" w:color="auto" w:fill="FFFFFF"/>
        <w:spacing w:before="0" w:beforeAutospacing="0" w:after="0" w:afterAutospacing="0"/>
        <w:jc w:val="both"/>
        <w:rPr>
          <w:rFonts w:ascii="Tahoma" w:hAnsi="Tahoma" w:cs="Tahoma"/>
          <w:sz w:val="20"/>
          <w:szCs w:val="20"/>
        </w:rPr>
      </w:pPr>
      <w:r w:rsidRPr="005D17C3">
        <w:rPr>
          <w:rFonts w:ascii="Tahoma" w:hAnsi="Tahoma" w:cs="Tahoma"/>
          <w:sz w:val="20"/>
          <w:szCs w:val="20"/>
        </w:rPr>
        <w:t xml:space="preserve"> </w:t>
      </w:r>
      <w:hyperlink r:id="rId7" w:history="1"/>
    </w:p>
    <w:p w:rsidR="0063322A" w:rsidRPr="005D17C3" w:rsidRDefault="0063322A" w:rsidP="0063322A">
      <w:pPr>
        <w:rPr>
          <w:rFonts w:ascii="Tahoma" w:hAnsi="Tahoma" w:cs="Tahoma"/>
          <w:sz w:val="20"/>
          <w:szCs w:val="20"/>
        </w:rPr>
      </w:pPr>
    </w:p>
    <w:p w:rsidR="0063322A" w:rsidRPr="005D17C3" w:rsidRDefault="0063322A" w:rsidP="0063322A">
      <w:pPr>
        <w:rPr>
          <w:rFonts w:ascii="Tahoma" w:hAnsi="Tahoma" w:cs="Tahoma"/>
          <w:sz w:val="20"/>
          <w:szCs w:val="20"/>
        </w:rPr>
      </w:pPr>
    </w:p>
    <w:p w:rsidR="0063322A" w:rsidRPr="005D17C3" w:rsidRDefault="0063322A" w:rsidP="0063322A">
      <w:pPr>
        <w:tabs>
          <w:tab w:val="left" w:pos="3675"/>
        </w:tabs>
        <w:rPr>
          <w:rFonts w:ascii="Tahoma" w:hAnsi="Tahoma" w:cs="Tahoma"/>
          <w:sz w:val="20"/>
          <w:szCs w:val="20"/>
        </w:rPr>
      </w:pPr>
      <w:r w:rsidRPr="005D17C3">
        <w:rPr>
          <w:rFonts w:ascii="Tahoma" w:hAnsi="Tahoma" w:cs="Tahoma"/>
          <w:sz w:val="20"/>
          <w:szCs w:val="20"/>
        </w:rPr>
        <w:tab/>
        <w:t xml:space="preserve">Primar, </w:t>
      </w:r>
    </w:p>
    <w:p w:rsidR="0063322A" w:rsidRPr="005D17C3" w:rsidRDefault="0063322A" w:rsidP="0063322A">
      <w:pPr>
        <w:tabs>
          <w:tab w:val="left" w:pos="3675"/>
        </w:tabs>
        <w:rPr>
          <w:rFonts w:ascii="Tahoma" w:hAnsi="Tahoma" w:cs="Tahoma"/>
          <w:sz w:val="20"/>
          <w:szCs w:val="20"/>
        </w:rPr>
      </w:pPr>
      <w:r w:rsidRPr="005D17C3">
        <w:rPr>
          <w:rFonts w:ascii="Tahoma" w:hAnsi="Tahoma" w:cs="Tahoma"/>
          <w:sz w:val="20"/>
          <w:szCs w:val="20"/>
        </w:rPr>
        <w:tab/>
        <w:t>PARASCHIV Daniel Florin</w:t>
      </w:r>
    </w:p>
    <w:p w:rsidR="00743A6D" w:rsidRDefault="00743A6D"/>
    <w:sectPr w:rsidR="00743A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8B624D"/>
    <w:multiLevelType w:val="hybridMultilevel"/>
    <w:tmpl w:val="9C20112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5E215CEB"/>
    <w:multiLevelType w:val="hybridMultilevel"/>
    <w:tmpl w:val="A3EE8D3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95A"/>
    <w:rsid w:val="0019495A"/>
    <w:rsid w:val="00601360"/>
    <w:rsid w:val="0063322A"/>
    <w:rsid w:val="00743A6D"/>
    <w:rsid w:val="00F940B9"/>
    <w:rsid w:val="00FB773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C90B8C-70AB-43AD-B0F8-874B80E45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22A"/>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NormalWeb">
    <w:name w:val="Normal (Web)"/>
    <w:basedOn w:val="Normal"/>
    <w:uiPriority w:val="99"/>
    <w:unhideWhenUsed/>
    <w:rsid w:val="0063322A"/>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Robust">
    <w:name w:val="Strong"/>
    <w:basedOn w:val="Fontdeparagrafimplicit"/>
    <w:uiPriority w:val="22"/>
    <w:qFormat/>
    <w:rsid w:val="0063322A"/>
    <w:rPr>
      <w:b/>
      <w:bCs/>
    </w:rPr>
  </w:style>
  <w:style w:type="character" w:styleId="Hyperlink">
    <w:name w:val="Hyperlink"/>
    <w:basedOn w:val="Fontdeparagrafimplicit"/>
    <w:uiPriority w:val="99"/>
    <w:semiHidden/>
    <w:unhideWhenUsed/>
    <w:rsid w:val="0063322A"/>
    <w:rPr>
      <w:color w:val="0000FF"/>
      <w:u w:val="single"/>
    </w:rPr>
  </w:style>
  <w:style w:type="paragraph" w:styleId="TextnBalon">
    <w:name w:val="Balloon Text"/>
    <w:basedOn w:val="Normal"/>
    <w:link w:val="TextnBalonCaracter"/>
    <w:uiPriority w:val="99"/>
    <w:semiHidden/>
    <w:unhideWhenUsed/>
    <w:rsid w:val="00F940B9"/>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940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rimaria-murfatlar.ro/doc/anunturi/2024/05.04/model-cv-european.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rimaria-murfatlar.ro/doc/anunturi/2024/05.04/Model%20adeverinta%20angajator%20recrutare.docx" TargetMode="External"/><Relationship Id="rId5" Type="http://schemas.openxmlformats.org/officeDocument/2006/relationships/hyperlink" Target="https://www.primaria-murfatlar.ro/doc/anunturi/2024/05.04/Formular-inscriere-sofer.docx"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952</Words>
  <Characters>5524</Characters>
  <Application>Microsoft Office Word</Application>
  <DocSecurity>0</DocSecurity>
  <Lines>46</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 Microsoft</dc:creator>
  <cp:keywords/>
  <dc:description/>
  <cp:lastModifiedBy>Cont Microsoft</cp:lastModifiedBy>
  <cp:revision>6</cp:revision>
  <cp:lastPrinted>2026-10-09T06:23:00Z</cp:lastPrinted>
  <dcterms:created xsi:type="dcterms:W3CDTF">2026-10-07T09:08:00Z</dcterms:created>
  <dcterms:modified xsi:type="dcterms:W3CDTF">2026-10-09T06:59:00Z</dcterms:modified>
</cp:coreProperties>
</file>