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167" w:rsidRPr="00760085" w:rsidRDefault="00686589" w:rsidP="00D37167">
      <w:pPr>
        <w:spacing w:after="0" w:line="240" w:lineRule="auto"/>
        <w:rPr>
          <w:rFonts w:ascii="Times New Roman" w:eastAsia="Times New Roman" w:hAnsi="Times New Roman" w:cs="Times New Roman"/>
          <w:color w:val="4B4F58"/>
          <w:sz w:val="24"/>
          <w:szCs w:val="24"/>
        </w:rPr>
      </w:pPr>
      <w:r w:rsidRPr="00760085">
        <w:rPr>
          <w:rFonts w:ascii="Times New Roman" w:hAnsi="Times New Roman" w:cs="Times New Roman"/>
          <w:noProof/>
          <w:sz w:val="24"/>
          <w:szCs w:val="24"/>
        </w:rPr>
        <w:drawing>
          <wp:inline distT="0" distB="0" distL="0" distR="0" wp14:anchorId="37C58BDE" wp14:editId="30938FED">
            <wp:extent cx="4826442" cy="799465"/>
            <wp:effectExtent l="0" t="0" r="0" b="635"/>
            <wp:docPr id="11" name="Picture 11" descr="sigla_new - Copy.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4832000" cy="800386"/>
                    </a:xfrm>
                    <a:prstGeom prst="rect">
                      <a:avLst/>
                    </a:prstGeom>
                    <a:noFill/>
                    <a:ln>
                      <a:noFill/>
                      <a:prstDash/>
                    </a:ln>
                  </pic:spPr>
                </pic:pic>
              </a:graphicData>
            </a:graphic>
          </wp:inline>
        </w:drawing>
      </w:r>
      <w:r w:rsidR="00FE3403" w:rsidRPr="007447F7">
        <w:rPr>
          <w:noProof/>
        </w:rPr>
        <w:drawing>
          <wp:inline distT="0" distB="0" distL="0" distR="0" wp14:anchorId="2352F537" wp14:editId="4095F694">
            <wp:extent cx="1007520" cy="810343"/>
            <wp:effectExtent l="0" t="0" r="2540" b="8890"/>
            <wp:docPr id="6" name="Picture 1" descr="C:\Users\Cristina\Desktop\WhatsApp Image 2023-12-14 at 12.31.3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Cristina\Desktop\WhatsApp Image 2023-12-14 at 12.31.32.jpeg"/>
                    <pic:cNvPicPr>
                      <a:picLocks noChangeAspect="1" noChangeArrowheads="1"/>
                    </pic:cNvPicPr>
                  </pic:nvPicPr>
                  <pic:blipFill>
                    <a:blip r:embed="rId6" cstate="print"/>
                    <a:srcRect l="2359" t="5003" r="2053" b="4389"/>
                    <a:stretch>
                      <a:fillRect/>
                    </a:stretch>
                  </pic:blipFill>
                  <pic:spPr bwMode="auto">
                    <a:xfrm>
                      <a:off x="0" y="0"/>
                      <a:ext cx="1016263" cy="817375"/>
                    </a:xfrm>
                    <a:prstGeom prst="rect">
                      <a:avLst/>
                    </a:prstGeom>
                    <a:noFill/>
                    <a:ln w="9525">
                      <a:noFill/>
                      <a:miter lim="800000"/>
                      <a:headEnd/>
                      <a:tailEnd/>
                    </a:ln>
                  </pic:spPr>
                </pic:pic>
              </a:graphicData>
            </a:graphic>
          </wp:inline>
        </w:drawing>
      </w:r>
    </w:p>
    <w:p w:rsidR="009355EC" w:rsidRPr="00760085" w:rsidRDefault="00686589" w:rsidP="00DE2BF3">
      <w:pPr>
        <w:spacing w:after="0" w:line="240" w:lineRule="auto"/>
        <w:rPr>
          <w:rFonts w:ascii="Times New Roman" w:eastAsia="Times New Roman" w:hAnsi="Times New Roman" w:cs="Times New Roman"/>
          <w:color w:val="4B4F58"/>
          <w:sz w:val="24"/>
          <w:szCs w:val="24"/>
        </w:rPr>
      </w:pP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EC7A1C">
      <w:pPr>
        <w:spacing w:after="0" w:line="240" w:lineRule="auto"/>
        <w:jc w:val="center"/>
        <w:rPr>
          <w:rFonts w:ascii="Times New Roman" w:eastAsia="Times New Roman" w:hAnsi="Times New Roman" w:cs="Times New Roman"/>
          <w:b/>
          <w:color w:val="4B4F58"/>
          <w:sz w:val="24"/>
          <w:szCs w:val="24"/>
        </w:rPr>
      </w:pPr>
      <w:r w:rsidRPr="00760085">
        <w:rPr>
          <w:rFonts w:ascii="Times New Roman" w:eastAsia="Times New Roman" w:hAnsi="Times New Roman" w:cs="Times New Roman"/>
          <w:b/>
          <w:color w:val="4B4F58"/>
          <w:sz w:val="24"/>
          <w:szCs w:val="24"/>
        </w:rPr>
        <w:t xml:space="preserve">A N U N </w:t>
      </w:r>
      <w:r w:rsidR="0080563B" w:rsidRPr="00760085">
        <w:rPr>
          <w:rFonts w:ascii="Times New Roman" w:eastAsia="Times New Roman" w:hAnsi="Times New Roman" w:cs="Times New Roman"/>
          <w:b/>
          <w:color w:val="4B4F58"/>
          <w:sz w:val="24"/>
          <w:szCs w:val="24"/>
        </w:rPr>
        <w:t>Ţ</w:t>
      </w:r>
      <w:r w:rsidRPr="00760085">
        <w:rPr>
          <w:rFonts w:ascii="Times New Roman" w:eastAsia="Times New Roman" w:hAnsi="Times New Roman" w:cs="Times New Roman"/>
          <w:b/>
          <w:color w:val="4B4F58"/>
          <w:sz w:val="24"/>
          <w:szCs w:val="24"/>
        </w:rPr>
        <w:t xml:space="preserve"> </w:t>
      </w:r>
      <w:r w:rsidR="00EC7A1C" w:rsidRPr="00760085">
        <w:rPr>
          <w:rFonts w:ascii="Times New Roman" w:eastAsia="Times New Roman" w:hAnsi="Times New Roman" w:cs="Times New Roman"/>
          <w:b/>
          <w:color w:val="4B4F58"/>
          <w:sz w:val="24"/>
          <w:szCs w:val="24"/>
        </w:rPr>
        <w:t xml:space="preserve"> CONCURS</w:t>
      </w:r>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D37167">
      <w:pPr>
        <w:spacing w:after="0" w:line="240" w:lineRule="auto"/>
        <w:rPr>
          <w:rFonts w:ascii="Times New Roman" w:eastAsia="Times New Roman" w:hAnsi="Times New Roman" w:cs="Times New Roman"/>
          <w:color w:val="4B4F58"/>
          <w:sz w:val="24"/>
          <w:szCs w:val="24"/>
        </w:rPr>
      </w:pPr>
    </w:p>
    <w:p w:rsidR="00760085" w:rsidRPr="00760085" w:rsidRDefault="00760085" w:rsidP="00D37167">
      <w:pPr>
        <w:spacing w:after="0" w:line="240" w:lineRule="auto"/>
        <w:rPr>
          <w:rFonts w:ascii="Times New Roman" w:eastAsia="Times New Roman" w:hAnsi="Times New Roman" w:cs="Times New Roman"/>
          <w:color w:val="4B4F58"/>
          <w:sz w:val="24"/>
          <w:szCs w:val="24"/>
        </w:rPr>
      </w:pPr>
    </w:p>
    <w:p w:rsidR="006035C7" w:rsidRPr="00760085" w:rsidRDefault="000259EF" w:rsidP="006035C7">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Spitalul Clinic </w:t>
      </w:r>
      <w:r w:rsidR="00DE2BF3" w:rsidRPr="00760085">
        <w:rPr>
          <w:rFonts w:ascii="Times New Roman" w:eastAsia="Times New Roman" w:hAnsi="Times New Roman" w:cs="Times New Roman"/>
          <w:sz w:val="24"/>
          <w:szCs w:val="24"/>
        </w:rPr>
        <w:t xml:space="preserve">de Urgenţă </w:t>
      </w:r>
      <w:r w:rsidR="004E042B">
        <w:rPr>
          <w:rFonts w:ascii="Times New Roman" w:eastAsia="Times New Roman" w:hAnsi="Times New Roman" w:cs="Times New Roman"/>
          <w:sz w:val="24"/>
          <w:szCs w:val="24"/>
        </w:rPr>
        <w:t>“Sf Ioan” Bucureș</w:t>
      </w:r>
      <w:r>
        <w:rPr>
          <w:rFonts w:ascii="Times New Roman" w:eastAsia="Times New Roman" w:hAnsi="Times New Roman" w:cs="Times New Roman"/>
          <w:sz w:val="24"/>
          <w:szCs w:val="24"/>
        </w:rPr>
        <w:t>ti organizează concurs</w:t>
      </w:r>
      <w:r w:rsidR="00DE2BF3" w:rsidRPr="00760085">
        <w:rPr>
          <w:rFonts w:ascii="Times New Roman" w:eastAsia="Times New Roman" w:hAnsi="Times New Roman" w:cs="Times New Roman"/>
          <w:sz w:val="24"/>
          <w:szCs w:val="24"/>
        </w:rPr>
        <w:t xml:space="preserve"> în conformitate cu prevederile Ordinului (MS) nr.166/2023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w:t>
      </w:r>
      <w:r w:rsidR="009C1CB9">
        <w:rPr>
          <w:rFonts w:ascii="Times New Roman" w:eastAsia="Times New Roman" w:hAnsi="Times New Roman" w:cs="Times New Roman"/>
          <w:sz w:val="24"/>
          <w:szCs w:val="24"/>
        </w:rPr>
        <w:t>.</w:t>
      </w:r>
    </w:p>
    <w:p w:rsidR="006035C7" w:rsidRPr="00760085" w:rsidRDefault="006035C7" w:rsidP="006035C7">
      <w:pPr>
        <w:spacing w:after="0" w:line="240" w:lineRule="auto"/>
        <w:jc w:val="both"/>
        <w:textAlignment w:val="baseline"/>
        <w:rPr>
          <w:rFonts w:ascii="Times New Roman" w:eastAsia="Times New Roman" w:hAnsi="Times New Roman" w:cs="Times New Roman"/>
          <w:sz w:val="24"/>
          <w:szCs w:val="24"/>
        </w:rPr>
      </w:pPr>
    </w:p>
    <w:p w:rsidR="00A257C4" w:rsidRPr="00AA4AFC" w:rsidRDefault="00D73AA4" w:rsidP="00A257C4">
      <w:pPr>
        <w:spacing w:after="240" w:line="240" w:lineRule="auto"/>
        <w:jc w:val="both"/>
        <w:textAlignment w:val="baseline"/>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1</w:t>
      </w:r>
      <w:r w:rsidR="00AC27BD">
        <w:rPr>
          <w:rFonts w:ascii="Times New Roman" w:eastAsia="Times New Roman" w:hAnsi="Times New Roman" w:cs="Times New Roman"/>
          <w:b/>
          <w:sz w:val="24"/>
          <w:szCs w:val="24"/>
          <w:lang w:val="ro-RO"/>
        </w:rPr>
        <w:t xml:space="preserve"> </w:t>
      </w:r>
      <w:r w:rsidR="00AA4AFC">
        <w:rPr>
          <w:rFonts w:ascii="Times New Roman" w:eastAsia="Times New Roman" w:hAnsi="Times New Roman" w:cs="Times New Roman"/>
          <w:b/>
          <w:sz w:val="24"/>
          <w:szCs w:val="24"/>
          <w:lang w:val="ro-RO"/>
        </w:rPr>
        <w:t>(</w:t>
      </w:r>
      <w:r>
        <w:rPr>
          <w:rFonts w:ascii="Times New Roman" w:eastAsia="Times New Roman" w:hAnsi="Times New Roman" w:cs="Times New Roman"/>
          <w:b/>
          <w:sz w:val="24"/>
          <w:szCs w:val="24"/>
          <w:lang w:val="ro-RO"/>
        </w:rPr>
        <w:t>unu</w:t>
      </w:r>
      <w:r w:rsidR="00AA4AFC">
        <w:rPr>
          <w:rFonts w:ascii="Times New Roman" w:eastAsia="Times New Roman" w:hAnsi="Times New Roman" w:cs="Times New Roman"/>
          <w:b/>
          <w:sz w:val="24"/>
          <w:szCs w:val="24"/>
          <w:lang w:val="ro-RO"/>
        </w:rPr>
        <w:t xml:space="preserve">) post vacant perioadă nedeterminată Medic </w:t>
      </w:r>
      <w:r w:rsidR="00562E54">
        <w:rPr>
          <w:rFonts w:ascii="Times New Roman" w:eastAsia="Times New Roman" w:hAnsi="Times New Roman" w:cs="Times New Roman"/>
          <w:b/>
          <w:sz w:val="24"/>
          <w:szCs w:val="24"/>
          <w:lang w:val="ro-RO"/>
        </w:rPr>
        <w:t xml:space="preserve">Specialist </w:t>
      </w:r>
      <w:r w:rsidR="003666DE">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b/>
          <w:sz w:val="24"/>
          <w:szCs w:val="24"/>
          <w:lang w:val="ro-RO"/>
        </w:rPr>
        <w:t>s</w:t>
      </w:r>
      <w:r w:rsidR="003666DE" w:rsidRPr="00AA4AFC">
        <w:rPr>
          <w:rFonts w:ascii="Times New Roman" w:eastAsia="Times New Roman" w:hAnsi="Times New Roman" w:cs="Times New Roman"/>
          <w:b/>
          <w:sz w:val="24"/>
          <w:szCs w:val="24"/>
          <w:lang w:val="ro-RO"/>
        </w:rPr>
        <w:t xml:space="preserve">pecialitatea </w:t>
      </w:r>
      <w:r w:rsidR="005D0504">
        <w:rPr>
          <w:rFonts w:ascii="Times New Roman" w:eastAsia="Times New Roman" w:hAnsi="Times New Roman" w:cs="Times New Roman"/>
          <w:b/>
          <w:sz w:val="24"/>
          <w:szCs w:val="24"/>
          <w:lang w:val="ro-RO"/>
        </w:rPr>
        <w:t>pneumologie</w:t>
      </w:r>
      <w:r w:rsidR="00AA4AFC" w:rsidRPr="00AA4AFC">
        <w:rPr>
          <w:rFonts w:ascii="Times New Roman" w:eastAsia="Times New Roman" w:hAnsi="Times New Roman" w:cs="Times New Roman"/>
          <w:b/>
          <w:sz w:val="24"/>
          <w:szCs w:val="24"/>
          <w:lang w:val="ro-RO"/>
        </w:rPr>
        <w:t xml:space="preserve"> </w:t>
      </w:r>
      <w:r w:rsidR="003666DE" w:rsidRPr="00AA4AFC">
        <w:rPr>
          <w:rFonts w:ascii="Times New Roman" w:eastAsia="Times New Roman" w:hAnsi="Times New Roman" w:cs="Times New Roman"/>
          <w:b/>
          <w:sz w:val="24"/>
          <w:szCs w:val="24"/>
          <w:lang w:val="ro-RO"/>
        </w:rPr>
        <w:t xml:space="preserve">- în cadrul </w:t>
      </w:r>
      <w:r w:rsidR="005D0504">
        <w:rPr>
          <w:rFonts w:ascii="Times New Roman" w:eastAsia="Times New Roman" w:hAnsi="Times New Roman" w:cs="Times New Roman"/>
          <w:b/>
          <w:sz w:val="24"/>
          <w:szCs w:val="24"/>
          <w:lang w:val="ro-RO"/>
        </w:rPr>
        <w:t>Cabinet Pneumologie – Ambulatoriu Integrat</w:t>
      </w:r>
    </w:p>
    <w:p w:rsidR="00562E54" w:rsidRDefault="00562E54" w:rsidP="00562E54">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Candidații trebuie să îndeplinească cumulativ condițiile generale și specifice, prevăzute de legislația în vigoare (</w:t>
      </w:r>
      <w:r>
        <w:rPr>
          <w:rFonts w:ascii="Times New Roman" w:hAnsi="Times New Roman" w:cs="Times New Roman"/>
          <w:sz w:val="24"/>
          <w:szCs w:val="24"/>
          <w:lang w:val="en-US"/>
        </w:rPr>
        <w:t xml:space="preserve">O.M.S. </w:t>
      </w:r>
      <w:r>
        <w:rPr>
          <w:rFonts w:ascii="Times New Roman" w:hAnsi="Times New Roman" w:cs="Times New Roman"/>
          <w:sz w:val="24"/>
          <w:szCs w:val="24"/>
        </w:rPr>
        <w:t>nr. 166/2023 pentru aprobarea metodologiilor privind organizarea şi desfăşurarea concursurilor de ocupare a posturilor vacante şi temporar vacante de medic, medic stomatolog, farmacist, biolog, biochimist şi chimist din unităţile sanitare publice</w:t>
      </w:r>
      <w:r>
        <w:rPr>
          <w:rFonts w:ascii="Times New Roman" w:hAnsi="Times New Roman" w:cs="Times New Roman"/>
          <w:sz w:val="24"/>
          <w:szCs w:val="24"/>
          <w:lang w:val="en-US"/>
        </w:rPr>
        <w:t xml:space="preserve"> și </w:t>
      </w:r>
      <w:r>
        <w:rPr>
          <w:rFonts w:ascii="Times New Roman" w:hAnsi="Times New Roman" w:cs="Times New Roman"/>
          <w:sz w:val="24"/>
          <w:szCs w:val="24"/>
        </w:rPr>
        <w:t xml:space="preserve">H.G. nr.1336/2022 - </w:t>
      </w:r>
      <w:r>
        <w:rPr>
          <w:rFonts w:ascii="Times New Roman" w:hAnsi="Times New Roman" w:cs="Times New Roman"/>
          <w:sz w:val="24"/>
          <w:szCs w:val="24"/>
          <w:shd w:val="clear" w:color="auto" w:fill="FFFFFF"/>
        </w:rPr>
        <w:t xml:space="preserve">pentru aprobarea Regulamentului-cadru privind organizarea şi dezvoltarea carierei personalului contractual din sectorul bugetar plătit din fonduri publice, cu modificările și completările ulterioare, după cum </w:t>
      </w:r>
      <w:r>
        <w:rPr>
          <w:rFonts w:ascii="Times New Roman" w:hAnsi="Times New Roman" w:cs="Times New Roman"/>
          <w:sz w:val="24"/>
          <w:szCs w:val="24"/>
        </w:rPr>
        <w:t>urmează:</w:t>
      </w:r>
    </w:p>
    <w:p w:rsidR="00562E54" w:rsidRDefault="00562E54" w:rsidP="00562E54">
      <w:pPr>
        <w:pStyle w:val="NoSpacing"/>
        <w:ind w:firstLine="567"/>
        <w:jc w:val="both"/>
        <w:rPr>
          <w:rFonts w:ascii="Times New Roman" w:hAnsi="Times New Roman" w:cs="Times New Roman"/>
          <w:sz w:val="24"/>
          <w:szCs w:val="24"/>
        </w:rPr>
      </w:pPr>
    </w:p>
    <w:p w:rsidR="00D37167" w:rsidRPr="00760085" w:rsidRDefault="00D37167" w:rsidP="004A543C">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b) cunoaște limba română, scris și vorbit;</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w:t>
      </w:r>
      <w:r w:rsidR="00993270">
        <w:rPr>
          <w:rFonts w:ascii="Times New Roman" w:eastAsia="Times New Roman" w:hAnsi="Times New Roman" w:cs="Times New Roman"/>
          <w:sz w:val="24"/>
          <w:szCs w:val="24"/>
        </w:rPr>
        <w:t>te la art. 35 alin. (1) lit. h) din Hotararea Guvernului nr. 1336/2022 pentru aprobarea Regulamentului – cadru privind organizarea si dezvoltarea carierei personalului contractual din sectorul bugetar platit din fonduri publice.</w:t>
      </w:r>
    </w:p>
    <w:p w:rsidR="001112E2" w:rsidRPr="00760085" w:rsidRDefault="001112E2" w:rsidP="00760085">
      <w:pPr>
        <w:spacing w:after="0" w:line="240" w:lineRule="auto"/>
        <w:ind w:left="300"/>
        <w:jc w:val="both"/>
        <w:textAlignment w:val="baseline"/>
        <w:rPr>
          <w:rFonts w:ascii="Times New Roman" w:eastAsia="Times New Roman" w:hAnsi="Times New Roman" w:cs="Times New Roman"/>
          <w:sz w:val="24"/>
          <w:szCs w:val="24"/>
        </w:rPr>
      </w:pPr>
    </w:p>
    <w:p w:rsidR="001112E2" w:rsidRPr="00760085" w:rsidRDefault="001112E2" w:rsidP="00EF0920">
      <w:pPr>
        <w:shd w:val="clear" w:color="auto" w:fill="FFFFFF"/>
        <w:spacing w:after="300" w:line="240" w:lineRule="auto"/>
        <w:jc w:val="both"/>
        <w:textAlignment w:val="baseline"/>
        <w:outlineLvl w:val="3"/>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xml:space="preserve">Condiţiile specifice necesare </w:t>
      </w:r>
      <w:r w:rsidRPr="00760085">
        <w:rPr>
          <w:rFonts w:ascii="Times New Roman" w:hAnsi="Times New Roman" w:cs="Times New Roman"/>
          <w:sz w:val="24"/>
          <w:szCs w:val="24"/>
        </w:rPr>
        <w:t>în</w:t>
      </w:r>
      <w:r w:rsidRPr="00760085">
        <w:rPr>
          <w:rFonts w:ascii="Times New Roman" w:eastAsia="Times New Roman" w:hAnsi="Times New Roman" w:cs="Times New Roman"/>
          <w:bCs/>
          <w:sz w:val="24"/>
          <w:szCs w:val="24"/>
        </w:rPr>
        <w:t xml:space="preserve"> vederea participării la concurs şi a ocupării funcției contractuale sunt:</w:t>
      </w:r>
    </w:p>
    <w:p w:rsidR="00EC7A1C" w:rsidRPr="00AA4AFC" w:rsidRDefault="0032284E" w:rsidP="00AA4AFC">
      <w:pPr>
        <w:spacing w:after="240" w:line="240" w:lineRule="auto"/>
        <w:jc w:val="both"/>
        <w:textAlignment w:val="baseline"/>
        <w:rPr>
          <w:rFonts w:ascii="Times New Roman" w:eastAsia="Times New Roman" w:hAnsi="Times New Roman" w:cs="Times New Roman"/>
          <w:b/>
          <w:sz w:val="24"/>
          <w:szCs w:val="24"/>
          <w:lang w:val="ro-RO"/>
        </w:rPr>
      </w:pPr>
      <w:r w:rsidRPr="00760085">
        <w:rPr>
          <w:rFonts w:ascii="Times New Roman" w:hAnsi="Times New Roman" w:cs="Times New Roman"/>
          <w:b/>
          <w:color w:val="000000"/>
          <w:sz w:val="24"/>
          <w:szCs w:val="24"/>
        </w:rPr>
        <w:t>Medic</w:t>
      </w:r>
      <w:r w:rsidR="00AA4AFC">
        <w:rPr>
          <w:rFonts w:ascii="Times New Roman" w:hAnsi="Times New Roman" w:cs="Times New Roman"/>
          <w:b/>
          <w:color w:val="000000"/>
          <w:sz w:val="24"/>
          <w:szCs w:val="24"/>
        </w:rPr>
        <w:t xml:space="preserve"> </w:t>
      </w:r>
      <w:r w:rsidR="00562E54">
        <w:rPr>
          <w:rFonts w:ascii="Times New Roman" w:hAnsi="Times New Roman" w:cs="Times New Roman"/>
          <w:b/>
          <w:color w:val="000000"/>
          <w:sz w:val="24"/>
          <w:szCs w:val="24"/>
        </w:rPr>
        <w:t>Specialist</w:t>
      </w:r>
      <w:r w:rsidR="006D0B35" w:rsidRPr="00760085">
        <w:rPr>
          <w:rFonts w:ascii="Times New Roman" w:hAnsi="Times New Roman" w:cs="Times New Roman"/>
          <w:b/>
          <w:color w:val="000000"/>
          <w:sz w:val="24"/>
          <w:szCs w:val="24"/>
        </w:rPr>
        <w:t>–</w:t>
      </w:r>
      <w:r w:rsidR="00AA4AFC" w:rsidRPr="00AA4AFC">
        <w:rPr>
          <w:rFonts w:ascii="Times New Roman" w:eastAsia="Times New Roman" w:hAnsi="Times New Roman" w:cs="Times New Roman"/>
          <w:b/>
          <w:sz w:val="24"/>
          <w:szCs w:val="24"/>
          <w:lang w:val="ro-RO"/>
        </w:rPr>
        <w:t xml:space="preserve"> Specialitatea </w:t>
      </w:r>
      <w:r w:rsidR="005D0504">
        <w:rPr>
          <w:rFonts w:ascii="Times New Roman" w:eastAsia="Times New Roman" w:hAnsi="Times New Roman" w:cs="Times New Roman"/>
          <w:b/>
          <w:sz w:val="24"/>
          <w:szCs w:val="24"/>
          <w:lang w:val="ro-RO"/>
        </w:rPr>
        <w:t>pneumologie</w:t>
      </w:r>
      <w:r w:rsidR="00FE3403">
        <w:rPr>
          <w:rFonts w:ascii="Times New Roman" w:eastAsia="Times New Roman" w:hAnsi="Times New Roman" w:cs="Times New Roman"/>
          <w:b/>
          <w:sz w:val="24"/>
          <w:szCs w:val="24"/>
        </w:rPr>
        <w:tab/>
      </w:r>
    </w:p>
    <w:p w:rsidR="00475799" w:rsidRPr="009C1CB9" w:rsidRDefault="006858AC" w:rsidP="009C1CB9">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diplomă de </w:t>
      </w:r>
      <w:r w:rsidR="00B446B1">
        <w:rPr>
          <w:rFonts w:ascii="Times New Roman" w:hAnsi="Times New Roman" w:cs="Times New Roman"/>
          <w:color w:val="000000"/>
          <w:sz w:val="24"/>
          <w:szCs w:val="24"/>
        </w:rPr>
        <w:t>licen</w:t>
      </w:r>
      <w:r w:rsidR="00B446B1">
        <w:rPr>
          <w:rFonts w:ascii="Times New Roman" w:hAnsi="Times New Roman" w:cs="Times New Roman"/>
          <w:color w:val="000000"/>
          <w:sz w:val="24"/>
          <w:szCs w:val="24"/>
          <w:lang w:val="ro-RO"/>
        </w:rPr>
        <w:t xml:space="preserve">ță </w:t>
      </w:r>
      <w:r w:rsidRPr="00760085">
        <w:rPr>
          <w:rFonts w:ascii="Times New Roman" w:hAnsi="Times New Roman" w:cs="Times New Roman"/>
          <w:color w:val="000000"/>
          <w:sz w:val="24"/>
          <w:szCs w:val="24"/>
        </w:rPr>
        <w:t xml:space="preserve">medic </w:t>
      </w:r>
    </w:p>
    <w:p w:rsidR="00EC7A1C" w:rsidRPr="00760085" w:rsidRDefault="006858AC" w:rsidP="00352541">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r w:rsidR="00782322" w:rsidRPr="00760085">
        <w:rPr>
          <w:rFonts w:ascii="Times New Roman" w:hAnsi="Times New Roman" w:cs="Times New Roman"/>
          <w:color w:val="000000"/>
          <w:sz w:val="24"/>
          <w:szCs w:val="24"/>
        </w:rPr>
        <w:t>c</w:t>
      </w:r>
      <w:r w:rsidR="00E159F4" w:rsidRPr="00760085">
        <w:rPr>
          <w:rFonts w:ascii="Times New Roman" w:hAnsi="Times New Roman" w:cs="Times New Roman"/>
          <w:color w:val="000000"/>
          <w:sz w:val="24"/>
          <w:szCs w:val="24"/>
        </w:rPr>
        <w:t xml:space="preserve">ertificat de medic </w:t>
      </w:r>
      <w:r w:rsidR="00562E54">
        <w:rPr>
          <w:rFonts w:ascii="Times New Roman" w:hAnsi="Times New Roman" w:cs="Times New Roman"/>
          <w:color w:val="000000"/>
          <w:sz w:val="24"/>
          <w:szCs w:val="24"/>
        </w:rPr>
        <w:t>specialist</w:t>
      </w:r>
      <w:r w:rsidR="006D2801">
        <w:rPr>
          <w:rFonts w:ascii="Times New Roman" w:hAnsi="Times New Roman" w:cs="Times New Roman"/>
          <w:color w:val="000000"/>
          <w:sz w:val="24"/>
          <w:szCs w:val="24"/>
        </w:rPr>
        <w:t>, specialitatea</w:t>
      </w:r>
      <w:r w:rsidR="00AA4AFC">
        <w:rPr>
          <w:rFonts w:ascii="Times New Roman" w:hAnsi="Times New Roman" w:cs="Times New Roman"/>
          <w:color w:val="000000"/>
          <w:sz w:val="24"/>
          <w:szCs w:val="24"/>
        </w:rPr>
        <w:t xml:space="preserve"> </w:t>
      </w:r>
      <w:r w:rsidR="005D0504">
        <w:rPr>
          <w:rFonts w:ascii="Times New Roman" w:eastAsia="Times New Roman" w:hAnsi="Times New Roman" w:cs="Times New Roman"/>
          <w:sz w:val="24"/>
          <w:szCs w:val="24"/>
          <w:lang w:val="ro-RO"/>
        </w:rPr>
        <w:t>pneumologie</w:t>
      </w:r>
      <w:r w:rsidR="00AA4AFC" w:rsidRPr="00AA4AFC">
        <w:rPr>
          <w:rFonts w:ascii="Times New Roman" w:eastAsia="Times New Roman" w:hAnsi="Times New Roman" w:cs="Times New Roman"/>
          <w:b/>
          <w:sz w:val="24"/>
          <w:szCs w:val="24"/>
          <w:lang w:val="ro-RO"/>
        </w:rPr>
        <w:t xml:space="preserve"> </w:t>
      </w:r>
      <w:r w:rsidR="00AA4AFC">
        <w:rPr>
          <w:rFonts w:ascii="Times New Roman" w:eastAsia="Times New Roman" w:hAnsi="Times New Roman" w:cs="Times New Roman"/>
          <w:b/>
          <w:sz w:val="24"/>
          <w:szCs w:val="24"/>
        </w:rPr>
        <w:tab/>
      </w:r>
    </w:p>
    <w:p w:rsidR="00FF7A61" w:rsidRDefault="00210842" w:rsidP="003A39C7">
      <w:pPr>
        <w:pStyle w:val="ListParagraph"/>
        <w:tabs>
          <w:tab w:val="right" w:pos="9720"/>
        </w:tabs>
        <w:ind w:left="900"/>
        <w:jc w:val="both"/>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r w:rsidR="005D0504">
        <w:rPr>
          <w:rFonts w:ascii="Times New Roman" w:hAnsi="Times New Roman" w:cs="Times New Roman"/>
          <w:color w:val="000000"/>
          <w:sz w:val="24"/>
          <w:szCs w:val="24"/>
        </w:rPr>
        <w:t xml:space="preserve"> </w:t>
      </w:r>
      <w:r w:rsidR="005D0504" w:rsidRPr="00176B22">
        <w:rPr>
          <w:rFonts w:ascii="Times New Roman" w:hAnsi="Times New Roman" w:cs="Times New Roman"/>
          <w:sz w:val="24"/>
          <w:szCs w:val="24"/>
        </w:rPr>
        <w:t>c</w:t>
      </w:r>
      <w:r w:rsidR="00281F72" w:rsidRPr="00176B22">
        <w:rPr>
          <w:rFonts w:ascii="Times New Roman" w:hAnsi="Times New Roman" w:cs="Times New Roman"/>
          <w:sz w:val="24"/>
          <w:szCs w:val="24"/>
        </w:rPr>
        <w:t>ertificat</w:t>
      </w:r>
      <w:r w:rsidR="00DA79A0">
        <w:rPr>
          <w:rFonts w:ascii="Times New Roman" w:hAnsi="Times New Roman" w:cs="Times New Roman"/>
          <w:sz w:val="24"/>
          <w:szCs w:val="24"/>
        </w:rPr>
        <w:t>ul</w:t>
      </w:r>
      <w:r w:rsidR="00281F72" w:rsidRPr="00176B22">
        <w:rPr>
          <w:rFonts w:ascii="Times New Roman" w:hAnsi="Times New Roman" w:cs="Times New Roman"/>
          <w:sz w:val="24"/>
          <w:szCs w:val="24"/>
        </w:rPr>
        <w:t xml:space="preserve"> </w:t>
      </w:r>
      <w:r w:rsidR="005D0504" w:rsidRPr="00176B22">
        <w:rPr>
          <w:rFonts w:ascii="Times New Roman" w:hAnsi="Times New Roman" w:cs="Times New Roman"/>
          <w:sz w:val="24"/>
          <w:szCs w:val="24"/>
        </w:rPr>
        <w:t>de membru</w:t>
      </w:r>
      <w:r w:rsidR="00281F72" w:rsidRPr="00176B22">
        <w:rPr>
          <w:rFonts w:ascii="Times New Roman" w:hAnsi="Times New Roman" w:cs="Times New Roman"/>
          <w:sz w:val="24"/>
          <w:szCs w:val="24"/>
        </w:rPr>
        <w:t xml:space="preserve"> – emis de Colegiul </w:t>
      </w:r>
      <w:r w:rsidR="0001150B" w:rsidRPr="00176B22">
        <w:rPr>
          <w:rFonts w:ascii="Times New Roman" w:hAnsi="Times New Roman" w:cs="Times New Roman"/>
          <w:sz w:val="24"/>
          <w:szCs w:val="24"/>
        </w:rPr>
        <w:t>Medicilor</w:t>
      </w:r>
      <w:r w:rsidR="0001150B" w:rsidRPr="00760085">
        <w:rPr>
          <w:rFonts w:ascii="Times New Roman" w:hAnsi="Times New Roman" w:cs="Times New Roman"/>
          <w:color w:val="000000"/>
          <w:sz w:val="24"/>
          <w:szCs w:val="24"/>
        </w:rPr>
        <w:t>, Aviz anual de liberă</w:t>
      </w:r>
      <w:r w:rsidR="00760085" w:rsidRPr="00760085">
        <w:rPr>
          <w:rFonts w:ascii="Times New Roman" w:hAnsi="Times New Roman" w:cs="Times New Roman"/>
          <w:color w:val="000000"/>
          <w:sz w:val="24"/>
          <w:szCs w:val="24"/>
        </w:rPr>
        <w:t xml:space="preserve"> </w:t>
      </w:r>
    </w:p>
    <w:p w:rsidR="00FE3403" w:rsidRDefault="0001150B" w:rsidP="003A39C7">
      <w:pPr>
        <w:tabs>
          <w:tab w:val="right" w:pos="9720"/>
        </w:tabs>
        <w:jc w:val="both"/>
        <w:rPr>
          <w:rFonts w:ascii="Times New Roman" w:hAnsi="Times New Roman" w:cs="Times New Roman"/>
          <w:color w:val="000000"/>
          <w:sz w:val="24"/>
          <w:szCs w:val="24"/>
        </w:rPr>
      </w:pPr>
      <w:r w:rsidRPr="00FF7A61">
        <w:rPr>
          <w:rFonts w:ascii="Times New Roman" w:hAnsi="Times New Roman" w:cs="Times New Roman"/>
          <w:color w:val="000000"/>
          <w:sz w:val="24"/>
          <w:szCs w:val="24"/>
        </w:rPr>
        <w:t>practică</w:t>
      </w:r>
      <w:r w:rsidR="00281F72" w:rsidRPr="00FF7A61">
        <w:rPr>
          <w:rFonts w:ascii="Times New Roman" w:hAnsi="Times New Roman" w:cs="Times New Roman"/>
          <w:color w:val="000000"/>
          <w:sz w:val="24"/>
          <w:szCs w:val="24"/>
        </w:rPr>
        <w:t>,</w:t>
      </w:r>
      <w:r w:rsidRPr="00FF7A61">
        <w:rPr>
          <w:rFonts w:ascii="Times New Roman" w:hAnsi="Times New Roman" w:cs="Times New Roman"/>
          <w:color w:val="000000"/>
          <w:sz w:val="24"/>
          <w:szCs w:val="24"/>
        </w:rPr>
        <w:t xml:space="preserve"> Asigurare de malpraxis valabilă</w:t>
      </w:r>
      <w:r w:rsidR="00281F72" w:rsidRPr="00FF7A61">
        <w:rPr>
          <w:rFonts w:ascii="Times New Roman" w:hAnsi="Times New Roman" w:cs="Times New Roman"/>
          <w:color w:val="000000"/>
          <w:sz w:val="24"/>
          <w:szCs w:val="24"/>
        </w:rPr>
        <w:t>.</w:t>
      </w:r>
    </w:p>
    <w:p w:rsidR="00D37167" w:rsidRPr="00760085" w:rsidRDefault="006A4550"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Art. 8.</w:t>
      </w:r>
      <w:r w:rsidR="009D5F40">
        <w:rPr>
          <w:rFonts w:ascii="Times New Roman" w:eastAsia="Times New Roman" w:hAnsi="Times New Roman" w:cs="Times New Roman"/>
          <w:sz w:val="24"/>
          <w:szCs w:val="24"/>
        </w:rPr>
        <w:t xml:space="preserve"> — (2</w:t>
      </w:r>
      <w:r w:rsidR="00D37167" w:rsidRPr="00760085">
        <w:rPr>
          <w:rFonts w:ascii="Times New Roman" w:eastAsia="Times New Roman" w:hAnsi="Times New Roman" w:cs="Times New Roman"/>
          <w:sz w:val="24"/>
          <w:szCs w:val="24"/>
        </w:rPr>
        <w:t xml:space="preserve">) Pentru </w:t>
      </w:r>
      <w:r w:rsidR="009D5F40">
        <w:rPr>
          <w:rFonts w:ascii="Times New Roman" w:eastAsia="Times New Roman" w:hAnsi="Times New Roman" w:cs="Times New Roman"/>
          <w:sz w:val="24"/>
          <w:szCs w:val="24"/>
        </w:rPr>
        <w:t xml:space="preserve">înscrierea la concurs candidatul va depune la unitatea care a fost publicat postul </w:t>
      </w:r>
      <w:r w:rsidR="00D37167" w:rsidRPr="00760085">
        <w:rPr>
          <w:rFonts w:ascii="Times New Roman" w:eastAsia="Times New Roman" w:hAnsi="Times New Roman" w:cs="Times New Roman"/>
          <w:sz w:val="24"/>
          <w:szCs w:val="24"/>
        </w:rPr>
        <w:t>un dosar care va conține următoarele documente</w:t>
      </w:r>
      <w:r w:rsidR="009C1CB9">
        <w:rPr>
          <w:rFonts w:ascii="Times New Roman" w:eastAsia="Times New Roman" w:hAnsi="Times New Roman" w:cs="Times New Roman"/>
          <w:sz w:val="24"/>
          <w:szCs w:val="24"/>
        </w:rPr>
        <w:t xml:space="preserve"> în original și copie </w:t>
      </w:r>
      <w:r w:rsidR="00D37167" w:rsidRPr="00760085">
        <w:rPr>
          <w:rFonts w:ascii="Times New Roman" w:eastAsia="Times New Roman" w:hAnsi="Times New Roman" w:cs="Times New Roman"/>
          <w:sz w:val="24"/>
          <w:szCs w:val="24"/>
        </w:rPr>
        <w:t>:</w:t>
      </w:r>
    </w:p>
    <w:p w:rsidR="00BB7714" w:rsidRPr="006A4550" w:rsidRDefault="00BB7714"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a) formularul de înscriere la concurs, conform</w:t>
      </w:r>
      <w:r w:rsidR="007A63EE">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modelului prevăzut în a</w:t>
      </w:r>
      <w:r w:rsidR="006A4550">
        <w:rPr>
          <w:rFonts w:ascii="Times New Roman" w:eastAsia="Times New Roman" w:hAnsi="Times New Roman" w:cs="Times New Roman"/>
          <w:sz w:val="24"/>
          <w:szCs w:val="24"/>
        </w:rPr>
        <w:t xml:space="preserve">nexa nr. 2 la HG nr. 1.336/2022 pentru aprobarea Regulamentului- cadru privind organizarea </w:t>
      </w:r>
      <w:r w:rsidR="006A4550">
        <w:rPr>
          <w:rFonts w:ascii="Times New Roman" w:eastAsia="Times New Roman" w:hAnsi="Times New Roman" w:cs="Times New Roman"/>
          <w:sz w:val="24"/>
          <w:szCs w:val="24"/>
          <w:lang w:val="ro-RO"/>
        </w:rPr>
        <w:t>și dezvoltarea carierei personalului contractual din sectorul bugetar pl</w:t>
      </w:r>
      <w:r w:rsidR="009D5F40">
        <w:rPr>
          <w:rFonts w:ascii="Times New Roman" w:eastAsia="Times New Roman" w:hAnsi="Times New Roman" w:cs="Times New Roman"/>
          <w:sz w:val="24"/>
          <w:szCs w:val="24"/>
          <w:lang w:val="ro-RO"/>
        </w:rPr>
        <w:t xml:space="preserve">ătit din fonduri publice </w:t>
      </w:r>
      <w:r w:rsidR="006A4550">
        <w:rPr>
          <w:rFonts w:ascii="Times New Roman" w:eastAsia="Times New Roman" w:hAnsi="Times New Roman" w:cs="Times New Roman"/>
          <w:sz w:val="24"/>
          <w:szCs w:val="24"/>
          <w:lang w:val="ro-RO"/>
        </w:rPr>
        <w:t>( HG  NR. 1336/2022)</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b) </w:t>
      </w:r>
      <w:r w:rsidR="009C1CB9">
        <w:rPr>
          <w:rFonts w:ascii="Times New Roman" w:eastAsia="Times New Roman" w:hAnsi="Times New Roman" w:cs="Times New Roman"/>
          <w:sz w:val="24"/>
          <w:szCs w:val="24"/>
        </w:rPr>
        <w:t>diplomă</w:t>
      </w:r>
      <w:r w:rsidRPr="00BB7714">
        <w:rPr>
          <w:rFonts w:ascii="Times New Roman" w:eastAsia="Times New Roman" w:hAnsi="Times New Roman" w:cs="Times New Roman"/>
          <w:sz w:val="24"/>
          <w:szCs w:val="24"/>
        </w:rPr>
        <w:t xml:space="preserve"> de licenţă şi certificatul de specialist pen</w:t>
      </w:r>
      <w:r>
        <w:rPr>
          <w:rFonts w:ascii="Times New Roman" w:eastAsia="Times New Roman" w:hAnsi="Times New Roman" w:cs="Times New Roman"/>
          <w:sz w:val="24"/>
          <w:szCs w:val="24"/>
        </w:rPr>
        <w:t xml:space="preserve">tru medici, medici stomatologi, </w:t>
      </w:r>
      <w:r w:rsidRPr="00BB7714">
        <w:rPr>
          <w:rFonts w:ascii="Times New Roman" w:eastAsia="Times New Roman" w:hAnsi="Times New Roman" w:cs="Times New Roman"/>
          <w:sz w:val="24"/>
          <w:szCs w:val="24"/>
        </w:rPr>
        <w:t>farmacişti şi, respectiv, adeverinţă de confirmare în gradul profesional pentru biologi, biochimişti sau chimişti;</w:t>
      </w:r>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 certificatul</w:t>
      </w:r>
      <w:r w:rsidR="00BB7714" w:rsidRPr="00BB7714">
        <w:rPr>
          <w:rFonts w:ascii="Times New Roman" w:eastAsia="Times New Roman" w:hAnsi="Times New Roman" w:cs="Times New Roman"/>
          <w:sz w:val="24"/>
          <w:szCs w:val="24"/>
        </w:rPr>
        <w:t xml:space="preserve"> de membru al organizaţiei profesionale cu viza pe anul în curs</w:t>
      </w:r>
      <w:r w:rsidR="006D2801">
        <w:rPr>
          <w:rFonts w:ascii="Times New Roman" w:eastAsia="Times New Roman" w:hAnsi="Times New Roman" w:cs="Times New Roman"/>
          <w:sz w:val="24"/>
          <w:szCs w:val="24"/>
        </w:rPr>
        <w:t>, asigurare malpraxis valabilă</w:t>
      </w:r>
      <w:r w:rsidR="00BB7714" w:rsidRPr="00BB7714">
        <w:rPr>
          <w:rFonts w:ascii="Times New Roman" w:eastAsia="Times New Roman" w:hAnsi="Times New Roman" w:cs="Times New Roman"/>
          <w:sz w:val="24"/>
          <w:szCs w:val="24"/>
        </w:rPr>
        <w:t>;</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d) dovada/înscrisul, din care să rezulte că nu i-a fost aplicată una dintre sa</w:t>
      </w:r>
      <w:r>
        <w:rPr>
          <w:rFonts w:ascii="Times New Roman" w:eastAsia="Times New Roman" w:hAnsi="Times New Roman" w:cs="Times New Roman"/>
          <w:sz w:val="24"/>
          <w:szCs w:val="24"/>
        </w:rPr>
        <w:t xml:space="preserve">ncţiunile prevăzute la art. 455 </w:t>
      </w:r>
      <w:r w:rsidRPr="00BB7714">
        <w:rPr>
          <w:rFonts w:ascii="Times New Roman" w:eastAsia="Times New Roman" w:hAnsi="Times New Roman" w:cs="Times New Roman"/>
          <w:sz w:val="24"/>
          <w:szCs w:val="24"/>
        </w:rPr>
        <w:t>alin. (1) lit. e) sau f), la art. 541 alin. (1) lit. d) sau e), respectiv la art. 628 alin. (</w:t>
      </w:r>
      <w:r>
        <w:rPr>
          <w:rFonts w:ascii="Times New Roman" w:eastAsia="Times New Roman" w:hAnsi="Times New Roman" w:cs="Times New Roman"/>
          <w:sz w:val="24"/>
          <w:szCs w:val="24"/>
        </w:rPr>
        <w:t xml:space="preserve">1) lit. d) sau e) din Legea nr. </w:t>
      </w:r>
      <w:r w:rsidRPr="00BB7714">
        <w:rPr>
          <w:rFonts w:ascii="Times New Roman" w:eastAsia="Times New Roman" w:hAnsi="Times New Roman" w:cs="Times New Roman"/>
          <w:sz w:val="24"/>
          <w:szCs w:val="24"/>
        </w:rPr>
        <w:t>95/2006 privind reforma în domeniul sănătăţii, republicată, cu modificările şi co</w:t>
      </w:r>
      <w:r>
        <w:rPr>
          <w:rFonts w:ascii="Times New Roman" w:eastAsia="Times New Roman" w:hAnsi="Times New Roman" w:cs="Times New Roman"/>
          <w:sz w:val="24"/>
          <w:szCs w:val="24"/>
        </w:rPr>
        <w:t xml:space="preserve">mpletările ulterioare, ori cele </w:t>
      </w:r>
      <w:r w:rsidRPr="00BB7714">
        <w:rPr>
          <w:rFonts w:ascii="Times New Roman" w:eastAsia="Times New Roman" w:hAnsi="Times New Roman" w:cs="Times New Roman"/>
          <w:sz w:val="24"/>
          <w:szCs w:val="24"/>
        </w:rPr>
        <w:t>de la art. 39 alin. (1) lit. c) sau d) din Legea nr. 460/2003 privind exercitar</w:t>
      </w:r>
      <w:r>
        <w:rPr>
          <w:rFonts w:ascii="Times New Roman" w:eastAsia="Times New Roman" w:hAnsi="Times New Roman" w:cs="Times New Roman"/>
          <w:sz w:val="24"/>
          <w:szCs w:val="24"/>
        </w:rPr>
        <w:t xml:space="preserve">ea profesiunilor de biochimist, </w:t>
      </w:r>
      <w:r w:rsidRPr="00BB7714">
        <w:rPr>
          <w:rFonts w:ascii="Times New Roman" w:eastAsia="Times New Roman" w:hAnsi="Times New Roman" w:cs="Times New Roman"/>
          <w:sz w:val="24"/>
          <w:szCs w:val="24"/>
        </w:rPr>
        <w:t>biolog şi chimist, înfiinţarea, organizarea şi funcţionarea Ordinului Biochimiştilo</w:t>
      </w:r>
      <w:r>
        <w:rPr>
          <w:rFonts w:ascii="Times New Roman" w:eastAsia="Times New Roman" w:hAnsi="Times New Roman" w:cs="Times New Roman"/>
          <w:sz w:val="24"/>
          <w:szCs w:val="24"/>
        </w:rPr>
        <w:t>r, Biologilor şi Chimiştilor în s</w:t>
      </w:r>
      <w:r w:rsidRPr="00BB7714">
        <w:rPr>
          <w:rFonts w:ascii="Times New Roman" w:eastAsia="Times New Roman" w:hAnsi="Times New Roman" w:cs="Times New Roman"/>
          <w:sz w:val="24"/>
          <w:szCs w:val="24"/>
        </w:rPr>
        <w:t>istemul sanitar din România;</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e) acte doveditoare pentru calcularea punctajului prevăzut în anexa nr. 3 la ordin;</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f) certificat de cazier judiciar sau, după caz, extrasul de pe cazierul judiciar;</w:t>
      </w:r>
    </w:p>
    <w:p w:rsidR="00C45761"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g) </w:t>
      </w:r>
      <w:r w:rsidRPr="009C1CB9">
        <w:rPr>
          <w:rFonts w:ascii="Times New Roman" w:eastAsia="Times New Roman" w:hAnsi="Times New Roman" w:cs="Times New Roman"/>
          <w:b/>
          <w:sz w:val="24"/>
          <w:szCs w:val="24"/>
        </w:rPr>
        <w:t>certificatul de integritate comportamentală,</w:t>
      </w:r>
      <w:r w:rsidRPr="00BB7714">
        <w:rPr>
          <w:rFonts w:ascii="Times New Roman" w:eastAsia="Times New Roman" w:hAnsi="Times New Roman" w:cs="Times New Roman"/>
          <w:sz w:val="24"/>
          <w:szCs w:val="24"/>
        </w:rPr>
        <w:t xml:space="preserve"> din care să reiasă că nu s-au comis infracţiuni prevăzute la art.</w:t>
      </w:r>
      <w:r>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1 alin. (2) din Legea nr. 118/2019 privind Registrul naţional automatizat cu priv</w:t>
      </w:r>
      <w:r>
        <w:rPr>
          <w:rFonts w:ascii="Times New Roman" w:eastAsia="Times New Roman" w:hAnsi="Times New Roman" w:cs="Times New Roman"/>
          <w:sz w:val="24"/>
          <w:szCs w:val="24"/>
        </w:rPr>
        <w:t xml:space="preserve">ire la persoanele care au comis </w:t>
      </w:r>
      <w:r w:rsidRPr="00BB7714">
        <w:rPr>
          <w:rFonts w:ascii="Times New Roman" w:eastAsia="Times New Roman" w:hAnsi="Times New Roman" w:cs="Times New Roman"/>
          <w:sz w:val="24"/>
          <w:szCs w:val="24"/>
        </w:rPr>
        <w:t>infracţiuni sexuale, de exploatare a unor persoane sau asupra minorilor, precum</w:t>
      </w:r>
      <w:r w:rsidR="000F0D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şi pentru completarea Legii nr. </w:t>
      </w:r>
      <w:r w:rsidRPr="00BB7714">
        <w:rPr>
          <w:rFonts w:ascii="Times New Roman" w:eastAsia="Times New Roman" w:hAnsi="Times New Roman" w:cs="Times New Roman"/>
          <w:sz w:val="24"/>
          <w:szCs w:val="24"/>
        </w:rPr>
        <w:t>76/2008 privind organizarea şi funcţionarea Sistemului Naţional de Date Gene</w:t>
      </w:r>
      <w:r>
        <w:rPr>
          <w:rFonts w:ascii="Times New Roman" w:eastAsia="Times New Roman" w:hAnsi="Times New Roman" w:cs="Times New Roman"/>
          <w:sz w:val="24"/>
          <w:szCs w:val="24"/>
        </w:rPr>
        <w:t xml:space="preserve">tice Judiciare, cu modificările </w:t>
      </w:r>
      <w:r w:rsidRPr="00BB7714">
        <w:rPr>
          <w:rFonts w:ascii="Times New Roman" w:eastAsia="Times New Roman" w:hAnsi="Times New Roman" w:cs="Times New Roman"/>
          <w:sz w:val="24"/>
          <w:szCs w:val="24"/>
        </w:rPr>
        <w:t>ulterioare, pentru candidaţii înscrişi pentru</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lastRenderedPageBreak/>
        <w:t xml:space="preserve"> posturile din cadrul sistemului de înv</w:t>
      </w:r>
      <w:r>
        <w:rPr>
          <w:rFonts w:ascii="Times New Roman" w:eastAsia="Times New Roman" w:hAnsi="Times New Roman" w:cs="Times New Roman"/>
          <w:sz w:val="24"/>
          <w:szCs w:val="24"/>
        </w:rPr>
        <w:t xml:space="preserve">ăţământ, sănătate sau protecţie </w:t>
      </w:r>
      <w:r w:rsidRPr="00BB7714">
        <w:rPr>
          <w:rFonts w:ascii="Times New Roman" w:eastAsia="Times New Roman" w:hAnsi="Times New Roman" w:cs="Times New Roman"/>
          <w:sz w:val="24"/>
          <w:szCs w:val="24"/>
        </w:rPr>
        <w:t>socială, precum</w:t>
      </w:r>
      <w:r w:rsidR="00C45761">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şi orice entitate publică sau privată a cărei activitate presu</w:t>
      </w:r>
      <w:r>
        <w:rPr>
          <w:rFonts w:ascii="Times New Roman" w:eastAsia="Times New Roman" w:hAnsi="Times New Roman" w:cs="Times New Roman"/>
          <w:sz w:val="24"/>
          <w:szCs w:val="24"/>
        </w:rPr>
        <w:t xml:space="preserve">pune contactul direct cu copii, </w:t>
      </w:r>
      <w:r w:rsidRPr="00BB7714">
        <w:rPr>
          <w:rFonts w:ascii="Times New Roman" w:eastAsia="Times New Roman" w:hAnsi="Times New Roman" w:cs="Times New Roman"/>
          <w:sz w:val="24"/>
          <w:szCs w:val="24"/>
        </w:rPr>
        <w:t>persoane în vârstă, persoane cu dizabilităţi sau alte categorii de persoane</w:t>
      </w:r>
      <w:r>
        <w:rPr>
          <w:rFonts w:ascii="Times New Roman" w:eastAsia="Times New Roman" w:hAnsi="Times New Roman" w:cs="Times New Roman"/>
          <w:sz w:val="24"/>
          <w:szCs w:val="24"/>
        </w:rPr>
        <w:t xml:space="preserve"> vulnerabile ori care presupune </w:t>
      </w:r>
      <w:r w:rsidRPr="00BB7714">
        <w:rPr>
          <w:rFonts w:ascii="Times New Roman" w:eastAsia="Times New Roman" w:hAnsi="Times New Roman" w:cs="Times New Roman"/>
          <w:sz w:val="24"/>
          <w:szCs w:val="24"/>
        </w:rPr>
        <w:t>examinarea fizică sau evaluarea psihologică a unei persoane;</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h) adeverinţă medicală care să ateste starea de sănătate corespunzătoare</w:t>
      </w:r>
      <w:r>
        <w:rPr>
          <w:rFonts w:ascii="Times New Roman" w:eastAsia="Times New Roman" w:hAnsi="Times New Roman" w:cs="Times New Roman"/>
          <w:sz w:val="24"/>
          <w:szCs w:val="24"/>
        </w:rPr>
        <w:t xml:space="preserve">, eliberată de către medicul de </w:t>
      </w:r>
      <w:r w:rsidRPr="00BB7714">
        <w:rPr>
          <w:rFonts w:ascii="Times New Roman" w:eastAsia="Times New Roman" w:hAnsi="Times New Roman" w:cs="Times New Roman"/>
          <w:sz w:val="24"/>
          <w:szCs w:val="24"/>
        </w:rPr>
        <w:t>familie al candidatului sau de către unităţile sanitare abilitate cu cel mult 6 luni anterior derulării concursului;</w:t>
      </w:r>
    </w:p>
    <w:p w:rsid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i) </w:t>
      </w:r>
      <w:r w:rsidR="009C1CB9">
        <w:rPr>
          <w:rFonts w:ascii="Times New Roman" w:eastAsia="Times New Roman" w:hAnsi="Times New Roman" w:cs="Times New Roman"/>
          <w:sz w:val="24"/>
          <w:szCs w:val="24"/>
        </w:rPr>
        <w:t>actul</w:t>
      </w:r>
      <w:r w:rsidRPr="00BB7714">
        <w:rPr>
          <w:rFonts w:ascii="Times New Roman" w:eastAsia="Times New Roman" w:hAnsi="Times New Roman" w:cs="Times New Roman"/>
          <w:sz w:val="24"/>
          <w:szCs w:val="24"/>
        </w:rPr>
        <w:t xml:space="preserve"> de identitate sau orice alt document care atestă identitatea, potr</w:t>
      </w:r>
      <w:r>
        <w:rPr>
          <w:rFonts w:ascii="Times New Roman" w:eastAsia="Times New Roman" w:hAnsi="Times New Roman" w:cs="Times New Roman"/>
          <w:sz w:val="24"/>
          <w:szCs w:val="24"/>
        </w:rPr>
        <w:t xml:space="preserve">ivit legii, aflate în termen de </w:t>
      </w:r>
      <w:r w:rsidRPr="00BB7714">
        <w:rPr>
          <w:rFonts w:ascii="Times New Roman" w:eastAsia="Times New Roman" w:hAnsi="Times New Roman" w:cs="Times New Roman"/>
          <w:sz w:val="24"/>
          <w:szCs w:val="24"/>
        </w:rPr>
        <w:t>valabilitate;</w:t>
      </w:r>
    </w:p>
    <w:p w:rsidR="006A4550"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6A4550">
        <w:rPr>
          <w:rFonts w:ascii="Times New Roman" w:eastAsia="Times New Roman" w:hAnsi="Times New Roman" w:cs="Times New Roman"/>
          <w:sz w:val="24"/>
          <w:szCs w:val="24"/>
        </w:rPr>
        <w:t>) certificatul</w:t>
      </w:r>
      <w:r w:rsidR="006A4550" w:rsidRPr="00BB7714">
        <w:rPr>
          <w:rFonts w:ascii="Times New Roman" w:eastAsia="Times New Roman" w:hAnsi="Times New Roman" w:cs="Times New Roman"/>
          <w:sz w:val="24"/>
          <w:szCs w:val="24"/>
        </w:rPr>
        <w:t xml:space="preserve"> de căsătorie </w:t>
      </w:r>
      <w:r w:rsidR="006A4550">
        <w:rPr>
          <w:rFonts w:ascii="Times New Roman" w:eastAsia="Times New Roman" w:hAnsi="Times New Roman" w:cs="Times New Roman"/>
          <w:sz w:val="24"/>
          <w:szCs w:val="24"/>
        </w:rPr>
        <w:t xml:space="preserve"> și certificatul de naștere </w:t>
      </w:r>
      <w:r w:rsidR="006A4550" w:rsidRPr="00BB7714">
        <w:rPr>
          <w:rFonts w:ascii="Times New Roman" w:eastAsia="Times New Roman" w:hAnsi="Times New Roman" w:cs="Times New Roman"/>
          <w:sz w:val="24"/>
          <w:szCs w:val="24"/>
        </w:rPr>
        <w:t>sau a altui document prin care s-a realizat schimbarea de nume, după caz;</w:t>
      </w:r>
    </w:p>
    <w:p w:rsidR="00BB7714"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BB7714" w:rsidRPr="00BB7714">
        <w:rPr>
          <w:rFonts w:ascii="Times New Roman" w:eastAsia="Times New Roman" w:hAnsi="Times New Roman" w:cs="Times New Roman"/>
          <w:sz w:val="24"/>
          <w:szCs w:val="24"/>
        </w:rPr>
        <w:t xml:space="preserve">) </w:t>
      </w:r>
      <w:r w:rsidR="00BB7714" w:rsidRPr="009C1CB9">
        <w:rPr>
          <w:rFonts w:ascii="Times New Roman" w:eastAsia="Times New Roman" w:hAnsi="Times New Roman" w:cs="Times New Roman"/>
          <w:b/>
          <w:sz w:val="24"/>
          <w:szCs w:val="24"/>
        </w:rPr>
        <w:t>curriculum</w:t>
      </w:r>
      <w:r w:rsidR="009C1CB9" w:rsidRPr="009C1CB9">
        <w:rPr>
          <w:rFonts w:ascii="Times New Roman" w:eastAsia="Times New Roman" w:hAnsi="Times New Roman" w:cs="Times New Roman"/>
          <w:b/>
          <w:sz w:val="24"/>
          <w:szCs w:val="24"/>
        </w:rPr>
        <w:t xml:space="preserve"> </w:t>
      </w:r>
      <w:r w:rsidR="00BB7714" w:rsidRPr="009C1CB9">
        <w:rPr>
          <w:rFonts w:ascii="Times New Roman" w:eastAsia="Times New Roman" w:hAnsi="Times New Roman" w:cs="Times New Roman"/>
          <w:b/>
          <w:sz w:val="24"/>
          <w:szCs w:val="24"/>
        </w:rPr>
        <w:t xml:space="preserve">vitae, model comun </w:t>
      </w:r>
      <w:r w:rsidR="00562E54">
        <w:rPr>
          <w:rFonts w:ascii="Times New Roman" w:eastAsia="Times New Roman" w:hAnsi="Times New Roman" w:cs="Times New Roman"/>
          <w:b/>
          <w:sz w:val="24"/>
          <w:szCs w:val="24"/>
        </w:rPr>
        <w:t xml:space="preserve">European – semnat </w:t>
      </w:r>
      <w:r w:rsidR="00BB7714" w:rsidRPr="009C1CB9">
        <w:rPr>
          <w:rFonts w:ascii="Times New Roman" w:eastAsia="Times New Roman" w:hAnsi="Times New Roman" w:cs="Times New Roman"/>
          <w:b/>
          <w:sz w:val="24"/>
          <w:szCs w:val="24"/>
        </w:rPr>
        <w:t>;</w:t>
      </w:r>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carnetul </w:t>
      </w:r>
      <w:r w:rsidR="00BB7714" w:rsidRPr="00BB7714">
        <w:rPr>
          <w:rFonts w:ascii="Times New Roman" w:eastAsia="Times New Roman" w:hAnsi="Times New Roman" w:cs="Times New Roman"/>
          <w:sz w:val="24"/>
          <w:szCs w:val="24"/>
        </w:rPr>
        <w:t>de muncă, a adeverinţei eliberate de angajator pentru p</w:t>
      </w:r>
      <w:r w:rsidR="00BB7714">
        <w:rPr>
          <w:rFonts w:ascii="Times New Roman" w:eastAsia="Times New Roman" w:hAnsi="Times New Roman" w:cs="Times New Roman"/>
          <w:sz w:val="24"/>
          <w:szCs w:val="24"/>
        </w:rPr>
        <w:t xml:space="preserve">erioada lucrată, care să ateste </w:t>
      </w:r>
      <w:r w:rsidR="00BB7714" w:rsidRPr="00BB7714">
        <w:rPr>
          <w:rFonts w:ascii="Times New Roman" w:eastAsia="Times New Roman" w:hAnsi="Times New Roman" w:cs="Times New Roman"/>
          <w:sz w:val="24"/>
          <w:szCs w:val="24"/>
        </w:rPr>
        <w:t>vechimea în muncă şi în specialitatea studiilor solicitate pentru ocuparea postului;</w:t>
      </w:r>
    </w:p>
    <w:p w:rsidR="00D37167" w:rsidRPr="009D5F40" w:rsidRDefault="00FC1D5E"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 xml:space="preserve"> </w:t>
      </w:r>
      <w:r w:rsidR="00BB7714" w:rsidRPr="00BB7714">
        <w:rPr>
          <w:rFonts w:ascii="Times New Roman" w:eastAsia="Times New Roman" w:hAnsi="Times New Roman" w:cs="Times New Roman"/>
          <w:sz w:val="24"/>
          <w:szCs w:val="24"/>
        </w:rPr>
        <w:t>(3) Documentele prevăzute la alin. (2) lit. d</w:t>
      </w:r>
      <w:r w:rsidR="00562E54">
        <w:rPr>
          <w:rFonts w:ascii="Times New Roman" w:eastAsia="Times New Roman" w:hAnsi="Times New Roman" w:cs="Times New Roman"/>
          <w:sz w:val="24"/>
          <w:szCs w:val="24"/>
        </w:rPr>
        <w:t>) şi f) sunt valabile trei luni</w:t>
      </w:r>
      <w:r w:rsidR="009D5F40">
        <w:rPr>
          <w:rFonts w:ascii="Times New Roman" w:eastAsia="Times New Roman" w:hAnsi="Times New Roman" w:cs="Times New Roman"/>
          <w:sz w:val="24"/>
          <w:szCs w:val="24"/>
        </w:rPr>
        <w:t xml:space="preserve"> </w:t>
      </w:r>
      <w:r w:rsidR="009D5F40">
        <w:rPr>
          <w:rFonts w:ascii="Times New Roman" w:eastAsia="Times New Roman" w:hAnsi="Times New Roman" w:cs="Times New Roman"/>
          <w:sz w:val="24"/>
          <w:szCs w:val="24"/>
          <w:lang w:val="ro-RO"/>
        </w:rPr>
        <w:t>și se depun  la dosar în termen de valabilitate.</w:t>
      </w:r>
    </w:p>
    <w:p w:rsidR="00575FBA" w:rsidRPr="00760085" w:rsidRDefault="00562E54"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  Î</w:t>
      </w:r>
      <w:r w:rsidR="00575FBA">
        <w:rPr>
          <w:rFonts w:ascii="Times New Roman" w:eastAsia="Times New Roman" w:hAnsi="Times New Roman" w:cs="Times New Roman"/>
          <w:sz w:val="24"/>
          <w:szCs w:val="24"/>
        </w:rPr>
        <w:t>n vederea p</w:t>
      </w:r>
      <w:r w:rsidR="00A90682">
        <w:rPr>
          <w:rFonts w:ascii="Times New Roman" w:eastAsia="Times New Roman" w:hAnsi="Times New Roman" w:cs="Times New Roman"/>
          <w:sz w:val="24"/>
          <w:szCs w:val="24"/>
        </w:rPr>
        <w:t>articipării la concurs, candidaț</w:t>
      </w:r>
      <w:r w:rsidR="00575FBA">
        <w:rPr>
          <w:rFonts w:ascii="Times New Roman" w:eastAsia="Times New Roman" w:hAnsi="Times New Roman" w:cs="Times New Roman"/>
          <w:sz w:val="24"/>
          <w:szCs w:val="24"/>
        </w:rPr>
        <w:t xml:space="preserve">ii depun dosarul de concurs în termen de 10 zile lucrătoare  de la </w:t>
      </w:r>
      <w:r w:rsidR="00A90682">
        <w:rPr>
          <w:rFonts w:ascii="Times New Roman" w:eastAsia="Times New Roman" w:hAnsi="Times New Roman" w:cs="Times New Roman"/>
          <w:sz w:val="24"/>
          <w:szCs w:val="24"/>
        </w:rPr>
        <w:t>data afișării anunț</w:t>
      </w:r>
      <w:r w:rsidR="00575FBA">
        <w:rPr>
          <w:rFonts w:ascii="Times New Roman" w:eastAsia="Times New Roman" w:hAnsi="Times New Roman" w:cs="Times New Roman"/>
          <w:sz w:val="24"/>
          <w:szCs w:val="24"/>
        </w:rPr>
        <w:t>ului  pentru ocuparea unui post vacant, respectiv  de 5 zile lucrătoare pentru ocuparea unui post tem</w:t>
      </w:r>
      <w:r w:rsidR="00A90682">
        <w:rPr>
          <w:rFonts w:ascii="Times New Roman" w:eastAsia="Times New Roman" w:hAnsi="Times New Roman" w:cs="Times New Roman"/>
          <w:sz w:val="24"/>
          <w:szCs w:val="24"/>
        </w:rPr>
        <w:t>porar vacant.</w:t>
      </w:r>
    </w:p>
    <w:p w:rsidR="00D37167" w:rsidRPr="00760085" w:rsidRDefault="00575FBA"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D37167" w:rsidRPr="00760085">
        <w:rPr>
          <w:rFonts w:ascii="Times New Roman" w:eastAsia="Times New Roman" w:hAnsi="Times New Roman" w:cs="Times New Roman"/>
          <w:sz w:val="24"/>
          <w:szCs w:val="24"/>
        </w:rPr>
        <w:t>)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37167" w:rsidRPr="00760085">
        <w:rPr>
          <w:rFonts w:ascii="Times New Roman" w:eastAsia="Times New Roman" w:hAnsi="Times New Roman" w:cs="Times New Roman"/>
          <w:sz w:val="24"/>
          <w:szCs w:val="24"/>
        </w:rPr>
        <w:t>) Copiile de</w:t>
      </w:r>
      <w:r w:rsidR="00562E54">
        <w:rPr>
          <w:rFonts w:ascii="Times New Roman" w:eastAsia="Times New Roman" w:hAnsi="Times New Roman" w:cs="Times New Roman"/>
          <w:sz w:val="24"/>
          <w:szCs w:val="24"/>
        </w:rPr>
        <w:t xml:space="preserve"> pe actel</w:t>
      </w:r>
      <w:r w:rsidR="009B615F">
        <w:rPr>
          <w:rFonts w:ascii="Times New Roman" w:eastAsia="Times New Roman" w:hAnsi="Times New Roman" w:cs="Times New Roman"/>
          <w:sz w:val="24"/>
          <w:szCs w:val="24"/>
        </w:rPr>
        <w:t>e prevăzute la alin. (2) lit. b</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c)</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i)</w:t>
      </w:r>
      <w:r w:rsidR="00D96C64">
        <w:rPr>
          <w:rFonts w:ascii="Times New Roman" w:eastAsia="Times New Roman" w:hAnsi="Times New Roman" w:cs="Times New Roman"/>
          <w:sz w:val="24"/>
          <w:szCs w:val="24"/>
        </w:rPr>
        <w:t>,</w:t>
      </w:r>
      <w:r w:rsidR="00562E54">
        <w:rPr>
          <w:rFonts w:ascii="Times New Roman" w:eastAsia="Times New Roman" w:hAnsi="Times New Roman" w:cs="Times New Roman"/>
          <w:sz w:val="24"/>
          <w:szCs w:val="24"/>
        </w:rPr>
        <w:t xml:space="preserve"> </w:t>
      </w:r>
      <w:r w:rsidR="00D96C64">
        <w:rPr>
          <w:rFonts w:ascii="Times New Roman" w:eastAsia="Times New Roman" w:hAnsi="Times New Roman" w:cs="Times New Roman"/>
          <w:sz w:val="24"/>
          <w:szCs w:val="24"/>
          <w:lang w:val="ro-RO"/>
        </w:rPr>
        <w:t>ș</w:t>
      </w:r>
      <w:r w:rsidR="00562E54">
        <w:rPr>
          <w:rFonts w:ascii="Times New Roman" w:eastAsia="Times New Roman" w:hAnsi="Times New Roman" w:cs="Times New Roman"/>
          <w:sz w:val="24"/>
          <w:szCs w:val="24"/>
        </w:rPr>
        <w:t>i j</w:t>
      </w:r>
      <w:r w:rsidR="002048F8">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precum și copia certificatului de încadrare într-un grad </w:t>
      </w:r>
      <w:r w:rsidR="00562E54">
        <w:rPr>
          <w:rFonts w:ascii="Times New Roman" w:eastAsia="Times New Roman" w:hAnsi="Times New Roman" w:cs="Times New Roman"/>
          <w:sz w:val="24"/>
          <w:szCs w:val="24"/>
        </w:rPr>
        <w:t>de handicap prevăzut la alin. (6</w:t>
      </w:r>
      <w:r w:rsidR="00D37167" w:rsidRPr="00760085">
        <w:rPr>
          <w:rFonts w:ascii="Times New Roman" w:eastAsia="Times New Roman" w:hAnsi="Times New Roman" w:cs="Times New Roman"/>
          <w:sz w:val="24"/>
          <w:szCs w:val="24"/>
        </w:rPr>
        <w:t>) se prezintă însoțite de documentele originale, care se certifică cu mențiunea „conform cu originalul” de către secretarul comisiei de concurs.</w:t>
      </w:r>
    </w:p>
    <w:p w:rsidR="00AF322B"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D37167" w:rsidRPr="00760085">
        <w:rPr>
          <w:rFonts w:ascii="Times New Roman" w:eastAsia="Times New Roman" w:hAnsi="Times New Roman" w:cs="Times New Roman"/>
          <w:sz w:val="24"/>
          <w:szCs w:val="24"/>
        </w:rPr>
        <w:t>) Documentul prevăzut la</w:t>
      </w:r>
      <w:r w:rsidR="00562E54">
        <w:rPr>
          <w:rFonts w:ascii="Times New Roman" w:eastAsia="Times New Roman" w:hAnsi="Times New Roman" w:cs="Times New Roman"/>
          <w:sz w:val="24"/>
          <w:szCs w:val="24"/>
        </w:rPr>
        <w:t xml:space="preserve"> alin. (2</w:t>
      </w:r>
      <w:r w:rsidR="00D37167" w:rsidRPr="00760085">
        <w:rPr>
          <w:rFonts w:ascii="Times New Roman" w:eastAsia="Times New Roman" w:hAnsi="Times New Roman" w:cs="Times New Roman"/>
          <w:sz w:val="24"/>
          <w:szCs w:val="24"/>
        </w:rPr>
        <w:t xml:space="preserve">) lit. f) poate fi înlocuit cu o declarație pe propria răspundere privind antecedentele penale. În acest caz, candidatul declarat admis la selecția dosarelor </w:t>
      </w:r>
      <w:r w:rsidR="0045442B">
        <w:rPr>
          <w:rFonts w:ascii="Times New Roman" w:eastAsia="Times New Roman" w:hAnsi="Times New Roman" w:cs="Times New Roman"/>
          <w:sz w:val="24"/>
          <w:szCs w:val="24"/>
        </w:rPr>
        <w:t>are</w:t>
      </w:r>
      <w:r w:rsidR="00D37167" w:rsidRPr="00760085">
        <w:rPr>
          <w:rFonts w:ascii="Times New Roman" w:eastAsia="Times New Roman" w:hAnsi="Times New Roman" w:cs="Times New Roman"/>
          <w:sz w:val="24"/>
          <w:szCs w:val="24"/>
        </w:rPr>
        <w:t xml:space="preserve"> obligația de a completa dosarul de concurs cu originalul d</w:t>
      </w:r>
      <w:r w:rsidR="00562E54">
        <w:rPr>
          <w:rFonts w:ascii="Times New Roman" w:eastAsia="Times New Roman" w:hAnsi="Times New Roman" w:cs="Times New Roman"/>
          <w:sz w:val="24"/>
          <w:szCs w:val="24"/>
        </w:rPr>
        <w:t>ocumentului prevăzut la alin. (2</w:t>
      </w:r>
      <w:r w:rsidR="00D37167" w:rsidRPr="00760085">
        <w:rPr>
          <w:rFonts w:ascii="Times New Roman" w:eastAsia="Times New Roman" w:hAnsi="Times New Roman" w:cs="Times New Roman"/>
          <w:sz w:val="24"/>
          <w:szCs w:val="24"/>
        </w:rPr>
        <w:t xml:space="preserve">) lit. f), anterior datei de susținere a probei scrise și/sau probei practice. </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5442B">
        <w:rPr>
          <w:rFonts w:ascii="Times New Roman" w:eastAsia="Times New Roman" w:hAnsi="Times New Roman" w:cs="Times New Roman"/>
          <w:sz w:val="24"/>
          <w:szCs w:val="24"/>
        </w:rPr>
        <w:t>9</w:t>
      </w:r>
      <w:r w:rsidR="00D37167" w:rsidRPr="00760085">
        <w:rPr>
          <w:rFonts w:ascii="Times New Roman" w:eastAsia="Times New Roman" w:hAnsi="Times New Roman" w:cs="Times New Roman"/>
          <w:sz w:val="24"/>
          <w:szCs w:val="24"/>
        </w:rPr>
        <w:t>)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w:t>
      </w:r>
      <w:r w:rsidR="00562E54">
        <w:rPr>
          <w:rFonts w:ascii="Times New Roman" w:eastAsia="Times New Roman" w:hAnsi="Times New Roman" w:cs="Times New Roman"/>
          <w:sz w:val="24"/>
          <w:szCs w:val="24"/>
        </w:rPr>
        <w:t xml:space="preserve"> termenului prevăzut la alin. (5).</w:t>
      </w:r>
    </w:p>
    <w:p w:rsidR="00E54E4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sidR="0045442B">
        <w:rPr>
          <w:rFonts w:ascii="Times New Roman" w:eastAsia="Times New Roman" w:hAnsi="Times New Roman" w:cs="Times New Roman"/>
          <w:sz w:val="24"/>
          <w:szCs w:val="24"/>
        </w:rPr>
        <w:t>0</w:t>
      </w:r>
      <w:r w:rsidR="00D37167" w:rsidRPr="00760085">
        <w:rPr>
          <w:rFonts w:ascii="Times New Roman" w:eastAsia="Times New Roman" w:hAnsi="Times New Roman" w:cs="Times New Roman"/>
          <w:sz w:val="24"/>
          <w:szCs w:val="24"/>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w:t>
      </w:r>
      <w:r w:rsidR="00562E54">
        <w:rPr>
          <w:rFonts w:ascii="Times New Roman" w:eastAsia="Times New Roman" w:hAnsi="Times New Roman" w:cs="Times New Roman"/>
          <w:sz w:val="24"/>
          <w:szCs w:val="24"/>
        </w:rPr>
        <w:t>ocumentele prevăzute la alin. (7</w:t>
      </w:r>
      <w:r w:rsidR="00587096">
        <w:rPr>
          <w:rFonts w:ascii="Times New Roman" w:eastAsia="Times New Roman" w:hAnsi="Times New Roman" w:cs="Times New Roman"/>
          <w:sz w:val="24"/>
          <w:szCs w:val="24"/>
        </w:rPr>
        <w:t xml:space="preserve">) </w:t>
      </w:r>
      <w:r w:rsidR="00D37167" w:rsidRPr="00760085">
        <w:rPr>
          <w:rFonts w:ascii="Times New Roman" w:eastAsia="Times New Roman" w:hAnsi="Times New Roman" w:cs="Times New Roman"/>
          <w:sz w:val="24"/>
          <w:szCs w:val="24"/>
        </w:rPr>
        <w:t>în original, pentru certificarea acestora, pe tot parcursul desfășurării concursului, dar nu mai târziu de data și ora organizării probei scrise/practice, după caz, sub sancțiunea neemiterii actului administrativ de angajare.</w:t>
      </w:r>
      <w:r w:rsidR="00760085">
        <w:rPr>
          <w:rFonts w:ascii="Times New Roman" w:eastAsia="Times New Roman" w:hAnsi="Times New Roman" w:cs="Times New Roman"/>
          <w:sz w:val="24"/>
          <w:szCs w:val="24"/>
        </w:rPr>
        <w:t xml:space="preserve">         </w:t>
      </w:r>
      <w:r w:rsidR="00E54E45">
        <w:rPr>
          <w:rFonts w:ascii="Times New Roman" w:eastAsia="Times New Roman" w:hAnsi="Times New Roman" w:cs="Times New Roman"/>
          <w:sz w:val="24"/>
          <w:szCs w:val="24"/>
        </w:rPr>
        <w:t xml:space="preserve">                             </w:t>
      </w:r>
      <w:r w:rsidR="00E54E45">
        <w:rPr>
          <w:rFonts w:ascii="Times New Roman" w:eastAsia="Times New Roman" w:hAnsi="Times New Roman" w:cs="Times New Roman"/>
          <w:sz w:val="24"/>
          <w:szCs w:val="24"/>
        </w:rPr>
        <w:tab/>
      </w:r>
      <w:r w:rsidR="00E54E45">
        <w:rPr>
          <w:rFonts w:ascii="Times New Roman" w:eastAsia="Times New Roman" w:hAnsi="Times New Roman" w:cs="Times New Roman"/>
          <w:sz w:val="24"/>
          <w:szCs w:val="24"/>
        </w:rPr>
        <w:tab/>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1</w:t>
      </w:r>
      <w:r w:rsidR="00D37167" w:rsidRPr="00760085">
        <w:rPr>
          <w:rFonts w:ascii="Times New Roman" w:eastAsia="Times New Roman" w:hAnsi="Times New Roman" w:cs="Times New Roman"/>
          <w:sz w:val="24"/>
          <w:szCs w:val="24"/>
        </w:rPr>
        <w:t>) Transmiterea documentelor prin poșta electronică sau prin platformele informatice ale autorităților sau instituțiilor p</w:t>
      </w:r>
      <w:r w:rsidR="00C45761">
        <w:rPr>
          <w:rFonts w:ascii="Times New Roman" w:eastAsia="Times New Roman" w:hAnsi="Times New Roman" w:cs="Times New Roman"/>
          <w:sz w:val="24"/>
          <w:szCs w:val="24"/>
        </w:rPr>
        <w:t xml:space="preserve">ublice se realizează în format </w:t>
      </w:r>
      <w:r w:rsidR="00D37167" w:rsidRPr="00760085">
        <w:rPr>
          <w:rFonts w:ascii="Times New Roman" w:eastAsia="Times New Roman" w:hAnsi="Times New Roman" w:cs="Times New Roman"/>
          <w:sz w:val="24"/>
          <w:szCs w:val="24"/>
        </w:rPr>
        <w:t>pdf</w:t>
      </w:r>
      <w:r w:rsidR="00C45761">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cu volum maxim de 1 MB, documentele fiind acceptate doar în formă lizibilă.</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2</w:t>
      </w:r>
      <w:r w:rsidR="00D37167" w:rsidRPr="00760085">
        <w:rPr>
          <w:rFonts w:ascii="Times New Roman" w:eastAsia="Times New Roman" w:hAnsi="Times New Roman" w:cs="Times New Roman"/>
          <w:sz w:val="24"/>
          <w:szCs w:val="24"/>
        </w:rPr>
        <w:t>) Ner</w:t>
      </w:r>
      <w:r>
        <w:rPr>
          <w:rFonts w:ascii="Times New Roman" w:eastAsia="Times New Roman" w:hAnsi="Times New Roman" w:cs="Times New Roman"/>
          <w:sz w:val="24"/>
          <w:szCs w:val="24"/>
        </w:rPr>
        <w:t>espectarea prevederilor alin. (10) și (12</w:t>
      </w:r>
      <w:r w:rsidR="00D37167" w:rsidRPr="00760085">
        <w:rPr>
          <w:rFonts w:ascii="Times New Roman" w:eastAsia="Times New Roman" w:hAnsi="Times New Roman" w:cs="Times New Roman"/>
          <w:sz w:val="24"/>
          <w:szCs w:val="24"/>
        </w:rPr>
        <w:t>), după caz, conduce la respingerea candidatului.</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3</w:t>
      </w:r>
      <w:r w:rsidR="00D37167" w:rsidRPr="00760085">
        <w:rPr>
          <w:rFonts w:ascii="Times New Roman" w:eastAsia="Times New Roman" w:hAnsi="Times New Roman" w:cs="Times New Roman"/>
          <w:sz w:val="24"/>
          <w:szCs w:val="24"/>
        </w:rPr>
        <w:t>) Prin raportare la nevoile individuale, candidatul cu dizabilități poate înainta comisiei de concurs,</w:t>
      </w:r>
      <w:r w:rsidR="009D5F40">
        <w:rPr>
          <w:rFonts w:ascii="Times New Roman" w:eastAsia="Times New Roman" w:hAnsi="Times New Roman" w:cs="Times New Roman"/>
          <w:sz w:val="24"/>
          <w:szCs w:val="24"/>
        </w:rPr>
        <w:t xml:space="preserve"> în termenul prevăzut la  alin. (5)</w:t>
      </w:r>
      <w:r w:rsidR="00D37167" w:rsidRPr="00760085">
        <w:rPr>
          <w:rFonts w:ascii="Times New Roman" w:eastAsia="Times New Roman" w:hAnsi="Times New Roman" w:cs="Times New Roman"/>
          <w:sz w:val="24"/>
          <w:szCs w:val="24"/>
        </w:rPr>
        <w:t>, propunerea sa privind instrumentele necesare pentru asigurarea accesibilității probelor de concurs.</w:t>
      </w:r>
    </w:p>
    <w:p w:rsidR="00210842" w:rsidRPr="00760085" w:rsidRDefault="009355EC" w:rsidP="009355EC">
      <w:pPr>
        <w:spacing w:after="300" w:line="240" w:lineRule="auto"/>
        <w:jc w:val="both"/>
        <w:textAlignment w:val="baseline"/>
        <w:outlineLvl w:val="4"/>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Concursul se va organiza conform calendarului următor:</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176B22">
        <w:rPr>
          <w:rFonts w:ascii="Times New Roman" w:hAnsi="Times New Roman" w:cs="Times New Roman"/>
          <w:bCs/>
          <w:sz w:val="24"/>
          <w:szCs w:val="24"/>
        </w:rPr>
        <w:t>13</w:t>
      </w:r>
      <w:r w:rsidR="00653F27">
        <w:rPr>
          <w:rFonts w:ascii="Times New Roman" w:hAnsi="Times New Roman" w:cs="Times New Roman"/>
          <w:bCs/>
          <w:sz w:val="24"/>
          <w:szCs w:val="24"/>
        </w:rPr>
        <w:t>.</w:t>
      </w:r>
      <w:r w:rsidR="00D73AA4">
        <w:rPr>
          <w:rFonts w:ascii="Times New Roman" w:hAnsi="Times New Roman" w:cs="Times New Roman"/>
          <w:bCs/>
          <w:sz w:val="24"/>
          <w:szCs w:val="24"/>
        </w:rPr>
        <w:t>10</w:t>
      </w:r>
      <w:r w:rsidR="00653F27">
        <w:rPr>
          <w:rFonts w:ascii="Times New Roman" w:hAnsi="Times New Roman" w:cs="Times New Roman"/>
          <w:bCs/>
          <w:sz w:val="24"/>
          <w:szCs w:val="24"/>
        </w:rPr>
        <w:t>.2026</w:t>
      </w:r>
      <w:r w:rsidRPr="00D81418">
        <w:rPr>
          <w:rFonts w:ascii="Times New Roman" w:hAnsi="Times New Roman" w:cs="Times New Roman"/>
          <w:bCs/>
          <w:sz w:val="24"/>
          <w:szCs w:val="24"/>
        </w:rPr>
        <w:t xml:space="preserve"> – </w:t>
      </w:r>
      <w:r w:rsidR="00176B22">
        <w:rPr>
          <w:rFonts w:ascii="Times New Roman" w:hAnsi="Times New Roman" w:cs="Times New Roman"/>
          <w:bCs/>
          <w:sz w:val="24"/>
          <w:szCs w:val="24"/>
        </w:rPr>
        <w:t>26</w:t>
      </w:r>
      <w:r w:rsidR="00D73AA4">
        <w:rPr>
          <w:rFonts w:ascii="Times New Roman" w:hAnsi="Times New Roman" w:cs="Times New Roman"/>
          <w:bCs/>
          <w:sz w:val="24"/>
          <w:szCs w:val="24"/>
        </w:rPr>
        <w:t>.1</w:t>
      </w:r>
      <w:r w:rsidR="000F0D40">
        <w:rPr>
          <w:rFonts w:ascii="Times New Roman" w:hAnsi="Times New Roman" w:cs="Times New Roman"/>
          <w:bCs/>
          <w:sz w:val="24"/>
          <w:szCs w:val="24"/>
        </w:rPr>
        <w:t>0</w:t>
      </w:r>
      <w:r w:rsidR="00D73AA4">
        <w:rPr>
          <w:rFonts w:ascii="Times New Roman" w:hAnsi="Times New Roman" w:cs="Times New Roman"/>
          <w:bCs/>
          <w:sz w:val="24"/>
          <w:szCs w:val="24"/>
        </w:rPr>
        <w:t>.2026</w:t>
      </w:r>
      <w:r w:rsidR="007A63EE" w:rsidRPr="00D81418">
        <w:rPr>
          <w:rFonts w:ascii="Times New Roman" w:hAnsi="Times New Roman" w:cs="Times New Roman"/>
          <w:bCs/>
          <w:sz w:val="24"/>
          <w:szCs w:val="24"/>
        </w:rPr>
        <w:t xml:space="preserve">, </w:t>
      </w:r>
      <w:r w:rsidR="00D73AA4">
        <w:rPr>
          <w:rFonts w:ascii="Times New Roman" w:hAnsi="Times New Roman" w:cs="Times New Roman"/>
          <w:bCs/>
          <w:sz w:val="24"/>
          <w:szCs w:val="24"/>
        </w:rPr>
        <w:t>intre ora 09</w:t>
      </w:r>
      <w:r w:rsidR="00D73AA4" w:rsidRPr="00D73AA4">
        <w:rPr>
          <w:rFonts w:ascii="Times New Roman" w:hAnsi="Times New Roman" w:cs="Times New Roman"/>
          <w:bCs/>
          <w:sz w:val="24"/>
          <w:szCs w:val="24"/>
        </w:rPr>
        <w:t xml:space="preserve"> </w:t>
      </w:r>
      <w:r w:rsidR="00D73AA4" w:rsidRPr="00D81418">
        <w:rPr>
          <w:rFonts w:ascii="Times New Roman" w:hAnsi="Times New Roman" w:cs="Times New Roman"/>
          <w:bCs/>
          <w:sz w:val="24"/>
          <w:szCs w:val="24"/>
        </w:rPr>
        <w:t>ºº</w:t>
      </w:r>
      <w:r w:rsidR="00D73AA4">
        <w:rPr>
          <w:rFonts w:ascii="Times New Roman" w:hAnsi="Times New Roman" w:cs="Times New Roman"/>
          <w:bCs/>
          <w:sz w:val="24"/>
          <w:szCs w:val="24"/>
        </w:rPr>
        <w:t xml:space="preserve"> - </w:t>
      </w:r>
      <w:r w:rsidR="007A63EE" w:rsidRPr="00D81418">
        <w:rPr>
          <w:rFonts w:ascii="Times New Roman" w:hAnsi="Times New Roman" w:cs="Times New Roman"/>
          <w:bCs/>
          <w:sz w:val="24"/>
          <w:szCs w:val="24"/>
        </w:rPr>
        <w:t xml:space="preserve"> 1</w:t>
      </w:r>
      <w:r w:rsidR="00D73AA4">
        <w:rPr>
          <w:rFonts w:ascii="Times New Roman" w:hAnsi="Times New Roman" w:cs="Times New Roman"/>
          <w:bCs/>
          <w:sz w:val="24"/>
          <w:szCs w:val="24"/>
        </w:rPr>
        <w:t>3</w:t>
      </w:r>
      <w:r w:rsidRPr="00D81418">
        <w:rPr>
          <w:rFonts w:ascii="Times New Roman" w:hAnsi="Times New Roman" w:cs="Times New Roman"/>
          <w:bCs/>
          <w:sz w:val="24"/>
          <w:szCs w:val="24"/>
        </w:rPr>
        <w:t>ºº - Perioada de înscriere a candidaților;</w:t>
      </w:r>
    </w:p>
    <w:p w:rsidR="00653F27" w:rsidRDefault="00177D50"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w:t>
      </w:r>
      <w:r w:rsidR="009355EC"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2</w:t>
      </w:r>
      <w:r w:rsidR="00176B22">
        <w:rPr>
          <w:rFonts w:ascii="Times New Roman" w:hAnsi="Times New Roman" w:cs="Times New Roman"/>
          <w:bCs/>
          <w:sz w:val="24"/>
          <w:szCs w:val="24"/>
        </w:rPr>
        <w:t>7</w:t>
      </w:r>
      <w:r w:rsidR="00D73AA4">
        <w:rPr>
          <w:rFonts w:ascii="Times New Roman" w:hAnsi="Times New Roman" w:cs="Times New Roman"/>
          <w:bCs/>
          <w:sz w:val="24"/>
          <w:szCs w:val="24"/>
        </w:rPr>
        <w:t>.1</w:t>
      </w:r>
      <w:r w:rsidR="000F0D40">
        <w:rPr>
          <w:rFonts w:ascii="Times New Roman" w:hAnsi="Times New Roman" w:cs="Times New Roman"/>
          <w:bCs/>
          <w:sz w:val="24"/>
          <w:szCs w:val="24"/>
        </w:rPr>
        <w:t>0</w:t>
      </w:r>
      <w:r w:rsidR="00D73AA4">
        <w:rPr>
          <w:rFonts w:ascii="Times New Roman" w:hAnsi="Times New Roman" w:cs="Times New Roman"/>
          <w:bCs/>
          <w:sz w:val="24"/>
          <w:szCs w:val="24"/>
        </w:rPr>
        <w:t>.2026</w:t>
      </w:r>
      <w:r w:rsidR="009355EC" w:rsidRPr="00D81418">
        <w:rPr>
          <w:rFonts w:ascii="Times New Roman" w:hAnsi="Times New Roman" w:cs="Times New Roman"/>
          <w:bCs/>
          <w:sz w:val="24"/>
          <w:szCs w:val="24"/>
        </w:rPr>
        <w:t xml:space="preserve">  </w:t>
      </w:r>
      <w:r w:rsidR="007A63EE" w:rsidRPr="00D81418">
        <w:rPr>
          <w:rFonts w:ascii="Times New Roman" w:hAnsi="Times New Roman" w:cs="Times New Roman"/>
          <w:bCs/>
          <w:sz w:val="24"/>
          <w:szCs w:val="24"/>
        </w:rPr>
        <w:t>-</w:t>
      </w:r>
      <w:r w:rsidR="009355EC" w:rsidRPr="00D81418">
        <w:rPr>
          <w:rFonts w:ascii="Times New Roman" w:hAnsi="Times New Roman" w:cs="Times New Roman"/>
          <w:bCs/>
          <w:sz w:val="24"/>
          <w:szCs w:val="24"/>
        </w:rPr>
        <w:t xml:space="preserve">Selecția dosarelor de înscriere </w:t>
      </w:r>
    </w:p>
    <w:p w:rsidR="009355EC" w:rsidRPr="00D81418" w:rsidRDefault="00653F27" w:rsidP="009355EC">
      <w:pPr>
        <w:tabs>
          <w:tab w:val="right" w:pos="0"/>
          <w:tab w:val="right" w:pos="9720"/>
          <w:tab w:val="right" w:pos="9900"/>
        </w:tabs>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D40">
        <w:rPr>
          <w:rFonts w:ascii="Times New Roman" w:hAnsi="Times New Roman" w:cs="Times New Roman"/>
          <w:bCs/>
          <w:sz w:val="24"/>
          <w:szCs w:val="24"/>
        </w:rPr>
        <w:t>2</w:t>
      </w:r>
      <w:r w:rsidR="00176B22">
        <w:rPr>
          <w:rFonts w:ascii="Times New Roman" w:hAnsi="Times New Roman" w:cs="Times New Roman"/>
          <w:bCs/>
          <w:sz w:val="24"/>
          <w:szCs w:val="24"/>
        </w:rPr>
        <w:t>8</w:t>
      </w:r>
      <w:r w:rsidR="000F0D40">
        <w:rPr>
          <w:rFonts w:ascii="Times New Roman" w:hAnsi="Times New Roman" w:cs="Times New Roman"/>
          <w:bCs/>
          <w:sz w:val="24"/>
          <w:szCs w:val="24"/>
        </w:rPr>
        <w:t>.10</w:t>
      </w:r>
      <w:r w:rsidR="00D73AA4">
        <w:rPr>
          <w:rFonts w:ascii="Times New Roman" w:hAnsi="Times New Roman" w:cs="Times New Roman"/>
          <w:bCs/>
          <w:sz w:val="24"/>
          <w:szCs w:val="24"/>
        </w:rPr>
        <w:t>.2026</w:t>
      </w:r>
      <w:r>
        <w:rPr>
          <w:rFonts w:ascii="Times New Roman" w:hAnsi="Times New Roman" w:cs="Times New Roman"/>
          <w:bCs/>
          <w:sz w:val="24"/>
          <w:szCs w:val="24"/>
        </w:rPr>
        <w:t>- A</w:t>
      </w:r>
      <w:r w:rsidR="009355EC" w:rsidRPr="00D81418">
        <w:rPr>
          <w:rFonts w:ascii="Times New Roman" w:hAnsi="Times New Roman" w:cs="Times New Roman"/>
          <w:bCs/>
          <w:sz w:val="24"/>
          <w:szCs w:val="24"/>
        </w:rPr>
        <w:t>fișarea rezultatelor selecției;</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2</w:t>
      </w:r>
      <w:r w:rsidR="00176B22">
        <w:rPr>
          <w:rFonts w:ascii="Times New Roman" w:hAnsi="Times New Roman" w:cs="Times New Roman"/>
          <w:bCs/>
          <w:sz w:val="24"/>
          <w:szCs w:val="24"/>
        </w:rPr>
        <w:t>9</w:t>
      </w:r>
      <w:r w:rsidR="000F0D40">
        <w:rPr>
          <w:rFonts w:ascii="Times New Roman" w:hAnsi="Times New Roman" w:cs="Times New Roman"/>
          <w:bCs/>
          <w:sz w:val="24"/>
          <w:szCs w:val="24"/>
        </w:rPr>
        <w:t>.10</w:t>
      </w:r>
      <w:r w:rsidR="00D73AA4">
        <w:rPr>
          <w:rFonts w:ascii="Times New Roman" w:hAnsi="Times New Roman" w:cs="Times New Roman"/>
          <w:bCs/>
          <w:sz w:val="24"/>
          <w:szCs w:val="24"/>
        </w:rPr>
        <w:t>.2026</w:t>
      </w:r>
      <w:r w:rsidRPr="00D81418">
        <w:rPr>
          <w:rFonts w:ascii="Times New Roman" w:hAnsi="Times New Roman" w:cs="Times New Roman"/>
          <w:bCs/>
          <w:sz w:val="24"/>
          <w:szCs w:val="24"/>
        </w:rPr>
        <w:t>- Depunerea contestațiilor privind rezultatele selecției dosarelor de înscriere;</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176B22">
        <w:rPr>
          <w:rFonts w:ascii="Times New Roman" w:hAnsi="Times New Roman" w:cs="Times New Roman"/>
          <w:bCs/>
          <w:sz w:val="24"/>
          <w:szCs w:val="24"/>
        </w:rPr>
        <w:t>30.10.2026</w:t>
      </w:r>
      <w:r w:rsidRPr="00D81418">
        <w:rPr>
          <w:rFonts w:ascii="Times New Roman" w:hAnsi="Times New Roman" w:cs="Times New Roman"/>
          <w:bCs/>
          <w:sz w:val="24"/>
          <w:szCs w:val="24"/>
        </w:rPr>
        <w:t>-  Afișarea rezultatelor contestațiilor privind rezultatele selecției dosarelor;</w:t>
      </w:r>
    </w:p>
    <w:p w:rsidR="009355EC" w:rsidRPr="00D81418" w:rsidRDefault="00AD369B"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176B22">
        <w:rPr>
          <w:rFonts w:ascii="Times New Roman" w:hAnsi="Times New Roman" w:cs="Times New Roman"/>
          <w:b/>
          <w:bCs/>
          <w:sz w:val="24"/>
          <w:szCs w:val="24"/>
        </w:rPr>
        <w:t>02.11.2026</w:t>
      </w:r>
      <w:r w:rsidR="00475799" w:rsidRPr="00D81418">
        <w:rPr>
          <w:rFonts w:ascii="Times New Roman" w:hAnsi="Times New Roman" w:cs="Times New Roman"/>
          <w:b/>
          <w:bCs/>
          <w:sz w:val="24"/>
          <w:szCs w:val="24"/>
        </w:rPr>
        <w:t xml:space="preserve"> </w:t>
      </w:r>
      <w:r w:rsidR="00FA124D" w:rsidRPr="00D81418">
        <w:rPr>
          <w:rFonts w:ascii="Times New Roman" w:hAnsi="Times New Roman" w:cs="Times New Roman"/>
          <w:b/>
          <w:bCs/>
          <w:sz w:val="24"/>
          <w:szCs w:val="24"/>
        </w:rPr>
        <w:t>ora 09</w:t>
      </w:r>
      <w:r w:rsidR="009355EC" w:rsidRPr="00D81418">
        <w:rPr>
          <w:rFonts w:ascii="Times New Roman" w:hAnsi="Times New Roman" w:cs="Times New Roman"/>
          <w:b/>
          <w:bCs/>
          <w:sz w:val="24"/>
          <w:szCs w:val="24"/>
        </w:rPr>
        <w:t>ºº - Desfășurarea probei scrise (proba B);</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176B22">
        <w:rPr>
          <w:rFonts w:ascii="Times New Roman" w:hAnsi="Times New Roman" w:cs="Times New Roman"/>
          <w:bCs/>
          <w:sz w:val="24"/>
          <w:szCs w:val="24"/>
        </w:rPr>
        <w:t>03.11.2026</w:t>
      </w:r>
      <w:r w:rsidR="009355EC" w:rsidRPr="00D81418">
        <w:rPr>
          <w:rFonts w:ascii="Times New Roman" w:hAnsi="Times New Roman" w:cs="Times New Roman"/>
          <w:bCs/>
          <w:sz w:val="24"/>
          <w:szCs w:val="24"/>
        </w:rPr>
        <w:t>- Afișarea rezultatelor la proba scrisă;</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176B22">
        <w:rPr>
          <w:rFonts w:ascii="Times New Roman" w:hAnsi="Times New Roman" w:cs="Times New Roman"/>
          <w:bCs/>
          <w:sz w:val="24"/>
          <w:szCs w:val="24"/>
        </w:rPr>
        <w:t>04.11.2026</w:t>
      </w:r>
      <w:r w:rsidR="009355EC" w:rsidRPr="00D81418">
        <w:rPr>
          <w:rFonts w:ascii="Times New Roman" w:hAnsi="Times New Roman" w:cs="Times New Roman"/>
          <w:bCs/>
          <w:sz w:val="24"/>
          <w:szCs w:val="24"/>
        </w:rPr>
        <w:t>- Termen depunere contestații la proba scrisă;</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176B22">
        <w:rPr>
          <w:rFonts w:ascii="Times New Roman" w:hAnsi="Times New Roman" w:cs="Times New Roman"/>
          <w:bCs/>
          <w:sz w:val="24"/>
          <w:szCs w:val="24"/>
        </w:rPr>
        <w:t>05.11.2026</w:t>
      </w:r>
      <w:r w:rsidR="009355EC" w:rsidRPr="00D81418">
        <w:rPr>
          <w:rFonts w:ascii="Times New Roman" w:hAnsi="Times New Roman" w:cs="Times New Roman"/>
          <w:bCs/>
          <w:sz w:val="24"/>
          <w:szCs w:val="24"/>
        </w:rPr>
        <w:t xml:space="preserve"> - Termen solu</w:t>
      </w:r>
      <w:r w:rsidR="009355EC" w:rsidRPr="00D81418">
        <w:rPr>
          <w:rFonts w:ascii="Times New Roman" w:hAnsi="Times New Roman" w:cs="Times New Roman"/>
          <w:bCs/>
          <w:sz w:val="24"/>
          <w:szCs w:val="24"/>
          <w:lang w:val="ro-RO"/>
        </w:rPr>
        <w:t>ț</w:t>
      </w:r>
      <w:r w:rsidR="009355EC" w:rsidRPr="00D81418">
        <w:rPr>
          <w:rFonts w:ascii="Times New Roman" w:hAnsi="Times New Roman" w:cs="Times New Roman"/>
          <w:bCs/>
          <w:sz w:val="24"/>
          <w:szCs w:val="24"/>
        </w:rPr>
        <w:t>ionare contestații</w:t>
      </w:r>
      <w:r w:rsidR="00A65ACF" w:rsidRPr="00D81418">
        <w:rPr>
          <w:rFonts w:ascii="Times New Roman" w:hAnsi="Times New Roman" w:cs="Times New Roman"/>
          <w:bCs/>
          <w:sz w:val="24"/>
          <w:szCs w:val="24"/>
        </w:rPr>
        <w:t>;</w:t>
      </w:r>
    </w:p>
    <w:p w:rsidR="009355EC" w:rsidRPr="00D81418" w:rsidRDefault="009355EC"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176B22">
        <w:rPr>
          <w:rFonts w:ascii="Times New Roman" w:hAnsi="Times New Roman" w:cs="Times New Roman"/>
          <w:b/>
          <w:bCs/>
          <w:sz w:val="24"/>
          <w:szCs w:val="24"/>
        </w:rPr>
        <w:t>06.11.2026</w:t>
      </w:r>
      <w:r w:rsidR="00FA124D" w:rsidRPr="00D81418">
        <w:rPr>
          <w:rFonts w:ascii="Times New Roman" w:hAnsi="Times New Roman" w:cs="Times New Roman"/>
          <w:b/>
          <w:bCs/>
          <w:sz w:val="24"/>
          <w:szCs w:val="24"/>
        </w:rPr>
        <w:t xml:space="preserve"> ora 09</w:t>
      </w:r>
      <w:r w:rsidRPr="00D81418">
        <w:rPr>
          <w:rFonts w:ascii="Times New Roman" w:hAnsi="Times New Roman" w:cs="Times New Roman"/>
          <w:b/>
          <w:bCs/>
          <w:sz w:val="24"/>
          <w:szCs w:val="24"/>
        </w:rPr>
        <w:t>ºº -  Susținerea  probei clinic</w:t>
      </w:r>
      <w:r w:rsidR="002B1F23">
        <w:rPr>
          <w:rFonts w:ascii="Times New Roman" w:hAnsi="Times New Roman" w:cs="Times New Roman"/>
          <w:b/>
          <w:bCs/>
          <w:sz w:val="24"/>
          <w:szCs w:val="24"/>
        </w:rPr>
        <w:t>e</w:t>
      </w:r>
      <w:bookmarkStart w:id="0" w:name="_GoBack"/>
      <w:bookmarkEnd w:id="0"/>
      <w:r w:rsidRPr="00D81418">
        <w:rPr>
          <w:rFonts w:ascii="Times New Roman" w:hAnsi="Times New Roman" w:cs="Times New Roman"/>
          <w:b/>
          <w:bCs/>
          <w:sz w:val="24"/>
          <w:szCs w:val="24"/>
        </w:rPr>
        <w:t xml:space="preserve"> (proba C);</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176B22">
        <w:rPr>
          <w:rFonts w:ascii="Times New Roman" w:hAnsi="Times New Roman" w:cs="Times New Roman"/>
          <w:bCs/>
          <w:sz w:val="24"/>
          <w:szCs w:val="24"/>
        </w:rPr>
        <w:t>09.11.2026</w:t>
      </w:r>
      <w:r w:rsidR="009355EC" w:rsidRPr="00D81418">
        <w:rPr>
          <w:rFonts w:ascii="Times New Roman" w:hAnsi="Times New Roman" w:cs="Times New Roman"/>
          <w:bCs/>
          <w:sz w:val="24"/>
          <w:szCs w:val="24"/>
        </w:rPr>
        <w:t xml:space="preserve"> - Afișarea rezultatelor probei clinice;</w:t>
      </w:r>
    </w:p>
    <w:p w:rsidR="009355EC" w:rsidRPr="00D81418" w:rsidRDefault="004D1AE9"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176B22">
        <w:rPr>
          <w:rFonts w:ascii="Times New Roman" w:hAnsi="Times New Roman" w:cs="Times New Roman"/>
          <w:bCs/>
          <w:sz w:val="24"/>
          <w:szCs w:val="24"/>
        </w:rPr>
        <w:t>10.11.2026</w:t>
      </w:r>
      <w:r w:rsidR="009355EC" w:rsidRPr="00D81418">
        <w:rPr>
          <w:rFonts w:ascii="Times New Roman" w:hAnsi="Times New Roman" w:cs="Times New Roman"/>
          <w:bCs/>
          <w:sz w:val="24"/>
          <w:szCs w:val="24"/>
        </w:rPr>
        <w:t>- Termen depunere contestații la proba clinică;</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176B22">
        <w:rPr>
          <w:rFonts w:ascii="Times New Roman" w:hAnsi="Times New Roman" w:cs="Times New Roman"/>
          <w:bCs/>
          <w:sz w:val="24"/>
          <w:szCs w:val="24"/>
        </w:rPr>
        <w:t>11.11.2026</w:t>
      </w:r>
      <w:r w:rsidR="009355EC" w:rsidRPr="00D81418">
        <w:rPr>
          <w:rFonts w:ascii="Times New Roman" w:hAnsi="Times New Roman" w:cs="Times New Roman"/>
          <w:bCs/>
          <w:sz w:val="24"/>
          <w:szCs w:val="24"/>
        </w:rPr>
        <w:t>- Termen soluționare contestații la proba clinică</w:t>
      </w:r>
      <w:r w:rsidR="00A65ACF" w:rsidRPr="00D81418">
        <w:rPr>
          <w:rFonts w:ascii="Times New Roman" w:hAnsi="Times New Roman" w:cs="Times New Roman"/>
          <w:bCs/>
          <w:sz w:val="24"/>
          <w:szCs w:val="24"/>
        </w:rPr>
        <w:t>;</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176B22">
        <w:rPr>
          <w:rFonts w:ascii="Times New Roman" w:hAnsi="Times New Roman" w:cs="Times New Roman"/>
          <w:bCs/>
          <w:sz w:val="24"/>
          <w:szCs w:val="24"/>
        </w:rPr>
        <w:t>12.11.2026</w:t>
      </w:r>
      <w:r w:rsidR="009355EC" w:rsidRPr="00D81418">
        <w:rPr>
          <w:rFonts w:ascii="Times New Roman" w:hAnsi="Times New Roman" w:cs="Times New Roman"/>
          <w:bCs/>
          <w:sz w:val="24"/>
          <w:szCs w:val="24"/>
        </w:rPr>
        <w:t xml:space="preserve"> - Afișarea rezultatelor concursului;</w:t>
      </w:r>
    </w:p>
    <w:p w:rsidR="00CF4791" w:rsidRDefault="009355EC" w:rsidP="009355EC">
      <w:pPr>
        <w:spacing w:after="300" w:line="240" w:lineRule="auto"/>
        <w:jc w:val="both"/>
        <w:textAlignment w:val="baseline"/>
        <w:outlineLvl w:val="4"/>
        <w:rPr>
          <w:rFonts w:ascii="Times New Roman" w:hAnsi="Times New Roman" w:cs="Times New Roman"/>
          <w:sz w:val="24"/>
          <w:szCs w:val="24"/>
          <w:shd w:val="clear" w:color="auto" w:fill="FFFFFF"/>
        </w:rPr>
      </w:pPr>
      <w:r w:rsidRPr="00D81418">
        <w:rPr>
          <w:rFonts w:ascii="Times New Roman" w:hAnsi="Times New Roman" w:cs="Times New Roman"/>
          <w:sz w:val="24"/>
          <w:szCs w:val="24"/>
          <w:shd w:val="clear" w:color="auto" w:fill="FFFFFF"/>
        </w:rPr>
        <w:t>Data limită până la care candidații vor depune actele pentru dosarul de concurs este de </w:t>
      </w:r>
      <w:r w:rsidRPr="00D81418">
        <w:rPr>
          <w:rStyle w:val="Emphasis"/>
          <w:rFonts w:ascii="Times New Roman" w:hAnsi="Times New Roman" w:cs="Times New Roman"/>
          <w:sz w:val="24"/>
          <w:szCs w:val="24"/>
          <w:shd w:val="clear" w:color="auto" w:fill="FFFFFF"/>
        </w:rPr>
        <w:t>10 zile de la afișare</w:t>
      </w:r>
      <w:r w:rsidRPr="00D81418">
        <w:rPr>
          <w:rFonts w:ascii="Times New Roman" w:hAnsi="Times New Roman" w:cs="Times New Roman"/>
          <w:sz w:val="24"/>
          <w:szCs w:val="24"/>
          <w:shd w:val="clear" w:color="auto" w:fill="FFFFFF"/>
        </w:rPr>
        <w:t>, la sediul instituției.</w:t>
      </w:r>
    </w:p>
    <w:p w:rsidR="00AA6C59" w:rsidRDefault="007D7B93" w:rsidP="009355EC">
      <w:pPr>
        <w:spacing w:after="300" w:line="240" w:lineRule="auto"/>
        <w:jc w:val="both"/>
        <w:textAlignment w:val="baseline"/>
        <w:outlineLvl w:val="4"/>
        <w:rPr>
          <w:rFonts w:ascii="Times New Roman" w:hAnsi="Times New Roman" w:cs="Times New Roman"/>
          <w:sz w:val="24"/>
          <w:szCs w:val="24"/>
          <w:shd w:val="clear" w:color="auto" w:fill="FFFFFF"/>
        </w:rPr>
      </w:pPr>
      <w:r w:rsidRPr="007D7B93">
        <w:rPr>
          <w:rFonts w:ascii="Times New Roman" w:hAnsi="Times New Roman" w:cs="Times New Roman"/>
          <w:b/>
          <w:bCs/>
          <w:sz w:val="24"/>
          <w:szCs w:val="24"/>
          <w:u w:val="single"/>
          <w:shd w:val="clear" w:color="auto" w:fill="FFFFFF"/>
        </w:rPr>
        <w:lastRenderedPageBreak/>
        <w:t>Nu se admit complet</w:t>
      </w:r>
      <w:r w:rsidR="00B36EB1" w:rsidRPr="00D81418">
        <w:rPr>
          <w:rFonts w:ascii="Times New Roman" w:hAnsi="Times New Roman" w:cs="Times New Roman"/>
          <w:bCs/>
          <w:sz w:val="24"/>
          <w:szCs w:val="24"/>
        </w:rPr>
        <w:t>ă</w:t>
      </w:r>
      <w:r w:rsidRPr="007D7B93">
        <w:rPr>
          <w:rFonts w:ascii="Times New Roman" w:hAnsi="Times New Roman" w:cs="Times New Roman"/>
          <w:b/>
          <w:bCs/>
          <w:sz w:val="24"/>
          <w:szCs w:val="24"/>
          <w:u w:val="single"/>
          <w:shd w:val="clear" w:color="auto" w:fill="FFFFFF"/>
        </w:rPr>
        <w:t>ri ulterioare termenului de depunere, dosarele incomplete vor fi respinse</w:t>
      </w:r>
      <w:r>
        <w:rPr>
          <w:rFonts w:ascii="Times New Roman" w:hAnsi="Times New Roman" w:cs="Times New Roman"/>
          <w:sz w:val="24"/>
          <w:szCs w:val="24"/>
          <w:shd w:val="clear" w:color="auto" w:fill="FFFFFF"/>
        </w:rPr>
        <w:t>.</w:t>
      </w:r>
    </w:p>
    <w:p w:rsidR="004F00E9" w:rsidRPr="00D81418" w:rsidRDefault="004F00E9" w:rsidP="009355EC">
      <w:pPr>
        <w:spacing w:after="300" w:line="240" w:lineRule="auto"/>
        <w:jc w:val="both"/>
        <w:textAlignment w:val="baseline"/>
        <w:outlineLvl w:val="4"/>
        <w:rPr>
          <w:rFonts w:ascii="Times New Roman" w:eastAsia="Times New Roman" w:hAnsi="Times New Roman" w:cs="Times New Roman"/>
          <w:bCs/>
          <w:sz w:val="24"/>
          <w:szCs w:val="24"/>
        </w:rPr>
      </w:pPr>
      <w:r>
        <w:rPr>
          <w:rFonts w:ascii="Times New Roman" w:hAnsi="Times New Roman" w:cs="Times New Roman"/>
          <w:sz w:val="24"/>
          <w:szCs w:val="24"/>
          <w:shd w:val="clear" w:color="auto" w:fill="FFFFFF"/>
        </w:rPr>
        <w:t>Orice modificare survenit</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asupra unor aspecte referitoare la organizarea si desfasurarea concursului se public</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prin afisare pe site-ul spitalului.</w:t>
      </w:r>
    </w:p>
    <w:p w:rsidR="00224139" w:rsidRPr="00760085" w:rsidRDefault="00667FE6" w:rsidP="00224139">
      <w:pPr>
        <w:spacing w:after="0" w:line="240" w:lineRule="auto"/>
        <w:jc w:val="both"/>
        <w:rPr>
          <w:rFonts w:ascii="Times New Roman" w:hAnsi="Times New Roman" w:cs="Times New Roman"/>
          <w:i/>
          <w:sz w:val="24"/>
          <w:szCs w:val="24"/>
        </w:rPr>
      </w:pPr>
      <w:r w:rsidRPr="00D81418">
        <w:rPr>
          <w:rFonts w:ascii="Times New Roman" w:hAnsi="Times New Roman" w:cs="Times New Roman"/>
          <w:i/>
          <w:sz w:val="24"/>
          <w:szCs w:val="24"/>
        </w:rPr>
        <w:t>Detalii privind tematica ș</w:t>
      </w:r>
      <w:r w:rsidR="00224139" w:rsidRPr="00D81418">
        <w:rPr>
          <w:rFonts w:ascii="Times New Roman" w:hAnsi="Times New Roman" w:cs="Times New Roman"/>
          <w:i/>
          <w:sz w:val="24"/>
          <w:szCs w:val="24"/>
        </w:rPr>
        <w:t>i bibl</w:t>
      </w:r>
      <w:r w:rsidRPr="00D81418">
        <w:rPr>
          <w:rFonts w:ascii="Times New Roman" w:hAnsi="Times New Roman" w:cs="Times New Roman"/>
          <w:i/>
          <w:sz w:val="24"/>
          <w:szCs w:val="24"/>
        </w:rPr>
        <w:t>iografia sunt disponibile acces</w:t>
      </w:r>
      <w:r w:rsidRPr="00D81418">
        <w:rPr>
          <w:rFonts w:ascii="Times New Roman" w:eastAsia="Times New Roman" w:hAnsi="Times New Roman" w:cs="Times New Roman"/>
          <w:i/>
          <w:sz w:val="24"/>
          <w:szCs w:val="24"/>
        </w:rPr>
        <w:t>â</w:t>
      </w:r>
      <w:r w:rsidR="00224139" w:rsidRPr="00D81418">
        <w:rPr>
          <w:rFonts w:ascii="Times New Roman" w:hAnsi="Times New Roman" w:cs="Times New Roman"/>
          <w:i/>
          <w:sz w:val="24"/>
          <w:szCs w:val="24"/>
        </w:rPr>
        <w:t xml:space="preserve">nd </w:t>
      </w:r>
      <w:r w:rsidRPr="00D81418">
        <w:rPr>
          <w:rFonts w:ascii="Times New Roman" w:hAnsi="Times New Roman" w:cs="Times New Roman"/>
          <w:i/>
          <w:sz w:val="24"/>
          <w:szCs w:val="24"/>
        </w:rPr>
        <w:t>pagina oficial</w:t>
      </w:r>
      <w:r w:rsidRPr="00D81418">
        <w:rPr>
          <w:rFonts w:ascii="Times New Roman" w:eastAsia="Times New Roman" w:hAnsi="Times New Roman" w:cs="Times New Roman"/>
          <w:i/>
          <w:sz w:val="24"/>
          <w:szCs w:val="24"/>
        </w:rPr>
        <w:t>ă</w:t>
      </w:r>
      <w:r w:rsidR="00224139" w:rsidRPr="00D81418">
        <w:rPr>
          <w:rFonts w:ascii="Times New Roman" w:hAnsi="Times New Roman" w:cs="Times New Roman"/>
          <w:i/>
          <w:sz w:val="24"/>
          <w:szCs w:val="24"/>
        </w:rPr>
        <w:t xml:space="preserve"> </w:t>
      </w:r>
      <w:r w:rsidR="00224139" w:rsidRPr="00760085">
        <w:rPr>
          <w:rFonts w:ascii="Times New Roman" w:hAnsi="Times New Roman" w:cs="Times New Roman"/>
          <w:i/>
          <w:sz w:val="24"/>
          <w:szCs w:val="24"/>
        </w:rPr>
        <w:t xml:space="preserve">www.sfib.ro </w:t>
      </w:r>
    </w:p>
    <w:p w:rsidR="00224139" w:rsidRPr="00760085" w:rsidRDefault="00667FE6" w:rsidP="00224139">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Relaț</w:t>
      </w:r>
      <w:r w:rsidR="00224139" w:rsidRPr="00760085">
        <w:rPr>
          <w:rFonts w:ascii="Times New Roman" w:hAnsi="Times New Roman" w:cs="Times New Roman"/>
          <w:i/>
          <w:sz w:val="24"/>
          <w:szCs w:val="24"/>
        </w:rPr>
        <w:t xml:space="preserve">ii </w:t>
      </w:r>
      <w:r w:rsidRPr="00760085">
        <w:rPr>
          <w:rFonts w:ascii="Times New Roman" w:hAnsi="Times New Roman" w:cs="Times New Roman"/>
          <w:i/>
          <w:sz w:val="24"/>
          <w:szCs w:val="24"/>
        </w:rPr>
        <w:t>suplimentare se pot obț</w:t>
      </w:r>
      <w:r w:rsidR="00224139" w:rsidRPr="00760085">
        <w:rPr>
          <w:rFonts w:ascii="Times New Roman" w:hAnsi="Times New Roman" w:cs="Times New Roman"/>
          <w:i/>
          <w:sz w:val="24"/>
          <w:szCs w:val="24"/>
        </w:rPr>
        <w:t>ine la sediul  Spita</w:t>
      </w:r>
      <w:r w:rsidR="0080563B" w:rsidRPr="00760085">
        <w:rPr>
          <w:rFonts w:ascii="Times New Roman" w:hAnsi="Times New Roman" w:cs="Times New Roman"/>
          <w:i/>
          <w:sz w:val="24"/>
          <w:szCs w:val="24"/>
        </w:rPr>
        <w:t>lului Clinic de Urgenț</w:t>
      </w:r>
      <w:r w:rsidR="0080563B" w:rsidRPr="00760085">
        <w:rPr>
          <w:rFonts w:ascii="Times New Roman" w:eastAsia="Times New Roman" w:hAnsi="Times New Roman" w:cs="Times New Roman"/>
          <w:i/>
          <w:sz w:val="24"/>
          <w:szCs w:val="24"/>
        </w:rPr>
        <w:t>ă</w:t>
      </w:r>
      <w:r w:rsidRPr="00760085">
        <w:rPr>
          <w:rFonts w:ascii="Times New Roman" w:hAnsi="Times New Roman" w:cs="Times New Roman"/>
          <w:i/>
          <w:sz w:val="24"/>
          <w:szCs w:val="24"/>
        </w:rPr>
        <w:t xml:space="preserve"> ,,Sf</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ntul Ioan’’ din București, Strada Vitan B</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rzeș</w:t>
      </w:r>
      <w:r w:rsidR="00224139" w:rsidRPr="00760085">
        <w:rPr>
          <w:rFonts w:ascii="Times New Roman" w:hAnsi="Times New Roman" w:cs="Times New Roman"/>
          <w:i/>
          <w:sz w:val="24"/>
          <w:szCs w:val="24"/>
        </w:rPr>
        <w:t xml:space="preserve">ti nr 13 , sector 4,  sau la nr. de telefon : </w:t>
      </w:r>
      <w:r w:rsidR="00224139" w:rsidRPr="00760085">
        <w:rPr>
          <w:rFonts w:ascii="Times New Roman" w:eastAsia="Times New Roman" w:hAnsi="Times New Roman" w:cs="Times New Roman"/>
          <w:b/>
          <w:bCs/>
          <w:sz w:val="24"/>
          <w:szCs w:val="24"/>
        </w:rPr>
        <w:t>0769000529</w:t>
      </w:r>
      <w:r w:rsidR="00224139" w:rsidRPr="00760085">
        <w:rPr>
          <w:rFonts w:ascii="Times New Roman" w:hAnsi="Times New Roman" w:cs="Times New Roman"/>
          <w:i/>
          <w:sz w:val="24"/>
          <w:szCs w:val="24"/>
        </w:rPr>
        <w:t xml:space="preserve">- Serviciul RUNOS </w:t>
      </w:r>
    </w:p>
    <w:p w:rsidR="0067245C" w:rsidRDefault="0067245C" w:rsidP="0067245C">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p>
    <w:p w:rsidR="0067245C" w:rsidRDefault="0067245C" w:rsidP="0067245C">
      <w:pPr>
        <w:spacing w:after="0" w:line="240" w:lineRule="auto"/>
        <w:ind w:left="3600"/>
        <w:jc w:val="both"/>
        <w:rPr>
          <w:rFonts w:ascii="Times New Roman" w:hAnsi="Times New Roman" w:cs="Times New Roman"/>
          <w:i/>
          <w:sz w:val="24"/>
          <w:szCs w:val="24"/>
        </w:rPr>
      </w:pPr>
    </w:p>
    <w:p w:rsidR="0067245C" w:rsidRDefault="0067245C" w:rsidP="0067245C">
      <w:pPr>
        <w:spacing w:after="0" w:line="240" w:lineRule="auto"/>
        <w:ind w:left="3600"/>
        <w:jc w:val="both"/>
        <w:rPr>
          <w:rFonts w:ascii="Times New Roman" w:hAnsi="Times New Roman" w:cs="Times New Roman"/>
          <w:i/>
          <w:sz w:val="24"/>
          <w:szCs w:val="24"/>
        </w:rPr>
      </w:pPr>
    </w:p>
    <w:p w:rsidR="0067245C" w:rsidRPr="00760085" w:rsidRDefault="0067245C" w:rsidP="0067245C">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r w:rsidRPr="00760085">
        <w:rPr>
          <w:rFonts w:ascii="Times New Roman" w:hAnsi="Times New Roman" w:cs="Times New Roman"/>
          <w:i/>
          <w:sz w:val="24"/>
          <w:szCs w:val="24"/>
        </w:rPr>
        <w:t>MANAGER</w:t>
      </w:r>
    </w:p>
    <w:p w:rsidR="0067245C" w:rsidRPr="00760085"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t xml:space="preserve"> ROBERT AGAFI</w:t>
      </w:r>
      <w:r w:rsidRPr="00760085">
        <w:rPr>
          <w:rFonts w:ascii="Times New Roman" w:hAnsi="Times New Roman" w:cs="Times New Roman"/>
          <w:i/>
          <w:sz w:val="24"/>
          <w:szCs w:val="24"/>
          <w:lang w:val="ro-RO"/>
        </w:rPr>
        <w:t>Ț</w:t>
      </w:r>
      <w:r w:rsidRPr="00760085">
        <w:rPr>
          <w:rFonts w:ascii="Times New Roman" w:hAnsi="Times New Roman" w:cs="Times New Roman"/>
          <w:i/>
          <w:sz w:val="24"/>
          <w:szCs w:val="24"/>
        </w:rPr>
        <w:t>EI</w:t>
      </w:r>
    </w:p>
    <w:p w:rsidR="0067245C" w:rsidRPr="00760085"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ȘEF SERVICIU RUNOS</w:t>
      </w:r>
    </w:p>
    <w:p w:rsidR="0067245C"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EMILIA TEODORESCU</w:t>
      </w: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rsidR="0067245C" w:rsidRPr="00D96C64" w:rsidRDefault="0067245C" w:rsidP="0067245C">
      <w:pPr>
        <w:spacing w:after="0" w:line="240" w:lineRule="auto"/>
        <w:jc w:val="both"/>
        <w:rPr>
          <w:rFonts w:ascii="Times New Roman" w:hAnsi="Times New Roman" w:cs="Times New Roman"/>
          <w:sz w:val="24"/>
          <w:szCs w:val="24"/>
        </w:rPr>
      </w:pPr>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96C64">
        <w:rPr>
          <w:rFonts w:ascii="Times New Roman" w:hAnsi="Times New Roman" w:cs="Times New Roman"/>
          <w:sz w:val="24"/>
          <w:szCs w:val="24"/>
        </w:rPr>
        <w:t xml:space="preserve"> Intocmit</w:t>
      </w:r>
      <w:r>
        <w:rPr>
          <w:rFonts w:ascii="Times New Roman" w:hAnsi="Times New Roman" w:cs="Times New Roman"/>
          <w:sz w:val="24"/>
          <w:szCs w:val="24"/>
        </w:rPr>
        <w:t>,</w:t>
      </w:r>
      <w:r>
        <w:rPr>
          <w:rFonts w:ascii="Times New Roman" w:hAnsi="Times New Roman" w:cs="Times New Roman"/>
          <w:i/>
          <w:sz w:val="24"/>
          <w:szCs w:val="24"/>
        </w:rPr>
        <w:br/>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D96C64">
        <w:rPr>
          <w:rFonts w:ascii="Times New Roman" w:hAnsi="Times New Roman" w:cs="Times New Roman"/>
          <w:sz w:val="24"/>
          <w:szCs w:val="24"/>
        </w:rPr>
        <w:t xml:space="preserve">  </w:t>
      </w:r>
      <w:r>
        <w:rPr>
          <w:rFonts w:ascii="Times New Roman" w:hAnsi="Times New Roman" w:cs="Times New Roman"/>
          <w:sz w:val="24"/>
          <w:szCs w:val="24"/>
        </w:rPr>
        <w:t xml:space="preserve">      </w:t>
      </w:r>
      <w:r w:rsidR="005D0504">
        <w:rPr>
          <w:rFonts w:ascii="Times New Roman" w:hAnsi="Times New Roman" w:cs="Times New Roman"/>
          <w:sz w:val="24"/>
          <w:szCs w:val="24"/>
        </w:rPr>
        <w:t>Ni</w:t>
      </w:r>
      <w:r w:rsidR="003A39C7" w:rsidRPr="00BB7714">
        <w:rPr>
          <w:rFonts w:ascii="Times New Roman" w:eastAsia="Times New Roman" w:hAnsi="Times New Roman" w:cs="Times New Roman"/>
          <w:sz w:val="24"/>
          <w:szCs w:val="24"/>
        </w:rPr>
        <w:t>ţ</w:t>
      </w:r>
      <w:r w:rsidR="005D0504">
        <w:rPr>
          <w:rFonts w:ascii="Times New Roman" w:hAnsi="Times New Roman" w:cs="Times New Roman"/>
          <w:sz w:val="24"/>
          <w:szCs w:val="24"/>
        </w:rPr>
        <w:t>u Dorinela Gabriela</w:t>
      </w:r>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p>
    <w:p w:rsidR="00224139" w:rsidRDefault="00224139"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Pr="00760085" w:rsidRDefault="0067245C" w:rsidP="00224139">
      <w:pPr>
        <w:spacing w:after="0" w:line="240" w:lineRule="auto"/>
        <w:jc w:val="both"/>
        <w:rPr>
          <w:rFonts w:ascii="Times New Roman" w:hAnsi="Times New Roman" w:cs="Times New Roman"/>
          <w:i/>
          <w:sz w:val="24"/>
          <w:szCs w:val="24"/>
        </w:rPr>
      </w:pPr>
    </w:p>
    <w:sectPr w:rsidR="0067245C" w:rsidRPr="00760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47BA6"/>
    <w:multiLevelType w:val="hybridMultilevel"/>
    <w:tmpl w:val="C7DCC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CF4A53"/>
    <w:multiLevelType w:val="multilevel"/>
    <w:tmpl w:val="3E9A0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6E0CEF"/>
    <w:multiLevelType w:val="multilevel"/>
    <w:tmpl w:val="C58E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1A7557"/>
    <w:multiLevelType w:val="hybridMultilevel"/>
    <w:tmpl w:val="AD6801FA"/>
    <w:lvl w:ilvl="0" w:tplc="4706FC9C">
      <w:start w:val="2"/>
      <w:numFmt w:val="decimal"/>
      <w:lvlText w:val="%1."/>
      <w:lvlJc w:val="left"/>
      <w:pPr>
        <w:ind w:left="11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A8EABC44">
      <w:start w:val="1"/>
      <w:numFmt w:val="bullet"/>
      <w:lvlText w:val="-"/>
      <w:lvlJc w:val="left"/>
      <w:pPr>
        <w:ind w:left="14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64A3A50">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7EE1B1A">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5B2A71A">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8083D30">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E42402C">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068DA72">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4067F00">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1B4F496F"/>
    <w:multiLevelType w:val="hybridMultilevel"/>
    <w:tmpl w:val="B122D5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62ADF"/>
    <w:multiLevelType w:val="hybridMultilevel"/>
    <w:tmpl w:val="D1BE2762"/>
    <w:lvl w:ilvl="0" w:tplc="47FA9E80">
      <w:start w:val="1"/>
      <w:numFmt w:val="bullet"/>
      <w:lvlText w:val="-"/>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B8E9B8">
      <w:start w:val="1"/>
      <w:numFmt w:val="bullet"/>
      <w:lvlText w:val="o"/>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22CB9D4">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E083758">
      <w:start w:val="1"/>
      <w:numFmt w:val="bullet"/>
      <w:lvlText w:val="•"/>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CF84E68">
      <w:start w:val="1"/>
      <w:numFmt w:val="bullet"/>
      <w:lvlText w:val="o"/>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50472D4">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D4E470E">
      <w:start w:val="1"/>
      <w:numFmt w:val="bullet"/>
      <w:lvlText w:val="•"/>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3108F1A">
      <w:start w:val="1"/>
      <w:numFmt w:val="bullet"/>
      <w:lvlText w:val="o"/>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3E46968">
      <w:start w:val="1"/>
      <w:numFmt w:val="bullet"/>
      <w:lvlText w:val="▪"/>
      <w:lvlJc w:val="left"/>
      <w:pPr>
        <w:ind w:left="72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15:restartNumberingAfterBreak="0">
    <w:nsid w:val="268B6E7C"/>
    <w:multiLevelType w:val="multilevel"/>
    <w:tmpl w:val="BF0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D7A26"/>
    <w:multiLevelType w:val="multilevel"/>
    <w:tmpl w:val="AB7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504EDB"/>
    <w:multiLevelType w:val="hybridMultilevel"/>
    <w:tmpl w:val="FDB80B1E"/>
    <w:lvl w:ilvl="0" w:tplc="CF3CE2CE">
      <w:start w:val="116"/>
      <w:numFmt w:val="decimal"/>
      <w:lvlText w:val="%1."/>
      <w:lvlJc w:val="left"/>
      <w:pPr>
        <w:ind w:left="4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C18382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CD0D28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D10501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02AE6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6FCB91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1D804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8F2FA8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6F0609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15:restartNumberingAfterBreak="0">
    <w:nsid w:val="37BF5A4D"/>
    <w:multiLevelType w:val="hybridMultilevel"/>
    <w:tmpl w:val="3058F010"/>
    <w:lvl w:ilvl="0" w:tplc="5C00D0E6">
      <w:start w:val="34"/>
      <w:numFmt w:val="decimal"/>
      <w:lvlText w:val="%1."/>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61CA938">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9E6385E">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D7CC6B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5890D8">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3EEAD1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2263E6E">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C0AD1BE">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B5ABD5E">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15:restartNumberingAfterBreak="0">
    <w:nsid w:val="38C763E6"/>
    <w:multiLevelType w:val="multilevel"/>
    <w:tmpl w:val="596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FB1EE3"/>
    <w:multiLevelType w:val="multilevel"/>
    <w:tmpl w:val="3CF04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9841EE"/>
    <w:multiLevelType w:val="multilevel"/>
    <w:tmpl w:val="015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873ED"/>
    <w:multiLevelType w:val="hybridMultilevel"/>
    <w:tmpl w:val="5CC69408"/>
    <w:lvl w:ilvl="0" w:tplc="7FFEA8E4">
      <w:start w:val="1"/>
      <w:numFmt w:val="decimal"/>
      <w:lvlText w:val="%1."/>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BA4C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5AE47C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6A45944">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BE43140">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5708630">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58CB56A">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BA019E6">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A82743A">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45EC437A"/>
    <w:multiLevelType w:val="hybridMultilevel"/>
    <w:tmpl w:val="D8ACB8DC"/>
    <w:lvl w:ilvl="0" w:tplc="659A20A2">
      <w:start w:val="11"/>
      <w:numFmt w:val="decimal"/>
      <w:lvlText w:val="%1."/>
      <w:lvlJc w:val="left"/>
      <w:pPr>
        <w:ind w:left="10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651C5A92">
      <w:start w:val="1"/>
      <w:numFmt w:val="lowerLetter"/>
      <w:lvlText w:val="%2"/>
      <w:lvlJc w:val="left"/>
      <w:pPr>
        <w:ind w:left="17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F742280C">
      <w:start w:val="1"/>
      <w:numFmt w:val="lowerRoman"/>
      <w:lvlText w:val="%3"/>
      <w:lvlJc w:val="left"/>
      <w:pPr>
        <w:ind w:left="25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BFDAB4D6">
      <w:start w:val="1"/>
      <w:numFmt w:val="decimal"/>
      <w:lvlText w:val="%4"/>
      <w:lvlJc w:val="left"/>
      <w:pPr>
        <w:ind w:left="32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28D4A6B0">
      <w:start w:val="1"/>
      <w:numFmt w:val="lowerLetter"/>
      <w:lvlText w:val="%5"/>
      <w:lvlJc w:val="left"/>
      <w:pPr>
        <w:ind w:left="394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37A05D28">
      <w:start w:val="1"/>
      <w:numFmt w:val="lowerRoman"/>
      <w:lvlText w:val="%6"/>
      <w:lvlJc w:val="left"/>
      <w:pPr>
        <w:ind w:left="46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29089500">
      <w:start w:val="1"/>
      <w:numFmt w:val="decimal"/>
      <w:lvlText w:val="%7"/>
      <w:lvlJc w:val="left"/>
      <w:pPr>
        <w:ind w:left="53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BF92C842">
      <w:start w:val="1"/>
      <w:numFmt w:val="lowerLetter"/>
      <w:lvlText w:val="%8"/>
      <w:lvlJc w:val="left"/>
      <w:pPr>
        <w:ind w:left="61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02FE2A98">
      <w:start w:val="1"/>
      <w:numFmt w:val="lowerRoman"/>
      <w:lvlText w:val="%9"/>
      <w:lvlJc w:val="left"/>
      <w:pPr>
        <w:ind w:left="68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6" w15:restartNumberingAfterBreak="0">
    <w:nsid w:val="490E54CF"/>
    <w:multiLevelType w:val="hybridMultilevel"/>
    <w:tmpl w:val="A6F45F82"/>
    <w:lvl w:ilvl="0" w:tplc="5C6ACC66">
      <w:start w:val="185"/>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15EA21C">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18E9414">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847CC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6C7CA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E0687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B48F0B4">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3AC51CC">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581DF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4D1328D0"/>
    <w:multiLevelType w:val="hybridMultilevel"/>
    <w:tmpl w:val="D5D4CA60"/>
    <w:lvl w:ilvl="0" w:tplc="54D8481A">
      <w:start w:val="173"/>
      <w:numFmt w:val="decimal"/>
      <w:lvlText w:val="%1."/>
      <w:lvlJc w:val="left"/>
      <w:pPr>
        <w:ind w:left="3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A14B316">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38052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5E4B3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D9EC24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C20E1E">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2E7140">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EAC1BE2">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2E4483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15:restartNumberingAfterBreak="0">
    <w:nsid w:val="4D197247"/>
    <w:multiLevelType w:val="hybridMultilevel"/>
    <w:tmpl w:val="BFE6724E"/>
    <w:lvl w:ilvl="0" w:tplc="9776FD4E">
      <w:start w:val="198"/>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C2EA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81A6500">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7DA59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5AC914">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79608E2">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370FF52">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9FAE20A">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9446828">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15:restartNumberingAfterBreak="0">
    <w:nsid w:val="4FEF3769"/>
    <w:multiLevelType w:val="multilevel"/>
    <w:tmpl w:val="C59EB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9"/>
  </w:num>
  <w:num w:numId="3">
    <w:abstractNumId w:val="11"/>
  </w:num>
  <w:num w:numId="4">
    <w:abstractNumId w:val="13"/>
  </w:num>
  <w:num w:numId="5">
    <w:abstractNumId w:val="2"/>
  </w:num>
  <w:num w:numId="6">
    <w:abstractNumId w:val="8"/>
  </w:num>
  <w:num w:numId="7">
    <w:abstractNumId w:val="12"/>
  </w:num>
  <w:num w:numId="8">
    <w:abstractNumId w:val="1"/>
  </w:num>
  <w:num w:numId="9">
    <w:abstractNumId w:val="6"/>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4"/>
  </w:num>
  <w:num w:numId="13">
    <w:abstractNumId w:val="10"/>
  </w:num>
  <w:num w:numId="14">
    <w:abstractNumId w:val="9"/>
  </w:num>
  <w:num w:numId="15">
    <w:abstractNumId w:val="17"/>
  </w:num>
  <w:num w:numId="16">
    <w:abstractNumId w:val="16"/>
  </w:num>
  <w:num w:numId="17">
    <w:abstractNumId w:val="18"/>
  </w:num>
  <w:num w:numId="18">
    <w:abstractNumId w:val="5"/>
  </w:num>
  <w:num w:numId="19">
    <w:abstractNumId w:val="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B9"/>
    <w:rsid w:val="0001150B"/>
    <w:rsid w:val="000259EF"/>
    <w:rsid w:val="00054ED7"/>
    <w:rsid w:val="00077051"/>
    <w:rsid w:val="0008494E"/>
    <w:rsid w:val="000943D3"/>
    <w:rsid w:val="000C23B7"/>
    <w:rsid w:val="000F0D40"/>
    <w:rsid w:val="001112E2"/>
    <w:rsid w:val="001371C3"/>
    <w:rsid w:val="00164159"/>
    <w:rsid w:val="001658A5"/>
    <w:rsid w:val="0017342A"/>
    <w:rsid w:val="00176B22"/>
    <w:rsid w:val="00177D50"/>
    <w:rsid w:val="001D6725"/>
    <w:rsid w:val="001D7337"/>
    <w:rsid w:val="002048F8"/>
    <w:rsid w:val="00210842"/>
    <w:rsid w:val="00224139"/>
    <w:rsid w:val="00274E37"/>
    <w:rsid w:val="00281F72"/>
    <w:rsid w:val="0029023E"/>
    <w:rsid w:val="002B1F23"/>
    <w:rsid w:val="002E1126"/>
    <w:rsid w:val="002E63FC"/>
    <w:rsid w:val="00305904"/>
    <w:rsid w:val="0032284E"/>
    <w:rsid w:val="00342497"/>
    <w:rsid w:val="00352541"/>
    <w:rsid w:val="003666DE"/>
    <w:rsid w:val="003A39C7"/>
    <w:rsid w:val="003D6A25"/>
    <w:rsid w:val="00404B51"/>
    <w:rsid w:val="00425CDA"/>
    <w:rsid w:val="00432D77"/>
    <w:rsid w:val="004526E2"/>
    <w:rsid w:val="0045442B"/>
    <w:rsid w:val="00475799"/>
    <w:rsid w:val="004A543C"/>
    <w:rsid w:val="004D1AE9"/>
    <w:rsid w:val="004E042B"/>
    <w:rsid w:val="004F00E9"/>
    <w:rsid w:val="00557D63"/>
    <w:rsid w:val="00562E54"/>
    <w:rsid w:val="00575FBA"/>
    <w:rsid w:val="00587096"/>
    <w:rsid w:val="005D0504"/>
    <w:rsid w:val="006035C7"/>
    <w:rsid w:val="0063650F"/>
    <w:rsid w:val="00645A26"/>
    <w:rsid w:val="00653F27"/>
    <w:rsid w:val="006579E0"/>
    <w:rsid w:val="00667FE6"/>
    <w:rsid w:val="0067245C"/>
    <w:rsid w:val="006858AC"/>
    <w:rsid w:val="00686589"/>
    <w:rsid w:val="0069108C"/>
    <w:rsid w:val="006A0E66"/>
    <w:rsid w:val="006A4550"/>
    <w:rsid w:val="006B004A"/>
    <w:rsid w:val="006B17E0"/>
    <w:rsid w:val="006C51FB"/>
    <w:rsid w:val="006D0B35"/>
    <w:rsid w:val="006D2801"/>
    <w:rsid w:val="00731F12"/>
    <w:rsid w:val="00734C83"/>
    <w:rsid w:val="00753772"/>
    <w:rsid w:val="00760085"/>
    <w:rsid w:val="00782322"/>
    <w:rsid w:val="00783845"/>
    <w:rsid w:val="0079712A"/>
    <w:rsid w:val="007A63EE"/>
    <w:rsid w:val="007B15C8"/>
    <w:rsid w:val="007C644B"/>
    <w:rsid w:val="007D1AED"/>
    <w:rsid w:val="007D7B93"/>
    <w:rsid w:val="007E7432"/>
    <w:rsid w:val="0080563B"/>
    <w:rsid w:val="008365D4"/>
    <w:rsid w:val="008528A6"/>
    <w:rsid w:val="0087259F"/>
    <w:rsid w:val="00890EF6"/>
    <w:rsid w:val="008A2FEC"/>
    <w:rsid w:val="008A71B1"/>
    <w:rsid w:val="008B5311"/>
    <w:rsid w:val="008D51CA"/>
    <w:rsid w:val="009355EC"/>
    <w:rsid w:val="00985D53"/>
    <w:rsid w:val="00993270"/>
    <w:rsid w:val="00995919"/>
    <w:rsid w:val="009970BE"/>
    <w:rsid w:val="009B615F"/>
    <w:rsid w:val="009C1CB9"/>
    <w:rsid w:val="009D5F40"/>
    <w:rsid w:val="00A175D5"/>
    <w:rsid w:val="00A232B9"/>
    <w:rsid w:val="00A257C4"/>
    <w:rsid w:val="00A65ACF"/>
    <w:rsid w:val="00A90682"/>
    <w:rsid w:val="00AA4AFC"/>
    <w:rsid w:val="00AA6C59"/>
    <w:rsid w:val="00AB31DB"/>
    <w:rsid w:val="00AC27BD"/>
    <w:rsid w:val="00AD369B"/>
    <w:rsid w:val="00AD36DA"/>
    <w:rsid w:val="00AE1C4E"/>
    <w:rsid w:val="00AE4C3C"/>
    <w:rsid w:val="00AF322B"/>
    <w:rsid w:val="00B05607"/>
    <w:rsid w:val="00B32EE5"/>
    <w:rsid w:val="00B36EB1"/>
    <w:rsid w:val="00B37593"/>
    <w:rsid w:val="00B446B1"/>
    <w:rsid w:val="00B87A7A"/>
    <w:rsid w:val="00BB7714"/>
    <w:rsid w:val="00BC3DAC"/>
    <w:rsid w:val="00BD4BFC"/>
    <w:rsid w:val="00C37064"/>
    <w:rsid w:val="00C45761"/>
    <w:rsid w:val="00C77A76"/>
    <w:rsid w:val="00CD32D0"/>
    <w:rsid w:val="00CF4791"/>
    <w:rsid w:val="00D16586"/>
    <w:rsid w:val="00D37167"/>
    <w:rsid w:val="00D4680C"/>
    <w:rsid w:val="00D73AA4"/>
    <w:rsid w:val="00D81418"/>
    <w:rsid w:val="00D951AE"/>
    <w:rsid w:val="00D96C64"/>
    <w:rsid w:val="00DA206A"/>
    <w:rsid w:val="00DA79A0"/>
    <w:rsid w:val="00DD29AA"/>
    <w:rsid w:val="00DE2BF3"/>
    <w:rsid w:val="00E019EF"/>
    <w:rsid w:val="00E159F4"/>
    <w:rsid w:val="00E54E45"/>
    <w:rsid w:val="00EA6A3B"/>
    <w:rsid w:val="00EB7DEA"/>
    <w:rsid w:val="00EC7A1C"/>
    <w:rsid w:val="00ED1692"/>
    <w:rsid w:val="00EF0920"/>
    <w:rsid w:val="00EF52AD"/>
    <w:rsid w:val="00F00D31"/>
    <w:rsid w:val="00F67B8C"/>
    <w:rsid w:val="00F912C7"/>
    <w:rsid w:val="00FA124D"/>
    <w:rsid w:val="00FB6924"/>
    <w:rsid w:val="00FC1D5E"/>
    <w:rsid w:val="00FE3403"/>
    <w:rsid w:val="00FF65F7"/>
    <w:rsid w:val="00FF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E91A6"/>
  <w15:chartTrackingRefBased/>
  <w15:docId w15:val="{046607B7-0242-4A86-B499-2A688934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71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371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3716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6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3716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371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37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7167"/>
    <w:rPr>
      <w:color w:val="0000FF"/>
      <w:u w:val="single"/>
    </w:rPr>
  </w:style>
  <w:style w:type="character" w:customStyle="1" w:styleId="site-logo-img">
    <w:name w:val="site-logo-img"/>
    <w:basedOn w:val="DefaultParagraphFont"/>
    <w:rsid w:val="00D37167"/>
  </w:style>
  <w:style w:type="character" w:styleId="Strong">
    <w:name w:val="Strong"/>
    <w:basedOn w:val="DefaultParagraphFont"/>
    <w:uiPriority w:val="22"/>
    <w:qFormat/>
    <w:rsid w:val="00D37167"/>
    <w:rPr>
      <w:b/>
      <w:bCs/>
    </w:rPr>
  </w:style>
  <w:style w:type="character" w:styleId="Emphasis">
    <w:name w:val="Emphasis"/>
    <w:basedOn w:val="DefaultParagraphFont"/>
    <w:uiPriority w:val="20"/>
    <w:qFormat/>
    <w:rsid w:val="00D37167"/>
    <w:rPr>
      <w:i/>
      <w:iCs/>
    </w:rPr>
  </w:style>
  <w:style w:type="paragraph" w:styleId="z-TopofForm">
    <w:name w:val="HTML Top of Form"/>
    <w:basedOn w:val="Normal"/>
    <w:next w:val="Normal"/>
    <w:link w:val="z-TopofFormChar"/>
    <w:hidden/>
    <w:uiPriority w:val="99"/>
    <w:semiHidden/>
    <w:unhideWhenUsed/>
    <w:rsid w:val="00D3716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16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3716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167"/>
    <w:rPr>
      <w:rFonts w:ascii="Arial" w:eastAsia="Times New Roman" w:hAnsi="Arial" w:cs="Arial"/>
      <w:vanish/>
      <w:sz w:val="16"/>
      <w:szCs w:val="16"/>
    </w:rPr>
  </w:style>
  <w:style w:type="paragraph" w:styleId="ListParagraph">
    <w:name w:val="List Paragraph"/>
    <w:basedOn w:val="Normal"/>
    <w:qFormat/>
    <w:rsid w:val="00EF0920"/>
    <w:pPr>
      <w:ind w:left="720"/>
      <w:contextualSpacing/>
    </w:pPr>
  </w:style>
  <w:style w:type="paragraph" w:styleId="BalloonText">
    <w:name w:val="Balloon Text"/>
    <w:basedOn w:val="Normal"/>
    <w:link w:val="BalloonTextChar"/>
    <w:uiPriority w:val="99"/>
    <w:semiHidden/>
    <w:unhideWhenUsed/>
    <w:rsid w:val="00EF0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920"/>
    <w:rPr>
      <w:rFonts w:ascii="Segoe UI" w:hAnsi="Segoe UI" w:cs="Segoe UI"/>
      <w:sz w:val="18"/>
      <w:szCs w:val="18"/>
    </w:rPr>
  </w:style>
  <w:style w:type="paragraph" w:styleId="NoSpacing">
    <w:name w:val="No Spacing"/>
    <w:uiPriority w:val="1"/>
    <w:qFormat/>
    <w:rsid w:val="00562E5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70499">
      <w:bodyDiv w:val="1"/>
      <w:marLeft w:val="0"/>
      <w:marRight w:val="0"/>
      <w:marTop w:val="0"/>
      <w:marBottom w:val="0"/>
      <w:divBdr>
        <w:top w:val="none" w:sz="0" w:space="0" w:color="auto"/>
        <w:left w:val="none" w:sz="0" w:space="0" w:color="auto"/>
        <w:bottom w:val="none" w:sz="0" w:space="0" w:color="auto"/>
        <w:right w:val="none" w:sz="0" w:space="0" w:color="auto"/>
      </w:divBdr>
      <w:divsChild>
        <w:div w:id="1854832336">
          <w:marLeft w:val="0"/>
          <w:marRight w:val="0"/>
          <w:marTop w:val="0"/>
          <w:marBottom w:val="0"/>
          <w:divBdr>
            <w:top w:val="none" w:sz="0" w:space="0" w:color="auto"/>
            <w:left w:val="none" w:sz="0" w:space="0" w:color="auto"/>
            <w:bottom w:val="none" w:sz="0" w:space="0" w:color="auto"/>
            <w:right w:val="none" w:sz="0" w:space="0" w:color="auto"/>
          </w:divBdr>
          <w:divsChild>
            <w:div w:id="424962825">
              <w:marLeft w:val="0"/>
              <w:marRight w:val="0"/>
              <w:marTop w:val="0"/>
              <w:marBottom w:val="0"/>
              <w:divBdr>
                <w:top w:val="single" w:sz="6" w:space="15" w:color="F4F4F4"/>
                <w:left w:val="single" w:sz="6" w:space="20" w:color="F4F4F4"/>
                <w:bottom w:val="single" w:sz="6" w:space="15" w:color="F4F4F4"/>
                <w:right w:val="single" w:sz="6" w:space="20" w:color="F4F4F4"/>
              </w:divBdr>
              <w:divsChild>
                <w:div w:id="389689281">
                  <w:marLeft w:val="0"/>
                  <w:marRight w:val="0"/>
                  <w:marTop w:val="0"/>
                  <w:marBottom w:val="0"/>
                  <w:divBdr>
                    <w:top w:val="none" w:sz="0" w:space="0" w:color="auto"/>
                    <w:left w:val="none" w:sz="0" w:space="0" w:color="auto"/>
                    <w:bottom w:val="none" w:sz="0" w:space="0" w:color="auto"/>
                    <w:right w:val="none" w:sz="0" w:space="0" w:color="auto"/>
                  </w:divBdr>
                  <w:divsChild>
                    <w:div w:id="1745646043">
                      <w:marLeft w:val="0"/>
                      <w:marRight w:val="0"/>
                      <w:marTop w:val="0"/>
                      <w:marBottom w:val="0"/>
                      <w:divBdr>
                        <w:top w:val="none" w:sz="0" w:space="0" w:color="auto"/>
                        <w:left w:val="none" w:sz="0" w:space="0" w:color="auto"/>
                        <w:bottom w:val="none" w:sz="0" w:space="0" w:color="auto"/>
                        <w:right w:val="none" w:sz="0" w:space="0" w:color="auto"/>
                      </w:divBdr>
                      <w:divsChild>
                        <w:div w:id="1827474129">
                          <w:marLeft w:val="0"/>
                          <w:marRight w:val="0"/>
                          <w:marTop w:val="0"/>
                          <w:marBottom w:val="0"/>
                          <w:divBdr>
                            <w:top w:val="none" w:sz="0" w:space="0" w:color="auto"/>
                            <w:left w:val="none" w:sz="0" w:space="0" w:color="auto"/>
                            <w:bottom w:val="none" w:sz="0" w:space="0" w:color="auto"/>
                            <w:right w:val="none" w:sz="0" w:space="0" w:color="auto"/>
                          </w:divBdr>
                        </w:div>
                        <w:div w:id="1462146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86783573">
          <w:marLeft w:val="0"/>
          <w:marRight w:val="0"/>
          <w:marTop w:val="0"/>
          <w:marBottom w:val="0"/>
          <w:divBdr>
            <w:top w:val="none" w:sz="0" w:space="0" w:color="auto"/>
            <w:left w:val="none" w:sz="0" w:space="0" w:color="auto"/>
            <w:bottom w:val="none" w:sz="0" w:space="0" w:color="auto"/>
            <w:right w:val="none" w:sz="0" w:space="0" w:color="auto"/>
          </w:divBdr>
          <w:divsChild>
            <w:div w:id="864251373">
              <w:marLeft w:val="0"/>
              <w:marRight w:val="0"/>
              <w:marTop w:val="0"/>
              <w:marBottom w:val="0"/>
              <w:divBdr>
                <w:top w:val="none" w:sz="0" w:space="0" w:color="F4F4F4"/>
                <w:left w:val="none" w:sz="0" w:space="0" w:color="F4F4F4"/>
                <w:bottom w:val="none" w:sz="0" w:space="0" w:color="F4F4F4"/>
                <w:right w:val="none" w:sz="0" w:space="0" w:color="F4F4F4"/>
              </w:divBdr>
              <w:divsChild>
                <w:div w:id="457144761">
                  <w:marLeft w:val="0"/>
                  <w:marRight w:val="0"/>
                  <w:marTop w:val="0"/>
                  <w:marBottom w:val="0"/>
                  <w:divBdr>
                    <w:top w:val="none" w:sz="0" w:space="0" w:color="auto"/>
                    <w:left w:val="none" w:sz="0" w:space="0" w:color="auto"/>
                    <w:bottom w:val="single" w:sz="6" w:space="17" w:color="auto"/>
                    <w:right w:val="none" w:sz="0" w:space="0" w:color="auto"/>
                  </w:divBdr>
                </w:div>
                <w:div w:id="13253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7782">
          <w:marLeft w:val="0"/>
          <w:marRight w:val="0"/>
          <w:marTop w:val="0"/>
          <w:marBottom w:val="0"/>
          <w:divBdr>
            <w:top w:val="none" w:sz="0" w:space="0" w:color="auto"/>
            <w:left w:val="none" w:sz="0" w:space="0" w:color="auto"/>
            <w:bottom w:val="none" w:sz="0" w:space="0" w:color="auto"/>
            <w:right w:val="none" w:sz="0" w:space="0" w:color="auto"/>
          </w:divBdr>
          <w:divsChild>
            <w:div w:id="1874268374">
              <w:marLeft w:val="0"/>
              <w:marRight w:val="0"/>
              <w:marTop w:val="0"/>
              <w:marBottom w:val="0"/>
              <w:divBdr>
                <w:top w:val="none" w:sz="0" w:space="0" w:color="auto"/>
                <w:left w:val="none" w:sz="0" w:space="0" w:color="auto"/>
                <w:bottom w:val="none" w:sz="0" w:space="0" w:color="auto"/>
                <w:right w:val="none" w:sz="0" w:space="0" w:color="auto"/>
              </w:divBdr>
              <w:divsChild>
                <w:div w:id="2067754632">
                  <w:marLeft w:val="0"/>
                  <w:marRight w:val="0"/>
                  <w:marTop w:val="0"/>
                  <w:marBottom w:val="0"/>
                  <w:divBdr>
                    <w:top w:val="none" w:sz="0" w:space="0" w:color="auto"/>
                    <w:left w:val="none" w:sz="0" w:space="0" w:color="auto"/>
                    <w:bottom w:val="none" w:sz="0" w:space="0" w:color="auto"/>
                    <w:right w:val="none" w:sz="0" w:space="0" w:color="auto"/>
                  </w:divBdr>
                  <w:divsChild>
                    <w:div w:id="1150361178">
                      <w:marLeft w:val="0"/>
                      <w:marRight w:val="0"/>
                      <w:marTop w:val="0"/>
                      <w:marBottom w:val="0"/>
                      <w:divBdr>
                        <w:top w:val="none" w:sz="0" w:space="0" w:color="auto"/>
                        <w:left w:val="none" w:sz="0" w:space="0" w:color="auto"/>
                        <w:bottom w:val="single" w:sz="48" w:space="2" w:color="024476"/>
                        <w:right w:val="none" w:sz="0" w:space="0" w:color="auto"/>
                      </w:divBdr>
                      <w:divsChild>
                        <w:div w:id="1968196391">
                          <w:marLeft w:val="0"/>
                          <w:marRight w:val="0"/>
                          <w:marTop w:val="0"/>
                          <w:marBottom w:val="0"/>
                          <w:divBdr>
                            <w:top w:val="none" w:sz="0" w:space="0" w:color="auto"/>
                            <w:left w:val="none" w:sz="0" w:space="0" w:color="auto"/>
                            <w:bottom w:val="none" w:sz="0" w:space="0" w:color="auto"/>
                            <w:right w:val="none" w:sz="0" w:space="0" w:color="auto"/>
                          </w:divBdr>
                          <w:divsChild>
                            <w:div w:id="115030420">
                              <w:marLeft w:val="0"/>
                              <w:marRight w:val="0"/>
                              <w:marTop w:val="0"/>
                              <w:marBottom w:val="0"/>
                              <w:divBdr>
                                <w:top w:val="none" w:sz="0" w:space="0" w:color="auto"/>
                                <w:left w:val="none" w:sz="0" w:space="0" w:color="auto"/>
                                <w:bottom w:val="none" w:sz="0" w:space="0" w:color="auto"/>
                                <w:right w:val="none" w:sz="0" w:space="0" w:color="auto"/>
                              </w:divBdr>
                              <w:divsChild>
                                <w:div w:id="885334122">
                                  <w:marLeft w:val="0"/>
                                  <w:marRight w:val="0"/>
                                  <w:marTop w:val="0"/>
                                  <w:marBottom w:val="0"/>
                                  <w:divBdr>
                                    <w:top w:val="none" w:sz="0" w:space="0" w:color="auto"/>
                                    <w:left w:val="none" w:sz="0" w:space="0" w:color="auto"/>
                                    <w:bottom w:val="none" w:sz="0" w:space="0" w:color="auto"/>
                                    <w:right w:val="none" w:sz="0" w:space="0" w:color="auto"/>
                                  </w:divBdr>
                                  <w:divsChild>
                                    <w:div w:id="715593077">
                                      <w:marLeft w:val="0"/>
                                      <w:marRight w:val="0"/>
                                      <w:marTop w:val="0"/>
                                      <w:marBottom w:val="0"/>
                                      <w:divBdr>
                                        <w:top w:val="none" w:sz="0" w:space="0" w:color="auto"/>
                                        <w:left w:val="none" w:sz="0" w:space="0" w:color="auto"/>
                                        <w:bottom w:val="none" w:sz="0" w:space="0" w:color="auto"/>
                                        <w:right w:val="none" w:sz="0" w:space="0" w:color="auto"/>
                                      </w:divBdr>
                                      <w:divsChild>
                                        <w:div w:id="5659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5350">
                                  <w:marLeft w:val="0"/>
                                  <w:marRight w:val="0"/>
                                  <w:marTop w:val="0"/>
                                  <w:marBottom w:val="0"/>
                                  <w:divBdr>
                                    <w:top w:val="none" w:sz="0" w:space="0" w:color="auto"/>
                                    <w:left w:val="none" w:sz="0" w:space="0" w:color="auto"/>
                                    <w:bottom w:val="none" w:sz="0" w:space="0" w:color="auto"/>
                                    <w:right w:val="none" w:sz="0" w:space="0" w:color="auto"/>
                                  </w:divBdr>
                                  <w:divsChild>
                                    <w:div w:id="1284919787">
                                      <w:marLeft w:val="0"/>
                                      <w:marRight w:val="0"/>
                                      <w:marTop w:val="0"/>
                                      <w:marBottom w:val="0"/>
                                      <w:divBdr>
                                        <w:top w:val="none" w:sz="0" w:space="0" w:color="auto"/>
                                        <w:left w:val="none" w:sz="0" w:space="0" w:color="auto"/>
                                        <w:bottom w:val="none" w:sz="0" w:space="0" w:color="auto"/>
                                        <w:right w:val="none" w:sz="0" w:space="0" w:color="auto"/>
                                      </w:divBdr>
                                      <w:divsChild>
                                        <w:div w:id="616452517">
                                          <w:marLeft w:val="0"/>
                                          <w:marRight w:val="0"/>
                                          <w:marTop w:val="0"/>
                                          <w:marBottom w:val="0"/>
                                          <w:divBdr>
                                            <w:top w:val="none" w:sz="0" w:space="0" w:color="auto"/>
                                            <w:left w:val="none" w:sz="0" w:space="0" w:color="auto"/>
                                            <w:bottom w:val="none" w:sz="0" w:space="0" w:color="auto"/>
                                            <w:right w:val="none" w:sz="0" w:space="0" w:color="auto"/>
                                          </w:divBdr>
                                          <w:divsChild>
                                            <w:div w:id="630400917">
                                              <w:marLeft w:val="0"/>
                                              <w:marRight w:val="0"/>
                                              <w:marTop w:val="0"/>
                                              <w:marBottom w:val="0"/>
                                              <w:divBdr>
                                                <w:top w:val="none" w:sz="0" w:space="0" w:color="auto"/>
                                                <w:left w:val="none" w:sz="0" w:space="0" w:color="auto"/>
                                                <w:bottom w:val="none" w:sz="0" w:space="0" w:color="auto"/>
                                                <w:right w:val="none" w:sz="0" w:space="0" w:color="auto"/>
                                              </w:divBdr>
                                              <w:divsChild>
                                                <w:div w:id="3644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213691">
              <w:marLeft w:val="0"/>
              <w:marRight w:val="0"/>
              <w:marTop w:val="0"/>
              <w:marBottom w:val="0"/>
              <w:divBdr>
                <w:top w:val="none" w:sz="0" w:space="0" w:color="auto"/>
                <w:left w:val="none" w:sz="0" w:space="0" w:color="auto"/>
                <w:bottom w:val="none" w:sz="0" w:space="0" w:color="auto"/>
                <w:right w:val="none" w:sz="0" w:space="0" w:color="auto"/>
              </w:divBdr>
              <w:divsChild>
                <w:div w:id="2012022899">
                  <w:marLeft w:val="0"/>
                  <w:marRight w:val="0"/>
                  <w:marTop w:val="0"/>
                  <w:marBottom w:val="0"/>
                  <w:divBdr>
                    <w:top w:val="none" w:sz="0" w:space="0" w:color="auto"/>
                    <w:left w:val="none" w:sz="0" w:space="0" w:color="auto"/>
                    <w:bottom w:val="none" w:sz="0" w:space="0" w:color="auto"/>
                    <w:right w:val="none" w:sz="0" w:space="0" w:color="auto"/>
                  </w:divBdr>
                  <w:divsChild>
                    <w:div w:id="105269576">
                      <w:marLeft w:val="0"/>
                      <w:marRight w:val="0"/>
                      <w:marTop w:val="0"/>
                      <w:marBottom w:val="0"/>
                      <w:divBdr>
                        <w:top w:val="none" w:sz="0" w:space="0" w:color="auto"/>
                        <w:left w:val="none" w:sz="0" w:space="0" w:color="auto"/>
                        <w:bottom w:val="none" w:sz="0" w:space="0" w:color="auto"/>
                        <w:right w:val="none" w:sz="0" w:space="0" w:color="auto"/>
                      </w:divBdr>
                      <w:divsChild>
                        <w:div w:id="474421336">
                          <w:marLeft w:val="0"/>
                          <w:marRight w:val="0"/>
                          <w:marTop w:val="0"/>
                          <w:marBottom w:val="0"/>
                          <w:divBdr>
                            <w:top w:val="none" w:sz="0" w:space="0" w:color="auto"/>
                            <w:left w:val="none" w:sz="0" w:space="0" w:color="auto"/>
                            <w:bottom w:val="none" w:sz="0" w:space="0" w:color="auto"/>
                            <w:right w:val="none" w:sz="0" w:space="0" w:color="auto"/>
                          </w:divBdr>
                          <w:divsChild>
                            <w:div w:id="409667956">
                              <w:marLeft w:val="0"/>
                              <w:marRight w:val="0"/>
                              <w:marTop w:val="0"/>
                              <w:marBottom w:val="0"/>
                              <w:divBdr>
                                <w:top w:val="none" w:sz="0" w:space="0" w:color="auto"/>
                                <w:left w:val="none" w:sz="0" w:space="0" w:color="auto"/>
                                <w:bottom w:val="none" w:sz="0" w:space="0" w:color="auto"/>
                                <w:right w:val="none" w:sz="0" w:space="0" w:color="auto"/>
                              </w:divBdr>
                              <w:divsChild>
                                <w:div w:id="1655179398">
                                  <w:marLeft w:val="0"/>
                                  <w:marRight w:val="0"/>
                                  <w:marTop w:val="0"/>
                                  <w:marBottom w:val="0"/>
                                  <w:divBdr>
                                    <w:top w:val="none" w:sz="0" w:space="0" w:color="auto"/>
                                    <w:left w:val="none" w:sz="0" w:space="0" w:color="auto"/>
                                    <w:bottom w:val="none" w:sz="0" w:space="0" w:color="auto"/>
                                    <w:right w:val="none" w:sz="0" w:space="0" w:color="auto"/>
                                  </w:divBdr>
                                </w:div>
                              </w:divsChild>
                            </w:div>
                            <w:div w:id="1696540312">
                              <w:marLeft w:val="0"/>
                              <w:marRight w:val="0"/>
                              <w:marTop w:val="0"/>
                              <w:marBottom w:val="0"/>
                              <w:divBdr>
                                <w:top w:val="none" w:sz="0" w:space="0" w:color="auto"/>
                                <w:left w:val="none" w:sz="0" w:space="0" w:color="auto"/>
                                <w:bottom w:val="none" w:sz="0" w:space="0" w:color="auto"/>
                                <w:right w:val="none" w:sz="0" w:space="0" w:color="auto"/>
                              </w:divBdr>
                              <w:divsChild>
                                <w:div w:id="1880581584">
                                  <w:marLeft w:val="0"/>
                                  <w:marRight w:val="0"/>
                                  <w:marTop w:val="0"/>
                                  <w:marBottom w:val="0"/>
                                  <w:divBdr>
                                    <w:top w:val="none" w:sz="0" w:space="0" w:color="auto"/>
                                    <w:left w:val="none" w:sz="0" w:space="0" w:color="auto"/>
                                    <w:bottom w:val="none" w:sz="0" w:space="0" w:color="auto"/>
                                    <w:right w:val="none" w:sz="0" w:space="0" w:color="auto"/>
                                  </w:divBdr>
                                  <w:divsChild>
                                    <w:div w:id="1135683356">
                                      <w:marLeft w:val="0"/>
                                      <w:marRight w:val="0"/>
                                      <w:marTop w:val="0"/>
                                      <w:marBottom w:val="0"/>
                                      <w:divBdr>
                                        <w:top w:val="none" w:sz="0" w:space="0" w:color="auto"/>
                                        <w:left w:val="none" w:sz="0" w:space="0" w:color="auto"/>
                                        <w:bottom w:val="none" w:sz="0" w:space="0" w:color="auto"/>
                                        <w:right w:val="none" w:sz="0" w:space="0" w:color="auto"/>
                                      </w:divBdr>
                                    </w:div>
                                    <w:div w:id="1841237686">
                                      <w:marLeft w:val="0"/>
                                      <w:marRight w:val="0"/>
                                      <w:marTop w:val="0"/>
                                      <w:marBottom w:val="0"/>
                                      <w:divBdr>
                                        <w:top w:val="none" w:sz="0" w:space="0" w:color="auto"/>
                                        <w:left w:val="none" w:sz="0" w:space="0" w:color="auto"/>
                                        <w:bottom w:val="none" w:sz="0" w:space="0" w:color="auto"/>
                                        <w:right w:val="none" w:sz="0" w:space="0" w:color="auto"/>
                                      </w:divBdr>
                                    </w:div>
                                  </w:divsChild>
                                </w:div>
                                <w:div w:id="213271615">
                                  <w:marLeft w:val="0"/>
                                  <w:marRight w:val="0"/>
                                  <w:marTop w:val="0"/>
                                  <w:marBottom w:val="0"/>
                                  <w:divBdr>
                                    <w:top w:val="none" w:sz="0" w:space="0" w:color="auto"/>
                                    <w:left w:val="none" w:sz="0" w:space="0" w:color="auto"/>
                                    <w:bottom w:val="none" w:sz="0" w:space="0" w:color="auto"/>
                                    <w:right w:val="none" w:sz="0" w:space="0" w:color="auto"/>
                                  </w:divBdr>
                                  <w:divsChild>
                                    <w:div w:id="84812033">
                                      <w:marLeft w:val="0"/>
                                      <w:marRight w:val="0"/>
                                      <w:marTop w:val="0"/>
                                      <w:marBottom w:val="0"/>
                                      <w:divBdr>
                                        <w:top w:val="none" w:sz="0" w:space="0" w:color="auto"/>
                                        <w:left w:val="none" w:sz="0" w:space="0" w:color="auto"/>
                                        <w:bottom w:val="none" w:sz="0" w:space="0" w:color="auto"/>
                                        <w:right w:val="none" w:sz="0" w:space="0" w:color="auto"/>
                                      </w:divBdr>
                                      <w:divsChild>
                                        <w:div w:id="1877039907">
                                          <w:marLeft w:val="0"/>
                                          <w:marRight w:val="0"/>
                                          <w:marTop w:val="0"/>
                                          <w:marBottom w:val="210"/>
                                          <w:divBdr>
                                            <w:top w:val="none" w:sz="0" w:space="0" w:color="auto"/>
                                            <w:left w:val="none" w:sz="0" w:space="0" w:color="auto"/>
                                            <w:bottom w:val="none" w:sz="0" w:space="0" w:color="auto"/>
                                            <w:right w:val="none" w:sz="0" w:space="0" w:color="auto"/>
                                          </w:divBdr>
                                        </w:div>
                                        <w:div w:id="50034596">
                                          <w:marLeft w:val="0"/>
                                          <w:marRight w:val="0"/>
                                          <w:marTop w:val="0"/>
                                          <w:marBottom w:val="0"/>
                                          <w:divBdr>
                                            <w:top w:val="none" w:sz="0" w:space="0" w:color="auto"/>
                                            <w:left w:val="none" w:sz="0" w:space="0" w:color="auto"/>
                                            <w:bottom w:val="none" w:sz="0" w:space="0" w:color="auto"/>
                                            <w:right w:val="none" w:sz="0" w:space="0" w:color="auto"/>
                                          </w:divBdr>
                                        </w:div>
                                      </w:divsChild>
                                    </w:div>
                                    <w:div w:id="632636822">
                                      <w:marLeft w:val="0"/>
                                      <w:marRight w:val="0"/>
                                      <w:marTop w:val="0"/>
                                      <w:marBottom w:val="0"/>
                                      <w:divBdr>
                                        <w:top w:val="none" w:sz="0" w:space="0" w:color="auto"/>
                                        <w:left w:val="none" w:sz="0" w:space="0" w:color="auto"/>
                                        <w:bottom w:val="none" w:sz="0" w:space="0" w:color="auto"/>
                                        <w:right w:val="none" w:sz="0" w:space="0" w:color="auto"/>
                                      </w:divBdr>
                                      <w:divsChild>
                                        <w:div w:id="716242971">
                                          <w:marLeft w:val="0"/>
                                          <w:marRight w:val="0"/>
                                          <w:marTop w:val="0"/>
                                          <w:marBottom w:val="210"/>
                                          <w:divBdr>
                                            <w:top w:val="none" w:sz="0" w:space="0" w:color="auto"/>
                                            <w:left w:val="none" w:sz="0" w:space="0" w:color="auto"/>
                                            <w:bottom w:val="none" w:sz="0" w:space="0" w:color="auto"/>
                                            <w:right w:val="none" w:sz="0" w:space="0" w:color="auto"/>
                                          </w:divBdr>
                                        </w:div>
                                        <w:div w:id="648440023">
                                          <w:marLeft w:val="0"/>
                                          <w:marRight w:val="0"/>
                                          <w:marTop w:val="0"/>
                                          <w:marBottom w:val="0"/>
                                          <w:divBdr>
                                            <w:top w:val="none" w:sz="0" w:space="0" w:color="auto"/>
                                            <w:left w:val="none" w:sz="0" w:space="0" w:color="auto"/>
                                            <w:bottom w:val="none" w:sz="0" w:space="0" w:color="auto"/>
                                            <w:right w:val="none" w:sz="0" w:space="0" w:color="auto"/>
                                          </w:divBdr>
                                        </w:div>
                                      </w:divsChild>
                                    </w:div>
                                    <w:div w:id="914239212">
                                      <w:marLeft w:val="0"/>
                                      <w:marRight w:val="0"/>
                                      <w:marTop w:val="0"/>
                                      <w:marBottom w:val="0"/>
                                      <w:divBdr>
                                        <w:top w:val="none" w:sz="0" w:space="0" w:color="auto"/>
                                        <w:left w:val="none" w:sz="0" w:space="0" w:color="auto"/>
                                        <w:bottom w:val="none" w:sz="0" w:space="0" w:color="auto"/>
                                        <w:right w:val="none" w:sz="0" w:space="0" w:color="auto"/>
                                      </w:divBdr>
                                      <w:divsChild>
                                        <w:div w:id="752581673">
                                          <w:marLeft w:val="0"/>
                                          <w:marRight w:val="0"/>
                                          <w:marTop w:val="0"/>
                                          <w:marBottom w:val="210"/>
                                          <w:divBdr>
                                            <w:top w:val="none" w:sz="0" w:space="0" w:color="auto"/>
                                            <w:left w:val="none" w:sz="0" w:space="0" w:color="auto"/>
                                            <w:bottom w:val="none" w:sz="0" w:space="0" w:color="auto"/>
                                            <w:right w:val="none" w:sz="0" w:space="0" w:color="auto"/>
                                          </w:divBdr>
                                        </w:div>
                                        <w:div w:id="1853177378">
                                          <w:marLeft w:val="0"/>
                                          <w:marRight w:val="0"/>
                                          <w:marTop w:val="0"/>
                                          <w:marBottom w:val="0"/>
                                          <w:divBdr>
                                            <w:top w:val="none" w:sz="0" w:space="0" w:color="auto"/>
                                            <w:left w:val="none" w:sz="0" w:space="0" w:color="auto"/>
                                            <w:bottom w:val="none" w:sz="0" w:space="0" w:color="auto"/>
                                            <w:right w:val="none" w:sz="0" w:space="0" w:color="auto"/>
                                          </w:divBdr>
                                        </w:div>
                                      </w:divsChild>
                                    </w:div>
                                    <w:div w:id="1861971219">
                                      <w:marLeft w:val="0"/>
                                      <w:marRight w:val="0"/>
                                      <w:marTop w:val="0"/>
                                      <w:marBottom w:val="0"/>
                                      <w:divBdr>
                                        <w:top w:val="none" w:sz="0" w:space="0" w:color="auto"/>
                                        <w:left w:val="none" w:sz="0" w:space="0" w:color="auto"/>
                                        <w:bottom w:val="none" w:sz="0" w:space="0" w:color="auto"/>
                                        <w:right w:val="none" w:sz="0" w:space="0" w:color="auto"/>
                                      </w:divBdr>
                                      <w:divsChild>
                                        <w:div w:id="833230354">
                                          <w:marLeft w:val="0"/>
                                          <w:marRight w:val="0"/>
                                          <w:marTop w:val="0"/>
                                          <w:marBottom w:val="210"/>
                                          <w:divBdr>
                                            <w:top w:val="none" w:sz="0" w:space="0" w:color="auto"/>
                                            <w:left w:val="none" w:sz="0" w:space="0" w:color="auto"/>
                                            <w:bottom w:val="none" w:sz="0" w:space="0" w:color="auto"/>
                                            <w:right w:val="none" w:sz="0" w:space="0" w:color="auto"/>
                                          </w:divBdr>
                                        </w:div>
                                        <w:div w:id="916137673">
                                          <w:marLeft w:val="0"/>
                                          <w:marRight w:val="0"/>
                                          <w:marTop w:val="0"/>
                                          <w:marBottom w:val="0"/>
                                          <w:divBdr>
                                            <w:top w:val="none" w:sz="0" w:space="0" w:color="auto"/>
                                            <w:left w:val="none" w:sz="0" w:space="0" w:color="auto"/>
                                            <w:bottom w:val="none" w:sz="0" w:space="0" w:color="auto"/>
                                            <w:right w:val="none" w:sz="0" w:space="0" w:color="auto"/>
                                          </w:divBdr>
                                        </w:div>
                                      </w:divsChild>
                                    </w:div>
                                    <w:div w:id="552279439">
                                      <w:marLeft w:val="0"/>
                                      <w:marRight w:val="0"/>
                                      <w:marTop w:val="0"/>
                                      <w:marBottom w:val="0"/>
                                      <w:divBdr>
                                        <w:top w:val="none" w:sz="0" w:space="0" w:color="auto"/>
                                        <w:left w:val="none" w:sz="0" w:space="0" w:color="auto"/>
                                        <w:bottom w:val="none" w:sz="0" w:space="0" w:color="auto"/>
                                        <w:right w:val="none" w:sz="0" w:space="0" w:color="auto"/>
                                      </w:divBdr>
                                      <w:divsChild>
                                        <w:div w:id="605697401">
                                          <w:marLeft w:val="0"/>
                                          <w:marRight w:val="0"/>
                                          <w:marTop w:val="0"/>
                                          <w:marBottom w:val="210"/>
                                          <w:divBdr>
                                            <w:top w:val="none" w:sz="0" w:space="0" w:color="auto"/>
                                            <w:left w:val="none" w:sz="0" w:space="0" w:color="auto"/>
                                            <w:bottom w:val="none" w:sz="0" w:space="0" w:color="auto"/>
                                            <w:right w:val="none" w:sz="0" w:space="0" w:color="auto"/>
                                          </w:divBdr>
                                        </w:div>
                                        <w:div w:id="2119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60201">
              <w:marLeft w:val="0"/>
              <w:marRight w:val="0"/>
              <w:marTop w:val="0"/>
              <w:marBottom w:val="0"/>
              <w:divBdr>
                <w:top w:val="none" w:sz="0" w:space="0" w:color="auto"/>
                <w:left w:val="none" w:sz="0" w:space="0" w:color="auto"/>
                <w:bottom w:val="none" w:sz="0" w:space="0" w:color="auto"/>
                <w:right w:val="none" w:sz="0" w:space="0" w:color="auto"/>
              </w:divBdr>
              <w:divsChild>
                <w:div w:id="864561330">
                  <w:marLeft w:val="0"/>
                  <w:marRight w:val="0"/>
                  <w:marTop w:val="0"/>
                  <w:marBottom w:val="0"/>
                  <w:divBdr>
                    <w:top w:val="none" w:sz="0" w:space="0" w:color="auto"/>
                    <w:left w:val="none" w:sz="0" w:space="0" w:color="auto"/>
                    <w:bottom w:val="none" w:sz="0" w:space="0" w:color="auto"/>
                    <w:right w:val="none" w:sz="0" w:space="0" w:color="auto"/>
                  </w:divBdr>
                  <w:divsChild>
                    <w:div w:id="1363170992">
                      <w:marLeft w:val="0"/>
                      <w:marRight w:val="0"/>
                      <w:marTop w:val="0"/>
                      <w:marBottom w:val="0"/>
                      <w:divBdr>
                        <w:top w:val="none" w:sz="0" w:space="0" w:color="auto"/>
                        <w:left w:val="none" w:sz="0" w:space="0" w:color="auto"/>
                        <w:bottom w:val="none" w:sz="0" w:space="0" w:color="auto"/>
                        <w:right w:val="none" w:sz="0" w:space="0" w:color="auto"/>
                      </w:divBdr>
                      <w:divsChild>
                        <w:div w:id="1433162277">
                          <w:marLeft w:val="0"/>
                          <w:marRight w:val="0"/>
                          <w:marTop w:val="0"/>
                          <w:marBottom w:val="0"/>
                          <w:divBdr>
                            <w:top w:val="none" w:sz="0" w:space="0" w:color="auto"/>
                            <w:left w:val="none" w:sz="0" w:space="0" w:color="auto"/>
                            <w:bottom w:val="none" w:sz="0" w:space="0" w:color="auto"/>
                            <w:right w:val="none" w:sz="0" w:space="0" w:color="auto"/>
                          </w:divBdr>
                          <w:divsChild>
                            <w:div w:id="1751581391">
                              <w:marLeft w:val="0"/>
                              <w:marRight w:val="0"/>
                              <w:marTop w:val="0"/>
                              <w:marBottom w:val="0"/>
                              <w:divBdr>
                                <w:top w:val="none" w:sz="0" w:space="0" w:color="auto"/>
                                <w:left w:val="none" w:sz="0" w:space="0" w:color="auto"/>
                                <w:bottom w:val="none" w:sz="0" w:space="0" w:color="auto"/>
                                <w:right w:val="none" w:sz="0" w:space="0" w:color="auto"/>
                              </w:divBdr>
                            </w:div>
                          </w:divsChild>
                        </w:div>
                        <w:div w:id="750270320">
                          <w:marLeft w:val="0"/>
                          <w:marRight w:val="0"/>
                          <w:marTop w:val="0"/>
                          <w:marBottom w:val="0"/>
                          <w:divBdr>
                            <w:top w:val="none" w:sz="0" w:space="0" w:color="auto"/>
                            <w:left w:val="none" w:sz="0" w:space="0" w:color="auto"/>
                            <w:bottom w:val="none" w:sz="0" w:space="0" w:color="auto"/>
                            <w:right w:val="none" w:sz="0" w:space="0" w:color="auto"/>
                          </w:divBdr>
                          <w:divsChild>
                            <w:div w:id="550575061">
                              <w:marLeft w:val="0"/>
                              <w:marRight w:val="0"/>
                              <w:marTop w:val="0"/>
                              <w:marBottom w:val="0"/>
                              <w:divBdr>
                                <w:top w:val="none" w:sz="0" w:space="0" w:color="auto"/>
                                <w:left w:val="none" w:sz="0" w:space="0" w:color="auto"/>
                                <w:bottom w:val="none" w:sz="0" w:space="0" w:color="auto"/>
                                <w:right w:val="none" w:sz="0" w:space="0" w:color="auto"/>
                              </w:divBdr>
                              <w:divsChild>
                                <w:div w:id="1690833905">
                                  <w:marLeft w:val="0"/>
                                  <w:marRight w:val="0"/>
                                  <w:marTop w:val="0"/>
                                  <w:marBottom w:val="0"/>
                                  <w:divBdr>
                                    <w:top w:val="none" w:sz="0" w:space="0" w:color="auto"/>
                                    <w:left w:val="none" w:sz="0" w:space="0" w:color="auto"/>
                                    <w:bottom w:val="none" w:sz="0" w:space="0" w:color="auto"/>
                                    <w:right w:val="none" w:sz="0" w:space="0" w:color="auto"/>
                                  </w:divBdr>
                                </w:div>
                              </w:divsChild>
                            </w:div>
                            <w:div w:id="12948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437021">
              <w:marLeft w:val="0"/>
              <w:marRight w:val="0"/>
              <w:marTop w:val="0"/>
              <w:marBottom w:val="0"/>
              <w:divBdr>
                <w:top w:val="none" w:sz="0" w:space="0" w:color="auto"/>
                <w:left w:val="none" w:sz="0" w:space="0" w:color="auto"/>
                <w:bottom w:val="none" w:sz="0" w:space="0" w:color="auto"/>
                <w:right w:val="none" w:sz="0" w:space="0" w:color="auto"/>
              </w:divBdr>
              <w:divsChild>
                <w:div w:id="1479104709">
                  <w:marLeft w:val="0"/>
                  <w:marRight w:val="0"/>
                  <w:marTop w:val="0"/>
                  <w:marBottom w:val="0"/>
                  <w:divBdr>
                    <w:top w:val="none" w:sz="0" w:space="0" w:color="auto"/>
                    <w:left w:val="none" w:sz="0" w:space="0" w:color="auto"/>
                    <w:bottom w:val="none" w:sz="0" w:space="0" w:color="auto"/>
                    <w:right w:val="none" w:sz="0" w:space="0" w:color="auto"/>
                  </w:divBdr>
                  <w:divsChild>
                    <w:div w:id="1623875132">
                      <w:marLeft w:val="0"/>
                      <w:marRight w:val="0"/>
                      <w:marTop w:val="0"/>
                      <w:marBottom w:val="0"/>
                      <w:divBdr>
                        <w:top w:val="none" w:sz="0" w:space="0" w:color="auto"/>
                        <w:left w:val="none" w:sz="0" w:space="0" w:color="auto"/>
                        <w:bottom w:val="none" w:sz="0" w:space="0" w:color="auto"/>
                        <w:right w:val="none" w:sz="0" w:space="0" w:color="auto"/>
                      </w:divBdr>
                      <w:divsChild>
                        <w:div w:id="8369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5355">
      <w:bodyDiv w:val="1"/>
      <w:marLeft w:val="0"/>
      <w:marRight w:val="0"/>
      <w:marTop w:val="0"/>
      <w:marBottom w:val="0"/>
      <w:divBdr>
        <w:top w:val="none" w:sz="0" w:space="0" w:color="auto"/>
        <w:left w:val="none" w:sz="0" w:space="0" w:color="auto"/>
        <w:bottom w:val="none" w:sz="0" w:space="0" w:color="auto"/>
        <w:right w:val="none" w:sz="0" w:space="0" w:color="auto"/>
      </w:divBdr>
    </w:div>
    <w:div w:id="173750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6</Pages>
  <Words>1762</Words>
  <Characters>10049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RUNOS</cp:lastModifiedBy>
  <cp:revision>23</cp:revision>
  <cp:lastPrinted>2026-03-31T07:55:00Z</cp:lastPrinted>
  <dcterms:created xsi:type="dcterms:W3CDTF">2026-03-30T10:34:00Z</dcterms:created>
  <dcterms:modified xsi:type="dcterms:W3CDTF">2026-10-05T10:17:00Z</dcterms:modified>
</cp:coreProperties>
</file>