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4588" w:rsidRPr="00A04946" w:rsidRDefault="00194588" w:rsidP="00194588">
      <w:pPr>
        <w:pStyle w:val="NoSpacing"/>
        <w:jc w:val="center"/>
      </w:pPr>
      <w:r w:rsidRPr="00A04946">
        <w:rPr>
          <w:noProof/>
        </w:rPr>
        <w:drawing>
          <wp:anchor distT="66675" distB="66675" distL="66675" distR="66675" simplePos="0" relativeHeight="251660288" behindDoc="0" locked="0" layoutInCell="1" allowOverlap="1" wp14:anchorId="32AD453E" wp14:editId="3C46324A">
            <wp:simplePos x="0" y="0"/>
            <wp:positionH relativeFrom="margin">
              <wp:align>left</wp:align>
            </wp:positionH>
            <wp:positionV relativeFrom="line">
              <wp:posOffset>47625</wp:posOffset>
            </wp:positionV>
            <wp:extent cx="918210" cy="1019810"/>
            <wp:effectExtent l="0" t="0" r="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8210" cy="101981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A04946">
        <w:rPr>
          <w:noProof/>
        </w:rPr>
        <w:drawing>
          <wp:anchor distT="0" distB="0" distL="0" distR="0" simplePos="0" relativeHeight="251659264" behindDoc="0" locked="0" layoutInCell="1" allowOverlap="1" wp14:anchorId="5446CB14" wp14:editId="3AE9B40E">
            <wp:simplePos x="0" y="0"/>
            <wp:positionH relativeFrom="column">
              <wp:posOffset>5000625</wp:posOffset>
            </wp:positionH>
            <wp:positionV relativeFrom="line">
              <wp:posOffset>114300</wp:posOffset>
            </wp:positionV>
            <wp:extent cx="1104900" cy="1007110"/>
            <wp:effectExtent l="0" t="0" r="0" b="254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04900" cy="100711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A04946">
        <w:t>ROMÂNIA</w:t>
      </w:r>
    </w:p>
    <w:p w:rsidR="00194588" w:rsidRPr="00A04946" w:rsidRDefault="00194588" w:rsidP="00194588">
      <w:pPr>
        <w:pStyle w:val="NoSpacing"/>
        <w:jc w:val="center"/>
      </w:pPr>
      <w:r w:rsidRPr="00A04946">
        <w:t>JUDEŢUL CONSTANȚA</w:t>
      </w:r>
    </w:p>
    <w:p w:rsidR="00194588" w:rsidRPr="00A04946" w:rsidRDefault="00194588" w:rsidP="00194588">
      <w:pPr>
        <w:pStyle w:val="NoSpacing"/>
        <w:jc w:val="center"/>
        <w:rPr>
          <w:color w:val="FF0000"/>
        </w:rPr>
      </w:pPr>
      <w:r w:rsidRPr="00A04946">
        <w:rPr>
          <w:color w:val="FF0000"/>
        </w:rPr>
        <w:t>PRIMĂRIA COMUNEI PANTELIMON</w:t>
      </w:r>
    </w:p>
    <w:p w:rsidR="00194588" w:rsidRPr="00A04946" w:rsidRDefault="00194588" w:rsidP="00194588">
      <w:pPr>
        <w:pStyle w:val="NoSpacing"/>
        <w:jc w:val="center"/>
      </w:pPr>
      <w:r w:rsidRPr="00A04946">
        <w:t>str. Principală , nr.214</w:t>
      </w:r>
    </w:p>
    <w:p w:rsidR="00194588" w:rsidRPr="00A04946" w:rsidRDefault="00194588" w:rsidP="00194588">
      <w:pPr>
        <w:pStyle w:val="NoSpacing"/>
        <w:jc w:val="center"/>
        <w:rPr>
          <w:color w:val="0000FF"/>
        </w:rPr>
      </w:pPr>
      <w:r w:rsidRPr="00A04946">
        <w:rPr>
          <w:color w:val="0000FF"/>
        </w:rPr>
        <w:t xml:space="preserve">e-mail: </w:t>
      </w:r>
      <w:r>
        <w:rPr>
          <w:color w:val="0000FF"/>
        </w:rPr>
        <w:t>resurse.umane@</w:t>
      </w:r>
      <w:r w:rsidRPr="00A04946">
        <w:rPr>
          <w:color w:val="0000FF"/>
        </w:rPr>
        <w:t>pantelimonct.ro</w:t>
      </w:r>
    </w:p>
    <w:p w:rsidR="00194588" w:rsidRPr="00A04946" w:rsidRDefault="00194588" w:rsidP="00194588">
      <w:pPr>
        <w:pStyle w:val="NoSpacing"/>
        <w:jc w:val="center"/>
      </w:pPr>
      <w:r w:rsidRPr="00A04946">
        <w:t>telefon/fax: 0241.874.408 / 0241.874.466</w:t>
      </w:r>
    </w:p>
    <w:p w:rsidR="00194588" w:rsidRPr="00A04946" w:rsidRDefault="00194588" w:rsidP="00194588">
      <w:pPr>
        <w:pStyle w:val="NoSpacing"/>
        <w:jc w:val="center"/>
        <w:rPr>
          <w:sz w:val="26"/>
          <w:szCs w:val="26"/>
        </w:rPr>
      </w:pPr>
      <w:r w:rsidRPr="00A04946">
        <w:rPr>
          <w:sz w:val="26"/>
          <w:szCs w:val="26"/>
        </w:rPr>
        <w:t>Nr.</w:t>
      </w:r>
      <w:r w:rsidR="007242A5">
        <w:rPr>
          <w:sz w:val="26"/>
          <w:szCs w:val="26"/>
        </w:rPr>
        <w:t xml:space="preserve"> 6404</w:t>
      </w:r>
      <w:r>
        <w:rPr>
          <w:sz w:val="26"/>
          <w:szCs w:val="26"/>
        </w:rPr>
        <w:t xml:space="preserve"> </w:t>
      </w:r>
      <w:r w:rsidRPr="00A04946">
        <w:rPr>
          <w:sz w:val="26"/>
          <w:szCs w:val="26"/>
        </w:rPr>
        <w:t>/</w:t>
      </w:r>
      <w:r>
        <w:rPr>
          <w:sz w:val="26"/>
          <w:szCs w:val="26"/>
        </w:rPr>
        <w:t xml:space="preserve"> </w:t>
      </w:r>
      <w:r w:rsidR="007242A5">
        <w:rPr>
          <w:sz w:val="26"/>
          <w:szCs w:val="26"/>
        </w:rPr>
        <w:t>05.10.2026</w:t>
      </w:r>
    </w:p>
    <w:p w:rsidR="00A179F4" w:rsidRDefault="00A179F4">
      <w:pPr>
        <w:rPr>
          <w:rFonts w:ascii="Times New Roman" w:eastAsia="Times New Roman" w:hAnsi="Times New Roman" w:cs="Times New Roman"/>
          <w:sz w:val="24"/>
          <w:szCs w:val="24"/>
        </w:rPr>
      </w:pPr>
    </w:p>
    <w:p w:rsidR="00A179F4" w:rsidRDefault="00CE4AB5">
      <w:pPr>
        <w:ind w:left="900" w:right="135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ANUNŢ PENTRU CONCURSUL DE ANGAJARE PE POST CONTRACTUAL - ȘOFER MICROBUZ </w:t>
      </w:r>
      <w:proofErr w:type="gramStart"/>
      <w:r>
        <w:rPr>
          <w:rFonts w:ascii="Times New Roman" w:eastAsia="Times New Roman" w:hAnsi="Times New Roman" w:cs="Times New Roman"/>
          <w:b/>
          <w:bCs/>
          <w:sz w:val="24"/>
          <w:szCs w:val="24"/>
        </w:rPr>
        <w:t>ȘCOLAR  ÎN</w:t>
      </w:r>
      <w:proofErr w:type="gramEnd"/>
      <w:r>
        <w:rPr>
          <w:rFonts w:ascii="Times New Roman" w:eastAsia="Times New Roman" w:hAnsi="Times New Roman" w:cs="Times New Roman"/>
          <w:b/>
          <w:bCs/>
          <w:sz w:val="24"/>
          <w:szCs w:val="24"/>
        </w:rPr>
        <w:t xml:space="preserve"> CADRUL COMPARTIMENTULUI </w:t>
      </w:r>
      <w:r w:rsidR="00346480">
        <w:rPr>
          <w:rFonts w:ascii="Times New Roman" w:eastAsia="Times New Roman" w:hAnsi="Times New Roman" w:cs="Times New Roman"/>
          <w:b/>
          <w:bCs/>
          <w:sz w:val="24"/>
          <w:szCs w:val="24"/>
        </w:rPr>
        <w:t>ADMINISTRATIV</w:t>
      </w:r>
      <w:r w:rsidR="003D7556">
        <w:rPr>
          <w:rFonts w:ascii="Times New Roman" w:eastAsia="Times New Roman" w:hAnsi="Times New Roman" w:cs="Times New Roman"/>
          <w:b/>
          <w:bCs/>
          <w:sz w:val="24"/>
          <w:szCs w:val="24"/>
        </w:rPr>
        <w:t xml:space="preserve"> </w:t>
      </w:r>
      <w:r w:rsidR="003B14ED">
        <w:rPr>
          <w:rFonts w:ascii="Times New Roman" w:eastAsia="Times New Roman" w:hAnsi="Times New Roman" w:cs="Times New Roman"/>
          <w:b/>
          <w:bCs/>
          <w:sz w:val="24"/>
          <w:szCs w:val="24"/>
        </w:rPr>
        <w:t>AL APARATULUI DE SPECIALITATE AL PRIMARULUI COMUNEI PANTELIMON, JUDEȚUL CONSTANȚA</w:t>
      </w:r>
    </w:p>
    <w:p w:rsidR="00A179F4" w:rsidRDefault="00A179F4">
      <w:pPr>
        <w:ind w:left="900" w:right="1350"/>
        <w:jc w:val="center"/>
        <w:rPr>
          <w:rFonts w:ascii="Times New Roman" w:eastAsia="Times New Roman" w:hAnsi="Times New Roman" w:cs="Times New Roman"/>
          <w:sz w:val="24"/>
          <w:szCs w:val="24"/>
        </w:rPr>
      </w:pPr>
    </w:p>
    <w:p w:rsidR="00A179F4" w:rsidRDefault="00A179F4">
      <w:pPr>
        <w:ind w:right="90"/>
        <w:rPr>
          <w:rFonts w:ascii="Times New Roman" w:eastAsia="Times New Roman" w:hAnsi="Times New Roman" w:cs="Times New Roman"/>
          <w:sz w:val="24"/>
          <w:szCs w:val="24"/>
        </w:rPr>
      </w:pPr>
    </w:p>
    <w:p w:rsidR="00A179F4" w:rsidRDefault="00CE4AB5">
      <w:pPr>
        <w:ind w:right="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PRIMĂRIA COMUNA </w:t>
      </w:r>
      <w:r w:rsidR="00194588">
        <w:rPr>
          <w:rFonts w:ascii="Times New Roman" w:eastAsia="Times New Roman" w:hAnsi="Times New Roman" w:cs="Times New Roman"/>
          <w:sz w:val="24"/>
          <w:szCs w:val="24"/>
        </w:rPr>
        <w:t>PANTELIMON</w:t>
      </w:r>
      <w:r>
        <w:rPr>
          <w:rFonts w:ascii="Times New Roman" w:eastAsia="Times New Roman" w:hAnsi="Times New Roman" w:cs="Times New Roman"/>
          <w:sz w:val="24"/>
          <w:szCs w:val="24"/>
        </w:rPr>
        <w:t xml:space="preserve"> organizează în data de </w:t>
      </w:r>
      <w:r w:rsidR="00194588">
        <w:rPr>
          <w:rFonts w:ascii="Times New Roman" w:eastAsia="Times New Roman" w:hAnsi="Times New Roman" w:cs="Times New Roman"/>
          <w:sz w:val="24"/>
          <w:szCs w:val="24"/>
        </w:rPr>
        <w:t>2</w:t>
      </w:r>
      <w:r w:rsidR="00BF53E2">
        <w:rPr>
          <w:rFonts w:ascii="Times New Roman" w:eastAsia="Times New Roman" w:hAnsi="Times New Roman" w:cs="Times New Roman"/>
          <w:sz w:val="24"/>
          <w:szCs w:val="24"/>
        </w:rPr>
        <w:t>7</w:t>
      </w:r>
      <w:r w:rsidR="00194588">
        <w:rPr>
          <w:rFonts w:ascii="Times New Roman" w:eastAsia="Times New Roman" w:hAnsi="Times New Roman" w:cs="Times New Roman"/>
          <w:sz w:val="24"/>
          <w:szCs w:val="24"/>
        </w:rPr>
        <w:t>.10</w:t>
      </w:r>
      <w:r>
        <w:rPr>
          <w:rFonts w:ascii="Times New Roman" w:eastAsia="Times New Roman" w:hAnsi="Times New Roman" w:cs="Times New Roman"/>
          <w:sz w:val="24"/>
          <w:szCs w:val="24"/>
        </w:rPr>
        <w:t xml:space="preserve">.2026 concurs pentru ocuparea unui post contractual de execuție, vacant, de șofer microbuz școlar, COD COR 833101 pe perioadă nedeterminată, în cadrul Compartimentului </w:t>
      </w:r>
      <w:r w:rsidR="00194588">
        <w:rPr>
          <w:rFonts w:ascii="Times New Roman" w:eastAsia="Times New Roman" w:hAnsi="Times New Roman" w:cs="Times New Roman"/>
          <w:sz w:val="24"/>
          <w:szCs w:val="24"/>
        </w:rPr>
        <w:t>Administrativ</w:t>
      </w:r>
      <w:r>
        <w:rPr>
          <w:rFonts w:ascii="Times New Roman" w:eastAsia="Times New Roman" w:hAnsi="Times New Roman" w:cs="Times New Roman"/>
          <w:sz w:val="24"/>
          <w:szCs w:val="24"/>
        </w:rPr>
        <w:t xml:space="preserve">, în conformitate cu prevederile Legii 141/2025 și HG nr.1336/2022 pentru aprobarea Regulamentului-cadru privind organizarea şi dezvoltarea carierei personalului contractual din sectorul bugetar plătit din fonduri publice. </w:t>
      </w:r>
    </w:p>
    <w:p w:rsidR="00A179F4" w:rsidRDefault="00CE4AB5">
      <w:pPr>
        <w:widowControl w:val="0"/>
        <w:spacing w:before="379" w:line="240" w:lineRule="auto"/>
        <w:ind w:left="4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Data, ora și locul desfășurării probei scrise: </w:t>
      </w:r>
    </w:p>
    <w:p w:rsidR="00A179F4" w:rsidRDefault="00194588">
      <w:pPr>
        <w:widowControl w:val="0"/>
        <w:numPr>
          <w:ilvl w:val="0"/>
          <w:numId w:val="3"/>
        </w:numPr>
        <w:spacing w:before="43"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BF53E2">
        <w:rPr>
          <w:rFonts w:ascii="Times New Roman" w:eastAsia="Times New Roman" w:hAnsi="Times New Roman" w:cs="Times New Roman"/>
          <w:sz w:val="24"/>
          <w:szCs w:val="24"/>
        </w:rPr>
        <w:t>7</w:t>
      </w:r>
      <w:r>
        <w:rPr>
          <w:rFonts w:ascii="Times New Roman" w:eastAsia="Times New Roman" w:hAnsi="Times New Roman" w:cs="Times New Roman"/>
          <w:sz w:val="24"/>
          <w:szCs w:val="24"/>
        </w:rPr>
        <w:t>.10.2026</w:t>
      </w:r>
      <w:r w:rsidR="00CE4AB5">
        <w:rPr>
          <w:rFonts w:ascii="Times New Roman" w:eastAsia="Times New Roman" w:hAnsi="Times New Roman" w:cs="Times New Roman"/>
          <w:sz w:val="24"/>
          <w:szCs w:val="24"/>
        </w:rPr>
        <w:t xml:space="preserve"> ora 10:00, la sediul Primăriei </w:t>
      </w:r>
      <w:r>
        <w:rPr>
          <w:rFonts w:ascii="Times New Roman" w:eastAsia="Times New Roman" w:hAnsi="Times New Roman" w:cs="Times New Roman"/>
          <w:sz w:val="24"/>
          <w:szCs w:val="24"/>
        </w:rPr>
        <w:t>Pantelimon</w:t>
      </w:r>
      <w:r w:rsidR="00CE4AB5">
        <w:rPr>
          <w:rFonts w:ascii="Times New Roman" w:eastAsia="Times New Roman" w:hAnsi="Times New Roman" w:cs="Times New Roman"/>
          <w:sz w:val="24"/>
          <w:szCs w:val="24"/>
        </w:rPr>
        <w:t xml:space="preserve">, str. Principală, nr. </w:t>
      </w:r>
      <w:proofErr w:type="gramStart"/>
      <w:r>
        <w:rPr>
          <w:rFonts w:ascii="Times New Roman" w:eastAsia="Times New Roman" w:hAnsi="Times New Roman" w:cs="Times New Roman"/>
          <w:sz w:val="24"/>
          <w:szCs w:val="24"/>
        </w:rPr>
        <w:t>214</w:t>
      </w:r>
      <w:r w:rsidR="00CE4AB5">
        <w:rPr>
          <w:rFonts w:ascii="Times New Roman" w:eastAsia="Times New Roman" w:hAnsi="Times New Roman" w:cs="Times New Roman"/>
          <w:sz w:val="24"/>
          <w:szCs w:val="24"/>
        </w:rPr>
        <w:t>,</w:t>
      </w:r>
      <w:r>
        <w:rPr>
          <w:rFonts w:ascii="Times New Roman" w:eastAsia="Times New Roman" w:hAnsi="Times New Roman" w:cs="Times New Roman"/>
          <w:sz w:val="24"/>
          <w:szCs w:val="24"/>
        </w:rPr>
        <w:t>județul</w:t>
      </w:r>
      <w:proofErr w:type="gramEnd"/>
      <w:r>
        <w:rPr>
          <w:rFonts w:ascii="Times New Roman" w:eastAsia="Times New Roman" w:hAnsi="Times New Roman" w:cs="Times New Roman"/>
          <w:sz w:val="24"/>
          <w:szCs w:val="24"/>
        </w:rPr>
        <w:t xml:space="preserve"> Constanța.</w:t>
      </w:r>
    </w:p>
    <w:p w:rsidR="00A179F4" w:rsidRDefault="00A179F4">
      <w:pPr>
        <w:widowControl w:val="0"/>
        <w:spacing w:before="43" w:line="240" w:lineRule="auto"/>
        <w:ind w:left="720"/>
        <w:rPr>
          <w:rFonts w:ascii="Times New Roman" w:eastAsia="Times New Roman" w:hAnsi="Times New Roman" w:cs="Times New Roman"/>
          <w:b/>
          <w:bCs/>
          <w:sz w:val="24"/>
          <w:szCs w:val="24"/>
        </w:rPr>
      </w:pPr>
    </w:p>
    <w:p w:rsidR="00A179F4" w:rsidRDefault="00CE4AB5">
      <w:pPr>
        <w:widowControl w:val="0"/>
        <w:spacing w:line="240" w:lineRule="auto"/>
        <w:ind w:left="38"/>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Perioada de depunere a dosarelor</w:t>
      </w:r>
      <w:bookmarkStart w:id="0" w:name="_Hlk241826045"/>
      <w:r>
        <w:rPr>
          <w:rFonts w:ascii="Times New Roman" w:eastAsia="Times New Roman" w:hAnsi="Times New Roman" w:cs="Times New Roman"/>
          <w:b/>
          <w:bCs/>
          <w:sz w:val="24"/>
          <w:szCs w:val="24"/>
        </w:rPr>
        <w:t>:</w:t>
      </w:r>
      <w:bookmarkEnd w:id="0"/>
      <w:r>
        <w:rPr>
          <w:rFonts w:ascii="Times New Roman" w:eastAsia="Times New Roman" w:hAnsi="Times New Roman" w:cs="Times New Roman"/>
          <w:b/>
          <w:bCs/>
          <w:sz w:val="24"/>
          <w:szCs w:val="24"/>
        </w:rPr>
        <w:t xml:space="preserve"> </w:t>
      </w:r>
    </w:p>
    <w:p w:rsidR="008B2CCD" w:rsidRDefault="00194588" w:rsidP="008B2CCD">
      <w:pPr>
        <w:widowControl w:val="0"/>
        <w:numPr>
          <w:ilvl w:val="0"/>
          <w:numId w:val="7"/>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BF53E2">
        <w:rPr>
          <w:rFonts w:ascii="Times New Roman" w:eastAsia="Times New Roman" w:hAnsi="Times New Roman" w:cs="Times New Roman"/>
          <w:sz w:val="24"/>
          <w:szCs w:val="24"/>
        </w:rPr>
        <w:t>6</w:t>
      </w:r>
      <w:r>
        <w:rPr>
          <w:rFonts w:ascii="Times New Roman" w:eastAsia="Times New Roman" w:hAnsi="Times New Roman" w:cs="Times New Roman"/>
          <w:sz w:val="24"/>
          <w:szCs w:val="24"/>
        </w:rPr>
        <w:t>.10.2026 – 1</w:t>
      </w:r>
      <w:r w:rsidR="00BF53E2">
        <w:rPr>
          <w:rFonts w:ascii="Times New Roman" w:eastAsia="Times New Roman" w:hAnsi="Times New Roman" w:cs="Times New Roman"/>
          <w:sz w:val="24"/>
          <w:szCs w:val="24"/>
        </w:rPr>
        <w:t>9</w:t>
      </w:r>
      <w:r>
        <w:rPr>
          <w:rFonts w:ascii="Times New Roman" w:eastAsia="Times New Roman" w:hAnsi="Times New Roman" w:cs="Times New Roman"/>
          <w:sz w:val="24"/>
          <w:szCs w:val="24"/>
        </w:rPr>
        <w:t>.10.2026 ora 1</w:t>
      </w:r>
      <w:r w:rsidR="007D2D6C">
        <w:rPr>
          <w:rFonts w:ascii="Times New Roman" w:eastAsia="Times New Roman" w:hAnsi="Times New Roman" w:cs="Times New Roman"/>
          <w:sz w:val="24"/>
          <w:szCs w:val="24"/>
        </w:rPr>
        <w:t>3</w:t>
      </w:r>
      <w:r>
        <w:rPr>
          <w:rFonts w:ascii="Times New Roman" w:eastAsia="Times New Roman" w:hAnsi="Times New Roman" w:cs="Times New Roman"/>
          <w:sz w:val="24"/>
          <w:szCs w:val="24"/>
          <w:lang w:val="en-US"/>
        </w:rPr>
        <w:t>:00</w:t>
      </w:r>
      <w:r w:rsidR="008B2CCD">
        <w:rPr>
          <w:rFonts w:ascii="Times New Roman" w:eastAsia="Times New Roman" w:hAnsi="Times New Roman" w:cs="Times New Roman"/>
          <w:sz w:val="24"/>
          <w:szCs w:val="24"/>
          <w:lang w:val="en-US"/>
        </w:rPr>
        <w:t>.</w:t>
      </w:r>
    </w:p>
    <w:p w:rsidR="008B2CCD" w:rsidRDefault="008B2CCD" w:rsidP="008B2CCD">
      <w:pPr>
        <w:widowControl w:val="0"/>
        <w:spacing w:line="240" w:lineRule="auto"/>
        <w:rPr>
          <w:rFonts w:ascii="Times New Roman" w:eastAsia="Times New Roman" w:hAnsi="Times New Roman" w:cs="Times New Roman"/>
          <w:sz w:val="24"/>
          <w:szCs w:val="24"/>
        </w:rPr>
      </w:pPr>
    </w:p>
    <w:p w:rsidR="008B2CCD" w:rsidRDefault="008B2CCD" w:rsidP="008B2CCD">
      <w:pPr>
        <w:widowControl w:val="0"/>
        <w:spacing w:line="240" w:lineRule="auto"/>
        <w:rPr>
          <w:rFonts w:ascii="Times New Roman" w:eastAsia="Times New Roman" w:hAnsi="Times New Roman" w:cs="Times New Roman"/>
          <w:b/>
          <w:bCs/>
          <w:sz w:val="24"/>
          <w:szCs w:val="24"/>
        </w:rPr>
      </w:pPr>
      <w:r w:rsidRPr="008B2CCD">
        <w:rPr>
          <w:rFonts w:ascii="Times New Roman" w:eastAsia="Times New Roman" w:hAnsi="Times New Roman" w:cs="Times New Roman"/>
          <w:b/>
          <w:sz w:val="24"/>
          <w:szCs w:val="24"/>
        </w:rPr>
        <w:t>Proba de interviu</w:t>
      </w:r>
      <w:r w:rsidRPr="008B2CCD">
        <w:rPr>
          <w:rFonts w:ascii="Times New Roman" w:eastAsia="Times New Roman" w:hAnsi="Times New Roman" w:cs="Times New Roman"/>
          <w:b/>
          <w:bCs/>
          <w:sz w:val="24"/>
          <w:szCs w:val="24"/>
        </w:rPr>
        <w:t>:</w:t>
      </w:r>
    </w:p>
    <w:p w:rsidR="008B2CCD" w:rsidRPr="008B2CCD" w:rsidRDefault="008B2CCD" w:rsidP="008B2CCD">
      <w:pPr>
        <w:pStyle w:val="ListParagraph"/>
        <w:widowControl w:val="0"/>
        <w:numPr>
          <w:ilvl w:val="0"/>
          <w:numId w:val="7"/>
        </w:numPr>
        <w:spacing w:line="240" w:lineRule="auto"/>
        <w:rPr>
          <w:rFonts w:ascii="Times New Roman" w:eastAsia="Times New Roman" w:hAnsi="Times New Roman" w:cs="Times New Roman"/>
          <w:sz w:val="24"/>
          <w:szCs w:val="24"/>
        </w:rPr>
      </w:pPr>
      <w:r w:rsidRPr="008B2CCD">
        <w:rPr>
          <w:rFonts w:ascii="Times New Roman" w:eastAsia="Times New Roman" w:hAnsi="Times New Roman" w:cs="Times New Roman"/>
          <w:sz w:val="24"/>
          <w:szCs w:val="24"/>
        </w:rPr>
        <w:t>30.10.2026 ora 10</w:t>
      </w:r>
      <w:r w:rsidRPr="008B2CCD">
        <w:rPr>
          <w:rFonts w:ascii="Times New Roman" w:eastAsia="Times New Roman" w:hAnsi="Times New Roman" w:cs="Times New Roman"/>
          <w:sz w:val="24"/>
          <w:szCs w:val="24"/>
          <w:lang w:val="en-US"/>
        </w:rPr>
        <w:t>:00</w:t>
      </w:r>
      <w:r>
        <w:rPr>
          <w:rFonts w:ascii="Times New Roman" w:eastAsia="Times New Roman" w:hAnsi="Times New Roman" w:cs="Times New Roman"/>
          <w:sz w:val="24"/>
          <w:szCs w:val="24"/>
          <w:lang w:val="en-US"/>
        </w:rPr>
        <w:t>.</w:t>
      </w:r>
    </w:p>
    <w:p w:rsidR="00A179F4" w:rsidRDefault="00A179F4">
      <w:pPr>
        <w:ind w:right="90"/>
        <w:rPr>
          <w:rFonts w:ascii="Times New Roman" w:eastAsia="Times New Roman" w:hAnsi="Times New Roman" w:cs="Times New Roman"/>
          <w:sz w:val="24"/>
          <w:szCs w:val="24"/>
        </w:rPr>
      </w:pPr>
    </w:p>
    <w:p w:rsidR="00A179F4" w:rsidRDefault="00CE4AB5">
      <w:pPr>
        <w:numPr>
          <w:ilvl w:val="0"/>
          <w:numId w:val="1"/>
        </w:numPr>
        <w:ind w:right="9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Condiţiile generale prevăzute de art. 15 din H.G. 1336/08.11.2022: </w:t>
      </w:r>
    </w:p>
    <w:p w:rsidR="00A179F4" w:rsidRDefault="00A179F4">
      <w:pPr>
        <w:ind w:right="90"/>
        <w:rPr>
          <w:rFonts w:ascii="Times New Roman" w:eastAsia="Times New Roman" w:hAnsi="Times New Roman" w:cs="Times New Roman"/>
          <w:sz w:val="24"/>
          <w:szCs w:val="24"/>
        </w:rPr>
      </w:pPr>
    </w:p>
    <w:p w:rsidR="00A179F4" w:rsidRDefault="00194588" w:rsidP="00194588">
      <w:pPr>
        <w:ind w:right="9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CE4AB5">
        <w:rPr>
          <w:rFonts w:ascii="Times New Roman" w:eastAsia="Times New Roman" w:hAnsi="Times New Roman" w:cs="Times New Roman"/>
          <w:sz w:val="24"/>
          <w:szCs w:val="24"/>
        </w:rPr>
        <w:t xml:space="preserve">Poate </w:t>
      </w:r>
      <w:r w:rsidR="001A57C2">
        <w:rPr>
          <w:rFonts w:ascii="Times New Roman" w:eastAsia="Times New Roman" w:hAnsi="Times New Roman" w:cs="Times New Roman"/>
          <w:sz w:val="24"/>
          <w:szCs w:val="24"/>
        </w:rPr>
        <w:t xml:space="preserve">a </w:t>
      </w:r>
      <w:r w:rsidR="00CE4AB5">
        <w:rPr>
          <w:rFonts w:ascii="Times New Roman" w:eastAsia="Times New Roman" w:hAnsi="Times New Roman" w:cs="Times New Roman"/>
          <w:sz w:val="24"/>
          <w:szCs w:val="24"/>
        </w:rPr>
        <w:t xml:space="preserve">ocupa un post vacant sau temporar vacant persoana </w:t>
      </w:r>
      <w:r w:rsidR="003B14ED">
        <w:rPr>
          <w:rFonts w:ascii="Times New Roman" w:eastAsia="Times New Roman" w:hAnsi="Times New Roman" w:cs="Times New Roman"/>
          <w:sz w:val="24"/>
          <w:szCs w:val="24"/>
        </w:rPr>
        <w:t>trebuie să</w:t>
      </w:r>
      <w:r w:rsidR="00CE4AB5">
        <w:rPr>
          <w:rFonts w:ascii="Times New Roman" w:eastAsia="Times New Roman" w:hAnsi="Times New Roman" w:cs="Times New Roman"/>
          <w:sz w:val="24"/>
          <w:szCs w:val="24"/>
        </w:rPr>
        <w:t xml:space="preserve"> îndepline</w:t>
      </w:r>
      <w:r w:rsidR="003B14ED">
        <w:rPr>
          <w:rFonts w:ascii="Times New Roman" w:eastAsia="Times New Roman" w:hAnsi="Times New Roman" w:cs="Times New Roman"/>
          <w:sz w:val="24"/>
          <w:szCs w:val="24"/>
        </w:rPr>
        <w:t>ască</w:t>
      </w:r>
      <w:r w:rsidR="00CE4AB5">
        <w:rPr>
          <w:rFonts w:ascii="Times New Roman" w:eastAsia="Times New Roman" w:hAnsi="Times New Roman" w:cs="Times New Roman"/>
          <w:sz w:val="24"/>
          <w:szCs w:val="24"/>
        </w:rPr>
        <w:t xml:space="preserve"> condițiile prevăzute de Legea nr. 53/2003 - Codul muncii, republicată, cu modificările și completările ulterioare, și cerințele specifice prevăzute la art. 542 alin. (1) și (2) din OUGi nr. 57/2019 privind Codul administrativ, cu modificările și completările ulterioare: </w:t>
      </w:r>
    </w:p>
    <w:p w:rsidR="00A179F4" w:rsidRDefault="00CE4AB5" w:rsidP="00194588">
      <w:pPr>
        <w:ind w:right="9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are cetățenia română sau cetățenia unui alt stat membru al Uniunii Europene, a unui stat parte la Acordul privind Spațiul Economic European (SEE) sau cetățenia Confederației Elvețiene; </w:t>
      </w:r>
    </w:p>
    <w:p w:rsidR="00A179F4" w:rsidRDefault="00CE4AB5" w:rsidP="00194588">
      <w:pPr>
        <w:ind w:right="9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cunoaște limba română, scris și vorbit; </w:t>
      </w:r>
    </w:p>
    <w:p w:rsidR="00A179F4" w:rsidRDefault="00CE4AB5" w:rsidP="00194588">
      <w:pPr>
        <w:ind w:right="9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are capacitate de muncă în conformitate cu prevederile Legii nr. 53/2003 — Codul muncii, republicată, cu modificările și completările ulterioare; </w:t>
      </w:r>
    </w:p>
    <w:p w:rsidR="00A179F4" w:rsidRDefault="00CE4AB5" w:rsidP="00194588">
      <w:pPr>
        <w:ind w:right="9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are o stare de sănătate corespunzătoare postului pentru care candidează, atestată pe baza adeverinței medicale eliberate de medicul de familie sau de unitățile sanitare abilitate; </w:t>
      </w:r>
    </w:p>
    <w:p w:rsidR="00A179F4" w:rsidRDefault="00CE4AB5" w:rsidP="00194588">
      <w:pPr>
        <w:ind w:right="9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e) îndeplinește condițiile de studii, de vechime în specialitate și, după caz, alte condiții specifice potrivit cerințelor postului scos la concurs; </w:t>
      </w:r>
    </w:p>
    <w:p w:rsidR="00A179F4" w:rsidRDefault="00CE4AB5" w:rsidP="00194588">
      <w:pPr>
        <w:ind w:right="9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w:t>
      </w:r>
      <w:proofErr w:type="gramStart"/>
      <w:r>
        <w:rPr>
          <w:rFonts w:ascii="Times New Roman" w:eastAsia="Times New Roman" w:hAnsi="Times New Roman" w:cs="Times New Roman"/>
          <w:sz w:val="24"/>
          <w:szCs w:val="24"/>
        </w:rPr>
        <w:t>a</w:t>
      </w:r>
      <w:proofErr w:type="gramEnd"/>
      <w:r>
        <w:rPr>
          <w:rFonts w:ascii="Times New Roman" w:eastAsia="Times New Roman" w:hAnsi="Times New Roman" w:cs="Times New Roman"/>
          <w:sz w:val="24"/>
          <w:szCs w:val="24"/>
        </w:rPr>
        <w:t xml:space="preserve"> intervenit reabilitarea; </w:t>
      </w:r>
    </w:p>
    <w:p w:rsidR="00A179F4" w:rsidRDefault="00CE4AB5">
      <w:pPr>
        <w:ind w:right="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 nu execută o pedeapsă complementară prin care i-a fost interzisă exercitarea dreptului de </w:t>
      </w:r>
      <w:proofErr w:type="gramStart"/>
      <w:r>
        <w:rPr>
          <w:rFonts w:ascii="Times New Roman" w:eastAsia="Times New Roman" w:hAnsi="Times New Roman" w:cs="Times New Roman"/>
          <w:sz w:val="24"/>
          <w:szCs w:val="24"/>
        </w:rPr>
        <w:t>a</w:t>
      </w:r>
      <w:proofErr w:type="gramEnd"/>
      <w:r>
        <w:rPr>
          <w:rFonts w:ascii="Times New Roman" w:eastAsia="Times New Roman" w:hAnsi="Times New Roman" w:cs="Times New Roman"/>
          <w:sz w:val="24"/>
          <w:szCs w:val="24"/>
        </w:rPr>
        <w:t xml:space="preserve"> ocupa funcția, de a exercita profesia sau meseria ori de a desfășura activitatea de care s-a folosit pentru săvârșirea infracțiunii sau față de aceasta nu s-a luat măsura de siguranță a interzicerii ocupării unei funcții sau a exercitării unei profesii; </w:t>
      </w:r>
    </w:p>
    <w:p w:rsidR="00A179F4" w:rsidRDefault="00CE4AB5">
      <w:pPr>
        <w:ind w:right="90"/>
        <w:rPr>
          <w:rFonts w:ascii="Times New Roman" w:eastAsia="Times New Roman" w:hAnsi="Times New Roman" w:cs="Times New Roman"/>
          <w:sz w:val="24"/>
          <w:szCs w:val="24"/>
        </w:rPr>
      </w:pPr>
      <w:r>
        <w:rPr>
          <w:rFonts w:ascii="Times New Roman" w:eastAsia="Times New Roman" w:hAnsi="Times New Roman" w:cs="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A179F4" w:rsidRDefault="00A179F4">
      <w:pPr>
        <w:ind w:right="90"/>
        <w:rPr>
          <w:rFonts w:ascii="Times New Roman" w:eastAsia="Times New Roman" w:hAnsi="Times New Roman" w:cs="Times New Roman"/>
          <w:sz w:val="24"/>
          <w:szCs w:val="24"/>
        </w:rPr>
      </w:pPr>
    </w:p>
    <w:p w:rsidR="00A179F4" w:rsidRDefault="00CE4AB5">
      <w:pPr>
        <w:ind w:left="720" w:right="9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2. Condiții specifice pentru ocuparea postului: </w:t>
      </w:r>
    </w:p>
    <w:p w:rsidR="00A179F4" w:rsidRDefault="00CE4AB5">
      <w:pPr>
        <w:numPr>
          <w:ilvl w:val="0"/>
          <w:numId w:val="4"/>
        </w:numPr>
        <w:ind w:right="90"/>
        <w:rPr>
          <w:rFonts w:ascii="Times New Roman" w:eastAsia="Times New Roman" w:hAnsi="Times New Roman" w:cs="Times New Roman"/>
          <w:sz w:val="24"/>
          <w:szCs w:val="24"/>
        </w:rPr>
      </w:pPr>
      <w:r>
        <w:rPr>
          <w:rFonts w:ascii="Times New Roman" w:eastAsia="Times New Roman" w:hAnsi="Times New Roman" w:cs="Times New Roman"/>
          <w:sz w:val="24"/>
          <w:szCs w:val="24"/>
        </w:rPr>
        <w:t>nivelul studiilor: studii medii</w:t>
      </w:r>
    </w:p>
    <w:p w:rsidR="00A179F4" w:rsidRDefault="00CE4AB5">
      <w:pPr>
        <w:numPr>
          <w:ilvl w:val="0"/>
          <w:numId w:val="4"/>
        </w:numPr>
        <w:ind w:right="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vechime: </w:t>
      </w:r>
      <w:r w:rsidR="00194588">
        <w:rPr>
          <w:rFonts w:ascii="Times New Roman" w:eastAsia="Times New Roman" w:hAnsi="Times New Roman" w:cs="Times New Roman"/>
          <w:sz w:val="24"/>
          <w:szCs w:val="24"/>
        </w:rPr>
        <w:t>nu este cazul</w:t>
      </w:r>
    </w:p>
    <w:p w:rsidR="00A179F4" w:rsidRDefault="00CE4AB5">
      <w:pPr>
        <w:numPr>
          <w:ilvl w:val="0"/>
          <w:numId w:val="4"/>
        </w:numPr>
        <w:ind w:right="90"/>
        <w:rPr>
          <w:rFonts w:ascii="Times New Roman" w:eastAsia="Times New Roman" w:hAnsi="Times New Roman" w:cs="Times New Roman"/>
          <w:sz w:val="24"/>
          <w:szCs w:val="24"/>
        </w:rPr>
      </w:pPr>
      <w:r>
        <w:rPr>
          <w:rFonts w:ascii="Times New Roman" w:eastAsia="Times New Roman" w:hAnsi="Times New Roman" w:cs="Times New Roman"/>
          <w:sz w:val="24"/>
          <w:szCs w:val="24"/>
        </w:rPr>
        <w:t>să fie posesor al permisului de conducere categoriile B, D, D1;</w:t>
      </w:r>
    </w:p>
    <w:p w:rsidR="00A179F4" w:rsidRDefault="00CE4AB5">
      <w:pPr>
        <w:numPr>
          <w:ilvl w:val="0"/>
          <w:numId w:val="4"/>
        </w:numPr>
        <w:ind w:right="90"/>
        <w:rPr>
          <w:rFonts w:ascii="Times New Roman" w:eastAsia="Times New Roman" w:hAnsi="Times New Roman" w:cs="Times New Roman"/>
          <w:sz w:val="24"/>
          <w:szCs w:val="24"/>
        </w:rPr>
      </w:pPr>
      <w:r>
        <w:rPr>
          <w:rFonts w:ascii="Times New Roman" w:eastAsia="Times New Roman" w:hAnsi="Times New Roman" w:cs="Times New Roman"/>
          <w:sz w:val="24"/>
          <w:szCs w:val="24"/>
        </w:rPr>
        <w:t>să dețină atestat pentru transportul rutier de persoane, eliberat de ARR, în termen de valabilitate;</w:t>
      </w:r>
    </w:p>
    <w:p w:rsidR="00A179F4" w:rsidRDefault="00CE4AB5">
      <w:pPr>
        <w:numPr>
          <w:ilvl w:val="0"/>
          <w:numId w:val="4"/>
        </w:numPr>
        <w:ind w:right="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să dețină aviz psihologic de la un cabinet medical avizat de Ministerul Transporturilor </w:t>
      </w:r>
    </w:p>
    <w:p w:rsidR="00A179F4" w:rsidRDefault="00CE4AB5">
      <w:pPr>
        <w:numPr>
          <w:ilvl w:val="0"/>
          <w:numId w:val="4"/>
        </w:numPr>
        <w:ind w:right="90"/>
        <w:rPr>
          <w:rFonts w:ascii="Times New Roman" w:eastAsia="Times New Roman" w:hAnsi="Times New Roman" w:cs="Times New Roman"/>
          <w:sz w:val="24"/>
          <w:szCs w:val="24"/>
        </w:rPr>
      </w:pPr>
      <w:r>
        <w:rPr>
          <w:rFonts w:ascii="Times New Roman" w:eastAsia="Times New Roman" w:hAnsi="Times New Roman" w:cs="Times New Roman"/>
          <w:sz w:val="24"/>
          <w:szCs w:val="24"/>
        </w:rPr>
        <w:t>Cartela tahografică se va prezenta in termen de 30 de zile de la angajare.</w:t>
      </w:r>
    </w:p>
    <w:p w:rsidR="00A179F4" w:rsidRDefault="00A179F4">
      <w:pPr>
        <w:ind w:right="90"/>
        <w:rPr>
          <w:rFonts w:ascii="Times New Roman" w:eastAsia="Times New Roman" w:hAnsi="Times New Roman" w:cs="Times New Roman"/>
          <w:sz w:val="24"/>
          <w:szCs w:val="24"/>
        </w:rPr>
      </w:pPr>
    </w:p>
    <w:p w:rsidR="00A179F4" w:rsidRDefault="00CE4AB5">
      <w:pPr>
        <w:ind w:right="90"/>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 xml:space="preserve">         3. În vederea participării la concurs, candidatul va depune următoarele documente necesare înscrierii conform art. 35 din H.G. 1336/2022:</w:t>
      </w:r>
    </w:p>
    <w:p w:rsidR="00A179F4" w:rsidRDefault="00A179F4">
      <w:pPr>
        <w:ind w:right="90"/>
        <w:rPr>
          <w:rFonts w:ascii="Times New Roman" w:eastAsia="Times New Roman" w:hAnsi="Times New Roman" w:cs="Times New Roman"/>
          <w:b/>
          <w:bCs/>
          <w:sz w:val="24"/>
          <w:szCs w:val="24"/>
        </w:rPr>
      </w:pPr>
    </w:p>
    <w:p w:rsidR="00A179F4" w:rsidRDefault="00CE4AB5" w:rsidP="00194588">
      <w:pPr>
        <w:ind w:right="9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formular de înscriere la concurs, conform modelului anexat la prezentul anunț; </w:t>
      </w:r>
    </w:p>
    <w:p w:rsidR="00A179F4" w:rsidRDefault="00CE4AB5" w:rsidP="00194588">
      <w:pPr>
        <w:ind w:right="9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copia actului de identitate sau orice alt document care atestă identitatea, potrivit legii, aflate în termen de valabilitate; </w:t>
      </w:r>
    </w:p>
    <w:p w:rsidR="00A179F4" w:rsidRDefault="00CE4AB5" w:rsidP="00194588">
      <w:pPr>
        <w:ind w:right="9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copia certificatului de căsătorie sau </w:t>
      </w:r>
      <w:proofErr w:type="gramStart"/>
      <w:r>
        <w:rPr>
          <w:rFonts w:ascii="Times New Roman" w:eastAsia="Times New Roman" w:hAnsi="Times New Roman" w:cs="Times New Roman"/>
          <w:sz w:val="24"/>
          <w:szCs w:val="24"/>
        </w:rPr>
        <w:t>a</w:t>
      </w:r>
      <w:proofErr w:type="gramEnd"/>
      <w:r>
        <w:rPr>
          <w:rFonts w:ascii="Times New Roman" w:eastAsia="Times New Roman" w:hAnsi="Times New Roman" w:cs="Times New Roman"/>
          <w:sz w:val="24"/>
          <w:szCs w:val="24"/>
        </w:rPr>
        <w:t xml:space="preserve"> altui document prin care s-a realizat schimbarea de nume, după caz; </w:t>
      </w:r>
    </w:p>
    <w:p w:rsidR="00A179F4" w:rsidRDefault="00CE4AB5" w:rsidP="00194588">
      <w:pPr>
        <w:ind w:right="9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copiile documentelor care atestă nivelul studiilor şi ale altor acte care atestă efectuarea unor specializări, precum şi copiile documentelor care atestă îndeplinirea condiţiilor specifice ale postului solicitate de instituţia publică; </w:t>
      </w:r>
    </w:p>
    <w:p w:rsidR="00A179F4" w:rsidRDefault="00CE4AB5" w:rsidP="00194588">
      <w:pPr>
        <w:ind w:right="9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 copia carnetului de muncă, </w:t>
      </w:r>
      <w:proofErr w:type="gramStart"/>
      <w:r>
        <w:rPr>
          <w:rFonts w:ascii="Times New Roman" w:eastAsia="Times New Roman" w:hAnsi="Times New Roman" w:cs="Times New Roman"/>
          <w:sz w:val="24"/>
          <w:szCs w:val="24"/>
        </w:rPr>
        <w:t>a</w:t>
      </w:r>
      <w:proofErr w:type="gramEnd"/>
      <w:r>
        <w:rPr>
          <w:rFonts w:ascii="Times New Roman" w:eastAsia="Times New Roman" w:hAnsi="Times New Roman" w:cs="Times New Roman"/>
          <w:sz w:val="24"/>
          <w:szCs w:val="24"/>
        </w:rPr>
        <w:t xml:space="preserve"> adeverinţei eliberate de angajator pentru perioada lucrată, care să ateste vechimea în muncă şi în specialitatea studiilor solicitate pentru ocuparea postului; </w:t>
      </w:r>
    </w:p>
    <w:p w:rsidR="00A179F4" w:rsidRDefault="00CE4AB5" w:rsidP="00194588">
      <w:pPr>
        <w:ind w:right="9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 certificat de cazier judiciar sau, după caz, extrasul de pe cazierul judiciar; </w:t>
      </w:r>
    </w:p>
    <w:p w:rsidR="00A179F4" w:rsidRDefault="00CE4AB5" w:rsidP="00194588">
      <w:pPr>
        <w:ind w:right="9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 adeverinţă medicală care să ateste starea de sănătate corespunzătoare, eliberată de către medicul de familie al candidatului, sau de către unităţile sanitare abilitate, cu cel mult 6 luni anterior derulării concursului; </w:t>
      </w:r>
    </w:p>
    <w:p w:rsidR="00A179F4" w:rsidRDefault="00CE4AB5" w:rsidP="00194588">
      <w:pPr>
        <w:ind w:right="9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h)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w:t>
      </w:r>
    </w:p>
    <w:p w:rsidR="00A179F4" w:rsidRDefault="00CE4AB5" w:rsidP="00194588">
      <w:pPr>
        <w:ind w:right="9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curriculum vitae, model comun European. </w:t>
      </w:r>
    </w:p>
    <w:p w:rsidR="00A179F4" w:rsidRDefault="00A179F4" w:rsidP="00194588">
      <w:pPr>
        <w:ind w:right="90"/>
        <w:jc w:val="both"/>
        <w:rPr>
          <w:rFonts w:ascii="Times New Roman" w:eastAsia="Times New Roman" w:hAnsi="Times New Roman" w:cs="Times New Roman"/>
          <w:sz w:val="24"/>
          <w:szCs w:val="24"/>
        </w:rPr>
      </w:pPr>
    </w:p>
    <w:p w:rsidR="00A179F4" w:rsidRDefault="00CE4AB5" w:rsidP="00194588">
      <w:pPr>
        <w:ind w:right="9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Modelul orientativ al adeverinţei menţionate la lit. “e” este prevăzut în anexa nr. 3 </w:t>
      </w:r>
      <w:proofErr w:type="gramStart"/>
      <w:r>
        <w:rPr>
          <w:rFonts w:ascii="Times New Roman" w:eastAsia="Times New Roman" w:hAnsi="Times New Roman" w:cs="Times New Roman"/>
          <w:sz w:val="24"/>
          <w:szCs w:val="24"/>
        </w:rPr>
        <w:t>din</w:t>
      </w:r>
      <w:proofErr w:type="gramEnd"/>
      <w:r>
        <w:rPr>
          <w:rFonts w:ascii="Times New Roman" w:eastAsia="Times New Roman" w:hAnsi="Times New Roman" w:cs="Times New Roman"/>
          <w:sz w:val="24"/>
          <w:szCs w:val="24"/>
        </w:rPr>
        <w:t xml:space="preserve"> H.G.</w:t>
      </w:r>
    </w:p>
    <w:p w:rsidR="00A179F4" w:rsidRDefault="00CE4AB5" w:rsidP="00194588">
      <w:pPr>
        <w:ind w:right="9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nr. 1336/2022.</w:t>
      </w:r>
    </w:p>
    <w:p w:rsidR="00A179F4" w:rsidRDefault="00CE4AB5" w:rsidP="00194588">
      <w:pPr>
        <w:ind w:right="9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A179F4" w:rsidRDefault="00CE4AB5" w:rsidP="00194588">
      <w:pPr>
        <w:ind w:right="9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Copiile de pe actele prevăzute la lit. b)-e), precum şi copia certificatului de încadrare într-un grad de handicap prevăzut la lit. g) se prezintă însoţite de documentele originale, care se certifică cu menţiunea „conform cu </w:t>
      </w:r>
      <w:proofErr w:type="gramStart"/>
      <w:r>
        <w:rPr>
          <w:rFonts w:ascii="Times New Roman" w:eastAsia="Times New Roman" w:hAnsi="Times New Roman" w:cs="Times New Roman"/>
          <w:sz w:val="24"/>
          <w:szCs w:val="24"/>
        </w:rPr>
        <w:t>originalul“</w:t>
      </w:r>
      <w:proofErr w:type="gramEnd"/>
      <w:r>
        <w:rPr>
          <w:rFonts w:ascii="Times New Roman" w:eastAsia="Times New Roman" w:hAnsi="Times New Roman" w:cs="Times New Roman"/>
          <w:sz w:val="24"/>
          <w:szCs w:val="24"/>
        </w:rPr>
        <w:t xml:space="preserve">, de către secretarul comisiei de concurs.           </w:t>
      </w:r>
    </w:p>
    <w:p w:rsidR="00A179F4" w:rsidRDefault="00A179F4" w:rsidP="00194588">
      <w:pPr>
        <w:ind w:right="90"/>
        <w:jc w:val="both"/>
        <w:rPr>
          <w:rFonts w:ascii="Times New Roman" w:eastAsia="Times New Roman" w:hAnsi="Times New Roman" w:cs="Times New Roman"/>
          <w:sz w:val="24"/>
          <w:szCs w:val="24"/>
        </w:rPr>
      </w:pPr>
    </w:p>
    <w:p w:rsidR="00A179F4" w:rsidRDefault="00CE4AB5" w:rsidP="007D2D6C">
      <w:pPr>
        <w:ind w:right="9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Cazierul judiciar şi certificatul de integritate comportamentală pot fi înlocuite cu o declaraţie pe propria răspundere privind antecedentele penale. În acest caz, candidatul declarat admis la selecţia dosarelor şi care nu a solicitat expres la înscrierea la concurs preluarea informaţiilor privind antecedentele penale direct de la instituţia publică competentă cu eliberarea certificatelor de cazier judiciar şi a certificatelor de integritate, are obligaţia de a completa dosarul de concurs cu originalele documentelor prevăzute la lit. f) şi lit.h), anterior datei de susţinere a probei scrise.</w:t>
      </w:r>
    </w:p>
    <w:p w:rsidR="00A179F4" w:rsidRDefault="00CE4AB5" w:rsidP="00194588">
      <w:pPr>
        <w:ind w:right="9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A179F4" w:rsidRDefault="00CE4AB5" w:rsidP="00194588">
      <w:pPr>
        <w:ind w:right="9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Dosarele de candidatură se depun până cel târziu în data de </w:t>
      </w:r>
      <w:r w:rsidR="007D2D6C">
        <w:rPr>
          <w:rFonts w:ascii="Times New Roman" w:eastAsia="Times New Roman" w:hAnsi="Times New Roman" w:cs="Times New Roman"/>
          <w:sz w:val="24"/>
          <w:szCs w:val="24"/>
        </w:rPr>
        <w:t>1</w:t>
      </w:r>
      <w:r w:rsidR="00BF53E2">
        <w:rPr>
          <w:rFonts w:ascii="Times New Roman" w:eastAsia="Times New Roman" w:hAnsi="Times New Roman" w:cs="Times New Roman"/>
          <w:sz w:val="24"/>
          <w:szCs w:val="24"/>
        </w:rPr>
        <w:t>9</w:t>
      </w:r>
      <w:r w:rsidR="007D2D6C">
        <w:rPr>
          <w:rFonts w:ascii="Times New Roman" w:eastAsia="Times New Roman" w:hAnsi="Times New Roman" w:cs="Times New Roman"/>
          <w:sz w:val="24"/>
          <w:szCs w:val="24"/>
        </w:rPr>
        <w:t>.10</w:t>
      </w:r>
      <w:r w:rsidR="003B14ED">
        <w:rPr>
          <w:rFonts w:ascii="Times New Roman" w:eastAsia="Times New Roman" w:hAnsi="Times New Roman" w:cs="Times New Roman"/>
          <w:sz w:val="24"/>
          <w:szCs w:val="24"/>
        </w:rPr>
        <w:t>.</w:t>
      </w:r>
      <w:r w:rsidR="007D2D6C">
        <w:rPr>
          <w:rFonts w:ascii="Times New Roman" w:eastAsia="Times New Roman" w:hAnsi="Times New Roman" w:cs="Times New Roman"/>
          <w:sz w:val="24"/>
          <w:szCs w:val="24"/>
        </w:rPr>
        <w:t>2026</w:t>
      </w:r>
      <w:r>
        <w:rPr>
          <w:rFonts w:ascii="Times New Roman" w:eastAsia="Times New Roman" w:hAnsi="Times New Roman" w:cs="Times New Roman"/>
          <w:sz w:val="24"/>
          <w:szCs w:val="24"/>
        </w:rPr>
        <w:t>, ora 1</w:t>
      </w:r>
      <w:r w:rsidR="007D2D6C">
        <w:rPr>
          <w:rFonts w:ascii="Times New Roman" w:eastAsia="Times New Roman" w:hAnsi="Times New Roman" w:cs="Times New Roman"/>
          <w:sz w:val="24"/>
          <w:szCs w:val="24"/>
        </w:rPr>
        <w:t>3</w:t>
      </w:r>
      <w:r>
        <w:rPr>
          <w:rFonts w:ascii="Times New Roman" w:eastAsia="Times New Roman" w:hAnsi="Times New Roman" w:cs="Times New Roman"/>
          <w:sz w:val="24"/>
          <w:szCs w:val="24"/>
        </w:rPr>
        <w:t>.00 prin următoarele modalități:</w:t>
      </w:r>
    </w:p>
    <w:p w:rsidR="00A179F4" w:rsidRDefault="00CE4AB5">
      <w:pPr>
        <w:numPr>
          <w:ilvl w:val="0"/>
          <w:numId w:val="2"/>
        </w:numPr>
        <w:ind w:right="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sediul UAT </w:t>
      </w:r>
      <w:proofErr w:type="gramStart"/>
      <w:r w:rsidR="007D2D6C">
        <w:rPr>
          <w:rFonts w:ascii="Times New Roman" w:eastAsia="Times New Roman" w:hAnsi="Times New Roman" w:cs="Times New Roman"/>
          <w:sz w:val="24"/>
          <w:szCs w:val="24"/>
        </w:rPr>
        <w:t>Pantelimon</w:t>
      </w:r>
      <w:r>
        <w:rPr>
          <w:rFonts w:ascii="Times New Roman" w:eastAsia="Times New Roman" w:hAnsi="Times New Roman" w:cs="Times New Roman"/>
          <w:sz w:val="24"/>
          <w:szCs w:val="24"/>
        </w:rPr>
        <w:t xml:space="preserve"> </w:t>
      </w:r>
      <w:r w:rsidR="007D2D6C">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str. Principală nr.</w:t>
      </w:r>
      <w:r w:rsidR="007D2D6C">
        <w:rPr>
          <w:rFonts w:ascii="Times New Roman" w:eastAsia="Times New Roman" w:hAnsi="Times New Roman" w:cs="Times New Roman"/>
          <w:sz w:val="24"/>
          <w:szCs w:val="24"/>
        </w:rPr>
        <w:t>214,comuna P</w:t>
      </w:r>
      <w:r w:rsidR="00BF53E2">
        <w:rPr>
          <w:rFonts w:ascii="Times New Roman" w:eastAsia="Times New Roman" w:hAnsi="Times New Roman" w:cs="Times New Roman"/>
          <w:sz w:val="24"/>
          <w:szCs w:val="24"/>
        </w:rPr>
        <w:t>a</w:t>
      </w:r>
      <w:r w:rsidR="007D2D6C">
        <w:rPr>
          <w:rFonts w:ascii="Times New Roman" w:eastAsia="Times New Roman" w:hAnsi="Times New Roman" w:cs="Times New Roman"/>
          <w:sz w:val="24"/>
          <w:szCs w:val="24"/>
        </w:rPr>
        <w:t>ntelimon,județul Constanța.</w:t>
      </w:r>
    </w:p>
    <w:p w:rsidR="00A179F4" w:rsidRDefault="00CE4AB5">
      <w:pPr>
        <w:numPr>
          <w:ilvl w:val="0"/>
          <w:numId w:val="2"/>
        </w:numPr>
        <w:ind w:right="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serviciul de curierat rapid, </w:t>
      </w:r>
    </w:p>
    <w:p w:rsidR="00A179F4" w:rsidRDefault="00CE4AB5">
      <w:pPr>
        <w:numPr>
          <w:ilvl w:val="0"/>
          <w:numId w:val="2"/>
        </w:numPr>
        <w:ind w:right="90"/>
        <w:rPr>
          <w:sz w:val="24"/>
          <w:szCs w:val="24"/>
        </w:rPr>
      </w:pPr>
      <w:r>
        <w:rPr>
          <w:rFonts w:ascii="Times New Roman" w:eastAsia="Times New Roman" w:hAnsi="Times New Roman" w:cs="Times New Roman"/>
          <w:sz w:val="24"/>
          <w:szCs w:val="24"/>
        </w:rPr>
        <w:t xml:space="preserve">poșta electronică </w:t>
      </w:r>
      <w:proofErr w:type="gramStart"/>
      <w:r>
        <w:rPr>
          <w:rFonts w:ascii="Times New Roman" w:eastAsia="Times New Roman" w:hAnsi="Times New Roman" w:cs="Times New Roman"/>
          <w:sz w:val="24"/>
          <w:szCs w:val="24"/>
        </w:rPr>
        <w:t>a</w:t>
      </w:r>
      <w:proofErr w:type="gramEnd"/>
      <w:r>
        <w:rPr>
          <w:rFonts w:ascii="Times New Roman" w:eastAsia="Times New Roman" w:hAnsi="Times New Roman" w:cs="Times New Roman"/>
          <w:sz w:val="24"/>
          <w:szCs w:val="24"/>
        </w:rPr>
        <w:t xml:space="preserve"> instituției publice: </w:t>
      </w:r>
      <w:r>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primaria</w:t>
      </w:r>
      <w:r w:rsidR="007D2D6C">
        <w:rPr>
          <w:rFonts w:ascii="Times New Roman" w:eastAsia="Times New Roman" w:hAnsi="Times New Roman" w:cs="Times New Roman"/>
          <w:sz w:val="24"/>
          <w:szCs w:val="24"/>
        </w:rPr>
        <w:t>@pantelimonct.ro</w:t>
      </w:r>
    </w:p>
    <w:p w:rsidR="00A179F4" w:rsidRDefault="00A179F4">
      <w:pPr>
        <w:ind w:right="90"/>
        <w:rPr>
          <w:rFonts w:ascii="Times New Roman" w:eastAsia="Times New Roman" w:hAnsi="Times New Roman" w:cs="Times New Roman"/>
          <w:sz w:val="24"/>
          <w:szCs w:val="24"/>
        </w:rPr>
      </w:pPr>
    </w:p>
    <w:p w:rsidR="00A179F4" w:rsidRDefault="00CE4AB5">
      <w:pPr>
        <w:ind w:right="90"/>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          Transmiterea documentelor prin poşta electronică </w:t>
      </w:r>
      <w:proofErr w:type="gramStart"/>
      <w:r>
        <w:rPr>
          <w:rFonts w:ascii="Times New Roman" w:eastAsia="Times New Roman" w:hAnsi="Times New Roman" w:cs="Times New Roman"/>
          <w:sz w:val="24"/>
          <w:szCs w:val="24"/>
        </w:rPr>
        <w:t>a</w:t>
      </w:r>
      <w:proofErr w:type="gramEnd"/>
      <w:r>
        <w:rPr>
          <w:rFonts w:ascii="Times New Roman" w:eastAsia="Times New Roman" w:hAnsi="Times New Roman" w:cs="Times New Roman"/>
          <w:sz w:val="24"/>
          <w:szCs w:val="24"/>
        </w:rPr>
        <w:t xml:space="preserve"> instituţiei publice se realizează în format .pdf cu volum maxim de 1 MB, documentele fiind acceptate doar în formă lizibilă. În situaţia în care candidaţii transmit dosarele de concurs prin Poşta Română, serviciul de curierat rapid, poşta electronică a instituţiei publice, candidaţii primesc codul unic de identificare la o adresă de email comunicată de către aceştia şi au obligaţia de a se prezenta la secretarul comisiei de concurs cu documentele prevăzute mai sus, la lit. b)-e), în original, pentru certificarea acestora, pe tot parcursul desfăşurării concursului, până cel târziu în data de  </w:t>
      </w:r>
      <w:r w:rsidR="007D2D6C">
        <w:rPr>
          <w:rFonts w:ascii="Times New Roman" w:eastAsia="Times New Roman" w:hAnsi="Times New Roman" w:cs="Times New Roman"/>
          <w:sz w:val="24"/>
          <w:szCs w:val="24"/>
        </w:rPr>
        <w:t>1</w:t>
      </w:r>
      <w:r w:rsidR="00BF53E2">
        <w:rPr>
          <w:rFonts w:ascii="Times New Roman" w:eastAsia="Times New Roman" w:hAnsi="Times New Roman" w:cs="Times New Roman"/>
          <w:sz w:val="24"/>
          <w:szCs w:val="24"/>
        </w:rPr>
        <w:t>9</w:t>
      </w:r>
      <w:bookmarkStart w:id="1" w:name="_GoBack"/>
      <w:bookmarkEnd w:id="1"/>
      <w:r w:rsidR="007D2D6C">
        <w:rPr>
          <w:rFonts w:ascii="Times New Roman" w:eastAsia="Times New Roman" w:hAnsi="Times New Roman" w:cs="Times New Roman"/>
          <w:sz w:val="24"/>
          <w:szCs w:val="24"/>
        </w:rPr>
        <w:t>.10.2026</w:t>
      </w:r>
      <w:r>
        <w:rPr>
          <w:rFonts w:ascii="Times New Roman" w:eastAsia="Times New Roman" w:hAnsi="Times New Roman" w:cs="Times New Roman"/>
          <w:sz w:val="24"/>
          <w:szCs w:val="24"/>
        </w:rPr>
        <w:t>, ora 1</w:t>
      </w:r>
      <w:r w:rsidR="007D2D6C">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:00 la sediul instituției unde se desfășoară proba scrisă/practică. </w:t>
      </w:r>
      <w:r>
        <w:rPr>
          <w:rFonts w:ascii="Times New Roman" w:eastAsia="Times New Roman" w:hAnsi="Times New Roman" w:cs="Times New Roman"/>
          <w:b/>
          <w:bCs/>
          <w:sz w:val="24"/>
          <w:szCs w:val="24"/>
        </w:rPr>
        <w:t xml:space="preserve"> </w:t>
      </w:r>
    </w:p>
    <w:p w:rsidR="00A179F4" w:rsidRDefault="00A179F4">
      <w:pPr>
        <w:ind w:right="90"/>
        <w:rPr>
          <w:rFonts w:ascii="Times New Roman" w:eastAsia="Times New Roman" w:hAnsi="Times New Roman" w:cs="Times New Roman"/>
          <w:b/>
          <w:bCs/>
          <w:sz w:val="24"/>
          <w:szCs w:val="24"/>
        </w:rPr>
      </w:pPr>
    </w:p>
    <w:p w:rsidR="00A179F4" w:rsidRDefault="00CE4AB5">
      <w:pPr>
        <w:ind w:right="9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4. Bibliografie şi tematică: </w:t>
      </w:r>
    </w:p>
    <w:p w:rsidR="00A179F4" w:rsidRDefault="00CE4A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    OUG 195/2002 privind circulația pe drumurile publice, republicată, cu modificările și completările </w:t>
      </w:r>
      <w:proofErr w:type="gramStart"/>
      <w:r>
        <w:rPr>
          <w:rFonts w:ascii="Times New Roman" w:eastAsia="Times New Roman" w:hAnsi="Times New Roman" w:cs="Times New Roman"/>
          <w:sz w:val="24"/>
          <w:szCs w:val="24"/>
        </w:rPr>
        <w:t>ulterioare ;</w:t>
      </w:r>
      <w:proofErr w:type="gramEnd"/>
      <w:r>
        <w:rPr>
          <w:rFonts w:ascii="Times New Roman" w:eastAsia="Times New Roman" w:hAnsi="Times New Roman" w:cs="Times New Roman"/>
          <w:sz w:val="24"/>
          <w:szCs w:val="24"/>
        </w:rPr>
        <w:t xml:space="preserve"> </w:t>
      </w:r>
    </w:p>
    <w:p w:rsidR="00A179F4" w:rsidRDefault="00CE4AB5">
      <w:pPr>
        <w:widowControl w:val="0"/>
        <w:numPr>
          <w:ilvl w:val="1"/>
          <w:numId w:val="6"/>
        </w:numPr>
        <w:spacing w:line="240" w:lineRule="auto"/>
        <w:ind w:hanging="36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cu tematică</w:t>
      </w:r>
      <w:r>
        <w:rPr>
          <w:rFonts w:ascii="Times New Roman" w:eastAsia="Times New Roman" w:hAnsi="Times New Roman" w:cs="Times New Roman"/>
          <w:sz w:val="24"/>
          <w:szCs w:val="24"/>
        </w:rPr>
        <w:t xml:space="preserve">: Capitolul III Conducătorii de vehicule, Capitolul IV Semnalizarea rutieră și Capitolul V Reguli de circulație; </w:t>
      </w:r>
    </w:p>
    <w:p w:rsidR="00A179F4" w:rsidRDefault="00CE4AB5">
      <w:pPr>
        <w:widowControl w:val="0"/>
        <w:numPr>
          <w:ilvl w:val="0"/>
          <w:numId w:val="6"/>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HG. 1391/2006 pentru aprobarea Regulamentului de aplicare </w:t>
      </w:r>
      <w:proofErr w:type="gramStart"/>
      <w:r>
        <w:rPr>
          <w:rFonts w:ascii="Times New Roman" w:eastAsia="Times New Roman" w:hAnsi="Times New Roman" w:cs="Times New Roman"/>
          <w:sz w:val="24"/>
          <w:szCs w:val="24"/>
        </w:rPr>
        <w:t>a</w:t>
      </w:r>
      <w:proofErr w:type="gramEnd"/>
      <w:r>
        <w:rPr>
          <w:rFonts w:ascii="Times New Roman" w:eastAsia="Times New Roman" w:hAnsi="Times New Roman" w:cs="Times New Roman"/>
          <w:sz w:val="24"/>
          <w:szCs w:val="24"/>
        </w:rPr>
        <w:t xml:space="preserve"> OUG nr. 195/2002 cu modificările și completările ulterioare; </w:t>
      </w:r>
    </w:p>
    <w:p w:rsidR="00A179F4" w:rsidRDefault="00CE4AB5">
      <w:pPr>
        <w:widowControl w:val="0"/>
        <w:numPr>
          <w:ilvl w:val="1"/>
          <w:numId w:val="6"/>
        </w:numPr>
        <w:spacing w:line="240" w:lineRule="auto"/>
        <w:ind w:hanging="3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cu tematică</w:t>
      </w:r>
      <w:r>
        <w:rPr>
          <w:rFonts w:ascii="Times New Roman" w:eastAsia="Times New Roman" w:hAnsi="Times New Roman" w:cs="Times New Roman"/>
          <w:sz w:val="24"/>
          <w:szCs w:val="24"/>
        </w:rPr>
        <w:t xml:space="preserve">: Capitolul II Vehiculele și Capitolul V Reguli de circulație </w:t>
      </w:r>
    </w:p>
    <w:p w:rsidR="00A179F4" w:rsidRDefault="00CE4AB5">
      <w:pPr>
        <w:widowControl w:val="0"/>
        <w:numPr>
          <w:ilvl w:val="0"/>
          <w:numId w:val="6"/>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Legea 53/2003, Codul Muncii, republicată, cu modificările și completările ulterioare; </w:t>
      </w:r>
    </w:p>
    <w:p w:rsidR="00A179F4" w:rsidRDefault="00CE4AB5">
      <w:pPr>
        <w:widowControl w:val="0"/>
        <w:numPr>
          <w:ilvl w:val="1"/>
          <w:numId w:val="6"/>
        </w:numPr>
        <w:spacing w:line="240" w:lineRule="auto"/>
        <w:ind w:hanging="3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cu tematică</w:t>
      </w:r>
      <w:r>
        <w:rPr>
          <w:rFonts w:ascii="Times New Roman" w:eastAsia="Times New Roman" w:hAnsi="Times New Roman" w:cs="Times New Roman"/>
          <w:sz w:val="24"/>
          <w:szCs w:val="24"/>
        </w:rPr>
        <w:t xml:space="preserve">: Titlul XI - Răspunderea juridică </w:t>
      </w:r>
    </w:p>
    <w:p w:rsidR="00A179F4" w:rsidRDefault="00CE4AB5">
      <w:pPr>
        <w:widowControl w:val="0"/>
        <w:numPr>
          <w:ilvl w:val="0"/>
          <w:numId w:val="6"/>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HG nr. 38/2008 privind organizarea timpului de lucru al persoanelor care efectuează activități mobile de transport, cu modificările și completările </w:t>
      </w:r>
      <w:proofErr w:type="gramStart"/>
      <w:r>
        <w:rPr>
          <w:rFonts w:ascii="Times New Roman" w:eastAsia="Times New Roman" w:hAnsi="Times New Roman" w:cs="Times New Roman"/>
          <w:sz w:val="24"/>
          <w:szCs w:val="24"/>
        </w:rPr>
        <w:t>ulterioare ;</w:t>
      </w:r>
      <w:proofErr w:type="gramEnd"/>
      <w:r>
        <w:rPr>
          <w:rFonts w:ascii="Times New Roman" w:eastAsia="Times New Roman" w:hAnsi="Times New Roman" w:cs="Times New Roman"/>
          <w:sz w:val="24"/>
          <w:szCs w:val="24"/>
        </w:rPr>
        <w:t xml:space="preserve"> </w:t>
      </w:r>
    </w:p>
    <w:p w:rsidR="00A179F4" w:rsidRDefault="00CE4AB5">
      <w:pPr>
        <w:widowControl w:val="0"/>
        <w:numPr>
          <w:ilvl w:val="1"/>
          <w:numId w:val="6"/>
        </w:numPr>
        <w:spacing w:line="240" w:lineRule="auto"/>
        <w:ind w:hanging="3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cu tematică</w:t>
      </w:r>
      <w:r>
        <w:rPr>
          <w:rFonts w:ascii="Times New Roman" w:eastAsia="Times New Roman" w:hAnsi="Times New Roman" w:cs="Times New Roman"/>
          <w:sz w:val="24"/>
          <w:szCs w:val="24"/>
        </w:rPr>
        <w:t>: integral</w:t>
      </w:r>
    </w:p>
    <w:p w:rsidR="00A179F4" w:rsidRDefault="00CE4AB5">
      <w:pPr>
        <w:widowControl w:val="0"/>
        <w:numPr>
          <w:ilvl w:val="0"/>
          <w:numId w:val="6"/>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Legea nr.319/2006 privind securitatea și sănătatea în muncă cu modificările și completările ulterioare</w:t>
      </w: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w:t>
      </w:r>
    </w:p>
    <w:p w:rsidR="00A179F4" w:rsidRDefault="00CE4AB5">
      <w:pPr>
        <w:widowControl w:val="0"/>
        <w:numPr>
          <w:ilvl w:val="1"/>
          <w:numId w:val="6"/>
        </w:numPr>
        <w:spacing w:line="240" w:lineRule="auto"/>
        <w:ind w:hanging="3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cu tematică</w:t>
      </w:r>
      <w:r>
        <w:rPr>
          <w:rFonts w:ascii="Times New Roman" w:eastAsia="Times New Roman" w:hAnsi="Times New Roman" w:cs="Times New Roman"/>
          <w:sz w:val="24"/>
          <w:szCs w:val="24"/>
        </w:rPr>
        <w:t>: Capitolul IV Obligațiile lucrătorilor, Capitolul VI Comunicarea, cercetarea, înregistrarea și raportarea evenimentelor.</w:t>
      </w:r>
    </w:p>
    <w:p w:rsidR="00A179F4" w:rsidRDefault="00A179F4">
      <w:pPr>
        <w:ind w:right="90"/>
        <w:rPr>
          <w:rFonts w:ascii="Times New Roman" w:eastAsia="Times New Roman" w:hAnsi="Times New Roman" w:cs="Times New Roman"/>
          <w:b/>
          <w:bCs/>
          <w:sz w:val="24"/>
          <w:szCs w:val="24"/>
        </w:rPr>
      </w:pPr>
    </w:p>
    <w:p w:rsidR="00A179F4" w:rsidRDefault="00CE4AB5" w:rsidP="007D2D6C">
      <w:pPr>
        <w:ind w:right="9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5. Atribuțiile postului: </w:t>
      </w:r>
    </w:p>
    <w:p w:rsidR="00A179F4" w:rsidRDefault="00A179F4" w:rsidP="007D2D6C">
      <w:pPr>
        <w:ind w:right="90"/>
        <w:jc w:val="both"/>
        <w:rPr>
          <w:rFonts w:ascii="Times New Roman" w:eastAsia="Times New Roman" w:hAnsi="Times New Roman" w:cs="Times New Roman"/>
          <w:b/>
          <w:bCs/>
          <w:sz w:val="24"/>
          <w:szCs w:val="24"/>
        </w:rPr>
      </w:pPr>
    </w:p>
    <w:p w:rsidR="00A179F4" w:rsidRDefault="00CE4AB5" w:rsidP="007D2D6C">
      <w:pPr>
        <w:numPr>
          <w:ilvl w:val="0"/>
          <w:numId w:val="5"/>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Răspunde de integritatea autovehicululuir pe care îl are în primire; </w:t>
      </w:r>
    </w:p>
    <w:p w:rsidR="00A179F4" w:rsidRDefault="00CE4AB5" w:rsidP="007D2D6C">
      <w:pPr>
        <w:numPr>
          <w:ilvl w:val="0"/>
          <w:numId w:val="5"/>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Răspunde de întreținerea autovehiculului pe care îl are în primire; </w:t>
      </w:r>
    </w:p>
    <w:p w:rsidR="00A179F4" w:rsidRDefault="00CE4AB5" w:rsidP="007D2D6C">
      <w:pPr>
        <w:numPr>
          <w:ilvl w:val="0"/>
          <w:numId w:val="5"/>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Realizează exploatarea autovehiculului în conformitate cu instrucțiunile prevăzute în cartea tehnică </w:t>
      </w:r>
      <w:proofErr w:type="gramStart"/>
      <w:r>
        <w:rPr>
          <w:rFonts w:ascii="Times New Roman" w:eastAsia="Times New Roman" w:hAnsi="Times New Roman" w:cs="Times New Roman"/>
          <w:sz w:val="24"/>
          <w:szCs w:val="24"/>
        </w:rPr>
        <w:t>a</w:t>
      </w:r>
      <w:proofErr w:type="gramEnd"/>
      <w:r>
        <w:rPr>
          <w:rFonts w:ascii="Times New Roman" w:eastAsia="Times New Roman" w:hAnsi="Times New Roman" w:cs="Times New Roman"/>
          <w:sz w:val="24"/>
          <w:szCs w:val="24"/>
        </w:rPr>
        <w:t xml:space="preserve"> acestuia; </w:t>
      </w:r>
    </w:p>
    <w:p w:rsidR="00A179F4" w:rsidRDefault="00CE4AB5" w:rsidP="007D2D6C">
      <w:pPr>
        <w:numPr>
          <w:ilvl w:val="0"/>
          <w:numId w:val="5"/>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Răspunde de inventarul, consumul de materiale, piese și carburanți primite și de buna exploatare a microbuzului din dotare, conform normelor tehnice; </w:t>
      </w:r>
    </w:p>
    <w:p w:rsidR="00A179F4" w:rsidRDefault="00CE4AB5" w:rsidP="007D2D6C">
      <w:pPr>
        <w:numPr>
          <w:ilvl w:val="0"/>
          <w:numId w:val="5"/>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Răspunde în fața legii pentru pagubele cauzate instituției din vina sa; </w:t>
      </w:r>
    </w:p>
    <w:p w:rsidR="007D2D6C" w:rsidRDefault="00CE4AB5" w:rsidP="007D2D6C">
      <w:pPr>
        <w:numPr>
          <w:ilvl w:val="0"/>
          <w:numId w:val="5"/>
        </w:numPr>
        <w:shd w:val="clear" w:color="auto" w:fill="FFFFFF"/>
        <w:spacing w:line="240" w:lineRule="auto"/>
        <w:jc w:val="both"/>
        <w:rPr>
          <w:rFonts w:ascii="Times New Roman" w:eastAsia="Times New Roman" w:hAnsi="Times New Roman" w:cs="Times New Roman"/>
          <w:sz w:val="24"/>
          <w:szCs w:val="24"/>
        </w:rPr>
      </w:pPr>
      <w:r w:rsidRPr="007D2D6C">
        <w:rPr>
          <w:rFonts w:ascii="Times New Roman" w:eastAsia="Times New Roman" w:hAnsi="Times New Roman" w:cs="Times New Roman"/>
          <w:sz w:val="24"/>
          <w:szCs w:val="24"/>
        </w:rPr>
        <w:t xml:space="preserve">Transportă cu microbuzul școlar elevii din </w:t>
      </w:r>
      <w:r w:rsidR="007D2D6C">
        <w:rPr>
          <w:rFonts w:ascii="Times New Roman" w:eastAsia="Times New Roman" w:hAnsi="Times New Roman" w:cs="Times New Roman"/>
          <w:sz w:val="24"/>
          <w:szCs w:val="24"/>
        </w:rPr>
        <w:t>Pantelimon,de Jos,Nistorești și Runcu la Școala gimnazială nr.1 Pantelimon,din comuna Pantelimon,județul Constanța</w:t>
      </w:r>
      <w:r w:rsidR="003B14ED">
        <w:rPr>
          <w:rFonts w:ascii="Times New Roman" w:eastAsia="Times New Roman" w:hAnsi="Times New Roman" w:cs="Times New Roman"/>
          <w:sz w:val="24"/>
          <w:szCs w:val="24"/>
        </w:rPr>
        <w:t xml:space="preserve"> și la Liceul Tehnologic Crucea,județul Constanța.</w:t>
      </w:r>
    </w:p>
    <w:p w:rsidR="00A179F4" w:rsidRPr="007D2D6C" w:rsidRDefault="00CE4AB5" w:rsidP="007D2D6C">
      <w:pPr>
        <w:numPr>
          <w:ilvl w:val="0"/>
          <w:numId w:val="5"/>
        </w:numPr>
        <w:shd w:val="clear" w:color="auto" w:fill="FFFFFF"/>
        <w:spacing w:line="240" w:lineRule="auto"/>
        <w:jc w:val="both"/>
        <w:rPr>
          <w:rFonts w:ascii="Times New Roman" w:eastAsia="Times New Roman" w:hAnsi="Times New Roman" w:cs="Times New Roman"/>
          <w:sz w:val="24"/>
          <w:szCs w:val="24"/>
        </w:rPr>
      </w:pPr>
      <w:r w:rsidRPr="007D2D6C">
        <w:rPr>
          <w:rFonts w:ascii="Times New Roman" w:eastAsia="Times New Roman" w:hAnsi="Times New Roman" w:cs="Times New Roman"/>
          <w:sz w:val="24"/>
          <w:szCs w:val="24"/>
        </w:rPr>
        <w:t xml:space="preserve">Întocmește zilnic foi de transpor; </w:t>
      </w:r>
    </w:p>
    <w:p w:rsidR="00A179F4" w:rsidRDefault="00CE4AB5" w:rsidP="007D2D6C">
      <w:pPr>
        <w:numPr>
          <w:ilvl w:val="0"/>
          <w:numId w:val="5"/>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Este obligat să se prezinte la serviciu la ora fixată în program și să respecte programul stabilit; </w:t>
      </w:r>
    </w:p>
    <w:p w:rsidR="00A179F4" w:rsidRDefault="00CE4AB5" w:rsidP="007D2D6C">
      <w:pPr>
        <w:numPr>
          <w:ilvl w:val="0"/>
          <w:numId w:val="5"/>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Nu părăsește locul de muncă decât în cazuri deosebite și numai cu aprobarea primarului</w:t>
      </w:r>
    </w:p>
    <w:p w:rsidR="00A179F4" w:rsidRDefault="00CE4AB5" w:rsidP="007D2D6C">
      <w:pPr>
        <w:numPr>
          <w:ilvl w:val="0"/>
          <w:numId w:val="5"/>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Nu conduce microbuzul școlar obosit sau sub influența alcoolului, drogurilor sau medicamentelor care reduc capacitatea de conducere; </w:t>
      </w:r>
    </w:p>
    <w:p w:rsidR="00A179F4" w:rsidRDefault="00CE4AB5" w:rsidP="007D2D6C">
      <w:pPr>
        <w:numPr>
          <w:ilvl w:val="0"/>
          <w:numId w:val="5"/>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Respectă cu strictețe traseele stabilite și </w:t>
      </w:r>
      <w:proofErr w:type="gramStart"/>
      <w:r>
        <w:rPr>
          <w:rFonts w:ascii="Times New Roman" w:eastAsia="Times New Roman" w:hAnsi="Times New Roman" w:cs="Times New Roman"/>
          <w:sz w:val="24"/>
          <w:szCs w:val="24"/>
        </w:rPr>
        <w:t>a</w:t>
      </w:r>
      <w:proofErr w:type="gramEnd"/>
      <w:r>
        <w:rPr>
          <w:rFonts w:ascii="Times New Roman" w:eastAsia="Times New Roman" w:hAnsi="Times New Roman" w:cs="Times New Roman"/>
          <w:sz w:val="24"/>
          <w:szCs w:val="24"/>
        </w:rPr>
        <w:t xml:space="preserve"> instrucțiunilor primite de la primarul comunei;</w:t>
      </w:r>
    </w:p>
    <w:p w:rsidR="00A179F4" w:rsidRDefault="00CE4AB5" w:rsidP="007D2D6C">
      <w:pPr>
        <w:numPr>
          <w:ilvl w:val="0"/>
          <w:numId w:val="5"/>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 comportă civilizat în relațiile cu elevii, părinții, superiorii ierarhici, colegii de serviciu și organele de control; </w:t>
      </w:r>
    </w:p>
    <w:p w:rsidR="00A179F4" w:rsidRDefault="00CE4AB5" w:rsidP="007D2D6C">
      <w:pPr>
        <w:numPr>
          <w:ilvl w:val="0"/>
          <w:numId w:val="5"/>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Atât la plecare, cât și la sosirea din cursă, verifică starea tehnică </w:t>
      </w:r>
      <w:proofErr w:type="gramStart"/>
      <w:r>
        <w:rPr>
          <w:rFonts w:ascii="Times New Roman" w:eastAsia="Times New Roman" w:hAnsi="Times New Roman" w:cs="Times New Roman"/>
          <w:sz w:val="24"/>
          <w:szCs w:val="24"/>
        </w:rPr>
        <w:t>a</w:t>
      </w:r>
      <w:proofErr w:type="gramEnd"/>
      <w:r>
        <w:rPr>
          <w:rFonts w:ascii="Times New Roman" w:eastAsia="Times New Roman" w:hAnsi="Times New Roman" w:cs="Times New Roman"/>
          <w:sz w:val="24"/>
          <w:szCs w:val="24"/>
        </w:rPr>
        <w:t xml:space="preserve"> autovehiculului, inclusiv anvelopele; </w:t>
      </w:r>
    </w:p>
    <w:p w:rsidR="00A179F4" w:rsidRDefault="00CE4AB5" w:rsidP="007D2D6C">
      <w:pPr>
        <w:numPr>
          <w:ilvl w:val="0"/>
          <w:numId w:val="5"/>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Nu pleacă în cursă dacă observă defecțiuni /nereguli ale autovehiculului și anunță imediat superiorul pentru a remedia defecțiunile; </w:t>
      </w:r>
    </w:p>
    <w:p w:rsidR="00A179F4" w:rsidRDefault="00CE4AB5" w:rsidP="007D2D6C">
      <w:pPr>
        <w:numPr>
          <w:ilvl w:val="0"/>
          <w:numId w:val="5"/>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sosirea din cursă, predă șefului direct foaia de parcurs completată corespunzător, însoțită de diagramele tahograf; </w:t>
      </w:r>
    </w:p>
    <w:p w:rsidR="00A179F4" w:rsidRDefault="00CE4AB5" w:rsidP="007D2D6C">
      <w:pPr>
        <w:numPr>
          <w:ilvl w:val="0"/>
          <w:numId w:val="5"/>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parcarea autovehiculului, șoferul va lua toate măsurile pentru asigurarea mașinii;</w:t>
      </w:r>
    </w:p>
    <w:p w:rsidR="00A179F4" w:rsidRDefault="00CE4AB5" w:rsidP="007D2D6C">
      <w:pPr>
        <w:numPr>
          <w:ilvl w:val="0"/>
          <w:numId w:val="5"/>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Comunică imediat primarului, telefonic sau prin orice alt mijloc, orice eveniment de circulație în care este implicat; </w:t>
      </w:r>
    </w:p>
    <w:p w:rsidR="00A179F4" w:rsidRDefault="00CE4AB5" w:rsidP="007D2D6C">
      <w:pPr>
        <w:numPr>
          <w:ilvl w:val="0"/>
          <w:numId w:val="5"/>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Respectă normele specifice de securitate a muncii, circulație rutieră și regulamentul de ordine interioară al instituției; </w:t>
      </w:r>
    </w:p>
    <w:p w:rsidR="00A179F4" w:rsidRDefault="00CE4AB5" w:rsidP="007D2D6C">
      <w:pPr>
        <w:numPr>
          <w:ilvl w:val="0"/>
          <w:numId w:val="5"/>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Efectuează la timp controale medicale periodice la medicul de medicina </w:t>
      </w:r>
      <w:proofErr w:type="gramStart"/>
      <w:r>
        <w:rPr>
          <w:rFonts w:ascii="Times New Roman" w:eastAsia="Times New Roman" w:hAnsi="Times New Roman" w:cs="Times New Roman"/>
          <w:sz w:val="24"/>
          <w:szCs w:val="24"/>
        </w:rPr>
        <w:t>muncii ;</w:t>
      </w:r>
      <w:proofErr w:type="gramEnd"/>
      <w:r>
        <w:rPr>
          <w:rFonts w:ascii="Times New Roman" w:eastAsia="Times New Roman" w:hAnsi="Times New Roman" w:cs="Times New Roman"/>
          <w:sz w:val="24"/>
          <w:szCs w:val="24"/>
        </w:rPr>
        <w:t xml:space="preserve"> </w:t>
      </w:r>
    </w:p>
    <w:p w:rsidR="00A179F4" w:rsidRDefault="00CE4AB5" w:rsidP="007D2D6C">
      <w:pPr>
        <w:numPr>
          <w:ilvl w:val="0"/>
          <w:numId w:val="5"/>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Are obligația de a verifica ca numărul de elevi transportați într-o cursă să nu depășească numărul locurilor; </w:t>
      </w:r>
    </w:p>
    <w:p w:rsidR="00A179F4" w:rsidRDefault="00CE4AB5" w:rsidP="007D2D6C">
      <w:pPr>
        <w:numPr>
          <w:ilvl w:val="0"/>
          <w:numId w:val="5"/>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 respecta prevederile Regulamentului UE 679/2016, conform anexei la prezenta fișă a postului; </w:t>
      </w:r>
    </w:p>
    <w:p w:rsidR="00A179F4" w:rsidRDefault="00CE4AB5" w:rsidP="007D2D6C">
      <w:pPr>
        <w:numPr>
          <w:ilvl w:val="0"/>
          <w:numId w:val="5"/>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Îndeplineşte şi alte atribuţii încredinţate de şeful ierarhic sau conducătorul instituţiei în condițiile legii. </w:t>
      </w:r>
    </w:p>
    <w:p w:rsidR="00A179F4" w:rsidRDefault="00CE4AB5" w:rsidP="007D2D6C">
      <w:pPr>
        <w:numPr>
          <w:ilvl w:val="0"/>
          <w:numId w:val="5"/>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Respectă prevederile Contractului colectiv de muncă la nivel de primărie şi ale Regulamentului Intern. </w:t>
      </w:r>
    </w:p>
    <w:p w:rsidR="00A179F4" w:rsidRDefault="00CE4AB5" w:rsidP="007D2D6C">
      <w:pPr>
        <w:numPr>
          <w:ilvl w:val="0"/>
          <w:numId w:val="5"/>
        </w:numPr>
        <w:shd w:val="clear" w:color="auto" w:fill="FFFFFF"/>
        <w:spacing w:after="3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achită de atribuţiile prevăzute în fişa postului şi de sarcinile concrete de muncă conform standardelor de performanţă ale postului;</w:t>
      </w:r>
    </w:p>
    <w:p w:rsidR="00A179F4" w:rsidRDefault="00CE4AB5">
      <w:pPr>
        <w:ind w:right="9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6. Calendar desfășurare concurs:</w:t>
      </w:r>
    </w:p>
    <w:p w:rsidR="00A179F4" w:rsidRDefault="00A179F4">
      <w:pPr>
        <w:ind w:right="90"/>
        <w:rPr>
          <w:rFonts w:ascii="Times New Roman" w:eastAsia="Times New Roman" w:hAnsi="Times New Roman" w:cs="Times New Roman"/>
          <w:b/>
          <w:bCs/>
          <w:sz w:val="24"/>
          <w:szCs w:val="24"/>
        </w:rPr>
      </w:pPr>
    </w:p>
    <w:p w:rsidR="00A179F4" w:rsidRDefault="00CE4AB5">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0"/>
        <w:gridCol w:w="5505"/>
        <w:gridCol w:w="3315"/>
      </w:tblGrid>
      <w:tr w:rsidR="00A179F4">
        <w:tc>
          <w:tcPr>
            <w:tcW w:w="540" w:type="dxa"/>
            <w:shd w:val="clear" w:color="auto" w:fill="auto"/>
            <w:tcMar>
              <w:top w:w="100" w:type="dxa"/>
              <w:left w:w="100" w:type="dxa"/>
              <w:bottom w:w="100" w:type="dxa"/>
              <w:right w:w="100" w:type="dxa"/>
            </w:tcMar>
          </w:tcPr>
          <w:p w:rsidR="00A179F4" w:rsidRDefault="00CE4AB5">
            <w:pPr>
              <w:widowControl w:val="0"/>
              <w:pBdr>
                <w:top w:val="nil"/>
                <w:left w:val="nil"/>
                <w:bottom w:val="nil"/>
                <w:right w:val="nil"/>
                <w:between w:val="nil"/>
              </w:pBd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Nr. crt.</w:t>
            </w:r>
          </w:p>
        </w:tc>
        <w:tc>
          <w:tcPr>
            <w:tcW w:w="5505" w:type="dxa"/>
            <w:shd w:val="clear" w:color="auto" w:fill="auto"/>
            <w:tcMar>
              <w:top w:w="100" w:type="dxa"/>
              <w:left w:w="100" w:type="dxa"/>
              <w:bottom w:w="100" w:type="dxa"/>
              <w:right w:w="100" w:type="dxa"/>
            </w:tcMar>
          </w:tcPr>
          <w:p w:rsidR="00A179F4" w:rsidRDefault="00CE4AB5">
            <w:pPr>
              <w:widowControl w:val="0"/>
              <w:pBdr>
                <w:top w:val="nil"/>
                <w:left w:val="nil"/>
                <w:bottom w:val="nil"/>
                <w:right w:val="nil"/>
                <w:between w:val="nil"/>
              </w:pBd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ETAPA</w:t>
            </w:r>
          </w:p>
        </w:tc>
        <w:tc>
          <w:tcPr>
            <w:tcW w:w="3315" w:type="dxa"/>
            <w:shd w:val="clear" w:color="auto" w:fill="auto"/>
            <w:tcMar>
              <w:top w:w="100" w:type="dxa"/>
              <w:left w:w="100" w:type="dxa"/>
              <w:bottom w:w="100" w:type="dxa"/>
              <w:right w:w="100" w:type="dxa"/>
            </w:tcMar>
          </w:tcPr>
          <w:p w:rsidR="00A179F4" w:rsidRDefault="00CE4AB5">
            <w:pPr>
              <w:widowControl w:val="0"/>
              <w:pBdr>
                <w:top w:val="nil"/>
                <w:left w:val="nil"/>
                <w:bottom w:val="nil"/>
                <w:right w:val="nil"/>
                <w:between w:val="nil"/>
              </w:pBd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DATA</w:t>
            </w:r>
          </w:p>
        </w:tc>
      </w:tr>
      <w:tr w:rsidR="007D2D6C">
        <w:tc>
          <w:tcPr>
            <w:tcW w:w="540" w:type="dxa"/>
            <w:shd w:val="clear" w:color="auto" w:fill="auto"/>
            <w:tcMar>
              <w:top w:w="100" w:type="dxa"/>
              <w:left w:w="100" w:type="dxa"/>
              <w:bottom w:w="100" w:type="dxa"/>
              <w:right w:w="100" w:type="dxa"/>
            </w:tcMar>
          </w:tcPr>
          <w:p w:rsidR="007D2D6C" w:rsidRDefault="007D2D6C">
            <w:pPr>
              <w:widowControl w:val="0"/>
              <w:pBdr>
                <w:top w:val="nil"/>
                <w:left w:val="nil"/>
                <w:bottom w:val="nil"/>
                <w:right w:val="nil"/>
                <w:between w:val="nil"/>
              </w:pBd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p>
        </w:tc>
        <w:tc>
          <w:tcPr>
            <w:tcW w:w="5505" w:type="dxa"/>
            <w:shd w:val="clear" w:color="auto" w:fill="auto"/>
            <w:tcMar>
              <w:top w:w="100" w:type="dxa"/>
              <w:left w:w="100" w:type="dxa"/>
              <w:bottom w:w="100" w:type="dxa"/>
              <w:right w:w="100" w:type="dxa"/>
            </w:tcMar>
          </w:tcPr>
          <w:p w:rsidR="007D2D6C" w:rsidRPr="007D2D6C" w:rsidRDefault="007D2D6C" w:rsidP="007D2D6C">
            <w:pPr>
              <w:widowControl w:val="0"/>
              <w:pBdr>
                <w:top w:val="nil"/>
                <w:left w:val="nil"/>
                <w:bottom w:val="nil"/>
                <w:right w:val="nil"/>
                <w:between w:val="nil"/>
              </w:pBdr>
              <w:spacing w:line="240" w:lineRule="auto"/>
              <w:rPr>
                <w:rFonts w:ascii="Times New Roman" w:eastAsia="Times New Roman" w:hAnsi="Times New Roman" w:cs="Times New Roman"/>
                <w:bCs/>
                <w:sz w:val="24"/>
                <w:szCs w:val="24"/>
              </w:rPr>
            </w:pPr>
            <w:r w:rsidRPr="007D2D6C">
              <w:rPr>
                <w:rFonts w:ascii="Times New Roman" w:eastAsia="Times New Roman" w:hAnsi="Times New Roman" w:cs="Times New Roman"/>
                <w:bCs/>
                <w:sz w:val="24"/>
                <w:szCs w:val="24"/>
              </w:rPr>
              <w:t>Publicare anunț</w:t>
            </w:r>
          </w:p>
        </w:tc>
        <w:tc>
          <w:tcPr>
            <w:tcW w:w="3315" w:type="dxa"/>
            <w:shd w:val="clear" w:color="auto" w:fill="auto"/>
            <w:tcMar>
              <w:top w:w="100" w:type="dxa"/>
              <w:left w:w="100" w:type="dxa"/>
              <w:bottom w:w="100" w:type="dxa"/>
              <w:right w:w="100" w:type="dxa"/>
            </w:tcMar>
          </w:tcPr>
          <w:p w:rsidR="007D2D6C" w:rsidRPr="007D2D6C" w:rsidRDefault="007D2D6C" w:rsidP="007D2D6C">
            <w:pPr>
              <w:widowControl w:val="0"/>
              <w:pBdr>
                <w:top w:val="nil"/>
                <w:left w:val="nil"/>
                <w:bottom w:val="nil"/>
                <w:right w:val="nil"/>
                <w:between w:val="nil"/>
              </w:pBdr>
              <w:tabs>
                <w:tab w:val="left" w:pos="735"/>
              </w:tabs>
              <w:spacing w:line="240" w:lineRule="auto"/>
              <w:rPr>
                <w:rFonts w:ascii="Times New Roman" w:eastAsia="Times New Roman" w:hAnsi="Times New Roman" w:cs="Times New Roman"/>
                <w:bCs/>
                <w:sz w:val="24"/>
                <w:szCs w:val="24"/>
              </w:rPr>
            </w:pPr>
            <w:r w:rsidRPr="007D2D6C">
              <w:rPr>
                <w:rFonts w:ascii="Times New Roman" w:eastAsia="Times New Roman" w:hAnsi="Times New Roman" w:cs="Times New Roman"/>
                <w:bCs/>
                <w:sz w:val="24"/>
                <w:szCs w:val="24"/>
              </w:rPr>
              <w:t>0</w:t>
            </w:r>
            <w:r w:rsidR="00C12F9D">
              <w:rPr>
                <w:rFonts w:ascii="Times New Roman" w:eastAsia="Times New Roman" w:hAnsi="Times New Roman" w:cs="Times New Roman"/>
                <w:bCs/>
                <w:sz w:val="24"/>
                <w:szCs w:val="24"/>
              </w:rPr>
              <w:t>6</w:t>
            </w:r>
            <w:r w:rsidRPr="007D2D6C">
              <w:rPr>
                <w:rFonts w:ascii="Times New Roman" w:eastAsia="Times New Roman" w:hAnsi="Times New Roman" w:cs="Times New Roman"/>
                <w:bCs/>
                <w:sz w:val="24"/>
                <w:szCs w:val="24"/>
              </w:rPr>
              <w:t>.10.2026</w:t>
            </w:r>
          </w:p>
        </w:tc>
      </w:tr>
      <w:tr w:rsidR="00A179F4">
        <w:tc>
          <w:tcPr>
            <w:tcW w:w="540" w:type="dxa"/>
            <w:shd w:val="clear" w:color="auto" w:fill="auto"/>
            <w:tcMar>
              <w:top w:w="100" w:type="dxa"/>
              <w:left w:w="100" w:type="dxa"/>
              <w:bottom w:w="100" w:type="dxa"/>
              <w:right w:w="100" w:type="dxa"/>
            </w:tcMar>
          </w:tcPr>
          <w:p w:rsidR="00A179F4" w:rsidRDefault="007D2D6C">
            <w:pPr>
              <w:widowControl w:val="0"/>
              <w:pBdr>
                <w:top w:val="nil"/>
                <w:left w:val="nil"/>
                <w:bottom w:val="nil"/>
                <w:right w:val="nil"/>
                <w:between w:val="nil"/>
              </w:pBd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r w:rsidR="00CE4AB5">
              <w:rPr>
                <w:rFonts w:ascii="Times New Roman" w:eastAsia="Times New Roman" w:hAnsi="Times New Roman" w:cs="Times New Roman"/>
                <w:b/>
                <w:bCs/>
                <w:sz w:val="24"/>
                <w:szCs w:val="24"/>
              </w:rPr>
              <w:t>.</w:t>
            </w:r>
          </w:p>
        </w:tc>
        <w:tc>
          <w:tcPr>
            <w:tcW w:w="5505" w:type="dxa"/>
            <w:shd w:val="clear" w:color="auto" w:fill="auto"/>
            <w:tcMar>
              <w:top w:w="100" w:type="dxa"/>
              <w:left w:w="100" w:type="dxa"/>
              <w:bottom w:w="100" w:type="dxa"/>
              <w:right w:w="100" w:type="dxa"/>
            </w:tcMar>
          </w:tcPr>
          <w:p w:rsidR="00A179F4" w:rsidRDefault="00CE4A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Data limită </w:t>
            </w:r>
            <w:r w:rsidR="007D2D6C">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depune</w:t>
            </w:r>
            <w:r w:rsidR="007D2D6C">
              <w:rPr>
                <w:rFonts w:ascii="Times New Roman" w:eastAsia="Times New Roman" w:hAnsi="Times New Roman" w:cs="Times New Roman"/>
                <w:sz w:val="24"/>
                <w:szCs w:val="24"/>
              </w:rPr>
              <w:t>ri</w:t>
            </w:r>
            <w:r>
              <w:rPr>
                <w:rFonts w:ascii="Times New Roman" w:eastAsia="Times New Roman" w:hAnsi="Times New Roman" w:cs="Times New Roman"/>
                <w:sz w:val="24"/>
                <w:szCs w:val="24"/>
              </w:rPr>
              <w:t xml:space="preserve"> dosarel</w:t>
            </w:r>
            <w:r w:rsidR="007D2D6C">
              <w:rPr>
                <w:rFonts w:ascii="Times New Roman" w:eastAsia="Times New Roman" w:hAnsi="Times New Roman" w:cs="Times New Roman"/>
                <w:sz w:val="24"/>
                <w:szCs w:val="24"/>
              </w:rPr>
              <w:t>or</w:t>
            </w:r>
            <w:r>
              <w:rPr>
                <w:rFonts w:ascii="Times New Roman" w:eastAsia="Times New Roman" w:hAnsi="Times New Roman" w:cs="Times New Roman"/>
                <w:sz w:val="24"/>
                <w:szCs w:val="24"/>
              </w:rPr>
              <w:t xml:space="preserve"> de concurs</w:t>
            </w:r>
          </w:p>
        </w:tc>
        <w:tc>
          <w:tcPr>
            <w:tcW w:w="3315" w:type="dxa"/>
            <w:shd w:val="clear" w:color="auto" w:fill="auto"/>
            <w:tcMar>
              <w:top w:w="100" w:type="dxa"/>
              <w:left w:w="100" w:type="dxa"/>
              <w:bottom w:w="100" w:type="dxa"/>
              <w:right w:w="100" w:type="dxa"/>
            </w:tcMar>
          </w:tcPr>
          <w:p w:rsidR="00A179F4" w:rsidRDefault="007D2D6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4067AD">
              <w:rPr>
                <w:rFonts w:ascii="Times New Roman" w:eastAsia="Times New Roman" w:hAnsi="Times New Roman" w:cs="Times New Roman"/>
                <w:sz w:val="24"/>
                <w:szCs w:val="24"/>
              </w:rPr>
              <w:t>6</w:t>
            </w:r>
            <w:r>
              <w:rPr>
                <w:rFonts w:ascii="Times New Roman" w:eastAsia="Times New Roman" w:hAnsi="Times New Roman" w:cs="Times New Roman"/>
                <w:sz w:val="24"/>
                <w:szCs w:val="24"/>
              </w:rPr>
              <w:t>.10.2026 – 1</w:t>
            </w:r>
            <w:r w:rsidR="004067AD">
              <w:rPr>
                <w:rFonts w:ascii="Times New Roman" w:eastAsia="Times New Roman" w:hAnsi="Times New Roman" w:cs="Times New Roman"/>
                <w:sz w:val="24"/>
                <w:szCs w:val="24"/>
              </w:rPr>
              <w:t>9</w:t>
            </w:r>
            <w:r>
              <w:rPr>
                <w:rFonts w:ascii="Times New Roman" w:eastAsia="Times New Roman" w:hAnsi="Times New Roman" w:cs="Times New Roman"/>
                <w:sz w:val="24"/>
                <w:szCs w:val="24"/>
              </w:rPr>
              <w:t>.10.2026</w:t>
            </w:r>
            <w:r w:rsidR="00CE4AB5">
              <w:rPr>
                <w:rFonts w:ascii="Times New Roman" w:eastAsia="Times New Roman" w:hAnsi="Times New Roman" w:cs="Times New Roman"/>
                <w:sz w:val="24"/>
                <w:szCs w:val="24"/>
              </w:rPr>
              <w:t>, ora 1</w:t>
            </w:r>
            <w:r>
              <w:rPr>
                <w:rFonts w:ascii="Times New Roman" w:eastAsia="Times New Roman" w:hAnsi="Times New Roman" w:cs="Times New Roman"/>
                <w:sz w:val="24"/>
                <w:szCs w:val="24"/>
              </w:rPr>
              <w:t>3</w:t>
            </w:r>
            <w:r w:rsidR="00CE4AB5">
              <w:rPr>
                <w:rFonts w:ascii="Times New Roman" w:eastAsia="Times New Roman" w:hAnsi="Times New Roman" w:cs="Times New Roman"/>
                <w:sz w:val="24"/>
                <w:szCs w:val="24"/>
              </w:rPr>
              <w:t>:00</w:t>
            </w:r>
          </w:p>
        </w:tc>
      </w:tr>
      <w:tr w:rsidR="00A179F4">
        <w:tc>
          <w:tcPr>
            <w:tcW w:w="540" w:type="dxa"/>
            <w:shd w:val="clear" w:color="auto" w:fill="auto"/>
            <w:tcMar>
              <w:top w:w="100" w:type="dxa"/>
              <w:left w:w="100" w:type="dxa"/>
              <w:bottom w:w="100" w:type="dxa"/>
              <w:right w:w="100" w:type="dxa"/>
            </w:tcMar>
          </w:tcPr>
          <w:p w:rsidR="00A179F4" w:rsidRDefault="007D2D6C">
            <w:pPr>
              <w:widowControl w:val="0"/>
              <w:pBdr>
                <w:top w:val="nil"/>
                <w:left w:val="nil"/>
                <w:bottom w:val="nil"/>
                <w:right w:val="nil"/>
                <w:between w:val="nil"/>
              </w:pBd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w:t>
            </w:r>
            <w:r w:rsidR="00CE4AB5">
              <w:rPr>
                <w:rFonts w:ascii="Times New Roman" w:eastAsia="Times New Roman" w:hAnsi="Times New Roman" w:cs="Times New Roman"/>
                <w:b/>
                <w:bCs/>
                <w:sz w:val="24"/>
                <w:szCs w:val="24"/>
              </w:rPr>
              <w:t>.</w:t>
            </w:r>
          </w:p>
        </w:tc>
        <w:tc>
          <w:tcPr>
            <w:tcW w:w="5505" w:type="dxa"/>
            <w:shd w:val="clear" w:color="auto" w:fill="auto"/>
            <w:tcMar>
              <w:top w:w="100" w:type="dxa"/>
              <w:left w:w="100" w:type="dxa"/>
              <w:bottom w:w="100" w:type="dxa"/>
              <w:right w:w="100" w:type="dxa"/>
            </w:tcMar>
          </w:tcPr>
          <w:p w:rsidR="00A179F4" w:rsidRDefault="00CE4A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Rezultatul selecției dosarelor</w:t>
            </w:r>
          </w:p>
        </w:tc>
        <w:tc>
          <w:tcPr>
            <w:tcW w:w="3315" w:type="dxa"/>
            <w:shd w:val="clear" w:color="auto" w:fill="auto"/>
            <w:tcMar>
              <w:top w:w="100" w:type="dxa"/>
              <w:left w:w="100" w:type="dxa"/>
              <w:bottom w:w="100" w:type="dxa"/>
              <w:right w:w="100" w:type="dxa"/>
            </w:tcMar>
          </w:tcPr>
          <w:p w:rsidR="00A179F4" w:rsidRDefault="000A0A9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4067AD">
              <w:rPr>
                <w:rFonts w:ascii="Times New Roman" w:eastAsia="Times New Roman" w:hAnsi="Times New Roman" w:cs="Times New Roman"/>
                <w:sz w:val="24"/>
                <w:szCs w:val="24"/>
              </w:rPr>
              <w:t>2</w:t>
            </w:r>
            <w:r>
              <w:rPr>
                <w:rFonts w:ascii="Times New Roman" w:eastAsia="Times New Roman" w:hAnsi="Times New Roman" w:cs="Times New Roman"/>
                <w:sz w:val="24"/>
                <w:szCs w:val="24"/>
              </w:rPr>
              <w:t>.10.</w:t>
            </w:r>
            <w:r w:rsidR="00CE4AB5">
              <w:rPr>
                <w:rFonts w:ascii="Times New Roman" w:eastAsia="Times New Roman" w:hAnsi="Times New Roman" w:cs="Times New Roman"/>
                <w:sz w:val="24"/>
                <w:szCs w:val="24"/>
              </w:rPr>
              <w:t>2026, ora 1</w:t>
            </w:r>
            <w:r>
              <w:rPr>
                <w:rFonts w:ascii="Times New Roman" w:eastAsia="Times New Roman" w:hAnsi="Times New Roman" w:cs="Times New Roman"/>
                <w:sz w:val="24"/>
                <w:szCs w:val="24"/>
              </w:rPr>
              <w:t>2</w:t>
            </w:r>
            <w:r w:rsidR="00CE4AB5">
              <w:rPr>
                <w:rFonts w:ascii="Times New Roman" w:eastAsia="Times New Roman" w:hAnsi="Times New Roman" w:cs="Times New Roman"/>
                <w:sz w:val="24"/>
                <w:szCs w:val="24"/>
              </w:rPr>
              <w:t>:00</w:t>
            </w:r>
          </w:p>
        </w:tc>
      </w:tr>
      <w:tr w:rsidR="00A179F4">
        <w:tc>
          <w:tcPr>
            <w:tcW w:w="540" w:type="dxa"/>
            <w:shd w:val="clear" w:color="auto" w:fill="auto"/>
            <w:tcMar>
              <w:top w:w="100" w:type="dxa"/>
              <w:left w:w="100" w:type="dxa"/>
              <w:bottom w:w="100" w:type="dxa"/>
              <w:right w:w="100" w:type="dxa"/>
            </w:tcMar>
          </w:tcPr>
          <w:p w:rsidR="00A179F4" w:rsidRDefault="007D2D6C">
            <w:pPr>
              <w:widowControl w:val="0"/>
              <w:pBdr>
                <w:top w:val="nil"/>
                <w:left w:val="nil"/>
                <w:bottom w:val="nil"/>
                <w:right w:val="nil"/>
                <w:between w:val="nil"/>
              </w:pBd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w:t>
            </w:r>
            <w:r w:rsidR="00CE4AB5">
              <w:rPr>
                <w:rFonts w:ascii="Times New Roman" w:eastAsia="Times New Roman" w:hAnsi="Times New Roman" w:cs="Times New Roman"/>
                <w:b/>
                <w:bCs/>
                <w:sz w:val="24"/>
                <w:szCs w:val="24"/>
              </w:rPr>
              <w:t>.</w:t>
            </w:r>
          </w:p>
        </w:tc>
        <w:tc>
          <w:tcPr>
            <w:tcW w:w="5505" w:type="dxa"/>
            <w:shd w:val="clear" w:color="auto" w:fill="auto"/>
            <w:tcMar>
              <w:top w:w="100" w:type="dxa"/>
              <w:left w:w="100" w:type="dxa"/>
              <w:bottom w:w="100" w:type="dxa"/>
              <w:right w:w="100" w:type="dxa"/>
            </w:tcMar>
          </w:tcPr>
          <w:p w:rsidR="00A179F4" w:rsidRDefault="00CE4A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Termen de depunere a contestației</w:t>
            </w:r>
          </w:p>
        </w:tc>
        <w:tc>
          <w:tcPr>
            <w:tcW w:w="3315" w:type="dxa"/>
            <w:shd w:val="clear" w:color="auto" w:fill="auto"/>
            <w:tcMar>
              <w:top w:w="100" w:type="dxa"/>
              <w:left w:w="100" w:type="dxa"/>
              <w:bottom w:w="100" w:type="dxa"/>
              <w:right w:w="100" w:type="dxa"/>
            </w:tcMar>
          </w:tcPr>
          <w:p w:rsidR="00A179F4" w:rsidRDefault="000A0A9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4067AD">
              <w:rPr>
                <w:rFonts w:ascii="Times New Roman" w:eastAsia="Times New Roman" w:hAnsi="Times New Roman" w:cs="Times New Roman"/>
                <w:sz w:val="24"/>
                <w:szCs w:val="24"/>
              </w:rPr>
              <w:t>3</w:t>
            </w:r>
            <w:r w:rsidR="00CE4AB5">
              <w:rPr>
                <w:rFonts w:ascii="Times New Roman" w:eastAsia="Times New Roman" w:hAnsi="Times New Roman" w:cs="Times New Roman"/>
                <w:sz w:val="24"/>
                <w:szCs w:val="24"/>
              </w:rPr>
              <w:t>.</w:t>
            </w:r>
            <w:r>
              <w:rPr>
                <w:rFonts w:ascii="Times New Roman" w:eastAsia="Times New Roman" w:hAnsi="Times New Roman" w:cs="Times New Roman"/>
                <w:sz w:val="24"/>
                <w:szCs w:val="24"/>
              </w:rPr>
              <w:t>10</w:t>
            </w:r>
            <w:r w:rsidR="00CE4AB5">
              <w:rPr>
                <w:rFonts w:ascii="Times New Roman" w:eastAsia="Times New Roman" w:hAnsi="Times New Roman" w:cs="Times New Roman"/>
                <w:sz w:val="24"/>
                <w:szCs w:val="24"/>
              </w:rPr>
              <w:t>.2026, ora 1</w:t>
            </w:r>
            <w:r>
              <w:rPr>
                <w:rFonts w:ascii="Times New Roman" w:eastAsia="Times New Roman" w:hAnsi="Times New Roman" w:cs="Times New Roman"/>
                <w:sz w:val="24"/>
                <w:szCs w:val="24"/>
              </w:rPr>
              <w:t>3</w:t>
            </w:r>
            <w:r w:rsidR="00CE4AB5">
              <w:rPr>
                <w:rFonts w:ascii="Times New Roman" w:eastAsia="Times New Roman" w:hAnsi="Times New Roman" w:cs="Times New Roman"/>
                <w:sz w:val="24"/>
                <w:szCs w:val="24"/>
              </w:rPr>
              <w:t>:00</w:t>
            </w:r>
          </w:p>
        </w:tc>
      </w:tr>
      <w:tr w:rsidR="00A179F4">
        <w:tc>
          <w:tcPr>
            <w:tcW w:w="540" w:type="dxa"/>
            <w:shd w:val="clear" w:color="auto" w:fill="auto"/>
            <w:tcMar>
              <w:top w:w="100" w:type="dxa"/>
              <w:left w:w="100" w:type="dxa"/>
              <w:bottom w:w="100" w:type="dxa"/>
              <w:right w:w="100" w:type="dxa"/>
            </w:tcMar>
          </w:tcPr>
          <w:p w:rsidR="00A179F4" w:rsidRDefault="007D2D6C">
            <w:pPr>
              <w:widowControl w:val="0"/>
              <w:pBdr>
                <w:top w:val="nil"/>
                <w:left w:val="nil"/>
                <w:bottom w:val="nil"/>
                <w:right w:val="nil"/>
                <w:between w:val="nil"/>
              </w:pBd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w:t>
            </w:r>
            <w:r w:rsidR="00CE4AB5">
              <w:rPr>
                <w:rFonts w:ascii="Times New Roman" w:eastAsia="Times New Roman" w:hAnsi="Times New Roman" w:cs="Times New Roman"/>
                <w:b/>
                <w:bCs/>
                <w:sz w:val="24"/>
                <w:szCs w:val="24"/>
              </w:rPr>
              <w:t>.</w:t>
            </w:r>
          </w:p>
        </w:tc>
        <w:tc>
          <w:tcPr>
            <w:tcW w:w="5505" w:type="dxa"/>
            <w:shd w:val="clear" w:color="auto" w:fill="auto"/>
            <w:tcMar>
              <w:top w:w="100" w:type="dxa"/>
              <w:left w:w="100" w:type="dxa"/>
              <w:bottom w:w="100" w:type="dxa"/>
              <w:right w:w="100" w:type="dxa"/>
            </w:tcMar>
          </w:tcPr>
          <w:p w:rsidR="00A179F4" w:rsidRDefault="00CE4A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Termen de afișare a rezultatului contestației</w:t>
            </w:r>
          </w:p>
        </w:tc>
        <w:tc>
          <w:tcPr>
            <w:tcW w:w="3315" w:type="dxa"/>
            <w:shd w:val="clear" w:color="auto" w:fill="auto"/>
            <w:tcMar>
              <w:top w:w="100" w:type="dxa"/>
              <w:left w:w="100" w:type="dxa"/>
              <w:bottom w:w="100" w:type="dxa"/>
              <w:right w:w="100" w:type="dxa"/>
            </w:tcMar>
          </w:tcPr>
          <w:p w:rsidR="00A179F4" w:rsidRDefault="000A0A9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4067AD">
              <w:rPr>
                <w:rFonts w:ascii="Times New Roman" w:eastAsia="Times New Roman" w:hAnsi="Times New Roman" w:cs="Times New Roman"/>
                <w:sz w:val="24"/>
                <w:szCs w:val="24"/>
              </w:rPr>
              <w:t>3</w:t>
            </w:r>
            <w:r>
              <w:rPr>
                <w:rFonts w:ascii="Times New Roman" w:eastAsia="Times New Roman" w:hAnsi="Times New Roman" w:cs="Times New Roman"/>
                <w:sz w:val="24"/>
                <w:szCs w:val="24"/>
              </w:rPr>
              <w:t>.10</w:t>
            </w:r>
            <w:r w:rsidR="00CE4AB5">
              <w:rPr>
                <w:rFonts w:ascii="Times New Roman" w:eastAsia="Times New Roman" w:hAnsi="Times New Roman" w:cs="Times New Roman"/>
                <w:sz w:val="24"/>
                <w:szCs w:val="24"/>
              </w:rPr>
              <w:t>.2026, ora 15:</w:t>
            </w:r>
            <w:r>
              <w:rPr>
                <w:rFonts w:ascii="Times New Roman" w:eastAsia="Times New Roman" w:hAnsi="Times New Roman" w:cs="Times New Roman"/>
                <w:sz w:val="24"/>
                <w:szCs w:val="24"/>
              </w:rPr>
              <w:t>3</w:t>
            </w:r>
            <w:r w:rsidR="00CE4AB5">
              <w:rPr>
                <w:rFonts w:ascii="Times New Roman" w:eastAsia="Times New Roman" w:hAnsi="Times New Roman" w:cs="Times New Roman"/>
                <w:sz w:val="24"/>
                <w:szCs w:val="24"/>
              </w:rPr>
              <w:t>0</w:t>
            </w:r>
          </w:p>
        </w:tc>
      </w:tr>
      <w:tr w:rsidR="00A179F4">
        <w:tc>
          <w:tcPr>
            <w:tcW w:w="540" w:type="dxa"/>
            <w:shd w:val="clear" w:color="auto" w:fill="auto"/>
            <w:tcMar>
              <w:top w:w="100" w:type="dxa"/>
              <w:left w:w="100" w:type="dxa"/>
              <w:bottom w:w="100" w:type="dxa"/>
              <w:right w:w="100" w:type="dxa"/>
            </w:tcMar>
          </w:tcPr>
          <w:p w:rsidR="00A179F4" w:rsidRDefault="007D2D6C">
            <w:pPr>
              <w:widowControl w:val="0"/>
              <w:pBdr>
                <w:top w:val="nil"/>
                <w:left w:val="nil"/>
                <w:bottom w:val="nil"/>
                <w:right w:val="nil"/>
                <w:between w:val="nil"/>
              </w:pBd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w:t>
            </w:r>
            <w:r w:rsidR="00CE4AB5">
              <w:rPr>
                <w:rFonts w:ascii="Times New Roman" w:eastAsia="Times New Roman" w:hAnsi="Times New Roman" w:cs="Times New Roman"/>
                <w:b/>
                <w:bCs/>
                <w:sz w:val="24"/>
                <w:szCs w:val="24"/>
              </w:rPr>
              <w:t>.</w:t>
            </w:r>
          </w:p>
        </w:tc>
        <w:tc>
          <w:tcPr>
            <w:tcW w:w="5505" w:type="dxa"/>
            <w:shd w:val="clear" w:color="auto" w:fill="auto"/>
            <w:tcMar>
              <w:top w:w="100" w:type="dxa"/>
              <w:left w:w="100" w:type="dxa"/>
              <w:bottom w:w="100" w:type="dxa"/>
              <w:right w:w="100" w:type="dxa"/>
            </w:tcMar>
          </w:tcPr>
          <w:p w:rsidR="00A179F4" w:rsidRDefault="00CE4AB5">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Data desfășurării probei scrise</w:t>
            </w:r>
          </w:p>
        </w:tc>
        <w:tc>
          <w:tcPr>
            <w:tcW w:w="3315" w:type="dxa"/>
            <w:shd w:val="clear" w:color="auto" w:fill="auto"/>
            <w:tcMar>
              <w:top w:w="100" w:type="dxa"/>
              <w:left w:w="100" w:type="dxa"/>
              <w:bottom w:w="100" w:type="dxa"/>
              <w:right w:w="100" w:type="dxa"/>
            </w:tcMar>
          </w:tcPr>
          <w:p w:rsidR="00A179F4" w:rsidRDefault="00CE4AB5">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r w:rsidR="004067AD">
              <w:rPr>
                <w:rFonts w:ascii="Times New Roman" w:eastAsia="Times New Roman" w:hAnsi="Times New Roman" w:cs="Times New Roman"/>
                <w:b/>
                <w:bCs/>
                <w:sz w:val="24"/>
                <w:szCs w:val="24"/>
              </w:rPr>
              <w:t>7</w:t>
            </w:r>
            <w:r>
              <w:rPr>
                <w:rFonts w:ascii="Times New Roman" w:eastAsia="Times New Roman" w:hAnsi="Times New Roman" w:cs="Times New Roman"/>
                <w:b/>
                <w:bCs/>
                <w:sz w:val="24"/>
                <w:szCs w:val="24"/>
              </w:rPr>
              <w:t>.</w:t>
            </w:r>
            <w:r w:rsidR="000A0A96">
              <w:rPr>
                <w:rFonts w:ascii="Times New Roman" w:eastAsia="Times New Roman" w:hAnsi="Times New Roman" w:cs="Times New Roman"/>
                <w:b/>
                <w:bCs/>
                <w:sz w:val="24"/>
                <w:szCs w:val="24"/>
              </w:rPr>
              <w:t>10</w:t>
            </w:r>
            <w:r>
              <w:rPr>
                <w:rFonts w:ascii="Times New Roman" w:eastAsia="Times New Roman" w:hAnsi="Times New Roman" w:cs="Times New Roman"/>
                <w:b/>
                <w:bCs/>
                <w:sz w:val="24"/>
                <w:szCs w:val="24"/>
              </w:rPr>
              <w:t>.2026, ora 10:00</w:t>
            </w:r>
          </w:p>
        </w:tc>
      </w:tr>
      <w:tr w:rsidR="00A179F4">
        <w:tc>
          <w:tcPr>
            <w:tcW w:w="540" w:type="dxa"/>
            <w:shd w:val="clear" w:color="auto" w:fill="auto"/>
            <w:tcMar>
              <w:top w:w="100" w:type="dxa"/>
              <w:left w:w="100" w:type="dxa"/>
              <w:bottom w:w="100" w:type="dxa"/>
              <w:right w:w="100" w:type="dxa"/>
            </w:tcMar>
          </w:tcPr>
          <w:p w:rsidR="00A179F4" w:rsidRDefault="007D2D6C">
            <w:pPr>
              <w:widowControl w:val="0"/>
              <w:pBdr>
                <w:top w:val="nil"/>
                <w:left w:val="nil"/>
                <w:bottom w:val="nil"/>
                <w:right w:val="nil"/>
                <w:between w:val="nil"/>
              </w:pBd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w:t>
            </w:r>
          </w:p>
        </w:tc>
        <w:tc>
          <w:tcPr>
            <w:tcW w:w="5505" w:type="dxa"/>
            <w:shd w:val="clear" w:color="auto" w:fill="auto"/>
            <w:tcMar>
              <w:top w:w="100" w:type="dxa"/>
              <w:left w:w="100" w:type="dxa"/>
              <w:bottom w:w="100" w:type="dxa"/>
              <w:right w:w="100" w:type="dxa"/>
            </w:tcMar>
          </w:tcPr>
          <w:p w:rsidR="00A179F4" w:rsidRDefault="00CE4A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Termen de afișare a rezultatului probei scrise</w:t>
            </w:r>
          </w:p>
        </w:tc>
        <w:tc>
          <w:tcPr>
            <w:tcW w:w="3315" w:type="dxa"/>
            <w:shd w:val="clear" w:color="auto" w:fill="auto"/>
            <w:tcMar>
              <w:top w:w="100" w:type="dxa"/>
              <w:left w:w="100" w:type="dxa"/>
              <w:bottom w:w="100" w:type="dxa"/>
              <w:right w:w="100" w:type="dxa"/>
            </w:tcMar>
          </w:tcPr>
          <w:p w:rsidR="00A179F4" w:rsidRDefault="000A0A9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4067AD">
              <w:rPr>
                <w:rFonts w:ascii="Times New Roman" w:eastAsia="Times New Roman" w:hAnsi="Times New Roman" w:cs="Times New Roman"/>
                <w:sz w:val="24"/>
                <w:szCs w:val="24"/>
              </w:rPr>
              <w:t>8</w:t>
            </w:r>
            <w:r w:rsidR="00CE4AB5">
              <w:rPr>
                <w:rFonts w:ascii="Times New Roman" w:eastAsia="Times New Roman" w:hAnsi="Times New Roman" w:cs="Times New Roman"/>
                <w:sz w:val="24"/>
                <w:szCs w:val="24"/>
              </w:rPr>
              <w:t>.</w:t>
            </w:r>
            <w:r>
              <w:rPr>
                <w:rFonts w:ascii="Times New Roman" w:eastAsia="Times New Roman" w:hAnsi="Times New Roman" w:cs="Times New Roman"/>
                <w:sz w:val="24"/>
                <w:szCs w:val="24"/>
              </w:rPr>
              <w:t>10</w:t>
            </w:r>
            <w:r w:rsidR="00CE4AB5">
              <w:rPr>
                <w:rFonts w:ascii="Times New Roman" w:eastAsia="Times New Roman" w:hAnsi="Times New Roman" w:cs="Times New Roman"/>
                <w:sz w:val="24"/>
                <w:szCs w:val="24"/>
              </w:rPr>
              <w:t>.2026, ora 1</w:t>
            </w:r>
            <w:r>
              <w:rPr>
                <w:rFonts w:ascii="Times New Roman" w:eastAsia="Times New Roman" w:hAnsi="Times New Roman" w:cs="Times New Roman"/>
                <w:sz w:val="24"/>
                <w:szCs w:val="24"/>
              </w:rPr>
              <w:t>4</w:t>
            </w:r>
            <w:r w:rsidR="00CE4AB5">
              <w:rPr>
                <w:rFonts w:ascii="Times New Roman" w:eastAsia="Times New Roman" w:hAnsi="Times New Roman" w:cs="Times New Roman"/>
                <w:sz w:val="24"/>
                <w:szCs w:val="24"/>
              </w:rPr>
              <w:t>:00</w:t>
            </w:r>
          </w:p>
        </w:tc>
      </w:tr>
      <w:tr w:rsidR="00A179F4">
        <w:tc>
          <w:tcPr>
            <w:tcW w:w="540" w:type="dxa"/>
            <w:shd w:val="clear" w:color="auto" w:fill="auto"/>
            <w:tcMar>
              <w:top w:w="100" w:type="dxa"/>
              <w:left w:w="100" w:type="dxa"/>
              <w:bottom w:w="100" w:type="dxa"/>
              <w:right w:w="100" w:type="dxa"/>
            </w:tcMar>
          </w:tcPr>
          <w:p w:rsidR="00A179F4" w:rsidRDefault="007D2D6C">
            <w:pPr>
              <w:widowControl w:val="0"/>
              <w:pBdr>
                <w:top w:val="nil"/>
                <w:left w:val="nil"/>
                <w:bottom w:val="nil"/>
                <w:right w:val="nil"/>
                <w:between w:val="nil"/>
              </w:pBd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w:t>
            </w:r>
            <w:r w:rsidR="00CE4AB5">
              <w:rPr>
                <w:rFonts w:ascii="Times New Roman" w:eastAsia="Times New Roman" w:hAnsi="Times New Roman" w:cs="Times New Roman"/>
                <w:b/>
                <w:bCs/>
                <w:sz w:val="24"/>
                <w:szCs w:val="24"/>
              </w:rPr>
              <w:t>.</w:t>
            </w:r>
          </w:p>
        </w:tc>
        <w:tc>
          <w:tcPr>
            <w:tcW w:w="5505" w:type="dxa"/>
            <w:shd w:val="clear" w:color="auto" w:fill="auto"/>
            <w:tcMar>
              <w:top w:w="100" w:type="dxa"/>
              <w:left w:w="100" w:type="dxa"/>
              <w:bottom w:w="100" w:type="dxa"/>
              <w:right w:w="100" w:type="dxa"/>
            </w:tcMar>
          </w:tcPr>
          <w:p w:rsidR="00A179F4" w:rsidRDefault="00CE4A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Termen de depunere a contestației la proba scrisă</w:t>
            </w:r>
          </w:p>
        </w:tc>
        <w:tc>
          <w:tcPr>
            <w:tcW w:w="3315" w:type="dxa"/>
            <w:shd w:val="clear" w:color="auto" w:fill="auto"/>
            <w:tcMar>
              <w:top w:w="100" w:type="dxa"/>
              <w:left w:w="100" w:type="dxa"/>
              <w:bottom w:w="100" w:type="dxa"/>
              <w:right w:w="100" w:type="dxa"/>
            </w:tcMar>
          </w:tcPr>
          <w:p w:rsidR="00A179F4" w:rsidRDefault="00B610A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29.10</w:t>
            </w:r>
            <w:r w:rsidR="00CE4AB5">
              <w:rPr>
                <w:rFonts w:ascii="Times New Roman" w:eastAsia="Times New Roman" w:hAnsi="Times New Roman" w:cs="Times New Roman"/>
                <w:sz w:val="24"/>
                <w:szCs w:val="24"/>
              </w:rPr>
              <w:t>.2026, ora 1</w:t>
            </w:r>
            <w:r>
              <w:rPr>
                <w:rFonts w:ascii="Times New Roman" w:eastAsia="Times New Roman" w:hAnsi="Times New Roman" w:cs="Times New Roman"/>
                <w:sz w:val="24"/>
                <w:szCs w:val="24"/>
              </w:rPr>
              <w:t>2</w:t>
            </w:r>
            <w:r w:rsidR="00CE4AB5">
              <w:rPr>
                <w:rFonts w:ascii="Times New Roman" w:eastAsia="Times New Roman" w:hAnsi="Times New Roman" w:cs="Times New Roman"/>
                <w:sz w:val="24"/>
                <w:szCs w:val="24"/>
              </w:rPr>
              <w:t>:00</w:t>
            </w:r>
          </w:p>
        </w:tc>
      </w:tr>
      <w:tr w:rsidR="00A179F4">
        <w:tc>
          <w:tcPr>
            <w:tcW w:w="540" w:type="dxa"/>
            <w:shd w:val="clear" w:color="auto" w:fill="auto"/>
            <w:tcMar>
              <w:top w:w="100" w:type="dxa"/>
              <w:left w:w="100" w:type="dxa"/>
              <w:bottom w:w="100" w:type="dxa"/>
              <w:right w:w="100" w:type="dxa"/>
            </w:tcMar>
          </w:tcPr>
          <w:p w:rsidR="00A179F4" w:rsidRDefault="007D2D6C">
            <w:pPr>
              <w:widowControl w:val="0"/>
              <w:pBdr>
                <w:top w:val="nil"/>
                <w:left w:val="nil"/>
                <w:bottom w:val="nil"/>
                <w:right w:val="nil"/>
                <w:between w:val="nil"/>
              </w:pBd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w:t>
            </w:r>
            <w:r w:rsidR="00CE4AB5">
              <w:rPr>
                <w:rFonts w:ascii="Times New Roman" w:eastAsia="Times New Roman" w:hAnsi="Times New Roman" w:cs="Times New Roman"/>
                <w:b/>
                <w:bCs/>
                <w:sz w:val="24"/>
                <w:szCs w:val="24"/>
              </w:rPr>
              <w:t>.</w:t>
            </w:r>
          </w:p>
        </w:tc>
        <w:tc>
          <w:tcPr>
            <w:tcW w:w="5505" w:type="dxa"/>
            <w:shd w:val="clear" w:color="auto" w:fill="auto"/>
            <w:tcMar>
              <w:top w:w="100" w:type="dxa"/>
              <w:left w:w="100" w:type="dxa"/>
              <w:bottom w:w="100" w:type="dxa"/>
              <w:right w:w="100" w:type="dxa"/>
            </w:tcMar>
          </w:tcPr>
          <w:p w:rsidR="00A179F4" w:rsidRDefault="00CE4A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Termen de afișare </w:t>
            </w:r>
            <w:proofErr w:type="gramStart"/>
            <w:r>
              <w:rPr>
                <w:rFonts w:ascii="Times New Roman" w:eastAsia="Times New Roman" w:hAnsi="Times New Roman" w:cs="Times New Roman"/>
                <w:sz w:val="24"/>
                <w:szCs w:val="24"/>
              </w:rPr>
              <w:t>al  rezultatului</w:t>
            </w:r>
            <w:proofErr w:type="gramEnd"/>
            <w:r>
              <w:rPr>
                <w:rFonts w:ascii="Times New Roman" w:eastAsia="Times New Roman" w:hAnsi="Times New Roman" w:cs="Times New Roman"/>
                <w:sz w:val="24"/>
                <w:szCs w:val="24"/>
              </w:rPr>
              <w:t xml:space="preserve"> contestației la proba scrisă</w:t>
            </w:r>
          </w:p>
        </w:tc>
        <w:tc>
          <w:tcPr>
            <w:tcW w:w="3315" w:type="dxa"/>
            <w:shd w:val="clear" w:color="auto" w:fill="auto"/>
            <w:tcMar>
              <w:top w:w="100" w:type="dxa"/>
              <w:left w:w="100" w:type="dxa"/>
              <w:bottom w:w="100" w:type="dxa"/>
              <w:right w:w="100" w:type="dxa"/>
            </w:tcMar>
          </w:tcPr>
          <w:p w:rsidR="00A179F4" w:rsidRDefault="00CE4A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B610A2">
              <w:rPr>
                <w:rFonts w:ascii="Times New Roman" w:eastAsia="Times New Roman" w:hAnsi="Times New Roman" w:cs="Times New Roman"/>
                <w:sz w:val="24"/>
                <w:szCs w:val="24"/>
              </w:rPr>
              <w:t>9</w:t>
            </w:r>
            <w:r>
              <w:rPr>
                <w:rFonts w:ascii="Times New Roman" w:eastAsia="Times New Roman" w:hAnsi="Times New Roman" w:cs="Times New Roman"/>
                <w:sz w:val="24"/>
                <w:szCs w:val="24"/>
              </w:rPr>
              <w:t>.09.2026, ora 1</w:t>
            </w:r>
            <w:r w:rsidR="004067AD">
              <w:rPr>
                <w:rFonts w:ascii="Times New Roman" w:eastAsia="Times New Roman" w:hAnsi="Times New Roman" w:cs="Times New Roman"/>
                <w:sz w:val="24"/>
                <w:szCs w:val="24"/>
              </w:rPr>
              <w:t>5</w:t>
            </w:r>
            <w:r>
              <w:rPr>
                <w:rFonts w:ascii="Times New Roman" w:eastAsia="Times New Roman" w:hAnsi="Times New Roman" w:cs="Times New Roman"/>
                <w:sz w:val="24"/>
                <w:szCs w:val="24"/>
              </w:rPr>
              <w:t>:00</w:t>
            </w:r>
          </w:p>
        </w:tc>
      </w:tr>
      <w:tr w:rsidR="00A179F4">
        <w:tc>
          <w:tcPr>
            <w:tcW w:w="540" w:type="dxa"/>
            <w:shd w:val="clear" w:color="auto" w:fill="auto"/>
            <w:tcMar>
              <w:top w:w="100" w:type="dxa"/>
              <w:left w:w="100" w:type="dxa"/>
              <w:bottom w:w="100" w:type="dxa"/>
              <w:right w:w="100" w:type="dxa"/>
            </w:tcMar>
          </w:tcPr>
          <w:p w:rsidR="00A179F4" w:rsidRDefault="007D2D6C">
            <w:pPr>
              <w:widowControl w:val="0"/>
              <w:pBdr>
                <w:top w:val="nil"/>
                <w:left w:val="nil"/>
                <w:bottom w:val="nil"/>
                <w:right w:val="nil"/>
                <w:between w:val="nil"/>
              </w:pBd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10</w:t>
            </w:r>
            <w:r w:rsidR="00CE4AB5">
              <w:rPr>
                <w:rFonts w:ascii="Times New Roman" w:eastAsia="Times New Roman" w:hAnsi="Times New Roman" w:cs="Times New Roman"/>
                <w:b/>
                <w:bCs/>
                <w:sz w:val="24"/>
                <w:szCs w:val="24"/>
              </w:rPr>
              <w:t>.</w:t>
            </w:r>
          </w:p>
        </w:tc>
        <w:tc>
          <w:tcPr>
            <w:tcW w:w="5505" w:type="dxa"/>
            <w:shd w:val="clear" w:color="auto" w:fill="auto"/>
            <w:tcMar>
              <w:top w:w="100" w:type="dxa"/>
              <w:left w:w="100" w:type="dxa"/>
              <w:bottom w:w="100" w:type="dxa"/>
              <w:right w:w="100" w:type="dxa"/>
            </w:tcMar>
          </w:tcPr>
          <w:p w:rsidR="00A179F4" w:rsidRDefault="00CE4AB5">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Data desfășurării probei - interviu</w:t>
            </w:r>
          </w:p>
        </w:tc>
        <w:tc>
          <w:tcPr>
            <w:tcW w:w="3315" w:type="dxa"/>
            <w:shd w:val="clear" w:color="auto" w:fill="auto"/>
            <w:tcMar>
              <w:top w:w="100" w:type="dxa"/>
              <w:left w:w="100" w:type="dxa"/>
              <w:bottom w:w="100" w:type="dxa"/>
              <w:right w:w="100" w:type="dxa"/>
            </w:tcMar>
          </w:tcPr>
          <w:p w:rsidR="00A179F4" w:rsidRDefault="00B610A2">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30.10.</w:t>
            </w:r>
            <w:r w:rsidR="00CE4AB5">
              <w:rPr>
                <w:rFonts w:ascii="Times New Roman" w:eastAsia="Times New Roman" w:hAnsi="Times New Roman" w:cs="Times New Roman"/>
                <w:b/>
                <w:bCs/>
                <w:sz w:val="24"/>
                <w:szCs w:val="24"/>
              </w:rPr>
              <w:t>2026, ora 10:00</w:t>
            </w:r>
          </w:p>
        </w:tc>
      </w:tr>
      <w:tr w:rsidR="00A179F4">
        <w:tc>
          <w:tcPr>
            <w:tcW w:w="540" w:type="dxa"/>
            <w:shd w:val="clear" w:color="auto" w:fill="auto"/>
            <w:tcMar>
              <w:top w:w="100" w:type="dxa"/>
              <w:left w:w="100" w:type="dxa"/>
              <w:bottom w:w="100" w:type="dxa"/>
              <w:right w:w="100" w:type="dxa"/>
            </w:tcMar>
          </w:tcPr>
          <w:p w:rsidR="00A179F4" w:rsidRDefault="00CE4AB5">
            <w:pPr>
              <w:widowControl w:val="0"/>
              <w:pBdr>
                <w:top w:val="nil"/>
                <w:left w:val="nil"/>
                <w:bottom w:val="nil"/>
                <w:right w:val="nil"/>
                <w:between w:val="nil"/>
              </w:pBd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r w:rsidR="007D2D6C">
              <w:rPr>
                <w:rFonts w:ascii="Times New Roman" w:eastAsia="Times New Roman" w:hAnsi="Times New Roman" w:cs="Times New Roman"/>
                <w:b/>
                <w:bCs/>
                <w:sz w:val="24"/>
                <w:szCs w:val="24"/>
              </w:rPr>
              <w:t>1</w:t>
            </w:r>
            <w:r>
              <w:rPr>
                <w:rFonts w:ascii="Times New Roman" w:eastAsia="Times New Roman" w:hAnsi="Times New Roman" w:cs="Times New Roman"/>
                <w:b/>
                <w:bCs/>
                <w:sz w:val="24"/>
                <w:szCs w:val="24"/>
              </w:rPr>
              <w:t>.</w:t>
            </w:r>
          </w:p>
        </w:tc>
        <w:tc>
          <w:tcPr>
            <w:tcW w:w="5505" w:type="dxa"/>
            <w:shd w:val="clear" w:color="auto" w:fill="auto"/>
            <w:tcMar>
              <w:top w:w="100" w:type="dxa"/>
              <w:left w:w="100" w:type="dxa"/>
              <w:bottom w:w="100" w:type="dxa"/>
              <w:right w:w="100" w:type="dxa"/>
            </w:tcMar>
          </w:tcPr>
          <w:p w:rsidR="00A179F4" w:rsidRDefault="00CE4A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Termen de afișare a rezultatului probei interviu</w:t>
            </w:r>
          </w:p>
        </w:tc>
        <w:tc>
          <w:tcPr>
            <w:tcW w:w="3315" w:type="dxa"/>
            <w:shd w:val="clear" w:color="auto" w:fill="auto"/>
            <w:tcMar>
              <w:top w:w="100" w:type="dxa"/>
              <w:left w:w="100" w:type="dxa"/>
              <w:bottom w:w="100" w:type="dxa"/>
              <w:right w:w="100" w:type="dxa"/>
            </w:tcMar>
          </w:tcPr>
          <w:p w:rsidR="00A179F4" w:rsidRDefault="00B610A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02.11.</w:t>
            </w:r>
            <w:r w:rsidR="00CE4AB5">
              <w:rPr>
                <w:rFonts w:ascii="Times New Roman" w:eastAsia="Times New Roman" w:hAnsi="Times New Roman" w:cs="Times New Roman"/>
                <w:sz w:val="24"/>
                <w:szCs w:val="24"/>
              </w:rPr>
              <w:t>2026, ora 1</w:t>
            </w:r>
            <w:r>
              <w:rPr>
                <w:rFonts w:ascii="Times New Roman" w:eastAsia="Times New Roman" w:hAnsi="Times New Roman" w:cs="Times New Roman"/>
                <w:sz w:val="24"/>
                <w:szCs w:val="24"/>
              </w:rPr>
              <w:t>0</w:t>
            </w:r>
            <w:r w:rsidR="00CE4AB5">
              <w:rPr>
                <w:rFonts w:ascii="Times New Roman" w:eastAsia="Times New Roman" w:hAnsi="Times New Roman" w:cs="Times New Roman"/>
                <w:sz w:val="24"/>
                <w:szCs w:val="24"/>
              </w:rPr>
              <w:t>:00</w:t>
            </w:r>
          </w:p>
        </w:tc>
      </w:tr>
      <w:tr w:rsidR="00A179F4">
        <w:tc>
          <w:tcPr>
            <w:tcW w:w="540" w:type="dxa"/>
            <w:shd w:val="clear" w:color="auto" w:fill="auto"/>
            <w:tcMar>
              <w:top w:w="100" w:type="dxa"/>
              <w:left w:w="100" w:type="dxa"/>
              <w:bottom w:w="100" w:type="dxa"/>
              <w:right w:w="100" w:type="dxa"/>
            </w:tcMar>
          </w:tcPr>
          <w:p w:rsidR="00A179F4" w:rsidRDefault="00CE4AB5">
            <w:pPr>
              <w:widowControl w:val="0"/>
              <w:pBdr>
                <w:top w:val="nil"/>
                <w:left w:val="nil"/>
                <w:bottom w:val="nil"/>
                <w:right w:val="nil"/>
                <w:between w:val="nil"/>
              </w:pBd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r w:rsidR="007D2D6C">
              <w:rPr>
                <w:rFonts w:ascii="Times New Roman" w:eastAsia="Times New Roman" w:hAnsi="Times New Roman" w:cs="Times New Roman"/>
                <w:b/>
                <w:bCs/>
                <w:sz w:val="24"/>
                <w:szCs w:val="24"/>
              </w:rPr>
              <w:t>2</w:t>
            </w:r>
            <w:r>
              <w:rPr>
                <w:rFonts w:ascii="Times New Roman" w:eastAsia="Times New Roman" w:hAnsi="Times New Roman" w:cs="Times New Roman"/>
                <w:b/>
                <w:bCs/>
                <w:sz w:val="24"/>
                <w:szCs w:val="24"/>
              </w:rPr>
              <w:t>.</w:t>
            </w:r>
          </w:p>
        </w:tc>
        <w:tc>
          <w:tcPr>
            <w:tcW w:w="5505" w:type="dxa"/>
            <w:shd w:val="clear" w:color="auto" w:fill="auto"/>
            <w:tcMar>
              <w:top w:w="100" w:type="dxa"/>
              <w:left w:w="100" w:type="dxa"/>
              <w:bottom w:w="100" w:type="dxa"/>
              <w:right w:w="100" w:type="dxa"/>
            </w:tcMar>
          </w:tcPr>
          <w:p w:rsidR="00A179F4" w:rsidRDefault="00CE4A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Termen de depunere a contestației la proba interviu</w:t>
            </w:r>
          </w:p>
        </w:tc>
        <w:tc>
          <w:tcPr>
            <w:tcW w:w="3315" w:type="dxa"/>
            <w:shd w:val="clear" w:color="auto" w:fill="auto"/>
            <w:tcMar>
              <w:top w:w="100" w:type="dxa"/>
              <w:left w:w="100" w:type="dxa"/>
              <w:bottom w:w="100" w:type="dxa"/>
              <w:right w:w="100" w:type="dxa"/>
            </w:tcMar>
          </w:tcPr>
          <w:p w:rsidR="00A179F4" w:rsidRDefault="00B610A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03.11</w:t>
            </w:r>
            <w:r w:rsidR="00CE4AB5">
              <w:rPr>
                <w:rFonts w:ascii="Times New Roman" w:eastAsia="Times New Roman" w:hAnsi="Times New Roman" w:cs="Times New Roman"/>
                <w:sz w:val="24"/>
                <w:szCs w:val="24"/>
              </w:rPr>
              <w:t xml:space="preserve">.2026, ora </w:t>
            </w:r>
            <w:r>
              <w:rPr>
                <w:rFonts w:ascii="Times New Roman" w:eastAsia="Times New Roman" w:hAnsi="Times New Roman" w:cs="Times New Roman"/>
                <w:sz w:val="24"/>
                <w:szCs w:val="24"/>
              </w:rPr>
              <w:t>12</w:t>
            </w:r>
            <w:r w:rsidR="00CE4AB5">
              <w:rPr>
                <w:rFonts w:ascii="Times New Roman" w:eastAsia="Times New Roman" w:hAnsi="Times New Roman" w:cs="Times New Roman"/>
                <w:sz w:val="24"/>
                <w:szCs w:val="24"/>
              </w:rPr>
              <w:t>:00</w:t>
            </w:r>
          </w:p>
        </w:tc>
      </w:tr>
      <w:tr w:rsidR="00A179F4">
        <w:tc>
          <w:tcPr>
            <w:tcW w:w="540" w:type="dxa"/>
            <w:shd w:val="clear" w:color="auto" w:fill="auto"/>
            <w:tcMar>
              <w:top w:w="100" w:type="dxa"/>
              <w:left w:w="100" w:type="dxa"/>
              <w:bottom w:w="100" w:type="dxa"/>
              <w:right w:w="100" w:type="dxa"/>
            </w:tcMar>
          </w:tcPr>
          <w:p w:rsidR="00A179F4" w:rsidRDefault="00CE4AB5">
            <w:pPr>
              <w:widowControl w:val="0"/>
              <w:pBdr>
                <w:top w:val="nil"/>
                <w:left w:val="nil"/>
                <w:bottom w:val="nil"/>
                <w:right w:val="nil"/>
                <w:between w:val="nil"/>
              </w:pBd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r w:rsidR="007D2D6C">
              <w:rPr>
                <w:rFonts w:ascii="Times New Roman" w:eastAsia="Times New Roman" w:hAnsi="Times New Roman" w:cs="Times New Roman"/>
                <w:b/>
                <w:bCs/>
                <w:sz w:val="24"/>
                <w:szCs w:val="24"/>
              </w:rPr>
              <w:t>3</w:t>
            </w:r>
            <w:r>
              <w:rPr>
                <w:rFonts w:ascii="Times New Roman" w:eastAsia="Times New Roman" w:hAnsi="Times New Roman" w:cs="Times New Roman"/>
                <w:b/>
                <w:bCs/>
                <w:sz w:val="24"/>
                <w:szCs w:val="24"/>
              </w:rPr>
              <w:t>.</w:t>
            </w:r>
          </w:p>
        </w:tc>
        <w:tc>
          <w:tcPr>
            <w:tcW w:w="5505" w:type="dxa"/>
            <w:shd w:val="clear" w:color="auto" w:fill="auto"/>
            <w:tcMar>
              <w:top w:w="100" w:type="dxa"/>
              <w:left w:w="100" w:type="dxa"/>
              <w:bottom w:w="100" w:type="dxa"/>
              <w:right w:w="100" w:type="dxa"/>
            </w:tcMar>
          </w:tcPr>
          <w:p w:rsidR="00A179F4" w:rsidRDefault="00CE4A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Termen de afișare </w:t>
            </w:r>
            <w:proofErr w:type="gramStart"/>
            <w:r>
              <w:rPr>
                <w:rFonts w:ascii="Times New Roman" w:eastAsia="Times New Roman" w:hAnsi="Times New Roman" w:cs="Times New Roman"/>
                <w:sz w:val="24"/>
                <w:szCs w:val="24"/>
              </w:rPr>
              <w:t>al  rezultatului</w:t>
            </w:r>
            <w:proofErr w:type="gramEnd"/>
            <w:r>
              <w:rPr>
                <w:rFonts w:ascii="Times New Roman" w:eastAsia="Times New Roman" w:hAnsi="Times New Roman" w:cs="Times New Roman"/>
                <w:sz w:val="24"/>
                <w:szCs w:val="24"/>
              </w:rPr>
              <w:t xml:space="preserve"> contestației la proba interviu</w:t>
            </w:r>
          </w:p>
        </w:tc>
        <w:tc>
          <w:tcPr>
            <w:tcW w:w="3315" w:type="dxa"/>
            <w:shd w:val="clear" w:color="auto" w:fill="auto"/>
            <w:tcMar>
              <w:top w:w="100" w:type="dxa"/>
              <w:left w:w="100" w:type="dxa"/>
              <w:bottom w:w="100" w:type="dxa"/>
              <w:right w:w="100" w:type="dxa"/>
            </w:tcMar>
          </w:tcPr>
          <w:p w:rsidR="00A179F4" w:rsidRDefault="00B610A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04.11.2026, ora 12:00</w:t>
            </w:r>
          </w:p>
        </w:tc>
      </w:tr>
      <w:tr w:rsidR="00A179F4">
        <w:tc>
          <w:tcPr>
            <w:tcW w:w="540" w:type="dxa"/>
            <w:shd w:val="clear" w:color="auto" w:fill="auto"/>
            <w:tcMar>
              <w:top w:w="100" w:type="dxa"/>
              <w:left w:w="100" w:type="dxa"/>
              <w:bottom w:w="100" w:type="dxa"/>
              <w:right w:w="100" w:type="dxa"/>
            </w:tcMar>
          </w:tcPr>
          <w:p w:rsidR="00A179F4" w:rsidRDefault="00CE4AB5">
            <w:pPr>
              <w:widowControl w:val="0"/>
              <w:pBdr>
                <w:top w:val="nil"/>
                <w:left w:val="nil"/>
                <w:bottom w:val="nil"/>
                <w:right w:val="nil"/>
                <w:between w:val="nil"/>
              </w:pBd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r w:rsidR="007D2D6C">
              <w:rPr>
                <w:rFonts w:ascii="Times New Roman" w:eastAsia="Times New Roman" w:hAnsi="Times New Roman" w:cs="Times New Roman"/>
                <w:b/>
                <w:bCs/>
                <w:sz w:val="24"/>
                <w:szCs w:val="24"/>
              </w:rPr>
              <w:t>4</w:t>
            </w:r>
            <w:r>
              <w:rPr>
                <w:rFonts w:ascii="Times New Roman" w:eastAsia="Times New Roman" w:hAnsi="Times New Roman" w:cs="Times New Roman"/>
                <w:b/>
                <w:bCs/>
                <w:sz w:val="24"/>
                <w:szCs w:val="24"/>
              </w:rPr>
              <w:t>.</w:t>
            </w:r>
          </w:p>
        </w:tc>
        <w:tc>
          <w:tcPr>
            <w:tcW w:w="5505" w:type="dxa"/>
            <w:shd w:val="clear" w:color="auto" w:fill="auto"/>
            <w:tcMar>
              <w:top w:w="100" w:type="dxa"/>
              <w:left w:w="100" w:type="dxa"/>
              <w:bottom w:w="100" w:type="dxa"/>
              <w:right w:w="100" w:type="dxa"/>
            </w:tcMar>
          </w:tcPr>
          <w:p w:rsidR="00A179F4" w:rsidRDefault="00CE4AB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Termen de afișare al rezultatului final  </w:t>
            </w:r>
          </w:p>
        </w:tc>
        <w:tc>
          <w:tcPr>
            <w:tcW w:w="3315" w:type="dxa"/>
            <w:shd w:val="clear" w:color="auto" w:fill="auto"/>
            <w:tcMar>
              <w:top w:w="100" w:type="dxa"/>
              <w:left w:w="100" w:type="dxa"/>
              <w:bottom w:w="100" w:type="dxa"/>
              <w:right w:w="100" w:type="dxa"/>
            </w:tcMar>
          </w:tcPr>
          <w:p w:rsidR="00A179F4" w:rsidRDefault="00B610A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05.11.2026, ora 13:00</w:t>
            </w:r>
          </w:p>
        </w:tc>
      </w:tr>
    </w:tbl>
    <w:p w:rsidR="00A179F4" w:rsidRDefault="00CE4AB5">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Alte detalii suplimentare referitoare la organizarea și desfășurarea concursului se pot obține la nr. de telefon: </w:t>
      </w:r>
      <w:r w:rsidR="007D2D6C">
        <w:rPr>
          <w:rFonts w:ascii="Times New Roman" w:eastAsia="Times New Roman" w:hAnsi="Times New Roman" w:cs="Times New Roman"/>
          <w:sz w:val="24"/>
          <w:szCs w:val="24"/>
        </w:rPr>
        <w:t>0722154910</w:t>
      </w:r>
      <w:r>
        <w:rPr>
          <w:rFonts w:ascii="Times New Roman" w:eastAsia="Times New Roman" w:hAnsi="Times New Roman" w:cs="Times New Roman"/>
          <w:sz w:val="24"/>
          <w:szCs w:val="24"/>
        </w:rPr>
        <w:t xml:space="preserve">, persoană de contact: </w:t>
      </w:r>
      <w:r w:rsidR="007D2D6C">
        <w:rPr>
          <w:rFonts w:ascii="Times New Roman" w:eastAsia="Times New Roman" w:hAnsi="Times New Roman" w:cs="Times New Roman"/>
          <w:sz w:val="24"/>
          <w:szCs w:val="24"/>
        </w:rPr>
        <w:t>Nicu Claudia</w:t>
      </w:r>
      <w:r>
        <w:rPr>
          <w:rFonts w:ascii="Times New Roman" w:eastAsia="Times New Roman" w:hAnsi="Times New Roman" w:cs="Times New Roman"/>
          <w:sz w:val="24"/>
          <w:szCs w:val="24"/>
        </w:rPr>
        <w:t>, inspector</w:t>
      </w:r>
      <w:r w:rsidR="007D2D6C">
        <w:rPr>
          <w:rFonts w:ascii="Times New Roman" w:eastAsia="Times New Roman" w:hAnsi="Times New Roman" w:cs="Times New Roman"/>
          <w:sz w:val="24"/>
          <w:szCs w:val="24"/>
        </w:rPr>
        <w:t xml:space="preserve"> asistent</w:t>
      </w:r>
      <w:r>
        <w:rPr>
          <w:rFonts w:ascii="Times New Roman" w:eastAsia="Times New Roman" w:hAnsi="Times New Roman" w:cs="Times New Roman"/>
          <w:sz w:val="24"/>
          <w:szCs w:val="24"/>
        </w:rPr>
        <w:t>.</w:t>
      </w:r>
    </w:p>
    <w:p w:rsidR="00A179F4" w:rsidRDefault="00A179F4">
      <w:pPr>
        <w:spacing w:before="240" w:after="240"/>
        <w:jc w:val="both"/>
        <w:rPr>
          <w:rFonts w:ascii="Times New Roman" w:eastAsia="Times New Roman" w:hAnsi="Times New Roman" w:cs="Times New Roman"/>
          <w:sz w:val="24"/>
          <w:szCs w:val="24"/>
        </w:rPr>
      </w:pPr>
    </w:p>
    <w:p w:rsidR="00A179F4" w:rsidRDefault="00CE4AB5">
      <w:pPr>
        <w:widowControl w:val="0"/>
        <w:spacing w:before="13" w:line="272" w:lineRule="auto"/>
        <w:ind w:right="1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Primar,</w:t>
      </w:r>
    </w:p>
    <w:p w:rsidR="00A179F4" w:rsidRDefault="00CE4AB5">
      <w:pPr>
        <w:widowControl w:val="0"/>
        <w:spacing w:before="13" w:line="272" w:lineRule="auto"/>
        <w:ind w:right="1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610A2">
        <w:rPr>
          <w:rFonts w:ascii="Times New Roman" w:eastAsia="Times New Roman" w:hAnsi="Times New Roman" w:cs="Times New Roman"/>
          <w:sz w:val="24"/>
          <w:szCs w:val="24"/>
        </w:rPr>
        <w:t>Armășescu Costel,</w:t>
      </w:r>
    </w:p>
    <w:p w:rsidR="00A179F4" w:rsidRDefault="00A179F4">
      <w:pPr>
        <w:spacing w:line="240" w:lineRule="auto"/>
        <w:jc w:val="both"/>
        <w:rPr>
          <w:rFonts w:ascii="Times New Roman" w:eastAsia="Times New Roman" w:hAnsi="Times New Roman" w:cs="Times New Roman"/>
          <w:sz w:val="24"/>
          <w:szCs w:val="24"/>
        </w:rPr>
      </w:pPr>
    </w:p>
    <w:sectPr w:rsidR="00A179F4">
      <w:footerReference w:type="default" r:id="rId9"/>
      <w:footerReference w:type="first" r:id="rId10"/>
      <w:pgSz w:w="12240" w:h="15840"/>
      <w:pgMar w:top="990" w:right="1440" w:bottom="990" w:left="1440" w:header="576" w:footer="720"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A7F32" w:rsidRDefault="004A7F32">
      <w:pPr>
        <w:spacing w:line="240" w:lineRule="auto"/>
      </w:pPr>
      <w:r>
        <w:separator/>
      </w:r>
    </w:p>
  </w:endnote>
  <w:endnote w:type="continuationSeparator" w:id="0">
    <w:p w:rsidR="004A7F32" w:rsidRDefault="004A7F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fontKey="{F396DEFA-3BA5-4364-BD74-956D738DC53B}"/>
  </w:font>
  <w:font w:name="Calibri">
    <w:panose1 w:val="020F0502020204030204"/>
    <w:charset w:val="00"/>
    <w:family w:val="swiss"/>
    <w:pitch w:val="variable"/>
    <w:sig w:usb0="E4002EFF" w:usb1="C000247B" w:usb2="00000009" w:usb3="00000000" w:csb0="000001FF" w:csb1="00000000"/>
    <w:embedRegular r:id="rId2" w:fontKey="{12D86770-DAD7-4BB5-BBF5-D63F33771364}"/>
  </w:font>
  <w:font w:name="Cambria">
    <w:panose1 w:val="02040503050406030204"/>
    <w:charset w:val="00"/>
    <w:family w:val="roman"/>
    <w:pitch w:val="variable"/>
    <w:sig w:usb0="E00006FF" w:usb1="420024FF" w:usb2="02000000" w:usb3="00000000" w:csb0="0000019F" w:csb1="00000000"/>
    <w:embedRegular r:id="rId3" w:fontKey="{3F1E0D84-812A-4B83-91D1-09C0D0176C9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79F4" w:rsidRDefault="00CE4AB5">
    <w:pPr>
      <w:jc w:val="right"/>
    </w:pPr>
    <w:r>
      <w:fldChar w:fldCharType="begin"/>
    </w:r>
    <w:r>
      <w:instrText>PAGE</w:instrText>
    </w:r>
    <w:r>
      <w:fldChar w:fldCharType="separate"/>
    </w:r>
    <w:r w:rsidR="00194588">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79F4" w:rsidRDefault="00CE4AB5">
    <w:pPr>
      <w:jc w:val="right"/>
    </w:pPr>
    <w:r>
      <w:fldChar w:fldCharType="begin"/>
    </w:r>
    <w:r>
      <w:instrText>PAGE</w:instrText>
    </w:r>
    <w:r>
      <w:fldChar w:fldCharType="separate"/>
    </w:r>
    <w:r w:rsidR="00194588">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A7F32" w:rsidRDefault="004A7F32">
      <w:pPr>
        <w:spacing w:line="240" w:lineRule="auto"/>
      </w:pPr>
      <w:r>
        <w:separator/>
      </w:r>
    </w:p>
  </w:footnote>
  <w:footnote w:type="continuationSeparator" w:id="0">
    <w:p w:rsidR="004A7F32" w:rsidRDefault="004A7F3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A33093"/>
    <w:multiLevelType w:val="multilevel"/>
    <w:tmpl w:val="6F48A3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630329A"/>
    <w:multiLevelType w:val="multilevel"/>
    <w:tmpl w:val="03CADBA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294A32D3"/>
    <w:multiLevelType w:val="multilevel"/>
    <w:tmpl w:val="0CFA3D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EF655C5"/>
    <w:multiLevelType w:val="multilevel"/>
    <w:tmpl w:val="4CA26858"/>
    <w:lvl w:ilvl="0">
      <w:start w:val="1"/>
      <w:numFmt w:val="decimal"/>
      <w:lvlText w:val="%1)"/>
      <w:lvlJc w:val="left"/>
      <w:pPr>
        <w:ind w:left="643" w:hanging="360"/>
      </w:pPr>
      <w:rPr>
        <w:u w:val="none"/>
      </w:rPr>
    </w:lvl>
    <w:lvl w:ilvl="1">
      <w:start w:val="1"/>
      <w:numFmt w:val="lowerLetter"/>
      <w:lvlText w:val="%2."/>
      <w:lvlJc w:val="left"/>
      <w:pPr>
        <w:ind w:left="1363" w:hanging="359"/>
      </w:pPr>
      <w:rPr>
        <w:u w:val="none"/>
      </w:rPr>
    </w:lvl>
    <w:lvl w:ilvl="2">
      <w:start w:val="1"/>
      <w:numFmt w:val="lowerRoman"/>
      <w:lvlText w:val="%3."/>
      <w:lvlJc w:val="right"/>
      <w:pPr>
        <w:ind w:left="2083" w:hanging="180"/>
      </w:pPr>
      <w:rPr>
        <w:u w:val="none"/>
      </w:rPr>
    </w:lvl>
    <w:lvl w:ilvl="3">
      <w:start w:val="1"/>
      <w:numFmt w:val="decimal"/>
      <w:lvlText w:val="%4."/>
      <w:lvlJc w:val="left"/>
      <w:pPr>
        <w:ind w:left="2803" w:hanging="360"/>
      </w:pPr>
      <w:rPr>
        <w:u w:val="none"/>
      </w:rPr>
    </w:lvl>
    <w:lvl w:ilvl="4">
      <w:start w:val="1"/>
      <w:numFmt w:val="lowerLetter"/>
      <w:lvlText w:val="%5."/>
      <w:lvlJc w:val="left"/>
      <w:pPr>
        <w:ind w:left="3523" w:hanging="360"/>
      </w:pPr>
      <w:rPr>
        <w:u w:val="none"/>
      </w:rPr>
    </w:lvl>
    <w:lvl w:ilvl="5">
      <w:start w:val="1"/>
      <w:numFmt w:val="lowerRoman"/>
      <w:lvlText w:val="%6."/>
      <w:lvlJc w:val="right"/>
      <w:pPr>
        <w:ind w:left="4243" w:hanging="180"/>
      </w:pPr>
      <w:rPr>
        <w:u w:val="none"/>
      </w:rPr>
    </w:lvl>
    <w:lvl w:ilvl="6">
      <w:start w:val="1"/>
      <w:numFmt w:val="decimal"/>
      <w:lvlText w:val="%7."/>
      <w:lvlJc w:val="left"/>
      <w:pPr>
        <w:ind w:left="4963" w:hanging="360"/>
      </w:pPr>
      <w:rPr>
        <w:u w:val="none"/>
      </w:rPr>
    </w:lvl>
    <w:lvl w:ilvl="7">
      <w:start w:val="1"/>
      <w:numFmt w:val="lowerLetter"/>
      <w:lvlText w:val="%8."/>
      <w:lvlJc w:val="left"/>
      <w:pPr>
        <w:ind w:left="5683" w:hanging="360"/>
      </w:pPr>
      <w:rPr>
        <w:u w:val="none"/>
      </w:rPr>
    </w:lvl>
    <w:lvl w:ilvl="8">
      <w:start w:val="1"/>
      <w:numFmt w:val="lowerRoman"/>
      <w:lvlText w:val="%9."/>
      <w:lvlJc w:val="right"/>
      <w:pPr>
        <w:ind w:left="6403" w:hanging="180"/>
      </w:pPr>
      <w:rPr>
        <w:u w:val="none"/>
      </w:rPr>
    </w:lvl>
  </w:abstractNum>
  <w:abstractNum w:abstractNumId="4" w15:restartNumberingAfterBreak="0">
    <w:nsid w:val="536C2562"/>
    <w:multiLevelType w:val="multilevel"/>
    <w:tmpl w:val="B2723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91F5306"/>
    <w:multiLevelType w:val="multilevel"/>
    <w:tmpl w:val="AAA629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9431BD3"/>
    <w:multiLevelType w:val="multilevel"/>
    <w:tmpl w:val="2E6095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6"/>
  </w:num>
  <w:num w:numId="3">
    <w:abstractNumId w:val="4"/>
  </w:num>
  <w:num w:numId="4">
    <w:abstractNumId w:val="5"/>
  </w:num>
  <w:num w:numId="5">
    <w:abstractNumId w:val="0"/>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9F4"/>
    <w:rsid w:val="000A0A96"/>
    <w:rsid w:val="000C3896"/>
    <w:rsid w:val="00176611"/>
    <w:rsid w:val="00194588"/>
    <w:rsid w:val="001A57C2"/>
    <w:rsid w:val="00346480"/>
    <w:rsid w:val="0035626D"/>
    <w:rsid w:val="003B14ED"/>
    <w:rsid w:val="003D7556"/>
    <w:rsid w:val="004067AD"/>
    <w:rsid w:val="004A7F32"/>
    <w:rsid w:val="007242A5"/>
    <w:rsid w:val="007D2D6C"/>
    <w:rsid w:val="008B2CCD"/>
    <w:rsid w:val="00A179F4"/>
    <w:rsid w:val="00B610A2"/>
    <w:rsid w:val="00BF53E2"/>
    <w:rsid w:val="00C12F9D"/>
    <w:rsid w:val="00CE4AB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51B046"/>
  <w15:docId w15:val="{C89F9D21-69D1-4E52-B19E-F95CDF98A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ro-RO"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paragraph" w:styleId="Header">
    <w:name w:val="header"/>
    <w:basedOn w:val="Normal"/>
    <w:link w:val="HeaderChar"/>
    <w:uiPriority w:val="99"/>
    <w:unhideWhenUsed/>
    <w:rsid w:val="00194588"/>
    <w:pPr>
      <w:tabs>
        <w:tab w:val="center" w:pos="4513"/>
        <w:tab w:val="right" w:pos="9026"/>
      </w:tabs>
      <w:spacing w:line="240" w:lineRule="auto"/>
    </w:pPr>
  </w:style>
  <w:style w:type="character" w:customStyle="1" w:styleId="HeaderChar">
    <w:name w:val="Header Char"/>
    <w:basedOn w:val="DefaultParagraphFont"/>
    <w:link w:val="Header"/>
    <w:uiPriority w:val="99"/>
    <w:rsid w:val="00194588"/>
  </w:style>
  <w:style w:type="paragraph" w:styleId="Footer">
    <w:name w:val="footer"/>
    <w:basedOn w:val="Normal"/>
    <w:link w:val="FooterChar"/>
    <w:uiPriority w:val="99"/>
    <w:unhideWhenUsed/>
    <w:rsid w:val="00194588"/>
    <w:pPr>
      <w:tabs>
        <w:tab w:val="center" w:pos="4513"/>
        <w:tab w:val="right" w:pos="9026"/>
      </w:tabs>
      <w:spacing w:line="240" w:lineRule="auto"/>
    </w:pPr>
  </w:style>
  <w:style w:type="character" w:customStyle="1" w:styleId="FooterChar">
    <w:name w:val="Footer Char"/>
    <w:basedOn w:val="DefaultParagraphFont"/>
    <w:link w:val="Footer"/>
    <w:uiPriority w:val="99"/>
    <w:rsid w:val="00194588"/>
  </w:style>
  <w:style w:type="paragraph" w:styleId="NoSpacing">
    <w:name w:val="No Spacing"/>
    <w:uiPriority w:val="1"/>
    <w:qFormat/>
    <w:rsid w:val="00194588"/>
    <w:pPr>
      <w:spacing w:line="240" w:lineRule="auto"/>
    </w:pPr>
    <w:rPr>
      <w:rFonts w:ascii="Times New Roman" w:eastAsia="Times New Roman" w:hAnsi="Times New Roman" w:cs="Times New Roman"/>
      <w:sz w:val="24"/>
      <w:szCs w:val="24"/>
      <w:lang w:val="ro-RO"/>
    </w:rPr>
  </w:style>
  <w:style w:type="paragraph" w:styleId="ListParagraph">
    <w:name w:val="List Paragraph"/>
    <w:basedOn w:val="Normal"/>
    <w:uiPriority w:val="34"/>
    <w:qFormat/>
    <w:rsid w:val="008B2CCD"/>
    <w:pPr>
      <w:ind w:left="720"/>
      <w:contextualSpacing/>
    </w:pPr>
  </w:style>
  <w:style w:type="paragraph" w:styleId="BalloonText">
    <w:name w:val="Balloon Text"/>
    <w:basedOn w:val="Normal"/>
    <w:link w:val="BalloonTextChar"/>
    <w:uiPriority w:val="99"/>
    <w:semiHidden/>
    <w:unhideWhenUsed/>
    <w:rsid w:val="008B2CC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2CC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202</TotalTime>
  <Pages>1</Pages>
  <Words>1900</Words>
  <Characters>11021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CONTABPRIM</dc:creator>
  <cp:lastModifiedBy>CONTABPRIM</cp:lastModifiedBy>
  <cp:revision>9</cp:revision>
  <cp:lastPrinted>2026-10-05T11:05:00Z</cp:lastPrinted>
  <dcterms:created xsi:type="dcterms:W3CDTF">2026-10-02T06:26:00Z</dcterms:created>
  <dcterms:modified xsi:type="dcterms:W3CDTF">2026-10-05T11:30:00Z</dcterms:modified>
</cp:coreProperties>
</file>