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2CC77" w14:textId="77777777" w:rsidR="004A39A4" w:rsidRPr="004A39A4" w:rsidRDefault="004A39A4" w:rsidP="004A39A4">
      <w:pPr>
        <w:rPr>
          <w:lang w:val="pt-PT"/>
        </w:rPr>
      </w:pPr>
      <w:r w:rsidRPr="004A39A4">
        <w:rPr>
          <w:lang w:val="pt-PT"/>
        </w:rPr>
        <w:t xml:space="preserve">ROMANIA </w:t>
      </w:r>
    </w:p>
    <w:p w14:paraId="69FAA155" w14:textId="77777777" w:rsidR="004A39A4" w:rsidRPr="004A39A4" w:rsidRDefault="004A39A4" w:rsidP="004A39A4">
      <w:pPr>
        <w:rPr>
          <w:lang w:val="pt-PT"/>
        </w:rPr>
      </w:pPr>
      <w:r w:rsidRPr="004A39A4">
        <w:rPr>
          <w:lang w:val="pt-PT"/>
        </w:rPr>
        <w:t>JUDETUL PRAHOVA</w:t>
      </w:r>
    </w:p>
    <w:p w14:paraId="4F0C2B3F" w14:textId="77777777" w:rsidR="004A39A4" w:rsidRPr="004A39A4" w:rsidRDefault="004A39A4" w:rsidP="004A39A4">
      <w:pPr>
        <w:rPr>
          <w:lang w:val="pt-PT"/>
        </w:rPr>
      </w:pPr>
      <w:r w:rsidRPr="004A39A4">
        <w:rPr>
          <w:lang w:val="pt-PT"/>
        </w:rPr>
        <w:t>PRIMARIA COMUNEI FULGA</w:t>
      </w:r>
    </w:p>
    <w:p w14:paraId="20E3E2E9" w14:textId="77777777" w:rsidR="004A39A4" w:rsidRPr="004A39A4" w:rsidRDefault="004A39A4" w:rsidP="004A39A4">
      <w:pPr>
        <w:rPr>
          <w:lang w:val="pt-PT"/>
        </w:rPr>
      </w:pPr>
      <w:r w:rsidRPr="004A39A4">
        <w:rPr>
          <w:lang w:val="pt-PT"/>
        </w:rPr>
        <w:t>ANUNT</w:t>
      </w:r>
    </w:p>
    <w:p w14:paraId="6184C202" w14:textId="77777777" w:rsidR="004A39A4" w:rsidRPr="004A39A4" w:rsidRDefault="004A39A4" w:rsidP="004A39A4">
      <w:pPr>
        <w:rPr>
          <w:lang w:val="pt-PT"/>
        </w:rPr>
      </w:pPr>
      <w:r w:rsidRPr="004A39A4">
        <w:rPr>
          <w:lang w:val="pt-PT"/>
        </w:rPr>
        <w:t>Comuna Fulga, Județul Prahova, organizează concurs în vederea ocupării unui post vacant de execuție de MEDIATOR ȘCOLAR - cod COR 235911, pe perioadă determinată, cu durata timpului de lucru de 4 ore/zi, 20 ore/săptămână, în cadrul echipei de proiect, pentru implementarea proiectului „Furnizare de servicii integrate în comunitățile rurale - facilitarea accesului persoanelor vulnerabile la servicii de bază eficiente și de calitate” Cod PIDS/586/PO4/339395, în baza Hotărârii Guvernului nr. 1.336/2022 pentru aprobarea Regulamentului-cadru privind organizarea şi dezvoltarea carierei personalului contractual din sectorul bugetar plătit din fonduri publice.</w:t>
      </w:r>
    </w:p>
    <w:p w14:paraId="3D13BDDD" w14:textId="77777777" w:rsidR="004A39A4" w:rsidRPr="004A39A4" w:rsidRDefault="004A39A4" w:rsidP="004A39A4">
      <w:pPr>
        <w:rPr>
          <w:lang w:val="pt-PT"/>
        </w:rPr>
      </w:pPr>
      <w:r w:rsidRPr="004A39A4">
        <w:rPr>
          <w:lang w:val="pt-PT"/>
        </w:rPr>
        <w:t>I. INFORMAȚII GENERALE PRIVIND POSTUL</w:t>
      </w:r>
    </w:p>
    <w:p w14:paraId="396799C8" w14:textId="77777777" w:rsidR="004A39A4" w:rsidRPr="004A39A4" w:rsidRDefault="004A39A4" w:rsidP="004A39A4">
      <w:pPr>
        <w:rPr>
          <w:lang w:val="pt-PT"/>
        </w:rPr>
      </w:pPr>
      <w:r w:rsidRPr="004A39A4">
        <w:rPr>
          <w:lang w:val="pt-PT"/>
        </w:rPr>
        <w:t>- Denumirea postului: Mediator școlar</w:t>
      </w:r>
    </w:p>
    <w:p w14:paraId="568366F8" w14:textId="77777777" w:rsidR="004A39A4" w:rsidRPr="004A39A4" w:rsidRDefault="004A39A4" w:rsidP="004A39A4">
      <w:pPr>
        <w:rPr>
          <w:lang w:val="pt-PT"/>
        </w:rPr>
      </w:pPr>
      <w:r w:rsidRPr="004A39A4">
        <w:rPr>
          <w:lang w:val="pt-PT"/>
        </w:rPr>
        <w:t>- Cod COR: 235911 mediator școlar</w:t>
      </w:r>
    </w:p>
    <w:p w14:paraId="0A1225B8" w14:textId="77777777" w:rsidR="004A39A4" w:rsidRPr="004A39A4" w:rsidRDefault="004A39A4" w:rsidP="004A39A4">
      <w:pPr>
        <w:rPr>
          <w:lang w:val="pt-PT"/>
        </w:rPr>
      </w:pPr>
      <w:r w:rsidRPr="004A39A4">
        <w:rPr>
          <w:lang w:val="pt-PT"/>
        </w:rPr>
        <w:t>- Nivelul postului: execuție, membru în Echipa Comunitară Integrată (ECI)</w:t>
      </w:r>
    </w:p>
    <w:p w14:paraId="753DAD5A" w14:textId="77777777" w:rsidR="004A39A4" w:rsidRPr="004A39A4" w:rsidRDefault="004A39A4" w:rsidP="004A39A4">
      <w:pPr>
        <w:rPr>
          <w:lang w:val="pt-PT"/>
        </w:rPr>
      </w:pPr>
      <w:r w:rsidRPr="004A39A4">
        <w:rPr>
          <w:lang w:val="pt-PT"/>
        </w:rPr>
        <w:t>- Durata muncii: determinată, pe perioada de implementare a proiectului</w:t>
      </w:r>
    </w:p>
    <w:p w14:paraId="5A3047A9" w14:textId="77777777" w:rsidR="004A39A4" w:rsidRPr="004A39A4" w:rsidRDefault="004A39A4" w:rsidP="004A39A4">
      <w:pPr>
        <w:rPr>
          <w:lang w:val="pt-PT"/>
        </w:rPr>
      </w:pPr>
      <w:r w:rsidRPr="004A39A4">
        <w:rPr>
          <w:lang w:val="pt-PT"/>
        </w:rPr>
        <w:t>- Durata timpului de lucru: 4 ore/zi, 20 de ore/săptămână (timp parțial)</w:t>
      </w:r>
    </w:p>
    <w:p w14:paraId="093A02E1" w14:textId="77777777" w:rsidR="004A39A4" w:rsidRPr="004A39A4" w:rsidRDefault="004A39A4" w:rsidP="004A39A4">
      <w:pPr>
        <w:rPr>
          <w:lang w:val="pt-PT"/>
        </w:rPr>
      </w:pPr>
      <w:r w:rsidRPr="004A39A4">
        <w:rPr>
          <w:lang w:val="pt-PT"/>
        </w:rPr>
        <w:t>- Locul de desfășurare a activității: sediul Primăriei Comunei Fulga</w:t>
      </w:r>
    </w:p>
    <w:p w14:paraId="118D151C" w14:textId="77777777" w:rsidR="004A39A4" w:rsidRPr="004A39A4" w:rsidRDefault="004A39A4" w:rsidP="004A39A4">
      <w:pPr>
        <w:rPr>
          <w:lang w:val="pt-PT"/>
        </w:rPr>
      </w:pPr>
      <w:r w:rsidRPr="004A39A4">
        <w:rPr>
          <w:lang w:val="pt-PT"/>
        </w:rPr>
        <w:t>- Scopul principal al postului: Asigură profesarea de servicii de consiliere educațională în cadrul echipei comunitare integrate, prin aria educației, pentru reducerea suprapunerilor, armonizarea resurselor şi crearea unui proces sustenabil de ieşire din starea de sărăcie şi integrare socială şi economică.</w:t>
      </w:r>
    </w:p>
    <w:p w14:paraId="6C6F7C74" w14:textId="77777777" w:rsidR="004A39A4" w:rsidRPr="004A39A4" w:rsidRDefault="004A39A4" w:rsidP="004A39A4">
      <w:pPr>
        <w:rPr>
          <w:lang w:val="pt-PT"/>
        </w:rPr>
      </w:pPr>
      <w:r w:rsidRPr="004A39A4">
        <w:rPr>
          <w:lang w:val="pt-PT"/>
        </w:rPr>
        <w:t xml:space="preserve">II. Perioada de desfășurare a concursului </w:t>
      </w:r>
    </w:p>
    <w:p w14:paraId="0C067191" w14:textId="77777777" w:rsidR="004A39A4" w:rsidRPr="004A39A4" w:rsidRDefault="004A39A4" w:rsidP="004A39A4">
      <w:pPr>
        <w:rPr>
          <w:lang w:val="pt-PT"/>
        </w:rPr>
      </w:pPr>
      <w:r w:rsidRPr="004A39A4">
        <w:rPr>
          <w:lang w:val="pt-PT"/>
        </w:rPr>
        <w:t>Calendar Complet Concurs</w:t>
      </w:r>
    </w:p>
    <w:p w14:paraId="6E3F923A" w14:textId="77777777" w:rsidR="004A39A4" w:rsidRPr="004A39A4" w:rsidRDefault="004A39A4" w:rsidP="004A39A4">
      <w:pPr>
        <w:rPr>
          <w:lang w:val="pt-PT"/>
        </w:rPr>
      </w:pPr>
      <w:r w:rsidRPr="004A39A4">
        <w:rPr>
          <w:lang w:val="pt-PT"/>
        </w:rPr>
        <w:t xml:space="preserve">07 octombrie 2026 (Miercuri): Publicarea anunțului de concurs </w:t>
      </w:r>
    </w:p>
    <w:p w14:paraId="17D9B103" w14:textId="77777777" w:rsidR="004A39A4" w:rsidRPr="004A39A4" w:rsidRDefault="004A39A4" w:rsidP="004A39A4">
      <w:pPr>
        <w:rPr>
          <w:lang w:val="pt-PT"/>
        </w:rPr>
      </w:pPr>
      <w:r w:rsidRPr="004A39A4">
        <w:rPr>
          <w:lang w:val="pt-PT"/>
        </w:rPr>
        <w:t>08 octombrie – 21 octombrie 2026: Depunerea dosarelor de concurs (până la ora 16:00 în ultima zi)</w:t>
      </w:r>
    </w:p>
    <w:p w14:paraId="15686FF9" w14:textId="77777777" w:rsidR="004A39A4" w:rsidRPr="004A39A4" w:rsidRDefault="004A39A4" w:rsidP="004A39A4">
      <w:pPr>
        <w:rPr>
          <w:lang w:val="pt-PT"/>
        </w:rPr>
      </w:pPr>
      <w:r w:rsidRPr="004A39A4">
        <w:rPr>
          <w:lang w:val="pt-PT"/>
        </w:rPr>
        <w:t>22 octombrie 2026 (Joi): Selecția dosarelor de înscriere</w:t>
      </w:r>
    </w:p>
    <w:p w14:paraId="629C598E" w14:textId="77777777" w:rsidR="004A39A4" w:rsidRPr="004A39A4" w:rsidRDefault="004A39A4" w:rsidP="004A39A4">
      <w:pPr>
        <w:rPr>
          <w:lang w:val="pt-PT"/>
        </w:rPr>
      </w:pPr>
      <w:r w:rsidRPr="004A39A4">
        <w:rPr>
          <w:lang w:val="pt-PT"/>
        </w:rPr>
        <w:t>23 octombrie 2026 (Vineri): Afișarea rezultatelor selecției dosarelor</w:t>
      </w:r>
    </w:p>
    <w:p w14:paraId="23247BF9" w14:textId="77777777" w:rsidR="004A39A4" w:rsidRPr="004A39A4" w:rsidRDefault="004A39A4" w:rsidP="004A39A4">
      <w:pPr>
        <w:rPr>
          <w:lang w:val="pt-PT"/>
        </w:rPr>
      </w:pPr>
      <w:r w:rsidRPr="004A39A4">
        <w:rPr>
          <w:lang w:val="pt-PT"/>
        </w:rPr>
        <w:t>26 octombrie 2026 (Luni): Depunerea contestațiilor privind selecția dosarelor</w:t>
      </w:r>
    </w:p>
    <w:p w14:paraId="49B4BBB3" w14:textId="77777777" w:rsidR="004A39A4" w:rsidRPr="004A39A4" w:rsidRDefault="004A39A4" w:rsidP="004A39A4">
      <w:pPr>
        <w:rPr>
          <w:lang w:val="pt-PT"/>
        </w:rPr>
      </w:pPr>
      <w:r w:rsidRPr="004A39A4">
        <w:rPr>
          <w:lang w:val="pt-PT"/>
        </w:rPr>
        <w:t>27 octombrie 2026 (Marți): Soluționarea contestațiilor și afișarea rezultatelor finale ale selecției</w:t>
      </w:r>
    </w:p>
    <w:p w14:paraId="35919D5E" w14:textId="77777777" w:rsidR="004A39A4" w:rsidRPr="004A39A4" w:rsidRDefault="004A39A4" w:rsidP="004A39A4">
      <w:pPr>
        <w:rPr>
          <w:lang w:val="pt-PT"/>
        </w:rPr>
      </w:pPr>
      <w:r w:rsidRPr="004A39A4">
        <w:rPr>
          <w:lang w:val="pt-PT"/>
        </w:rPr>
        <w:t>Etapa I: Proba Scrisă</w:t>
      </w:r>
    </w:p>
    <w:p w14:paraId="2E4EE2BC" w14:textId="77777777" w:rsidR="004A39A4" w:rsidRPr="004A39A4" w:rsidRDefault="004A39A4" w:rsidP="004A39A4">
      <w:pPr>
        <w:rPr>
          <w:lang w:val="pt-PT"/>
        </w:rPr>
      </w:pPr>
      <w:r w:rsidRPr="004A39A4">
        <w:rPr>
          <w:lang w:val="pt-PT"/>
        </w:rPr>
        <w:t>29 octombrie 2026 (Joi): Desfășurarea Probei Scrise</w:t>
      </w:r>
    </w:p>
    <w:p w14:paraId="235D19FE" w14:textId="77777777" w:rsidR="004A39A4" w:rsidRPr="004A39A4" w:rsidRDefault="004A39A4" w:rsidP="004A39A4">
      <w:pPr>
        <w:rPr>
          <w:lang w:val="pt-PT"/>
        </w:rPr>
      </w:pPr>
      <w:r w:rsidRPr="004A39A4">
        <w:rPr>
          <w:lang w:val="pt-PT"/>
        </w:rPr>
        <w:t>30 octombrie 2026 (Vineri): Afișarea rezultatelor la proba scrisă</w:t>
      </w:r>
    </w:p>
    <w:p w14:paraId="45BAFAFE" w14:textId="77777777" w:rsidR="004A39A4" w:rsidRPr="004A39A4" w:rsidRDefault="004A39A4" w:rsidP="004A39A4">
      <w:pPr>
        <w:rPr>
          <w:lang w:val="pt-PT"/>
        </w:rPr>
      </w:pPr>
      <w:r w:rsidRPr="004A39A4">
        <w:rPr>
          <w:lang w:val="pt-PT"/>
        </w:rPr>
        <w:lastRenderedPageBreak/>
        <w:t>02 noiembrie 2026 (Luni): Depunerea contestațiilor pentru proba scrisă</w:t>
      </w:r>
    </w:p>
    <w:p w14:paraId="313BB452" w14:textId="77777777" w:rsidR="004A39A4" w:rsidRPr="004A39A4" w:rsidRDefault="004A39A4" w:rsidP="004A39A4">
      <w:pPr>
        <w:rPr>
          <w:lang w:val="pt-PT"/>
        </w:rPr>
      </w:pPr>
      <w:r w:rsidRPr="004A39A4">
        <w:rPr>
          <w:lang w:val="pt-PT"/>
        </w:rPr>
        <w:t>03 noiembrie 2026 (Marți): Soluționarea contestațiilor și afișarea rezultatelor finale ale probei scrise</w:t>
      </w:r>
    </w:p>
    <w:p w14:paraId="5A8183A8" w14:textId="77777777" w:rsidR="004A39A4" w:rsidRPr="004A39A4" w:rsidRDefault="004A39A4" w:rsidP="004A39A4">
      <w:pPr>
        <w:rPr>
          <w:lang w:val="pt-PT"/>
        </w:rPr>
      </w:pPr>
      <w:r w:rsidRPr="004A39A4">
        <w:rPr>
          <w:lang w:val="pt-PT"/>
        </w:rPr>
        <w:t>Etapa II: Interviul</w:t>
      </w:r>
    </w:p>
    <w:p w14:paraId="35A4A404" w14:textId="77777777" w:rsidR="004A39A4" w:rsidRPr="004A39A4" w:rsidRDefault="004A39A4" w:rsidP="004A39A4">
      <w:pPr>
        <w:rPr>
          <w:lang w:val="pt-PT"/>
        </w:rPr>
      </w:pPr>
      <w:r w:rsidRPr="004A39A4">
        <w:rPr>
          <w:lang w:val="pt-PT"/>
        </w:rPr>
        <w:t>04 noiembrie 2026 (Miercuri): Desfășurarea Interviului</w:t>
      </w:r>
    </w:p>
    <w:p w14:paraId="0834FB15" w14:textId="77777777" w:rsidR="004A39A4" w:rsidRPr="004A39A4" w:rsidRDefault="004A39A4" w:rsidP="004A39A4">
      <w:pPr>
        <w:rPr>
          <w:lang w:val="pt-PT"/>
        </w:rPr>
      </w:pPr>
      <w:r w:rsidRPr="004A39A4">
        <w:rPr>
          <w:lang w:val="pt-PT"/>
        </w:rPr>
        <w:t>05 noiembrie 2026 (Joi): Afișarea rezultatelor la interviu</w:t>
      </w:r>
    </w:p>
    <w:p w14:paraId="73910EFF" w14:textId="77777777" w:rsidR="004A39A4" w:rsidRPr="004A39A4" w:rsidRDefault="004A39A4" w:rsidP="004A39A4">
      <w:pPr>
        <w:rPr>
          <w:lang w:val="pt-PT"/>
        </w:rPr>
      </w:pPr>
      <w:r w:rsidRPr="004A39A4">
        <w:rPr>
          <w:lang w:val="pt-PT"/>
        </w:rPr>
        <w:t>06 noiembrie 2026 (Vineri): Depunerea contestațiilor pentru interviu</w:t>
      </w:r>
    </w:p>
    <w:p w14:paraId="1EF93996" w14:textId="77777777" w:rsidR="004A39A4" w:rsidRPr="004A39A4" w:rsidRDefault="004A39A4" w:rsidP="004A39A4">
      <w:pPr>
        <w:rPr>
          <w:lang w:val="pt-PT"/>
        </w:rPr>
      </w:pPr>
      <w:r w:rsidRPr="004A39A4">
        <w:rPr>
          <w:lang w:val="pt-PT"/>
        </w:rPr>
        <w:t>09 noiembrie 2026 (Luni): Soluționarea contestațiilor și Afișarea Rezultatelor Finale ale Concursului</w:t>
      </w:r>
    </w:p>
    <w:p w14:paraId="5A22E72A" w14:textId="77777777" w:rsidR="004A39A4" w:rsidRPr="004A39A4" w:rsidRDefault="004A39A4" w:rsidP="004A39A4">
      <w:pPr>
        <w:rPr>
          <w:lang w:val="pt-PT"/>
        </w:rPr>
      </w:pPr>
      <w:r w:rsidRPr="004A39A4">
        <w:rPr>
          <w:lang w:val="pt-PT"/>
        </w:rPr>
        <w:t>„Prin excepție, în si„Prin excepție, în situația în care în urma finalizării etapei de selecție a dosarelor și a probei scrise rămâne un singur candidat pentru postul respectiv, acesta poate solicita în scris susținerea interviului în aceeași zi cu afișarea rezultatelor finale ale probei scrise (15 octombrie 2026), sub rezerva acordului membrilor comisiei de concurs.”</w:t>
      </w:r>
    </w:p>
    <w:p w14:paraId="080B0E87" w14:textId="77777777" w:rsidR="004A39A4" w:rsidRPr="004A39A4" w:rsidRDefault="004A39A4" w:rsidP="004A39A4">
      <w:pPr>
        <w:rPr>
          <w:lang w:val="pt-PT"/>
        </w:rPr>
      </w:pPr>
      <w:r w:rsidRPr="004A39A4">
        <w:rPr>
          <w:lang w:val="pt-PT"/>
        </w:rPr>
        <w:t>III.CONDIȚIILE GENERALE PENTRU PARTICIPARE</w:t>
      </w:r>
    </w:p>
    <w:p w14:paraId="2B390379" w14:textId="77777777" w:rsidR="004A39A4" w:rsidRPr="004A39A4" w:rsidRDefault="004A39A4" w:rsidP="004A39A4">
      <w:pPr>
        <w:rPr>
          <w:lang w:val="pt-PT"/>
        </w:rPr>
      </w:pPr>
      <w:r w:rsidRPr="004A39A4">
        <w:rPr>
          <w:lang w:val="pt-PT"/>
        </w:rPr>
        <w:t>a) are cetăţenia română sau cetăţenia unui alt stat membru al Uniunii Europene, a unui stat parte la Acordul privind Spaţiul Economic European (SEE) sau cetăţenia Confederaţiei Elveţiene cu resedinta in Romania</w:t>
      </w:r>
    </w:p>
    <w:p w14:paraId="4546F5CC" w14:textId="77777777" w:rsidR="004A39A4" w:rsidRPr="004A39A4" w:rsidRDefault="004A39A4" w:rsidP="004A39A4">
      <w:pPr>
        <w:rPr>
          <w:lang w:val="pt-PT"/>
        </w:rPr>
      </w:pPr>
      <w:r w:rsidRPr="004A39A4">
        <w:rPr>
          <w:lang w:val="pt-PT"/>
        </w:rPr>
        <w:t>b) cunoaşte limba română, scris şi vorbit;</w:t>
      </w:r>
    </w:p>
    <w:p w14:paraId="4E507FD4" w14:textId="77777777" w:rsidR="004A39A4" w:rsidRPr="004A39A4" w:rsidRDefault="004A39A4" w:rsidP="004A39A4">
      <w:pPr>
        <w:rPr>
          <w:lang w:val="pt-PT"/>
        </w:rPr>
      </w:pPr>
      <w:r w:rsidRPr="004A39A4">
        <w:rPr>
          <w:lang w:val="pt-PT"/>
        </w:rPr>
        <w:t>c) are capacitate de muncă în conformitate cu prevederile Legii nr. 53/2003 - Codul muncii, republicată, cu modificările şi completările ulterioare;</w:t>
      </w:r>
    </w:p>
    <w:p w14:paraId="0144D75D" w14:textId="77777777" w:rsidR="004A39A4" w:rsidRPr="004A39A4" w:rsidRDefault="004A39A4" w:rsidP="004A39A4">
      <w:pPr>
        <w:rPr>
          <w:lang w:val="pt-PT"/>
        </w:rPr>
      </w:pPr>
      <w:r w:rsidRPr="004A39A4">
        <w:rPr>
          <w:lang w:val="pt-PT"/>
        </w:rPr>
        <w:t>d) are o stare de sănătate corespunzătoare postului pentru care candidează, atestată pe baza adeverinţei medicale eliberate de medicul de familie sau de unităţile sanitare abilitate;</w:t>
      </w:r>
    </w:p>
    <w:p w14:paraId="4906BB1D" w14:textId="77777777" w:rsidR="004A39A4" w:rsidRPr="004A39A4" w:rsidRDefault="004A39A4" w:rsidP="004A39A4">
      <w:pPr>
        <w:rPr>
          <w:lang w:val="pt-PT"/>
        </w:rPr>
      </w:pPr>
      <w:r w:rsidRPr="004A39A4">
        <w:rPr>
          <w:lang w:val="pt-PT"/>
        </w:rPr>
        <w:t>e) îndeplineşte condiţiile de studii, de vechime în specialitate şi, după caz, alte condiţii specifice potrivit cerinţelor postului scos la concurs;</w:t>
      </w:r>
    </w:p>
    <w:p w14:paraId="22452772" w14:textId="77777777" w:rsidR="004A39A4" w:rsidRPr="004A39A4" w:rsidRDefault="004A39A4" w:rsidP="004A39A4">
      <w:pPr>
        <w:rPr>
          <w:lang w:val="pt-PT"/>
        </w:rPr>
      </w:pPr>
      <w:r w:rsidRPr="004A39A4">
        <w:rPr>
          <w:lang w:val="pt-P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2071289" w14:textId="77777777" w:rsidR="004A39A4" w:rsidRPr="004A39A4" w:rsidRDefault="004A39A4" w:rsidP="004A39A4">
      <w:pPr>
        <w:rPr>
          <w:lang w:val="pt-PT"/>
        </w:rPr>
      </w:pPr>
      <w:r w:rsidRPr="004A39A4">
        <w:rPr>
          <w:lang w:val="pt-P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45EEE9A" w14:textId="77777777" w:rsidR="004A39A4" w:rsidRPr="004A39A4" w:rsidRDefault="004A39A4" w:rsidP="004A39A4">
      <w:pPr>
        <w:rPr>
          <w:lang w:val="pt-PT"/>
        </w:rPr>
      </w:pPr>
      <w:r w:rsidRPr="004A39A4">
        <w:rPr>
          <w:lang w:val="pt-P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8F48C2B" w14:textId="77777777" w:rsidR="004A39A4" w:rsidRPr="004A39A4" w:rsidRDefault="004A39A4" w:rsidP="004A39A4">
      <w:pPr>
        <w:rPr>
          <w:lang w:val="pt-PT"/>
        </w:rPr>
      </w:pPr>
      <w:r w:rsidRPr="004A39A4">
        <w:rPr>
          <w:lang w:val="pt-PT"/>
        </w:rPr>
        <w:lastRenderedPageBreak/>
        <w:t>i) îndeplineşte alte condiţii generale în funcţie de specificul postului.</w:t>
      </w:r>
    </w:p>
    <w:p w14:paraId="58B24222" w14:textId="77777777" w:rsidR="004A39A4" w:rsidRPr="004A39A4" w:rsidRDefault="004A39A4" w:rsidP="004A39A4">
      <w:pPr>
        <w:rPr>
          <w:lang w:val="pt-PT"/>
        </w:rPr>
      </w:pPr>
      <w:r w:rsidRPr="004A39A4">
        <w:rPr>
          <w:lang w:val="pt-PT"/>
        </w:rPr>
        <w:t>IV. CONDIȚIILE SPECIFICE DE OCUPARE A POSTULUI</w:t>
      </w:r>
    </w:p>
    <w:p w14:paraId="499FFD93" w14:textId="77777777" w:rsidR="004A39A4" w:rsidRPr="004A39A4" w:rsidRDefault="004A39A4" w:rsidP="004A39A4">
      <w:pPr>
        <w:rPr>
          <w:lang w:val="pt-PT"/>
        </w:rPr>
      </w:pPr>
      <w:r w:rsidRPr="004A39A4">
        <w:rPr>
          <w:lang w:val="pt-PT"/>
        </w:rPr>
        <w:t>1. Studii universitare cu diplomă de licență a oricărei specializări, urmate de un curs de formare profesională cu specializarea de mediator şcolar, recunoscut de Ministerul Educaţiei;</w:t>
      </w:r>
    </w:p>
    <w:p w14:paraId="19CFC779" w14:textId="77777777" w:rsidR="004A39A4" w:rsidRPr="004A39A4" w:rsidRDefault="004A39A4" w:rsidP="004A39A4">
      <w:pPr>
        <w:rPr>
          <w:lang w:val="pt-PT"/>
        </w:rPr>
      </w:pPr>
      <w:r w:rsidRPr="004A39A4">
        <w:rPr>
          <w:lang w:val="pt-PT"/>
        </w:rPr>
        <w:t>2. Studii medii absolvite cu diplomă de bacalaureat a liceului pedagogic, specializarea mediator școlar;</w:t>
      </w:r>
    </w:p>
    <w:p w14:paraId="532422FB" w14:textId="77777777" w:rsidR="004A39A4" w:rsidRPr="004A39A4" w:rsidRDefault="004A39A4" w:rsidP="004A39A4">
      <w:pPr>
        <w:rPr>
          <w:lang w:val="pt-PT"/>
        </w:rPr>
      </w:pPr>
      <w:r w:rsidRPr="004A39A4">
        <w:rPr>
          <w:lang w:val="pt-PT"/>
        </w:rPr>
        <w:t>3. Studii medii absolvite cu diplomă de bacalaureat a oricărui profil liceal, urmate de un curs de formare profesională cu specializarea de mediator şcolar, recunoscut de Ministerul Educaţiei;</w:t>
      </w:r>
    </w:p>
    <w:p w14:paraId="2C5ECF9A" w14:textId="77777777" w:rsidR="004A39A4" w:rsidRDefault="004A39A4" w:rsidP="004A39A4">
      <w:r>
        <w:t xml:space="preserve">- </w:t>
      </w:r>
      <w:proofErr w:type="spellStart"/>
      <w:r>
        <w:t>Cunoştinţe</w:t>
      </w:r>
      <w:proofErr w:type="spellEnd"/>
      <w:r>
        <w:t xml:space="preserve"> de </w:t>
      </w:r>
      <w:proofErr w:type="spellStart"/>
      <w:r>
        <w:t>operare</w:t>
      </w:r>
      <w:proofErr w:type="spellEnd"/>
      <w:r>
        <w:t xml:space="preserve"> calculator: Office (Excel, Word, Power Point) – </w:t>
      </w:r>
      <w:proofErr w:type="spellStart"/>
      <w:r>
        <w:t>utilizator</w:t>
      </w:r>
      <w:proofErr w:type="spellEnd"/>
      <w:r>
        <w:t xml:space="preserve"> independent;</w:t>
      </w:r>
    </w:p>
    <w:p w14:paraId="4C4F074F" w14:textId="77777777" w:rsidR="004A39A4" w:rsidRPr="004A39A4" w:rsidRDefault="004A39A4" w:rsidP="004A39A4">
      <w:pPr>
        <w:rPr>
          <w:lang w:val="pt-PT"/>
        </w:rPr>
      </w:pPr>
      <w:r w:rsidRPr="004A39A4">
        <w:rPr>
          <w:lang w:val="pt-PT"/>
        </w:rPr>
        <w:t>- Abilităţi şi aptitudini: competențe de comunicare, moralitate, perseverenţă, lucru în condiții de stres, atenție la detalii, integrare TIC în educație.</w:t>
      </w:r>
    </w:p>
    <w:p w14:paraId="0ED83CAA" w14:textId="77777777" w:rsidR="004A39A4" w:rsidRPr="004A39A4" w:rsidRDefault="004A39A4" w:rsidP="004A39A4">
      <w:pPr>
        <w:rPr>
          <w:lang w:val="pt-PT"/>
        </w:rPr>
      </w:pPr>
      <w:r w:rsidRPr="004A39A4">
        <w:rPr>
          <w:lang w:val="pt-PT"/>
        </w:rPr>
        <w:t>V. DOSARUL DE CONCURS</w:t>
      </w:r>
    </w:p>
    <w:p w14:paraId="189C0CDE" w14:textId="77777777" w:rsidR="004A39A4" w:rsidRPr="004A39A4" w:rsidRDefault="004A39A4" w:rsidP="004A39A4">
      <w:pPr>
        <w:rPr>
          <w:lang w:val="pt-PT"/>
        </w:rPr>
      </w:pPr>
      <w:r w:rsidRPr="004A39A4">
        <w:rPr>
          <w:lang w:val="pt-PT"/>
        </w:rPr>
        <w:t>a) formularul de înscriere la concurs și declarația de consimțământ GDPR;</w:t>
      </w:r>
    </w:p>
    <w:p w14:paraId="35A66296" w14:textId="77777777" w:rsidR="004A39A4" w:rsidRPr="004A39A4" w:rsidRDefault="004A39A4" w:rsidP="004A39A4">
      <w:pPr>
        <w:rPr>
          <w:lang w:val="pt-PT"/>
        </w:rPr>
      </w:pPr>
      <w:r w:rsidRPr="004A39A4">
        <w:rPr>
          <w:lang w:val="pt-PT"/>
        </w:rPr>
        <w:t>b) copia actului de identitate (semnată de candidat);</w:t>
      </w:r>
    </w:p>
    <w:p w14:paraId="4B20E856" w14:textId="77777777" w:rsidR="004A39A4" w:rsidRPr="004A39A4" w:rsidRDefault="004A39A4" w:rsidP="004A39A4">
      <w:pPr>
        <w:rPr>
          <w:lang w:val="pt-PT"/>
        </w:rPr>
      </w:pPr>
      <w:r w:rsidRPr="004A39A4">
        <w:rPr>
          <w:lang w:val="pt-PT"/>
        </w:rPr>
        <w:t>c) copia certificatului de căsătorie sau alt document de schimbare a numelui, după caz;</w:t>
      </w:r>
    </w:p>
    <w:p w14:paraId="487E0EE6" w14:textId="77777777" w:rsidR="004A39A4" w:rsidRPr="004A39A4" w:rsidRDefault="004A39A4" w:rsidP="004A39A4">
      <w:pPr>
        <w:rPr>
          <w:lang w:val="pt-PT"/>
        </w:rPr>
      </w:pPr>
      <w:r w:rsidRPr="004A39A4">
        <w:rPr>
          <w:lang w:val="pt-PT"/>
        </w:rPr>
        <w:t>d) copiile documentelor care atestă nivelul studiilor și specializărilor (inclusiv operare calculator);</w:t>
      </w:r>
    </w:p>
    <w:p w14:paraId="270E575C" w14:textId="77777777" w:rsidR="004A39A4" w:rsidRPr="004A39A4" w:rsidRDefault="004A39A4" w:rsidP="004A39A4">
      <w:pPr>
        <w:rPr>
          <w:lang w:val="pt-PT"/>
        </w:rPr>
      </w:pPr>
      <w:r w:rsidRPr="004A39A4">
        <w:rPr>
          <w:lang w:val="pt-PT"/>
        </w:rPr>
        <w:t>e) copiile documentelor care atestă vechimea în muncă/specialitate (carnet de muncă/adeverință);</w:t>
      </w:r>
    </w:p>
    <w:p w14:paraId="6C3A3B09" w14:textId="77777777" w:rsidR="004A39A4" w:rsidRPr="004A39A4" w:rsidRDefault="004A39A4" w:rsidP="004A39A4">
      <w:pPr>
        <w:rPr>
          <w:lang w:val="pt-PT"/>
        </w:rPr>
      </w:pPr>
      <w:r w:rsidRPr="004A39A4">
        <w:rPr>
          <w:lang w:val="pt-PT"/>
        </w:rPr>
        <w:t>f) Curriculum Vitae, model comun european;</w:t>
      </w:r>
    </w:p>
    <w:p w14:paraId="10F7C793" w14:textId="77777777" w:rsidR="004A39A4" w:rsidRPr="004A39A4" w:rsidRDefault="004A39A4" w:rsidP="004A39A4">
      <w:pPr>
        <w:rPr>
          <w:lang w:val="pt-PT"/>
        </w:rPr>
      </w:pPr>
      <w:r w:rsidRPr="004A39A4">
        <w:rPr>
          <w:lang w:val="pt-PT"/>
        </w:rPr>
        <w:t>g) certificat privind cazierul judiciar (sau declarație pe propria răspundere);</w:t>
      </w:r>
    </w:p>
    <w:p w14:paraId="0CB01D42" w14:textId="77777777" w:rsidR="004A39A4" w:rsidRPr="004A39A4" w:rsidRDefault="004A39A4" w:rsidP="004A39A4">
      <w:pPr>
        <w:rPr>
          <w:lang w:val="pt-PT"/>
        </w:rPr>
      </w:pPr>
      <w:r w:rsidRPr="004A39A4">
        <w:rPr>
          <w:lang w:val="pt-PT"/>
        </w:rPr>
        <w:t>h) adeverinţă medicală standard eliberată de medicul de familie (valabilitate max. 6 luni);</w:t>
      </w:r>
    </w:p>
    <w:p w14:paraId="5B5F320F" w14:textId="77777777" w:rsidR="004A39A4" w:rsidRPr="004A39A4" w:rsidRDefault="004A39A4" w:rsidP="004A39A4">
      <w:pPr>
        <w:rPr>
          <w:lang w:val="pt-PT"/>
        </w:rPr>
      </w:pPr>
      <w:r w:rsidRPr="004A39A4">
        <w:rPr>
          <w:lang w:val="pt-PT"/>
        </w:rPr>
        <w:t>i) certificatul de integritate comportamentală (conform Legii nr. 118/2019).</w:t>
      </w:r>
    </w:p>
    <w:p w14:paraId="6E10556B" w14:textId="77777777" w:rsidR="004A39A4" w:rsidRPr="004A39A4" w:rsidRDefault="004A39A4" w:rsidP="004A39A4">
      <w:pPr>
        <w:rPr>
          <w:lang w:val="pt-PT"/>
        </w:rPr>
      </w:pPr>
      <w:r w:rsidRPr="004A39A4">
        <w:rPr>
          <w:lang w:val="pt-PT"/>
        </w:rPr>
        <w:t>Notă: Copiile vor fi însoțite de originale pentru certificare. Transmiterea electronică se face în format .pdf lizibil.</w:t>
      </w:r>
    </w:p>
    <w:p w14:paraId="03A9E043" w14:textId="77777777" w:rsidR="004A39A4" w:rsidRPr="004A39A4" w:rsidRDefault="004A39A4" w:rsidP="004A39A4">
      <w:pPr>
        <w:rPr>
          <w:lang w:val="pt-PT"/>
        </w:rPr>
      </w:pPr>
      <w:r w:rsidRPr="004A39A4">
        <w:rPr>
          <w:lang w:val="pt-PT"/>
        </w:rPr>
        <w:t>PRIMAR</w:t>
      </w:r>
    </w:p>
    <w:p w14:paraId="270D1D85" w14:textId="77777777" w:rsidR="004A39A4" w:rsidRPr="004A39A4" w:rsidRDefault="004A39A4" w:rsidP="004A39A4">
      <w:pPr>
        <w:rPr>
          <w:lang w:val="pt-PT"/>
        </w:rPr>
      </w:pPr>
    </w:p>
    <w:p w14:paraId="3D322D1E" w14:textId="77777777" w:rsidR="004A39A4" w:rsidRPr="004A39A4" w:rsidRDefault="004A39A4" w:rsidP="004A39A4">
      <w:pPr>
        <w:rPr>
          <w:lang w:val="pt-PT"/>
        </w:rPr>
      </w:pPr>
    </w:p>
    <w:p w14:paraId="48F99B69" w14:textId="77777777" w:rsidR="004A39A4" w:rsidRPr="004A39A4" w:rsidRDefault="004A39A4" w:rsidP="004A39A4">
      <w:pPr>
        <w:rPr>
          <w:lang w:val="pt-PT"/>
        </w:rPr>
      </w:pPr>
    </w:p>
    <w:p w14:paraId="2ACBD7DF" w14:textId="77777777" w:rsidR="004A39A4" w:rsidRPr="004A39A4" w:rsidRDefault="004A39A4" w:rsidP="004A39A4">
      <w:pPr>
        <w:rPr>
          <w:lang w:val="pt-PT"/>
        </w:rPr>
      </w:pPr>
      <w:r w:rsidRPr="004A39A4">
        <w:rPr>
          <w:lang w:val="pt-PT"/>
        </w:rPr>
        <w:t>VI. BIBLIOGRAFIE:</w:t>
      </w:r>
    </w:p>
    <w:p w14:paraId="69255FD9" w14:textId="77777777" w:rsidR="004A39A4" w:rsidRPr="004A39A4" w:rsidRDefault="004A39A4" w:rsidP="004A39A4">
      <w:pPr>
        <w:rPr>
          <w:lang w:val="pt-PT"/>
        </w:rPr>
      </w:pPr>
      <w:r w:rsidRPr="004A39A4">
        <w:rPr>
          <w:lang w:val="pt-PT"/>
        </w:rPr>
        <w:t xml:space="preserve"> </w:t>
      </w:r>
    </w:p>
    <w:p w14:paraId="59DAFFDE" w14:textId="77777777" w:rsidR="004A39A4" w:rsidRPr="004A39A4" w:rsidRDefault="004A39A4" w:rsidP="004A39A4">
      <w:pPr>
        <w:rPr>
          <w:lang w:val="pt-PT"/>
        </w:rPr>
      </w:pPr>
      <w:r w:rsidRPr="004A39A4">
        <w:rPr>
          <w:lang w:val="pt-PT"/>
        </w:rPr>
        <w:t xml:space="preserve">1) Sarău, Gheorghe, și Elena Radu. ”Ghidul mediatorului școlar (pentru comunități cu rromi)”. Editura Vanemonde, 2011; </w:t>
      </w:r>
    </w:p>
    <w:p w14:paraId="4196C10A" w14:textId="77777777" w:rsidR="004A39A4" w:rsidRPr="004A39A4" w:rsidRDefault="004A39A4" w:rsidP="004A39A4">
      <w:pPr>
        <w:rPr>
          <w:lang w:val="pt-PT"/>
        </w:rPr>
      </w:pPr>
      <w:r w:rsidRPr="004A39A4">
        <w:rPr>
          <w:lang w:val="pt-PT"/>
        </w:rPr>
        <w:lastRenderedPageBreak/>
        <w:t xml:space="preserve">2) Rotaru, Adriana Maria, Oliver Peyroux, și Mihai Gruia. ”Ghidul mediatorului școlar în România”. Editura Reprograph, 2012; </w:t>
      </w:r>
    </w:p>
    <w:p w14:paraId="4F786ADB" w14:textId="77777777" w:rsidR="004A39A4" w:rsidRPr="004A39A4" w:rsidRDefault="004A39A4" w:rsidP="004A39A4">
      <w:pPr>
        <w:rPr>
          <w:lang w:val="pt-PT"/>
        </w:rPr>
      </w:pPr>
      <w:r w:rsidRPr="004A39A4">
        <w:rPr>
          <w:lang w:val="pt-PT"/>
        </w:rPr>
        <w:t xml:space="preserve">3) ”Parteneriat școală-familie-comunitate: Acces la educație pentru grupuri dezavantajate”. Program PHARE 2003, 2006; </w:t>
      </w:r>
    </w:p>
    <w:p w14:paraId="59A845AC" w14:textId="77777777" w:rsidR="004A39A4" w:rsidRPr="004A39A4" w:rsidRDefault="004A39A4" w:rsidP="004A39A4">
      <w:pPr>
        <w:rPr>
          <w:lang w:val="pt-PT"/>
        </w:rPr>
      </w:pPr>
      <w:r w:rsidRPr="004A39A4">
        <w:rPr>
          <w:lang w:val="pt-PT"/>
        </w:rPr>
        <w:t xml:space="preserve">4) Legea învăţământului preuniversitar nr. 198/2023, cu modificările şi completările ulterioare; </w:t>
      </w:r>
    </w:p>
    <w:p w14:paraId="2785C9D4" w14:textId="77777777" w:rsidR="004A39A4" w:rsidRPr="004A39A4" w:rsidRDefault="004A39A4" w:rsidP="004A39A4">
      <w:pPr>
        <w:rPr>
          <w:lang w:val="pt-PT"/>
        </w:rPr>
      </w:pPr>
      <w:r w:rsidRPr="004A39A4">
        <w:rPr>
          <w:lang w:val="pt-PT"/>
        </w:rPr>
        <w:t xml:space="preserve">5) Legea nr. 272 din 21 iunie 2004(**republicată**) privind protecția și promovarea drepturilor copilului; </w:t>
      </w:r>
    </w:p>
    <w:p w14:paraId="529C8489" w14:textId="77777777" w:rsidR="004A39A4" w:rsidRPr="004A39A4" w:rsidRDefault="004A39A4" w:rsidP="004A39A4">
      <w:pPr>
        <w:rPr>
          <w:lang w:val="pt-PT"/>
        </w:rPr>
      </w:pPr>
      <w:r w:rsidRPr="004A39A4">
        <w:rPr>
          <w:lang w:val="pt-PT"/>
        </w:rPr>
        <w:t xml:space="preserve">6) OME.nr.7701/2024 privind aprobarea Metodologiei pentru monitorizarea, evaluarea, identificarea, prevenirea şi combaterea segregarii şcolare în învăţământul preuniversitar; </w:t>
      </w:r>
    </w:p>
    <w:p w14:paraId="5995504A" w14:textId="77777777" w:rsidR="004A39A4" w:rsidRPr="004A39A4" w:rsidRDefault="004A39A4" w:rsidP="004A39A4">
      <w:pPr>
        <w:rPr>
          <w:lang w:val="pt-PT"/>
        </w:rPr>
      </w:pPr>
      <w:r w:rsidRPr="004A39A4">
        <w:rPr>
          <w:lang w:val="pt-PT"/>
        </w:rPr>
        <w:t xml:space="preserve">7) OMEC nr. 5.701 din 31 iulie 2024 pentru aprobarea Regulamentului-cadru de organizare şi funcţionare a centrelor judeţene/al municipiului Bucureşti de resurse şi asistenţă educaţională, cu modificările şi completările ulterioare; </w:t>
      </w:r>
    </w:p>
    <w:p w14:paraId="5035FC86" w14:textId="77777777" w:rsidR="004A39A4" w:rsidRPr="004A39A4" w:rsidRDefault="004A39A4" w:rsidP="004A39A4">
      <w:pPr>
        <w:rPr>
          <w:lang w:val="pt-PT"/>
        </w:rPr>
      </w:pPr>
      <w:r w:rsidRPr="004A39A4">
        <w:rPr>
          <w:lang w:val="pt-PT"/>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4225921F" w14:textId="77777777" w:rsidR="004A39A4" w:rsidRPr="004A39A4" w:rsidRDefault="004A39A4" w:rsidP="004A39A4">
      <w:pPr>
        <w:rPr>
          <w:lang w:val="pt-PT"/>
        </w:rPr>
      </w:pPr>
      <w:r w:rsidRPr="004A39A4">
        <w:rPr>
          <w:lang w:val="pt-PT"/>
        </w:rPr>
        <w:t>VII. TEMATICĂ:</w:t>
      </w:r>
    </w:p>
    <w:p w14:paraId="36638940" w14:textId="77777777" w:rsidR="004A39A4" w:rsidRPr="004A39A4" w:rsidRDefault="004A39A4" w:rsidP="004A39A4">
      <w:pPr>
        <w:rPr>
          <w:lang w:val="pt-PT"/>
        </w:rPr>
      </w:pPr>
      <w:r w:rsidRPr="004A39A4">
        <w:rPr>
          <w:lang w:val="pt-PT"/>
        </w:rPr>
        <w:t xml:space="preserve">Particularitățile dezvoltării psihice ale copilului și adolescentului; </w:t>
      </w:r>
    </w:p>
    <w:p w14:paraId="23953BDC" w14:textId="77777777" w:rsidR="004A39A4" w:rsidRPr="004A39A4" w:rsidRDefault="004A39A4" w:rsidP="004A39A4">
      <w:pPr>
        <w:rPr>
          <w:lang w:val="pt-PT"/>
        </w:rPr>
      </w:pPr>
      <w:r w:rsidRPr="004A39A4">
        <w:rPr>
          <w:lang w:val="pt-PT"/>
        </w:rPr>
        <w:t xml:space="preserve">Consilierea educațională individuală și de grup; </w:t>
      </w:r>
    </w:p>
    <w:p w14:paraId="2F263812" w14:textId="77777777" w:rsidR="004A39A4" w:rsidRPr="004A39A4" w:rsidRDefault="004A39A4" w:rsidP="004A39A4">
      <w:pPr>
        <w:rPr>
          <w:lang w:val="pt-PT"/>
        </w:rPr>
      </w:pPr>
      <w:r w:rsidRPr="004A39A4">
        <w:rPr>
          <w:lang w:val="pt-PT"/>
        </w:rPr>
        <w:t xml:space="preserve">Autocunoaștere și dezvoltare personală; </w:t>
      </w:r>
    </w:p>
    <w:p w14:paraId="6841D983" w14:textId="77777777" w:rsidR="004A39A4" w:rsidRPr="004A39A4" w:rsidRDefault="004A39A4" w:rsidP="004A39A4">
      <w:pPr>
        <w:rPr>
          <w:lang w:val="pt-PT"/>
        </w:rPr>
      </w:pPr>
      <w:r w:rsidRPr="004A39A4">
        <w:rPr>
          <w:lang w:val="pt-PT"/>
        </w:rPr>
        <w:t xml:space="preserve">Stima de sine și imaginea de sine; </w:t>
      </w:r>
    </w:p>
    <w:p w14:paraId="414261AA" w14:textId="77777777" w:rsidR="004A39A4" w:rsidRPr="004A39A4" w:rsidRDefault="004A39A4" w:rsidP="004A39A4">
      <w:pPr>
        <w:rPr>
          <w:lang w:val="pt-PT"/>
        </w:rPr>
      </w:pPr>
      <w:r w:rsidRPr="004A39A4">
        <w:rPr>
          <w:lang w:val="pt-PT"/>
        </w:rPr>
        <w:t xml:space="preserve">Comunicare și relaționare interpersonală; </w:t>
      </w:r>
    </w:p>
    <w:p w14:paraId="2AA97FE4" w14:textId="77777777" w:rsidR="004A39A4" w:rsidRPr="004A39A4" w:rsidRDefault="004A39A4" w:rsidP="004A39A4">
      <w:pPr>
        <w:rPr>
          <w:lang w:val="pt-PT"/>
        </w:rPr>
      </w:pPr>
      <w:r w:rsidRPr="004A39A4">
        <w:rPr>
          <w:lang w:val="pt-PT"/>
        </w:rPr>
        <w:t xml:space="preserve">Managementul conflictelor și medierea conflictelor școlare; </w:t>
      </w:r>
    </w:p>
    <w:p w14:paraId="439C0C18" w14:textId="77777777" w:rsidR="004A39A4" w:rsidRPr="004A39A4" w:rsidRDefault="004A39A4" w:rsidP="004A39A4">
      <w:pPr>
        <w:rPr>
          <w:lang w:val="pt-PT"/>
        </w:rPr>
      </w:pPr>
      <w:r w:rsidRPr="004A39A4">
        <w:rPr>
          <w:lang w:val="pt-PT"/>
        </w:rPr>
        <w:t xml:space="preserve">Bullying, cyberbullying și violență școlară; </w:t>
      </w:r>
    </w:p>
    <w:p w14:paraId="5488CC62" w14:textId="77777777" w:rsidR="004A39A4" w:rsidRPr="004A39A4" w:rsidRDefault="004A39A4" w:rsidP="004A39A4">
      <w:pPr>
        <w:rPr>
          <w:lang w:val="pt-PT"/>
        </w:rPr>
      </w:pPr>
      <w:r w:rsidRPr="004A39A4">
        <w:rPr>
          <w:lang w:val="pt-PT"/>
        </w:rPr>
        <w:t xml:space="preserve">Consilierea părinților; </w:t>
      </w:r>
    </w:p>
    <w:p w14:paraId="1F15B960" w14:textId="77777777" w:rsidR="004A39A4" w:rsidRPr="004A39A4" w:rsidRDefault="004A39A4" w:rsidP="004A39A4">
      <w:pPr>
        <w:rPr>
          <w:lang w:val="pt-PT"/>
        </w:rPr>
      </w:pPr>
      <w:r w:rsidRPr="004A39A4">
        <w:rPr>
          <w:lang w:val="pt-PT"/>
        </w:rPr>
        <w:t xml:space="preserve">Stiluri parentale; </w:t>
      </w:r>
    </w:p>
    <w:p w14:paraId="1F754F53" w14:textId="77777777" w:rsidR="004A39A4" w:rsidRPr="004A39A4" w:rsidRDefault="004A39A4" w:rsidP="004A39A4">
      <w:pPr>
        <w:rPr>
          <w:lang w:val="pt-PT"/>
        </w:rPr>
      </w:pPr>
      <w:r w:rsidRPr="004A39A4">
        <w:rPr>
          <w:lang w:val="pt-PT"/>
        </w:rPr>
        <w:t xml:space="preserve">Orientare școlară și profesională; </w:t>
      </w:r>
    </w:p>
    <w:p w14:paraId="7270E683" w14:textId="77777777" w:rsidR="004A39A4" w:rsidRPr="004A39A4" w:rsidRDefault="004A39A4" w:rsidP="004A39A4">
      <w:pPr>
        <w:rPr>
          <w:lang w:val="pt-PT"/>
        </w:rPr>
      </w:pPr>
      <w:r w:rsidRPr="004A39A4">
        <w:rPr>
          <w:lang w:val="pt-PT"/>
        </w:rPr>
        <w:t xml:space="preserve">Managementul carierei; </w:t>
      </w:r>
    </w:p>
    <w:p w14:paraId="704814BE" w14:textId="77777777" w:rsidR="004A39A4" w:rsidRPr="004A39A4" w:rsidRDefault="004A39A4" w:rsidP="004A39A4">
      <w:pPr>
        <w:rPr>
          <w:lang w:val="pt-PT"/>
        </w:rPr>
      </w:pPr>
      <w:r w:rsidRPr="004A39A4">
        <w:rPr>
          <w:lang w:val="pt-PT"/>
        </w:rPr>
        <w:t xml:space="preserve">Prevenirea abandonului școlar și a absenteismului; </w:t>
      </w:r>
    </w:p>
    <w:p w14:paraId="18509F42" w14:textId="77777777" w:rsidR="004A39A4" w:rsidRPr="004A39A4" w:rsidRDefault="004A39A4" w:rsidP="004A39A4">
      <w:pPr>
        <w:rPr>
          <w:lang w:val="pt-PT"/>
        </w:rPr>
      </w:pPr>
      <w:r w:rsidRPr="004A39A4">
        <w:rPr>
          <w:lang w:val="pt-PT"/>
        </w:rPr>
        <w:t xml:space="preserve">Educația incluzivă; </w:t>
      </w:r>
    </w:p>
    <w:p w14:paraId="67FA5F8C" w14:textId="77777777" w:rsidR="004A39A4" w:rsidRPr="004A39A4" w:rsidRDefault="004A39A4" w:rsidP="004A39A4">
      <w:pPr>
        <w:rPr>
          <w:lang w:val="pt-PT"/>
        </w:rPr>
      </w:pPr>
      <w:r w:rsidRPr="004A39A4">
        <w:rPr>
          <w:lang w:val="pt-PT"/>
        </w:rPr>
        <w:t xml:space="preserve">Integrarea elevilor cu CES; </w:t>
      </w:r>
    </w:p>
    <w:p w14:paraId="0B305D06" w14:textId="77777777" w:rsidR="004A39A4" w:rsidRPr="004A39A4" w:rsidRDefault="004A39A4" w:rsidP="004A39A4">
      <w:pPr>
        <w:rPr>
          <w:lang w:val="pt-PT"/>
        </w:rPr>
      </w:pPr>
      <w:r w:rsidRPr="004A39A4">
        <w:rPr>
          <w:lang w:val="pt-PT"/>
        </w:rPr>
        <w:t xml:space="preserve">Sănătate mintală și comportamente de risc; </w:t>
      </w:r>
    </w:p>
    <w:p w14:paraId="596D5684" w14:textId="77777777" w:rsidR="004A39A4" w:rsidRPr="004A39A4" w:rsidRDefault="004A39A4" w:rsidP="004A39A4">
      <w:pPr>
        <w:rPr>
          <w:lang w:val="pt-PT"/>
        </w:rPr>
      </w:pPr>
      <w:r w:rsidRPr="004A39A4">
        <w:rPr>
          <w:lang w:val="pt-PT"/>
        </w:rPr>
        <w:t xml:space="preserve">Parteneriat școală–familie–comunitate; </w:t>
      </w:r>
    </w:p>
    <w:p w14:paraId="529CEDA7" w14:textId="77777777" w:rsidR="004A39A4" w:rsidRPr="004A39A4" w:rsidRDefault="004A39A4" w:rsidP="004A39A4">
      <w:pPr>
        <w:rPr>
          <w:lang w:val="pt-PT"/>
        </w:rPr>
      </w:pPr>
      <w:r w:rsidRPr="004A39A4">
        <w:rPr>
          <w:lang w:val="pt-PT"/>
        </w:rPr>
        <w:t xml:space="preserve">Evaluarea psihopedagogică și intervenția educațională; </w:t>
      </w:r>
    </w:p>
    <w:p w14:paraId="6956087E" w14:textId="77777777" w:rsidR="004A39A4" w:rsidRPr="004A39A4" w:rsidRDefault="004A39A4" w:rsidP="004A39A4">
      <w:pPr>
        <w:rPr>
          <w:lang w:val="pt-PT"/>
        </w:rPr>
      </w:pPr>
      <w:r w:rsidRPr="004A39A4">
        <w:rPr>
          <w:lang w:val="pt-PT"/>
        </w:rPr>
        <w:lastRenderedPageBreak/>
        <w:t xml:space="preserve">Etica și deontologia profesiei de profesor consilier școlar;  </w:t>
      </w:r>
    </w:p>
    <w:p w14:paraId="2490A809" w14:textId="77777777" w:rsidR="004A39A4" w:rsidRPr="004A39A4" w:rsidRDefault="004A39A4" w:rsidP="004A39A4">
      <w:pPr>
        <w:rPr>
          <w:lang w:val="pt-PT"/>
        </w:rPr>
      </w:pPr>
      <w:r w:rsidRPr="004A39A4">
        <w:rPr>
          <w:lang w:val="pt-PT"/>
        </w:rPr>
        <w:t xml:space="preserve"> </w:t>
      </w:r>
    </w:p>
    <w:p w14:paraId="5C8B2813" w14:textId="77777777" w:rsidR="004A39A4" w:rsidRPr="004A39A4" w:rsidRDefault="004A39A4" w:rsidP="004A39A4">
      <w:pPr>
        <w:rPr>
          <w:lang w:val="pt-PT"/>
        </w:rPr>
      </w:pPr>
      <w:r w:rsidRPr="004A39A4">
        <w:rPr>
          <w:lang w:val="pt-PT"/>
        </w:rPr>
        <w:t xml:space="preserve">VIII. ATRIBUȚIILE POSTULUI </w:t>
      </w:r>
    </w:p>
    <w:p w14:paraId="618D53B1" w14:textId="77777777" w:rsidR="004A39A4" w:rsidRPr="004A39A4" w:rsidRDefault="004A39A4" w:rsidP="004A39A4">
      <w:pPr>
        <w:rPr>
          <w:lang w:val="pt-PT"/>
        </w:rPr>
      </w:pPr>
      <w:r w:rsidRPr="004A39A4">
        <w:rPr>
          <w:lang w:val="pt-PT"/>
        </w:rPr>
        <w:t>a)</w:t>
      </w:r>
      <w:r w:rsidRPr="004A39A4">
        <w:rPr>
          <w:lang w:val="pt-PT"/>
        </w:rPr>
        <w:tab/>
        <w:t>facilitează dialogul școală-familie-comunitate;</w:t>
      </w:r>
    </w:p>
    <w:p w14:paraId="05D091A2" w14:textId="77777777" w:rsidR="004A39A4" w:rsidRPr="004A39A4" w:rsidRDefault="004A39A4" w:rsidP="004A39A4">
      <w:pPr>
        <w:rPr>
          <w:lang w:val="pt-PT"/>
        </w:rPr>
      </w:pPr>
      <w:r w:rsidRPr="004A39A4">
        <w:rPr>
          <w:lang w:val="pt-PT"/>
        </w:rPr>
        <w:t>b)</w:t>
      </w:r>
      <w:r w:rsidRPr="004A39A4">
        <w:rPr>
          <w:lang w:val="pt-PT"/>
        </w:rPr>
        <w:tab/>
        <w:t>contribuie la menținerea și dezvoltarea încrederii și a respectului față de școală în comunitate și a respectului școlii față de comunitate;</w:t>
      </w:r>
    </w:p>
    <w:p w14:paraId="2D6FAFA5" w14:textId="77777777" w:rsidR="004A39A4" w:rsidRPr="004A39A4" w:rsidRDefault="004A39A4" w:rsidP="004A39A4">
      <w:pPr>
        <w:rPr>
          <w:lang w:val="pt-PT"/>
        </w:rPr>
      </w:pPr>
      <w:r w:rsidRPr="004A39A4">
        <w:rPr>
          <w:lang w:val="pt-PT"/>
        </w:rPr>
        <w:t>c)</w:t>
      </w:r>
      <w:r w:rsidRPr="004A39A4">
        <w:rPr>
          <w:lang w:val="pt-PT"/>
        </w:rPr>
        <w:tab/>
        <w:t>monitorizează copiii de vârstă preșcolară din comunitate, care nu sunt înscriși la grădiniță, și sprijină familia/susținătorii legali ai copilului în demersurile necesare pentru înscrierea acestora în învățământul preșcolar;</w:t>
      </w:r>
    </w:p>
    <w:p w14:paraId="30B224D5" w14:textId="77777777" w:rsidR="004A39A4" w:rsidRPr="004A39A4" w:rsidRDefault="004A39A4" w:rsidP="004A39A4">
      <w:pPr>
        <w:rPr>
          <w:lang w:val="pt-PT"/>
        </w:rPr>
      </w:pPr>
      <w:r w:rsidRPr="004A39A4">
        <w:rPr>
          <w:lang w:val="pt-PT"/>
        </w:rPr>
        <w:t>d)</w:t>
      </w:r>
      <w:r w:rsidRPr="004A39A4">
        <w:rPr>
          <w:lang w:val="pt-PT"/>
        </w:rPr>
        <w:tab/>
        <w:t>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w:t>
      </w:r>
    </w:p>
    <w:p w14:paraId="3D3BDBB1" w14:textId="77777777" w:rsidR="004A39A4" w:rsidRPr="004A39A4" w:rsidRDefault="004A39A4" w:rsidP="004A39A4">
      <w:pPr>
        <w:rPr>
          <w:lang w:val="pt-PT"/>
        </w:rPr>
      </w:pPr>
      <w:r w:rsidRPr="004A39A4">
        <w:rPr>
          <w:lang w:val="pt-PT"/>
        </w:rPr>
        <w:t>e)</w:t>
      </w:r>
      <w:r w:rsidRPr="004A39A4">
        <w:rPr>
          <w:lang w:val="pt-PT"/>
        </w:rPr>
        <w:tab/>
        <w:t>asigură consiliere educațională elevelor gravide și elevilor părinți;</w:t>
      </w:r>
    </w:p>
    <w:p w14:paraId="3C67E6C0" w14:textId="77777777" w:rsidR="004A39A4" w:rsidRPr="004A39A4" w:rsidRDefault="004A39A4" w:rsidP="004A39A4">
      <w:pPr>
        <w:rPr>
          <w:lang w:val="pt-PT"/>
        </w:rPr>
      </w:pPr>
      <w:r w:rsidRPr="004A39A4">
        <w:rPr>
          <w:lang w:val="pt-PT"/>
        </w:rPr>
        <w:t>f)</w:t>
      </w:r>
      <w:r w:rsidRPr="004A39A4">
        <w:rPr>
          <w:lang w:val="pt-PT"/>
        </w:rPr>
        <w:tab/>
        <w:t>desfășoară consiliere administrativă cu privire la drepturile educaționale și cele privind starea de sănătate, inclusiv cu sprijinul unui mediator sanitar;</w:t>
      </w:r>
    </w:p>
    <w:p w14:paraId="790C183B" w14:textId="77777777" w:rsidR="004A39A4" w:rsidRPr="004A39A4" w:rsidRDefault="004A39A4" w:rsidP="004A39A4">
      <w:pPr>
        <w:rPr>
          <w:lang w:val="pt-PT"/>
        </w:rPr>
      </w:pPr>
      <w:r w:rsidRPr="004A39A4">
        <w:rPr>
          <w:lang w:val="pt-PT"/>
        </w:rPr>
        <w:t>g)</w:t>
      </w:r>
      <w:r w:rsidRPr="004A39A4">
        <w:rPr>
          <w:lang w:val="pt-PT"/>
        </w:rPr>
        <w:tab/>
        <w:t>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w:t>
      </w:r>
    </w:p>
    <w:p w14:paraId="600A9062" w14:textId="77777777" w:rsidR="004A39A4" w:rsidRPr="004A39A4" w:rsidRDefault="004A39A4" w:rsidP="004A39A4">
      <w:pPr>
        <w:rPr>
          <w:lang w:val="pt-PT"/>
        </w:rPr>
      </w:pPr>
      <w:r w:rsidRPr="004A39A4">
        <w:rPr>
          <w:lang w:val="pt-PT"/>
        </w:rPr>
        <w:t>h)</w:t>
      </w:r>
      <w:r w:rsidRPr="004A39A4">
        <w:rPr>
          <w:lang w:val="pt-PT"/>
        </w:rPr>
        <w:tab/>
        <w:t>se implică în informarea și susținerea familiilor pentru accesarea burselor și a altor forme de sprijin financiar acordat elevilor prin unitățile de învățământ;</w:t>
      </w:r>
    </w:p>
    <w:p w14:paraId="1051F0AC" w14:textId="77777777" w:rsidR="004A39A4" w:rsidRPr="004A39A4" w:rsidRDefault="004A39A4" w:rsidP="004A39A4">
      <w:pPr>
        <w:rPr>
          <w:lang w:val="pt-PT"/>
        </w:rPr>
      </w:pPr>
      <w:r w:rsidRPr="004A39A4">
        <w:rPr>
          <w:lang w:val="pt-PT"/>
        </w:rPr>
        <w:t>i)</w:t>
      </w:r>
      <w:r w:rsidRPr="004A39A4">
        <w:rPr>
          <w:lang w:val="pt-PT"/>
        </w:rPr>
        <w:tab/>
        <w:t>monitorizează copiii de vârstă preșcolară din comunitate care nu sunt înscriși la grădiniță și sprijină familia/susținătorii legali ai copilului în demersurile necesare pentru înscrierea acestora în învățământul preșcolar;</w:t>
      </w:r>
    </w:p>
    <w:p w14:paraId="328AADA2" w14:textId="77777777" w:rsidR="004A39A4" w:rsidRPr="004A39A4" w:rsidRDefault="004A39A4" w:rsidP="004A39A4">
      <w:pPr>
        <w:rPr>
          <w:lang w:val="pt-PT"/>
        </w:rPr>
      </w:pPr>
      <w:r w:rsidRPr="004A39A4">
        <w:rPr>
          <w:lang w:val="pt-PT"/>
        </w:rPr>
        <w:t>j)</w:t>
      </w:r>
      <w:r w:rsidRPr="004A39A4">
        <w:rPr>
          <w:lang w:val="pt-PT"/>
        </w:rPr>
        <w:tab/>
        <w:t>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w:t>
      </w:r>
    </w:p>
    <w:p w14:paraId="0D33EDB5" w14:textId="77777777" w:rsidR="004A39A4" w:rsidRPr="004A39A4" w:rsidRDefault="004A39A4" w:rsidP="004A39A4">
      <w:pPr>
        <w:rPr>
          <w:lang w:val="pt-PT"/>
        </w:rPr>
      </w:pPr>
      <w:r w:rsidRPr="004A39A4">
        <w:rPr>
          <w:lang w:val="pt-PT"/>
        </w:rPr>
        <w:t>k)</w:t>
      </w:r>
      <w:r w:rsidRPr="004A39A4">
        <w:rPr>
          <w:lang w:val="pt-PT"/>
        </w:rPr>
        <w:tab/>
        <w:t>sprijină organizarea de programe-suport pentru îmbunătățire performanțe școlare (programe de recuperare, programe de intervenție personalizată, programe de tip „A doua șansă“ „Școala de după școală“ etc.);</w:t>
      </w:r>
    </w:p>
    <w:p w14:paraId="1C32E1AB" w14:textId="77777777" w:rsidR="004A39A4" w:rsidRPr="004A39A4" w:rsidRDefault="004A39A4" w:rsidP="004A39A4">
      <w:pPr>
        <w:rPr>
          <w:lang w:val="pt-PT"/>
        </w:rPr>
      </w:pPr>
      <w:r w:rsidRPr="004A39A4">
        <w:rPr>
          <w:lang w:val="pt-PT"/>
        </w:rPr>
        <w:t>l)</w:t>
      </w:r>
      <w:r w:rsidRPr="004A39A4">
        <w:rPr>
          <w:lang w:val="pt-PT"/>
        </w:rPr>
        <w:tab/>
        <w:t>furnizează alte tipuri de intervenții care sunt în relație cu aria medierii școlare pentru eliminarea/reducerea stării de sărăcie și excluziune socială</w:t>
      </w:r>
    </w:p>
    <w:p w14:paraId="67081757" w14:textId="77777777" w:rsidR="004A39A4" w:rsidRPr="004A39A4" w:rsidRDefault="004A39A4" w:rsidP="004A39A4">
      <w:pPr>
        <w:rPr>
          <w:lang w:val="pt-PT"/>
        </w:rPr>
      </w:pPr>
      <w:r w:rsidRPr="004A39A4">
        <w:rPr>
          <w:lang w:val="pt-PT"/>
        </w:rPr>
        <w:t>Alte atribuții (specifice în cadrul proiectului):</w:t>
      </w:r>
    </w:p>
    <w:p w14:paraId="3C74439D" w14:textId="77777777" w:rsidR="004A39A4" w:rsidRDefault="004A39A4" w:rsidP="004A39A4">
      <w:r>
        <w:t>a)</w:t>
      </w:r>
      <w:r>
        <w:tab/>
      </w:r>
      <w:proofErr w:type="spellStart"/>
      <w:r>
        <w:t>derularea</w:t>
      </w:r>
      <w:proofErr w:type="spellEnd"/>
      <w:r>
        <w:t xml:space="preserve"> de </w:t>
      </w:r>
      <w:proofErr w:type="spellStart"/>
      <w:r>
        <w:t>activități</w:t>
      </w:r>
      <w:proofErr w:type="spellEnd"/>
      <w:r>
        <w:t xml:space="preserve"> de </w:t>
      </w:r>
      <w:proofErr w:type="spellStart"/>
      <w:r>
        <w:t>identificare</w:t>
      </w:r>
      <w:proofErr w:type="spellEnd"/>
      <w:r>
        <w:t xml:space="preserve"> a </w:t>
      </w:r>
      <w:proofErr w:type="spellStart"/>
      <w:r>
        <w:t>persoanelor</w:t>
      </w:r>
      <w:proofErr w:type="spellEnd"/>
      <w:r>
        <w:t xml:space="preserve"> </w:t>
      </w:r>
      <w:proofErr w:type="spellStart"/>
      <w:r>
        <w:t>vulnerabile</w:t>
      </w:r>
      <w:proofErr w:type="spellEnd"/>
      <w:r>
        <w:t xml:space="preserve">, </w:t>
      </w:r>
      <w:proofErr w:type="spellStart"/>
      <w:r>
        <w:t>prin</w:t>
      </w:r>
      <w:proofErr w:type="spellEnd"/>
      <w:r>
        <w:t xml:space="preserve"> diverse </w:t>
      </w:r>
      <w:proofErr w:type="spellStart"/>
      <w:r>
        <w:t>mecanisme</w:t>
      </w:r>
      <w:proofErr w:type="spellEnd"/>
      <w:r>
        <w:t xml:space="preserve"> –screening, </w:t>
      </w:r>
      <w:proofErr w:type="spellStart"/>
      <w:r>
        <w:t>sesizări</w:t>
      </w:r>
      <w:proofErr w:type="spellEnd"/>
      <w:r>
        <w:t xml:space="preserve">, </w:t>
      </w:r>
      <w:proofErr w:type="spellStart"/>
      <w:r>
        <w:t>referire</w:t>
      </w:r>
      <w:proofErr w:type="spellEnd"/>
      <w:r>
        <w:t>;</w:t>
      </w:r>
    </w:p>
    <w:p w14:paraId="5352C429" w14:textId="77777777" w:rsidR="004A39A4" w:rsidRPr="004A39A4" w:rsidRDefault="004A39A4" w:rsidP="004A39A4">
      <w:pPr>
        <w:rPr>
          <w:lang w:val="pt-PT"/>
        </w:rPr>
      </w:pPr>
      <w:r w:rsidRPr="004A39A4">
        <w:rPr>
          <w:lang w:val="pt-PT"/>
        </w:rPr>
        <w:lastRenderedPageBreak/>
        <w:t>b)</w:t>
      </w:r>
      <w:r w:rsidRPr="004A39A4">
        <w:rPr>
          <w:lang w:val="pt-PT"/>
        </w:rPr>
        <w:tab/>
        <w:t>elaborarea de rapoarte lunare de activitate, după modelul furnizat de UJSS, privind implementarea activității de mediere școlară în cadrul ECI;</w:t>
      </w:r>
    </w:p>
    <w:p w14:paraId="293C48D7" w14:textId="77777777" w:rsidR="004A39A4" w:rsidRPr="004A39A4" w:rsidRDefault="004A39A4" w:rsidP="004A39A4">
      <w:pPr>
        <w:rPr>
          <w:lang w:val="pt-PT"/>
        </w:rPr>
      </w:pPr>
      <w:r w:rsidRPr="004A39A4">
        <w:rPr>
          <w:lang w:val="pt-PT"/>
        </w:rPr>
        <w:t>c)</w:t>
      </w:r>
      <w:r w:rsidRPr="004A39A4">
        <w:rPr>
          <w:lang w:val="pt-PT"/>
        </w:rPr>
        <w:tab/>
        <w:t>participarea la schimburi de experiență și întâlniri locale între lucrătorii comunitari, diverși profesioniști, membri ai structurilor comunitare consultative, reprezentanți ai primăriilor etc;</w:t>
      </w:r>
    </w:p>
    <w:p w14:paraId="08C321D2" w14:textId="77777777" w:rsidR="004A39A4" w:rsidRPr="004A39A4" w:rsidRDefault="004A39A4" w:rsidP="004A39A4">
      <w:pPr>
        <w:rPr>
          <w:lang w:val="pt-PT"/>
        </w:rPr>
      </w:pPr>
      <w:r w:rsidRPr="004A39A4">
        <w:rPr>
          <w:lang w:val="pt-PT"/>
        </w:rPr>
        <w:t>d)</w:t>
      </w:r>
      <w:r w:rsidRPr="004A39A4">
        <w:rPr>
          <w:lang w:val="pt-PT"/>
        </w:rPr>
        <w:tab/>
        <w:t>identificarea de inițiative complementare derulate la nivel comunitar în sfera de activitate, precum și facilitarea cooperării cu alți actori de pe plan local;</w:t>
      </w:r>
    </w:p>
    <w:p w14:paraId="40F5343B" w14:textId="77777777" w:rsidR="004A39A4" w:rsidRPr="004A39A4" w:rsidRDefault="004A39A4" w:rsidP="004A39A4">
      <w:pPr>
        <w:rPr>
          <w:lang w:val="pt-PT"/>
        </w:rPr>
      </w:pPr>
      <w:r w:rsidRPr="004A39A4">
        <w:rPr>
          <w:lang w:val="pt-PT"/>
        </w:rPr>
        <w:t>e)</w:t>
      </w:r>
      <w:r w:rsidRPr="004A39A4">
        <w:rPr>
          <w:lang w:val="pt-PT"/>
        </w:rPr>
        <w:tab/>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19E18517" w14:textId="77777777" w:rsidR="004A39A4" w:rsidRPr="004A39A4" w:rsidRDefault="004A39A4" w:rsidP="004A39A4">
      <w:pPr>
        <w:rPr>
          <w:lang w:val="pt-PT"/>
        </w:rPr>
      </w:pPr>
      <w:r w:rsidRPr="004A39A4">
        <w:rPr>
          <w:lang w:val="pt-PT"/>
        </w:rPr>
        <w:t>f)</w:t>
      </w:r>
      <w:r w:rsidRPr="004A39A4">
        <w:rPr>
          <w:lang w:val="pt-PT"/>
        </w:rPr>
        <w:tab/>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7BBB8C08" w14:textId="77777777" w:rsidR="004A39A4" w:rsidRPr="004A39A4" w:rsidRDefault="004A39A4" w:rsidP="004A39A4">
      <w:pPr>
        <w:rPr>
          <w:lang w:val="pt-PT"/>
        </w:rPr>
      </w:pPr>
      <w:r w:rsidRPr="004A39A4">
        <w:rPr>
          <w:lang w:val="pt-PT"/>
        </w:rPr>
        <w:t>g)</w:t>
      </w:r>
      <w:r w:rsidRPr="004A39A4">
        <w:rPr>
          <w:lang w:val="pt-PT"/>
        </w:rPr>
        <w:tab/>
        <w:t>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64F81673" w14:textId="77777777" w:rsidR="004A39A4" w:rsidRPr="004A39A4" w:rsidRDefault="004A39A4" w:rsidP="004A39A4">
      <w:pPr>
        <w:rPr>
          <w:lang w:val="pt-PT"/>
        </w:rPr>
      </w:pPr>
      <w:r w:rsidRPr="004A39A4">
        <w:rPr>
          <w:lang w:val="pt-PT"/>
        </w:rPr>
        <w:t>h)</w:t>
      </w:r>
      <w:r w:rsidRPr="004A39A4">
        <w:rPr>
          <w:lang w:val="pt-PT"/>
        </w:rPr>
        <w:tab/>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1C822A3F" w14:textId="77777777" w:rsidR="004A39A4" w:rsidRPr="004A39A4" w:rsidRDefault="004A39A4" w:rsidP="004A39A4">
      <w:pPr>
        <w:rPr>
          <w:lang w:val="pt-PT"/>
        </w:rPr>
      </w:pPr>
    </w:p>
    <w:p w14:paraId="489B7F03" w14:textId="77777777" w:rsidR="004A39A4" w:rsidRDefault="004A39A4" w:rsidP="004A39A4">
      <w:r>
        <w:t>Primar</w:t>
      </w:r>
    </w:p>
    <w:p w14:paraId="106484E9" w14:textId="77777777" w:rsidR="004A39A4" w:rsidRDefault="004A39A4" w:rsidP="004A39A4">
      <w:r>
        <w:t>SERBAN SILVIU NICOLAE</w:t>
      </w:r>
    </w:p>
    <w:p w14:paraId="7B4BAAEB" w14:textId="77777777" w:rsidR="004A39A4" w:rsidRDefault="004A39A4" w:rsidP="004A39A4"/>
    <w:p w14:paraId="20E8F621" w14:textId="77777777" w:rsidR="004A39A4" w:rsidRDefault="004A39A4" w:rsidP="004A39A4"/>
    <w:p w14:paraId="2437141A" w14:textId="77777777" w:rsidR="004A39A4" w:rsidRDefault="004A39A4" w:rsidP="004A39A4"/>
    <w:p w14:paraId="700AE130" w14:textId="77777777" w:rsidR="004A39A4" w:rsidRDefault="004A39A4" w:rsidP="004A39A4"/>
    <w:p w14:paraId="6C6DF408" w14:textId="77777777" w:rsidR="004A39A4" w:rsidRDefault="004A39A4" w:rsidP="004A39A4"/>
    <w:p w14:paraId="5137D203" w14:textId="77777777" w:rsidR="004A39A4" w:rsidRDefault="004A39A4" w:rsidP="004A39A4"/>
    <w:p w14:paraId="6580A7B6" w14:textId="77777777" w:rsidR="004A39A4" w:rsidRDefault="004A39A4" w:rsidP="004A39A4"/>
    <w:p w14:paraId="13AEDD2B" w14:textId="77777777" w:rsidR="004A39A4" w:rsidRDefault="004A39A4" w:rsidP="004A39A4"/>
    <w:p w14:paraId="36676B40" w14:textId="77777777" w:rsidR="004A39A4" w:rsidRDefault="004A39A4" w:rsidP="004A39A4"/>
    <w:p w14:paraId="388A4BAB" w14:textId="77777777" w:rsidR="004A39A4" w:rsidRDefault="004A39A4" w:rsidP="004A39A4"/>
    <w:p w14:paraId="2C85BBA9" w14:textId="77777777" w:rsidR="004A39A4" w:rsidRDefault="004A39A4" w:rsidP="004A39A4"/>
    <w:p w14:paraId="217D0263" w14:textId="77777777" w:rsidR="004A39A4" w:rsidRDefault="004A39A4" w:rsidP="004A39A4"/>
    <w:p w14:paraId="53D14816" w14:textId="77777777" w:rsidR="004A39A4" w:rsidRDefault="004A39A4" w:rsidP="004A39A4"/>
    <w:p w14:paraId="1EC74FB5" w14:textId="77777777" w:rsidR="004A39A4" w:rsidRDefault="004A39A4" w:rsidP="004A39A4"/>
    <w:p w14:paraId="5F4992D1" w14:textId="77777777" w:rsidR="004A39A4" w:rsidRDefault="004A39A4" w:rsidP="004A39A4"/>
    <w:p w14:paraId="24924161" w14:textId="77777777" w:rsidR="004A39A4" w:rsidRDefault="004A39A4" w:rsidP="004A39A4"/>
    <w:p w14:paraId="45FC5256" w14:textId="77777777" w:rsidR="00F134EE" w:rsidRDefault="00F134EE"/>
    <w:sectPr w:rsidR="00F134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F90"/>
    <w:rsid w:val="00176721"/>
    <w:rsid w:val="001F6638"/>
    <w:rsid w:val="004A39A4"/>
    <w:rsid w:val="00EE2F90"/>
    <w:rsid w:val="00F13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333D7-B179-410A-A3DD-6084FAD9A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F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F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F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F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F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F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F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F90"/>
    <w:rPr>
      <w:rFonts w:eastAsiaTheme="majorEastAsia" w:cstheme="majorBidi"/>
      <w:color w:val="272727" w:themeColor="text1" w:themeTint="D8"/>
    </w:rPr>
  </w:style>
  <w:style w:type="paragraph" w:styleId="Title">
    <w:name w:val="Title"/>
    <w:basedOn w:val="Normal"/>
    <w:next w:val="Normal"/>
    <w:link w:val="TitleChar"/>
    <w:uiPriority w:val="10"/>
    <w:qFormat/>
    <w:rsid w:val="00EE2F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F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F90"/>
    <w:pPr>
      <w:spacing w:before="160"/>
      <w:jc w:val="center"/>
    </w:pPr>
    <w:rPr>
      <w:i/>
      <w:iCs/>
      <w:color w:val="404040" w:themeColor="text1" w:themeTint="BF"/>
    </w:rPr>
  </w:style>
  <w:style w:type="character" w:customStyle="1" w:styleId="QuoteChar">
    <w:name w:val="Quote Char"/>
    <w:basedOn w:val="DefaultParagraphFont"/>
    <w:link w:val="Quote"/>
    <w:uiPriority w:val="29"/>
    <w:rsid w:val="00EE2F90"/>
    <w:rPr>
      <w:i/>
      <w:iCs/>
      <w:color w:val="404040" w:themeColor="text1" w:themeTint="BF"/>
    </w:rPr>
  </w:style>
  <w:style w:type="paragraph" w:styleId="ListParagraph">
    <w:name w:val="List Paragraph"/>
    <w:basedOn w:val="Normal"/>
    <w:uiPriority w:val="34"/>
    <w:qFormat/>
    <w:rsid w:val="00EE2F90"/>
    <w:pPr>
      <w:ind w:left="720"/>
      <w:contextualSpacing/>
    </w:pPr>
  </w:style>
  <w:style w:type="character" w:styleId="IntenseEmphasis">
    <w:name w:val="Intense Emphasis"/>
    <w:basedOn w:val="DefaultParagraphFont"/>
    <w:uiPriority w:val="21"/>
    <w:qFormat/>
    <w:rsid w:val="00EE2F90"/>
    <w:rPr>
      <w:i/>
      <w:iCs/>
      <w:color w:val="0F4761" w:themeColor="accent1" w:themeShade="BF"/>
    </w:rPr>
  </w:style>
  <w:style w:type="paragraph" w:styleId="IntenseQuote">
    <w:name w:val="Intense Quote"/>
    <w:basedOn w:val="Normal"/>
    <w:next w:val="Normal"/>
    <w:link w:val="IntenseQuoteChar"/>
    <w:uiPriority w:val="30"/>
    <w:qFormat/>
    <w:rsid w:val="00EE2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F90"/>
    <w:rPr>
      <w:i/>
      <w:iCs/>
      <w:color w:val="0F4761" w:themeColor="accent1" w:themeShade="BF"/>
    </w:rPr>
  </w:style>
  <w:style w:type="character" w:styleId="IntenseReference">
    <w:name w:val="Intense Reference"/>
    <w:basedOn w:val="DefaultParagraphFont"/>
    <w:uiPriority w:val="32"/>
    <w:qFormat/>
    <w:rsid w:val="00EE2F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2073</Words>
  <Characters>11820</Characters>
  <Application>Microsoft Office Word</Application>
  <DocSecurity>0</DocSecurity>
  <Lines>98</Lines>
  <Paragraphs>27</Paragraphs>
  <ScaleCrop>false</ScaleCrop>
  <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2026-09-29T07:20:00Z</dcterms:created>
  <dcterms:modified xsi:type="dcterms:W3CDTF">2026-09-29T07:20:00Z</dcterms:modified>
</cp:coreProperties>
</file>