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DE04" w14:textId="4F13D7AA" w:rsidR="004A54D2" w:rsidRPr="005F3085" w:rsidRDefault="004A54D2" w:rsidP="001B7E7A">
      <w:pPr>
        <w:tabs>
          <w:tab w:val="left" w:pos="720"/>
          <w:tab w:val="left" w:pos="3960"/>
        </w:tabs>
        <w:rPr>
          <w:rFonts w:cs="Tahoma"/>
          <w:b/>
          <w:bCs/>
          <w:lang w:val="pt-BR" w:eastAsia="en-US"/>
        </w:rPr>
      </w:pPr>
      <w:r w:rsidRPr="005F3085">
        <w:tab/>
      </w:r>
      <w:r w:rsidR="001B7E7A" w:rsidRPr="005F3085">
        <w:t xml:space="preserve">                                             </w:t>
      </w:r>
      <w:r w:rsidR="007513C7" w:rsidRPr="005F3085">
        <w:t xml:space="preserve">              </w:t>
      </w:r>
      <w:r w:rsidR="001B7E7A" w:rsidRPr="005F3085">
        <w:t xml:space="preserve">  </w:t>
      </w:r>
      <w:r w:rsidR="001B7E7A" w:rsidRPr="005F3085">
        <w:rPr>
          <w:b/>
          <w:bCs/>
        </w:rPr>
        <w:t xml:space="preserve">A N U N T  </w:t>
      </w:r>
    </w:p>
    <w:p w14:paraId="02F39F62" w14:textId="77777777" w:rsidR="0098597C" w:rsidRPr="005F3085" w:rsidRDefault="0098597C" w:rsidP="00EC1960">
      <w:pPr>
        <w:pStyle w:val="NoSpacing"/>
        <w:jc w:val="center"/>
        <w:rPr>
          <w:rFonts w:ascii="tit500" w:hAnsi="tit500"/>
          <w:color w:val="183383"/>
          <w:shd w:val="clear" w:color="auto" w:fill="FFFFFF"/>
        </w:rPr>
      </w:pPr>
    </w:p>
    <w:p w14:paraId="7F2FDFF2" w14:textId="61DC1477" w:rsidR="00486B1E" w:rsidRPr="005F3085" w:rsidRDefault="0098597C" w:rsidP="0098597C">
      <w:pPr>
        <w:pStyle w:val="NoSpacing"/>
        <w:jc w:val="both"/>
        <w:rPr>
          <w:lang w:val="pt-BR" w:eastAsia="en-US"/>
        </w:rPr>
      </w:pPr>
      <w:r w:rsidRPr="005F3085">
        <w:rPr>
          <w:rFonts w:ascii="tit500" w:hAnsi="tit500"/>
          <w:color w:val="183383"/>
          <w:shd w:val="clear" w:color="auto" w:fill="FFFFFF"/>
        </w:rPr>
        <w:t xml:space="preserve">     In </w:t>
      </w:r>
      <w:r w:rsidR="001B7E7A" w:rsidRPr="005F3085">
        <w:rPr>
          <w:lang w:val="pt-BR" w:eastAsia="en-US"/>
        </w:rPr>
        <w:t xml:space="preserve"> conformitate</w:t>
      </w:r>
      <w:r w:rsidR="00621A98" w:rsidRPr="005F3085">
        <w:rPr>
          <w:lang w:val="pt-BR" w:eastAsia="en-US"/>
        </w:rPr>
        <w:t xml:space="preserve"> </w:t>
      </w:r>
      <w:r w:rsidR="001B7E7A" w:rsidRPr="005F3085">
        <w:rPr>
          <w:lang w:val="pt-BR" w:eastAsia="en-US"/>
        </w:rPr>
        <w:t>cu prevederile H.G.1336/2022 privind organizarea și dezvoltarea carierei personalului contractual din sectorul bugetar plătit din fonduri publice,</w:t>
      </w:r>
      <w:r w:rsidR="00B87290" w:rsidRPr="005F3085">
        <w:rPr>
          <w:lang w:val="pt-BR" w:eastAsia="en-US"/>
        </w:rPr>
        <w:t xml:space="preserve"> </w:t>
      </w:r>
      <w:bookmarkStart w:id="0" w:name="_Hlk172808739"/>
      <w:r w:rsidR="00B87290" w:rsidRPr="005F3085">
        <w:rPr>
          <w:lang w:val="pt-BR" w:eastAsia="en-US"/>
        </w:rPr>
        <w:t>cu modificarile si completarile ulterioare</w:t>
      </w:r>
      <w:bookmarkEnd w:id="0"/>
      <w:r w:rsidR="00B87290" w:rsidRPr="005F3085">
        <w:rPr>
          <w:lang w:val="pt-BR" w:eastAsia="en-US"/>
        </w:rPr>
        <w:t>,</w:t>
      </w:r>
      <w:r w:rsidR="001B7E7A" w:rsidRPr="005F3085">
        <w:rPr>
          <w:lang w:val="pt-BR" w:eastAsia="en-US"/>
        </w:rPr>
        <w:t> </w:t>
      </w:r>
      <w:r w:rsidRPr="005F3085">
        <w:rPr>
          <w:lang w:val="pt-BR" w:eastAsia="en-US"/>
        </w:rPr>
        <w:t>cu respectarea prevederilor</w:t>
      </w:r>
      <w:r w:rsidR="00E33E7A">
        <w:rPr>
          <w:lang w:val="pt-BR" w:eastAsia="en-US"/>
        </w:rPr>
        <w:t xml:space="preserve"> </w:t>
      </w:r>
      <w:r w:rsidR="00E33E7A" w:rsidRPr="00201A6E">
        <w:rPr>
          <w:color w:val="4B4F58"/>
          <w:shd w:val="clear" w:color="auto" w:fill="FFFFFF"/>
        </w:rPr>
        <w:t xml:space="preserve">art. </w:t>
      </w:r>
      <w:r w:rsidR="00E33E7A" w:rsidRPr="00201A6E">
        <w:rPr>
          <w:lang w:val="pt-BR" w:eastAsia="en-US"/>
        </w:rPr>
        <w:t>XXII alin. (2) și alin. (3) lit. a) din Legea nr. 141/2025 privind unele măsuri fiscal-bugetare, cu modificările şi completările ulterioare,</w:t>
      </w:r>
      <w:r w:rsidR="00E33E7A" w:rsidRPr="00201A6E">
        <w:rPr>
          <w:color w:val="4B4F58"/>
          <w:shd w:val="clear" w:color="auto" w:fill="FFFFFF"/>
        </w:rPr>
        <w:t xml:space="preserve"> </w:t>
      </w:r>
      <w:r w:rsidR="001B7E7A" w:rsidRPr="005F3085">
        <w:rPr>
          <w:lang w:val="pt-BR" w:eastAsia="en-US"/>
        </w:rPr>
        <w:t xml:space="preserve"> </w:t>
      </w:r>
      <w:r w:rsidR="001A2D5D" w:rsidRPr="005F3085">
        <w:rPr>
          <w:lang w:val="pt-BR" w:eastAsia="en-US"/>
        </w:rPr>
        <w:t>PRIMARIA</w:t>
      </w:r>
      <w:r w:rsidR="009C3BE6" w:rsidRPr="005F3085">
        <w:rPr>
          <w:lang w:val="pt-BR" w:eastAsia="en-US"/>
        </w:rPr>
        <w:t xml:space="preserve"> </w:t>
      </w:r>
      <w:r w:rsidR="001A2D5D" w:rsidRPr="005F3085">
        <w:rPr>
          <w:lang w:val="pt-BR" w:eastAsia="en-US"/>
        </w:rPr>
        <w:t>SÂNCRAIU DE MURES organizeaza in data de</w:t>
      </w:r>
      <w:r w:rsidR="00550670">
        <w:rPr>
          <w:lang w:val="pt-BR" w:eastAsia="en-US"/>
        </w:rPr>
        <w:t xml:space="preserve"> </w:t>
      </w:r>
      <w:r w:rsidR="00201A6E" w:rsidRPr="00201A6E">
        <w:rPr>
          <w:b/>
          <w:bCs/>
          <w:lang w:val="pt-BR" w:eastAsia="en-US"/>
        </w:rPr>
        <w:t>29.10.</w:t>
      </w:r>
      <w:r w:rsidR="00E33E7A">
        <w:rPr>
          <w:lang w:val="pt-BR" w:eastAsia="en-US"/>
        </w:rPr>
        <w:t xml:space="preserve"> </w:t>
      </w:r>
      <w:r w:rsidR="00FC5252" w:rsidRPr="005F3085">
        <w:rPr>
          <w:b/>
          <w:bCs/>
          <w:lang w:val="pt-BR" w:eastAsia="en-US"/>
        </w:rPr>
        <w:t>202</w:t>
      </w:r>
      <w:r w:rsidR="00E33E7A">
        <w:rPr>
          <w:b/>
          <w:bCs/>
          <w:lang w:val="pt-BR" w:eastAsia="en-US"/>
        </w:rPr>
        <w:t>6</w:t>
      </w:r>
      <w:r w:rsidR="004D7BAF" w:rsidRPr="005F3085">
        <w:rPr>
          <w:b/>
          <w:bCs/>
          <w:lang w:val="pt-BR" w:eastAsia="en-US"/>
        </w:rPr>
        <w:t xml:space="preserve"> </w:t>
      </w:r>
      <w:r w:rsidR="00921D80" w:rsidRPr="005F3085">
        <w:rPr>
          <w:lang w:val="pt-BR" w:eastAsia="en-US"/>
        </w:rPr>
        <w:t xml:space="preserve">un </w:t>
      </w:r>
      <w:r w:rsidR="001A2D5D" w:rsidRPr="005F3085">
        <w:rPr>
          <w:lang w:val="pt-BR" w:eastAsia="en-US"/>
        </w:rPr>
        <w:t>concurs</w:t>
      </w:r>
      <w:r w:rsidR="00921D80" w:rsidRPr="005F3085">
        <w:rPr>
          <w:lang w:val="pt-BR" w:eastAsia="en-US"/>
        </w:rPr>
        <w:t xml:space="preserve"> de recrutare.</w:t>
      </w:r>
    </w:p>
    <w:p w14:paraId="5EE3D744" w14:textId="77777777" w:rsidR="00486B1E" w:rsidRPr="005F3085" w:rsidRDefault="00486B1E" w:rsidP="001A2D5D">
      <w:pPr>
        <w:pStyle w:val="NoSpacing"/>
        <w:jc w:val="both"/>
        <w:rPr>
          <w:lang w:val="pt-BR" w:eastAsia="en-US"/>
        </w:rPr>
      </w:pPr>
    </w:p>
    <w:p w14:paraId="3D4D6087" w14:textId="75935BF4" w:rsidR="00486B1E" w:rsidRPr="008D497E" w:rsidRDefault="00486B1E" w:rsidP="00486B1E">
      <w:pPr>
        <w:jc w:val="both"/>
        <w:rPr>
          <w:i/>
          <w:iCs/>
          <w:lang w:val="pt-BR" w:eastAsia="en-US"/>
        </w:rPr>
      </w:pPr>
      <w:r w:rsidRPr="005F3085">
        <w:rPr>
          <w:lang w:val="pt-BR" w:eastAsia="en-US"/>
        </w:rPr>
        <w:t xml:space="preserve">DENUMIREA POSTULUI: </w:t>
      </w:r>
      <w:bookmarkStart w:id="1" w:name="_Hlk126845521"/>
      <w:r w:rsidR="000F37DB">
        <w:rPr>
          <w:lang w:val="pt-BR" w:eastAsia="en-US"/>
        </w:rPr>
        <w:t>muncito</w:t>
      </w:r>
      <w:r w:rsidR="008D497E">
        <w:rPr>
          <w:lang w:val="pt-BR" w:eastAsia="en-US"/>
        </w:rPr>
        <w:t>r I</w:t>
      </w:r>
    </w:p>
    <w:bookmarkEnd w:id="1"/>
    <w:p w14:paraId="5C7CDF27" w14:textId="20D35BBE" w:rsidR="00486B1E" w:rsidRPr="005F3085" w:rsidRDefault="00486B1E" w:rsidP="00486B1E">
      <w:pPr>
        <w:jc w:val="both"/>
        <w:rPr>
          <w:lang w:val="pt-BR" w:eastAsia="en-US"/>
        </w:rPr>
      </w:pPr>
      <w:r w:rsidRPr="005F3085">
        <w:rPr>
          <w:lang w:val="pt-BR" w:eastAsia="en-US"/>
        </w:rPr>
        <w:t>NUMĂRUL POSTURILOR: 1 post vacant</w:t>
      </w:r>
    </w:p>
    <w:p w14:paraId="3D89B947" w14:textId="4C473C7E" w:rsidR="00486B1E" w:rsidRPr="005F3085" w:rsidRDefault="00486B1E" w:rsidP="00486B1E">
      <w:pPr>
        <w:jc w:val="both"/>
        <w:rPr>
          <w:lang w:val="pt-BR" w:eastAsia="en-US"/>
        </w:rPr>
      </w:pPr>
      <w:r w:rsidRPr="005F3085">
        <w:rPr>
          <w:lang w:val="pt-BR" w:eastAsia="en-US"/>
        </w:rPr>
        <w:t xml:space="preserve">NIVELUL POSTULUI: funcție </w:t>
      </w:r>
      <w:r w:rsidR="003B6A6F" w:rsidRPr="005F3085">
        <w:rPr>
          <w:lang w:val="pt-BR" w:eastAsia="en-US"/>
        </w:rPr>
        <w:t xml:space="preserve">contractuala </w:t>
      </w:r>
      <w:r w:rsidRPr="005F3085">
        <w:rPr>
          <w:lang w:val="pt-BR" w:eastAsia="en-US"/>
        </w:rPr>
        <w:t>de execuție</w:t>
      </w:r>
    </w:p>
    <w:p w14:paraId="724BC685" w14:textId="1E94F0F7" w:rsidR="00D97426" w:rsidRPr="005F3085" w:rsidRDefault="00486B1E" w:rsidP="00D97426">
      <w:pPr>
        <w:pStyle w:val="NoSpacing"/>
        <w:jc w:val="both"/>
        <w:rPr>
          <w:rFonts w:eastAsia="Calibri"/>
          <w:lang w:eastAsia="en-US"/>
        </w:rPr>
      </w:pPr>
      <w:r w:rsidRPr="005F3085">
        <w:rPr>
          <w:lang w:val="pt-BR" w:eastAsia="en-US"/>
        </w:rPr>
        <w:t xml:space="preserve">COMPARTIMENT/STRUCTURA: </w:t>
      </w:r>
    </w:p>
    <w:p w14:paraId="75C1B935" w14:textId="77777777" w:rsidR="00486B1E" w:rsidRPr="005F3085" w:rsidRDefault="00486B1E" w:rsidP="00486B1E">
      <w:pPr>
        <w:jc w:val="both"/>
        <w:rPr>
          <w:lang w:val="pt-BR" w:eastAsia="en-US"/>
        </w:rPr>
      </w:pPr>
      <w:r w:rsidRPr="005F3085">
        <w:rPr>
          <w:lang w:val="pt-BR" w:eastAsia="en-US"/>
        </w:rPr>
        <w:t>DURATA TIMPULUI DE LUCRU:  8 ore pe zi, 40 de ore pe săptămână</w:t>
      </w:r>
    </w:p>
    <w:p w14:paraId="23EB3033" w14:textId="52C9862A" w:rsidR="00486B1E" w:rsidRDefault="00486B1E" w:rsidP="00486B1E">
      <w:pPr>
        <w:jc w:val="both"/>
        <w:rPr>
          <w:lang w:val="pt-BR" w:eastAsia="en-US"/>
        </w:rPr>
      </w:pPr>
      <w:r w:rsidRPr="005F3085">
        <w:rPr>
          <w:lang w:val="pt-BR" w:eastAsia="en-US"/>
        </w:rPr>
        <w:t xml:space="preserve">PERIOADA: </w:t>
      </w:r>
      <w:r w:rsidR="00002D35" w:rsidRPr="005F3085">
        <w:rPr>
          <w:lang w:val="pt-BR" w:eastAsia="en-US"/>
        </w:rPr>
        <w:t>ne</w:t>
      </w:r>
      <w:r w:rsidRPr="005F3085">
        <w:rPr>
          <w:lang w:val="pt-BR" w:eastAsia="en-US"/>
        </w:rPr>
        <w:t>determinată</w:t>
      </w:r>
    </w:p>
    <w:p w14:paraId="60BC6374" w14:textId="77777777" w:rsidR="00A30C89" w:rsidRPr="005F3085" w:rsidRDefault="00A30C89" w:rsidP="00486B1E">
      <w:pPr>
        <w:jc w:val="both"/>
        <w:rPr>
          <w:lang w:val="pt-BR" w:eastAsia="en-US"/>
        </w:rPr>
      </w:pPr>
    </w:p>
    <w:p w14:paraId="4D29B904" w14:textId="28D20A98" w:rsidR="00A5116C" w:rsidRPr="005F3085" w:rsidRDefault="00167375" w:rsidP="00A5116C">
      <w:pPr>
        <w:widowControl w:val="0"/>
        <w:tabs>
          <w:tab w:val="left" w:pos="709"/>
        </w:tabs>
        <w:jc w:val="both"/>
        <w:rPr>
          <w:rFonts w:eastAsia="Calibri"/>
          <w:b/>
          <w:bCs/>
          <w:u w:val="single"/>
          <w:lang w:val="en-US" w:eastAsia="en-US"/>
        </w:rPr>
      </w:pPr>
      <w:r w:rsidRPr="005F3085">
        <w:rPr>
          <w:rFonts w:eastAsia="Calibri"/>
          <w:lang w:val="en-US" w:eastAsia="en-US"/>
        </w:rPr>
        <w:t xml:space="preserve"> </w:t>
      </w:r>
      <w:r w:rsidR="00A5116C" w:rsidRPr="005F3085">
        <w:rPr>
          <w:rFonts w:eastAsia="Calibri"/>
          <w:lang w:val="en-US" w:eastAsia="en-US"/>
        </w:rPr>
        <w:t xml:space="preserve"> </w:t>
      </w:r>
      <w:r w:rsidR="00A5116C" w:rsidRPr="005F3085">
        <w:rPr>
          <w:rFonts w:eastAsia="Calibri"/>
          <w:b/>
          <w:bCs/>
          <w:u w:val="single"/>
          <w:lang w:val="en-US" w:eastAsia="en-US"/>
        </w:rPr>
        <w:t>Probe concurs:</w:t>
      </w:r>
    </w:p>
    <w:p w14:paraId="54ABB1A8" w14:textId="77777777" w:rsidR="00A5116C" w:rsidRPr="005F3085" w:rsidRDefault="00A5116C" w:rsidP="00A5116C">
      <w:pPr>
        <w:pStyle w:val="ListParagraph"/>
        <w:widowControl w:val="0"/>
        <w:numPr>
          <w:ilvl w:val="0"/>
          <w:numId w:val="14"/>
        </w:numPr>
        <w:tabs>
          <w:tab w:val="left" w:pos="709"/>
        </w:tabs>
        <w:jc w:val="both"/>
        <w:rPr>
          <w:rFonts w:eastAsia="Calibri"/>
          <w:lang w:val="pt-BR" w:eastAsia="en-US"/>
        </w:rPr>
      </w:pPr>
      <w:r w:rsidRPr="005F3085">
        <w:rPr>
          <w:rFonts w:eastAsia="Calibri"/>
          <w:lang w:val="pt-BR" w:eastAsia="en-US"/>
        </w:rPr>
        <w:t>selectia dosarelor de inscriere la concurs;</w:t>
      </w:r>
    </w:p>
    <w:p w14:paraId="59CB66C0" w14:textId="543B43D9" w:rsidR="00A5116C" w:rsidRPr="005F3085" w:rsidRDefault="00A5116C" w:rsidP="00A5116C">
      <w:pPr>
        <w:pStyle w:val="ListParagraph"/>
        <w:widowControl w:val="0"/>
        <w:numPr>
          <w:ilvl w:val="0"/>
          <w:numId w:val="14"/>
        </w:numPr>
        <w:tabs>
          <w:tab w:val="left" w:pos="709"/>
        </w:tabs>
        <w:jc w:val="both"/>
        <w:rPr>
          <w:rFonts w:eastAsia="Calibri"/>
          <w:lang w:val="pt-BR" w:eastAsia="en-US"/>
        </w:rPr>
      </w:pPr>
      <w:r w:rsidRPr="005F3085">
        <w:rPr>
          <w:rFonts w:eastAsia="Calibri"/>
          <w:lang w:val="pt-BR" w:eastAsia="en-US"/>
        </w:rPr>
        <w:t>proba scrisa</w:t>
      </w:r>
      <w:r w:rsidR="0069170C" w:rsidRPr="005F3085">
        <w:rPr>
          <w:rFonts w:eastAsia="Calibri"/>
          <w:lang w:val="pt-BR" w:eastAsia="en-US"/>
        </w:rPr>
        <w:t>;</w:t>
      </w:r>
      <w:r w:rsidRPr="005F3085">
        <w:rPr>
          <w:rFonts w:eastAsia="Calibri"/>
          <w:lang w:val="pt-BR" w:eastAsia="en-US"/>
        </w:rPr>
        <w:t xml:space="preserve"> </w:t>
      </w:r>
      <w:r w:rsidRPr="005F3085">
        <w:rPr>
          <w:rFonts w:eastAsia="Calibri"/>
          <w:lang w:val="pt-BR" w:eastAsia="en-US"/>
        </w:rPr>
        <w:tab/>
      </w:r>
    </w:p>
    <w:p w14:paraId="6B31C317" w14:textId="38AB3F2F" w:rsidR="00A5116C" w:rsidRDefault="00A5116C" w:rsidP="00A5116C">
      <w:pPr>
        <w:pStyle w:val="ListParagraph"/>
        <w:widowControl w:val="0"/>
        <w:numPr>
          <w:ilvl w:val="0"/>
          <w:numId w:val="14"/>
        </w:numPr>
        <w:tabs>
          <w:tab w:val="left" w:pos="709"/>
        </w:tabs>
        <w:jc w:val="both"/>
        <w:rPr>
          <w:rFonts w:eastAsia="Calibri"/>
          <w:lang w:val="pt-BR" w:eastAsia="en-US"/>
        </w:rPr>
      </w:pPr>
      <w:r w:rsidRPr="005F3085">
        <w:rPr>
          <w:rFonts w:eastAsia="Calibri"/>
          <w:lang w:val="pt-BR" w:eastAsia="en-US"/>
        </w:rPr>
        <w:t>proba interviu</w:t>
      </w:r>
      <w:r w:rsidR="0069170C" w:rsidRPr="005F3085">
        <w:rPr>
          <w:rFonts w:eastAsia="Calibri"/>
          <w:lang w:val="pt-BR" w:eastAsia="en-US"/>
        </w:rPr>
        <w:t>;</w:t>
      </w:r>
    </w:p>
    <w:p w14:paraId="41F9C953" w14:textId="77777777" w:rsidR="00A30C89" w:rsidRPr="005F3085" w:rsidRDefault="00A30C89" w:rsidP="00DB783C">
      <w:pPr>
        <w:pStyle w:val="ListParagraph"/>
        <w:widowControl w:val="0"/>
        <w:tabs>
          <w:tab w:val="left" w:pos="709"/>
        </w:tabs>
        <w:ind w:left="1155"/>
        <w:jc w:val="both"/>
        <w:rPr>
          <w:rFonts w:eastAsia="Calibri"/>
          <w:lang w:val="pt-BR" w:eastAsia="en-US"/>
        </w:rPr>
      </w:pPr>
    </w:p>
    <w:p w14:paraId="6F164669" w14:textId="77777777" w:rsidR="00A5116C" w:rsidRDefault="00A5116C" w:rsidP="00A5116C">
      <w:pPr>
        <w:widowControl w:val="0"/>
        <w:tabs>
          <w:tab w:val="left" w:pos="709"/>
        </w:tabs>
        <w:jc w:val="both"/>
        <w:rPr>
          <w:rFonts w:eastAsia="Calibri"/>
          <w:lang w:val="pt-BR" w:eastAsia="en-US"/>
        </w:rPr>
      </w:pPr>
      <w:r w:rsidRPr="005F3085">
        <w:rPr>
          <w:rFonts w:eastAsia="Calibri"/>
          <w:lang w:val="pt-BR" w:eastAsia="en-US"/>
        </w:rPr>
        <w:t xml:space="preserve">  Se pot prezenta la urmatoarea etapa de concurs numai candidatii admisi la etapa precedenta. </w:t>
      </w:r>
    </w:p>
    <w:p w14:paraId="43AC0ED6" w14:textId="14882D06" w:rsidR="00A30C89" w:rsidRPr="004225FB" w:rsidRDefault="004225FB" w:rsidP="00A5116C">
      <w:pPr>
        <w:widowControl w:val="0"/>
        <w:tabs>
          <w:tab w:val="left" w:pos="709"/>
        </w:tabs>
        <w:jc w:val="both"/>
        <w:rPr>
          <w:rFonts w:eastAsia="Calibri"/>
          <w:b/>
          <w:bCs/>
          <w:lang w:val="pt-BR" w:eastAsia="en-US"/>
        </w:rPr>
      </w:pPr>
      <w:r>
        <w:rPr>
          <w:rFonts w:eastAsia="Calibri"/>
          <w:lang w:val="pt-BR" w:eastAsia="en-US"/>
        </w:rPr>
        <w:t xml:space="preserve">  </w:t>
      </w:r>
      <w:r w:rsidRPr="004225FB">
        <w:rPr>
          <w:rFonts w:eastAsia="Calibri"/>
          <w:b/>
          <w:bCs/>
          <w:lang w:val="pt-BR" w:eastAsia="en-US"/>
        </w:rPr>
        <w:t>Pentru a participa la concurs, candidatii trebuie sa indeplineasca urmatoarele conditii:</w:t>
      </w:r>
    </w:p>
    <w:p w14:paraId="582AC70E" w14:textId="791E85F3" w:rsidR="00EC1960" w:rsidRPr="004225FB" w:rsidRDefault="00A5116C" w:rsidP="00167375">
      <w:pPr>
        <w:suppressAutoHyphens w:val="0"/>
        <w:spacing w:after="100" w:afterAutospacing="1"/>
        <w:rPr>
          <w:lang w:val="pt-BR" w:eastAsia="en-US"/>
        </w:rPr>
      </w:pPr>
      <w:r w:rsidRPr="005F3085">
        <w:rPr>
          <w:lang w:val="pt-BR" w:eastAsia="en-US"/>
        </w:rPr>
        <w:t xml:space="preserve">   </w:t>
      </w:r>
      <w:r w:rsidR="004225FB">
        <w:rPr>
          <w:lang w:val="pt-BR" w:eastAsia="en-US"/>
        </w:rPr>
        <w:t>1.</w:t>
      </w:r>
      <w:r w:rsidR="009F2851" w:rsidRPr="005F3085">
        <w:rPr>
          <w:b/>
          <w:bCs/>
          <w:lang w:val="pt-BR" w:eastAsia="en-US"/>
        </w:rPr>
        <w:t xml:space="preserve">  </w:t>
      </w:r>
      <w:r w:rsidR="00EC1960" w:rsidRPr="004225FB">
        <w:rPr>
          <w:b/>
          <w:bCs/>
          <w:lang w:val="pt-BR" w:eastAsia="en-US"/>
        </w:rPr>
        <w:t>Condiţiile generale</w:t>
      </w:r>
      <w:r w:rsidR="004225FB" w:rsidRPr="004225FB">
        <w:rPr>
          <w:b/>
          <w:bCs/>
          <w:lang w:val="pt-BR" w:eastAsia="en-US"/>
        </w:rPr>
        <w:t>:</w:t>
      </w:r>
      <w:r w:rsidR="004225FB">
        <w:rPr>
          <w:b/>
          <w:bCs/>
          <w:lang w:val="pt-BR" w:eastAsia="en-US"/>
        </w:rPr>
        <w:t xml:space="preserve"> </w:t>
      </w:r>
      <w:r w:rsidR="004225FB" w:rsidRPr="004225FB">
        <w:rPr>
          <w:lang w:val="pt-BR" w:eastAsia="en-US"/>
        </w:rPr>
        <w:t>poate</w:t>
      </w:r>
      <w:r w:rsidR="00EC1960" w:rsidRPr="004225FB">
        <w:rPr>
          <w:lang w:val="pt-BR" w:eastAsia="en-US"/>
        </w:rPr>
        <w:t xml:space="preserve"> </w:t>
      </w:r>
      <w:r w:rsidR="004225FB">
        <w:rPr>
          <w:lang w:val="pt-BR" w:eastAsia="en-US"/>
        </w:rPr>
        <w:t>ocupa un post vacant sau temporar vacat persoana care indeplineste conditiile prevazute de legea nr. 53/2003 – Codul muncii, republicata, cu modificarile si completarile ulterioare, si cerintele specifice prevazute la art. 542 alin. (1) si (2) din Ordonanta de urgenta Guvernului nr. 57/2019 privind Codul administrativ, cu modificarile si completarile ulterioare:</w:t>
      </w:r>
    </w:p>
    <w:p w14:paraId="4B0351DC" w14:textId="6512761E" w:rsidR="001B7E7A" w:rsidRPr="005F3085" w:rsidRDefault="004225FB" w:rsidP="001B7E7A">
      <w:pPr>
        <w:suppressAutoHyphens w:val="0"/>
        <w:spacing w:after="100" w:afterAutospacing="1"/>
        <w:rPr>
          <w:lang w:eastAsia="en-US"/>
        </w:rPr>
      </w:pPr>
      <w:r>
        <w:rPr>
          <w:b/>
          <w:bCs/>
          <w:lang w:eastAsia="en-US"/>
        </w:rPr>
        <w:t xml:space="preserve"> </w:t>
      </w:r>
      <w:r w:rsidR="001B7E7A" w:rsidRPr="005F3085">
        <w:rPr>
          <w:b/>
          <w:bCs/>
          <w:lang w:eastAsia="en-US"/>
        </w:rPr>
        <w:t>a)</w:t>
      </w:r>
      <w:r w:rsidR="001B7E7A" w:rsidRPr="005F3085">
        <w:rPr>
          <w:lang w:eastAsia="en-US"/>
        </w:rPr>
        <w:t> are cetăţenia română sau cetăţenia unui alt stat membru al Uniunii Europene, a unui stat parte la Acordul privind Spaţiul Economic European (SEE) sau cetăţenia Confederaţiei Elveţiene;</w:t>
      </w:r>
    </w:p>
    <w:p w14:paraId="596839D0" w14:textId="77777777" w:rsidR="001B7E7A" w:rsidRPr="005F3085" w:rsidRDefault="001B7E7A" w:rsidP="001B7E7A">
      <w:pPr>
        <w:suppressAutoHyphens w:val="0"/>
        <w:spacing w:after="100" w:afterAutospacing="1"/>
        <w:rPr>
          <w:lang w:eastAsia="en-US"/>
        </w:rPr>
      </w:pPr>
      <w:r w:rsidRPr="005F3085">
        <w:rPr>
          <w:b/>
          <w:bCs/>
          <w:lang w:eastAsia="en-US"/>
        </w:rPr>
        <w:t>b)</w:t>
      </w:r>
      <w:r w:rsidRPr="005F3085">
        <w:rPr>
          <w:lang w:eastAsia="en-US"/>
        </w:rPr>
        <w:t> cunoaşte limba română, scris şi vorbit;</w:t>
      </w:r>
    </w:p>
    <w:p w14:paraId="0E7ED90D" w14:textId="77777777" w:rsidR="001B7E7A" w:rsidRPr="005F3085" w:rsidRDefault="001B7E7A" w:rsidP="001B7E7A">
      <w:pPr>
        <w:suppressAutoHyphens w:val="0"/>
        <w:spacing w:after="100" w:afterAutospacing="1"/>
        <w:rPr>
          <w:lang w:eastAsia="en-US"/>
        </w:rPr>
      </w:pPr>
      <w:r w:rsidRPr="005F3085">
        <w:rPr>
          <w:b/>
          <w:bCs/>
          <w:lang w:eastAsia="en-US"/>
        </w:rPr>
        <w:t>c)</w:t>
      </w:r>
      <w:r w:rsidRPr="005F3085">
        <w:rPr>
          <w:lang w:eastAsia="en-US"/>
        </w:rPr>
        <w:t> are capacitate de muncă în conformitate cu prevederile Legii nr. 53/2003 – Codul muncii, republicată, cu modificările şi completările ulterioare;</w:t>
      </w:r>
    </w:p>
    <w:p w14:paraId="33597E32" w14:textId="77777777" w:rsidR="001B7E7A" w:rsidRPr="005F3085" w:rsidRDefault="001B7E7A" w:rsidP="001B7E7A">
      <w:pPr>
        <w:suppressAutoHyphens w:val="0"/>
        <w:spacing w:after="100" w:afterAutospacing="1"/>
        <w:rPr>
          <w:lang w:val="pt-BR" w:eastAsia="en-US"/>
        </w:rPr>
      </w:pPr>
      <w:r w:rsidRPr="005F3085">
        <w:rPr>
          <w:b/>
          <w:bCs/>
          <w:lang w:val="pt-BR" w:eastAsia="en-US"/>
        </w:rPr>
        <w:t>d)</w:t>
      </w:r>
      <w:r w:rsidRPr="005F3085">
        <w:rPr>
          <w:lang w:val="pt-BR" w:eastAsia="en-US"/>
        </w:rPr>
        <w:t> are o stare de sănătate corespunzătoare postului pentru care candidează, atestată pe baza adeverinţei medicale eliberate de medicul de familie sau de unităţile sanitare abilitate;</w:t>
      </w:r>
    </w:p>
    <w:p w14:paraId="0B4B2008" w14:textId="77777777" w:rsidR="001B7E7A" w:rsidRPr="005F3085" w:rsidRDefault="001B7E7A" w:rsidP="001B7E7A">
      <w:pPr>
        <w:suppressAutoHyphens w:val="0"/>
        <w:spacing w:after="100" w:afterAutospacing="1"/>
        <w:rPr>
          <w:lang w:val="pt-BR" w:eastAsia="en-US"/>
        </w:rPr>
      </w:pPr>
      <w:r w:rsidRPr="005F3085">
        <w:rPr>
          <w:b/>
          <w:bCs/>
          <w:lang w:val="pt-BR" w:eastAsia="en-US"/>
        </w:rPr>
        <w:t>e)</w:t>
      </w:r>
      <w:r w:rsidRPr="005F3085">
        <w:rPr>
          <w:lang w:val="pt-BR" w:eastAsia="en-US"/>
        </w:rPr>
        <w:t> îndeplineşte condiţiile de studii, de vechime în specialitate şi, după caz, alte condiţii specifice potrivit cerinţelor postului scos la concurs;</w:t>
      </w:r>
    </w:p>
    <w:p w14:paraId="5C187A8B" w14:textId="77777777" w:rsidR="001B7E7A" w:rsidRPr="005F3085" w:rsidRDefault="001B7E7A" w:rsidP="001B7E7A">
      <w:pPr>
        <w:suppressAutoHyphens w:val="0"/>
        <w:spacing w:after="100" w:afterAutospacing="1"/>
        <w:rPr>
          <w:lang w:val="pt-BR" w:eastAsia="en-US"/>
        </w:rPr>
      </w:pPr>
      <w:r w:rsidRPr="005F3085">
        <w:rPr>
          <w:b/>
          <w:bCs/>
          <w:lang w:val="pt-BR" w:eastAsia="en-US"/>
        </w:rPr>
        <w:lastRenderedPageBreak/>
        <w:t>f)</w:t>
      </w:r>
      <w:r w:rsidRPr="005F3085">
        <w:rPr>
          <w:lang w:val="pt-BR" w:eastAsia="en-US"/>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22203B5" w14:textId="77777777" w:rsidR="001B7E7A" w:rsidRPr="005F3085" w:rsidRDefault="001B7E7A" w:rsidP="001B7E7A">
      <w:pPr>
        <w:suppressAutoHyphens w:val="0"/>
        <w:spacing w:after="100" w:afterAutospacing="1"/>
        <w:rPr>
          <w:lang w:val="pt-BR" w:eastAsia="en-US"/>
        </w:rPr>
      </w:pPr>
      <w:r w:rsidRPr="005F3085">
        <w:rPr>
          <w:b/>
          <w:bCs/>
          <w:lang w:val="pt-BR" w:eastAsia="en-US"/>
        </w:rPr>
        <w:t>g)</w:t>
      </w:r>
      <w:r w:rsidRPr="005F3085">
        <w:rPr>
          <w:lang w:val="pt-BR" w:eastAsia="en-US"/>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DF50F18" w14:textId="2CD403D4" w:rsidR="001B7E7A" w:rsidRPr="005F3085" w:rsidRDefault="001B7E7A" w:rsidP="001B7E7A">
      <w:pPr>
        <w:suppressAutoHyphens w:val="0"/>
        <w:spacing w:after="100" w:afterAutospacing="1"/>
        <w:rPr>
          <w:lang w:val="pt-BR" w:eastAsia="en-US"/>
        </w:rPr>
      </w:pPr>
      <w:r w:rsidRPr="005F3085">
        <w:rPr>
          <w:b/>
          <w:bCs/>
          <w:lang w:val="pt-BR" w:eastAsia="en-US"/>
        </w:rPr>
        <w:t>h)</w:t>
      </w:r>
      <w:r w:rsidRPr="005F3085">
        <w:rPr>
          <w:lang w:val="pt-BR" w:eastAsia="en-US"/>
        </w:rPr>
        <w:t>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r w:rsidR="00787F8E" w:rsidRPr="005F3085">
        <w:rPr>
          <w:lang w:val="pt-BR" w:eastAsia="en-US"/>
        </w:rPr>
        <w:t>.</w:t>
      </w:r>
    </w:p>
    <w:p w14:paraId="44668668" w14:textId="63711B7C" w:rsidR="001B7E7A" w:rsidRPr="005F3085" w:rsidRDefault="001B7E7A" w:rsidP="001B7E7A">
      <w:pPr>
        <w:suppressAutoHyphens w:val="0"/>
        <w:spacing w:after="100" w:afterAutospacing="1"/>
        <w:rPr>
          <w:b/>
          <w:bCs/>
          <w:u w:val="single"/>
          <w:lang w:val="pt-BR" w:eastAsia="en-US"/>
        </w:rPr>
      </w:pPr>
      <w:r w:rsidRPr="005F3085">
        <w:rPr>
          <w:b/>
          <w:bCs/>
          <w:lang w:val="pt-BR" w:eastAsia="en-US"/>
        </w:rPr>
        <w:t xml:space="preserve"> </w:t>
      </w:r>
      <w:r w:rsidRPr="005F3085">
        <w:rPr>
          <w:lang w:val="pt-BR" w:eastAsia="en-US"/>
        </w:rPr>
        <w:t>  </w:t>
      </w:r>
      <w:r w:rsidRPr="005F3085">
        <w:rPr>
          <w:b/>
          <w:bCs/>
          <w:u w:val="single"/>
          <w:lang w:val="pt-BR" w:eastAsia="en-US"/>
        </w:rPr>
        <w:t>Condiţii specifice</w:t>
      </w:r>
      <w:r w:rsidR="002B567D" w:rsidRPr="005F3085">
        <w:rPr>
          <w:b/>
          <w:bCs/>
          <w:u w:val="single"/>
          <w:lang w:val="pt-BR" w:eastAsia="en-US"/>
        </w:rPr>
        <w:t xml:space="preserve"> de participare la concurs</w:t>
      </w:r>
      <w:r w:rsidRPr="005F3085">
        <w:rPr>
          <w:b/>
          <w:bCs/>
          <w:u w:val="single"/>
          <w:lang w:val="pt-BR" w:eastAsia="en-US"/>
        </w:rPr>
        <w:t>:</w:t>
      </w:r>
    </w:p>
    <w:p w14:paraId="35784C7E" w14:textId="1E2A1EE9" w:rsidR="0019500C" w:rsidRPr="00454A7E" w:rsidRDefault="00F821A9" w:rsidP="0019500C">
      <w:pPr>
        <w:widowControl w:val="0"/>
        <w:tabs>
          <w:tab w:val="left" w:pos="709"/>
        </w:tabs>
        <w:ind w:firstLine="720"/>
        <w:jc w:val="both"/>
        <w:rPr>
          <w:rFonts w:eastAsia="Calibri"/>
          <w:lang w:val="pt-BR" w:eastAsia="en-US"/>
        </w:rPr>
      </w:pPr>
      <w:r w:rsidRPr="004A0CAC">
        <w:rPr>
          <w:rFonts w:eastAsia="Calibri"/>
          <w:lang w:val="pt-BR" w:eastAsia="en-US"/>
        </w:rPr>
        <w:t xml:space="preserve">  </w:t>
      </w:r>
      <w:r w:rsidR="0019500C" w:rsidRPr="00454A7E">
        <w:rPr>
          <w:rFonts w:eastAsia="Calibri"/>
          <w:lang w:val="pt-BR" w:eastAsia="en-US"/>
        </w:rPr>
        <w:t xml:space="preserve">- studii: </w:t>
      </w:r>
      <w:r w:rsidR="00682A93" w:rsidRPr="00454A7E">
        <w:rPr>
          <w:rFonts w:eastAsia="Calibri"/>
          <w:lang w:val="pt-BR" w:eastAsia="en-US"/>
        </w:rPr>
        <w:t xml:space="preserve">medii </w:t>
      </w:r>
      <w:r w:rsidR="004741F2" w:rsidRPr="00454A7E">
        <w:rPr>
          <w:rFonts w:eastAsia="Calibri"/>
          <w:lang w:val="pt-BR" w:eastAsia="en-US"/>
        </w:rPr>
        <w:t>liceale</w:t>
      </w:r>
      <w:r w:rsidR="00201A6E">
        <w:rPr>
          <w:rFonts w:eastAsia="Calibri"/>
          <w:lang w:val="pt-BR" w:eastAsia="en-US"/>
        </w:rPr>
        <w:t>;</w:t>
      </w:r>
    </w:p>
    <w:p w14:paraId="4142D9C1" w14:textId="77777777" w:rsidR="00201A6E" w:rsidRDefault="0019500C" w:rsidP="0019500C">
      <w:pPr>
        <w:widowControl w:val="0"/>
        <w:tabs>
          <w:tab w:val="left" w:pos="709"/>
        </w:tabs>
        <w:ind w:firstLine="720"/>
        <w:jc w:val="both"/>
        <w:rPr>
          <w:rFonts w:eastAsia="Calibri"/>
          <w:lang w:val="pt-BR" w:eastAsia="en-US"/>
        </w:rPr>
      </w:pPr>
      <w:r w:rsidRPr="006823C8">
        <w:rPr>
          <w:rFonts w:eastAsia="Calibri"/>
          <w:lang w:val="pt-BR" w:eastAsia="en-US"/>
        </w:rPr>
        <w:t xml:space="preserve"> </w:t>
      </w:r>
      <w:r w:rsidR="00F821A9" w:rsidRPr="006823C8">
        <w:rPr>
          <w:rFonts w:eastAsia="Calibri"/>
          <w:lang w:val="pt-BR" w:eastAsia="en-US"/>
        </w:rPr>
        <w:t xml:space="preserve"> </w:t>
      </w:r>
      <w:r w:rsidRPr="006823C8">
        <w:rPr>
          <w:rFonts w:eastAsia="Calibri"/>
          <w:lang w:val="pt-BR" w:eastAsia="en-US"/>
        </w:rPr>
        <w:t>- vechime</w:t>
      </w:r>
      <w:r w:rsidR="00544521" w:rsidRPr="006823C8">
        <w:rPr>
          <w:rFonts w:eastAsia="Calibri"/>
          <w:lang w:val="pt-BR" w:eastAsia="en-US"/>
        </w:rPr>
        <w:t xml:space="preserve"> in munca</w:t>
      </w:r>
      <w:r w:rsidRPr="006823C8">
        <w:rPr>
          <w:rFonts w:eastAsia="Calibri"/>
          <w:lang w:val="pt-BR" w:eastAsia="en-US"/>
        </w:rPr>
        <w:t xml:space="preserve">: minim </w:t>
      </w:r>
      <w:r w:rsidR="001B40CD">
        <w:rPr>
          <w:rFonts w:eastAsia="Calibri"/>
          <w:lang w:val="pt-BR" w:eastAsia="en-US"/>
        </w:rPr>
        <w:t>6</w:t>
      </w:r>
      <w:r w:rsidRPr="006823C8">
        <w:rPr>
          <w:rFonts w:eastAsia="Calibri"/>
          <w:lang w:val="pt-BR" w:eastAsia="en-US"/>
        </w:rPr>
        <w:t xml:space="preserve"> </w:t>
      </w:r>
      <w:r w:rsidR="00544521" w:rsidRPr="006823C8">
        <w:rPr>
          <w:rFonts w:eastAsia="Calibri"/>
          <w:lang w:val="pt-BR" w:eastAsia="en-US"/>
        </w:rPr>
        <w:t>ani</w:t>
      </w:r>
      <w:r w:rsidRPr="006823C8">
        <w:rPr>
          <w:rFonts w:eastAsia="Calibri"/>
          <w:lang w:val="pt-BR" w:eastAsia="en-US"/>
        </w:rPr>
        <w:t>;</w:t>
      </w:r>
    </w:p>
    <w:p w14:paraId="1BE8E597" w14:textId="50852004" w:rsidR="00E65389" w:rsidRPr="00201A6E" w:rsidRDefault="00201A6E" w:rsidP="0019500C">
      <w:pPr>
        <w:widowControl w:val="0"/>
        <w:tabs>
          <w:tab w:val="left" w:pos="709"/>
        </w:tabs>
        <w:ind w:firstLine="720"/>
        <w:jc w:val="both"/>
        <w:rPr>
          <w:rFonts w:eastAsia="Calibri"/>
          <w:lang w:val="en-US" w:eastAsia="en-US"/>
        </w:rPr>
      </w:pPr>
      <w:r w:rsidRPr="00201A6E">
        <w:rPr>
          <w:rFonts w:eastAsia="Calibri"/>
          <w:lang w:val="en-US" w:eastAsia="en-US"/>
        </w:rPr>
        <w:t xml:space="preserve">  - </w:t>
      </w:r>
      <w:proofErr w:type="spellStart"/>
      <w:r w:rsidRPr="00201A6E">
        <w:rPr>
          <w:rFonts w:eastAsia="Calibri"/>
          <w:lang w:val="en-US" w:eastAsia="en-US"/>
        </w:rPr>
        <w:t>certificat</w:t>
      </w:r>
      <w:proofErr w:type="spellEnd"/>
      <w:r w:rsidRPr="00201A6E">
        <w:rPr>
          <w:rFonts w:eastAsia="Calibri"/>
          <w:lang w:val="en-US" w:eastAsia="en-US"/>
        </w:rPr>
        <w:t xml:space="preserve"> de </w:t>
      </w:r>
      <w:proofErr w:type="spellStart"/>
      <w:r w:rsidRPr="00201A6E">
        <w:rPr>
          <w:rFonts w:eastAsia="Calibri"/>
          <w:lang w:val="en-US" w:eastAsia="en-US"/>
        </w:rPr>
        <w:t>calificare</w:t>
      </w:r>
      <w:proofErr w:type="spellEnd"/>
      <w:r w:rsidRPr="00201A6E">
        <w:rPr>
          <w:rFonts w:eastAsia="Calibri"/>
          <w:lang w:val="en-US" w:eastAsia="en-US"/>
        </w:rPr>
        <w:t xml:space="preserve"> in </w:t>
      </w:r>
      <w:proofErr w:type="spellStart"/>
      <w:r w:rsidRPr="00201A6E">
        <w:rPr>
          <w:rFonts w:eastAsia="Calibri"/>
          <w:lang w:val="en-US" w:eastAsia="en-US"/>
        </w:rPr>
        <w:t>dom</w:t>
      </w:r>
      <w:r>
        <w:rPr>
          <w:rFonts w:eastAsia="Calibri"/>
          <w:lang w:val="en-US" w:eastAsia="en-US"/>
        </w:rPr>
        <w:t>eniul</w:t>
      </w:r>
      <w:proofErr w:type="spellEnd"/>
      <w:r>
        <w:rPr>
          <w:rFonts w:eastAsia="Calibri"/>
          <w:lang w:val="en-US" w:eastAsia="en-US"/>
        </w:rPr>
        <w:t xml:space="preserve"> ethnic al </w:t>
      </w:r>
      <w:proofErr w:type="spellStart"/>
      <w:r>
        <w:rPr>
          <w:rFonts w:eastAsia="Calibri"/>
          <w:lang w:val="en-US" w:eastAsia="en-US"/>
        </w:rPr>
        <w:t>constructiilor</w:t>
      </w:r>
      <w:proofErr w:type="spellEnd"/>
      <w:r>
        <w:rPr>
          <w:rFonts w:eastAsia="Calibri"/>
          <w:lang w:val="en-US" w:eastAsia="en-US"/>
        </w:rPr>
        <w:t>;</w:t>
      </w:r>
      <w:r w:rsidR="0019500C" w:rsidRPr="00201A6E">
        <w:rPr>
          <w:rFonts w:eastAsia="Calibri"/>
          <w:lang w:val="en-US" w:eastAsia="en-US"/>
        </w:rPr>
        <w:tab/>
      </w:r>
      <w:r w:rsidR="0019500C" w:rsidRPr="00201A6E">
        <w:rPr>
          <w:rFonts w:eastAsia="Calibri"/>
          <w:lang w:val="en-US" w:eastAsia="en-US"/>
        </w:rPr>
        <w:tab/>
      </w:r>
      <w:r w:rsidR="0019500C" w:rsidRPr="00201A6E">
        <w:rPr>
          <w:rFonts w:eastAsia="Calibri"/>
          <w:lang w:val="en-US" w:eastAsia="en-US"/>
        </w:rPr>
        <w:tab/>
      </w:r>
      <w:r w:rsidR="0019500C" w:rsidRPr="00201A6E">
        <w:rPr>
          <w:rFonts w:eastAsia="Calibri"/>
          <w:lang w:val="en-US" w:eastAsia="en-US"/>
        </w:rPr>
        <w:tab/>
      </w:r>
      <w:r w:rsidR="0019500C" w:rsidRPr="00201A6E">
        <w:rPr>
          <w:rFonts w:eastAsia="Calibri"/>
          <w:lang w:val="en-US" w:eastAsia="en-US"/>
        </w:rPr>
        <w:tab/>
      </w:r>
      <w:r w:rsidR="0019500C" w:rsidRPr="00201A6E">
        <w:rPr>
          <w:rFonts w:eastAsia="Calibri"/>
          <w:lang w:val="en-US" w:eastAsia="en-US"/>
        </w:rPr>
        <w:tab/>
      </w:r>
      <w:r w:rsidR="0019500C" w:rsidRPr="00201A6E">
        <w:rPr>
          <w:rFonts w:eastAsia="Calibri"/>
          <w:lang w:val="en-US" w:eastAsia="en-US"/>
        </w:rPr>
        <w:tab/>
        <w:t xml:space="preserve"> </w:t>
      </w:r>
      <w:r w:rsidR="00E65389" w:rsidRPr="00201A6E">
        <w:rPr>
          <w:rFonts w:eastAsia="Calibri"/>
          <w:lang w:val="en-US" w:eastAsia="en-US"/>
        </w:rPr>
        <w:t xml:space="preserve">                  </w:t>
      </w:r>
    </w:p>
    <w:p w14:paraId="3BB78B58" w14:textId="347C2B26" w:rsidR="009F2851" w:rsidRPr="00201A6E" w:rsidRDefault="004C2AEC" w:rsidP="00224816">
      <w:pPr>
        <w:widowControl w:val="0"/>
        <w:tabs>
          <w:tab w:val="left" w:pos="709"/>
        </w:tabs>
        <w:ind w:firstLine="720"/>
        <w:jc w:val="both"/>
        <w:rPr>
          <w:rFonts w:eastAsia="Calibri"/>
          <w:lang w:val="en-US" w:eastAsia="en-US"/>
        </w:rPr>
      </w:pPr>
      <w:r w:rsidRPr="00201A6E">
        <w:rPr>
          <w:rFonts w:eastAsia="Calibri"/>
          <w:lang w:val="en-US" w:eastAsia="en-US"/>
        </w:rPr>
        <w:tab/>
      </w:r>
    </w:p>
    <w:p w14:paraId="6EECC2CE" w14:textId="335FEF2F" w:rsidR="002B567D" w:rsidRPr="005F3085" w:rsidRDefault="00EC1960" w:rsidP="00B1696B">
      <w:pPr>
        <w:suppressAutoHyphens w:val="0"/>
        <w:spacing w:after="100" w:afterAutospacing="1"/>
        <w:rPr>
          <w:b/>
          <w:bCs/>
          <w:lang w:val="pt-BR" w:eastAsia="en-US"/>
        </w:rPr>
      </w:pPr>
      <w:r w:rsidRPr="00201A6E">
        <w:rPr>
          <w:lang w:val="en-US" w:eastAsia="en-US"/>
        </w:rPr>
        <w:t xml:space="preserve"> </w:t>
      </w:r>
      <w:r w:rsidR="002B567D" w:rsidRPr="005F3085">
        <w:rPr>
          <w:b/>
          <w:bCs/>
          <w:lang w:val="pt-BR" w:eastAsia="en-US"/>
        </w:rPr>
        <w:t xml:space="preserve">Pentru înscrierea la concurs candidaţii vor </w:t>
      </w:r>
      <w:r w:rsidR="006823C8">
        <w:rPr>
          <w:b/>
          <w:bCs/>
          <w:lang w:val="pt-BR" w:eastAsia="en-US"/>
        </w:rPr>
        <w:t xml:space="preserve">depune la Compartimentul Resurse </w:t>
      </w:r>
      <w:r w:rsidR="00B1696B">
        <w:rPr>
          <w:b/>
          <w:bCs/>
          <w:lang w:val="pt-BR" w:eastAsia="en-US"/>
        </w:rPr>
        <w:t>U</w:t>
      </w:r>
      <w:r w:rsidR="006823C8">
        <w:rPr>
          <w:b/>
          <w:bCs/>
          <w:lang w:val="pt-BR" w:eastAsia="en-US"/>
        </w:rPr>
        <w:t xml:space="preserve">mane din cadrul </w:t>
      </w:r>
      <w:r w:rsidR="009E2482">
        <w:rPr>
          <w:b/>
          <w:bCs/>
          <w:lang w:val="pt-BR" w:eastAsia="en-US"/>
        </w:rPr>
        <w:t>P</w:t>
      </w:r>
      <w:r w:rsidR="006823C8">
        <w:rPr>
          <w:b/>
          <w:bCs/>
          <w:lang w:val="pt-BR" w:eastAsia="en-US"/>
        </w:rPr>
        <w:t>rimariei</w:t>
      </w:r>
      <w:r w:rsidR="009E2482">
        <w:rPr>
          <w:b/>
          <w:bCs/>
          <w:lang w:val="pt-BR" w:eastAsia="en-US"/>
        </w:rPr>
        <w:t>,</w:t>
      </w:r>
      <w:r w:rsidR="006823C8">
        <w:rPr>
          <w:b/>
          <w:bCs/>
          <w:lang w:val="pt-BR" w:eastAsia="en-US"/>
        </w:rPr>
        <w:t xml:space="preserve"> </w:t>
      </w:r>
      <w:r w:rsidR="002B567D" w:rsidRPr="005F3085">
        <w:rPr>
          <w:b/>
          <w:bCs/>
          <w:lang w:val="pt-BR" w:eastAsia="en-US"/>
        </w:rPr>
        <w:t>un dosar care va conţine următoarele documente:</w:t>
      </w:r>
    </w:p>
    <w:p w14:paraId="631A124B" w14:textId="4708F275" w:rsidR="00EC1960" w:rsidRPr="005F3085" w:rsidRDefault="00EC1960" w:rsidP="00843262">
      <w:pPr>
        <w:suppressAutoHyphens w:val="0"/>
        <w:spacing w:after="100" w:afterAutospacing="1"/>
        <w:rPr>
          <w:lang w:val="pt-BR" w:eastAsia="en-US"/>
        </w:rPr>
      </w:pPr>
      <w:bookmarkStart w:id="2" w:name="_Hlk175657421"/>
      <w:r w:rsidRPr="005F3085">
        <w:rPr>
          <w:b/>
          <w:bCs/>
          <w:lang w:val="pt-BR" w:eastAsia="en-US"/>
        </w:rPr>
        <w:t>a)</w:t>
      </w:r>
      <w:r w:rsidRPr="005F3085">
        <w:rPr>
          <w:lang w:val="pt-BR" w:eastAsia="en-US"/>
        </w:rPr>
        <w:t> formular de înscriere la concurs</w:t>
      </w:r>
      <w:r w:rsidR="002C5294" w:rsidRPr="005F3085">
        <w:rPr>
          <w:lang w:val="pt-BR" w:eastAsia="en-US"/>
        </w:rPr>
        <w:t>,</w:t>
      </w:r>
      <w:r w:rsidR="002C5294" w:rsidRPr="005F3085">
        <w:t xml:space="preserve"> </w:t>
      </w:r>
      <w:r w:rsidR="002C5294" w:rsidRPr="005F3085">
        <w:rPr>
          <w:lang w:val="pt-BR" w:eastAsia="en-US"/>
        </w:rPr>
        <w:t>conform modelului prevăzut la anexa nr.2 din H.G.R. nr. 1336/28.10.2022</w:t>
      </w:r>
      <w:r w:rsidRPr="005F3085">
        <w:rPr>
          <w:lang w:val="pt-BR" w:eastAsia="en-US"/>
        </w:rPr>
        <w:t>;</w:t>
      </w:r>
    </w:p>
    <w:p w14:paraId="7A3CC26D" w14:textId="77777777" w:rsidR="00EC1960" w:rsidRPr="005F3085" w:rsidRDefault="00EC1960" w:rsidP="00EC1960">
      <w:pPr>
        <w:suppressAutoHyphens w:val="0"/>
        <w:spacing w:after="100" w:afterAutospacing="1"/>
        <w:rPr>
          <w:lang w:val="pt-BR" w:eastAsia="en-US"/>
        </w:rPr>
      </w:pPr>
      <w:r w:rsidRPr="005F3085">
        <w:rPr>
          <w:b/>
          <w:bCs/>
          <w:lang w:val="pt-BR" w:eastAsia="en-US"/>
        </w:rPr>
        <w:t>b)</w:t>
      </w:r>
      <w:r w:rsidRPr="005F3085">
        <w:rPr>
          <w:lang w:val="pt-BR" w:eastAsia="en-US"/>
        </w:rPr>
        <w:t> copia actului de identitate sau orice alt document care atestă identitatea, potrivit legii, aflate în termen de valabilitate;</w:t>
      </w:r>
    </w:p>
    <w:p w14:paraId="07FBC11E" w14:textId="77777777" w:rsidR="00EC1960" w:rsidRPr="005F3085" w:rsidRDefault="00EC1960" w:rsidP="00EC1960">
      <w:pPr>
        <w:suppressAutoHyphens w:val="0"/>
        <w:spacing w:after="100" w:afterAutospacing="1"/>
        <w:rPr>
          <w:lang w:val="pt-BR" w:eastAsia="en-US"/>
        </w:rPr>
      </w:pPr>
      <w:r w:rsidRPr="005F3085">
        <w:rPr>
          <w:b/>
          <w:bCs/>
          <w:lang w:val="pt-BR" w:eastAsia="en-US"/>
        </w:rPr>
        <w:t>c)</w:t>
      </w:r>
      <w:r w:rsidRPr="005F3085">
        <w:rPr>
          <w:lang w:val="pt-BR" w:eastAsia="en-US"/>
        </w:rPr>
        <w:t> copia certificatului de căsătorie sau a altui document prin care s-a realizat schimbarea de nume, după caz;</w:t>
      </w:r>
    </w:p>
    <w:p w14:paraId="602C5691" w14:textId="77777777" w:rsidR="00EC1960" w:rsidRPr="005F3085" w:rsidRDefault="00EC1960" w:rsidP="00EC1960">
      <w:pPr>
        <w:suppressAutoHyphens w:val="0"/>
        <w:spacing w:after="100" w:afterAutospacing="1"/>
        <w:rPr>
          <w:lang w:val="pt-BR" w:eastAsia="en-US"/>
        </w:rPr>
      </w:pPr>
      <w:r w:rsidRPr="005F3085">
        <w:rPr>
          <w:b/>
          <w:bCs/>
          <w:lang w:val="pt-BR" w:eastAsia="en-US"/>
        </w:rPr>
        <w:t>d)</w:t>
      </w:r>
      <w:r w:rsidRPr="005F3085">
        <w:rPr>
          <w:lang w:val="pt-BR" w:eastAsia="en-US"/>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001DB22" w14:textId="77777777" w:rsidR="00EC1960" w:rsidRPr="005F3085" w:rsidRDefault="00EC1960" w:rsidP="00EC1960">
      <w:pPr>
        <w:suppressAutoHyphens w:val="0"/>
        <w:spacing w:after="100" w:afterAutospacing="1"/>
        <w:rPr>
          <w:lang w:val="pt-BR" w:eastAsia="en-US"/>
        </w:rPr>
      </w:pPr>
      <w:r w:rsidRPr="005F3085">
        <w:rPr>
          <w:b/>
          <w:bCs/>
          <w:lang w:val="pt-BR" w:eastAsia="en-US"/>
        </w:rPr>
        <w:lastRenderedPageBreak/>
        <w:t>e)</w:t>
      </w:r>
      <w:r w:rsidRPr="005F3085">
        <w:rPr>
          <w:lang w:val="pt-BR" w:eastAsia="en-US"/>
        </w:rPr>
        <w:t> copia carnetului de muncă, a adeverinţei eliberate de angajator pentru perioada lucrată, care să ateste vechimea în muncă şi în specialitatea studiilor solicitate pentru ocuparea postului;</w:t>
      </w:r>
    </w:p>
    <w:p w14:paraId="024074C2" w14:textId="77777777" w:rsidR="00EC1960" w:rsidRPr="005F3085" w:rsidRDefault="00EC1960" w:rsidP="00EC1960">
      <w:pPr>
        <w:suppressAutoHyphens w:val="0"/>
        <w:spacing w:after="100" w:afterAutospacing="1"/>
        <w:rPr>
          <w:lang w:val="pt-BR" w:eastAsia="en-US"/>
        </w:rPr>
      </w:pPr>
      <w:r w:rsidRPr="005F3085">
        <w:rPr>
          <w:b/>
          <w:bCs/>
          <w:lang w:val="pt-BR" w:eastAsia="en-US"/>
        </w:rPr>
        <w:t>f)</w:t>
      </w:r>
      <w:r w:rsidRPr="005F3085">
        <w:rPr>
          <w:lang w:val="pt-BR" w:eastAsia="en-US"/>
        </w:rPr>
        <w:t> certificat de cazier judiciar sau, după caz, extrasul de pe cazierul judiciar;</w:t>
      </w:r>
    </w:p>
    <w:p w14:paraId="7DCBDBF0" w14:textId="77777777" w:rsidR="00EC1960" w:rsidRPr="005F3085" w:rsidRDefault="00EC1960" w:rsidP="00EC1960">
      <w:pPr>
        <w:suppressAutoHyphens w:val="0"/>
        <w:spacing w:after="100" w:afterAutospacing="1"/>
        <w:rPr>
          <w:lang w:val="pt-BR" w:eastAsia="en-US"/>
        </w:rPr>
      </w:pPr>
      <w:r w:rsidRPr="005F3085">
        <w:rPr>
          <w:b/>
          <w:bCs/>
          <w:lang w:val="pt-BR" w:eastAsia="en-US"/>
        </w:rPr>
        <w:t>g)</w:t>
      </w:r>
      <w:r w:rsidRPr="005F3085">
        <w:rPr>
          <w:lang w:val="pt-BR" w:eastAsia="en-US"/>
        </w:rPr>
        <w:t> adeverinţă medicală care să ateste starea de sănătate corespunzătoare, eliberată de către medicul de familie al candidatului sau de către unităţile sanitare abilitate cu cel mult 6 luni anterior derulării concursului;</w:t>
      </w:r>
    </w:p>
    <w:p w14:paraId="10C17F80" w14:textId="77777777" w:rsidR="00EC1960" w:rsidRPr="005F3085" w:rsidRDefault="00EC1960" w:rsidP="00EC1960">
      <w:pPr>
        <w:suppressAutoHyphens w:val="0"/>
        <w:spacing w:after="100" w:afterAutospacing="1"/>
        <w:rPr>
          <w:lang w:val="pt-BR" w:eastAsia="en-US"/>
        </w:rPr>
      </w:pPr>
      <w:r w:rsidRPr="005F3085">
        <w:rPr>
          <w:b/>
          <w:bCs/>
          <w:lang w:val="pt-BR" w:eastAsia="en-US"/>
        </w:rPr>
        <w:t>h)</w:t>
      </w:r>
      <w:r w:rsidRPr="005F3085">
        <w:rPr>
          <w:lang w:val="pt-BR" w:eastAsia="en-US"/>
        </w:rPr>
        <w:t>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A451EE6" w14:textId="79A517DD" w:rsidR="00EC1960" w:rsidRPr="005F3085" w:rsidRDefault="00EC1960" w:rsidP="00EC1960">
      <w:pPr>
        <w:suppressAutoHyphens w:val="0"/>
        <w:spacing w:after="100" w:afterAutospacing="1"/>
        <w:rPr>
          <w:lang w:val="pt-BR" w:eastAsia="en-US"/>
        </w:rPr>
      </w:pPr>
      <w:r w:rsidRPr="005F3085">
        <w:rPr>
          <w:b/>
          <w:bCs/>
          <w:lang w:val="pt-BR" w:eastAsia="en-US"/>
        </w:rPr>
        <w:t>i)</w:t>
      </w:r>
      <w:r w:rsidRPr="005F3085">
        <w:rPr>
          <w:lang w:val="pt-BR" w:eastAsia="en-US"/>
        </w:rPr>
        <w:t> cur</w:t>
      </w:r>
      <w:r w:rsidR="00FF2956">
        <w:rPr>
          <w:lang w:val="pt-BR" w:eastAsia="en-US"/>
        </w:rPr>
        <w:t>r</w:t>
      </w:r>
      <w:r w:rsidRPr="005F3085">
        <w:rPr>
          <w:lang w:val="pt-BR" w:eastAsia="en-US"/>
        </w:rPr>
        <w:t>iculum vitae, model comun european.</w:t>
      </w:r>
    </w:p>
    <w:p w14:paraId="78BF4FBE" w14:textId="77777777" w:rsidR="00EC1960" w:rsidRPr="005F3085" w:rsidRDefault="00EC1960" w:rsidP="00EC1960">
      <w:pPr>
        <w:suppressAutoHyphens w:val="0"/>
        <w:spacing w:after="100" w:afterAutospacing="1"/>
        <w:rPr>
          <w:rFonts w:eastAsia="Calibri"/>
          <w:lang w:eastAsia="en-US"/>
        </w:rPr>
      </w:pPr>
      <w:r w:rsidRPr="005F3085">
        <w:rPr>
          <w:rFonts w:eastAsia="Calibri"/>
          <w:lang w:eastAsia="en-US"/>
        </w:rPr>
        <w:t xml:space="preserve">   Adeverinţa care atestă starea de sănătate conţine, în clar, numărul, data, numele emitentului şi calitatea acestuia, în formatul standard stabilit prin ordin al ministrului sanatatii.</w:t>
      </w:r>
    </w:p>
    <w:bookmarkEnd w:id="2"/>
    <w:p w14:paraId="7EEC3144" w14:textId="2CAF645C" w:rsidR="00FD39E4" w:rsidRPr="005F3085" w:rsidRDefault="00EC1960" w:rsidP="00C16E88">
      <w:pPr>
        <w:suppressAutoHyphens w:val="0"/>
        <w:spacing w:after="100" w:afterAutospacing="1"/>
        <w:rPr>
          <w:rFonts w:eastAsia="Calibri"/>
          <w:b/>
          <w:bCs/>
          <w:u w:val="single"/>
          <w:lang w:eastAsia="en-US"/>
        </w:rPr>
      </w:pPr>
      <w:r w:rsidRPr="005F3085">
        <w:rPr>
          <w:rFonts w:eastAsia="Calibri"/>
          <w:lang w:eastAsia="en-US"/>
        </w:rPr>
        <w:t xml:space="preserve">  În cazul cazierului judiciar, candidatul declarant admis la selectia dosarelor, care a depus la inscriere o declaraţie pe propria răspundere că nu are antecedente penale, are obligaţia de a completa dosarul de concurs cu originalul cazierului judiciar, </w:t>
      </w:r>
      <w:r w:rsidR="005D1FC4" w:rsidRPr="005F3085">
        <w:rPr>
          <w:rFonts w:eastAsia="Calibri"/>
          <w:lang w:eastAsia="en-US"/>
        </w:rPr>
        <w:t xml:space="preserve">anterior datei de sustinere a </w:t>
      </w:r>
      <w:r w:rsidRPr="005F3085">
        <w:rPr>
          <w:rFonts w:eastAsia="Calibri"/>
          <w:lang w:eastAsia="en-US"/>
        </w:rPr>
        <w:t>primei probe a concursului.</w:t>
      </w:r>
      <w:r w:rsidRPr="005F3085">
        <w:rPr>
          <w:rFonts w:eastAsia="Calibri"/>
          <w:lang w:eastAsia="en-US"/>
        </w:rPr>
        <w:br/>
      </w:r>
      <w:r w:rsidR="00585044" w:rsidRPr="005F3085">
        <w:rPr>
          <w:rFonts w:eastAsia="Calibri"/>
          <w:lang w:eastAsia="en-US"/>
        </w:rPr>
        <w:t xml:space="preserve"> </w:t>
      </w:r>
      <w:r w:rsidRPr="005F3085">
        <w:rPr>
          <w:rFonts w:eastAsia="Calibri"/>
          <w:lang w:eastAsia="en-US"/>
        </w:rPr>
        <w:t xml:space="preserve"> Copia actului de identitate, copiile documentelor de studii şi copia carnetului de muncă sau, după caz, copiile adeverinţelor care atestă vechimea în muncă, vor fi prezentate şi în original în vederea verificării conformităţii copiilor cu originalul.</w:t>
      </w:r>
      <w:r w:rsidRPr="005F3085">
        <w:rPr>
          <w:rFonts w:eastAsia="Calibri"/>
          <w:lang w:eastAsia="en-US"/>
        </w:rPr>
        <w:br/>
      </w:r>
      <w:r w:rsidR="002B567D" w:rsidRPr="00E87C1D">
        <w:rPr>
          <w:lang w:eastAsia="en-US"/>
        </w:rPr>
        <w:t xml:space="preserve">    </w:t>
      </w:r>
      <w:r w:rsidR="00FD39E4" w:rsidRPr="005F3085">
        <w:rPr>
          <w:rFonts w:eastAsia="Calibri"/>
          <w:b/>
          <w:bCs/>
          <w:u w:val="single"/>
          <w:lang w:eastAsia="en-US"/>
        </w:rPr>
        <w:t>Calendarul de desfăşurare a concursului:</w:t>
      </w:r>
    </w:p>
    <w:p w14:paraId="462AE780" w14:textId="1763B035" w:rsidR="00FD39E4" w:rsidRPr="005F3085" w:rsidRDefault="00FD39E4" w:rsidP="00FD39E4">
      <w:pPr>
        <w:numPr>
          <w:ilvl w:val="0"/>
          <w:numId w:val="13"/>
        </w:numPr>
        <w:shd w:val="clear" w:color="auto" w:fill="FFFFFF"/>
        <w:suppressAutoHyphens w:val="0"/>
        <w:rPr>
          <w:rFonts w:eastAsia="Calibri"/>
          <w:lang w:eastAsia="en-US"/>
        </w:rPr>
      </w:pPr>
      <w:r w:rsidRPr="005F3085">
        <w:rPr>
          <w:rFonts w:eastAsia="Calibri"/>
          <w:lang w:eastAsia="en-US"/>
        </w:rPr>
        <w:t>publicare anunț: </w:t>
      </w:r>
      <w:r w:rsidR="00EF3E2B" w:rsidRPr="00EF3E2B">
        <w:rPr>
          <w:rFonts w:eastAsia="Calibri"/>
          <w:b/>
          <w:bCs/>
          <w:lang w:eastAsia="en-US"/>
        </w:rPr>
        <w:t>08</w:t>
      </w:r>
      <w:r w:rsidR="00C46205" w:rsidRPr="00C46205">
        <w:rPr>
          <w:rFonts w:eastAsia="Calibri"/>
          <w:b/>
          <w:bCs/>
          <w:lang w:eastAsia="en-US"/>
        </w:rPr>
        <w:t>.</w:t>
      </w:r>
      <w:r w:rsidR="00EF3E2B">
        <w:rPr>
          <w:rFonts w:eastAsia="Calibri"/>
          <w:b/>
          <w:bCs/>
          <w:lang w:eastAsia="en-US"/>
        </w:rPr>
        <w:t>10</w:t>
      </w:r>
      <w:r w:rsidR="00C46205" w:rsidRPr="00C46205">
        <w:rPr>
          <w:rFonts w:eastAsia="Calibri"/>
          <w:b/>
          <w:bCs/>
          <w:lang w:eastAsia="en-US"/>
        </w:rPr>
        <w:t>.2025</w:t>
      </w:r>
      <w:r w:rsidRPr="005F3085">
        <w:rPr>
          <w:rFonts w:eastAsia="Calibri"/>
          <w:lang w:eastAsia="en-US"/>
        </w:rPr>
        <w:t>;</w:t>
      </w:r>
    </w:p>
    <w:p w14:paraId="12515A47" w14:textId="59D735B5" w:rsidR="00A62509" w:rsidRPr="005F3085" w:rsidRDefault="00A62509" w:rsidP="00D4545F">
      <w:pPr>
        <w:pStyle w:val="ListParagraph"/>
        <w:numPr>
          <w:ilvl w:val="0"/>
          <w:numId w:val="13"/>
        </w:numPr>
        <w:shd w:val="clear" w:color="auto" w:fill="FFFFFF"/>
        <w:suppressAutoHyphens w:val="0"/>
        <w:spacing w:after="100" w:afterAutospacing="1"/>
        <w:rPr>
          <w:rFonts w:eastAsia="Calibri"/>
          <w:lang w:eastAsia="en-US"/>
        </w:rPr>
      </w:pPr>
      <w:r w:rsidRPr="005F3085">
        <w:rPr>
          <w:rFonts w:eastAsia="Calibri"/>
          <w:lang w:eastAsia="en-US"/>
        </w:rPr>
        <w:t>perioada de depunere dosare: în termen de 10 zile lucrătoare de la data publicării anuntului, respectiv în perioada</w:t>
      </w:r>
      <w:r w:rsidR="00347A14" w:rsidRPr="005F3085">
        <w:rPr>
          <w:rFonts w:eastAsia="Calibri"/>
          <w:lang w:eastAsia="en-US"/>
        </w:rPr>
        <w:t xml:space="preserve"> </w:t>
      </w:r>
      <w:r w:rsidR="00EF3E2B" w:rsidRPr="00EF3E2B">
        <w:rPr>
          <w:rFonts w:eastAsia="Calibri"/>
          <w:b/>
          <w:bCs/>
          <w:lang w:eastAsia="en-US"/>
        </w:rPr>
        <w:t>08</w:t>
      </w:r>
      <w:r w:rsidR="00C46205" w:rsidRPr="00EF3E2B">
        <w:rPr>
          <w:rFonts w:eastAsia="Calibri"/>
          <w:b/>
          <w:bCs/>
          <w:lang w:eastAsia="en-US"/>
        </w:rPr>
        <w:t>.</w:t>
      </w:r>
      <w:r w:rsidR="00EF3E2B">
        <w:rPr>
          <w:rFonts w:eastAsia="Calibri"/>
          <w:b/>
          <w:bCs/>
          <w:lang w:eastAsia="en-US"/>
        </w:rPr>
        <w:t>10</w:t>
      </w:r>
      <w:r w:rsidR="00C46205" w:rsidRPr="00C46205">
        <w:rPr>
          <w:rFonts w:eastAsia="Calibri"/>
          <w:b/>
          <w:bCs/>
          <w:lang w:eastAsia="en-US"/>
        </w:rPr>
        <w:t>.2025-</w:t>
      </w:r>
      <w:r w:rsidR="00EF3E2B">
        <w:rPr>
          <w:rFonts w:eastAsia="Calibri"/>
          <w:b/>
          <w:bCs/>
          <w:lang w:eastAsia="en-US"/>
        </w:rPr>
        <w:t>21</w:t>
      </w:r>
      <w:r w:rsidR="00C46205" w:rsidRPr="00C46205">
        <w:rPr>
          <w:rFonts w:eastAsia="Calibri"/>
          <w:b/>
          <w:bCs/>
          <w:lang w:eastAsia="en-US"/>
        </w:rPr>
        <w:t>.</w:t>
      </w:r>
      <w:r w:rsidR="00EF3E2B">
        <w:rPr>
          <w:rFonts w:eastAsia="Calibri"/>
          <w:b/>
          <w:bCs/>
          <w:lang w:eastAsia="en-US"/>
        </w:rPr>
        <w:t>10</w:t>
      </w:r>
      <w:r w:rsidR="00C46205" w:rsidRPr="00C46205">
        <w:rPr>
          <w:rFonts w:eastAsia="Calibri"/>
          <w:b/>
          <w:bCs/>
          <w:lang w:eastAsia="en-US"/>
        </w:rPr>
        <w:t>.2025</w:t>
      </w:r>
      <w:r w:rsidR="00C46205">
        <w:rPr>
          <w:rFonts w:eastAsia="Calibri"/>
          <w:lang w:eastAsia="en-US"/>
        </w:rPr>
        <w:t xml:space="preserve"> </w:t>
      </w:r>
      <w:r w:rsidRPr="005F3085">
        <w:rPr>
          <w:rFonts w:eastAsia="Calibri"/>
          <w:lang w:eastAsia="en-US"/>
        </w:rPr>
        <w:t xml:space="preserve">(in intervalul orar 8-15, vinerea 8-14) la Compartimentul Resurse Umane din cadrul Primariei Sâncraiu de Mures, str. Principala, nr. 197/A, persoana de contact consilier Rotar </w:t>
      </w:r>
      <w:r w:rsidR="001A6617" w:rsidRPr="005F3085">
        <w:rPr>
          <w:rFonts w:eastAsia="Calibri"/>
          <w:lang w:eastAsia="en-US"/>
        </w:rPr>
        <w:t>Violeta-</w:t>
      </w:r>
      <w:r w:rsidRPr="005F3085">
        <w:rPr>
          <w:rFonts w:eastAsia="Calibri"/>
          <w:lang w:eastAsia="en-US"/>
        </w:rPr>
        <w:t>Claudia.</w:t>
      </w:r>
    </w:p>
    <w:p w14:paraId="0BBF4CCE" w14:textId="406779BA" w:rsidR="006521BD" w:rsidRPr="005F3085" w:rsidRDefault="00A62509" w:rsidP="00FD39E4">
      <w:pPr>
        <w:numPr>
          <w:ilvl w:val="0"/>
          <w:numId w:val="13"/>
        </w:numPr>
        <w:shd w:val="clear" w:color="auto" w:fill="FFFFFF"/>
        <w:suppressAutoHyphens w:val="0"/>
        <w:rPr>
          <w:rFonts w:eastAsia="Calibri"/>
          <w:lang w:eastAsia="en-US"/>
        </w:rPr>
      </w:pPr>
      <w:r w:rsidRPr="005F3085">
        <w:rPr>
          <w:rFonts w:eastAsia="Calibri"/>
          <w:lang w:eastAsia="en-US"/>
        </w:rPr>
        <w:t>s</w:t>
      </w:r>
      <w:r w:rsidR="006521BD" w:rsidRPr="005F3085">
        <w:rPr>
          <w:rFonts w:eastAsia="Calibri"/>
          <w:lang w:eastAsia="en-US"/>
        </w:rPr>
        <w:t>electia dosarelor depuse la concurs: in termen de doua zile lucratoare de la data expirarii termenului de depunere a dosarelor;</w:t>
      </w:r>
    </w:p>
    <w:p w14:paraId="4B9D59B5" w14:textId="7ECA2AF4" w:rsidR="00A62509" w:rsidRPr="005F3085" w:rsidRDefault="00A62509" w:rsidP="00FD39E4">
      <w:pPr>
        <w:numPr>
          <w:ilvl w:val="0"/>
          <w:numId w:val="13"/>
        </w:numPr>
        <w:shd w:val="clear" w:color="auto" w:fill="FFFFFF"/>
        <w:suppressAutoHyphens w:val="0"/>
        <w:rPr>
          <w:rFonts w:eastAsia="Calibri"/>
          <w:b/>
          <w:bCs/>
          <w:lang w:eastAsia="en-US"/>
        </w:rPr>
      </w:pPr>
      <w:r w:rsidRPr="005F3085">
        <w:rPr>
          <w:rFonts w:eastAsia="Calibri"/>
          <w:lang w:eastAsia="en-US"/>
        </w:rPr>
        <w:t>proba scrisa:</w:t>
      </w:r>
      <w:r w:rsidR="00471503" w:rsidRPr="005F3085">
        <w:rPr>
          <w:rFonts w:eastAsia="Calibri"/>
          <w:lang w:eastAsia="en-US"/>
        </w:rPr>
        <w:t xml:space="preserve"> </w:t>
      </w:r>
      <w:r w:rsidR="00C46205" w:rsidRPr="00C46205">
        <w:rPr>
          <w:rFonts w:eastAsia="Calibri"/>
          <w:b/>
          <w:bCs/>
          <w:lang w:eastAsia="en-US"/>
        </w:rPr>
        <w:t>2</w:t>
      </w:r>
      <w:r w:rsidR="00EF3E2B">
        <w:rPr>
          <w:rFonts w:eastAsia="Calibri"/>
          <w:b/>
          <w:bCs/>
          <w:lang w:eastAsia="en-US"/>
        </w:rPr>
        <w:t>9</w:t>
      </w:r>
      <w:r w:rsidR="00C46205" w:rsidRPr="00C46205">
        <w:rPr>
          <w:rFonts w:eastAsia="Calibri"/>
          <w:b/>
          <w:bCs/>
          <w:lang w:eastAsia="en-US"/>
        </w:rPr>
        <w:t xml:space="preserve"> </w:t>
      </w:r>
      <w:r w:rsidR="00EF3E2B">
        <w:rPr>
          <w:rFonts w:eastAsia="Calibri"/>
          <w:b/>
          <w:bCs/>
          <w:lang w:eastAsia="en-US"/>
        </w:rPr>
        <w:t>octombrie</w:t>
      </w:r>
      <w:r w:rsidR="00C46205" w:rsidRPr="00C46205">
        <w:rPr>
          <w:rFonts w:eastAsia="Calibri"/>
          <w:b/>
          <w:bCs/>
          <w:lang w:eastAsia="en-US"/>
        </w:rPr>
        <w:t xml:space="preserve"> 202</w:t>
      </w:r>
      <w:r w:rsidR="00EF3E2B">
        <w:rPr>
          <w:rFonts w:eastAsia="Calibri"/>
          <w:b/>
          <w:bCs/>
          <w:lang w:eastAsia="en-US"/>
        </w:rPr>
        <w:t>6</w:t>
      </w:r>
      <w:r w:rsidR="007E040E" w:rsidRPr="005F3085">
        <w:rPr>
          <w:rFonts w:eastAsia="Calibri"/>
          <w:b/>
          <w:bCs/>
          <w:lang w:eastAsia="en-US"/>
        </w:rPr>
        <w:t>, ora 10</w:t>
      </w:r>
      <w:r w:rsidR="00471503" w:rsidRPr="005F3085">
        <w:rPr>
          <w:rFonts w:eastAsia="Calibri"/>
          <w:b/>
          <w:bCs/>
          <w:lang w:eastAsia="en-US"/>
        </w:rPr>
        <w:t>;</w:t>
      </w:r>
    </w:p>
    <w:p w14:paraId="6EF87370" w14:textId="78A12483" w:rsidR="0066551B" w:rsidRPr="005F3085" w:rsidRDefault="0066551B" w:rsidP="0066551B">
      <w:pPr>
        <w:pStyle w:val="ListParagraph"/>
        <w:widowControl w:val="0"/>
        <w:numPr>
          <w:ilvl w:val="0"/>
          <w:numId w:val="13"/>
        </w:numPr>
        <w:tabs>
          <w:tab w:val="clear" w:pos="720"/>
          <w:tab w:val="left" w:pos="709"/>
        </w:tabs>
        <w:jc w:val="both"/>
        <w:rPr>
          <w:rFonts w:eastAsia="Calibri"/>
          <w:lang w:eastAsia="en-US"/>
        </w:rPr>
      </w:pPr>
      <w:r w:rsidRPr="005F3085">
        <w:rPr>
          <w:rFonts w:eastAsia="Calibri"/>
          <w:lang w:eastAsia="en-US"/>
        </w:rPr>
        <w:lastRenderedPageBreak/>
        <w:t>proba interviu: se sustine in termen de 4 zile lucratoare de la data sustinerii probei scrise. Data si ora interviului se afiseaza obligatoriu odata cu rezultatele la proba scrisa;</w:t>
      </w:r>
    </w:p>
    <w:p w14:paraId="059B4DEB" w14:textId="4C717A76" w:rsidR="0066551B" w:rsidRPr="005F3085" w:rsidRDefault="0066551B" w:rsidP="0066551B">
      <w:pPr>
        <w:shd w:val="clear" w:color="auto" w:fill="FFFFFF"/>
        <w:suppressAutoHyphens w:val="0"/>
        <w:ind w:left="720"/>
        <w:rPr>
          <w:rFonts w:eastAsia="Calibri"/>
          <w:lang w:eastAsia="en-US"/>
        </w:rPr>
      </w:pPr>
    </w:p>
    <w:p w14:paraId="62EFAF9C" w14:textId="77777777" w:rsidR="003A1E59" w:rsidRDefault="003B4199" w:rsidP="00585044">
      <w:pPr>
        <w:suppressAutoHyphens w:val="0"/>
        <w:spacing w:after="100" w:afterAutospacing="1"/>
        <w:rPr>
          <w:rFonts w:eastAsia="Calibri"/>
          <w:lang w:eastAsia="en-US"/>
        </w:rPr>
      </w:pPr>
      <w:r w:rsidRPr="005F3085">
        <w:rPr>
          <w:rFonts w:eastAsia="Calibri"/>
          <w:lang w:eastAsia="en-US"/>
        </w:rPr>
        <w:t>Rezultatele probelor susținute în cadrul concursului se afișează în termen de 1 zi lucrătoare de la susținerea probelor.</w:t>
      </w:r>
    </w:p>
    <w:p w14:paraId="5E4316A4" w14:textId="1A58FD07" w:rsidR="002B567D" w:rsidRPr="005F3085" w:rsidRDefault="003B4199" w:rsidP="00585044">
      <w:pPr>
        <w:suppressAutoHyphens w:val="0"/>
        <w:spacing w:after="100" w:afterAutospacing="1"/>
        <w:rPr>
          <w:lang w:val="pt-BR" w:eastAsia="en-US"/>
        </w:rPr>
      </w:pPr>
      <w:r w:rsidRPr="005F3085">
        <w:rPr>
          <w:lang w:val="pt-BR" w:eastAsia="en-US"/>
        </w:rPr>
        <w:t>Contestațiile se pot depune în termen de 1 zi lucrătoare de la afișarea rezultatelor pentru fiecare probă în parte.</w:t>
      </w:r>
      <w:r w:rsidRPr="005F3085">
        <w:rPr>
          <w:lang w:val="pt-BR" w:eastAsia="en-US"/>
        </w:rPr>
        <w:br/>
        <w:t>Rezultatele finale ale concursului se afișează în termen de 1 zi lucrătoare de la data afișării soluționării contestațiilor pentru ultima probă</w:t>
      </w:r>
      <w:r w:rsidR="008C2CF6" w:rsidRPr="005F3085">
        <w:rPr>
          <w:lang w:val="pt-BR" w:eastAsia="en-US"/>
        </w:rPr>
        <w:t xml:space="preserve"> de concurs</w:t>
      </w:r>
      <w:r w:rsidR="00F72A72" w:rsidRPr="005F3085">
        <w:rPr>
          <w:lang w:val="pt-BR" w:eastAsia="en-US"/>
        </w:rPr>
        <w:t>.</w:t>
      </w:r>
    </w:p>
    <w:p w14:paraId="39BF10DE" w14:textId="747BC520" w:rsidR="001B7E7A" w:rsidRPr="005F3085" w:rsidRDefault="001B7E7A" w:rsidP="00B1696B">
      <w:pPr>
        <w:suppressAutoHyphens w:val="0"/>
        <w:spacing w:after="100" w:afterAutospacing="1"/>
        <w:rPr>
          <w:lang w:val="pt-BR" w:eastAsia="en-US"/>
        </w:rPr>
      </w:pPr>
      <w:bookmarkStart w:id="3" w:name="_Hlk175657378"/>
      <w:r w:rsidRPr="005F3085">
        <w:rPr>
          <w:b/>
          <w:bCs/>
          <w:lang w:val="pt-BR" w:eastAsia="en-US"/>
        </w:rPr>
        <w:t> </w:t>
      </w:r>
      <w:r w:rsidRPr="005F3085">
        <w:rPr>
          <w:b/>
          <w:bCs/>
          <w:u w:val="single"/>
          <w:lang w:val="pt-BR" w:eastAsia="en-US"/>
        </w:rPr>
        <w:t>BIBLIOGRAFIA PENTRU CONCURS:</w:t>
      </w:r>
    </w:p>
    <w:p w14:paraId="6B37C051" w14:textId="77777777" w:rsidR="00321601" w:rsidRPr="006F0ECD" w:rsidRDefault="00321601" w:rsidP="00321601">
      <w:pPr>
        <w:pStyle w:val="NormalWeb"/>
        <w:spacing w:before="180" w:beforeAutospacing="0" w:after="180" w:afterAutospacing="0"/>
        <w:jc w:val="both"/>
        <w:rPr>
          <w:rFonts w:eastAsia="Calibri"/>
          <w:lang w:val="pt-BR"/>
        </w:rPr>
      </w:pPr>
      <w:r w:rsidRPr="006F0ECD">
        <w:rPr>
          <w:lang w:val="pt-BR"/>
        </w:rPr>
        <w:t>1.</w:t>
      </w:r>
      <w:r w:rsidRPr="006F0ECD">
        <w:rPr>
          <w:rFonts w:eastAsia="Calibri"/>
          <w:lang w:val="pt-BR"/>
        </w:rPr>
        <w:t xml:space="preserve">  Ordonanța de urgență a Guvernului nr. 57/2019 privind Codul administrativ, cu modificările și completările ulterioare;</w:t>
      </w:r>
    </w:p>
    <w:p w14:paraId="54D9C3DC" w14:textId="77777777" w:rsidR="00321601" w:rsidRPr="006F0ECD" w:rsidRDefault="00321601" w:rsidP="00321601">
      <w:pPr>
        <w:pStyle w:val="NormalWeb"/>
        <w:spacing w:before="180" w:beforeAutospacing="0" w:after="180" w:afterAutospacing="0"/>
        <w:jc w:val="both"/>
        <w:rPr>
          <w:rFonts w:eastAsia="Calibri"/>
          <w:lang w:val="pt-BR"/>
        </w:rPr>
      </w:pPr>
      <w:r w:rsidRPr="006F0ECD">
        <w:rPr>
          <w:rFonts w:eastAsia="Calibri"/>
          <w:lang w:val="pt-BR"/>
        </w:rPr>
        <w:t>2. Legea nr. 53/2003 – Codul Muncii, republicata, cu modificarile si completarile ulterioare;</w:t>
      </w:r>
    </w:p>
    <w:p w14:paraId="413BA012" w14:textId="77777777" w:rsidR="00321601" w:rsidRPr="006F0ECD" w:rsidRDefault="00321601" w:rsidP="00321601">
      <w:pPr>
        <w:pStyle w:val="NormalWeb"/>
        <w:spacing w:before="180" w:beforeAutospacing="0" w:after="180" w:afterAutospacing="0"/>
        <w:jc w:val="both"/>
        <w:rPr>
          <w:rFonts w:eastAsia="Calibri"/>
          <w:lang w:val="pt-BR"/>
        </w:rPr>
      </w:pPr>
      <w:r w:rsidRPr="006F0ECD">
        <w:rPr>
          <w:rFonts w:eastAsia="Calibri"/>
          <w:lang w:val="pt-BR"/>
        </w:rPr>
        <w:t>3. Legea nr. 319/2006 a securitatii si sanatatii in munca, cu modificarile si completarile ulterioare;</w:t>
      </w:r>
    </w:p>
    <w:p w14:paraId="63D618E7" w14:textId="432FACBD" w:rsidR="00B1696B" w:rsidRDefault="00B1696B" w:rsidP="005F3085">
      <w:pPr>
        <w:suppressAutoHyphens w:val="0"/>
        <w:autoSpaceDE w:val="0"/>
        <w:autoSpaceDN w:val="0"/>
        <w:adjustRightInd w:val="0"/>
        <w:jc w:val="both"/>
        <w:rPr>
          <w:rFonts w:eastAsia="Calibri"/>
          <w:lang w:val="pt-BR" w:eastAsia="en-US"/>
        </w:rPr>
      </w:pPr>
      <w:r>
        <w:rPr>
          <w:b/>
          <w:bCs/>
          <w:u w:val="single"/>
          <w:lang w:val="pt-BR" w:eastAsia="en-US"/>
        </w:rPr>
        <w:t>TEMATICA</w:t>
      </w:r>
      <w:r w:rsidRPr="005F3085">
        <w:rPr>
          <w:b/>
          <w:bCs/>
          <w:u w:val="single"/>
          <w:lang w:val="pt-BR" w:eastAsia="en-US"/>
        </w:rPr>
        <w:t> PENTRU CONCURS:</w:t>
      </w:r>
    </w:p>
    <w:p w14:paraId="6563CECC" w14:textId="77777777" w:rsidR="00B1696B" w:rsidRDefault="00B1696B" w:rsidP="005F3085">
      <w:pPr>
        <w:suppressAutoHyphens w:val="0"/>
        <w:autoSpaceDE w:val="0"/>
        <w:autoSpaceDN w:val="0"/>
        <w:adjustRightInd w:val="0"/>
        <w:jc w:val="both"/>
        <w:rPr>
          <w:rFonts w:eastAsia="Calibri"/>
          <w:lang w:val="pt-BR" w:eastAsia="en-US"/>
        </w:rPr>
      </w:pPr>
    </w:p>
    <w:p w14:paraId="5A6F888A" w14:textId="77777777" w:rsidR="003130E6" w:rsidRPr="006F0ECD" w:rsidRDefault="003130E6" w:rsidP="003130E6">
      <w:pPr>
        <w:pStyle w:val="NormalWeb"/>
        <w:spacing w:before="180" w:beforeAutospacing="0" w:after="180" w:afterAutospacing="0"/>
        <w:jc w:val="both"/>
        <w:rPr>
          <w:lang w:val="pt-BR"/>
        </w:rPr>
      </w:pPr>
      <w:r w:rsidRPr="006F0ECD">
        <w:rPr>
          <w:lang w:val="pt-BR"/>
        </w:rPr>
        <w:t>1.Ordonanța de urgență a Guvernului nr. 57/2019 privind Codul administrativ, cu modificările și completările ulterioare – Partea a VI-a, Titlul I, art. 368; titlul III, art. 538-542;</w:t>
      </w:r>
    </w:p>
    <w:p w14:paraId="03D5F020" w14:textId="77777777" w:rsidR="003130E6" w:rsidRPr="006F0ECD" w:rsidRDefault="003130E6" w:rsidP="003130E6">
      <w:pPr>
        <w:pStyle w:val="NormalWeb"/>
        <w:spacing w:before="180" w:beforeAutospacing="0" w:after="180" w:afterAutospacing="0"/>
        <w:jc w:val="both"/>
        <w:rPr>
          <w:lang w:val="pt-BR"/>
        </w:rPr>
      </w:pPr>
      <w:r w:rsidRPr="006F0ECD">
        <w:rPr>
          <w:lang w:val="pt-BR"/>
        </w:rPr>
        <w:t>2.Legea nr. 53/2003 – Codul Muncii, republicata, cu modificarile si completarile ulterioare – Titlul II, Cap. II – Executarea contractului individual de munca; Cap. III – Modificarea contractului individual de munca;</w:t>
      </w:r>
    </w:p>
    <w:p w14:paraId="4169B4DF" w14:textId="77777777" w:rsidR="003130E6" w:rsidRPr="006F0ECD" w:rsidRDefault="003130E6" w:rsidP="003130E6">
      <w:pPr>
        <w:pStyle w:val="NormalWeb"/>
        <w:spacing w:before="180" w:beforeAutospacing="0" w:after="180" w:afterAutospacing="0"/>
        <w:jc w:val="both"/>
        <w:rPr>
          <w:lang w:val="pt-BR"/>
        </w:rPr>
      </w:pPr>
      <w:r w:rsidRPr="006F0ECD">
        <w:rPr>
          <w:lang w:val="pt-BR"/>
        </w:rPr>
        <w:t xml:space="preserve">3.Legea nr. 319/2006 a securitatii si sanatatii in munca, cu modificarile si completarile ulterioare – Cap. III, Sectiunea a 3-a – Primul ajutor, stingerea incendiilor, evacuarea lucratorilor, pericol grav iminent; Cap. IV – Obligatiile lucratorilor; </w:t>
      </w:r>
    </w:p>
    <w:p w14:paraId="6B0379A6" w14:textId="77777777" w:rsidR="00B1696B" w:rsidRPr="001A5D12" w:rsidRDefault="00B1696B" w:rsidP="005F3085">
      <w:pPr>
        <w:suppressAutoHyphens w:val="0"/>
        <w:autoSpaceDE w:val="0"/>
        <w:autoSpaceDN w:val="0"/>
        <w:adjustRightInd w:val="0"/>
        <w:jc w:val="both"/>
        <w:rPr>
          <w:rFonts w:eastAsia="Calibri"/>
          <w:lang w:val="pt-BR" w:eastAsia="en-US"/>
        </w:rPr>
      </w:pPr>
    </w:p>
    <w:p w14:paraId="0C1A7F19" w14:textId="0B5B67C6" w:rsidR="0025152B" w:rsidRPr="005F3085" w:rsidRDefault="0025152B" w:rsidP="005F3085">
      <w:pPr>
        <w:suppressAutoHyphens w:val="0"/>
        <w:autoSpaceDE w:val="0"/>
        <w:autoSpaceDN w:val="0"/>
        <w:adjustRightInd w:val="0"/>
        <w:jc w:val="both"/>
        <w:rPr>
          <w:rFonts w:eastAsia="Calibri"/>
          <w:lang w:val="pt-BR" w:eastAsia="en-US"/>
        </w:rPr>
      </w:pPr>
      <w:r w:rsidRPr="005F3085">
        <w:rPr>
          <w:rFonts w:eastAsia="Calibri"/>
          <w:lang w:val="pt-BR" w:eastAsia="en-US"/>
        </w:rPr>
        <w:t>Notă: La studierea actelor normative din bibliografie, candidaţii vor avea în vedere toate republicările, modificările şi completările intervenite până la data concursului.</w:t>
      </w:r>
    </w:p>
    <w:p w14:paraId="6F8A95B4" w14:textId="6CAA0CA8" w:rsidR="0025152B" w:rsidRPr="005F3085" w:rsidRDefault="0025152B" w:rsidP="0025152B">
      <w:pPr>
        <w:widowControl w:val="0"/>
        <w:ind w:firstLine="720"/>
        <w:jc w:val="both"/>
        <w:rPr>
          <w:rFonts w:eastAsia="Calibri"/>
          <w:lang w:val="pt-BR" w:eastAsia="en-US"/>
        </w:rPr>
      </w:pPr>
    </w:p>
    <w:bookmarkEnd w:id="3"/>
    <w:p w14:paraId="0C8DDBA4" w14:textId="77777777" w:rsidR="0019190C" w:rsidRDefault="0019190C" w:rsidP="005F3085">
      <w:pPr>
        <w:widowControl w:val="0"/>
        <w:autoSpaceDE w:val="0"/>
        <w:autoSpaceDN w:val="0"/>
        <w:adjustRightInd w:val="0"/>
        <w:jc w:val="both"/>
        <w:rPr>
          <w:rFonts w:eastAsia="Calibri"/>
          <w:lang w:val="pt-BR" w:eastAsia="en-US"/>
        </w:rPr>
      </w:pPr>
    </w:p>
    <w:p w14:paraId="774C60EE" w14:textId="0CBC38CC" w:rsidR="0025152B" w:rsidRPr="005F3085" w:rsidRDefault="0025152B" w:rsidP="005F3085">
      <w:pPr>
        <w:widowControl w:val="0"/>
        <w:autoSpaceDE w:val="0"/>
        <w:autoSpaceDN w:val="0"/>
        <w:adjustRightInd w:val="0"/>
        <w:jc w:val="both"/>
        <w:rPr>
          <w:rFonts w:eastAsia="Calibri"/>
          <w:lang w:val="pt-BR" w:eastAsia="en-US"/>
        </w:rPr>
      </w:pPr>
      <w:r w:rsidRPr="005F3085">
        <w:rPr>
          <w:rFonts w:eastAsia="Calibri"/>
          <w:lang w:val="pt-BR" w:eastAsia="en-US"/>
        </w:rPr>
        <w:t xml:space="preserve">Relaţii suplimentare se pot obţine la sediul Primăriei Sâncraiu de Mureş sau la telefon 0265316964, </w:t>
      </w:r>
      <w:r w:rsidR="00336F57" w:rsidRPr="005F3085">
        <w:rPr>
          <w:rFonts w:eastAsia="Calibri"/>
          <w:lang w:val="pt-BR" w:eastAsia="en-US"/>
        </w:rPr>
        <w:t>e-mail</w:t>
      </w:r>
      <w:r w:rsidR="00C46205">
        <w:rPr>
          <w:rFonts w:eastAsia="Calibri"/>
          <w:lang w:val="pt-BR" w:eastAsia="en-US"/>
        </w:rPr>
        <w:t>: resurseumane@sancraiums.ro,</w:t>
      </w:r>
      <w:r w:rsidR="00336F57" w:rsidRPr="005F3085">
        <w:rPr>
          <w:rFonts w:eastAsia="Calibri"/>
          <w:lang w:val="pt-BR" w:eastAsia="en-US"/>
        </w:rPr>
        <w:t xml:space="preserve"> </w:t>
      </w:r>
      <w:r w:rsidRPr="005F3085">
        <w:rPr>
          <w:rFonts w:eastAsia="Calibri"/>
          <w:lang w:val="pt-BR" w:eastAsia="en-US"/>
        </w:rPr>
        <w:t>persoana de contact</w:t>
      </w:r>
      <w:r w:rsidR="00C46205">
        <w:rPr>
          <w:rFonts w:eastAsia="Calibri"/>
          <w:lang w:val="pt-BR" w:eastAsia="en-US"/>
        </w:rPr>
        <w:t>:</w:t>
      </w:r>
      <w:r w:rsidRPr="005F3085">
        <w:rPr>
          <w:rFonts w:eastAsia="Calibri"/>
          <w:lang w:val="pt-BR" w:eastAsia="en-US"/>
        </w:rPr>
        <w:t xml:space="preserve"> consilier Rotar </w:t>
      </w:r>
      <w:r w:rsidR="00B06A02" w:rsidRPr="005F3085">
        <w:rPr>
          <w:rFonts w:eastAsia="Calibri"/>
          <w:lang w:val="pt-BR" w:eastAsia="en-US"/>
        </w:rPr>
        <w:t>Violeta-</w:t>
      </w:r>
      <w:r w:rsidRPr="005F3085">
        <w:rPr>
          <w:rFonts w:eastAsia="Calibri"/>
          <w:lang w:val="pt-BR" w:eastAsia="en-US"/>
        </w:rPr>
        <w:t>Claudia.</w:t>
      </w:r>
    </w:p>
    <w:p w14:paraId="23E1274D" w14:textId="2C31E13C" w:rsidR="0025152B" w:rsidRPr="005F3085" w:rsidRDefault="0025152B" w:rsidP="001D73AB">
      <w:pPr>
        <w:widowControl w:val="0"/>
        <w:autoSpaceDE w:val="0"/>
        <w:autoSpaceDN w:val="0"/>
        <w:adjustRightInd w:val="0"/>
        <w:ind w:left="360"/>
        <w:jc w:val="both"/>
        <w:rPr>
          <w:rFonts w:eastAsia="Calibri"/>
          <w:lang w:val="pt-BR" w:eastAsia="en-US"/>
        </w:rPr>
      </w:pPr>
      <w:r w:rsidRPr="005F3085">
        <w:rPr>
          <w:rFonts w:eastAsia="Calibri"/>
          <w:lang w:val="pt-BR" w:eastAsia="en-US"/>
        </w:rPr>
        <w:tab/>
        <w:t xml:space="preserve">                                                 </w:t>
      </w:r>
    </w:p>
    <w:p w14:paraId="4AD7EA35" w14:textId="77777777" w:rsidR="00F76497" w:rsidRDefault="00384AEF" w:rsidP="005F3085">
      <w:pPr>
        <w:autoSpaceDE w:val="0"/>
        <w:autoSpaceDN w:val="0"/>
        <w:adjustRightInd w:val="0"/>
        <w:ind w:left="360"/>
        <w:jc w:val="both"/>
        <w:rPr>
          <w:b/>
        </w:rPr>
      </w:pPr>
      <w:r w:rsidRPr="005F3085">
        <w:rPr>
          <w:b/>
        </w:rPr>
        <w:t xml:space="preserve">       </w:t>
      </w:r>
      <w:r w:rsidR="005F3085">
        <w:rPr>
          <w:b/>
        </w:rPr>
        <w:t xml:space="preserve">                                               </w:t>
      </w:r>
    </w:p>
    <w:p w14:paraId="2CF02CCF" w14:textId="77777777" w:rsidR="00BC46E1" w:rsidRDefault="00BC46E1" w:rsidP="005F3085">
      <w:pPr>
        <w:autoSpaceDE w:val="0"/>
        <w:autoSpaceDN w:val="0"/>
        <w:adjustRightInd w:val="0"/>
        <w:ind w:left="360"/>
        <w:jc w:val="both"/>
        <w:rPr>
          <w:b/>
        </w:rPr>
      </w:pPr>
    </w:p>
    <w:p w14:paraId="53422F22" w14:textId="77777777" w:rsidR="00E94267" w:rsidRDefault="00E94267" w:rsidP="005F3085">
      <w:pPr>
        <w:autoSpaceDE w:val="0"/>
        <w:autoSpaceDN w:val="0"/>
        <w:adjustRightInd w:val="0"/>
        <w:ind w:left="360"/>
        <w:jc w:val="both"/>
        <w:rPr>
          <w:b/>
        </w:rPr>
      </w:pPr>
    </w:p>
    <w:p w14:paraId="6B1D0D35" w14:textId="29336D2A" w:rsidR="00E94267" w:rsidRPr="00E94267" w:rsidRDefault="00E94267" w:rsidP="003130E6">
      <w:pPr>
        <w:autoSpaceDE w:val="0"/>
        <w:autoSpaceDN w:val="0"/>
        <w:adjustRightInd w:val="0"/>
        <w:ind w:left="360"/>
        <w:jc w:val="center"/>
        <w:rPr>
          <w:bCs/>
        </w:rPr>
      </w:pPr>
      <w:r w:rsidRPr="00E94267">
        <w:rPr>
          <w:bCs/>
        </w:rPr>
        <w:t>PRINCIPALELE ATRIBUTII</w:t>
      </w:r>
    </w:p>
    <w:p w14:paraId="4967449A" w14:textId="77777777" w:rsidR="00E94267" w:rsidRPr="00E94267" w:rsidRDefault="00E94267" w:rsidP="003130E6">
      <w:pPr>
        <w:autoSpaceDE w:val="0"/>
        <w:autoSpaceDN w:val="0"/>
        <w:adjustRightInd w:val="0"/>
        <w:ind w:left="360"/>
        <w:jc w:val="center"/>
        <w:rPr>
          <w:bCs/>
        </w:rPr>
      </w:pPr>
    </w:p>
    <w:p w14:paraId="65DFA283" w14:textId="34EFB81B" w:rsidR="00E94267" w:rsidRPr="00E94267" w:rsidRDefault="00E94267" w:rsidP="003130E6">
      <w:pPr>
        <w:autoSpaceDE w:val="0"/>
        <w:autoSpaceDN w:val="0"/>
        <w:adjustRightInd w:val="0"/>
        <w:ind w:left="360"/>
        <w:jc w:val="center"/>
        <w:rPr>
          <w:bCs/>
        </w:rPr>
      </w:pPr>
      <w:r w:rsidRPr="00E94267">
        <w:rPr>
          <w:bCs/>
        </w:rPr>
        <w:t>MUNCITOR I</w:t>
      </w:r>
    </w:p>
    <w:p w14:paraId="3EFCFBE2" w14:textId="2BDD1488" w:rsidR="00E94267" w:rsidRPr="00E94267" w:rsidRDefault="00E94267" w:rsidP="003130E6">
      <w:pPr>
        <w:autoSpaceDE w:val="0"/>
        <w:autoSpaceDN w:val="0"/>
        <w:adjustRightInd w:val="0"/>
        <w:ind w:left="360"/>
        <w:jc w:val="center"/>
        <w:rPr>
          <w:bCs/>
        </w:rPr>
      </w:pPr>
      <w:r w:rsidRPr="00E94267">
        <w:rPr>
          <w:bCs/>
        </w:rPr>
        <w:t xml:space="preserve">COMPARTIMENT </w:t>
      </w:r>
      <w:r w:rsidR="003130E6">
        <w:rPr>
          <w:bCs/>
        </w:rPr>
        <w:t>ADMINISTRATIV SI DE GESTIONARE A CÂINILOR FĂRĂ STAPÂN</w:t>
      </w:r>
    </w:p>
    <w:p w14:paraId="65E24426" w14:textId="77777777" w:rsidR="00E94267" w:rsidRDefault="00E94267" w:rsidP="003130E6">
      <w:pPr>
        <w:autoSpaceDE w:val="0"/>
        <w:autoSpaceDN w:val="0"/>
        <w:adjustRightInd w:val="0"/>
        <w:ind w:left="360"/>
        <w:jc w:val="center"/>
        <w:rPr>
          <w:b/>
        </w:rPr>
      </w:pPr>
    </w:p>
    <w:p w14:paraId="06079FB4" w14:textId="77777777" w:rsidR="00EC11E1" w:rsidRDefault="00EC11E1" w:rsidP="005F3085">
      <w:pPr>
        <w:autoSpaceDE w:val="0"/>
        <w:autoSpaceDN w:val="0"/>
        <w:adjustRightInd w:val="0"/>
        <w:ind w:left="360"/>
        <w:jc w:val="both"/>
        <w:rPr>
          <w:b/>
        </w:rPr>
      </w:pPr>
    </w:p>
    <w:p w14:paraId="2D39033D" w14:textId="29CFE559" w:rsidR="00EC11E1" w:rsidRPr="00EC11E1" w:rsidRDefault="00EC11E1" w:rsidP="00EC11E1">
      <w:r>
        <w:t xml:space="preserve">- </w:t>
      </w:r>
      <w:r w:rsidRPr="00EC11E1">
        <w:t>identifică necesarul de materiale, unelte și alte produse necesare efectuării lucrărilor de întreținere, reparații și gospodărire și informează superiorul ierarhic cu privire la necesarul constatat;</w:t>
      </w:r>
    </w:p>
    <w:p w14:paraId="7F3E0902" w14:textId="77777777" w:rsidR="00EC11E1" w:rsidRPr="00EC11E1" w:rsidRDefault="00EC11E1" w:rsidP="00EC11E1">
      <w:r w:rsidRPr="00EC11E1">
        <w:t>-  asigură, după caz, relația operativă cu furnizorii pentru materialele și produsele necesare desfășurării activităților, în limita atribuțiilor stabilite;</w:t>
      </w:r>
    </w:p>
    <w:p w14:paraId="09EC875E" w14:textId="77777777" w:rsidR="00EC11E1" w:rsidRPr="00EC11E1" w:rsidRDefault="00EC11E1" w:rsidP="00EC11E1">
      <w:r w:rsidRPr="00EC11E1">
        <w:t>- execută lucrări de întreținere, reparații curente și remediere a defecțiunilor la clădirile, construcțiile, instalațiile și celelalte bunuri aflate în proprietatea, patrimoniul, administrarea sau folosința Comunei Sâncraiu de Mureș;</w:t>
      </w:r>
    </w:p>
    <w:p w14:paraId="1DDE8220" w14:textId="77777777" w:rsidR="00EC11E1" w:rsidRPr="00EC11E1" w:rsidRDefault="00EC11E1" w:rsidP="00EC11E1">
      <w:r w:rsidRPr="00EC11E1">
        <w:t>asigură, în funcție de necesități, întreținerea și gospodărirea imobilelor, spațiilor, terenurilor și obiectivelor aparținând domeniului public și privat al comunei;</w:t>
      </w:r>
    </w:p>
    <w:p w14:paraId="7C32C65C" w14:textId="77777777" w:rsidR="00EC11E1" w:rsidRPr="00EC11E1" w:rsidRDefault="00EC11E1" w:rsidP="00EC11E1">
      <w:r w:rsidRPr="00EC11E1">
        <w:t>- execută lucrări necesare pentru întreținerea și menținerea în stare corespunzătoare a domeniului public și privat al comunei, inclusiv, după caz, a străzilor, trotuarelor, șanțurilor, rigolelor, spațiilor verzi, parcurilor, locurilor de joacă, mobilierului urban și a altor amenajări de interes local;</w:t>
      </w:r>
    </w:p>
    <w:p w14:paraId="42F0B53A" w14:textId="77777777" w:rsidR="00EC11E1" w:rsidRPr="00EC11E1" w:rsidRDefault="00EC11E1" w:rsidP="00EC11E1">
      <w:r w:rsidRPr="00EC11E1">
        <w:t>- participă, după caz și în funcție de necesități, la activități de curățenie, cosire, întreținere a vegetației și spațiilor verzi, strângerea și manipularea resturilor rezultate din lucrările de întreținere, precum și la alte activități de gospodărire comunală;</w:t>
      </w:r>
    </w:p>
    <w:p w14:paraId="27654B03" w14:textId="77777777" w:rsidR="00EC11E1" w:rsidRPr="00273FCF" w:rsidRDefault="00EC11E1" w:rsidP="00EC11E1">
      <w:pPr>
        <w:rPr>
          <w:lang w:val="pt-BR"/>
        </w:rPr>
      </w:pPr>
      <w:r>
        <w:rPr>
          <w:lang w:val="pt-BR"/>
        </w:rPr>
        <w:t>-</w:t>
      </w:r>
      <w:r w:rsidRPr="00273FCF">
        <w:rPr>
          <w:lang w:val="pt-BR"/>
        </w:rPr>
        <w:t xml:space="preserve"> urmărește funcționarea corespunzătoare a instalațiilor de apă, canalizare, gaze, energie electrică și a celorlalte instalații aferente imobilelor administrate de Primărie;</w:t>
      </w:r>
    </w:p>
    <w:p w14:paraId="73FB7CDE" w14:textId="77777777" w:rsidR="00EC11E1" w:rsidRPr="00263FA8" w:rsidRDefault="00EC11E1" w:rsidP="00EC11E1">
      <w:pPr>
        <w:rPr>
          <w:lang w:val="pt-BR"/>
        </w:rPr>
      </w:pPr>
      <w:r>
        <w:rPr>
          <w:lang w:val="pt-BR"/>
        </w:rPr>
        <w:t>-</w:t>
      </w:r>
      <w:r w:rsidRPr="00263FA8">
        <w:rPr>
          <w:lang w:val="pt-BR"/>
        </w:rPr>
        <w:t xml:space="preserve"> efectuează lucrările de întreținere și reparațiile care intră în limita pregătirii și competențelor sale profesionale, iar în cazul lucrărilor care necesită personal calificat sau autorizat informează de îndată superiorul ierarhic;</w:t>
      </w:r>
    </w:p>
    <w:p w14:paraId="11F23521" w14:textId="77777777" w:rsidR="00EC11E1" w:rsidRPr="00263FA8" w:rsidRDefault="00EC11E1" w:rsidP="00EC11E1">
      <w:pPr>
        <w:rPr>
          <w:lang w:val="pt-BR"/>
        </w:rPr>
      </w:pPr>
      <w:r>
        <w:rPr>
          <w:lang w:val="pt-BR"/>
        </w:rPr>
        <w:t>-</w:t>
      </w:r>
      <w:r w:rsidRPr="00263FA8">
        <w:rPr>
          <w:lang w:val="pt-BR"/>
        </w:rPr>
        <w:t xml:space="preserve"> constată și semnalează defecțiunile, degradările sau alte probleme identificate la clădirile, bunurile, instalațiile și amenajările aflate în administrarea autorității locale și participă, potrivit competențelor sale, la remedierea acestora;</w:t>
      </w:r>
    </w:p>
    <w:p w14:paraId="13ECFCCC" w14:textId="77777777" w:rsidR="00EC11E1" w:rsidRPr="00263FA8" w:rsidRDefault="00EC11E1" w:rsidP="00EC11E1">
      <w:pPr>
        <w:rPr>
          <w:lang w:val="pt-BR"/>
        </w:rPr>
      </w:pPr>
      <w:r>
        <w:rPr>
          <w:lang w:val="pt-BR"/>
        </w:rPr>
        <w:t>-</w:t>
      </w:r>
      <w:r w:rsidRPr="00263FA8">
        <w:rPr>
          <w:lang w:val="pt-BR"/>
        </w:rPr>
        <w:t xml:space="preserve"> participă la amenajarea, pregătirea, întreținerea și, după caz, curățarea spațiilor utilizate pentru evenimente, ședințe, manifestări și alte activități organizate sau sprijinite de autoritatea administrației publice locale;</w:t>
      </w:r>
    </w:p>
    <w:p w14:paraId="05AACE5E" w14:textId="77777777" w:rsidR="00EC11E1" w:rsidRPr="00273FCF" w:rsidRDefault="00EC11E1" w:rsidP="00EC11E1">
      <w:pPr>
        <w:rPr>
          <w:lang w:val="pt-BR"/>
        </w:rPr>
      </w:pPr>
      <w:r>
        <w:rPr>
          <w:lang w:val="pt-BR"/>
        </w:rPr>
        <w:t>-</w:t>
      </w:r>
      <w:r w:rsidRPr="00273FCF">
        <w:rPr>
          <w:lang w:val="pt-BR"/>
        </w:rPr>
        <w:t xml:space="preserve"> asigură, la nevoie, manipularea, transportul, montarea și mutarea materialelor, mobilierului, echipamentelor și a altor bunuri necesare desfășurării activității instituției;</w:t>
      </w:r>
    </w:p>
    <w:p w14:paraId="7090B724" w14:textId="1D67AD1E" w:rsidR="00BC46E1" w:rsidRDefault="000040B3" w:rsidP="005F3085">
      <w:pPr>
        <w:autoSpaceDE w:val="0"/>
        <w:autoSpaceDN w:val="0"/>
        <w:adjustRightInd w:val="0"/>
        <w:ind w:left="360"/>
        <w:jc w:val="both"/>
        <w:rPr>
          <w:b/>
          <w:lang w:val="pt-BR"/>
        </w:rPr>
      </w:pPr>
      <w:r>
        <w:rPr>
          <w:b/>
          <w:lang w:val="pt-BR"/>
        </w:rPr>
        <w:t xml:space="preserve">                                                   </w:t>
      </w:r>
    </w:p>
    <w:p w14:paraId="2BBDA4DB" w14:textId="50F081DF" w:rsidR="000040B3" w:rsidRPr="00EC11E1" w:rsidRDefault="000040B3" w:rsidP="00201A6E">
      <w:pPr>
        <w:autoSpaceDE w:val="0"/>
        <w:autoSpaceDN w:val="0"/>
        <w:adjustRightInd w:val="0"/>
        <w:ind w:left="360"/>
        <w:jc w:val="both"/>
        <w:rPr>
          <w:b/>
          <w:lang w:val="pt-BR"/>
        </w:rPr>
      </w:pPr>
      <w:r>
        <w:rPr>
          <w:b/>
          <w:lang w:val="pt-BR"/>
        </w:rPr>
        <w:t xml:space="preserve">                                                     </w:t>
      </w:r>
    </w:p>
    <w:sectPr w:rsidR="000040B3" w:rsidRPr="00EC11E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60BA6" w14:textId="77777777" w:rsidR="007B2AD1" w:rsidRDefault="007B2AD1" w:rsidP="00917D5C">
      <w:r>
        <w:separator/>
      </w:r>
    </w:p>
  </w:endnote>
  <w:endnote w:type="continuationSeparator" w:id="0">
    <w:p w14:paraId="0118A08C" w14:textId="77777777" w:rsidR="007B2AD1" w:rsidRDefault="007B2AD1" w:rsidP="00917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t500">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0033"/>
      <w:docPartObj>
        <w:docPartGallery w:val="Page Numbers (Bottom of Page)"/>
        <w:docPartUnique/>
      </w:docPartObj>
    </w:sdtPr>
    <w:sdtEndPr>
      <w:rPr>
        <w:noProof/>
      </w:rPr>
    </w:sdtEndPr>
    <w:sdtContent>
      <w:p w14:paraId="6666952E" w14:textId="74AD83D5" w:rsidR="00EB79C2" w:rsidRDefault="00EB79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A4A423" w14:textId="77777777" w:rsidR="00EB79C2" w:rsidRDefault="00EB7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EECEB" w14:textId="77777777" w:rsidR="007B2AD1" w:rsidRDefault="007B2AD1" w:rsidP="00917D5C">
      <w:r>
        <w:separator/>
      </w:r>
    </w:p>
  </w:footnote>
  <w:footnote w:type="continuationSeparator" w:id="0">
    <w:p w14:paraId="4AEAB95D" w14:textId="77777777" w:rsidR="007B2AD1" w:rsidRDefault="007B2AD1" w:rsidP="00917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90C32" w14:textId="77777777" w:rsidR="00176259" w:rsidRPr="00176259" w:rsidRDefault="00176259" w:rsidP="00176259">
    <w:pPr>
      <w:widowControl w:val="0"/>
      <w:ind w:left="1440" w:firstLine="720"/>
      <w:rPr>
        <w:lang w:eastAsia="ro-RO"/>
      </w:rPr>
    </w:pPr>
    <w:r w:rsidRPr="00176259">
      <w:rPr>
        <w:rFonts w:eastAsia="Lucida Sans Unicode"/>
        <w:noProof/>
        <w:lang w:eastAsia="ro-RO"/>
      </w:rPr>
      <mc:AlternateContent>
        <mc:Choice Requires="wps">
          <w:drawing>
            <wp:anchor distT="0" distB="0" distL="114300" distR="114300" simplePos="0" relativeHeight="251659264" behindDoc="0" locked="0" layoutInCell="1" allowOverlap="1" wp14:anchorId="4AE83299" wp14:editId="48EA074D">
              <wp:simplePos x="0" y="0"/>
              <wp:positionH relativeFrom="column">
                <wp:posOffset>5124450</wp:posOffset>
              </wp:positionH>
              <wp:positionV relativeFrom="paragraph">
                <wp:posOffset>-85090</wp:posOffset>
              </wp:positionV>
              <wp:extent cx="1419225" cy="15621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1419225" cy="1562100"/>
                      </a:xfrm>
                      <a:prstGeom prst="rect">
                        <a:avLst/>
                      </a:prstGeom>
                      <a:solidFill>
                        <a:sysClr val="window" lastClr="FFFFFF"/>
                      </a:solidFill>
                      <a:ln w="6350">
                        <a:noFill/>
                      </a:ln>
                    </wps:spPr>
                    <wps:txbx>
                      <w:txbxContent>
                        <w:p w14:paraId="7AE14F16" w14:textId="77777777" w:rsidR="00176259" w:rsidRDefault="00176259" w:rsidP="00176259">
                          <w:r>
                            <w:rPr>
                              <w:noProof/>
                              <w:sz w:val="20"/>
                              <w:szCs w:val="20"/>
                            </w:rPr>
                            <w:drawing>
                              <wp:inline distT="0" distB="0" distL="0" distR="0" wp14:anchorId="30A3EA24" wp14:editId="1B5A3754">
                                <wp:extent cx="952500" cy="1285875"/>
                                <wp:effectExtent l="0" t="0" r="0" b="9525"/>
                                <wp:docPr id="508198706" name="Picture 50819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285875"/>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83299" id="_x0000_t202" coordsize="21600,21600" o:spt="202" path="m,l,21600r21600,l21600,xe">
              <v:stroke joinstyle="miter"/>
              <v:path gradientshapeok="t" o:connecttype="rect"/>
            </v:shapetype>
            <v:shape id="Text Box 5" o:spid="_x0000_s1026" type="#_x0000_t202" style="position:absolute;left:0;text-align:left;margin-left:403.5pt;margin-top:-6.7pt;width:111.75pt;height:1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" fillcolor="window" stroked="f" strokeweight=".5pt">
              <v:textbox>
                <w:txbxContent>
                  <w:p w14:paraId="7AE14F16" w14:textId="77777777" w:rsidR="00176259" w:rsidRDefault="00176259" w:rsidP="00176259">
                    <w:r>
                      <w:rPr>
                        <w:noProof/>
                        <w:sz w:val="20"/>
                        <w:szCs w:val="20"/>
                      </w:rPr>
                      <w:drawing>
                        <wp:inline distT="0" distB="0" distL="0" distR="0" wp14:anchorId="30A3EA24" wp14:editId="1B5A3754">
                          <wp:extent cx="952500" cy="1285875"/>
                          <wp:effectExtent l="0" t="0" r="0" b="9525"/>
                          <wp:docPr id="508198706" name="Picture 50819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285875"/>
                                  </a:xfrm>
                                  <a:prstGeom prst="rect">
                                    <a:avLst/>
                                  </a:prstGeom>
                                  <a:noFill/>
                                  <a:ln>
                                    <a:noFill/>
                                  </a:ln>
                                </pic:spPr>
                              </pic:pic>
                            </a:graphicData>
                          </a:graphic>
                        </wp:inline>
                      </w:drawing>
                    </w:r>
                  </w:p>
                </w:txbxContent>
              </v:textbox>
            </v:shape>
          </w:pict>
        </mc:Fallback>
      </mc:AlternateContent>
    </w:r>
    <w:r w:rsidRPr="00176259">
      <w:rPr>
        <w:rFonts w:eastAsia="Lucida Sans Unicode"/>
        <w:noProof/>
        <w:lang w:eastAsia="ro-RO"/>
      </w:rPr>
      <mc:AlternateContent>
        <mc:Choice Requires="wps">
          <w:drawing>
            <wp:anchor distT="0" distB="0" distL="114300" distR="114300" simplePos="0" relativeHeight="251660288" behindDoc="0" locked="0" layoutInCell="1" allowOverlap="1" wp14:anchorId="5526E824" wp14:editId="50A49EBE">
              <wp:simplePos x="0" y="0"/>
              <wp:positionH relativeFrom="margin">
                <wp:posOffset>304800</wp:posOffset>
              </wp:positionH>
              <wp:positionV relativeFrom="paragraph">
                <wp:posOffset>-152400</wp:posOffset>
              </wp:positionV>
              <wp:extent cx="1219200" cy="15525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219200" cy="1552575"/>
                      </a:xfrm>
                      <a:prstGeom prst="rect">
                        <a:avLst/>
                      </a:prstGeom>
                      <a:noFill/>
                      <a:ln w="6350">
                        <a:noFill/>
                      </a:ln>
                    </wps:spPr>
                    <wps:txbx>
                      <w:txbxContent>
                        <w:p w14:paraId="6F095998" w14:textId="77777777" w:rsidR="00176259" w:rsidRDefault="00176259" w:rsidP="00176259">
                          <w:r>
                            <w:rPr>
                              <w:noProof/>
                              <w:sz w:val="20"/>
                              <w:szCs w:val="20"/>
                            </w:rPr>
                            <w:drawing>
                              <wp:inline distT="0" distB="0" distL="0" distR="0" wp14:anchorId="54BF1261" wp14:editId="4130FE50">
                                <wp:extent cx="942975" cy="1400175"/>
                                <wp:effectExtent l="0" t="0" r="9525" b="9525"/>
                                <wp:docPr id="1259788776" name="Picture 1259788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2975" cy="1400175"/>
                                        </a:xfrm>
                                        <a:prstGeom prst="rect">
                                          <a:avLst/>
                                        </a:prstGeom>
                                        <a:solidFill>
                                          <a:srgbClr val="FFFFFF"/>
                                        </a:solid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6E824" id="Text Box 3" o:spid="_x0000_s1027" type="#_x0000_t202" style="position:absolute;left:0;text-align:left;margin-left:24pt;margin-top:-12pt;width:96pt;height:122.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" filled="f" stroked="f" strokeweight=".5pt">
              <v:textbox>
                <w:txbxContent>
                  <w:p w14:paraId="6F095998" w14:textId="77777777" w:rsidR="00176259" w:rsidRDefault="00176259" w:rsidP="00176259">
                    <w:r>
                      <w:rPr>
                        <w:noProof/>
                        <w:sz w:val="20"/>
                        <w:szCs w:val="20"/>
                      </w:rPr>
                      <w:drawing>
                        <wp:inline distT="0" distB="0" distL="0" distR="0" wp14:anchorId="54BF1261" wp14:editId="4130FE50">
                          <wp:extent cx="942975" cy="1400175"/>
                          <wp:effectExtent l="0" t="0" r="9525" b="9525"/>
                          <wp:docPr id="1259788776" name="Picture 1259788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2975" cy="1400175"/>
                                  </a:xfrm>
                                  <a:prstGeom prst="rect">
                                    <a:avLst/>
                                  </a:prstGeom>
                                  <a:solidFill>
                                    <a:srgbClr val="FFFFFF"/>
                                  </a:solidFill>
                                  <a:ln>
                                    <a:noFill/>
                                  </a:ln>
                                </pic:spPr>
                              </pic:pic>
                            </a:graphicData>
                          </a:graphic>
                        </wp:inline>
                      </w:drawing>
                    </w:r>
                  </w:p>
                </w:txbxContent>
              </v:textbox>
              <w10:wrap anchorx="margin"/>
            </v:shape>
          </w:pict>
        </mc:Fallback>
      </mc:AlternateContent>
    </w:r>
    <w:r w:rsidRPr="00176259">
      <w:rPr>
        <w:rFonts w:eastAsia="Lucida Sans Unicode"/>
        <w:lang w:eastAsia="ro-RO"/>
      </w:rPr>
      <w:t xml:space="preserve">   </w:t>
    </w:r>
    <w:r w:rsidRPr="00176259">
      <w:rPr>
        <w:rFonts w:eastAsia="Lucida Sans Unicode"/>
        <w:lang w:eastAsia="ro-RO"/>
      </w:rPr>
      <w:tab/>
    </w:r>
    <w:r w:rsidRPr="00176259">
      <w:rPr>
        <w:rFonts w:eastAsia="Lucida Sans Unicode"/>
        <w:lang w:eastAsia="ro-RO"/>
      </w:rPr>
      <w:tab/>
    </w:r>
    <w:r w:rsidRPr="00176259">
      <w:rPr>
        <w:rFonts w:eastAsia="Lucida Sans Unicode"/>
        <w:lang w:eastAsia="ro-RO"/>
      </w:rPr>
      <w:tab/>
      <w:t xml:space="preserve">     ROMÂNIA</w:t>
    </w:r>
  </w:p>
  <w:p w14:paraId="7D75986D" w14:textId="77777777" w:rsidR="00176259" w:rsidRPr="00176259" w:rsidRDefault="00176259" w:rsidP="00176259">
    <w:pPr>
      <w:widowControl w:val="0"/>
      <w:ind w:left="1440" w:firstLine="720"/>
      <w:rPr>
        <w:rFonts w:eastAsia="Lucida Sans Unicode"/>
        <w:lang w:eastAsia="ro-RO"/>
      </w:rPr>
    </w:pPr>
    <w:r w:rsidRPr="00176259">
      <w:rPr>
        <w:rFonts w:eastAsia="Lucida Sans Unicode"/>
        <w:lang w:eastAsia="ro-RO"/>
      </w:rPr>
      <w:t xml:space="preserve">   </w:t>
    </w:r>
    <w:r w:rsidRPr="00176259">
      <w:rPr>
        <w:rFonts w:eastAsia="Lucida Sans Unicode"/>
        <w:lang w:eastAsia="ro-RO"/>
      </w:rPr>
      <w:tab/>
    </w:r>
    <w:r w:rsidRPr="00176259">
      <w:rPr>
        <w:rFonts w:eastAsia="Lucida Sans Unicode"/>
        <w:lang w:eastAsia="ro-RO"/>
      </w:rPr>
      <w:tab/>
      <w:t xml:space="preserve">          JUDEȚUL MUREȘ</w:t>
    </w:r>
  </w:p>
  <w:p w14:paraId="23658BA1" w14:textId="77777777" w:rsidR="00176259" w:rsidRPr="00176259" w:rsidRDefault="00176259" w:rsidP="00176259">
    <w:pPr>
      <w:widowControl w:val="0"/>
      <w:ind w:left="1440" w:firstLine="720"/>
      <w:rPr>
        <w:rFonts w:eastAsia="Lucida Sans Unicode"/>
        <w:lang w:eastAsia="ro-RO"/>
      </w:rPr>
    </w:pPr>
    <w:r w:rsidRPr="00176259">
      <w:rPr>
        <w:rFonts w:eastAsia="Lucida Sans Unicode"/>
        <w:lang w:eastAsia="ro-RO"/>
      </w:rPr>
      <w:t xml:space="preserve">   </w:t>
    </w:r>
    <w:r w:rsidRPr="00176259">
      <w:rPr>
        <w:rFonts w:eastAsia="Lucida Sans Unicode"/>
        <w:lang w:eastAsia="ro-RO"/>
      </w:rPr>
      <w:tab/>
      <w:t xml:space="preserve">        COMUNA SÂNCRAIU DE MUREȘ</w:t>
    </w:r>
  </w:p>
  <w:p w14:paraId="09AA670C" w14:textId="77777777" w:rsidR="00176259" w:rsidRPr="00176259" w:rsidRDefault="00176259" w:rsidP="00176259">
    <w:pPr>
      <w:widowControl w:val="0"/>
      <w:ind w:left="1440" w:firstLine="720"/>
      <w:rPr>
        <w:rFonts w:eastAsia="Lucida Sans Unicode"/>
        <w:lang w:eastAsia="ro-RO"/>
      </w:rPr>
    </w:pPr>
    <w:r w:rsidRPr="00176259">
      <w:rPr>
        <w:rFonts w:eastAsia="Lucida Sans Unicode"/>
        <w:lang w:eastAsia="ro-RO"/>
      </w:rPr>
      <w:t xml:space="preserve">           STR. PRINCIPALĂ, NR. 197/A, JUD. MUREȘ</w:t>
    </w:r>
  </w:p>
  <w:p w14:paraId="693FFCBE" w14:textId="77777777" w:rsidR="00176259" w:rsidRPr="00176259" w:rsidRDefault="00176259" w:rsidP="00176259">
    <w:pPr>
      <w:widowControl w:val="0"/>
      <w:ind w:left="1440" w:firstLine="720"/>
      <w:rPr>
        <w:rFonts w:eastAsia="Lucida Sans Unicode"/>
        <w:lang w:eastAsia="ro-RO"/>
      </w:rPr>
    </w:pPr>
    <w:r w:rsidRPr="00176259">
      <w:rPr>
        <w:rFonts w:eastAsia="Lucida Sans Unicode"/>
        <w:lang w:eastAsia="ro-RO"/>
      </w:rPr>
      <w:t xml:space="preserve">   </w:t>
    </w:r>
    <w:r w:rsidRPr="00176259">
      <w:rPr>
        <w:rFonts w:eastAsia="Lucida Sans Unicode"/>
        <w:lang w:eastAsia="ro-RO"/>
      </w:rPr>
      <w:tab/>
      <w:t xml:space="preserve">     Tel: 0265-316964; Tel fax: 0265-316965, </w:t>
    </w:r>
  </w:p>
  <w:p w14:paraId="56CFE681" w14:textId="77777777" w:rsidR="00176259" w:rsidRPr="00176259" w:rsidRDefault="00176259" w:rsidP="00176259">
    <w:pPr>
      <w:widowControl w:val="0"/>
      <w:ind w:left="1440" w:firstLine="720"/>
      <w:rPr>
        <w:rFonts w:eastAsia="Lucida Sans Unicode"/>
        <w:lang w:eastAsia="ro-RO"/>
      </w:rPr>
    </w:pPr>
    <w:r w:rsidRPr="00176259">
      <w:rPr>
        <w:rFonts w:eastAsia="Lucida Sans Unicode"/>
        <w:lang w:eastAsia="ro-RO"/>
      </w:rPr>
      <w:t xml:space="preserve">   </w:t>
    </w:r>
    <w:r w:rsidRPr="00176259">
      <w:rPr>
        <w:rFonts w:eastAsia="Lucida Sans Unicode"/>
        <w:lang w:eastAsia="ro-RO"/>
      </w:rPr>
      <w:tab/>
      <w:t xml:space="preserve">               e-mail: sincraims@cjmures.ro  </w:t>
    </w:r>
  </w:p>
  <w:p w14:paraId="00CAC8C5" w14:textId="77777777" w:rsidR="00176259" w:rsidRPr="00176259" w:rsidRDefault="00176259" w:rsidP="00176259">
    <w:pPr>
      <w:widowControl w:val="0"/>
      <w:jc w:val="both"/>
      <w:rPr>
        <w:rFonts w:eastAsia="Lucida Sans Unicode"/>
        <w:color w:val="FF0000"/>
        <w:sz w:val="20"/>
        <w:szCs w:val="20"/>
        <w:lang w:eastAsia="ro-RO"/>
      </w:rPr>
    </w:pPr>
    <w:r w:rsidRPr="00176259">
      <w:rPr>
        <w:rFonts w:eastAsia="Lucida Sans Unicode"/>
        <w:b/>
        <w:bCs/>
        <w:sz w:val="28"/>
        <w:szCs w:val="28"/>
        <w:lang w:eastAsia="ro-RO"/>
      </w:rPr>
      <w:tab/>
    </w:r>
    <w:r w:rsidRPr="00176259">
      <w:rPr>
        <w:rFonts w:eastAsia="Lucida Sans Unicode"/>
        <w:b/>
        <w:bCs/>
        <w:sz w:val="28"/>
        <w:szCs w:val="28"/>
        <w:lang w:eastAsia="ro-RO"/>
      </w:rPr>
      <w:tab/>
    </w:r>
    <w:r w:rsidRPr="00176259">
      <w:rPr>
        <w:rFonts w:eastAsia="Lucida Sans Unicode"/>
        <w:b/>
        <w:bCs/>
        <w:sz w:val="28"/>
        <w:szCs w:val="28"/>
        <w:lang w:eastAsia="ro-RO"/>
      </w:rPr>
      <w:tab/>
    </w:r>
    <w:r w:rsidRPr="00176259">
      <w:rPr>
        <w:rFonts w:eastAsia="Lucida Sans Unicode"/>
        <w:b/>
        <w:bCs/>
        <w:sz w:val="28"/>
        <w:szCs w:val="28"/>
        <w:lang w:eastAsia="ro-RO"/>
      </w:rPr>
      <w:tab/>
    </w:r>
    <w:r w:rsidRPr="00176259">
      <w:rPr>
        <w:rFonts w:eastAsia="Lucida Sans Unicode"/>
        <w:b/>
        <w:bCs/>
        <w:sz w:val="28"/>
        <w:szCs w:val="28"/>
        <w:lang w:eastAsia="ro-RO"/>
      </w:rPr>
      <w:tab/>
    </w:r>
  </w:p>
  <w:p w14:paraId="464D7C45" w14:textId="77777777" w:rsidR="00917D5C" w:rsidRDefault="00917D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4193"/>
    <w:multiLevelType w:val="multilevel"/>
    <w:tmpl w:val="C7DA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06AF2"/>
    <w:multiLevelType w:val="multilevel"/>
    <w:tmpl w:val="27C873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41511"/>
    <w:multiLevelType w:val="multilevel"/>
    <w:tmpl w:val="DD6E83D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806F4A"/>
    <w:multiLevelType w:val="multilevel"/>
    <w:tmpl w:val="7264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38788E"/>
    <w:multiLevelType w:val="hybridMultilevel"/>
    <w:tmpl w:val="2E444FE4"/>
    <w:lvl w:ilvl="0" w:tplc="E8E8A69C">
      <w:start w:val="9"/>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A2F576B"/>
    <w:multiLevelType w:val="multilevel"/>
    <w:tmpl w:val="E962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557FE8"/>
    <w:multiLevelType w:val="multilevel"/>
    <w:tmpl w:val="9176F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946488"/>
    <w:multiLevelType w:val="multilevel"/>
    <w:tmpl w:val="20A0EC84"/>
    <w:lvl w:ilvl="0">
      <w:start w:val="5"/>
      <w:numFmt w:val="decimal"/>
      <w:lvlText w:val="%1."/>
      <w:lvlJc w:val="left"/>
      <w:pPr>
        <w:tabs>
          <w:tab w:val="num" w:pos="1080"/>
        </w:tabs>
        <w:ind w:left="1080" w:hanging="360"/>
      </w:pPr>
      <w:rPr>
        <w:sz w:val="16"/>
        <w:szCs w:val="16"/>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4C935778"/>
    <w:multiLevelType w:val="multilevel"/>
    <w:tmpl w:val="3154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1767B6"/>
    <w:multiLevelType w:val="multilevel"/>
    <w:tmpl w:val="DEC8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D25DB4"/>
    <w:multiLevelType w:val="multilevel"/>
    <w:tmpl w:val="1A9E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FE593A"/>
    <w:multiLevelType w:val="hybridMultilevel"/>
    <w:tmpl w:val="C4CEA446"/>
    <w:lvl w:ilvl="0" w:tplc="68AAD360">
      <w:numFmt w:val="bullet"/>
      <w:lvlText w:val="-"/>
      <w:lvlJc w:val="left"/>
      <w:pPr>
        <w:ind w:left="1155" w:hanging="360"/>
      </w:pPr>
      <w:rPr>
        <w:rFonts w:ascii="Times New Roman" w:eastAsia="Calibri"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2" w15:restartNumberingAfterBreak="0">
    <w:nsid w:val="5FB45137"/>
    <w:multiLevelType w:val="multilevel"/>
    <w:tmpl w:val="C868D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2F253D"/>
    <w:multiLevelType w:val="hybridMultilevel"/>
    <w:tmpl w:val="A006B016"/>
    <w:lvl w:ilvl="0" w:tplc="04180005">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86031396">
    <w:abstractNumId w:val="2"/>
  </w:num>
  <w:num w:numId="2" w16cid:durableId="549153432">
    <w:abstractNumId w:val="3"/>
  </w:num>
  <w:num w:numId="3" w16cid:durableId="1275019587">
    <w:abstractNumId w:val="0"/>
  </w:num>
  <w:num w:numId="4" w16cid:durableId="341782827">
    <w:abstractNumId w:val="1"/>
  </w:num>
  <w:num w:numId="5" w16cid:durableId="1092701216">
    <w:abstractNumId w:val="7"/>
  </w:num>
  <w:num w:numId="6" w16cid:durableId="585112160">
    <w:abstractNumId w:val="4"/>
  </w:num>
  <w:num w:numId="7" w16cid:durableId="1799491708">
    <w:abstractNumId w:val="6"/>
  </w:num>
  <w:num w:numId="8" w16cid:durableId="107051454">
    <w:abstractNumId w:val="12"/>
  </w:num>
  <w:num w:numId="9" w16cid:durableId="1775829304">
    <w:abstractNumId w:val="10"/>
  </w:num>
  <w:num w:numId="10" w16cid:durableId="729351078">
    <w:abstractNumId w:val="5"/>
  </w:num>
  <w:num w:numId="11" w16cid:durableId="985669985">
    <w:abstractNumId w:val="9"/>
  </w:num>
  <w:num w:numId="12" w16cid:durableId="1980262140">
    <w:abstractNumId w:val="13"/>
  </w:num>
  <w:num w:numId="13" w16cid:durableId="612595269">
    <w:abstractNumId w:val="8"/>
  </w:num>
  <w:num w:numId="14" w16cid:durableId="15006592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C64"/>
    <w:rsid w:val="0000137B"/>
    <w:rsid w:val="000025BD"/>
    <w:rsid w:val="00002D35"/>
    <w:rsid w:val="000040B3"/>
    <w:rsid w:val="00004F0D"/>
    <w:rsid w:val="00011F9A"/>
    <w:rsid w:val="000442F8"/>
    <w:rsid w:val="00071860"/>
    <w:rsid w:val="0009552E"/>
    <w:rsid w:val="000A10F4"/>
    <w:rsid w:val="000B0991"/>
    <w:rsid w:val="000B4420"/>
    <w:rsid w:val="000B4F81"/>
    <w:rsid w:val="000D761A"/>
    <w:rsid w:val="000F37DB"/>
    <w:rsid w:val="00101DF3"/>
    <w:rsid w:val="00101ED6"/>
    <w:rsid w:val="001108A2"/>
    <w:rsid w:val="00115575"/>
    <w:rsid w:val="00115C96"/>
    <w:rsid w:val="001174C5"/>
    <w:rsid w:val="001315EE"/>
    <w:rsid w:val="0014756D"/>
    <w:rsid w:val="00167375"/>
    <w:rsid w:val="00176259"/>
    <w:rsid w:val="001766AF"/>
    <w:rsid w:val="00182410"/>
    <w:rsid w:val="0019190C"/>
    <w:rsid w:val="0019500C"/>
    <w:rsid w:val="00196744"/>
    <w:rsid w:val="00196DF0"/>
    <w:rsid w:val="00197684"/>
    <w:rsid w:val="001A0A80"/>
    <w:rsid w:val="001A2D5D"/>
    <w:rsid w:val="001A5D12"/>
    <w:rsid w:val="001A6617"/>
    <w:rsid w:val="001B2A84"/>
    <w:rsid w:val="001B40CD"/>
    <w:rsid w:val="001B7E7A"/>
    <w:rsid w:val="001C379A"/>
    <w:rsid w:val="001D2067"/>
    <w:rsid w:val="001D73AB"/>
    <w:rsid w:val="001E1314"/>
    <w:rsid w:val="001E5826"/>
    <w:rsid w:val="001E596F"/>
    <w:rsid w:val="00201A6E"/>
    <w:rsid w:val="00205C9B"/>
    <w:rsid w:val="00211093"/>
    <w:rsid w:val="00212167"/>
    <w:rsid w:val="00214661"/>
    <w:rsid w:val="00224816"/>
    <w:rsid w:val="002248F4"/>
    <w:rsid w:val="002250C3"/>
    <w:rsid w:val="00227925"/>
    <w:rsid w:val="00232F6B"/>
    <w:rsid w:val="00235B9B"/>
    <w:rsid w:val="002443D7"/>
    <w:rsid w:val="00244B47"/>
    <w:rsid w:val="00245D4D"/>
    <w:rsid w:val="0025152B"/>
    <w:rsid w:val="0026325B"/>
    <w:rsid w:val="00266497"/>
    <w:rsid w:val="00272BB5"/>
    <w:rsid w:val="0027434D"/>
    <w:rsid w:val="002970C9"/>
    <w:rsid w:val="002B567D"/>
    <w:rsid w:val="002C1BC3"/>
    <w:rsid w:val="002C5294"/>
    <w:rsid w:val="002C56D8"/>
    <w:rsid w:val="002D61B4"/>
    <w:rsid w:val="002E585E"/>
    <w:rsid w:val="002F42CF"/>
    <w:rsid w:val="003130E6"/>
    <w:rsid w:val="00314C2D"/>
    <w:rsid w:val="00321601"/>
    <w:rsid w:val="003342EB"/>
    <w:rsid w:val="0033634E"/>
    <w:rsid w:val="00336F57"/>
    <w:rsid w:val="003452B5"/>
    <w:rsid w:val="00347A14"/>
    <w:rsid w:val="003547CF"/>
    <w:rsid w:val="003577AD"/>
    <w:rsid w:val="00384AEF"/>
    <w:rsid w:val="003A1E59"/>
    <w:rsid w:val="003A7879"/>
    <w:rsid w:val="003B2A1B"/>
    <w:rsid w:val="003B4199"/>
    <w:rsid w:val="003B6A6F"/>
    <w:rsid w:val="003C2487"/>
    <w:rsid w:val="003E005C"/>
    <w:rsid w:val="004029AF"/>
    <w:rsid w:val="00413CE4"/>
    <w:rsid w:val="004203E0"/>
    <w:rsid w:val="004225FB"/>
    <w:rsid w:val="00431451"/>
    <w:rsid w:val="004348C7"/>
    <w:rsid w:val="004352F5"/>
    <w:rsid w:val="00435BF3"/>
    <w:rsid w:val="004420EC"/>
    <w:rsid w:val="00442137"/>
    <w:rsid w:val="00442310"/>
    <w:rsid w:val="00447975"/>
    <w:rsid w:val="00454A7E"/>
    <w:rsid w:val="0046334E"/>
    <w:rsid w:val="00471503"/>
    <w:rsid w:val="004741F2"/>
    <w:rsid w:val="0048359B"/>
    <w:rsid w:val="00486B1E"/>
    <w:rsid w:val="00487DAD"/>
    <w:rsid w:val="00492157"/>
    <w:rsid w:val="004A0CAC"/>
    <w:rsid w:val="004A13E8"/>
    <w:rsid w:val="004A17FB"/>
    <w:rsid w:val="004A46F2"/>
    <w:rsid w:val="004A54D2"/>
    <w:rsid w:val="004A5B76"/>
    <w:rsid w:val="004A741C"/>
    <w:rsid w:val="004B0C11"/>
    <w:rsid w:val="004B19A2"/>
    <w:rsid w:val="004C2AEC"/>
    <w:rsid w:val="004C3BE6"/>
    <w:rsid w:val="004D34DB"/>
    <w:rsid w:val="004D35A2"/>
    <w:rsid w:val="004D7BAF"/>
    <w:rsid w:val="005003C9"/>
    <w:rsid w:val="0050224C"/>
    <w:rsid w:val="005076C2"/>
    <w:rsid w:val="00521F67"/>
    <w:rsid w:val="00523EA2"/>
    <w:rsid w:val="00530B3C"/>
    <w:rsid w:val="00531A4A"/>
    <w:rsid w:val="00537690"/>
    <w:rsid w:val="00537895"/>
    <w:rsid w:val="00542AFB"/>
    <w:rsid w:val="00544521"/>
    <w:rsid w:val="0054728D"/>
    <w:rsid w:val="00550670"/>
    <w:rsid w:val="0055238E"/>
    <w:rsid w:val="00553880"/>
    <w:rsid w:val="00555FA6"/>
    <w:rsid w:val="005609D4"/>
    <w:rsid w:val="00574D24"/>
    <w:rsid w:val="00577C64"/>
    <w:rsid w:val="00585044"/>
    <w:rsid w:val="005908C9"/>
    <w:rsid w:val="005B4A3E"/>
    <w:rsid w:val="005C5D1E"/>
    <w:rsid w:val="005D1FC4"/>
    <w:rsid w:val="005E30A4"/>
    <w:rsid w:val="005E43EC"/>
    <w:rsid w:val="005E6D7E"/>
    <w:rsid w:val="005F3085"/>
    <w:rsid w:val="00607619"/>
    <w:rsid w:val="00621A98"/>
    <w:rsid w:val="00623212"/>
    <w:rsid w:val="00627A9B"/>
    <w:rsid w:val="006312A3"/>
    <w:rsid w:val="0063337D"/>
    <w:rsid w:val="006443C0"/>
    <w:rsid w:val="0064621F"/>
    <w:rsid w:val="00646D79"/>
    <w:rsid w:val="006514F5"/>
    <w:rsid w:val="006521BD"/>
    <w:rsid w:val="0066551B"/>
    <w:rsid w:val="00670557"/>
    <w:rsid w:val="006756E4"/>
    <w:rsid w:val="006823C8"/>
    <w:rsid w:val="00682A93"/>
    <w:rsid w:val="00682B47"/>
    <w:rsid w:val="00685A45"/>
    <w:rsid w:val="0069170C"/>
    <w:rsid w:val="00695461"/>
    <w:rsid w:val="006B72A4"/>
    <w:rsid w:val="006C2743"/>
    <w:rsid w:val="006C4EBF"/>
    <w:rsid w:val="006C6170"/>
    <w:rsid w:val="006C749A"/>
    <w:rsid w:val="006D33E6"/>
    <w:rsid w:val="006F04F6"/>
    <w:rsid w:val="006F106A"/>
    <w:rsid w:val="006F44D7"/>
    <w:rsid w:val="006F4A61"/>
    <w:rsid w:val="006F659E"/>
    <w:rsid w:val="00715B31"/>
    <w:rsid w:val="007260FD"/>
    <w:rsid w:val="007264AF"/>
    <w:rsid w:val="00733213"/>
    <w:rsid w:val="007366B7"/>
    <w:rsid w:val="00744D23"/>
    <w:rsid w:val="007513C7"/>
    <w:rsid w:val="0075693E"/>
    <w:rsid w:val="007612D7"/>
    <w:rsid w:val="00764174"/>
    <w:rsid w:val="007850FA"/>
    <w:rsid w:val="00787A99"/>
    <w:rsid w:val="00787F8E"/>
    <w:rsid w:val="00793670"/>
    <w:rsid w:val="007A64C9"/>
    <w:rsid w:val="007B2AD1"/>
    <w:rsid w:val="007B2B4B"/>
    <w:rsid w:val="007C24B5"/>
    <w:rsid w:val="007C611D"/>
    <w:rsid w:val="007D42AF"/>
    <w:rsid w:val="007E040E"/>
    <w:rsid w:val="007E2528"/>
    <w:rsid w:val="007E26EE"/>
    <w:rsid w:val="007E401A"/>
    <w:rsid w:val="007E68DA"/>
    <w:rsid w:val="007E7407"/>
    <w:rsid w:val="00800F32"/>
    <w:rsid w:val="008167A9"/>
    <w:rsid w:val="00821863"/>
    <w:rsid w:val="008228CC"/>
    <w:rsid w:val="008236F8"/>
    <w:rsid w:val="00825D38"/>
    <w:rsid w:val="00833D76"/>
    <w:rsid w:val="00843262"/>
    <w:rsid w:val="008447F3"/>
    <w:rsid w:val="00844863"/>
    <w:rsid w:val="008524C9"/>
    <w:rsid w:val="0085710D"/>
    <w:rsid w:val="00861910"/>
    <w:rsid w:val="008623B6"/>
    <w:rsid w:val="00863EB2"/>
    <w:rsid w:val="00866493"/>
    <w:rsid w:val="008700EB"/>
    <w:rsid w:val="0088361D"/>
    <w:rsid w:val="008B4468"/>
    <w:rsid w:val="008B6C89"/>
    <w:rsid w:val="008C13C2"/>
    <w:rsid w:val="008C2CF6"/>
    <w:rsid w:val="008C4CFF"/>
    <w:rsid w:val="008D45E8"/>
    <w:rsid w:val="008D497E"/>
    <w:rsid w:val="008F093D"/>
    <w:rsid w:val="008F261B"/>
    <w:rsid w:val="00900950"/>
    <w:rsid w:val="0090408C"/>
    <w:rsid w:val="009120C4"/>
    <w:rsid w:val="0091282A"/>
    <w:rsid w:val="00912BA1"/>
    <w:rsid w:val="009168C7"/>
    <w:rsid w:val="00917D5C"/>
    <w:rsid w:val="00921D80"/>
    <w:rsid w:val="00922D4F"/>
    <w:rsid w:val="00947EF8"/>
    <w:rsid w:val="00954A51"/>
    <w:rsid w:val="00970C51"/>
    <w:rsid w:val="009766BE"/>
    <w:rsid w:val="00982621"/>
    <w:rsid w:val="0098597C"/>
    <w:rsid w:val="00991CE0"/>
    <w:rsid w:val="009C3BE6"/>
    <w:rsid w:val="009C66D6"/>
    <w:rsid w:val="009C6AD2"/>
    <w:rsid w:val="009D1242"/>
    <w:rsid w:val="009E2482"/>
    <w:rsid w:val="009E388B"/>
    <w:rsid w:val="009F2851"/>
    <w:rsid w:val="009F6AAC"/>
    <w:rsid w:val="009F7ACD"/>
    <w:rsid w:val="009F7C0A"/>
    <w:rsid w:val="00A101A4"/>
    <w:rsid w:val="00A14818"/>
    <w:rsid w:val="00A24224"/>
    <w:rsid w:val="00A256B1"/>
    <w:rsid w:val="00A30C89"/>
    <w:rsid w:val="00A500B0"/>
    <w:rsid w:val="00A5116C"/>
    <w:rsid w:val="00A5567D"/>
    <w:rsid w:val="00A55AE1"/>
    <w:rsid w:val="00A62509"/>
    <w:rsid w:val="00A70146"/>
    <w:rsid w:val="00A73354"/>
    <w:rsid w:val="00AA5DF9"/>
    <w:rsid w:val="00AC4DF2"/>
    <w:rsid w:val="00AC636A"/>
    <w:rsid w:val="00AE2258"/>
    <w:rsid w:val="00AF3B8B"/>
    <w:rsid w:val="00AF5CB8"/>
    <w:rsid w:val="00B0103D"/>
    <w:rsid w:val="00B06A02"/>
    <w:rsid w:val="00B1057D"/>
    <w:rsid w:val="00B1696B"/>
    <w:rsid w:val="00B25C4B"/>
    <w:rsid w:val="00B26C89"/>
    <w:rsid w:val="00B26E05"/>
    <w:rsid w:val="00B647E6"/>
    <w:rsid w:val="00B66876"/>
    <w:rsid w:val="00B82DF7"/>
    <w:rsid w:val="00B8356F"/>
    <w:rsid w:val="00B87290"/>
    <w:rsid w:val="00B90D53"/>
    <w:rsid w:val="00B919F5"/>
    <w:rsid w:val="00BA322F"/>
    <w:rsid w:val="00BA41BE"/>
    <w:rsid w:val="00BA481E"/>
    <w:rsid w:val="00BA5232"/>
    <w:rsid w:val="00BA7A3B"/>
    <w:rsid w:val="00BB1DF4"/>
    <w:rsid w:val="00BC2DB2"/>
    <w:rsid w:val="00BC46E1"/>
    <w:rsid w:val="00BE4353"/>
    <w:rsid w:val="00BF36EB"/>
    <w:rsid w:val="00C00A6C"/>
    <w:rsid w:val="00C035FA"/>
    <w:rsid w:val="00C15B85"/>
    <w:rsid w:val="00C16E88"/>
    <w:rsid w:val="00C3562A"/>
    <w:rsid w:val="00C36874"/>
    <w:rsid w:val="00C42A47"/>
    <w:rsid w:val="00C46205"/>
    <w:rsid w:val="00C47809"/>
    <w:rsid w:val="00C540FC"/>
    <w:rsid w:val="00C554A2"/>
    <w:rsid w:val="00C6430C"/>
    <w:rsid w:val="00C6661A"/>
    <w:rsid w:val="00C707BE"/>
    <w:rsid w:val="00C74E6D"/>
    <w:rsid w:val="00C76E72"/>
    <w:rsid w:val="00C81B33"/>
    <w:rsid w:val="00C81BCF"/>
    <w:rsid w:val="00C84693"/>
    <w:rsid w:val="00C87B50"/>
    <w:rsid w:val="00C91E0C"/>
    <w:rsid w:val="00C92590"/>
    <w:rsid w:val="00C97E6F"/>
    <w:rsid w:val="00CB15BF"/>
    <w:rsid w:val="00CC1E85"/>
    <w:rsid w:val="00CE00D2"/>
    <w:rsid w:val="00CE0CAA"/>
    <w:rsid w:val="00CE15DC"/>
    <w:rsid w:val="00CE4943"/>
    <w:rsid w:val="00D00659"/>
    <w:rsid w:val="00D03703"/>
    <w:rsid w:val="00D06AEE"/>
    <w:rsid w:val="00D10BF0"/>
    <w:rsid w:val="00D15FF9"/>
    <w:rsid w:val="00D30859"/>
    <w:rsid w:val="00D60A0B"/>
    <w:rsid w:val="00D73A7A"/>
    <w:rsid w:val="00D84015"/>
    <w:rsid w:val="00D86BB1"/>
    <w:rsid w:val="00D937C6"/>
    <w:rsid w:val="00D94D10"/>
    <w:rsid w:val="00D97426"/>
    <w:rsid w:val="00DB0812"/>
    <w:rsid w:val="00DB783C"/>
    <w:rsid w:val="00DD34E2"/>
    <w:rsid w:val="00DF6A25"/>
    <w:rsid w:val="00E002D6"/>
    <w:rsid w:val="00E10F1B"/>
    <w:rsid w:val="00E33E7A"/>
    <w:rsid w:val="00E50686"/>
    <w:rsid w:val="00E5173C"/>
    <w:rsid w:val="00E65389"/>
    <w:rsid w:val="00E709BF"/>
    <w:rsid w:val="00E80F14"/>
    <w:rsid w:val="00E839E4"/>
    <w:rsid w:val="00E86838"/>
    <w:rsid w:val="00E87C1D"/>
    <w:rsid w:val="00E908B8"/>
    <w:rsid w:val="00E91716"/>
    <w:rsid w:val="00E94267"/>
    <w:rsid w:val="00EA1A1D"/>
    <w:rsid w:val="00EB4C3A"/>
    <w:rsid w:val="00EB79C2"/>
    <w:rsid w:val="00EC11E1"/>
    <w:rsid w:val="00EC138D"/>
    <w:rsid w:val="00EC1960"/>
    <w:rsid w:val="00EC4046"/>
    <w:rsid w:val="00EC4A11"/>
    <w:rsid w:val="00ED661B"/>
    <w:rsid w:val="00ED7E65"/>
    <w:rsid w:val="00EF3E2B"/>
    <w:rsid w:val="00EF7737"/>
    <w:rsid w:val="00F11CBD"/>
    <w:rsid w:val="00F209B9"/>
    <w:rsid w:val="00F2246D"/>
    <w:rsid w:val="00F42DCD"/>
    <w:rsid w:val="00F56DAC"/>
    <w:rsid w:val="00F652C0"/>
    <w:rsid w:val="00F65D0E"/>
    <w:rsid w:val="00F72A72"/>
    <w:rsid w:val="00F76497"/>
    <w:rsid w:val="00F821A9"/>
    <w:rsid w:val="00F91424"/>
    <w:rsid w:val="00F968EB"/>
    <w:rsid w:val="00FA248F"/>
    <w:rsid w:val="00FA6231"/>
    <w:rsid w:val="00FB4728"/>
    <w:rsid w:val="00FB6724"/>
    <w:rsid w:val="00FC429D"/>
    <w:rsid w:val="00FC5252"/>
    <w:rsid w:val="00FD224B"/>
    <w:rsid w:val="00FD39E4"/>
    <w:rsid w:val="00FD4726"/>
    <w:rsid w:val="00FF13AF"/>
    <w:rsid w:val="00FF2956"/>
    <w:rsid w:val="00FF52F3"/>
    <w:rsid w:val="00FF7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7A524"/>
  <w15:chartTrackingRefBased/>
  <w15:docId w15:val="{09BF2B48-E8A1-4B58-9F9C-E58959C4B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8F4"/>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D5C"/>
    <w:pPr>
      <w:tabs>
        <w:tab w:val="center" w:pos="4680"/>
        <w:tab w:val="right" w:pos="9360"/>
      </w:tabs>
    </w:pPr>
  </w:style>
  <w:style w:type="character" w:customStyle="1" w:styleId="HeaderChar">
    <w:name w:val="Header Char"/>
    <w:basedOn w:val="DefaultParagraphFont"/>
    <w:link w:val="Header"/>
    <w:uiPriority w:val="99"/>
    <w:rsid w:val="00917D5C"/>
  </w:style>
  <w:style w:type="paragraph" w:styleId="Footer">
    <w:name w:val="footer"/>
    <w:basedOn w:val="Normal"/>
    <w:link w:val="FooterChar"/>
    <w:uiPriority w:val="99"/>
    <w:unhideWhenUsed/>
    <w:rsid w:val="00917D5C"/>
    <w:pPr>
      <w:tabs>
        <w:tab w:val="center" w:pos="4680"/>
        <w:tab w:val="right" w:pos="9360"/>
      </w:tabs>
    </w:pPr>
  </w:style>
  <w:style w:type="character" w:customStyle="1" w:styleId="FooterChar">
    <w:name w:val="Footer Char"/>
    <w:basedOn w:val="DefaultParagraphFont"/>
    <w:link w:val="Footer"/>
    <w:uiPriority w:val="99"/>
    <w:rsid w:val="00917D5C"/>
  </w:style>
  <w:style w:type="character" w:styleId="Hyperlink">
    <w:name w:val="Hyperlink"/>
    <w:basedOn w:val="DefaultParagraphFont"/>
    <w:uiPriority w:val="99"/>
    <w:unhideWhenUsed/>
    <w:rsid w:val="00176259"/>
    <w:rPr>
      <w:color w:val="0563C1" w:themeColor="hyperlink"/>
      <w:u w:val="single"/>
    </w:rPr>
  </w:style>
  <w:style w:type="character" w:styleId="Emphasis">
    <w:name w:val="Emphasis"/>
    <w:basedOn w:val="DefaultParagraphFont"/>
    <w:uiPriority w:val="20"/>
    <w:qFormat/>
    <w:rsid w:val="00BF36EB"/>
    <w:rPr>
      <w:i/>
      <w:iCs/>
    </w:rPr>
  </w:style>
  <w:style w:type="paragraph" w:styleId="NormalWeb">
    <w:name w:val="Normal (Web)"/>
    <w:basedOn w:val="Normal"/>
    <w:uiPriority w:val="99"/>
    <w:unhideWhenUsed/>
    <w:rsid w:val="002248F4"/>
    <w:pPr>
      <w:suppressAutoHyphens w:val="0"/>
      <w:spacing w:before="100" w:beforeAutospacing="1" w:after="100" w:afterAutospacing="1"/>
    </w:pPr>
    <w:rPr>
      <w:lang w:val="en-US" w:eastAsia="en-US"/>
    </w:rPr>
  </w:style>
  <w:style w:type="paragraph" w:styleId="NoSpacing">
    <w:name w:val="No Spacing"/>
    <w:uiPriority w:val="99"/>
    <w:qFormat/>
    <w:rsid w:val="002248F4"/>
    <w:pPr>
      <w:suppressAutoHyphens/>
      <w:spacing w:after="0" w:line="240" w:lineRule="auto"/>
    </w:pPr>
    <w:rPr>
      <w:rFonts w:ascii="Times New Roman" w:eastAsia="Times New Roman" w:hAnsi="Times New Roman" w:cs="Times New Roman"/>
      <w:sz w:val="24"/>
      <w:szCs w:val="24"/>
      <w:lang w:val="ro-RO" w:eastAsia="ar-SA"/>
    </w:rPr>
  </w:style>
  <w:style w:type="paragraph" w:styleId="ListParagraph">
    <w:name w:val="List Paragraph"/>
    <w:basedOn w:val="Normal"/>
    <w:qFormat/>
    <w:rsid w:val="002248F4"/>
    <w:pPr>
      <w:ind w:left="720"/>
      <w:contextualSpacing/>
    </w:pPr>
  </w:style>
  <w:style w:type="paragraph" w:styleId="PlainText">
    <w:name w:val="Plain Text"/>
    <w:basedOn w:val="Normal"/>
    <w:link w:val="PlainTextChar"/>
    <w:semiHidden/>
    <w:unhideWhenUsed/>
    <w:rsid w:val="006514F5"/>
    <w:pPr>
      <w:suppressAutoHyphens w:val="0"/>
    </w:pPr>
    <w:rPr>
      <w:rFonts w:ascii="Courier New" w:hAnsi="Courier New" w:cs="Courier New"/>
      <w:sz w:val="20"/>
      <w:szCs w:val="20"/>
      <w:lang w:val="en-CA" w:eastAsia="en-CA"/>
    </w:rPr>
  </w:style>
  <w:style w:type="character" w:customStyle="1" w:styleId="PlainTextChar">
    <w:name w:val="Plain Text Char"/>
    <w:basedOn w:val="DefaultParagraphFont"/>
    <w:link w:val="PlainText"/>
    <w:semiHidden/>
    <w:rsid w:val="006514F5"/>
    <w:rPr>
      <w:rFonts w:ascii="Courier New" w:eastAsia="Times New Roman" w:hAnsi="Courier New" w:cs="Courier New"/>
      <w:sz w:val="20"/>
      <w:szCs w:val="20"/>
      <w:lang w:val="en-CA" w:eastAsia="en-CA"/>
    </w:rPr>
  </w:style>
  <w:style w:type="paragraph" w:styleId="Subtitle">
    <w:name w:val="Subtitle"/>
    <w:basedOn w:val="Normal"/>
    <w:next w:val="Normal"/>
    <w:link w:val="SubtitleChar"/>
    <w:uiPriority w:val="11"/>
    <w:qFormat/>
    <w:rsid w:val="004A54D2"/>
    <w:pPr>
      <w:widowControl w:val="0"/>
      <w:spacing w:after="60"/>
      <w:jc w:val="center"/>
      <w:outlineLvl w:val="1"/>
    </w:pPr>
    <w:rPr>
      <w:rFonts w:ascii="Calibri Light" w:hAnsi="Calibri Light"/>
      <w:lang w:val="en-US" w:eastAsia="en-US"/>
    </w:rPr>
  </w:style>
  <w:style w:type="character" w:customStyle="1" w:styleId="SubtitleChar">
    <w:name w:val="Subtitle Char"/>
    <w:basedOn w:val="DefaultParagraphFont"/>
    <w:link w:val="Subtitle"/>
    <w:uiPriority w:val="11"/>
    <w:rsid w:val="004A54D2"/>
    <w:rPr>
      <w:rFonts w:ascii="Calibri Light" w:eastAsia="Times New Roman" w:hAnsi="Calibri Light" w:cs="Times New Roman"/>
      <w:sz w:val="24"/>
      <w:szCs w:val="24"/>
    </w:rPr>
  </w:style>
  <w:style w:type="table" w:styleId="TableGrid">
    <w:name w:val="Table Grid"/>
    <w:basedOn w:val="TableNormal"/>
    <w:uiPriority w:val="39"/>
    <w:rsid w:val="00235B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36F57"/>
    <w:rPr>
      <w:color w:val="605E5C"/>
      <w:shd w:val="clear" w:color="auto" w:fill="E1DFDD"/>
    </w:rPr>
  </w:style>
  <w:style w:type="character" w:styleId="Strong">
    <w:name w:val="Strong"/>
    <w:basedOn w:val="DefaultParagraphFont"/>
    <w:uiPriority w:val="22"/>
    <w:qFormat/>
    <w:rsid w:val="009859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86377">
      <w:bodyDiv w:val="1"/>
      <w:marLeft w:val="0"/>
      <w:marRight w:val="0"/>
      <w:marTop w:val="0"/>
      <w:marBottom w:val="0"/>
      <w:divBdr>
        <w:top w:val="none" w:sz="0" w:space="0" w:color="auto"/>
        <w:left w:val="none" w:sz="0" w:space="0" w:color="auto"/>
        <w:bottom w:val="none" w:sz="0" w:space="0" w:color="auto"/>
        <w:right w:val="none" w:sz="0" w:space="0" w:color="auto"/>
      </w:divBdr>
    </w:div>
    <w:div w:id="688679784">
      <w:bodyDiv w:val="1"/>
      <w:marLeft w:val="0"/>
      <w:marRight w:val="0"/>
      <w:marTop w:val="0"/>
      <w:marBottom w:val="0"/>
      <w:divBdr>
        <w:top w:val="none" w:sz="0" w:space="0" w:color="auto"/>
        <w:left w:val="none" w:sz="0" w:space="0" w:color="auto"/>
        <w:bottom w:val="none" w:sz="0" w:space="0" w:color="auto"/>
        <w:right w:val="none" w:sz="0" w:space="0" w:color="auto"/>
      </w:divBdr>
    </w:div>
    <w:div w:id="786580616">
      <w:bodyDiv w:val="1"/>
      <w:marLeft w:val="0"/>
      <w:marRight w:val="0"/>
      <w:marTop w:val="0"/>
      <w:marBottom w:val="0"/>
      <w:divBdr>
        <w:top w:val="none" w:sz="0" w:space="0" w:color="auto"/>
        <w:left w:val="none" w:sz="0" w:space="0" w:color="auto"/>
        <w:bottom w:val="none" w:sz="0" w:space="0" w:color="auto"/>
        <w:right w:val="none" w:sz="0" w:space="0" w:color="auto"/>
      </w:divBdr>
    </w:div>
    <w:div w:id="893614149">
      <w:bodyDiv w:val="1"/>
      <w:marLeft w:val="0"/>
      <w:marRight w:val="0"/>
      <w:marTop w:val="0"/>
      <w:marBottom w:val="0"/>
      <w:divBdr>
        <w:top w:val="none" w:sz="0" w:space="0" w:color="auto"/>
        <w:left w:val="none" w:sz="0" w:space="0" w:color="auto"/>
        <w:bottom w:val="none" w:sz="0" w:space="0" w:color="auto"/>
        <w:right w:val="none" w:sz="0" w:space="0" w:color="auto"/>
      </w:divBdr>
      <w:divsChild>
        <w:div w:id="128061990">
          <w:marLeft w:val="0"/>
          <w:marRight w:val="0"/>
          <w:marTop w:val="0"/>
          <w:marBottom w:val="0"/>
          <w:divBdr>
            <w:top w:val="dashed" w:sz="2" w:space="0" w:color="FFFFFF"/>
            <w:left w:val="dashed" w:sz="2" w:space="0" w:color="FFFFFF"/>
            <w:bottom w:val="dashed" w:sz="2" w:space="0" w:color="FFFFFF"/>
            <w:right w:val="dashed" w:sz="2" w:space="0" w:color="FFFFFF"/>
          </w:divBdr>
        </w:div>
        <w:div w:id="602422099">
          <w:marLeft w:val="0"/>
          <w:marRight w:val="0"/>
          <w:marTop w:val="0"/>
          <w:marBottom w:val="0"/>
          <w:divBdr>
            <w:top w:val="dashed" w:sz="2" w:space="0" w:color="FFFFFF"/>
            <w:left w:val="dashed" w:sz="2" w:space="0" w:color="FFFFFF"/>
            <w:bottom w:val="dashed" w:sz="2" w:space="0" w:color="FFFFFF"/>
            <w:right w:val="dashed" w:sz="2" w:space="0" w:color="FFFFFF"/>
          </w:divBdr>
          <w:divsChild>
            <w:div w:id="1045760040">
              <w:marLeft w:val="0"/>
              <w:marRight w:val="0"/>
              <w:marTop w:val="0"/>
              <w:marBottom w:val="0"/>
              <w:divBdr>
                <w:top w:val="dashed" w:sz="2" w:space="0" w:color="FFFFFF"/>
                <w:left w:val="dashed" w:sz="2" w:space="0" w:color="FFFFFF"/>
                <w:bottom w:val="dashed" w:sz="2" w:space="0" w:color="FFFFFF"/>
                <w:right w:val="dashed" w:sz="2" w:space="0" w:color="FFFFFF"/>
              </w:divBdr>
            </w:div>
            <w:div w:id="2101022035">
              <w:marLeft w:val="0"/>
              <w:marRight w:val="0"/>
              <w:marTop w:val="0"/>
              <w:marBottom w:val="0"/>
              <w:divBdr>
                <w:top w:val="dashed" w:sz="2" w:space="0" w:color="FFFFFF"/>
                <w:left w:val="dashed" w:sz="2" w:space="0" w:color="FFFFFF"/>
                <w:bottom w:val="dashed" w:sz="2" w:space="0" w:color="FFFFFF"/>
                <w:right w:val="dashed" w:sz="2" w:space="0" w:color="FFFFFF"/>
              </w:divBdr>
            </w:div>
            <w:div w:id="664363197">
              <w:marLeft w:val="0"/>
              <w:marRight w:val="0"/>
              <w:marTop w:val="0"/>
              <w:marBottom w:val="0"/>
              <w:divBdr>
                <w:top w:val="dashed" w:sz="2" w:space="0" w:color="FFFFFF"/>
                <w:left w:val="dashed" w:sz="2" w:space="0" w:color="FFFFFF"/>
                <w:bottom w:val="dashed" w:sz="2" w:space="0" w:color="FFFFFF"/>
                <w:right w:val="dashed" w:sz="2" w:space="0" w:color="FFFFFF"/>
              </w:divBdr>
            </w:div>
            <w:div w:id="1173227323">
              <w:marLeft w:val="0"/>
              <w:marRight w:val="0"/>
              <w:marTop w:val="0"/>
              <w:marBottom w:val="0"/>
              <w:divBdr>
                <w:top w:val="dashed" w:sz="2" w:space="0" w:color="FFFFFF"/>
                <w:left w:val="dashed" w:sz="2" w:space="0" w:color="FFFFFF"/>
                <w:bottom w:val="dashed" w:sz="2" w:space="0" w:color="FFFFFF"/>
                <w:right w:val="dashed" w:sz="2" w:space="0" w:color="FFFFFF"/>
              </w:divBdr>
            </w:div>
            <w:div w:id="1528375614">
              <w:marLeft w:val="0"/>
              <w:marRight w:val="0"/>
              <w:marTop w:val="0"/>
              <w:marBottom w:val="0"/>
              <w:divBdr>
                <w:top w:val="dashed" w:sz="2" w:space="0" w:color="FFFFFF"/>
                <w:left w:val="dashed" w:sz="2" w:space="0" w:color="FFFFFF"/>
                <w:bottom w:val="dashed" w:sz="2" w:space="0" w:color="FFFFFF"/>
                <w:right w:val="dashed" w:sz="2" w:space="0" w:color="FFFFFF"/>
              </w:divBdr>
            </w:div>
            <w:div w:id="1196649773">
              <w:marLeft w:val="0"/>
              <w:marRight w:val="0"/>
              <w:marTop w:val="0"/>
              <w:marBottom w:val="0"/>
              <w:divBdr>
                <w:top w:val="dashed" w:sz="2" w:space="0" w:color="FFFFFF"/>
                <w:left w:val="dashed" w:sz="2" w:space="0" w:color="FFFFFF"/>
                <w:bottom w:val="dashed" w:sz="2" w:space="0" w:color="FFFFFF"/>
                <w:right w:val="dashed" w:sz="2" w:space="0" w:color="FFFFFF"/>
              </w:divBdr>
            </w:div>
            <w:div w:id="162669610">
              <w:marLeft w:val="0"/>
              <w:marRight w:val="0"/>
              <w:marTop w:val="0"/>
              <w:marBottom w:val="0"/>
              <w:divBdr>
                <w:top w:val="dashed" w:sz="2" w:space="0" w:color="FFFFFF"/>
                <w:left w:val="dashed" w:sz="2" w:space="0" w:color="FFFFFF"/>
                <w:bottom w:val="dashed" w:sz="2" w:space="0" w:color="FFFFFF"/>
                <w:right w:val="dashed" w:sz="2" w:space="0" w:color="FFFFFF"/>
              </w:divBdr>
            </w:div>
            <w:div w:id="1712193648">
              <w:marLeft w:val="0"/>
              <w:marRight w:val="0"/>
              <w:marTop w:val="0"/>
              <w:marBottom w:val="0"/>
              <w:divBdr>
                <w:top w:val="dashed" w:sz="2" w:space="0" w:color="FFFFFF"/>
                <w:left w:val="dashed" w:sz="2" w:space="0" w:color="FFFFFF"/>
                <w:bottom w:val="dashed" w:sz="2" w:space="0" w:color="FFFFFF"/>
                <w:right w:val="dashed" w:sz="2" w:space="0" w:color="FFFFFF"/>
              </w:divBdr>
            </w:div>
            <w:div w:id="1654338315">
              <w:marLeft w:val="0"/>
              <w:marRight w:val="0"/>
              <w:marTop w:val="0"/>
              <w:marBottom w:val="0"/>
              <w:divBdr>
                <w:top w:val="dashed" w:sz="2" w:space="0" w:color="FFFFFF"/>
                <w:left w:val="dashed" w:sz="2" w:space="0" w:color="FFFFFF"/>
                <w:bottom w:val="dashed" w:sz="2" w:space="0" w:color="FFFFFF"/>
                <w:right w:val="dashed" w:sz="2" w:space="0" w:color="FFFFFF"/>
              </w:divBdr>
            </w:div>
            <w:div w:id="1035883056">
              <w:marLeft w:val="0"/>
              <w:marRight w:val="0"/>
              <w:marTop w:val="0"/>
              <w:marBottom w:val="0"/>
              <w:divBdr>
                <w:top w:val="dashed" w:sz="2" w:space="0" w:color="FFFFFF"/>
                <w:left w:val="dashed" w:sz="2" w:space="0" w:color="FFFFFF"/>
                <w:bottom w:val="dashed" w:sz="2" w:space="0" w:color="FFFFFF"/>
                <w:right w:val="dashed" w:sz="2" w:space="0" w:color="FFFFFF"/>
              </w:divBdr>
            </w:div>
            <w:div w:id="434323759">
              <w:marLeft w:val="0"/>
              <w:marRight w:val="0"/>
              <w:marTop w:val="0"/>
              <w:marBottom w:val="0"/>
              <w:divBdr>
                <w:top w:val="dashed" w:sz="2" w:space="0" w:color="FFFFFF"/>
                <w:left w:val="dashed" w:sz="2" w:space="0" w:color="FFFFFF"/>
                <w:bottom w:val="dashed" w:sz="2" w:space="0" w:color="FFFFFF"/>
                <w:right w:val="dashed" w:sz="2" w:space="0" w:color="FFFFFF"/>
              </w:divBdr>
            </w:div>
            <w:div w:id="14009043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11271373">
          <w:marLeft w:val="0"/>
          <w:marRight w:val="0"/>
          <w:marTop w:val="0"/>
          <w:marBottom w:val="0"/>
          <w:divBdr>
            <w:top w:val="dashed" w:sz="2" w:space="0" w:color="FFFFFF"/>
            <w:left w:val="dashed" w:sz="2" w:space="0" w:color="FFFFFF"/>
            <w:bottom w:val="dashed" w:sz="2" w:space="0" w:color="FFFFFF"/>
            <w:right w:val="dashed" w:sz="2" w:space="0" w:color="FFFFFF"/>
          </w:divBdr>
        </w:div>
        <w:div w:id="1425421307">
          <w:marLeft w:val="0"/>
          <w:marRight w:val="0"/>
          <w:marTop w:val="0"/>
          <w:marBottom w:val="0"/>
          <w:divBdr>
            <w:top w:val="dashed" w:sz="2" w:space="0" w:color="FFFFFF"/>
            <w:left w:val="dashed" w:sz="2" w:space="0" w:color="FFFFFF"/>
            <w:bottom w:val="dashed" w:sz="2" w:space="0" w:color="FFFFFF"/>
            <w:right w:val="dashed" w:sz="2" w:space="0" w:color="FFFFFF"/>
          </w:divBdr>
          <w:divsChild>
            <w:div w:id="197178539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8262091">
          <w:marLeft w:val="0"/>
          <w:marRight w:val="0"/>
          <w:marTop w:val="0"/>
          <w:marBottom w:val="0"/>
          <w:divBdr>
            <w:top w:val="dashed" w:sz="2" w:space="0" w:color="FFFFFF"/>
            <w:left w:val="dashed" w:sz="2" w:space="0" w:color="FFFFFF"/>
            <w:bottom w:val="dashed" w:sz="2" w:space="0" w:color="FFFFFF"/>
            <w:right w:val="dashed" w:sz="2" w:space="0" w:color="FFFFFF"/>
          </w:divBdr>
        </w:div>
        <w:div w:id="323439796">
          <w:marLeft w:val="0"/>
          <w:marRight w:val="0"/>
          <w:marTop w:val="0"/>
          <w:marBottom w:val="0"/>
          <w:divBdr>
            <w:top w:val="dashed" w:sz="2" w:space="0" w:color="FFFFFF"/>
            <w:left w:val="dashed" w:sz="2" w:space="0" w:color="FFFFFF"/>
            <w:bottom w:val="dashed" w:sz="2" w:space="0" w:color="FFFFFF"/>
            <w:right w:val="dashed" w:sz="2" w:space="0" w:color="FFFFFF"/>
          </w:divBdr>
          <w:divsChild>
            <w:div w:id="1275215507">
              <w:marLeft w:val="0"/>
              <w:marRight w:val="0"/>
              <w:marTop w:val="0"/>
              <w:marBottom w:val="0"/>
              <w:divBdr>
                <w:top w:val="dashed" w:sz="2" w:space="0" w:color="FFFFFF"/>
                <w:left w:val="dashed" w:sz="2" w:space="0" w:color="FFFFFF"/>
                <w:bottom w:val="dashed" w:sz="2" w:space="0" w:color="FFFFFF"/>
                <w:right w:val="dashed" w:sz="2" w:space="0" w:color="FFFFFF"/>
              </w:divBdr>
            </w:div>
            <w:div w:id="786658030">
              <w:marLeft w:val="0"/>
              <w:marRight w:val="0"/>
              <w:marTop w:val="0"/>
              <w:marBottom w:val="0"/>
              <w:divBdr>
                <w:top w:val="dashed" w:sz="2" w:space="0" w:color="FFFFFF"/>
                <w:left w:val="dashed" w:sz="2" w:space="0" w:color="FFFFFF"/>
                <w:bottom w:val="dashed" w:sz="2" w:space="0" w:color="FFFFFF"/>
                <w:right w:val="dashed" w:sz="2" w:space="0" w:color="FFFFFF"/>
              </w:divBdr>
            </w:div>
            <w:div w:id="13280966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6967665">
          <w:marLeft w:val="0"/>
          <w:marRight w:val="0"/>
          <w:marTop w:val="0"/>
          <w:marBottom w:val="0"/>
          <w:divBdr>
            <w:top w:val="dashed" w:sz="2" w:space="0" w:color="FFFFFF"/>
            <w:left w:val="dashed" w:sz="2" w:space="0" w:color="FFFFFF"/>
            <w:bottom w:val="dashed" w:sz="2" w:space="0" w:color="FFFFFF"/>
            <w:right w:val="dashed" w:sz="2" w:space="0" w:color="FFFFFF"/>
          </w:divBdr>
        </w:div>
        <w:div w:id="201286290">
          <w:marLeft w:val="0"/>
          <w:marRight w:val="0"/>
          <w:marTop w:val="0"/>
          <w:marBottom w:val="0"/>
          <w:divBdr>
            <w:top w:val="dashed" w:sz="2" w:space="0" w:color="FFFFFF"/>
            <w:left w:val="dashed" w:sz="2" w:space="0" w:color="FFFFFF"/>
            <w:bottom w:val="dashed" w:sz="2" w:space="0" w:color="FFFFFF"/>
            <w:right w:val="dashed" w:sz="2" w:space="0" w:color="FFFFFF"/>
          </w:divBdr>
          <w:divsChild>
            <w:div w:id="1817145432">
              <w:marLeft w:val="0"/>
              <w:marRight w:val="0"/>
              <w:marTop w:val="0"/>
              <w:marBottom w:val="0"/>
              <w:divBdr>
                <w:top w:val="dashed" w:sz="2" w:space="0" w:color="FFFFFF"/>
                <w:left w:val="dashed" w:sz="2" w:space="0" w:color="FFFFFF"/>
                <w:bottom w:val="dashed" w:sz="2" w:space="0" w:color="FFFFFF"/>
                <w:right w:val="dashed" w:sz="2" w:space="0" w:color="FFFFFF"/>
              </w:divBdr>
            </w:div>
            <w:div w:id="127751304">
              <w:marLeft w:val="0"/>
              <w:marRight w:val="0"/>
              <w:marTop w:val="0"/>
              <w:marBottom w:val="0"/>
              <w:divBdr>
                <w:top w:val="dashed" w:sz="2" w:space="0" w:color="FFFFFF"/>
                <w:left w:val="dashed" w:sz="2" w:space="0" w:color="FFFFFF"/>
                <w:bottom w:val="dashed" w:sz="2" w:space="0" w:color="FFFFFF"/>
                <w:right w:val="dashed" w:sz="2" w:space="0" w:color="FFFFFF"/>
              </w:divBdr>
            </w:div>
            <w:div w:id="316301546">
              <w:marLeft w:val="0"/>
              <w:marRight w:val="0"/>
              <w:marTop w:val="0"/>
              <w:marBottom w:val="0"/>
              <w:divBdr>
                <w:top w:val="dashed" w:sz="2" w:space="0" w:color="FFFFFF"/>
                <w:left w:val="dashed" w:sz="2" w:space="0" w:color="FFFFFF"/>
                <w:bottom w:val="dashed" w:sz="2" w:space="0" w:color="FFFFFF"/>
                <w:right w:val="dashed" w:sz="2" w:space="0" w:color="FFFFFF"/>
              </w:divBdr>
            </w:div>
            <w:div w:id="540821387">
              <w:marLeft w:val="0"/>
              <w:marRight w:val="0"/>
              <w:marTop w:val="0"/>
              <w:marBottom w:val="0"/>
              <w:divBdr>
                <w:top w:val="dashed" w:sz="2" w:space="0" w:color="FFFFFF"/>
                <w:left w:val="dashed" w:sz="2" w:space="0" w:color="FFFFFF"/>
                <w:bottom w:val="dashed" w:sz="2" w:space="0" w:color="FFFFFF"/>
                <w:right w:val="dashed" w:sz="2" w:space="0" w:color="FFFFFF"/>
              </w:divBdr>
            </w:div>
            <w:div w:id="1182281746">
              <w:marLeft w:val="0"/>
              <w:marRight w:val="0"/>
              <w:marTop w:val="0"/>
              <w:marBottom w:val="0"/>
              <w:divBdr>
                <w:top w:val="dashed" w:sz="2" w:space="0" w:color="FFFFFF"/>
                <w:left w:val="dashed" w:sz="2" w:space="0" w:color="FFFFFF"/>
                <w:bottom w:val="dashed" w:sz="2" w:space="0" w:color="FFFFFF"/>
                <w:right w:val="dashed" w:sz="2" w:space="0" w:color="FFFFFF"/>
              </w:divBdr>
            </w:div>
            <w:div w:id="9022565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3777342">
          <w:marLeft w:val="0"/>
          <w:marRight w:val="0"/>
          <w:marTop w:val="0"/>
          <w:marBottom w:val="0"/>
          <w:divBdr>
            <w:top w:val="dashed" w:sz="2" w:space="0" w:color="FFFFFF"/>
            <w:left w:val="dashed" w:sz="2" w:space="0" w:color="FFFFFF"/>
            <w:bottom w:val="dashed" w:sz="2" w:space="0" w:color="FFFFFF"/>
            <w:right w:val="dashed" w:sz="2" w:space="0" w:color="FFFFFF"/>
          </w:divBdr>
        </w:div>
        <w:div w:id="1786730286">
          <w:marLeft w:val="0"/>
          <w:marRight w:val="0"/>
          <w:marTop w:val="0"/>
          <w:marBottom w:val="0"/>
          <w:divBdr>
            <w:top w:val="dashed" w:sz="2" w:space="0" w:color="FFFFFF"/>
            <w:left w:val="dashed" w:sz="2" w:space="0" w:color="FFFFFF"/>
            <w:bottom w:val="dashed" w:sz="2" w:space="0" w:color="FFFFFF"/>
            <w:right w:val="dashed" w:sz="2" w:space="0" w:color="FFFFFF"/>
          </w:divBdr>
          <w:divsChild>
            <w:div w:id="1308435214">
              <w:marLeft w:val="0"/>
              <w:marRight w:val="0"/>
              <w:marTop w:val="0"/>
              <w:marBottom w:val="0"/>
              <w:divBdr>
                <w:top w:val="dashed" w:sz="2" w:space="0" w:color="FFFFFF"/>
                <w:left w:val="dashed" w:sz="2" w:space="0" w:color="FFFFFF"/>
                <w:bottom w:val="dashed" w:sz="2" w:space="0" w:color="FFFFFF"/>
                <w:right w:val="dashed" w:sz="2" w:space="0" w:color="FFFFFF"/>
              </w:divBdr>
            </w:div>
            <w:div w:id="2013798062">
              <w:marLeft w:val="0"/>
              <w:marRight w:val="0"/>
              <w:marTop w:val="0"/>
              <w:marBottom w:val="0"/>
              <w:divBdr>
                <w:top w:val="dashed" w:sz="2" w:space="0" w:color="FFFFFF"/>
                <w:left w:val="dashed" w:sz="2" w:space="0" w:color="FFFFFF"/>
                <w:bottom w:val="dashed" w:sz="2" w:space="0" w:color="FFFFFF"/>
                <w:right w:val="dashed" w:sz="2" w:space="0" w:color="FFFFFF"/>
              </w:divBdr>
              <w:divsChild>
                <w:div w:id="1367482031">
                  <w:marLeft w:val="0"/>
                  <w:marRight w:val="0"/>
                  <w:marTop w:val="0"/>
                  <w:marBottom w:val="0"/>
                  <w:divBdr>
                    <w:top w:val="dashed" w:sz="2" w:space="0" w:color="FFFFFF"/>
                    <w:left w:val="dashed" w:sz="2" w:space="0" w:color="FFFFFF"/>
                    <w:bottom w:val="dashed" w:sz="2" w:space="0" w:color="FFFFFF"/>
                    <w:right w:val="dashed" w:sz="2" w:space="0" w:color="FFFFFF"/>
                  </w:divBdr>
                </w:div>
                <w:div w:id="507409435">
                  <w:marLeft w:val="0"/>
                  <w:marRight w:val="0"/>
                  <w:marTop w:val="0"/>
                  <w:marBottom w:val="0"/>
                  <w:divBdr>
                    <w:top w:val="dashed" w:sz="2" w:space="0" w:color="FFFFFF"/>
                    <w:left w:val="dashed" w:sz="2" w:space="0" w:color="FFFFFF"/>
                    <w:bottom w:val="dashed" w:sz="2" w:space="0" w:color="FFFFFF"/>
                    <w:right w:val="dashed" w:sz="2" w:space="0" w:color="FFFFFF"/>
                  </w:divBdr>
                </w:div>
                <w:div w:id="1414425743">
                  <w:marLeft w:val="0"/>
                  <w:marRight w:val="0"/>
                  <w:marTop w:val="0"/>
                  <w:marBottom w:val="0"/>
                  <w:divBdr>
                    <w:top w:val="dashed" w:sz="2" w:space="0" w:color="FFFFFF"/>
                    <w:left w:val="dashed" w:sz="2" w:space="0" w:color="FFFFFF"/>
                    <w:bottom w:val="dashed" w:sz="2" w:space="0" w:color="FFFFFF"/>
                    <w:right w:val="dashed" w:sz="2" w:space="0" w:color="FFFFFF"/>
                  </w:divBdr>
                </w:div>
                <w:div w:id="11378396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97556637">
              <w:marLeft w:val="0"/>
              <w:marRight w:val="0"/>
              <w:marTop w:val="0"/>
              <w:marBottom w:val="0"/>
              <w:divBdr>
                <w:top w:val="dashed" w:sz="2" w:space="0" w:color="FFFFFF"/>
                <w:left w:val="dashed" w:sz="2" w:space="0" w:color="FFFFFF"/>
                <w:bottom w:val="dashed" w:sz="2" w:space="0" w:color="FFFFFF"/>
                <w:right w:val="dashed" w:sz="2" w:space="0" w:color="FFFFFF"/>
              </w:divBdr>
            </w:div>
            <w:div w:id="361902906">
              <w:marLeft w:val="0"/>
              <w:marRight w:val="0"/>
              <w:marTop w:val="0"/>
              <w:marBottom w:val="0"/>
              <w:divBdr>
                <w:top w:val="dashed" w:sz="2" w:space="0" w:color="FFFFFF"/>
                <w:left w:val="dashed" w:sz="2" w:space="0" w:color="FFFFFF"/>
                <w:bottom w:val="dashed" w:sz="2" w:space="0" w:color="FFFFFF"/>
                <w:right w:val="dashed" w:sz="2" w:space="0" w:color="FFFFFF"/>
              </w:divBdr>
              <w:divsChild>
                <w:div w:id="712194584">
                  <w:marLeft w:val="0"/>
                  <w:marRight w:val="0"/>
                  <w:marTop w:val="0"/>
                  <w:marBottom w:val="0"/>
                  <w:divBdr>
                    <w:top w:val="dashed" w:sz="2" w:space="0" w:color="FFFFFF"/>
                    <w:left w:val="dashed" w:sz="2" w:space="0" w:color="FFFFFF"/>
                    <w:bottom w:val="dashed" w:sz="2" w:space="0" w:color="FFFFFF"/>
                    <w:right w:val="dashed" w:sz="2" w:space="0" w:color="FFFFFF"/>
                  </w:divBdr>
                </w:div>
                <w:div w:id="1068193091">
                  <w:marLeft w:val="0"/>
                  <w:marRight w:val="0"/>
                  <w:marTop w:val="0"/>
                  <w:marBottom w:val="0"/>
                  <w:divBdr>
                    <w:top w:val="dashed" w:sz="2" w:space="0" w:color="FFFFFF"/>
                    <w:left w:val="dashed" w:sz="2" w:space="0" w:color="FFFFFF"/>
                    <w:bottom w:val="dashed" w:sz="2" w:space="0" w:color="FFFFFF"/>
                    <w:right w:val="dashed" w:sz="2" w:space="0" w:color="FFFFFF"/>
                  </w:divBdr>
                </w:div>
                <w:div w:id="357514528">
                  <w:marLeft w:val="0"/>
                  <w:marRight w:val="0"/>
                  <w:marTop w:val="0"/>
                  <w:marBottom w:val="0"/>
                  <w:divBdr>
                    <w:top w:val="dashed" w:sz="2" w:space="0" w:color="FFFFFF"/>
                    <w:left w:val="dashed" w:sz="2" w:space="0" w:color="FFFFFF"/>
                    <w:bottom w:val="dashed" w:sz="2" w:space="0" w:color="FFFFFF"/>
                    <w:right w:val="dashed" w:sz="2" w:space="0" w:color="FFFFFF"/>
                  </w:divBdr>
                </w:div>
                <w:div w:id="346830205">
                  <w:marLeft w:val="0"/>
                  <w:marRight w:val="0"/>
                  <w:marTop w:val="0"/>
                  <w:marBottom w:val="0"/>
                  <w:divBdr>
                    <w:top w:val="dashed" w:sz="2" w:space="0" w:color="FFFFFF"/>
                    <w:left w:val="dashed" w:sz="2" w:space="0" w:color="FFFFFF"/>
                    <w:bottom w:val="dashed" w:sz="2" w:space="0" w:color="FFFFFF"/>
                    <w:right w:val="dashed" w:sz="2" w:space="0" w:color="FFFFFF"/>
                  </w:divBdr>
                </w:div>
                <w:div w:id="456070641">
                  <w:marLeft w:val="0"/>
                  <w:marRight w:val="0"/>
                  <w:marTop w:val="0"/>
                  <w:marBottom w:val="0"/>
                  <w:divBdr>
                    <w:top w:val="dashed" w:sz="2" w:space="0" w:color="FFFFFF"/>
                    <w:left w:val="dashed" w:sz="2" w:space="0" w:color="FFFFFF"/>
                    <w:bottom w:val="dashed" w:sz="2" w:space="0" w:color="FFFFFF"/>
                    <w:right w:val="dashed" w:sz="2" w:space="0" w:color="FFFFFF"/>
                  </w:divBdr>
                </w:div>
                <w:div w:id="1350641816">
                  <w:marLeft w:val="0"/>
                  <w:marRight w:val="0"/>
                  <w:marTop w:val="0"/>
                  <w:marBottom w:val="0"/>
                  <w:divBdr>
                    <w:top w:val="dashed" w:sz="2" w:space="0" w:color="FFFFFF"/>
                    <w:left w:val="dashed" w:sz="2" w:space="0" w:color="FFFFFF"/>
                    <w:bottom w:val="dashed" w:sz="2" w:space="0" w:color="FFFFFF"/>
                    <w:right w:val="dashed" w:sz="2" w:space="0" w:color="FFFFFF"/>
                  </w:divBdr>
                </w:div>
                <w:div w:id="1702897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4139511">
              <w:marLeft w:val="0"/>
              <w:marRight w:val="0"/>
              <w:marTop w:val="0"/>
              <w:marBottom w:val="0"/>
              <w:divBdr>
                <w:top w:val="dashed" w:sz="2" w:space="0" w:color="FFFFFF"/>
                <w:left w:val="dashed" w:sz="2" w:space="0" w:color="FFFFFF"/>
                <w:bottom w:val="dashed" w:sz="2" w:space="0" w:color="FFFFFF"/>
                <w:right w:val="dashed" w:sz="2" w:space="0" w:color="FFFFFF"/>
              </w:divBdr>
            </w:div>
            <w:div w:id="1828084341">
              <w:marLeft w:val="0"/>
              <w:marRight w:val="0"/>
              <w:marTop w:val="0"/>
              <w:marBottom w:val="0"/>
              <w:divBdr>
                <w:top w:val="dashed" w:sz="2" w:space="0" w:color="FFFFFF"/>
                <w:left w:val="dashed" w:sz="2" w:space="0" w:color="FFFFFF"/>
                <w:bottom w:val="dashed" w:sz="2" w:space="0" w:color="FFFFFF"/>
                <w:right w:val="dashed" w:sz="2" w:space="0" w:color="FFFFFF"/>
              </w:divBdr>
              <w:divsChild>
                <w:div w:id="1360736704">
                  <w:marLeft w:val="0"/>
                  <w:marRight w:val="0"/>
                  <w:marTop w:val="0"/>
                  <w:marBottom w:val="0"/>
                  <w:divBdr>
                    <w:top w:val="dashed" w:sz="2" w:space="0" w:color="FFFFFF"/>
                    <w:left w:val="dashed" w:sz="2" w:space="0" w:color="FFFFFF"/>
                    <w:bottom w:val="dashed" w:sz="2" w:space="0" w:color="FFFFFF"/>
                    <w:right w:val="dashed" w:sz="2" w:space="0" w:color="FFFFFF"/>
                  </w:divBdr>
                </w:div>
                <w:div w:id="993290945">
                  <w:marLeft w:val="0"/>
                  <w:marRight w:val="0"/>
                  <w:marTop w:val="0"/>
                  <w:marBottom w:val="0"/>
                  <w:divBdr>
                    <w:top w:val="dashed" w:sz="2" w:space="0" w:color="FFFFFF"/>
                    <w:left w:val="dashed" w:sz="2" w:space="0" w:color="FFFFFF"/>
                    <w:bottom w:val="dashed" w:sz="2" w:space="0" w:color="FFFFFF"/>
                    <w:right w:val="dashed" w:sz="2" w:space="0" w:color="FFFFFF"/>
                  </w:divBdr>
                </w:div>
                <w:div w:id="630942907">
                  <w:marLeft w:val="0"/>
                  <w:marRight w:val="0"/>
                  <w:marTop w:val="0"/>
                  <w:marBottom w:val="0"/>
                  <w:divBdr>
                    <w:top w:val="dashed" w:sz="2" w:space="0" w:color="FFFFFF"/>
                    <w:left w:val="dashed" w:sz="2" w:space="0" w:color="FFFFFF"/>
                    <w:bottom w:val="dashed" w:sz="2" w:space="0" w:color="FFFFFF"/>
                    <w:right w:val="dashed" w:sz="2" w:space="0" w:color="FFFFFF"/>
                  </w:divBdr>
                </w:div>
                <w:div w:id="1987661898">
                  <w:marLeft w:val="0"/>
                  <w:marRight w:val="0"/>
                  <w:marTop w:val="0"/>
                  <w:marBottom w:val="0"/>
                  <w:divBdr>
                    <w:top w:val="dashed" w:sz="2" w:space="0" w:color="FFFFFF"/>
                    <w:left w:val="dashed" w:sz="2" w:space="0" w:color="FFFFFF"/>
                    <w:bottom w:val="dashed" w:sz="2" w:space="0" w:color="FFFFFF"/>
                    <w:right w:val="dashed" w:sz="2" w:space="0" w:color="FFFFFF"/>
                  </w:divBdr>
                </w:div>
                <w:div w:id="1490052420">
                  <w:marLeft w:val="0"/>
                  <w:marRight w:val="0"/>
                  <w:marTop w:val="0"/>
                  <w:marBottom w:val="0"/>
                  <w:divBdr>
                    <w:top w:val="dashed" w:sz="2" w:space="0" w:color="FFFFFF"/>
                    <w:left w:val="dashed" w:sz="2" w:space="0" w:color="FFFFFF"/>
                    <w:bottom w:val="dashed" w:sz="2" w:space="0" w:color="FFFFFF"/>
                    <w:right w:val="dashed" w:sz="2" w:space="0" w:color="FFFFFF"/>
                  </w:divBdr>
                </w:div>
                <w:div w:id="86658995">
                  <w:marLeft w:val="0"/>
                  <w:marRight w:val="0"/>
                  <w:marTop w:val="0"/>
                  <w:marBottom w:val="0"/>
                  <w:divBdr>
                    <w:top w:val="dashed" w:sz="2" w:space="0" w:color="FFFFFF"/>
                    <w:left w:val="dashed" w:sz="2" w:space="0" w:color="FFFFFF"/>
                    <w:bottom w:val="dashed" w:sz="2" w:space="0" w:color="FFFFFF"/>
                    <w:right w:val="dashed" w:sz="2" w:space="0" w:color="FFFFFF"/>
                  </w:divBdr>
                </w:div>
                <w:div w:id="3603268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22051719">
          <w:marLeft w:val="0"/>
          <w:marRight w:val="0"/>
          <w:marTop w:val="0"/>
          <w:marBottom w:val="0"/>
          <w:divBdr>
            <w:top w:val="dashed" w:sz="2" w:space="0" w:color="FFFFFF"/>
            <w:left w:val="dashed" w:sz="2" w:space="0" w:color="FFFFFF"/>
            <w:bottom w:val="dashed" w:sz="2" w:space="0" w:color="FFFFFF"/>
            <w:right w:val="dashed" w:sz="2" w:space="0" w:color="FFFFFF"/>
          </w:divBdr>
        </w:div>
        <w:div w:id="256597611">
          <w:marLeft w:val="0"/>
          <w:marRight w:val="0"/>
          <w:marTop w:val="0"/>
          <w:marBottom w:val="0"/>
          <w:divBdr>
            <w:top w:val="dashed" w:sz="2" w:space="0" w:color="FFFFFF"/>
            <w:left w:val="dashed" w:sz="2" w:space="0" w:color="FFFFFF"/>
            <w:bottom w:val="dashed" w:sz="2" w:space="0" w:color="FFFFFF"/>
            <w:right w:val="dashed" w:sz="2" w:space="0" w:color="FFFFFF"/>
          </w:divBdr>
          <w:divsChild>
            <w:div w:id="848568461">
              <w:marLeft w:val="0"/>
              <w:marRight w:val="0"/>
              <w:marTop w:val="0"/>
              <w:marBottom w:val="0"/>
              <w:divBdr>
                <w:top w:val="dashed" w:sz="2" w:space="0" w:color="FFFFFF"/>
                <w:left w:val="dashed" w:sz="2" w:space="0" w:color="FFFFFF"/>
                <w:bottom w:val="dashed" w:sz="2" w:space="0" w:color="FFFFFF"/>
                <w:right w:val="dashed" w:sz="2" w:space="0" w:color="FFFFFF"/>
              </w:divBdr>
            </w:div>
            <w:div w:id="1599407854">
              <w:marLeft w:val="0"/>
              <w:marRight w:val="0"/>
              <w:marTop w:val="0"/>
              <w:marBottom w:val="0"/>
              <w:divBdr>
                <w:top w:val="dashed" w:sz="2" w:space="0" w:color="FFFFFF"/>
                <w:left w:val="dashed" w:sz="2" w:space="0" w:color="FFFFFF"/>
                <w:bottom w:val="dashed" w:sz="2" w:space="0" w:color="FFFFFF"/>
                <w:right w:val="dashed" w:sz="2" w:space="0" w:color="FFFFFF"/>
              </w:divBdr>
            </w:div>
            <w:div w:id="1892187449">
              <w:marLeft w:val="0"/>
              <w:marRight w:val="0"/>
              <w:marTop w:val="0"/>
              <w:marBottom w:val="0"/>
              <w:divBdr>
                <w:top w:val="dashed" w:sz="2" w:space="0" w:color="FFFFFF"/>
                <w:left w:val="dashed" w:sz="2" w:space="0" w:color="FFFFFF"/>
                <w:bottom w:val="dashed" w:sz="2" w:space="0" w:color="FFFFFF"/>
                <w:right w:val="dashed" w:sz="2" w:space="0" w:color="FFFFFF"/>
              </w:divBdr>
            </w:div>
            <w:div w:id="244993101">
              <w:marLeft w:val="0"/>
              <w:marRight w:val="0"/>
              <w:marTop w:val="0"/>
              <w:marBottom w:val="0"/>
              <w:divBdr>
                <w:top w:val="dashed" w:sz="2" w:space="0" w:color="FFFFFF"/>
                <w:left w:val="dashed" w:sz="2" w:space="0" w:color="FFFFFF"/>
                <w:bottom w:val="dashed" w:sz="2" w:space="0" w:color="FFFFFF"/>
                <w:right w:val="dashed" w:sz="2" w:space="0" w:color="FFFFFF"/>
              </w:divBdr>
            </w:div>
            <w:div w:id="1299605261">
              <w:marLeft w:val="0"/>
              <w:marRight w:val="0"/>
              <w:marTop w:val="0"/>
              <w:marBottom w:val="0"/>
              <w:divBdr>
                <w:top w:val="dashed" w:sz="2" w:space="0" w:color="FFFFFF"/>
                <w:left w:val="dashed" w:sz="2" w:space="0" w:color="FFFFFF"/>
                <w:bottom w:val="dashed" w:sz="2" w:space="0" w:color="FFFFFF"/>
                <w:right w:val="dashed" w:sz="2" w:space="0" w:color="FFFFFF"/>
              </w:divBdr>
            </w:div>
            <w:div w:id="2282701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01875904">
          <w:marLeft w:val="0"/>
          <w:marRight w:val="0"/>
          <w:marTop w:val="0"/>
          <w:marBottom w:val="0"/>
          <w:divBdr>
            <w:top w:val="dashed" w:sz="2" w:space="0" w:color="FFFFFF"/>
            <w:left w:val="dashed" w:sz="2" w:space="0" w:color="FFFFFF"/>
            <w:bottom w:val="dashed" w:sz="2" w:space="0" w:color="FFFFFF"/>
            <w:right w:val="dashed" w:sz="2" w:space="0" w:color="FFFFFF"/>
          </w:divBdr>
        </w:div>
        <w:div w:id="1773940401">
          <w:marLeft w:val="0"/>
          <w:marRight w:val="0"/>
          <w:marTop w:val="0"/>
          <w:marBottom w:val="0"/>
          <w:divBdr>
            <w:top w:val="dashed" w:sz="2" w:space="0" w:color="FFFFFF"/>
            <w:left w:val="dashed" w:sz="2" w:space="0" w:color="FFFFFF"/>
            <w:bottom w:val="dashed" w:sz="2" w:space="0" w:color="FFFFFF"/>
            <w:right w:val="dashed" w:sz="2" w:space="0" w:color="FFFFFF"/>
          </w:divBdr>
          <w:divsChild>
            <w:div w:id="10312297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839623">
          <w:marLeft w:val="0"/>
          <w:marRight w:val="0"/>
          <w:marTop w:val="0"/>
          <w:marBottom w:val="0"/>
          <w:divBdr>
            <w:top w:val="dashed" w:sz="2" w:space="0" w:color="FFFFFF"/>
            <w:left w:val="dashed" w:sz="2" w:space="0" w:color="FFFFFF"/>
            <w:bottom w:val="dashed" w:sz="2" w:space="0" w:color="FFFFFF"/>
            <w:right w:val="dashed" w:sz="2" w:space="0" w:color="FFFFFF"/>
          </w:divBdr>
        </w:div>
        <w:div w:id="1753434346">
          <w:marLeft w:val="0"/>
          <w:marRight w:val="0"/>
          <w:marTop w:val="0"/>
          <w:marBottom w:val="0"/>
          <w:divBdr>
            <w:top w:val="dashed" w:sz="2" w:space="0" w:color="FFFFFF"/>
            <w:left w:val="dashed" w:sz="2" w:space="0" w:color="FFFFFF"/>
            <w:bottom w:val="dashed" w:sz="2" w:space="0" w:color="FFFFFF"/>
            <w:right w:val="dashed" w:sz="2" w:space="0" w:color="FFFFFF"/>
          </w:divBdr>
          <w:divsChild>
            <w:div w:id="976759725">
              <w:marLeft w:val="0"/>
              <w:marRight w:val="0"/>
              <w:marTop w:val="0"/>
              <w:marBottom w:val="0"/>
              <w:divBdr>
                <w:top w:val="dashed" w:sz="2" w:space="0" w:color="FFFFFF"/>
                <w:left w:val="dashed" w:sz="2" w:space="0" w:color="FFFFFF"/>
                <w:bottom w:val="dashed" w:sz="2" w:space="0" w:color="FFFFFF"/>
                <w:right w:val="dashed" w:sz="2" w:space="0" w:color="FFFFFF"/>
              </w:divBdr>
            </w:div>
            <w:div w:id="583149137">
              <w:marLeft w:val="0"/>
              <w:marRight w:val="0"/>
              <w:marTop w:val="0"/>
              <w:marBottom w:val="0"/>
              <w:divBdr>
                <w:top w:val="dashed" w:sz="2" w:space="0" w:color="FFFFFF"/>
                <w:left w:val="dashed" w:sz="2" w:space="0" w:color="FFFFFF"/>
                <w:bottom w:val="dashed" w:sz="2" w:space="0" w:color="FFFFFF"/>
                <w:right w:val="dashed" w:sz="2" w:space="0" w:color="FFFFFF"/>
              </w:divBdr>
            </w:div>
            <w:div w:id="149909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20579919">
          <w:marLeft w:val="0"/>
          <w:marRight w:val="0"/>
          <w:marTop w:val="0"/>
          <w:marBottom w:val="0"/>
          <w:divBdr>
            <w:top w:val="dashed" w:sz="2" w:space="0" w:color="FFFFFF"/>
            <w:left w:val="dashed" w:sz="2" w:space="0" w:color="FFFFFF"/>
            <w:bottom w:val="dashed" w:sz="2" w:space="0" w:color="FFFFFF"/>
            <w:right w:val="dashed" w:sz="2" w:space="0" w:color="FFFFFF"/>
          </w:divBdr>
        </w:div>
        <w:div w:id="1557009234">
          <w:marLeft w:val="0"/>
          <w:marRight w:val="0"/>
          <w:marTop w:val="0"/>
          <w:marBottom w:val="0"/>
          <w:divBdr>
            <w:top w:val="dashed" w:sz="2" w:space="0" w:color="FFFFFF"/>
            <w:left w:val="dashed" w:sz="2" w:space="0" w:color="FFFFFF"/>
            <w:bottom w:val="dashed" w:sz="2" w:space="0" w:color="FFFFFF"/>
            <w:right w:val="dashed" w:sz="2" w:space="0" w:color="FFFFFF"/>
          </w:divBdr>
          <w:divsChild>
            <w:div w:id="10989910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34829497">
          <w:marLeft w:val="0"/>
          <w:marRight w:val="0"/>
          <w:marTop w:val="0"/>
          <w:marBottom w:val="0"/>
          <w:divBdr>
            <w:top w:val="dashed" w:sz="2" w:space="0" w:color="FFFFFF"/>
            <w:left w:val="dashed" w:sz="2" w:space="0" w:color="FFFFFF"/>
            <w:bottom w:val="dashed" w:sz="2" w:space="0" w:color="FFFFFF"/>
            <w:right w:val="dashed" w:sz="2" w:space="0" w:color="FFFFFF"/>
          </w:divBdr>
        </w:div>
        <w:div w:id="1094207765">
          <w:marLeft w:val="0"/>
          <w:marRight w:val="0"/>
          <w:marTop w:val="0"/>
          <w:marBottom w:val="0"/>
          <w:divBdr>
            <w:top w:val="dashed" w:sz="2" w:space="0" w:color="FFFFFF"/>
            <w:left w:val="dashed" w:sz="2" w:space="0" w:color="FFFFFF"/>
            <w:bottom w:val="dashed" w:sz="2" w:space="0" w:color="FFFFFF"/>
            <w:right w:val="dashed" w:sz="2" w:space="0" w:color="FFFFFF"/>
          </w:divBdr>
          <w:divsChild>
            <w:div w:id="182986868">
              <w:marLeft w:val="0"/>
              <w:marRight w:val="0"/>
              <w:marTop w:val="0"/>
              <w:marBottom w:val="0"/>
              <w:divBdr>
                <w:top w:val="dashed" w:sz="2" w:space="0" w:color="FFFFFF"/>
                <w:left w:val="dashed" w:sz="2" w:space="0" w:color="FFFFFF"/>
                <w:bottom w:val="dashed" w:sz="2" w:space="0" w:color="FFFFFF"/>
                <w:right w:val="dashed" w:sz="2" w:space="0" w:color="FFFFFF"/>
              </w:divBdr>
            </w:div>
            <w:div w:id="1960992873">
              <w:marLeft w:val="0"/>
              <w:marRight w:val="0"/>
              <w:marTop w:val="0"/>
              <w:marBottom w:val="0"/>
              <w:divBdr>
                <w:top w:val="dashed" w:sz="2" w:space="0" w:color="FFFFFF"/>
                <w:left w:val="dashed" w:sz="2" w:space="0" w:color="FFFFFF"/>
                <w:bottom w:val="dashed" w:sz="2" w:space="0" w:color="FFFFFF"/>
                <w:right w:val="dashed" w:sz="2" w:space="0" w:color="FFFFFF"/>
              </w:divBdr>
            </w:div>
            <w:div w:id="1242763884">
              <w:marLeft w:val="0"/>
              <w:marRight w:val="0"/>
              <w:marTop w:val="0"/>
              <w:marBottom w:val="0"/>
              <w:divBdr>
                <w:top w:val="dashed" w:sz="2" w:space="0" w:color="FFFFFF"/>
                <w:left w:val="dashed" w:sz="2" w:space="0" w:color="FFFFFF"/>
                <w:bottom w:val="dashed" w:sz="2" w:space="0" w:color="FFFFFF"/>
                <w:right w:val="dashed" w:sz="2" w:space="0" w:color="FFFFFF"/>
              </w:divBdr>
            </w:div>
            <w:div w:id="11933012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05017472">
          <w:marLeft w:val="0"/>
          <w:marRight w:val="0"/>
          <w:marTop w:val="0"/>
          <w:marBottom w:val="0"/>
          <w:divBdr>
            <w:top w:val="dashed" w:sz="2" w:space="0" w:color="FFFFFF"/>
            <w:left w:val="dashed" w:sz="2" w:space="0" w:color="FFFFFF"/>
            <w:bottom w:val="dashed" w:sz="2" w:space="0" w:color="FFFFFF"/>
            <w:right w:val="dashed" w:sz="2" w:space="0" w:color="FFFFFF"/>
          </w:divBdr>
        </w:div>
        <w:div w:id="1380590068">
          <w:marLeft w:val="0"/>
          <w:marRight w:val="0"/>
          <w:marTop w:val="0"/>
          <w:marBottom w:val="0"/>
          <w:divBdr>
            <w:top w:val="dashed" w:sz="2" w:space="0" w:color="FFFFFF"/>
            <w:left w:val="dashed" w:sz="2" w:space="0" w:color="FFFFFF"/>
            <w:bottom w:val="dashed" w:sz="2" w:space="0" w:color="FFFFFF"/>
            <w:right w:val="dashed" w:sz="2" w:space="0" w:color="FFFFFF"/>
          </w:divBdr>
          <w:divsChild>
            <w:div w:id="706028346">
              <w:marLeft w:val="0"/>
              <w:marRight w:val="0"/>
              <w:marTop w:val="0"/>
              <w:marBottom w:val="0"/>
              <w:divBdr>
                <w:top w:val="dashed" w:sz="2" w:space="0" w:color="FFFFFF"/>
                <w:left w:val="dashed" w:sz="2" w:space="0" w:color="FFFFFF"/>
                <w:bottom w:val="dashed" w:sz="2" w:space="0" w:color="FFFFFF"/>
                <w:right w:val="dashed" w:sz="2" w:space="0" w:color="FFFFFF"/>
              </w:divBdr>
            </w:div>
            <w:div w:id="1884711752">
              <w:marLeft w:val="0"/>
              <w:marRight w:val="0"/>
              <w:marTop w:val="0"/>
              <w:marBottom w:val="0"/>
              <w:divBdr>
                <w:top w:val="dashed" w:sz="2" w:space="0" w:color="FFFFFF"/>
                <w:left w:val="dashed" w:sz="2" w:space="0" w:color="FFFFFF"/>
                <w:bottom w:val="dashed" w:sz="2" w:space="0" w:color="FFFFFF"/>
                <w:right w:val="dashed" w:sz="2" w:space="0" w:color="FFFFFF"/>
              </w:divBdr>
            </w:div>
            <w:div w:id="1421289846">
              <w:marLeft w:val="0"/>
              <w:marRight w:val="0"/>
              <w:marTop w:val="0"/>
              <w:marBottom w:val="0"/>
              <w:divBdr>
                <w:top w:val="dashed" w:sz="2" w:space="0" w:color="FFFFFF"/>
                <w:left w:val="dashed" w:sz="2" w:space="0" w:color="FFFFFF"/>
                <w:bottom w:val="dashed" w:sz="2" w:space="0" w:color="FFFFFF"/>
                <w:right w:val="dashed" w:sz="2" w:space="0" w:color="FFFFFF"/>
              </w:divBdr>
            </w:div>
            <w:div w:id="922495392">
              <w:marLeft w:val="0"/>
              <w:marRight w:val="0"/>
              <w:marTop w:val="0"/>
              <w:marBottom w:val="0"/>
              <w:divBdr>
                <w:top w:val="dashed" w:sz="2" w:space="0" w:color="FFFFFF"/>
                <w:left w:val="dashed" w:sz="2" w:space="0" w:color="FFFFFF"/>
                <w:bottom w:val="dashed" w:sz="2" w:space="0" w:color="FFFFFF"/>
                <w:right w:val="dashed" w:sz="2" w:space="0" w:color="FFFFFF"/>
              </w:divBdr>
            </w:div>
            <w:div w:id="1748379072">
              <w:marLeft w:val="0"/>
              <w:marRight w:val="0"/>
              <w:marTop w:val="0"/>
              <w:marBottom w:val="0"/>
              <w:divBdr>
                <w:top w:val="dashed" w:sz="2" w:space="0" w:color="FFFFFF"/>
                <w:left w:val="dashed" w:sz="2" w:space="0" w:color="FFFFFF"/>
                <w:bottom w:val="dashed" w:sz="2" w:space="0" w:color="FFFFFF"/>
                <w:right w:val="dashed" w:sz="2" w:space="0" w:color="FFFFFF"/>
              </w:divBdr>
            </w:div>
            <w:div w:id="987587579">
              <w:marLeft w:val="0"/>
              <w:marRight w:val="0"/>
              <w:marTop w:val="0"/>
              <w:marBottom w:val="0"/>
              <w:divBdr>
                <w:top w:val="dashed" w:sz="2" w:space="0" w:color="FFFFFF"/>
                <w:left w:val="dashed" w:sz="2" w:space="0" w:color="FFFFFF"/>
                <w:bottom w:val="dashed" w:sz="2" w:space="0" w:color="FFFFFF"/>
                <w:right w:val="dashed" w:sz="2" w:space="0" w:color="FFFFFF"/>
              </w:divBdr>
            </w:div>
            <w:div w:id="9041438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35851195">
          <w:marLeft w:val="0"/>
          <w:marRight w:val="0"/>
          <w:marTop w:val="0"/>
          <w:marBottom w:val="0"/>
          <w:divBdr>
            <w:top w:val="dashed" w:sz="2" w:space="0" w:color="FFFFFF"/>
            <w:left w:val="dashed" w:sz="2" w:space="0" w:color="FFFFFF"/>
            <w:bottom w:val="dashed" w:sz="2" w:space="0" w:color="FFFFFF"/>
            <w:right w:val="dashed" w:sz="2" w:space="0" w:color="FFFFFF"/>
          </w:divBdr>
        </w:div>
        <w:div w:id="328946044">
          <w:marLeft w:val="0"/>
          <w:marRight w:val="0"/>
          <w:marTop w:val="0"/>
          <w:marBottom w:val="0"/>
          <w:divBdr>
            <w:top w:val="dashed" w:sz="2" w:space="0" w:color="FFFFFF"/>
            <w:left w:val="dashed" w:sz="2" w:space="0" w:color="FFFFFF"/>
            <w:bottom w:val="dashed" w:sz="2" w:space="0" w:color="FFFFFF"/>
            <w:right w:val="dashed" w:sz="2" w:space="0" w:color="FFFFFF"/>
          </w:divBdr>
          <w:divsChild>
            <w:div w:id="19755216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35349604">
          <w:marLeft w:val="0"/>
          <w:marRight w:val="0"/>
          <w:marTop w:val="0"/>
          <w:marBottom w:val="0"/>
          <w:divBdr>
            <w:top w:val="dashed" w:sz="2" w:space="0" w:color="FFFFFF"/>
            <w:left w:val="dashed" w:sz="2" w:space="0" w:color="FFFFFF"/>
            <w:bottom w:val="dashed" w:sz="2" w:space="0" w:color="FFFFFF"/>
            <w:right w:val="dashed" w:sz="2" w:space="0" w:color="FFFFFF"/>
          </w:divBdr>
        </w:div>
        <w:div w:id="1475440125">
          <w:marLeft w:val="0"/>
          <w:marRight w:val="0"/>
          <w:marTop w:val="0"/>
          <w:marBottom w:val="0"/>
          <w:divBdr>
            <w:top w:val="dashed" w:sz="2" w:space="0" w:color="FFFFFF"/>
            <w:left w:val="dashed" w:sz="2" w:space="0" w:color="FFFFFF"/>
            <w:bottom w:val="dashed" w:sz="2" w:space="0" w:color="FFFFFF"/>
            <w:right w:val="dashed" w:sz="2" w:space="0" w:color="FFFFFF"/>
          </w:divBdr>
          <w:divsChild>
            <w:div w:id="1906074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15674960">
      <w:bodyDiv w:val="1"/>
      <w:marLeft w:val="0"/>
      <w:marRight w:val="0"/>
      <w:marTop w:val="0"/>
      <w:marBottom w:val="0"/>
      <w:divBdr>
        <w:top w:val="none" w:sz="0" w:space="0" w:color="auto"/>
        <w:left w:val="none" w:sz="0" w:space="0" w:color="auto"/>
        <w:bottom w:val="none" w:sz="0" w:space="0" w:color="auto"/>
        <w:right w:val="none" w:sz="0" w:space="0" w:color="auto"/>
      </w:divBdr>
    </w:div>
    <w:div w:id="955715301">
      <w:bodyDiv w:val="1"/>
      <w:marLeft w:val="0"/>
      <w:marRight w:val="0"/>
      <w:marTop w:val="0"/>
      <w:marBottom w:val="0"/>
      <w:divBdr>
        <w:top w:val="none" w:sz="0" w:space="0" w:color="auto"/>
        <w:left w:val="none" w:sz="0" w:space="0" w:color="auto"/>
        <w:bottom w:val="none" w:sz="0" w:space="0" w:color="auto"/>
        <w:right w:val="none" w:sz="0" w:space="0" w:color="auto"/>
      </w:divBdr>
    </w:div>
    <w:div w:id="1344167280">
      <w:bodyDiv w:val="1"/>
      <w:marLeft w:val="0"/>
      <w:marRight w:val="0"/>
      <w:marTop w:val="0"/>
      <w:marBottom w:val="0"/>
      <w:divBdr>
        <w:top w:val="none" w:sz="0" w:space="0" w:color="auto"/>
        <w:left w:val="none" w:sz="0" w:space="0" w:color="auto"/>
        <w:bottom w:val="none" w:sz="0" w:space="0" w:color="auto"/>
        <w:right w:val="none" w:sz="0" w:space="0" w:color="auto"/>
      </w:divBdr>
    </w:div>
    <w:div w:id="1423337870">
      <w:bodyDiv w:val="1"/>
      <w:marLeft w:val="0"/>
      <w:marRight w:val="0"/>
      <w:marTop w:val="0"/>
      <w:marBottom w:val="0"/>
      <w:divBdr>
        <w:top w:val="none" w:sz="0" w:space="0" w:color="auto"/>
        <w:left w:val="none" w:sz="0" w:space="0" w:color="auto"/>
        <w:bottom w:val="none" w:sz="0" w:space="0" w:color="auto"/>
        <w:right w:val="none" w:sz="0" w:space="0" w:color="auto"/>
      </w:divBdr>
    </w:div>
    <w:div w:id="1592931973">
      <w:bodyDiv w:val="1"/>
      <w:marLeft w:val="0"/>
      <w:marRight w:val="0"/>
      <w:marTop w:val="0"/>
      <w:marBottom w:val="0"/>
      <w:divBdr>
        <w:top w:val="none" w:sz="0" w:space="0" w:color="auto"/>
        <w:left w:val="none" w:sz="0" w:space="0" w:color="auto"/>
        <w:bottom w:val="none" w:sz="0" w:space="0" w:color="auto"/>
        <w:right w:val="none" w:sz="0" w:space="0" w:color="auto"/>
      </w:divBdr>
    </w:div>
    <w:div w:id="1782141426">
      <w:bodyDiv w:val="1"/>
      <w:marLeft w:val="0"/>
      <w:marRight w:val="0"/>
      <w:marTop w:val="0"/>
      <w:marBottom w:val="0"/>
      <w:divBdr>
        <w:top w:val="none" w:sz="0" w:space="0" w:color="auto"/>
        <w:left w:val="none" w:sz="0" w:space="0" w:color="auto"/>
        <w:bottom w:val="none" w:sz="0" w:space="0" w:color="auto"/>
        <w:right w:val="none" w:sz="0" w:space="0" w:color="auto"/>
      </w:divBdr>
      <w:divsChild>
        <w:div w:id="1380935292">
          <w:marLeft w:val="0"/>
          <w:marRight w:val="0"/>
          <w:marTop w:val="0"/>
          <w:marBottom w:val="0"/>
          <w:divBdr>
            <w:top w:val="none" w:sz="0" w:space="0" w:color="auto"/>
            <w:left w:val="none" w:sz="0" w:space="0" w:color="auto"/>
            <w:bottom w:val="none" w:sz="0" w:space="0" w:color="auto"/>
            <w:right w:val="none" w:sz="0" w:space="0" w:color="auto"/>
          </w:divBdr>
          <w:divsChild>
            <w:div w:id="270357292">
              <w:marLeft w:val="-225"/>
              <w:marRight w:val="-225"/>
              <w:marTop w:val="0"/>
              <w:marBottom w:val="0"/>
              <w:divBdr>
                <w:top w:val="none" w:sz="0" w:space="0" w:color="auto"/>
                <w:left w:val="none" w:sz="0" w:space="0" w:color="auto"/>
                <w:bottom w:val="none" w:sz="0" w:space="0" w:color="auto"/>
                <w:right w:val="none" w:sz="0" w:space="0" w:color="auto"/>
              </w:divBdr>
              <w:divsChild>
                <w:div w:id="1362899375">
                  <w:marLeft w:val="0"/>
                  <w:marRight w:val="0"/>
                  <w:marTop w:val="0"/>
                  <w:marBottom w:val="0"/>
                  <w:divBdr>
                    <w:top w:val="none" w:sz="0" w:space="0" w:color="auto"/>
                    <w:left w:val="none" w:sz="0" w:space="0" w:color="auto"/>
                    <w:bottom w:val="none" w:sz="0" w:space="0" w:color="auto"/>
                    <w:right w:val="none" w:sz="0" w:space="0" w:color="auto"/>
                  </w:divBdr>
                  <w:divsChild>
                    <w:div w:id="1804539487">
                      <w:marLeft w:val="0"/>
                      <w:marRight w:val="0"/>
                      <w:marTop w:val="0"/>
                      <w:marBottom w:val="0"/>
                      <w:divBdr>
                        <w:top w:val="none" w:sz="0" w:space="0" w:color="auto"/>
                        <w:left w:val="none" w:sz="0" w:space="0" w:color="auto"/>
                        <w:bottom w:val="none" w:sz="0" w:space="0" w:color="auto"/>
                        <w:right w:val="none" w:sz="0" w:space="0" w:color="auto"/>
                      </w:divBdr>
                      <w:divsChild>
                        <w:div w:id="2061588812">
                          <w:marLeft w:val="0"/>
                          <w:marRight w:val="0"/>
                          <w:marTop w:val="0"/>
                          <w:marBottom w:val="0"/>
                          <w:divBdr>
                            <w:top w:val="none" w:sz="0" w:space="0" w:color="auto"/>
                            <w:left w:val="none" w:sz="0" w:space="0" w:color="auto"/>
                            <w:bottom w:val="none" w:sz="0" w:space="0" w:color="auto"/>
                            <w:right w:val="none" w:sz="0" w:space="0" w:color="auto"/>
                          </w:divBdr>
                          <w:divsChild>
                            <w:div w:id="404499382">
                              <w:marLeft w:val="0"/>
                              <w:marRight w:val="0"/>
                              <w:marTop w:val="0"/>
                              <w:marBottom w:val="0"/>
                              <w:divBdr>
                                <w:top w:val="none" w:sz="0" w:space="0" w:color="auto"/>
                                <w:left w:val="none" w:sz="0" w:space="0" w:color="auto"/>
                                <w:bottom w:val="none" w:sz="0" w:space="0" w:color="auto"/>
                                <w:right w:val="none" w:sz="0" w:space="0" w:color="auto"/>
                              </w:divBdr>
                              <w:divsChild>
                                <w:div w:id="124279721">
                                  <w:marLeft w:val="0"/>
                                  <w:marRight w:val="0"/>
                                  <w:marTop w:val="0"/>
                                  <w:marBottom w:val="0"/>
                                  <w:divBdr>
                                    <w:top w:val="none" w:sz="0" w:space="0" w:color="auto"/>
                                    <w:left w:val="none" w:sz="0" w:space="0" w:color="auto"/>
                                    <w:bottom w:val="none" w:sz="0" w:space="0" w:color="auto"/>
                                    <w:right w:val="none" w:sz="0" w:space="0" w:color="auto"/>
                                  </w:divBdr>
                                  <w:divsChild>
                                    <w:div w:id="615061746">
                                      <w:marLeft w:val="0"/>
                                      <w:marRight w:val="0"/>
                                      <w:marTop w:val="0"/>
                                      <w:marBottom w:val="0"/>
                                      <w:divBdr>
                                        <w:top w:val="none" w:sz="0" w:space="0" w:color="auto"/>
                                        <w:left w:val="none" w:sz="0" w:space="0" w:color="auto"/>
                                        <w:bottom w:val="none" w:sz="0" w:space="0" w:color="auto"/>
                                        <w:right w:val="none" w:sz="0" w:space="0" w:color="auto"/>
                                      </w:divBdr>
                                      <w:divsChild>
                                        <w:div w:id="165487312">
                                          <w:marLeft w:val="0"/>
                                          <w:marRight w:val="0"/>
                                          <w:marTop w:val="0"/>
                                          <w:marBottom w:val="0"/>
                                          <w:divBdr>
                                            <w:top w:val="none" w:sz="0" w:space="0" w:color="auto"/>
                                            <w:left w:val="none" w:sz="0" w:space="0" w:color="auto"/>
                                            <w:bottom w:val="none" w:sz="0" w:space="0" w:color="auto"/>
                                            <w:right w:val="none" w:sz="0" w:space="0" w:color="auto"/>
                                          </w:divBdr>
                                          <w:divsChild>
                                            <w:div w:id="968978907">
                                              <w:marLeft w:val="0"/>
                                              <w:marRight w:val="0"/>
                                              <w:marTop w:val="0"/>
                                              <w:marBottom w:val="0"/>
                                              <w:divBdr>
                                                <w:top w:val="none" w:sz="0" w:space="0" w:color="auto"/>
                                                <w:left w:val="none" w:sz="0" w:space="0" w:color="auto"/>
                                                <w:bottom w:val="none" w:sz="0" w:space="0" w:color="auto"/>
                                                <w:right w:val="none" w:sz="0" w:space="0" w:color="auto"/>
                                              </w:divBdr>
                                              <w:divsChild>
                                                <w:div w:id="1352141809">
                                                  <w:marLeft w:val="0"/>
                                                  <w:marRight w:val="0"/>
                                                  <w:marTop w:val="0"/>
                                                  <w:marBottom w:val="0"/>
                                                  <w:divBdr>
                                                    <w:top w:val="none" w:sz="0" w:space="0" w:color="auto"/>
                                                    <w:left w:val="none" w:sz="0" w:space="0" w:color="auto"/>
                                                    <w:bottom w:val="none" w:sz="0" w:space="0" w:color="auto"/>
                                                    <w:right w:val="none" w:sz="0" w:space="0" w:color="auto"/>
                                                  </w:divBdr>
                                                  <w:divsChild>
                                                    <w:div w:id="1704012908">
                                                      <w:marLeft w:val="0"/>
                                                      <w:marRight w:val="0"/>
                                                      <w:marTop w:val="0"/>
                                                      <w:marBottom w:val="0"/>
                                                      <w:divBdr>
                                                        <w:top w:val="none" w:sz="0" w:space="0" w:color="auto"/>
                                                        <w:left w:val="none" w:sz="0" w:space="0" w:color="auto"/>
                                                        <w:bottom w:val="none" w:sz="0" w:space="0" w:color="auto"/>
                                                        <w:right w:val="none" w:sz="0" w:space="0" w:color="auto"/>
                                                      </w:divBdr>
                                                      <w:divsChild>
                                                        <w:div w:id="1863476434">
                                                          <w:marLeft w:val="0"/>
                                                          <w:marRight w:val="0"/>
                                                          <w:marTop w:val="0"/>
                                                          <w:marBottom w:val="0"/>
                                                          <w:divBdr>
                                                            <w:top w:val="none" w:sz="0" w:space="0" w:color="auto"/>
                                                            <w:left w:val="none" w:sz="0" w:space="0" w:color="auto"/>
                                                            <w:bottom w:val="none" w:sz="0" w:space="0" w:color="auto"/>
                                                            <w:right w:val="none" w:sz="0" w:space="0" w:color="auto"/>
                                                          </w:divBdr>
                                                          <w:divsChild>
                                                            <w:div w:id="159698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10412">
          <w:marLeft w:val="0"/>
          <w:marRight w:val="0"/>
          <w:marTop w:val="0"/>
          <w:marBottom w:val="0"/>
          <w:divBdr>
            <w:top w:val="none" w:sz="0" w:space="0" w:color="auto"/>
            <w:left w:val="none" w:sz="0" w:space="0" w:color="auto"/>
            <w:bottom w:val="none" w:sz="0" w:space="0" w:color="auto"/>
            <w:right w:val="none" w:sz="0" w:space="0" w:color="auto"/>
          </w:divBdr>
          <w:divsChild>
            <w:div w:id="1925140492">
              <w:marLeft w:val="-225"/>
              <w:marRight w:val="-225"/>
              <w:marTop w:val="0"/>
              <w:marBottom w:val="0"/>
              <w:divBdr>
                <w:top w:val="none" w:sz="0" w:space="0" w:color="auto"/>
                <w:left w:val="none" w:sz="0" w:space="0" w:color="auto"/>
                <w:bottom w:val="none" w:sz="0" w:space="0" w:color="auto"/>
                <w:right w:val="none" w:sz="0" w:space="0" w:color="auto"/>
              </w:divBdr>
              <w:divsChild>
                <w:div w:id="1497964272">
                  <w:marLeft w:val="0"/>
                  <w:marRight w:val="0"/>
                  <w:marTop w:val="0"/>
                  <w:marBottom w:val="0"/>
                  <w:divBdr>
                    <w:top w:val="none" w:sz="0" w:space="0" w:color="auto"/>
                    <w:left w:val="none" w:sz="0" w:space="0" w:color="auto"/>
                    <w:bottom w:val="none" w:sz="0" w:space="0" w:color="auto"/>
                    <w:right w:val="none" w:sz="0" w:space="0" w:color="auto"/>
                  </w:divBdr>
                </w:div>
                <w:div w:id="1967077042">
                  <w:marLeft w:val="0"/>
                  <w:marRight w:val="0"/>
                  <w:marTop w:val="0"/>
                  <w:marBottom w:val="0"/>
                  <w:divBdr>
                    <w:top w:val="none" w:sz="0" w:space="0" w:color="auto"/>
                    <w:left w:val="none" w:sz="0" w:space="0" w:color="auto"/>
                    <w:bottom w:val="none" w:sz="0" w:space="0" w:color="auto"/>
                    <w:right w:val="none" w:sz="0" w:space="0" w:color="auto"/>
                  </w:divBdr>
                  <w:divsChild>
                    <w:div w:id="564414886">
                      <w:marLeft w:val="0"/>
                      <w:marRight w:val="0"/>
                      <w:marTop w:val="0"/>
                      <w:marBottom w:val="0"/>
                      <w:divBdr>
                        <w:top w:val="none" w:sz="0" w:space="0" w:color="auto"/>
                        <w:left w:val="none" w:sz="0" w:space="0" w:color="auto"/>
                        <w:bottom w:val="none" w:sz="0" w:space="0" w:color="auto"/>
                        <w:right w:val="none" w:sz="0" w:space="0" w:color="auto"/>
                      </w:divBdr>
                      <w:divsChild>
                        <w:div w:id="1778792551">
                          <w:marLeft w:val="0"/>
                          <w:marRight w:val="150"/>
                          <w:marTop w:val="0"/>
                          <w:marBottom w:val="150"/>
                          <w:divBdr>
                            <w:top w:val="none" w:sz="0" w:space="0" w:color="auto"/>
                            <w:left w:val="none" w:sz="0" w:space="0" w:color="auto"/>
                            <w:bottom w:val="none" w:sz="0" w:space="0" w:color="auto"/>
                            <w:right w:val="none" w:sz="0" w:space="0" w:color="auto"/>
                          </w:divBdr>
                        </w:div>
                        <w:div w:id="1405878339">
                          <w:marLeft w:val="0"/>
                          <w:marRight w:val="150"/>
                          <w:marTop w:val="0"/>
                          <w:marBottom w:val="150"/>
                          <w:divBdr>
                            <w:top w:val="none" w:sz="0" w:space="0" w:color="auto"/>
                            <w:left w:val="none" w:sz="0" w:space="0" w:color="auto"/>
                            <w:bottom w:val="none" w:sz="0" w:space="0" w:color="auto"/>
                            <w:right w:val="none" w:sz="0" w:space="0" w:color="auto"/>
                          </w:divBdr>
                        </w:div>
                        <w:div w:id="4452715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14308493">
          <w:marLeft w:val="0"/>
          <w:marRight w:val="0"/>
          <w:marTop w:val="0"/>
          <w:marBottom w:val="0"/>
          <w:divBdr>
            <w:top w:val="none" w:sz="0" w:space="0" w:color="auto"/>
            <w:left w:val="none" w:sz="0" w:space="0" w:color="auto"/>
            <w:bottom w:val="none" w:sz="0" w:space="0" w:color="auto"/>
            <w:right w:val="none" w:sz="0" w:space="0" w:color="auto"/>
          </w:divBdr>
          <w:divsChild>
            <w:div w:id="1569726492">
              <w:marLeft w:val="-225"/>
              <w:marRight w:val="-225"/>
              <w:marTop w:val="0"/>
              <w:marBottom w:val="0"/>
              <w:divBdr>
                <w:top w:val="none" w:sz="0" w:space="0" w:color="auto"/>
                <w:left w:val="none" w:sz="0" w:space="0" w:color="auto"/>
                <w:bottom w:val="none" w:sz="0" w:space="0" w:color="auto"/>
                <w:right w:val="none" w:sz="0" w:space="0" w:color="auto"/>
              </w:divBdr>
              <w:divsChild>
                <w:div w:id="704403601">
                  <w:marLeft w:val="0"/>
                  <w:marRight w:val="0"/>
                  <w:marTop w:val="0"/>
                  <w:marBottom w:val="0"/>
                  <w:divBdr>
                    <w:top w:val="none" w:sz="0" w:space="0" w:color="auto"/>
                    <w:left w:val="none" w:sz="0" w:space="0" w:color="auto"/>
                    <w:bottom w:val="none" w:sz="0" w:space="0" w:color="auto"/>
                    <w:right w:val="none" w:sz="0" w:space="0" w:color="auto"/>
                  </w:divBdr>
                  <w:divsChild>
                    <w:div w:id="1378162951">
                      <w:marLeft w:val="0"/>
                      <w:marRight w:val="0"/>
                      <w:marTop w:val="0"/>
                      <w:marBottom w:val="0"/>
                      <w:divBdr>
                        <w:top w:val="none" w:sz="0" w:space="0" w:color="auto"/>
                        <w:left w:val="none" w:sz="0" w:space="0" w:color="auto"/>
                        <w:bottom w:val="none" w:sz="0" w:space="0" w:color="auto"/>
                        <w:right w:val="none" w:sz="0" w:space="0" w:color="auto"/>
                      </w:divBdr>
                      <w:divsChild>
                        <w:div w:id="5532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08159">
                  <w:marLeft w:val="0"/>
                  <w:marRight w:val="0"/>
                  <w:marTop w:val="0"/>
                  <w:marBottom w:val="0"/>
                  <w:divBdr>
                    <w:top w:val="none" w:sz="0" w:space="0" w:color="auto"/>
                    <w:left w:val="none" w:sz="0" w:space="0" w:color="auto"/>
                    <w:bottom w:val="none" w:sz="0" w:space="0" w:color="auto"/>
                    <w:right w:val="none" w:sz="0" w:space="0" w:color="auto"/>
                  </w:divBdr>
                  <w:divsChild>
                    <w:div w:id="189413007">
                      <w:marLeft w:val="0"/>
                      <w:marRight w:val="0"/>
                      <w:marTop w:val="0"/>
                      <w:marBottom w:val="0"/>
                      <w:divBdr>
                        <w:top w:val="none" w:sz="0" w:space="0" w:color="auto"/>
                        <w:left w:val="none" w:sz="0" w:space="0" w:color="auto"/>
                        <w:bottom w:val="none" w:sz="0" w:space="0" w:color="auto"/>
                        <w:right w:val="none" w:sz="0" w:space="0" w:color="auto"/>
                      </w:divBdr>
                      <w:divsChild>
                        <w:div w:id="1745495859">
                          <w:marLeft w:val="0"/>
                          <w:marRight w:val="0"/>
                          <w:marTop w:val="0"/>
                          <w:marBottom w:val="0"/>
                          <w:divBdr>
                            <w:top w:val="none" w:sz="0" w:space="0" w:color="auto"/>
                            <w:left w:val="none" w:sz="0" w:space="0" w:color="auto"/>
                            <w:bottom w:val="none" w:sz="0" w:space="0" w:color="auto"/>
                            <w:right w:val="none" w:sz="0" w:space="0" w:color="auto"/>
                          </w:divBdr>
                        </w:div>
                        <w:div w:id="471795227">
                          <w:marLeft w:val="0"/>
                          <w:marRight w:val="0"/>
                          <w:marTop w:val="0"/>
                          <w:marBottom w:val="0"/>
                          <w:divBdr>
                            <w:top w:val="none" w:sz="0" w:space="0" w:color="auto"/>
                            <w:left w:val="none" w:sz="0" w:space="0" w:color="auto"/>
                            <w:bottom w:val="none" w:sz="0" w:space="0" w:color="auto"/>
                            <w:right w:val="none" w:sz="0" w:space="0" w:color="auto"/>
                          </w:divBdr>
                          <w:divsChild>
                            <w:div w:id="1370299451">
                              <w:marLeft w:val="0"/>
                              <w:marRight w:val="0"/>
                              <w:marTop w:val="0"/>
                              <w:marBottom w:val="0"/>
                              <w:divBdr>
                                <w:top w:val="none" w:sz="0" w:space="0" w:color="auto"/>
                                <w:left w:val="none" w:sz="0" w:space="0" w:color="auto"/>
                                <w:bottom w:val="none" w:sz="0" w:space="0" w:color="auto"/>
                                <w:right w:val="none" w:sz="0" w:space="0" w:color="auto"/>
                              </w:divBdr>
                            </w:div>
                          </w:divsChild>
                        </w:div>
                        <w:div w:id="58140662">
                          <w:marLeft w:val="0"/>
                          <w:marRight w:val="0"/>
                          <w:marTop w:val="0"/>
                          <w:marBottom w:val="0"/>
                          <w:divBdr>
                            <w:top w:val="none" w:sz="0" w:space="0" w:color="auto"/>
                            <w:left w:val="none" w:sz="0" w:space="0" w:color="auto"/>
                            <w:bottom w:val="none" w:sz="0" w:space="0" w:color="auto"/>
                            <w:right w:val="none" w:sz="0" w:space="0" w:color="auto"/>
                          </w:divBdr>
                          <w:divsChild>
                            <w:div w:id="133649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690864">
                  <w:marLeft w:val="0"/>
                  <w:marRight w:val="0"/>
                  <w:marTop w:val="0"/>
                  <w:marBottom w:val="0"/>
                  <w:divBdr>
                    <w:top w:val="none" w:sz="0" w:space="0" w:color="auto"/>
                    <w:left w:val="none" w:sz="0" w:space="0" w:color="auto"/>
                    <w:bottom w:val="none" w:sz="0" w:space="0" w:color="auto"/>
                    <w:right w:val="none" w:sz="0" w:space="0" w:color="auto"/>
                  </w:divBdr>
                  <w:divsChild>
                    <w:div w:id="1064372139">
                      <w:marLeft w:val="0"/>
                      <w:marRight w:val="0"/>
                      <w:marTop w:val="0"/>
                      <w:marBottom w:val="0"/>
                      <w:divBdr>
                        <w:top w:val="none" w:sz="0" w:space="0" w:color="auto"/>
                        <w:left w:val="none" w:sz="0" w:space="0" w:color="auto"/>
                        <w:bottom w:val="none" w:sz="0" w:space="0" w:color="auto"/>
                        <w:right w:val="none" w:sz="0" w:space="0" w:color="auto"/>
                      </w:divBdr>
                      <w:divsChild>
                        <w:div w:id="151129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23854">
                  <w:marLeft w:val="0"/>
                  <w:marRight w:val="0"/>
                  <w:marTop w:val="0"/>
                  <w:marBottom w:val="0"/>
                  <w:divBdr>
                    <w:top w:val="none" w:sz="0" w:space="0" w:color="auto"/>
                    <w:left w:val="none" w:sz="0" w:space="0" w:color="auto"/>
                    <w:bottom w:val="none" w:sz="0" w:space="0" w:color="auto"/>
                    <w:right w:val="none" w:sz="0" w:space="0" w:color="auto"/>
                  </w:divBdr>
                  <w:divsChild>
                    <w:div w:id="683747945">
                      <w:marLeft w:val="0"/>
                      <w:marRight w:val="0"/>
                      <w:marTop w:val="0"/>
                      <w:marBottom w:val="0"/>
                      <w:divBdr>
                        <w:top w:val="none" w:sz="0" w:space="0" w:color="auto"/>
                        <w:left w:val="none" w:sz="0" w:space="0" w:color="auto"/>
                        <w:bottom w:val="none" w:sz="0" w:space="0" w:color="auto"/>
                        <w:right w:val="none" w:sz="0" w:space="0" w:color="auto"/>
                      </w:divBdr>
                      <w:divsChild>
                        <w:div w:id="1972784808">
                          <w:marLeft w:val="0"/>
                          <w:marRight w:val="0"/>
                          <w:marTop w:val="0"/>
                          <w:marBottom w:val="0"/>
                          <w:divBdr>
                            <w:top w:val="none" w:sz="0" w:space="0" w:color="auto"/>
                            <w:left w:val="none" w:sz="0" w:space="0" w:color="auto"/>
                            <w:bottom w:val="none" w:sz="0" w:space="0" w:color="auto"/>
                            <w:right w:val="none" w:sz="0" w:space="0" w:color="auto"/>
                          </w:divBdr>
                          <w:divsChild>
                            <w:div w:id="118517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556233">
              <w:marLeft w:val="-225"/>
              <w:marRight w:val="-225"/>
              <w:marTop w:val="0"/>
              <w:marBottom w:val="0"/>
              <w:divBdr>
                <w:top w:val="none" w:sz="0" w:space="0" w:color="auto"/>
                <w:left w:val="none" w:sz="0" w:space="0" w:color="auto"/>
                <w:bottom w:val="none" w:sz="0" w:space="0" w:color="auto"/>
                <w:right w:val="none" w:sz="0" w:space="0" w:color="auto"/>
              </w:divBdr>
              <w:divsChild>
                <w:div w:id="191774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24522">
      <w:bodyDiv w:val="1"/>
      <w:marLeft w:val="0"/>
      <w:marRight w:val="0"/>
      <w:marTop w:val="0"/>
      <w:marBottom w:val="0"/>
      <w:divBdr>
        <w:top w:val="none" w:sz="0" w:space="0" w:color="auto"/>
        <w:left w:val="none" w:sz="0" w:space="0" w:color="auto"/>
        <w:bottom w:val="none" w:sz="0" w:space="0" w:color="auto"/>
        <w:right w:val="none" w:sz="0" w:space="0" w:color="auto"/>
      </w:divBdr>
      <w:divsChild>
        <w:div w:id="1157300944">
          <w:marLeft w:val="0"/>
          <w:marRight w:val="0"/>
          <w:marTop w:val="0"/>
          <w:marBottom w:val="0"/>
          <w:divBdr>
            <w:top w:val="dashed" w:sz="2" w:space="0" w:color="FFFFFF"/>
            <w:left w:val="dashed" w:sz="2" w:space="0" w:color="FFFFFF"/>
            <w:bottom w:val="dashed" w:sz="2" w:space="0" w:color="FFFFFF"/>
            <w:right w:val="dashed" w:sz="2" w:space="0" w:color="FFFFFF"/>
          </w:divBdr>
        </w:div>
        <w:div w:id="554201402">
          <w:marLeft w:val="0"/>
          <w:marRight w:val="0"/>
          <w:marTop w:val="0"/>
          <w:marBottom w:val="0"/>
          <w:divBdr>
            <w:top w:val="dashed" w:sz="2" w:space="0" w:color="FFFFFF"/>
            <w:left w:val="dashed" w:sz="2" w:space="0" w:color="FFFFFF"/>
            <w:bottom w:val="dashed" w:sz="2" w:space="0" w:color="FFFFFF"/>
            <w:right w:val="dashed" w:sz="2" w:space="0" w:color="FFFFFF"/>
          </w:divBdr>
          <w:divsChild>
            <w:div w:id="1692368837">
              <w:marLeft w:val="0"/>
              <w:marRight w:val="0"/>
              <w:marTop w:val="0"/>
              <w:marBottom w:val="0"/>
              <w:divBdr>
                <w:top w:val="dashed" w:sz="2" w:space="0" w:color="FFFFFF"/>
                <w:left w:val="dashed" w:sz="2" w:space="0" w:color="FFFFFF"/>
                <w:bottom w:val="dashed" w:sz="2" w:space="0" w:color="FFFFFF"/>
                <w:right w:val="dashed" w:sz="2" w:space="0" w:color="FFFFFF"/>
              </w:divBdr>
            </w:div>
            <w:div w:id="1087263153">
              <w:marLeft w:val="0"/>
              <w:marRight w:val="0"/>
              <w:marTop w:val="0"/>
              <w:marBottom w:val="0"/>
              <w:divBdr>
                <w:top w:val="dashed" w:sz="2" w:space="0" w:color="FFFFFF"/>
                <w:left w:val="dashed" w:sz="2" w:space="0" w:color="FFFFFF"/>
                <w:bottom w:val="dashed" w:sz="2" w:space="0" w:color="FFFFFF"/>
                <w:right w:val="dashed" w:sz="2" w:space="0" w:color="FFFFFF"/>
              </w:divBdr>
              <w:divsChild>
                <w:div w:id="1414428528">
                  <w:marLeft w:val="0"/>
                  <w:marRight w:val="0"/>
                  <w:marTop w:val="0"/>
                  <w:marBottom w:val="0"/>
                  <w:divBdr>
                    <w:top w:val="dashed" w:sz="2" w:space="0" w:color="FFFFFF"/>
                    <w:left w:val="dashed" w:sz="2" w:space="0" w:color="FFFFFF"/>
                    <w:bottom w:val="dashed" w:sz="2" w:space="0" w:color="FFFFFF"/>
                    <w:right w:val="dashed" w:sz="2" w:space="0" w:color="FFFFFF"/>
                  </w:divBdr>
                </w:div>
                <w:div w:id="666247779">
                  <w:marLeft w:val="0"/>
                  <w:marRight w:val="0"/>
                  <w:marTop w:val="0"/>
                  <w:marBottom w:val="0"/>
                  <w:divBdr>
                    <w:top w:val="dashed" w:sz="2" w:space="0" w:color="FFFFFF"/>
                    <w:left w:val="dashed" w:sz="2" w:space="0" w:color="FFFFFF"/>
                    <w:bottom w:val="dashed" w:sz="2" w:space="0" w:color="FFFFFF"/>
                    <w:right w:val="dashed" w:sz="2" w:space="0" w:color="FFFFFF"/>
                  </w:divBdr>
                </w:div>
                <w:div w:id="1018853445">
                  <w:marLeft w:val="0"/>
                  <w:marRight w:val="0"/>
                  <w:marTop w:val="0"/>
                  <w:marBottom w:val="0"/>
                  <w:divBdr>
                    <w:top w:val="dashed" w:sz="2" w:space="0" w:color="FFFFFF"/>
                    <w:left w:val="dashed" w:sz="2" w:space="0" w:color="FFFFFF"/>
                    <w:bottom w:val="dashed" w:sz="2" w:space="0" w:color="FFFFFF"/>
                    <w:right w:val="dashed" w:sz="2" w:space="0" w:color="FFFFFF"/>
                  </w:divBdr>
                </w:div>
                <w:div w:id="295189110">
                  <w:marLeft w:val="0"/>
                  <w:marRight w:val="0"/>
                  <w:marTop w:val="0"/>
                  <w:marBottom w:val="0"/>
                  <w:divBdr>
                    <w:top w:val="dashed" w:sz="2" w:space="0" w:color="FFFFFF"/>
                    <w:left w:val="dashed" w:sz="2" w:space="0" w:color="FFFFFF"/>
                    <w:bottom w:val="dashed" w:sz="2" w:space="0" w:color="FFFFFF"/>
                    <w:right w:val="dashed" w:sz="2" w:space="0" w:color="FFFFFF"/>
                  </w:divBdr>
                </w:div>
                <w:div w:id="15353865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16761856">
              <w:marLeft w:val="0"/>
              <w:marRight w:val="0"/>
              <w:marTop w:val="0"/>
              <w:marBottom w:val="0"/>
              <w:divBdr>
                <w:top w:val="dashed" w:sz="2" w:space="0" w:color="FFFFFF"/>
                <w:left w:val="dashed" w:sz="2" w:space="0" w:color="FFFFFF"/>
                <w:bottom w:val="dashed" w:sz="2" w:space="0" w:color="FFFFFF"/>
                <w:right w:val="dashed" w:sz="2" w:space="0" w:color="FFFFFF"/>
              </w:divBdr>
            </w:div>
            <w:div w:id="4889098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4984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5A785-9ABD-4B68-A0E0-CF491FB16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1745</Words>
  <Characters>9947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sancr</dc:creator>
  <cp:keywords/>
  <dc:description/>
  <cp:lastModifiedBy>Taxe3</cp:lastModifiedBy>
  <cp:revision>16</cp:revision>
  <cp:lastPrinted>2025-05-30T07:12:00Z</cp:lastPrinted>
  <dcterms:created xsi:type="dcterms:W3CDTF">2026-09-30T05:14:00Z</dcterms:created>
  <dcterms:modified xsi:type="dcterms:W3CDTF">2026-10-05T06:53:00Z</dcterms:modified>
</cp:coreProperties>
</file>