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915E" w14:textId="77777777" w:rsidR="007201B6" w:rsidRDefault="007201B6">
      <w:pPr>
        <w:jc w:val="both"/>
        <w:rPr>
          <w:rFonts w:ascii="Times New Roman" w:hAnsi="Times New Roman" w:cs="Times New Roman"/>
          <w:sz w:val="24"/>
          <w:szCs w:val="24"/>
        </w:rPr>
      </w:pPr>
    </w:p>
    <w:p w14:paraId="491DC274" w14:textId="77777777" w:rsidR="007201B6" w:rsidRDefault="00000000">
      <w:pPr>
        <w:jc w:val="both"/>
        <w:rPr>
          <w:rFonts w:ascii="Times New Roman" w:hAnsi="Times New Roman" w:cs="Times New Roman"/>
          <w:sz w:val="24"/>
          <w:szCs w:val="24"/>
        </w:rPr>
      </w:pPr>
      <w:r>
        <w:rPr>
          <w:rFonts w:ascii="Times New Roman" w:hAnsi="Times New Roman" w:cs="Times New Roman"/>
          <w:sz w:val="24"/>
          <w:szCs w:val="24"/>
        </w:rPr>
        <w:t>JUDETUL DÂMBOVIȚA</w:t>
      </w:r>
    </w:p>
    <w:p w14:paraId="15B9A6EC" w14:textId="77777777" w:rsidR="007201B6" w:rsidRDefault="00000000">
      <w:pPr>
        <w:jc w:val="both"/>
        <w:rPr>
          <w:rFonts w:ascii="Times New Roman" w:hAnsi="Times New Roman" w:cs="Times New Roman"/>
          <w:sz w:val="24"/>
          <w:szCs w:val="24"/>
        </w:rPr>
      </w:pPr>
      <w:r>
        <w:rPr>
          <w:rFonts w:ascii="Times New Roman" w:hAnsi="Times New Roman" w:cs="Times New Roman"/>
          <w:sz w:val="24"/>
          <w:szCs w:val="24"/>
        </w:rPr>
        <w:t>COMUNA COMIȘANI</w:t>
      </w:r>
    </w:p>
    <w:p w14:paraId="0E4569DA" w14:textId="17E41243" w:rsidR="007201B6" w:rsidRPr="00B972F8" w:rsidRDefault="00000000">
      <w:pPr>
        <w:jc w:val="both"/>
        <w:rPr>
          <w:rFonts w:ascii="Times New Roman" w:hAnsi="Times New Roman" w:cs="Times New Roman"/>
          <w:sz w:val="24"/>
          <w:szCs w:val="24"/>
          <w:lang w:val="pt-BR"/>
        </w:rPr>
      </w:pPr>
      <w:r>
        <w:rPr>
          <w:rFonts w:ascii="Times New Roman" w:hAnsi="Times New Roman" w:cs="Times New Roman"/>
          <w:sz w:val="24"/>
          <w:szCs w:val="24"/>
        </w:rPr>
        <w:t>NR.</w:t>
      </w:r>
      <w:r w:rsidR="00B972F8">
        <w:rPr>
          <w:rFonts w:ascii="Times New Roman" w:hAnsi="Times New Roman" w:cs="Times New Roman"/>
          <w:sz w:val="24"/>
          <w:szCs w:val="24"/>
          <w:lang w:val="pt-BR"/>
        </w:rPr>
        <w:t>............/......................</w:t>
      </w:r>
    </w:p>
    <w:p w14:paraId="17FA99ED" w14:textId="77777777" w:rsidR="007201B6" w:rsidRPr="00B972F8" w:rsidRDefault="00000000">
      <w:pPr>
        <w:jc w:val="both"/>
        <w:rPr>
          <w:rFonts w:ascii="Times New Roman" w:hAnsi="Times New Roman" w:cs="Times New Roman"/>
          <w:sz w:val="24"/>
          <w:szCs w:val="24"/>
          <w:lang w:val="pt-BR"/>
        </w:rPr>
      </w:pPr>
      <w:r w:rsidRPr="00B972F8">
        <w:rPr>
          <w:rFonts w:ascii="Times New Roman" w:hAnsi="Times New Roman" w:cs="Times New Roman"/>
          <w:sz w:val="24"/>
          <w:szCs w:val="24"/>
          <w:lang w:val="pt-BR"/>
        </w:rPr>
        <w:t xml:space="preserve">                                                           ANUNT CONCURS</w:t>
      </w:r>
    </w:p>
    <w:p w14:paraId="03EFE8C0" w14:textId="77777777" w:rsidR="007201B6" w:rsidRDefault="007201B6">
      <w:pPr>
        <w:jc w:val="both"/>
        <w:rPr>
          <w:rFonts w:ascii="Times New Roman" w:hAnsi="Times New Roman" w:cs="Times New Roman"/>
          <w:sz w:val="24"/>
          <w:szCs w:val="24"/>
        </w:rPr>
      </w:pPr>
    </w:p>
    <w:p w14:paraId="25C0C473" w14:textId="77777777" w:rsidR="007201B6" w:rsidRDefault="00000000">
      <w:pPr>
        <w:jc w:val="center"/>
        <w:rPr>
          <w:rFonts w:ascii="Times New Roman" w:hAnsi="Times New Roman" w:cs="Times New Roman"/>
          <w:sz w:val="24"/>
          <w:szCs w:val="24"/>
        </w:rPr>
      </w:pPr>
      <w:r>
        <w:rPr>
          <w:rFonts w:ascii="Times New Roman" w:hAnsi="Times New Roman" w:cs="Times New Roman"/>
          <w:sz w:val="24"/>
          <w:szCs w:val="24"/>
        </w:rPr>
        <w:t>PRIMĂRIA COMIȘANI</w:t>
      </w:r>
    </w:p>
    <w:p w14:paraId="1AEDDEB7" w14:textId="41472D44" w:rsidR="007201B6" w:rsidRDefault="00000000">
      <w:pPr>
        <w:jc w:val="center"/>
        <w:rPr>
          <w:rFonts w:ascii="Times New Roman" w:hAnsi="Times New Roman" w:cs="Times New Roman"/>
          <w:b/>
          <w:sz w:val="24"/>
          <w:szCs w:val="24"/>
        </w:rPr>
      </w:pPr>
      <w:r>
        <w:rPr>
          <w:rFonts w:ascii="Times New Roman" w:hAnsi="Times New Roman" w:cs="Times New Roman"/>
          <w:sz w:val="24"/>
          <w:szCs w:val="24"/>
        </w:rPr>
        <w:t xml:space="preserve">ORGANIZEAZĂ CONCURS PENTRU OCUPAREA UNUI POST VACANT </w:t>
      </w:r>
      <w:r w:rsidR="00B972F8">
        <w:rPr>
          <w:rFonts w:ascii="Times New Roman" w:hAnsi="Times New Roman" w:cs="Times New Roman"/>
          <w:sz w:val="24"/>
          <w:szCs w:val="24"/>
        </w:rPr>
        <w:t>– FUNCTIE CONTRACTUALA DE EXECUTIE</w:t>
      </w:r>
    </w:p>
    <w:p w14:paraId="3285CA74" w14:textId="77777777" w:rsidR="007201B6" w:rsidRDefault="007201B6">
      <w:pPr>
        <w:pStyle w:val="NoSpacing"/>
        <w:rPr>
          <w:rFonts w:ascii="Times New Roman" w:hAnsi="Times New Roman" w:cs="Times New Roman"/>
          <w:b/>
          <w:sz w:val="24"/>
          <w:szCs w:val="24"/>
        </w:rPr>
      </w:pPr>
    </w:p>
    <w:p w14:paraId="51B491EA" w14:textId="77777777" w:rsidR="007201B6" w:rsidRDefault="00000000">
      <w:pPr>
        <w:pStyle w:val="NoSpacing"/>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b/>
          <w:bCs/>
          <w:sz w:val="24"/>
          <w:szCs w:val="24"/>
        </w:rPr>
        <w:t>POSTUL VACANT</w:t>
      </w:r>
    </w:p>
    <w:p w14:paraId="174EACAE" w14:textId="77777777" w:rsidR="007201B6" w:rsidRDefault="007201B6">
      <w:pPr>
        <w:pStyle w:val="NoSpacing"/>
        <w:ind w:left="720"/>
        <w:rPr>
          <w:rFonts w:ascii="Times New Roman" w:hAnsi="Times New Roman" w:cs="Times New Roman"/>
          <w:sz w:val="24"/>
          <w:szCs w:val="24"/>
        </w:rPr>
      </w:pPr>
    </w:p>
    <w:p w14:paraId="40434D8D" w14:textId="186273A8" w:rsidR="007201B6" w:rsidRPr="00B972F8" w:rsidRDefault="00B972F8" w:rsidP="00B972F8">
      <w:pPr>
        <w:autoSpaceDE w:val="0"/>
        <w:spacing w:after="0"/>
        <w:rPr>
          <w:rFonts w:ascii="Times New Roman" w:hAnsi="Times New Roman" w:cs="Times New Roman"/>
          <w:bCs/>
          <w:sz w:val="24"/>
          <w:szCs w:val="24"/>
        </w:rPr>
      </w:pPr>
      <w:r>
        <w:rPr>
          <w:rFonts w:ascii="Times New Roman" w:hAnsi="Times New Roman" w:cs="Times New Roman"/>
          <w:bCs/>
          <w:sz w:val="24"/>
          <w:szCs w:val="24"/>
        </w:rPr>
        <w:t>-</w:t>
      </w:r>
      <w:r w:rsidRPr="00B972F8">
        <w:rPr>
          <w:rFonts w:ascii="Times New Roman" w:hAnsi="Times New Roman" w:cs="Times New Roman"/>
          <w:bCs/>
          <w:sz w:val="24"/>
          <w:szCs w:val="24"/>
        </w:rPr>
        <w:t>PERSONAL ADMINISTRATIV- MENAJERA – 1 POST- funcție contractuală de execuție vacantă, grad profesional debutant, studii G</w:t>
      </w:r>
      <w:r w:rsidR="00037DE2">
        <w:rPr>
          <w:rFonts w:ascii="Times New Roman" w:hAnsi="Times New Roman" w:cs="Times New Roman"/>
          <w:bCs/>
          <w:sz w:val="24"/>
          <w:szCs w:val="24"/>
        </w:rPr>
        <w:t>IMNAZIALE</w:t>
      </w:r>
      <w:r w:rsidRPr="00B972F8">
        <w:rPr>
          <w:rFonts w:ascii="Times New Roman" w:hAnsi="Times New Roman" w:cs="Times New Roman"/>
          <w:bCs/>
          <w:sz w:val="24"/>
          <w:szCs w:val="24"/>
        </w:rPr>
        <w:t xml:space="preserve">, în cadrul </w:t>
      </w:r>
      <w:r w:rsidRPr="00B972F8">
        <w:rPr>
          <w:rFonts w:ascii="Times New Roman" w:eastAsia="Calibri" w:hAnsi="Times New Roman" w:cs="Times New Roman"/>
          <w:bCs/>
          <w:i/>
          <w:iCs/>
          <w:color w:val="000000"/>
          <w:sz w:val="26"/>
          <w:szCs w:val="26"/>
        </w:rPr>
        <w:t xml:space="preserve">Serviciului social ,, </w:t>
      </w:r>
      <w:r w:rsidRPr="00B972F8">
        <w:rPr>
          <w:rFonts w:ascii="Times New Roman" w:eastAsia="Calibri" w:hAnsi="Times New Roman" w:cs="Times New Roman"/>
          <w:bCs/>
          <w:color w:val="000000"/>
          <w:sz w:val="26"/>
          <w:szCs w:val="26"/>
        </w:rPr>
        <w:t>CENTRUL DE ZI PENTRU COPII - TIP AFTER- SCHOOL”</w:t>
      </w:r>
      <w:r w:rsidRPr="00B972F8">
        <w:rPr>
          <w:rFonts w:ascii="Times New Roman" w:hAnsi="Times New Roman" w:cs="Times New Roman"/>
          <w:bCs/>
          <w:sz w:val="24"/>
          <w:szCs w:val="24"/>
        </w:rPr>
        <w:t>,  timp de lucru- 8 ore</w:t>
      </w:r>
      <w:r>
        <w:rPr>
          <w:rFonts w:ascii="Times New Roman" w:hAnsi="Times New Roman" w:cs="Times New Roman"/>
          <w:bCs/>
          <w:sz w:val="24"/>
          <w:szCs w:val="24"/>
        </w:rPr>
        <w:t>/ zi, 40 ore/ saptamana</w:t>
      </w:r>
      <w:r w:rsidRPr="00B972F8">
        <w:rPr>
          <w:rFonts w:ascii="Times New Roman" w:hAnsi="Times New Roman" w:cs="Times New Roman"/>
          <w:bCs/>
          <w:sz w:val="24"/>
          <w:szCs w:val="24"/>
        </w:rPr>
        <w:t xml:space="preserve">, perioadă nedeterminată. </w:t>
      </w:r>
    </w:p>
    <w:p w14:paraId="7102F8DB" w14:textId="77777777" w:rsidR="007201B6" w:rsidRDefault="007201B6">
      <w:pPr>
        <w:pStyle w:val="NoSpacing"/>
        <w:rPr>
          <w:rFonts w:ascii="Times New Roman" w:hAnsi="Times New Roman" w:cs="Times New Roman"/>
          <w:sz w:val="24"/>
          <w:szCs w:val="24"/>
        </w:rPr>
      </w:pPr>
    </w:p>
    <w:p w14:paraId="1A11D336" w14:textId="77777777" w:rsidR="007201B6" w:rsidRDefault="00000000">
      <w:pPr>
        <w:widowControl w:val="0"/>
        <w:autoSpaceDE w:val="0"/>
        <w:autoSpaceDN w:val="0"/>
        <w:adjustRightInd w:val="0"/>
        <w:spacing w:after="0" w:line="240" w:lineRule="auto"/>
        <w:rPr>
          <w:rFonts w:ascii="Times New Roman" w:eastAsia="Times New Roman" w:hAnsi="Times New Roman" w:cs="Times New Roman"/>
          <w:b/>
          <w:spacing w:val="1"/>
          <w:sz w:val="24"/>
          <w:szCs w:val="24"/>
          <w:lang w:eastAsia="ro-RO"/>
        </w:rPr>
      </w:pPr>
      <w:r>
        <w:rPr>
          <w:rFonts w:ascii="Times New Roman" w:eastAsia="Times New Roman" w:hAnsi="Times New Roman" w:cs="Times New Roman"/>
          <w:b/>
          <w:spacing w:val="1"/>
          <w:sz w:val="24"/>
          <w:szCs w:val="24"/>
          <w:lang w:eastAsia="ro-RO"/>
        </w:rPr>
        <w:t>2.Concursul de recrutare pentru postul de mai sus va consta in: selectia dosarelor, probă scrisa şi proba interviu.</w:t>
      </w:r>
    </w:p>
    <w:p w14:paraId="38E07697" w14:textId="77777777" w:rsidR="007201B6" w:rsidRDefault="007201B6">
      <w:pPr>
        <w:widowControl w:val="0"/>
        <w:autoSpaceDE w:val="0"/>
        <w:autoSpaceDN w:val="0"/>
        <w:adjustRightInd w:val="0"/>
        <w:spacing w:after="0" w:line="240" w:lineRule="auto"/>
        <w:rPr>
          <w:rFonts w:ascii="Times New Roman" w:eastAsia="Calibri" w:hAnsi="Times New Roman" w:cs="Times New Roman"/>
          <w:sz w:val="24"/>
          <w:szCs w:val="24"/>
        </w:rPr>
      </w:pPr>
    </w:p>
    <w:p w14:paraId="16324CA2" w14:textId="77777777" w:rsidR="007201B6" w:rsidRPr="00B972F8" w:rsidRDefault="00000000">
      <w:pPr>
        <w:shd w:val="clear" w:color="auto" w:fill="FFFFFF"/>
        <w:spacing w:after="0" w:line="240" w:lineRule="auto"/>
        <w:jc w:val="both"/>
        <w:rPr>
          <w:rFonts w:ascii="Times New Roman" w:eastAsia="Times New Roman" w:hAnsi="Times New Roman" w:cs="Times New Roman"/>
          <w:b/>
          <w:bCs/>
          <w:sz w:val="24"/>
          <w:szCs w:val="24"/>
          <w:lang w:val="pt-BR"/>
        </w:rPr>
      </w:pPr>
      <w:r w:rsidRPr="00B972F8">
        <w:rPr>
          <w:rFonts w:ascii="Times New Roman" w:eastAsia="Times New Roman" w:hAnsi="Times New Roman" w:cs="Times New Roman"/>
          <w:sz w:val="24"/>
          <w:szCs w:val="24"/>
          <w:lang w:val="pt-BR"/>
        </w:rPr>
        <w:t>3</w:t>
      </w:r>
      <w:r w:rsidRPr="00B972F8">
        <w:rPr>
          <w:rFonts w:ascii="Times New Roman" w:eastAsia="Times New Roman" w:hAnsi="Times New Roman" w:cs="Times New Roman"/>
          <w:b/>
          <w:bCs/>
          <w:sz w:val="24"/>
          <w:szCs w:val="24"/>
          <w:lang w:val="pt-BR"/>
        </w:rPr>
        <w:t>.</w:t>
      </w:r>
      <w:r w:rsidRPr="00B972F8">
        <w:rPr>
          <w:rFonts w:ascii="Times New Roman" w:eastAsia="Calibri" w:hAnsi="Times New Roman" w:cs="Times New Roman"/>
          <w:b/>
          <w:bCs/>
          <w:kern w:val="2"/>
          <w:sz w:val="24"/>
          <w:szCs w:val="24"/>
          <w:lang w:val="pt-BR"/>
          <w14:ligatures w14:val="standardContextual"/>
        </w:rPr>
        <w:t xml:space="preserve"> </w:t>
      </w:r>
      <w:r w:rsidRPr="00B972F8">
        <w:rPr>
          <w:rFonts w:ascii="Times New Roman" w:eastAsia="Times New Roman" w:hAnsi="Times New Roman" w:cs="Times New Roman"/>
          <w:b/>
          <w:bCs/>
          <w:sz w:val="24"/>
          <w:szCs w:val="24"/>
          <w:lang w:val="pt-BR"/>
        </w:rPr>
        <w:t>Pentru participarea la concurs, candidatii trebuie sa indeplineasca condiții generale prevazute la  art.15 din HG 1336/2022    , cele prevazute de Legea nr.53/2003-Codul Muncii, republicata, cu modificarile si completarile ulterioare si cerintele specifice prevazute la art.542 alin(1) și (2) din OUG nr.57/2019 privind Codul administrativ, cu modificarile si completarile ulterioare:</w:t>
      </w:r>
    </w:p>
    <w:p w14:paraId="22B2AB29" w14:textId="77777777" w:rsidR="007201B6" w:rsidRPr="00B972F8" w:rsidRDefault="007201B6">
      <w:pPr>
        <w:shd w:val="clear" w:color="auto" w:fill="FFFFFF"/>
        <w:spacing w:after="0" w:line="240" w:lineRule="auto"/>
        <w:jc w:val="both"/>
        <w:rPr>
          <w:rFonts w:ascii="Times New Roman" w:eastAsia="Times New Roman" w:hAnsi="Times New Roman" w:cs="Times New Roman"/>
          <w:sz w:val="24"/>
          <w:szCs w:val="24"/>
          <w:lang w:val="pt-BR"/>
        </w:rPr>
      </w:pPr>
    </w:p>
    <w:p w14:paraId="3B5D023C" w14:textId="77777777" w:rsidR="007201B6" w:rsidRPr="00B972F8" w:rsidRDefault="00000000">
      <w:pPr>
        <w:shd w:val="clear" w:color="auto" w:fill="FFFFFF"/>
        <w:spacing w:after="0" w:line="240" w:lineRule="auto"/>
        <w:jc w:val="both"/>
        <w:rPr>
          <w:rFonts w:ascii="Times New Roman" w:eastAsia="Times New Roman" w:hAnsi="Times New Roman" w:cs="Times New Roman"/>
          <w:b/>
          <w:bCs/>
          <w:sz w:val="24"/>
          <w:szCs w:val="24"/>
          <w:lang w:val="pt-BR"/>
        </w:rPr>
      </w:pPr>
      <w:r w:rsidRPr="00B972F8">
        <w:rPr>
          <w:rFonts w:ascii="Times New Roman" w:eastAsia="Times New Roman" w:hAnsi="Times New Roman" w:cs="Times New Roman"/>
          <w:b/>
          <w:bCs/>
          <w:sz w:val="24"/>
          <w:szCs w:val="24"/>
          <w:lang w:val="pt-BR"/>
        </w:rPr>
        <w:t>Conditii generale:</w:t>
      </w:r>
    </w:p>
    <w:p w14:paraId="7A2B966E"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a) are cetatenia romana sau cetatenia unui alt stat membru al Uniunii Europene, a unui stat parte la Acordul privind Spatiul Economic European (SEE) sau cetatenia Confederatiei Elvetiene si domiciliul in Romania.</w:t>
      </w:r>
    </w:p>
    <w:p w14:paraId="7536E39B"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b) cunoaste limba romana, scris si vorbit;</w:t>
      </w:r>
    </w:p>
    <w:p w14:paraId="55C6B601"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c) are capacitate de munca in conformitate cu prevederile Legii nr. 53/2003 - Codul muncii, republicata, cu modificarile si completarile ulterioare;</w:t>
      </w:r>
    </w:p>
    <w:p w14:paraId="43413894"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d) are o stare de sanatate corespunzatoare postului pentru care candideaza, atestata pe baza adeverintei medicale eliberate de medicul de familie sau de unitatile sanitare abilitate;</w:t>
      </w:r>
    </w:p>
    <w:p w14:paraId="3824550A"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e) indeplineste conditiile de studii, de vechime in specialitate si, dupa caz, alte conditii specifice potrivit cerintelor postului scos la concurs;</w:t>
      </w:r>
    </w:p>
    <w:p w14:paraId="64DF4137"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63D5B9FD"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194D050A"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w:t>
      </w:r>
      <w:r>
        <w:rPr>
          <w:rFonts w:ascii="Times New Roman" w:hAnsi="Times New Roman" w:cs="Times New Roman"/>
          <w:sz w:val="24"/>
          <w:szCs w:val="24"/>
        </w:rPr>
        <w:lastRenderedPageBreak/>
        <w:t>si functionarea Sistemului National de Date Genetice Judiciare, cu modificarile ulterioare, pentru domeniile prevazute la art. 35 alin. (1) lit. h).</w:t>
      </w:r>
    </w:p>
    <w:p w14:paraId="3AC71A37" w14:textId="77777777" w:rsidR="007201B6" w:rsidRDefault="007201B6">
      <w:pPr>
        <w:pStyle w:val="NoSpacing"/>
        <w:rPr>
          <w:rFonts w:ascii="Times New Roman" w:hAnsi="Times New Roman" w:cs="Times New Roman"/>
          <w:sz w:val="24"/>
          <w:szCs w:val="24"/>
        </w:rPr>
      </w:pPr>
    </w:p>
    <w:p w14:paraId="034571B2" w14:textId="77777777" w:rsidR="007201B6" w:rsidRDefault="00000000">
      <w:pPr>
        <w:pStyle w:val="NoSpacing"/>
        <w:rPr>
          <w:rFonts w:ascii="Times New Roman" w:hAnsi="Times New Roman" w:cs="Times New Roman"/>
          <w:b/>
          <w:sz w:val="24"/>
          <w:szCs w:val="24"/>
        </w:rPr>
      </w:pPr>
      <w:r>
        <w:rPr>
          <w:rFonts w:ascii="Times New Roman" w:hAnsi="Times New Roman" w:cs="Times New Roman"/>
          <w:b/>
          <w:sz w:val="24"/>
          <w:szCs w:val="24"/>
        </w:rPr>
        <w:t>Condiții specifice necesare in vederea  participarii la concurs:</w:t>
      </w:r>
    </w:p>
    <w:p w14:paraId="1A27789B" w14:textId="265DE01D" w:rsidR="007201B6" w:rsidRPr="00931E21"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studii </w:t>
      </w:r>
      <w:r w:rsidR="00B972F8">
        <w:rPr>
          <w:rFonts w:ascii="Times New Roman" w:hAnsi="Times New Roman" w:cs="Times New Roman"/>
          <w:sz w:val="24"/>
          <w:szCs w:val="24"/>
        </w:rPr>
        <w:t xml:space="preserve">gimnaziale, </w:t>
      </w:r>
      <w:r>
        <w:rPr>
          <w:rFonts w:ascii="Times New Roman" w:hAnsi="Times New Roman" w:cs="Times New Roman"/>
          <w:sz w:val="24"/>
          <w:szCs w:val="24"/>
        </w:rPr>
        <w:t>absolvite cu diploma</w:t>
      </w:r>
      <w:r w:rsidRPr="00931E21">
        <w:rPr>
          <w:rFonts w:ascii="Times New Roman" w:hAnsi="Times New Roman" w:cs="Times New Roman"/>
          <w:sz w:val="24"/>
          <w:szCs w:val="24"/>
        </w:rPr>
        <w:t>;</w:t>
      </w:r>
    </w:p>
    <w:p w14:paraId="044E326B"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vechimea in munca/ in specialitatea studiilor- 0 ani</w:t>
      </w:r>
    </w:p>
    <w:p w14:paraId="46F0E4B3" w14:textId="77777777" w:rsidR="007201B6" w:rsidRPr="00931E21" w:rsidRDefault="007201B6">
      <w:pPr>
        <w:spacing w:after="0" w:line="240" w:lineRule="auto"/>
        <w:rPr>
          <w:rFonts w:ascii="Times New Roman" w:eastAsia="Calibri" w:hAnsi="Times New Roman" w:cs="Times New Roman"/>
          <w:b/>
          <w:bCs/>
          <w:kern w:val="2"/>
          <w:sz w:val="24"/>
          <w:szCs w:val="24"/>
          <w14:ligatures w14:val="standardContextual"/>
        </w:rPr>
      </w:pPr>
    </w:p>
    <w:p w14:paraId="228278DA" w14:textId="77777777" w:rsidR="007201B6" w:rsidRDefault="00000000">
      <w:pPr>
        <w:spacing w:after="0" w:line="240" w:lineRule="auto"/>
        <w:rPr>
          <w:rFonts w:ascii="Times New Roman" w:eastAsia="Calibri" w:hAnsi="Times New Roman" w:cs="Times New Roman"/>
          <w:b/>
          <w:bCs/>
          <w:kern w:val="2"/>
          <w:sz w:val="24"/>
          <w:szCs w:val="24"/>
          <w:lang w:val="en-US"/>
          <w14:ligatures w14:val="standardContextual"/>
        </w:rPr>
      </w:pPr>
      <w:r>
        <w:rPr>
          <w:rFonts w:ascii="Times New Roman" w:eastAsia="Calibri" w:hAnsi="Times New Roman" w:cs="Times New Roman"/>
          <w:b/>
          <w:bCs/>
          <w:kern w:val="2"/>
          <w:sz w:val="24"/>
          <w:szCs w:val="24"/>
          <w:lang w:val="en-US"/>
          <w14:ligatures w14:val="standardContextual"/>
        </w:rPr>
        <w:t>4.ATRIBUTIILE POSTULUI</w:t>
      </w:r>
    </w:p>
    <w:p w14:paraId="703D80CC" w14:textId="77777777" w:rsidR="00037DE2" w:rsidRPr="00037DE2" w:rsidRDefault="00037DE2" w:rsidP="00037DE2">
      <w:pPr>
        <w:numPr>
          <w:ilvl w:val="0"/>
          <w:numId w:val="2"/>
        </w:numPr>
        <w:suppressAutoHyphens/>
        <w:spacing w:after="0" w:line="360" w:lineRule="auto"/>
        <w:jc w:val="both"/>
        <w:rPr>
          <w:rFonts w:ascii="Times New Roman" w:hAnsi="Times New Roman"/>
          <w:color w:val="000000" w:themeColor="text1"/>
          <w:sz w:val="24"/>
          <w:szCs w:val="24"/>
          <w:lang w:val="en-US"/>
        </w:rPr>
      </w:pPr>
      <w:r w:rsidRPr="00037DE2">
        <w:rPr>
          <w:rFonts w:ascii="Times New Roman" w:hAnsi="Times New Roman"/>
          <w:color w:val="000000" w:themeColor="text1"/>
          <w:sz w:val="24"/>
          <w:szCs w:val="24"/>
          <w:lang w:val="en-US"/>
        </w:rPr>
        <w:t>efectuează zilnic curăţenia şi dezinfecţia  în condiţii corespunzătoare a tuturor spaţiilor  repartizate (module, grupuri sanitare, coridoare, oficiile scărilor, birouri, săli activităţi, etc), respectând soluţiile şi concentratiile stabilite pe tipuri de produs/suprafeţe;</w:t>
      </w:r>
    </w:p>
    <w:p w14:paraId="02830E6B" w14:textId="77777777" w:rsidR="00037DE2" w:rsidRPr="002A0261" w:rsidRDefault="00037DE2" w:rsidP="00037DE2">
      <w:pPr>
        <w:numPr>
          <w:ilvl w:val="0"/>
          <w:numId w:val="2"/>
        </w:numPr>
        <w:suppressAutoHyphens/>
        <w:spacing w:after="0" w:line="360" w:lineRule="auto"/>
        <w:jc w:val="both"/>
        <w:rPr>
          <w:rFonts w:ascii="Times New Roman" w:hAnsi="Times New Roman"/>
          <w:color w:val="000000" w:themeColor="text1"/>
          <w:sz w:val="24"/>
          <w:szCs w:val="24"/>
          <w:lang w:val="pt-BR"/>
        </w:rPr>
      </w:pPr>
      <w:r w:rsidRPr="002A0261">
        <w:rPr>
          <w:rFonts w:ascii="Times New Roman" w:hAnsi="Times New Roman"/>
          <w:color w:val="000000" w:themeColor="text1"/>
          <w:sz w:val="24"/>
          <w:szCs w:val="24"/>
          <w:lang w:val="pt-BR"/>
        </w:rPr>
        <w:t>asigură curăţenia după servitul mesei;</w:t>
      </w:r>
    </w:p>
    <w:p w14:paraId="78CCDF88" w14:textId="77777777" w:rsidR="00037DE2" w:rsidRPr="002A0261" w:rsidRDefault="00037DE2" w:rsidP="00037DE2">
      <w:pPr>
        <w:numPr>
          <w:ilvl w:val="0"/>
          <w:numId w:val="2"/>
        </w:numPr>
        <w:suppressAutoHyphens/>
        <w:spacing w:after="0" w:line="360" w:lineRule="auto"/>
        <w:jc w:val="both"/>
        <w:rPr>
          <w:rFonts w:ascii="Times New Roman" w:hAnsi="Times New Roman"/>
          <w:color w:val="000000" w:themeColor="text1"/>
          <w:sz w:val="24"/>
          <w:szCs w:val="24"/>
          <w:lang w:val="pt-BR"/>
        </w:rPr>
      </w:pPr>
      <w:r w:rsidRPr="002A0261">
        <w:rPr>
          <w:rFonts w:ascii="Times New Roman" w:hAnsi="Times New Roman"/>
          <w:color w:val="000000" w:themeColor="text1"/>
          <w:sz w:val="24"/>
          <w:szCs w:val="24"/>
          <w:lang w:val="pt-BR"/>
        </w:rPr>
        <w:t>păstrează în bune condiţii materialele primite şi răspunde de buna lor gestionare şi depozitare, astfel încât să nu prezinte pericol pentru copii;</w:t>
      </w:r>
    </w:p>
    <w:p w14:paraId="66A85B3E" w14:textId="77777777" w:rsidR="00037DE2" w:rsidRPr="002A0261" w:rsidRDefault="00037DE2" w:rsidP="00037DE2">
      <w:pPr>
        <w:numPr>
          <w:ilvl w:val="0"/>
          <w:numId w:val="2"/>
        </w:numPr>
        <w:suppressAutoHyphens/>
        <w:spacing w:after="0" w:line="360" w:lineRule="auto"/>
        <w:jc w:val="both"/>
        <w:rPr>
          <w:rFonts w:ascii="Times New Roman" w:hAnsi="Times New Roman" w:cs="Times New Roman"/>
          <w:color w:val="000000" w:themeColor="text1"/>
          <w:sz w:val="24"/>
          <w:szCs w:val="24"/>
          <w:lang w:val="pt-BR"/>
        </w:rPr>
      </w:pPr>
      <w:r w:rsidRPr="002A0261">
        <w:rPr>
          <w:rFonts w:ascii="Times New Roman" w:hAnsi="Times New Roman" w:cs="Times New Roman"/>
          <w:color w:val="000000" w:themeColor="text1"/>
          <w:sz w:val="24"/>
          <w:szCs w:val="24"/>
          <w:lang w:val="pt-BR"/>
        </w:rPr>
        <w:t>asigură evacuarea permanentă a gunoiului şi depozitarea lui în locurile stabilite şi asigură curăţenia şi dezinfecţia recipientelor;</w:t>
      </w:r>
    </w:p>
    <w:p w14:paraId="76377086" w14:textId="14C42D9D" w:rsidR="007201B6" w:rsidRPr="00037DE2" w:rsidRDefault="00000000" w:rsidP="00037DE2">
      <w:pPr>
        <w:pStyle w:val="ListParagraph"/>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sidRPr="00037DE2">
        <w:rPr>
          <w:rFonts w:ascii="Times New Roman" w:eastAsia="Times New Roman" w:hAnsi="Times New Roman" w:cs="Times New Roman"/>
          <w:sz w:val="24"/>
          <w:szCs w:val="24"/>
        </w:rPr>
        <w:t>Păstrează confidenţialitatea documentelor;</w:t>
      </w:r>
    </w:p>
    <w:p w14:paraId="47E4C7F4" w14:textId="77777777" w:rsidR="007201B6" w:rsidRDefault="00000000" w:rsidP="00037DE2">
      <w:pPr>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Respectă normele PSI şi de protecţia muncii;</w:t>
      </w:r>
    </w:p>
    <w:p w14:paraId="2ED7BE79" w14:textId="64D3F829" w:rsidR="007201B6" w:rsidRDefault="00000000" w:rsidP="00037DE2">
      <w:pPr>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Respectă legislaţia în vigoare, normele, ordinele, reglementările emise şi conducerea instituţiei;</w:t>
      </w:r>
    </w:p>
    <w:p w14:paraId="25B2F1D7" w14:textId="45B40E5A" w:rsidR="007201B6" w:rsidRDefault="00000000" w:rsidP="00037DE2">
      <w:pPr>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respectă prevederile Contractului colectiv de muncă la nivel de primărie şi Regulamentul de Organizare şi funcţionare al </w:t>
      </w:r>
      <w:r w:rsidR="00037DE2" w:rsidRPr="00037DE2">
        <w:rPr>
          <w:rFonts w:ascii="Times New Roman" w:eastAsia="Times New Roman" w:hAnsi="Times New Roman" w:cs="Times New Roman"/>
          <w:bCs/>
          <w:i/>
          <w:iCs/>
          <w:sz w:val="24"/>
          <w:szCs w:val="24"/>
        </w:rPr>
        <w:t xml:space="preserve">Serviciului social ,, </w:t>
      </w:r>
      <w:r w:rsidR="00037DE2" w:rsidRPr="00037DE2">
        <w:rPr>
          <w:rFonts w:ascii="Times New Roman" w:eastAsia="Times New Roman" w:hAnsi="Times New Roman" w:cs="Times New Roman"/>
          <w:bCs/>
          <w:sz w:val="24"/>
          <w:szCs w:val="24"/>
        </w:rPr>
        <w:t>CENTRUL DE ZI PENTRU COPII - TIP AFTER- SCHOOL”</w:t>
      </w:r>
      <w:r>
        <w:rPr>
          <w:rFonts w:ascii="Times New Roman" w:eastAsia="Times New Roman" w:hAnsi="Times New Roman" w:cs="Times New Roman"/>
          <w:sz w:val="24"/>
          <w:szCs w:val="24"/>
        </w:rPr>
        <w:t>. Se achită de atribuţiile prevăzute în fişa postului şi de sarcinile concrete de muncă conform standardelor de performanţă ale postului;</w:t>
      </w:r>
    </w:p>
    <w:p w14:paraId="5CF47C54" w14:textId="77777777" w:rsidR="007201B6" w:rsidRDefault="00000000" w:rsidP="00037DE2">
      <w:pPr>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Respectă programul de lucru.</w:t>
      </w:r>
    </w:p>
    <w:p w14:paraId="1579B057" w14:textId="474A9F86" w:rsidR="00037DE2" w:rsidRDefault="00037DE2" w:rsidP="00037DE2">
      <w:pPr>
        <w:numPr>
          <w:ilvl w:val="0"/>
          <w:numId w:val="2"/>
        </w:num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Alte atributii stabilite potrivit normelor legale in vigoare</w:t>
      </w:r>
    </w:p>
    <w:p w14:paraId="2A527756" w14:textId="77777777" w:rsidR="007201B6" w:rsidRDefault="007201B6">
      <w:pPr>
        <w:spacing w:after="0" w:line="240" w:lineRule="auto"/>
        <w:rPr>
          <w:rFonts w:ascii="Times New Roman" w:eastAsia="Calibri" w:hAnsi="Times New Roman" w:cs="Times New Roman"/>
          <w:b/>
          <w:bCs/>
          <w:sz w:val="24"/>
          <w:szCs w:val="24"/>
        </w:rPr>
      </w:pPr>
    </w:p>
    <w:p w14:paraId="38B8E965" w14:textId="77777777" w:rsidR="007201B6" w:rsidRDefault="00000000">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5.Dosarul de concurs, conform art. 35 din HG 1336/2022, va cuprinde urmǎtoarele documente:</w:t>
      </w:r>
    </w:p>
    <w:p w14:paraId="28DEA8A6"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 formular de înscriere la concurs , conform anexei nr.2 din HG 1336/2022;</w:t>
      </w:r>
    </w:p>
    <w:p w14:paraId="00F8C3CC"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b. copia actului de identitate sau orice alt document care atestă identitatea, potrivit legii, aflate în termen de valabilitate;</w:t>
      </w:r>
    </w:p>
    <w:p w14:paraId="627C1444"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 copia certificatului de căsătorie sau a altui document prin care s-a realizat schimbarea de nume, după caz;</w:t>
      </w:r>
    </w:p>
    <w:p w14:paraId="4D226685"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w:t>
      </w:r>
    </w:p>
    <w:p w14:paraId="3BC3DE40"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 copia carnetului de muncă, a adeverinței eliberate de angajator pentru perioada lucrată, care să ateste vechimea în muncă și în specialitatea studiilor solicitate pentru ocuparea postului. Modelul orientativ al adeverintei este prevazut in anexa nr.3 din HG 1336/2022;</w:t>
      </w:r>
    </w:p>
    <w:p w14:paraId="6432003C"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 certificat de cazier judiciar, sau, dupa caz, extrasul de pe cazierul judiciar;</w:t>
      </w:r>
    </w:p>
    <w:p w14:paraId="6D3FE678"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47798048"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h. certificat de integritate comportamentală, din care să reiasă că nu s-au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w:t>
      </w:r>
    </w:p>
    <w:p w14:paraId="1B3B1935"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i. curriculum vitae, model comun european;</w:t>
      </w:r>
    </w:p>
    <w:p w14:paraId="4542D1EE"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F7C82D6"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p>
    <w:p w14:paraId="56B40A62"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Copiile de pe actele prevazute la alin. lit. b)-e), precum si copia certificatului de incadrare intr-un grad de handicap se prezinta insotite de documentele originale, care se certifica cu mentiunea „conform cu originalul“ de catre secretarul comisiei de concurs.</w:t>
      </w:r>
    </w:p>
    <w:p w14:paraId="53FF25BF"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Prin raportare la nevoile individuale, candidatul cu dizabilitati poate inainta comisiei de concurs, in termenul prevazut la art. 34, propunerea sa privind instrumentele necesare pentru asigurarea accesibilitatii probelor de concurs</w:t>
      </w:r>
    </w:p>
    <w:p w14:paraId="7E57E98C"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Candidații pot depune dosarele la sediul Primăriei Comișani, Compartiment Resurse Umane, str.Suseni, nr.221, loc.Comișani, județ Dâmbovița. </w:t>
      </w:r>
    </w:p>
    <w:p w14:paraId="0DA7A5E9"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Persoana de contact:Elena-Daniela Brașoveanu, secretar general al UAT Comișani, tel : 0245263017, tasta 5, 0723372574.</w:t>
      </w:r>
    </w:p>
    <w:p w14:paraId="73948D78" w14:textId="23DCBDE1"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Dosarele de concurs se depun în </w:t>
      </w:r>
      <w:r w:rsidR="00037DE2">
        <w:rPr>
          <w:rFonts w:ascii="Times New Roman" w:eastAsia="Calibri" w:hAnsi="Times New Roman" w:cs="Times New Roman"/>
          <w:sz w:val="24"/>
          <w:szCs w:val="24"/>
        </w:rPr>
        <w:t xml:space="preserve">perioada </w:t>
      </w:r>
      <w:r w:rsidR="00037DE2" w:rsidRPr="00037DE2">
        <w:rPr>
          <w:rFonts w:ascii="Times New Roman" w:eastAsia="Calibri" w:hAnsi="Times New Roman" w:cs="Times New Roman"/>
          <w:sz w:val="24"/>
          <w:szCs w:val="24"/>
        </w:rPr>
        <w:t>0</w:t>
      </w:r>
      <w:r w:rsidR="006A57DA">
        <w:rPr>
          <w:rFonts w:ascii="Times New Roman" w:eastAsia="Calibri" w:hAnsi="Times New Roman" w:cs="Times New Roman"/>
          <w:sz w:val="24"/>
          <w:szCs w:val="24"/>
        </w:rPr>
        <w:t>7</w:t>
      </w:r>
      <w:r w:rsidR="00037DE2" w:rsidRPr="00037DE2">
        <w:rPr>
          <w:rFonts w:ascii="Times New Roman" w:eastAsia="Calibri" w:hAnsi="Times New Roman" w:cs="Times New Roman"/>
          <w:sz w:val="24"/>
          <w:szCs w:val="24"/>
        </w:rPr>
        <w:t xml:space="preserve">.10.2026 – </w:t>
      </w:r>
      <w:r w:rsidR="006A57DA">
        <w:rPr>
          <w:rFonts w:ascii="Times New Roman" w:eastAsia="Calibri" w:hAnsi="Times New Roman" w:cs="Times New Roman"/>
          <w:sz w:val="24"/>
          <w:szCs w:val="24"/>
        </w:rPr>
        <w:t>20</w:t>
      </w:r>
      <w:r w:rsidR="00037DE2" w:rsidRPr="00037DE2">
        <w:rPr>
          <w:rFonts w:ascii="Times New Roman" w:eastAsia="Calibri" w:hAnsi="Times New Roman" w:cs="Times New Roman"/>
          <w:sz w:val="24"/>
          <w:szCs w:val="24"/>
        </w:rPr>
        <w:t>.10.2026, în intervalul orar 9:00–16:00</w:t>
      </w:r>
      <w:r>
        <w:rPr>
          <w:rFonts w:ascii="Times New Roman" w:eastAsia="Calibri" w:hAnsi="Times New Roman" w:cs="Times New Roman"/>
          <w:sz w:val="24"/>
          <w:szCs w:val="24"/>
        </w:rPr>
        <w:t>. Ultima zi de depunere-</w:t>
      </w:r>
      <w:r w:rsidR="006A57DA">
        <w:rPr>
          <w:rFonts w:ascii="Times New Roman" w:eastAsia="Calibri" w:hAnsi="Times New Roman" w:cs="Times New Roman"/>
          <w:sz w:val="24"/>
          <w:szCs w:val="24"/>
        </w:rPr>
        <w:t>20</w:t>
      </w:r>
      <w:r w:rsidR="00037DE2">
        <w:rPr>
          <w:rFonts w:ascii="Times New Roman" w:eastAsia="Calibri" w:hAnsi="Times New Roman" w:cs="Times New Roman"/>
          <w:sz w:val="24"/>
          <w:szCs w:val="24"/>
        </w:rPr>
        <w:t>.10.2026</w:t>
      </w:r>
      <w:r>
        <w:rPr>
          <w:rFonts w:ascii="Times New Roman" w:eastAsia="Calibri" w:hAnsi="Times New Roman" w:cs="Times New Roman"/>
          <w:sz w:val="24"/>
          <w:szCs w:val="24"/>
        </w:rPr>
        <w:t>, ora1</w:t>
      </w:r>
      <w:r w:rsidR="00037DE2">
        <w:rPr>
          <w:rFonts w:ascii="Times New Roman" w:eastAsia="Calibri" w:hAnsi="Times New Roman" w:cs="Times New Roman"/>
          <w:sz w:val="24"/>
          <w:szCs w:val="24"/>
        </w:rPr>
        <w:t>6</w:t>
      </w:r>
      <w:r>
        <w:rPr>
          <w:rFonts w:ascii="Times New Roman" w:eastAsia="Calibri" w:hAnsi="Times New Roman" w:cs="Times New Roman"/>
          <w:sz w:val="24"/>
          <w:szCs w:val="24"/>
        </w:rPr>
        <w:t>.00</w:t>
      </w:r>
    </w:p>
    <w:p w14:paraId="25042CC8" w14:textId="77777777" w:rsidR="007201B6"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Concursul se va desfășura la sediul Primăriei Comișani, str.Suseni, nr.221, loc.Comișani</w:t>
      </w:r>
    </w:p>
    <w:p w14:paraId="2C36B59F" w14:textId="77777777" w:rsidR="007201B6" w:rsidRDefault="007201B6">
      <w:pPr>
        <w:shd w:val="clear" w:color="auto" w:fill="FFFFFF"/>
        <w:spacing w:after="0" w:line="240" w:lineRule="auto"/>
        <w:jc w:val="both"/>
        <w:rPr>
          <w:rFonts w:ascii="Times New Roman" w:eastAsia="Calibri" w:hAnsi="Times New Roman" w:cs="Times New Roman"/>
          <w:sz w:val="24"/>
          <w:szCs w:val="24"/>
        </w:rPr>
      </w:pPr>
    </w:p>
    <w:p w14:paraId="49E25ABF" w14:textId="77777777" w:rsidR="007201B6" w:rsidRDefault="00000000">
      <w:pPr>
        <w:pStyle w:val="NoSpacing"/>
        <w:rPr>
          <w:rFonts w:ascii="Times New Roman" w:eastAsia="Calibri" w:hAnsi="Times New Roman" w:cs="Times New Roman"/>
          <w:b/>
          <w:sz w:val="24"/>
          <w:szCs w:val="24"/>
        </w:rPr>
      </w:pPr>
      <w:r>
        <w:rPr>
          <w:rFonts w:ascii="Times New Roman" w:eastAsia="Times New Roman" w:hAnsi="Times New Roman" w:cs="Times New Roman"/>
          <w:sz w:val="24"/>
          <w:szCs w:val="24"/>
        </w:rPr>
        <w:t>6. </w:t>
      </w:r>
      <w:r>
        <w:rPr>
          <w:rFonts w:ascii="Times New Roman" w:eastAsia="Calibri" w:hAnsi="Times New Roman" w:cs="Times New Roman"/>
          <w:b/>
          <w:sz w:val="24"/>
          <w:szCs w:val="24"/>
        </w:rPr>
        <w:t xml:space="preserve">Calendarul de  desfășurare al  concursului: </w:t>
      </w:r>
    </w:p>
    <w:p w14:paraId="2D6DB33C"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Data publicării anunțului: 06.10.2026</w:t>
      </w:r>
    </w:p>
    <w:p w14:paraId="6481DDBC"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Perioada de depunere a dosarelor: 07.10.2026 – 20.10.2026, în intervalul orar 9:00–16:00, la sediul instituției</w:t>
      </w:r>
    </w:p>
    <w:p w14:paraId="65246670"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Selecția dosarelor: 21.10.2026, ora 10:00</w:t>
      </w:r>
    </w:p>
    <w:p w14:paraId="407ABB2B"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Afișarea rezultatelor selecției dosarelor: 21.10.2026, ora 15:00, la sediul instituției și pe pagina de internet a instituției</w:t>
      </w:r>
    </w:p>
    <w:p w14:paraId="3F6B2A5A"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Depunerea contestațiilor la selecția dosarelor: 22.10.2026, până la ora 15:00</w:t>
      </w:r>
    </w:p>
    <w:p w14:paraId="0D448E59"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Soluționarea contestațiilor la selecția dosarelor și afișarea rezultatelor: 23.10.2026, ora 15:00</w:t>
      </w:r>
    </w:p>
    <w:p w14:paraId="1A15A308"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Proba scrisă: 28.10.2026, ora 10:00, la sediul instituției</w:t>
      </w:r>
    </w:p>
    <w:p w14:paraId="4B1C344F"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Afișarea rezultatelor probei scrise: 28.10.2026, ora 14:00</w:t>
      </w:r>
    </w:p>
    <w:p w14:paraId="140FA2B4"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Depunerea contestațiilor la proba scrisă: 29.10.2026, până la ora 14:00</w:t>
      </w:r>
    </w:p>
    <w:p w14:paraId="36E18B5D"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Soluționarea contestațiilor la proba scrisă și afișarea rezultatelor: 30.10.2026, ora 15:00</w:t>
      </w:r>
    </w:p>
    <w:p w14:paraId="05AC3C91"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Proba de interviu: 02.11.2026, ora 10:00</w:t>
      </w:r>
    </w:p>
    <w:p w14:paraId="3B9C289E" w14:textId="77777777" w:rsidR="00931E21" w:rsidRP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Afișarea rezultatelor probei interviu: 02.11.2026, ora 14:00</w:t>
      </w:r>
    </w:p>
    <w:p w14:paraId="4C0C86FD" w14:textId="77777777" w:rsidR="00931E21" w:rsidRDefault="00931E21" w:rsidP="00931E21">
      <w:pPr>
        <w:pStyle w:val="NoSpacing"/>
        <w:rPr>
          <w:rFonts w:ascii="Times New Roman" w:eastAsia="Calibri" w:hAnsi="Times New Roman" w:cs="Times New Roman"/>
          <w:b/>
          <w:sz w:val="24"/>
          <w:szCs w:val="24"/>
        </w:rPr>
      </w:pPr>
      <w:r w:rsidRPr="00931E21">
        <w:rPr>
          <w:rFonts w:ascii="Times New Roman" w:eastAsia="Calibri" w:hAnsi="Times New Roman" w:cs="Times New Roman"/>
          <w:b/>
          <w:sz w:val="24"/>
          <w:szCs w:val="24"/>
        </w:rPr>
        <w:t>– Afișarea rezultatelor finale ale concursului: 02.11.2026, ora 15:00</w:t>
      </w:r>
    </w:p>
    <w:p w14:paraId="3906BC2F" w14:textId="54293614" w:rsidR="007201B6" w:rsidRDefault="00037DE2" w:rsidP="00931E21">
      <w:pPr>
        <w:pStyle w:val="NoSpacing"/>
        <w:rPr>
          <w:rFonts w:ascii="Times New Roman" w:hAnsi="Times New Roman" w:cs="Times New Roman"/>
          <w:b/>
          <w:sz w:val="24"/>
          <w:szCs w:val="24"/>
        </w:rPr>
      </w:pPr>
      <w:r>
        <w:rPr>
          <w:rFonts w:ascii="Times New Roman" w:hAnsi="Times New Roman" w:cs="Times New Roman"/>
          <w:b/>
          <w:sz w:val="24"/>
          <w:szCs w:val="24"/>
        </w:rPr>
        <w:t>Bibliografia si tematica :</w:t>
      </w:r>
    </w:p>
    <w:p w14:paraId="526E37CE" w14:textId="77777777" w:rsidR="007201B6" w:rsidRDefault="00000000">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 xml:space="preserve">Bibliografia </w:t>
      </w:r>
    </w:p>
    <w:p w14:paraId="1A59C48B" w14:textId="77777777" w:rsidR="007201B6"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1.Constituția României;</w:t>
      </w:r>
    </w:p>
    <w:p w14:paraId="086DC7B7" w14:textId="46190412" w:rsidR="007201B6" w:rsidRDefault="00037DE2">
      <w:pPr>
        <w:pStyle w:val="NoSpacing"/>
        <w:jc w:val="both"/>
        <w:rPr>
          <w:rFonts w:ascii="Times New Roman" w:hAnsi="Times New Roman" w:cs="Times New Roman"/>
          <w:spacing w:val="5"/>
          <w:sz w:val="24"/>
          <w:szCs w:val="24"/>
        </w:rPr>
      </w:pPr>
      <w:r>
        <w:rPr>
          <w:rFonts w:ascii="Times New Roman" w:hAnsi="Times New Roman" w:cs="Times New Roman"/>
          <w:spacing w:val="5"/>
          <w:sz w:val="24"/>
          <w:szCs w:val="24"/>
        </w:rPr>
        <w:t>2.Legea securităţii şi sănătătii în muncă (nr.319/2006).</w:t>
      </w:r>
    </w:p>
    <w:p w14:paraId="76937B23" w14:textId="1E1B0954" w:rsidR="007201B6" w:rsidRDefault="00037DE2">
      <w:pPr>
        <w:pStyle w:val="NoSpacing"/>
        <w:jc w:val="both"/>
        <w:rPr>
          <w:rFonts w:ascii="Times New Roman" w:hAnsi="Times New Roman" w:cs="Times New Roman"/>
          <w:spacing w:val="5"/>
          <w:sz w:val="24"/>
          <w:szCs w:val="24"/>
        </w:rPr>
      </w:pPr>
      <w:r>
        <w:rPr>
          <w:rFonts w:ascii="Times New Roman" w:hAnsi="Times New Roman" w:cs="Times New Roman"/>
          <w:spacing w:val="5"/>
          <w:sz w:val="24"/>
          <w:szCs w:val="24"/>
        </w:rPr>
        <w:t>5.Legea privind apărarea împotriva incendiilor (nr.307/2006).</w:t>
      </w:r>
    </w:p>
    <w:p w14:paraId="12E7EEBF" w14:textId="3BCB1ECA" w:rsidR="007201B6" w:rsidRDefault="00037DE2">
      <w:pPr>
        <w:pStyle w:val="NoSpacing"/>
        <w:jc w:val="both"/>
        <w:rPr>
          <w:rFonts w:ascii="Times New Roman" w:hAnsi="Times New Roman" w:cs="Times New Roman"/>
          <w:b/>
          <w:sz w:val="24"/>
          <w:szCs w:val="24"/>
        </w:rPr>
      </w:pPr>
      <w:r>
        <w:rPr>
          <w:rFonts w:ascii="Times New Roman" w:hAnsi="Times New Roman" w:cs="Times New Roman"/>
          <w:sz w:val="24"/>
          <w:szCs w:val="24"/>
        </w:rPr>
        <w:t>3.OUG nr. 57 din 3 iulie 2019 privind Codul administrativ, cu modificările şi completările ulterioare.</w:t>
      </w:r>
    </w:p>
    <w:p w14:paraId="66BEC0C5" w14:textId="77777777" w:rsidR="007201B6" w:rsidRDefault="00000000">
      <w:pPr>
        <w:pStyle w:val="NoSpacing"/>
        <w:jc w:val="both"/>
        <w:rPr>
          <w:rFonts w:ascii="Times New Roman" w:hAnsi="Times New Roman" w:cs="Times New Roman"/>
          <w:spacing w:val="-4"/>
          <w:sz w:val="24"/>
          <w:szCs w:val="24"/>
        </w:rPr>
      </w:pPr>
      <w:r>
        <w:rPr>
          <w:rFonts w:ascii="Times New Roman" w:hAnsi="Times New Roman" w:cs="Times New Roman"/>
          <w:b/>
          <w:spacing w:val="-4"/>
          <w:sz w:val="24"/>
          <w:szCs w:val="24"/>
        </w:rPr>
        <w:t xml:space="preserve">- </w:t>
      </w:r>
      <w:r>
        <w:rPr>
          <w:rFonts w:ascii="Times New Roman" w:hAnsi="Times New Roman" w:cs="Times New Roman"/>
          <w:spacing w:val="-4"/>
          <w:sz w:val="24"/>
          <w:szCs w:val="24"/>
        </w:rPr>
        <w:t>Partea a III-a,</w:t>
      </w:r>
      <w:r>
        <w:rPr>
          <w:rFonts w:ascii="Times New Roman" w:hAnsi="Times New Roman" w:cs="Times New Roman"/>
          <w:spacing w:val="-4"/>
          <w:sz w:val="24"/>
          <w:szCs w:val="24"/>
        </w:rPr>
        <w:tab/>
        <w:t>Titlul V - Capitolul III, Secțiunea III;</w:t>
      </w:r>
    </w:p>
    <w:p w14:paraId="3EF625ED" w14:textId="77777777" w:rsidR="007201B6" w:rsidRDefault="00000000">
      <w:pPr>
        <w:pStyle w:val="NoSpacing"/>
        <w:rPr>
          <w:rFonts w:ascii="Times New Roman" w:hAnsi="Times New Roman" w:cs="Times New Roman"/>
          <w:sz w:val="24"/>
          <w:szCs w:val="24"/>
        </w:rPr>
      </w:pPr>
      <w:r>
        <w:rPr>
          <w:rFonts w:ascii="Times New Roman" w:hAnsi="Times New Roman" w:cs="Times New Roman"/>
          <w:sz w:val="24"/>
          <w:szCs w:val="24"/>
        </w:rPr>
        <w:t>- Partea a III-a</w:t>
      </w:r>
      <w:r>
        <w:rPr>
          <w:rFonts w:ascii="Times New Roman" w:hAnsi="Times New Roman" w:cs="Times New Roman"/>
          <w:sz w:val="24"/>
          <w:szCs w:val="24"/>
        </w:rPr>
        <w:tab/>
        <w:t>Titlul V - Capitolul IV, Secțiunea II;</w:t>
      </w:r>
      <w:r>
        <w:rPr>
          <w:rFonts w:ascii="Times New Roman" w:hAnsi="Times New Roman" w:cs="Times New Roman"/>
          <w:sz w:val="24"/>
          <w:szCs w:val="24"/>
        </w:rPr>
        <w:br/>
        <w:t>- Partea a VI-a, Titlul I;</w:t>
      </w:r>
    </w:p>
    <w:p w14:paraId="0419BF35" w14:textId="77777777" w:rsidR="007201B6"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 Partea a VI-a, Titlul III, Capitolul I, Capitolul III și Capitolul V.</w:t>
      </w:r>
    </w:p>
    <w:p w14:paraId="413BEC38" w14:textId="2B309F6A" w:rsidR="00037DE2" w:rsidRPr="00037DE2" w:rsidRDefault="00037DE2" w:rsidP="00037DE2">
      <w:pPr>
        <w:autoSpaceDE w:val="0"/>
        <w:autoSpaceDN w:val="0"/>
        <w:adjustRightInd w:val="0"/>
        <w:rPr>
          <w:rFonts w:ascii="Times New Roman" w:eastAsia="Times New Roman" w:hAnsi="Times New Roman" w:cs="Times New Roman"/>
          <w:bCs/>
          <w:sz w:val="28"/>
          <w:szCs w:val="28"/>
        </w:rPr>
      </w:pPr>
      <w:r>
        <w:rPr>
          <w:rFonts w:ascii="Times New Roman" w:hAnsi="Times New Roman" w:cs="Times New Roman"/>
          <w:sz w:val="24"/>
          <w:szCs w:val="24"/>
        </w:rPr>
        <w:t>4.</w:t>
      </w:r>
      <w:r w:rsidRPr="00037DE2">
        <w:rPr>
          <w:rFonts w:ascii="Times New Roman" w:eastAsia="Times New Roman" w:hAnsi="Times New Roman" w:cs="Times New Roman"/>
          <w:bCs/>
          <w:sz w:val="24"/>
          <w:szCs w:val="24"/>
        </w:rPr>
        <w:t xml:space="preserve"> Legea nr. 272/2004 pentru protectia si promovarea drepturilor copilului, cu modificarile si completarile ulterioare</w:t>
      </w:r>
      <w:r w:rsidRPr="00037DE2">
        <w:rPr>
          <w:rFonts w:ascii="Times New Roman" w:eastAsia="Times New Roman" w:hAnsi="Times New Roman" w:cs="Times New Roman"/>
          <w:bCs/>
          <w:sz w:val="28"/>
          <w:szCs w:val="28"/>
        </w:rPr>
        <w:t>;</w:t>
      </w:r>
    </w:p>
    <w:p w14:paraId="1C17BBEA" w14:textId="77777777" w:rsidR="007201B6" w:rsidRDefault="00000000">
      <w:pPr>
        <w:pStyle w:val="NoSpacing"/>
        <w:jc w:val="both"/>
        <w:rPr>
          <w:rFonts w:ascii="Times New Roman" w:hAnsi="Times New Roman" w:cs="Times New Roman"/>
          <w:b/>
          <w:sz w:val="24"/>
          <w:szCs w:val="24"/>
          <w:u w:val="single"/>
        </w:rPr>
      </w:pPr>
      <w:r>
        <w:rPr>
          <w:rFonts w:ascii="Times New Roman" w:hAnsi="Times New Roman" w:cs="Times New Roman"/>
          <w:b/>
          <w:sz w:val="24"/>
          <w:szCs w:val="24"/>
          <w:u w:val="single"/>
        </w:rPr>
        <w:t>Tematica:</w:t>
      </w:r>
    </w:p>
    <w:p w14:paraId="4D5C876C" w14:textId="072D7F30" w:rsidR="00037DE2" w:rsidRDefault="00037DE2" w:rsidP="00037DE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1.Constituția României, integral;</w:t>
      </w:r>
    </w:p>
    <w:p w14:paraId="71C42B39" w14:textId="0750D92C" w:rsidR="00037DE2" w:rsidRDefault="00037DE2" w:rsidP="00037DE2">
      <w:pPr>
        <w:pStyle w:val="NoSpacing"/>
        <w:jc w:val="both"/>
        <w:rPr>
          <w:rFonts w:ascii="Times New Roman" w:hAnsi="Times New Roman" w:cs="Times New Roman"/>
          <w:spacing w:val="5"/>
          <w:sz w:val="24"/>
          <w:szCs w:val="24"/>
        </w:rPr>
      </w:pPr>
      <w:r>
        <w:rPr>
          <w:rFonts w:ascii="Times New Roman" w:hAnsi="Times New Roman" w:cs="Times New Roman"/>
          <w:spacing w:val="5"/>
          <w:sz w:val="24"/>
          <w:szCs w:val="24"/>
        </w:rPr>
        <w:t>2.Legea securităţii şi sănătătii în muncă (nr.319/2006), integral</w:t>
      </w:r>
    </w:p>
    <w:p w14:paraId="0DBB269E" w14:textId="5D2229E6" w:rsidR="00037DE2" w:rsidRDefault="00037DE2" w:rsidP="00037DE2">
      <w:pPr>
        <w:pStyle w:val="NoSpacing"/>
        <w:jc w:val="both"/>
        <w:rPr>
          <w:rFonts w:ascii="Times New Roman" w:hAnsi="Times New Roman" w:cs="Times New Roman"/>
          <w:spacing w:val="5"/>
          <w:sz w:val="24"/>
          <w:szCs w:val="24"/>
        </w:rPr>
      </w:pPr>
      <w:r>
        <w:rPr>
          <w:rFonts w:ascii="Times New Roman" w:hAnsi="Times New Roman" w:cs="Times New Roman"/>
          <w:spacing w:val="5"/>
          <w:sz w:val="24"/>
          <w:szCs w:val="24"/>
        </w:rPr>
        <w:t>5.Legea privind apărarea împotriva incendiilor (nr.307/2006), integral</w:t>
      </w:r>
    </w:p>
    <w:p w14:paraId="5FC52714" w14:textId="77777777" w:rsidR="00037DE2" w:rsidRDefault="00037DE2" w:rsidP="00037DE2">
      <w:pPr>
        <w:pStyle w:val="NoSpacing"/>
        <w:jc w:val="both"/>
        <w:rPr>
          <w:rFonts w:ascii="Times New Roman" w:hAnsi="Times New Roman" w:cs="Times New Roman"/>
          <w:b/>
          <w:sz w:val="24"/>
          <w:szCs w:val="24"/>
        </w:rPr>
      </w:pPr>
      <w:r>
        <w:rPr>
          <w:rFonts w:ascii="Times New Roman" w:hAnsi="Times New Roman" w:cs="Times New Roman"/>
          <w:sz w:val="24"/>
          <w:szCs w:val="24"/>
        </w:rPr>
        <w:t>3.OUG nr. 57 din 3 iulie 2019 privind Codul administrativ, cu modificările şi completările ulterioare.</w:t>
      </w:r>
    </w:p>
    <w:p w14:paraId="29792680" w14:textId="77777777" w:rsidR="00037DE2" w:rsidRDefault="00037DE2" w:rsidP="00037DE2">
      <w:pPr>
        <w:pStyle w:val="NoSpacing"/>
        <w:jc w:val="both"/>
        <w:rPr>
          <w:rFonts w:ascii="Times New Roman" w:hAnsi="Times New Roman" w:cs="Times New Roman"/>
          <w:spacing w:val="-4"/>
          <w:sz w:val="24"/>
          <w:szCs w:val="24"/>
        </w:rPr>
      </w:pPr>
      <w:r>
        <w:rPr>
          <w:rFonts w:ascii="Times New Roman" w:hAnsi="Times New Roman" w:cs="Times New Roman"/>
          <w:b/>
          <w:spacing w:val="-4"/>
          <w:sz w:val="24"/>
          <w:szCs w:val="24"/>
        </w:rPr>
        <w:t xml:space="preserve">- </w:t>
      </w:r>
      <w:r>
        <w:rPr>
          <w:rFonts w:ascii="Times New Roman" w:hAnsi="Times New Roman" w:cs="Times New Roman"/>
          <w:spacing w:val="-4"/>
          <w:sz w:val="24"/>
          <w:szCs w:val="24"/>
        </w:rPr>
        <w:t>Partea a III-a,</w:t>
      </w:r>
      <w:r>
        <w:rPr>
          <w:rFonts w:ascii="Times New Roman" w:hAnsi="Times New Roman" w:cs="Times New Roman"/>
          <w:spacing w:val="-4"/>
          <w:sz w:val="24"/>
          <w:szCs w:val="24"/>
        </w:rPr>
        <w:tab/>
        <w:t>Titlul V - Capitolul III, Secțiunea III;</w:t>
      </w:r>
    </w:p>
    <w:p w14:paraId="27C6B61F" w14:textId="77777777" w:rsidR="00037DE2" w:rsidRDefault="00037DE2" w:rsidP="00037DE2">
      <w:pPr>
        <w:pStyle w:val="NoSpacing"/>
        <w:rPr>
          <w:rFonts w:ascii="Times New Roman" w:hAnsi="Times New Roman" w:cs="Times New Roman"/>
          <w:sz w:val="24"/>
          <w:szCs w:val="24"/>
        </w:rPr>
      </w:pPr>
      <w:r>
        <w:rPr>
          <w:rFonts w:ascii="Times New Roman" w:hAnsi="Times New Roman" w:cs="Times New Roman"/>
          <w:sz w:val="24"/>
          <w:szCs w:val="24"/>
        </w:rPr>
        <w:t>- Partea a III-a</w:t>
      </w:r>
      <w:r>
        <w:rPr>
          <w:rFonts w:ascii="Times New Roman" w:hAnsi="Times New Roman" w:cs="Times New Roman"/>
          <w:sz w:val="24"/>
          <w:szCs w:val="24"/>
        </w:rPr>
        <w:tab/>
        <w:t>Titlul V - Capitolul IV, Secțiunea II;</w:t>
      </w:r>
      <w:r>
        <w:rPr>
          <w:rFonts w:ascii="Times New Roman" w:hAnsi="Times New Roman" w:cs="Times New Roman"/>
          <w:sz w:val="24"/>
          <w:szCs w:val="24"/>
        </w:rPr>
        <w:br/>
        <w:t>- Partea a VI-a, Titlul I;</w:t>
      </w:r>
    </w:p>
    <w:p w14:paraId="0D4590E4" w14:textId="77777777" w:rsidR="00037DE2" w:rsidRDefault="00037DE2" w:rsidP="00037DE2">
      <w:pPr>
        <w:pStyle w:val="NoSpacing"/>
        <w:jc w:val="both"/>
        <w:rPr>
          <w:rFonts w:ascii="Times New Roman" w:hAnsi="Times New Roman" w:cs="Times New Roman"/>
          <w:sz w:val="24"/>
          <w:szCs w:val="24"/>
        </w:rPr>
      </w:pPr>
      <w:r>
        <w:rPr>
          <w:rFonts w:ascii="Times New Roman" w:hAnsi="Times New Roman" w:cs="Times New Roman"/>
          <w:sz w:val="24"/>
          <w:szCs w:val="24"/>
        </w:rPr>
        <w:t>- Partea a VI-a, Titlul III, Capitolul I, Capitolul III și Capitolul V.</w:t>
      </w:r>
    </w:p>
    <w:p w14:paraId="75624A61" w14:textId="77777777" w:rsidR="00037DE2" w:rsidRDefault="00037DE2" w:rsidP="00037DE2">
      <w:pPr>
        <w:pStyle w:val="NoSpacing"/>
        <w:jc w:val="both"/>
        <w:rPr>
          <w:rFonts w:ascii="Times New Roman" w:eastAsia="Times New Roman" w:hAnsi="Times New Roman" w:cs="Times New Roman"/>
          <w:bCs/>
          <w:sz w:val="24"/>
          <w:szCs w:val="24"/>
        </w:rPr>
      </w:pPr>
      <w:r>
        <w:rPr>
          <w:rFonts w:ascii="Times New Roman" w:hAnsi="Times New Roman" w:cs="Times New Roman"/>
          <w:sz w:val="24"/>
          <w:szCs w:val="24"/>
        </w:rPr>
        <w:lastRenderedPageBreak/>
        <w:t>4.</w:t>
      </w:r>
      <w:r w:rsidRPr="00037DE2">
        <w:rPr>
          <w:rFonts w:ascii="Times New Roman" w:eastAsia="Times New Roman" w:hAnsi="Times New Roman" w:cs="Times New Roman"/>
          <w:bCs/>
          <w:sz w:val="24"/>
          <w:szCs w:val="24"/>
        </w:rPr>
        <w:t xml:space="preserve"> Legea nr. 272/2004 pentru protectia si promovarea drepturilor copilului, cu modificarile si completarile ulterioare</w:t>
      </w:r>
      <w:r>
        <w:rPr>
          <w:rFonts w:ascii="Times New Roman" w:eastAsia="Times New Roman" w:hAnsi="Times New Roman" w:cs="Times New Roman"/>
          <w:bCs/>
          <w:sz w:val="24"/>
          <w:szCs w:val="24"/>
        </w:rPr>
        <w:t>, integral</w:t>
      </w:r>
    </w:p>
    <w:p w14:paraId="4F4BB01A" w14:textId="56CC6752" w:rsidR="007201B6" w:rsidRDefault="00037DE2" w:rsidP="00037DE2">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p>
    <w:p w14:paraId="25AFA266" w14:textId="77777777" w:rsidR="007201B6" w:rsidRDefault="007201B6">
      <w:pPr>
        <w:pStyle w:val="NoSpacing"/>
        <w:rPr>
          <w:rFonts w:ascii="Times New Roman" w:hAnsi="Times New Roman" w:cs="Times New Roman"/>
          <w:sz w:val="24"/>
          <w:szCs w:val="24"/>
        </w:rPr>
      </w:pPr>
    </w:p>
    <w:p w14:paraId="5DF5EB6F" w14:textId="3B2295F1" w:rsidR="007201B6" w:rsidRPr="00B972F8" w:rsidRDefault="00000000">
      <w:pPr>
        <w:shd w:val="clear" w:color="auto" w:fill="FFFFFF"/>
        <w:spacing w:before="75" w:after="300" w:line="240" w:lineRule="auto"/>
        <w:jc w:val="both"/>
        <w:rPr>
          <w:rFonts w:ascii="Times New Roman" w:eastAsia="Times New Roman" w:hAnsi="Times New Roman" w:cs="Times New Roman"/>
          <w:sz w:val="24"/>
          <w:szCs w:val="24"/>
          <w:lang w:val="pt-BR"/>
        </w:rPr>
      </w:pPr>
      <w:r w:rsidRPr="00B972F8">
        <w:rPr>
          <w:rFonts w:ascii="Times New Roman" w:eastAsia="Times New Roman" w:hAnsi="Times New Roman" w:cs="Times New Roman"/>
          <w:sz w:val="24"/>
          <w:szCs w:val="24"/>
          <w:lang w:val="pt-BR"/>
        </w:rPr>
        <w:t>Afişat astăzi</w:t>
      </w:r>
      <w:r w:rsidRPr="00B972F8">
        <w:rPr>
          <w:rFonts w:ascii="Times New Roman" w:eastAsia="Times New Roman" w:hAnsi="Times New Roman" w:cs="Times New Roman"/>
          <w:b/>
          <w:bCs/>
          <w:sz w:val="24"/>
          <w:szCs w:val="24"/>
          <w:lang w:val="pt-BR"/>
        </w:rPr>
        <w:t>,  </w:t>
      </w:r>
      <w:r w:rsidR="00037DE2">
        <w:rPr>
          <w:rFonts w:ascii="Times New Roman" w:eastAsia="Times New Roman" w:hAnsi="Times New Roman" w:cs="Times New Roman"/>
          <w:b/>
          <w:bCs/>
          <w:sz w:val="24"/>
          <w:szCs w:val="24"/>
          <w:lang w:val="pt-BR"/>
        </w:rPr>
        <w:t>0</w:t>
      </w:r>
      <w:r w:rsidR="006A57DA">
        <w:rPr>
          <w:rFonts w:ascii="Times New Roman" w:eastAsia="Times New Roman" w:hAnsi="Times New Roman" w:cs="Times New Roman"/>
          <w:b/>
          <w:bCs/>
          <w:sz w:val="24"/>
          <w:szCs w:val="24"/>
          <w:lang w:val="pt-BR"/>
        </w:rPr>
        <w:t>6</w:t>
      </w:r>
      <w:r w:rsidR="00037DE2">
        <w:rPr>
          <w:rFonts w:ascii="Times New Roman" w:eastAsia="Times New Roman" w:hAnsi="Times New Roman" w:cs="Times New Roman"/>
          <w:b/>
          <w:bCs/>
          <w:sz w:val="24"/>
          <w:szCs w:val="24"/>
          <w:lang w:val="pt-BR"/>
        </w:rPr>
        <w:t>.10.2026</w:t>
      </w:r>
      <w:r w:rsidRPr="00B972F8">
        <w:rPr>
          <w:rFonts w:ascii="Times New Roman" w:eastAsia="Times New Roman" w:hAnsi="Times New Roman" w:cs="Times New Roman"/>
          <w:sz w:val="24"/>
          <w:szCs w:val="24"/>
          <w:lang w:val="pt-BR"/>
        </w:rPr>
        <w:t xml:space="preserve">  la sediul  și pe site-ul instituției Comuna Comisani , precum și pe portalul posturi.gov.</w:t>
      </w:r>
      <w:r w:rsidR="00037DE2">
        <w:rPr>
          <w:rFonts w:ascii="Times New Roman" w:eastAsia="Times New Roman" w:hAnsi="Times New Roman" w:cs="Times New Roman"/>
          <w:sz w:val="24"/>
          <w:szCs w:val="24"/>
          <w:lang w:val="pt-BR"/>
        </w:rPr>
        <w:t>ro</w:t>
      </w:r>
    </w:p>
    <w:p w14:paraId="3E55ECFF" w14:textId="77777777" w:rsidR="007201B6" w:rsidRDefault="007201B6">
      <w:pPr>
        <w:pStyle w:val="NoSpacing"/>
        <w:rPr>
          <w:rFonts w:ascii="Times New Roman" w:hAnsi="Times New Roman" w:cs="Times New Roman"/>
          <w:sz w:val="24"/>
          <w:szCs w:val="24"/>
        </w:rPr>
      </w:pPr>
    </w:p>
    <w:p w14:paraId="0171CD27" w14:textId="77777777" w:rsidR="007201B6" w:rsidRDefault="007201B6">
      <w:pPr>
        <w:pStyle w:val="NoSpacing"/>
        <w:rPr>
          <w:rFonts w:ascii="Times New Roman" w:hAnsi="Times New Roman" w:cs="Times New Roman"/>
          <w:sz w:val="24"/>
          <w:szCs w:val="24"/>
        </w:rPr>
      </w:pPr>
    </w:p>
    <w:p w14:paraId="05D814D5" w14:textId="77777777" w:rsidR="007201B6" w:rsidRDefault="007201B6">
      <w:pPr>
        <w:pStyle w:val="NoSpacing"/>
        <w:rPr>
          <w:rFonts w:ascii="Times New Roman" w:hAnsi="Times New Roman" w:cs="Times New Roman"/>
          <w:sz w:val="24"/>
          <w:szCs w:val="24"/>
        </w:rPr>
      </w:pPr>
    </w:p>
    <w:p w14:paraId="4DA3E3AE" w14:textId="77777777" w:rsidR="007201B6" w:rsidRDefault="00000000">
      <w:pPr>
        <w:pStyle w:val="NoSpacing"/>
        <w:rPr>
          <w:rFonts w:ascii="Times New Roman" w:hAnsi="Times New Roman" w:cs="Times New Roman"/>
          <w:b/>
          <w:sz w:val="24"/>
          <w:szCs w:val="24"/>
        </w:rPr>
      </w:pPr>
      <w:r>
        <w:rPr>
          <w:rFonts w:ascii="Times New Roman" w:hAnsi="Times New Roman" w:cs="Times New Roman"/>
          <w:b/>
          <w:sz w:val="24"/>
          <w:szCs w:val="24"/>
        </w:rPr>
        <w:t xml:space="preserve">                                                       PRIMAR</w:t>
      </w:r>
    </w:p>
    <w:p w14:paraId="2362674F" w14:textId="77777777" w:rsidR="007201B6" w:rsidRDefault="00000000">
      <w:pPr>
        <w:pStyle w:val="NoSpacing"/>
        <w:rPr>
          <w:rFonts w:ascii="Times New Roman" w:hAnsi="Times New Roman" w:cs="Times New Roman"/>
          <w:b/>
          <w:sz w:val="24"/>
          <w:szCs w:val="24"/>
        </w:rPr>
      </w:pPr>
      <w:r>
        <w:rPr>
          <w:rFonts w:ascii="Times New Roman" w:hAnsi="Times New Roman" w:cs="Times New Roman"/>
          <w:b/>
          <w:sz w:val="24"/>
          <w:szCs w:val="24"/>
        </w:rPr>
        <w:t xml:space="preserve">                                                  BĂTRÂNU ION      </w:t>
      </w:r>
    </w:p>
    <w:p w14:paraId="1121F4CE" w14:textId="77777777" w:rsidR="007201B6" w:rsidRDefault="007201B6">
      <w:pPr>
        <w:pStyle w:val="NoSpacing"/>
        <w:rPr>
          <w:rFonts w:ascii="Times New Roman" w:hAnsi="Times New Roman" w:cs="Times New Roman"/>
          <w:sz w:val="24"/>
          <w:szCs w:val="24"/>
        </w:rPr>
      </w:pPr>
    </w:p>
    <w:p w14:paraId="5EB931AA" w14:textId="77777777" w:rsidR="007201B6" w:rsidRDefault="007201B6">
      <w:pPr>
        <w:pStyle w:val="NoSpacing"/>
        <w:rPr>
          <w:rFonts w:ascii="Times New Roman" w:hAnsi="Times New Roman" w:cs="Times New Roman"/>
          <w:sz w:val="24"/>
          <w:szCs w:val="24"/>
        </w:rPr>
      </w:pPr>
    </w:p>
    <w:p w14:paraId="01B334C2" w14:textId="77777777" w:rsidR="007201B6" w:rsidRDefault="007201B6">
      <w:pPr>
        <w:pStyle w:val="NoSpacing"/>
        <w:rPr>
          <w:rFonts w:ascii="Times New Roman" w:hAnsi="Times New Roman" w:cs="Times New Roman"/>
          <w:sz w:val="24"/>
          <w:szCs w:val="24"/>
        </w:rPr>
      </w:pPr>
    </w:p>
    <w:sectPr w:rsidR="007201B6">
      <w:pgSz w:w="11906" w:h="16838"/>
      <w:pgMar w:top="567"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7C84" w14:textId="77777777" w:rsidR="008D75FF" w:rsidRDefault="008D75FF">
      <w:pPr>
        <w:spacing w:line="240" w:lineRule="auto"/>
      </w:pPr>
      <w:r>
        <w:separator/>
      </w:r>
    </w:p>
  </w:endnote>
  <w:endnote w:type="continuationSeparator" w:id="0">
    <w:p w14:paraId="21DFB931" w14:textId="77777777" w:rsidR="008D75FF" w:rsidRDefault="008D7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Klee One"/>
    <w:charset w:val="80"/>
    <w:family w:val="auto"/>
    <w:pitch w:val="default"/>
    <w:sig w:usb0="00000000" w:usb1="00000000" w:usb2="00000000"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ACD8" w14:textId="77777777" w:rsidR="008D75FF" w:rsidRDefault="008D75FF">
      <w:pPr>
        <w:spacing w:after="0"/>
      </w:pPr>
      <w:r>
        <w:separator/>
      </w:r>
    </w:p>
  </w:footnote>
  <w:footnote w:type="continuationSeparator" w:id="0">
    <w:p w14:paraId="42D90504" w14:textId="77777777" w:rsidR="008D75FF" w:rsidRDefault="008D75F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5463"/>
    <w:multiLevelType w:val="multilevel"/>
    <w:tmpl w:val="39F840AA"/>
    <w:lvl w:ilvl="0">
      <w:start w:val="1"/>
      <w:numFmt w:val="lowerLetter"/>
      <w:lvlText w:val="%1)"/>
      <w:lvlJc w:val="left"/>
      <w:pPr>
        <w:tabs>
          <w:tab w:val="left" w:pos="720"/>
        </w:tabs>
        <w:ind w:left="720" w:hanging="360"/>
      </w:pPr>
      <w:rPr>
        <w:rFonts w:hint="default"/>
      </w:rPr>
    </w:lvl>
    <w:lvl w:ilvl="1">
      <w:start w:val="1"/>
      <w:numFmt w:val="bullet"/>
      <w:lvlText w:val="◦"/>
      <w:lvlJc w:val="left"/>
      <w:pPr>
        <w:tabs>
          <w:tab w:val="left" w:pos="1080"/>
        </w:tabs>
        <w:ind w:left="1080" w:hanging="360"/>
      </w:pPr>
      <w:rPr>
        <w:rFonts w:ascii="OpenSymbol" w:hAnsi="OpenSymbol" w:cs="OpenSymbol" w:hint="default"/>
      </w:rPr>
    </w:lvl>
    <w:lvl w:ilvl="2">
      <w:start w:val="1"/>
      <w:numFmt w:val="bullet"/>
      <w:lvlText w:val="▪"/>
      <w:lvlJc w:val="left"/>
      <w:pPr>
        <w:tabs>
          <w:tab w:val="left" w:pos="1440"/>
        </w:tabs>
        <w:ind w:left="1440" w:hanging="360"/>
      </w:pPr>
      <w:rPr>
        <w:rFonts w:ascii="OpenSymbol" w:hAnsi="OpenSymbol" w:cs="OpenSymbol" w:hint="default"/>
      </w:rPr>
    </w:lvl>
    <w:lvl w:ilvl="3">
      <w:start w:val="1"/>
      <w:numFmt w:val="bullet"/>
      <w:lvlText w:val=""/>
      <w:lvlJc w:val="left"/>
      <w:pPr>
        <w:tabs>
          <w:tab w:val="left" w:pos="1800"/>
        </w:tabs>
        <w:ind w:left="1800" w:hanging="360"/>
      </w:pPr>
      <w:rPr>
        <w:rFonts w:ascii="Symbol" w:hAnsi="Symbol" w:cs="Symbol" w:hint="default"/>
      </w:rPr>
    </w:lvl>
    <w:lvl w:ilvl="4">
      <w:start w:val="1"/>
      <w:numFmt w:val="bullet"/>
      <w:lvlText w:val="◦"/>
      <w:lvlJc w:val="left"/>
      <w:pPr>
        <w:tabs>
          <w:tab w:val="left" w:pos="2160"/>
        </w:tabs>
        <w:ind w:left="2160" w:hanging="360"/>
      </w:pPr>
      <w:rPr>
        <w:rFonts w:ascii="OpenSymbol" w:hAnsi="OpenSymbol" w:cs="OpenSymbol" w:hint="default"/>
      </w:rPr>
    </w:lvl>
    <w:lvl w:ilvl="5">
      <w:start w:val="1"/>
      <w:numFmt w:val="bullet"/>
      <w:lvlText w:val="▪"/>
      <w:lvlJc w:val="left"/>
      <w:pPr>
        <w:tabs>
          <w:tab w:val="left" w:pos="2520"/>
        </w:tabs>
        <w:ind w:left="2520" w:hanging="360"/>
      </w:pPr>
      <w:rPr>
        <w:rFonts w:ascii="OpenSymbol" w:hAnsi="OpenSymbol" w:cs="OpenSymbol" w:hint="default"/>
      </w:rPr>
    </w:lvl>
    <w:lvl w:ilvl="6">
      <w:start w:val="1"/>
      <w:numFmt w:val="bullet"/>
      <w:lvlText w:val=""/>
      <w:lvlJc w:val="left"/>
      <w:pPr>
        <w:tabs>
          <w:tab w:val="left" w:pos="2880"/>
        </w:tabs>
        <w:ind w:left="2880" w:hanging="360"/>
      </w:pPr>
      <w:rPr>
        <w:rFonts w:ascii="Symbol" w:hAnsi="Symbol" w:cs="Symbol" w:hint="default"/>
      </w:rPr>
    </w:lvl>
    <w:lvl w:ilvl="7">
      <w:start w:val="1"/>
      <w:numFmt w:val="bullet"/>
      <w:lvlText w:val="◦"/>
      <w:lvlJc w:val="left"/>
      <w:pPr>
        <w:tabs>
          <w:tab w:val="left" w:pos="3240"/>
        </w:tabs>
        <w:ind w:left="3240" w:hanging="360"/>
      </w:pPr>
      <w:rPr>
        <w:rFonts w:ascii="OpenSymbol" w:hAnsi="OpenSymbol" w:cs="OpenSymbol" w:hint="default"/>
      </w:rPr>
    </w:lvl>
    <w:lvl w:ilvl="8">
      <w:start w:val="1"/>
      <w:numFmt w:val="bullet"/>
      <w:lvlText w:val="▪"/>
      <w:lvlJc w:val="left"/>
      <w:pPr>
        <w:tabs>
          <w:tab w:val="left" w:pos="3600"/>
        </w:tabs>
        <w:ind w:left="3600" w:hanging="360"/>
      </w:pPr>
      <w:rPr>
        <w:rFonts w:ascii="OpenSymbol" w:hAnsi="OpenSymbol" w:cs="OpenSymbol" w:hint="default"/>
      </w:rPr>
    </w:lvl>
  </w:abstractNum>
  <w:abstractNum w:abstractNumId="1" w15:restartNumberingAfterBreak="0">
    <w:nsid w:val="49853E3B"/>
    <w:multiLevelType w:val="multilevel"/>
    <w:tmpl w:val="49853E3B"/>
    <w:lvl w:ilvl="0">
      <w:start w:val="1"/>
      <w:numFmt w:val="bullet"/>
      <w:lvlText w:val="®"/>
      <w:lvlJc w:val="left"/>
      <w:pPr>
        <w:ind w:left="720" w:hanging="360"/>
      </w:pPr>
      <w:rPr>
        <w:rFonts w:ascii="Symbol" w:hAnsi="Symbol"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98414807">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3255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FFB"/>
    <w:rsid w:val="00037DE2"/>
    <w:rsid w:val="00044E39"/>
    <w:rsid w:val="00081DF7"/>
    <w:rsid w:val="00084BD2"/>
    <w:rsid w:val="00097E49"/>
    <w:rsid w:val="0012189F"/>
    <w:rsid w:val="0019215D"/>
    <w:rsid w:val="001A44FF"/>
    <w:rsid w:val="001B081E"/>
    <w:rsid w:val="001F5578"/>
    <w:rsid w:val="0020113D"/>
    <w:rsid w:val="00280EED"/>
    <w:rsid w:val="002869E0"/>
    <w:rsid w:val="00295F09"/>
    <w:rsid w:val="002B12FE"/>
    <w:rsid w:val="002B2D0E"/>
    <w:rsid w:val="002D108F"/>
    <w:rsid w:val="002D4C6B"/>
    <w:rsid w:val="0031203A"/>
    <w:rsid w:val="00312753"/>
    <w:rsid w:val="003A0619"/>
    <w:rsid w:val="003E430E"/>
    <w:rsid w:val="0044527C"/>
    <w:rsid w:val="00474A02"/>
    <w:rsid w:val="00486CD5"/>
    <w:rsid w:val="004D2BEB"/>
    <w:rsid w:val="004F2374"/>
    <w:rsid w:val="0059773C"/>
    <w:rsid w:val="005E5A96"/>
    <w:rsid w:val="005F07BF"/>
    <w:rsid w:val="005F5151"/>
    <w:rsid w:val="00625B74"/>
    <w:rsid w:val="006A57DA"/>
    <w:rsid w:val="006B291C"/>
    <w:rsid w:val="006C09E8"/>
    <w:rsid w:val="006F3D35"/>
    <w:rsid w:val="00700FFB"/>
    <w:rsid w:val="00712698"/>
    <w:rsid w:val="007201B6"/>
    <w:rsid w:val="007208C7"/>
    <w:rsid w:val="00721F13"/>
    <w:rsid w:val="00793678"/>
    <w:rsid w:val="007A2127"/>
    <w:rsid w:val="007E320F"/>
    <w:rsid w:val="007E38EB"/>
    <w:rsid w:val="00830103"/>
    <w:rsid w:val="00833326"/>
    <w:rsid w:val="008402A0"/>
    <w:rsid w:val="00846AFC"/>
    <w:rsid w:val="008562AA"/>
    <w:rsid w:val="00892CFB"/>
    <w:rsid w:val="008D75FF"/>
    <w:rsid w:val="00931E21"/>
    <w:rsid w:val="00951E97"/>
    <w:rsid w:val="00981F9A"/>
    <w:rsid w:val="009B0579"/>
    <w:rsid w:val="009B0645"/>
    <w:rsid w:val="009D53D4"/>
    <w:rsid w:val="009D7A8F"/>
    <w:rsid w:val="009E05B0"/>
    <w:rsid w:val="009F562D"/>
    <w:rsid w:val="00A02453"/>
    <w:rsid w:val="00A02A36"/>
    <w:rsid w:val="00A133A8"/>
    <w:rsid w:val="00A7341D"/>
    <w:rsid w:val="00AB2C8C"/>
    <w:rsid w:val="00AC46B5"/>
    <w:rsid w:val="00AC4BF7"/>
    <w:rsid w:val="00AE15A3"/>
    <w:rsid w:val="00AE29C1"/>
    <w:rsid w:val="00AF5C36"/>
    <w:rsid w:val="00B17867"/>
    <w:rsid w:val="00B6203C"/>
    <w:rsid w:val="00B7096C"/>
    <w:rsid w:val="00B95013"/>
    <w:rsid w:val="00B972F8"/>
    <w:rsid w:val="00BE4782"/>
    <w:rsid w:val="00C63FF6"/>
    <w:rsid w:val="00C665BD"/>
    <w:rsid w:val="00C946A3"/>
    <w:rsid w:val="00CA7CAD"/>
    <w:rsid w:val="00D05F9E"/>
    <w:rsid w:val="00D36F98"/>
    <w:rsid w:val="00DB3D40"/>
    <w:rsid w:val="00DB7988"/>
    <w:rsid w:val="00DD6711"/>
    <w:rsid w:val="00E25076"/>
    <w:rsid w:val="00E35CBD"/>
    <w:rsid w:val="00E573FB"/>
    <w:rsid w:val="00E6239B"/>
    <w:rsid w:val="00E96F07"/>
    <w:rsid w:val="00EA1971"/>
    <w:rsid w:val="00F05822"/>
    <w:rsid w:val="00F5238B"/>
    <w:rsid w:val="00F538CD"/>
    <w:rsid w:val="00F6367E"/>
    <w:rsid w:val="00F72778"/>
    <w:rsid w:val="00F84ACF"/>
    <w:rsid w:val="00F9204A"/>
    <w:rsid w:val="00FE1074"/>
    <w:rsid w:val="6885230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50E2"/>
  <w15:docId w15:val="{28708EA3-2911-480E-8D03-B3B21BB3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rPr>
      <w:sz w:val="22"/>
      <w:szCs w:val="22"/>
      <w:lang w:val="ro-RO"/>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99"/>
    <w:unhideWhenUsed/>
    <w:rsid w:val="00037D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1511</Words>
  <Characters>8614</Characters>
  <Application>Microsoft Office Word</Application>
  <DocSecurity>0</DocSecurity>
  <Lines>71</Lines>
  <Paragraphs>20</Paragraphs>
  <ScaleCrop>false</ScaleCrop>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hub_mmss_021@outlook.com</cp:lastModifiedBy>
  <cp:revision>4</cp:revision>
  <cp:lastPrinted>2025-06-18T10:22:00Z</cp:lastPrinted>
  <dcterms:created xsi:type="dcterms:W3CDTF">2026-10-02T11:09:00Z</dcterms:created>
  <dcterms:modified xsi:type="dcterms:W3CDTF">2026-10-02T11:21:00Z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08859EAD12CA4F6C8E7ECDBA94602ED4_13</vt:lpwstr>
  </property>
</Properties>
</file>