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C85EB" w14:textId="0EB27D5C" w:rsidR="00065B8D" w:rsidRDefault="008D7106">
      <w:r>
        <w:t>Nr.</w:t>
      </w:r>
      <w:r w:rsidR="00924926">
        <w:t>881/02.10.2026</w:t>
      </w:r>
    </w:p>
    <w:p w14:paraId="692A89FF" w14:textId="77777777" w:rsidR="00065B8D" w:rsidRDefault="00000000">
      <w:pPr>
        <w:pStyle w:val="Titlu3"/>
        <w:jc w:val="center"/>
      </w:pPr>
      <w:r>
        <w:rPr>
          <w:b/>
          <w:bCs/>
          <w:color w:val="000000"/>
          <w:sz w:val="20"/>
          <w:szCs w:val="20"/>
          <w:u w:val="single"/>
        </w:rPr>
        <w:t>Anunț concurs pentru post contractual conform H.G. 1336/2022</w:t>
      </w:r>
    </w:p>
    <w:p w14:paraId="1FFCDE9F" w14:textId="77777777" w:rsidR="00065B8D" w:rsidRDefault="00065B8D"/>
    <w:p w14:paraId="42F52B37" w14:textId="781ED4A5" w:rsidR="00065B8D" w:rsidRDefault="00000000">
      <w:pPr>
        <w:pStyle w:val="Titlu3"/>
      </w:pPr>
      <w:r>
        <w:rPr>
          <w:b/>
          <w:bCs/>
          <w:color w:val="000000"/>
          <w:sz w:val="20"/>
          <w:szCs w:val="20"/>
        </w:rPr>
        <w:t xml:space="preserve">A.) </w:t>
      </w:r>
      <w:proofErr w:type="spellStart"/>
      <w:r>
        <w:rPr>
          <w:b/>
          <w:bCs/>
          <w:color w:val="000000"/>
          <w:sz w:val="20"/>
          <w:szCs w:val="20"/>
        </w:rPr>
        <w:t>Scoala</w:t>
      </w:r>
      <w:proofErr w:type="spellEnd"/>
      <w:r>
        <w:rPr>
          <w:b/>
          <w:bCs/>
          <w:color w:val="000000"/>
          <w:sz w:val="20"/>
          <w:szCs w:val="20"/>
        </w:rPr>
        <w:t xml:space="preserve"> Gimnaziala </w:t>
      </w:r>
      <w:proofErr w:type="spellStart"/>
      <w:r>
        <w:rPr>
          <w:b/>
          <w:bCs/>
          <w:color w:val="000000"/>
          <w:sz w:val="20"/>
          <w:szCs w:val="20"/>
        </w:rPr>
        <w:t>Vetel</w:t>
      </w:r>
      <w:proofErr w:type="spellEnd"/>
      <w:r>
        <w:rPr>
          <w:color w:val="000000"/>
          <w:sz w:val="20"/>
          <w:szCs w:val="20"/>
        </w:rPr>
        <w:t xml:space="preserve"> cu sediul în </w:t>
      </w:r>
      <w:proofErr w:type="spellStart"/>
      <w:r>
        <w:rPr>
          <w:color w:val="000000"/>
          <w:sz w:val="20"/>
          <w:szCs w:val="20"/>
        </w:rPr>
        <w:t>Vete</w:t>
      </w:r>
      <w:r w:rsidR="00924926">
        <w:rPr>
          <w:color w:val="000000"/>
          <w:sz w:val="20"/>
          <w:szCs w:val="20"/>
        </w:rPr>
        <w:t>l</w:t>
      </w:r>
      <w:proofErr w:type="spellEnd"/>
      <w:r>
        <w:rPr>
          <w:color w:val="000000"/>
          <w:sz w:val="20"/>
          <w:szCs w:val="20"/>
        </w:rPr>
        <w:t xml:space="preserve">, str. </w:t>
      </w:r>
      <w:proofErr w:type="spellStart"/>
      <w:r>
        <w:rPr>
          <w:color w:val="000000"/>
          <w:sz w:val="20"/>
          <w:szCs w:val="20"/>
        </w:rPr>
        <w:t>Primaverii</w:t>
      </w:r>
      <w:proofErr w:type="spellEnd"/>
      <w:r>
        <w:rPr>
          <w:color w:val="000000"/>
          <w:sz w:val="20"/>
          <w:szCs w:val="20"/>
        </w:rPr>
        <w:t xml:space="preserve">  nr. 132, județul Hunedoara, organizează concurs, pentru ocuparea următorului post contractual,  conform H.G. nr. 1336/08.11.2022:</w:t>
      </w:r>
    </w:p>
    <w:p w14:paraId="5287B253" w14:textId="77777777" w:rsidR="00065B8D" w:rsidRDefault="00000000">
      <w:r>
        <w:rPr>
          <w:color w:val="000000"/>
        </w:rPr>
        <w:t xml:space="preserve"> 1. Nivelul postului:</w:t>
      </w:r>
      <w:r>
        <w:rPr>
          <w:b/>
          <w:bCs/>
          <w:color w:val="000000"/>
        </w:rPr>
        <w:t xml:space="preserve"> execuție</w:t>
      </w:r>
    </w:p>
    <w:p w14:paraId="3AD0EFB9" w14:textId="77777777" w:rsidR="00065B8D" w:rsidRDefault="00000000">
      <w:r>
        <w:rPr>
          <w:color w:val="000000"/>
        </w:rPr>
        <w:t xml:space="preserve"> 2. Denumirea postului:</w:t>
      </w:r>
      <w:r>
        <w:rPr>
          <w:b/>
          <w:bCs/>
          <w:color w:val="000000"/>
        </w:rPr>
        <w:t xml:space="preserve"> </w:t>
      </w:r>
      <w:proofErr w:type="spellStart"/>
      <w:r>
        <w:rPr>
          <w:b/>
          <w:bCs/>
          <w:color w:val="000000"/>
        </w:rPr>
        <w:t>Sofer</w:t>
      </w:r>
      <w:proofErr w:type="spellEnd"/>
      <w:r>
        <w:rPr>
          <w:color w:val="000000"/>
        </w:rPr>
        <w:t>, post</w:t>
      </w:r>
      <w:r>
        <w:rPr>
          <w:b/>
          <w:bCs/>
          <w:color w:val="000000"/>
        </w:rPr>
        <w:t xml:space="preserve"> vacant</w:t>
      </w:r>
      <w:r>
        <w:rPr>
          <w:color w:val="000000"/>
        </w:rPr>
        <w:t>, pe perioadă</w:t>
      </w:r>
      <w:r>
        <w:rPr>
          <w:b/>
          <w:bCs/>
          <w:color w:val="000000"/>
        </w:rPr>
        <w:t xml:space="preserve"> nedeterminată.</w:t>
      </w:r>
    </w:p>
    <w:p w14:paraId="7C895050" w14:textId="77777777" w:rsidR="00065B8D" w:rsidRDefault="00000000">
      <w:r>
        <w:rPr>
          <w:color w:val="000000"/>
        </w:rPr>
        <w:t xml:space="preserve"> 3. Numărul de posturi: 1 post normă întreagă</w:t>
      </w:r>
    </w:p>
    <w:p w14:paraId="3ADB1189" w14:textId="77777777" w:rsidR="00065B8D" w:rsidRDefault="00065B8D"/>
    <w:p w14:paraId="013C9402" w14:textId="77777777" w:rsidR="00065B8D" w:rsidRDefault="00000000">
      <w:pPr>
        <w:pStyle w:val="Titlu3"/>
      </w:pPr>
      <w:r>
        <w:rPr>
          <w:b/>
          <w:bCs/>
          <w:color w:val="000000"/>
          <w:sz w:val="20"/>
          <w:szCs w:val="20"/>
        </w:rPr>
        <w:t xml:space="preserve">B.) Documente solicitate </w:t>
      </w:r>
      <w:proofErr w:type="spellStart"/>
      <w:r>
        <w:rPr>
          <w:b/>
          <w:bCs/>
          <w:color w:val="000000"/>
          <w:sz w:val="20"/>
          <w:szCs w:val="20"/>
        </w:rPr>
        <w:t>candidaţilor</w:t>
      </w:r>
      <w:proofErr w:type="spellEnd"/>
      <w:r>
        <w:rPr>
          <w:b/>
          <w:bCs/>
          <w:color w:val="000000"/>
          <w:sz w:val="20"/>
          <w:szCs w:val="20"/>
        </w:rPr>
        <w:t xml:space="preserve"> pentru întocmirea dosarului de concurs, conform art. 35 din H.G. 1336/2022</w:t>
      </w:r>
    </w:p>
    <w:p w14:paraId="0C06BF09" w14:textId="77777777" w:rsidR="00065B8D" w:rsidRDefault="00000000">
      <w:pPr>
        <w:jc w:val="both"/>
      </w:pPr>
      <w:r>
        <w:rPr>
          <w:color w:val="000000"/>
        </w:rPr>
        <w:t>a) formular de înscriere la concurs, conform modelului prevăzut la anexa;</w:t>
      </w:r>
    </w:p>
    <w:p w14:paraId="79DB797C" w14:textId="77777777" w:rsidR="00065B8D" w:rsidRDefault="00000000">
      <w:pPr>
        <w:jc w:val="both"/>
      </w:pPr>
      <w:r>
        <w:rPr>
          <w:color w:val="000000"/>
        </w:rPr>
        <w:t>b) copia actului de identitate sau orice alt document care atestă identitatea, potrivit legii, aflate în termen de valabilitate;</w:t>
      </w:r>
    </w:p>
    <w:p w14:paraId="73D07EBF" w14:textId="77777777" w:rsidR="00065B8D" w:rsidRDefault="00000000">
      <w:pPr>
        <w:jc w:val="both"/>
      </w:pPr>
      <w:r>
        <w:rPr>
          <w:color w:val="000000"/>
        </w:rPr>
        <w:t>c) copia certificatului de căsătorie sau a altui document prin care s-a realizat schimbarea de nume, după caz;</w:t>
      </w:r>
    </w:p>
    <w:p w14:paraId="209B4ED0" w14:textId="77777777" w:rsidR="00065B8D" w:rsidRDefault="00000000">
      <w:pPr>
        <w:jc w:val="both"/>
      </w:pPr>
      <w:r>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012B4AEC" w14:textId="77777777" w:rsidR="00065B8D" w:rsidRDefault="00000000">
      <w:pPr>
        <w:jc w:val="both"/>
      </w:pPr>
      <w:r>
        <w:rPr>
          <w:color w:val="000000"/>
        </w:rPr>
        <w:t>e) copia carnetului de muncă, a adeverinței eliberate de angajator pentru perioada lucrată, care să ateste vechimea în muncă și în specialitatea studiilor solicitate pentru ocuparea postului;</w:t>
      </w:r>
    </w:p>
    <w:p w14:paraId="74E5EC8A" w14:textId="77777777" w:rsidR="00065B8D" w:rsidRDefault="00000000">
      <w:pPr>
        <w:jc w:val="both"/>
      </w:pPr>
      <w:r>
        <w:rPr>
          <w:color w:val="000000"/>
        </w:rPr>
        <w:t>f) certificat de cazier judiciar sau, după caz, extrasul de pe cazierul judiciar;</w:t>
      </w:r>
    </w:p>
    <w:p w14:paraId="33B05BCD" w14:textId="77777777" w:rsidR="00065B8D" w:rsidRDefault="00000000">
      <w:pPr>
        <w:jc w:val="both"/>
      </w:pPr>
      <w:r>
        <w:rPr>
          <w:color w:val="000000"/>
        </w:rPr>
        <w:t>g) adeverință medicală care să ateste starea de sănătate corespunzătoare, eliberată de către medicul de familie al candidatului sau de către unitățile sanitare abilitate cu cel mult 6 luni anterior derulării concursului;</w:t>
      </w:r>
    </w:p>
    <w:p w14:paraId="0FBE9B9F" w14:textId="77777777" w:rsidR="00065B8D" w:rsidRDefault="00000000">
      <w:pPr>
        <w:jc w:val="both"/>
      </w:pPr>
      <w:r>
        <w:rPr>
          <w:color w:val="00000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1E64D591" w14:textId="77777777" w:rsidR="00065B8D" w:rsidRDefault="00000000">
      <w:pPr>
        <w:jc w:val="both"/>
      </w:pPr>
      <w:r>
        <w:rPr>
          <w:color w:val="000000"/>
        </w:rPr>
        <w:t>i)  curriculum vitae, model comun european.</w:t>
      </w:r>
    </w:p>
    <w:p w14:paraId="1D61D500" w14:textId="77777777" w:rsidR="00065B8D" w:rsidRDefault="00065B8D"/>
    <w:p w14:paraId="4D3512C0" w14:textId="533817E1" w:rsidR="00065B8D" w:rsidRDefault="00000000">
      <w:pPr>
        <w:jc w:val="both"/>
      </w:pPr>
      <w:r>
        <w:rPr>
          <w:color w:val="000000"/>
        </w:rPr>
        <w:t>Dosarele de înscriere se depun la secretaria</w:t>
      </w:r>
      <w:r w:rsidR="00924926">
        <w:rPr>
          <w:color w:val="000000"/>
        </w:rPr>
        <w:t xml:space="preserve">tul </w:t>
      </w:r>
      <w:r>
        <w:rPr>
          <w:color w:val="000000"/>
        </w:rPr>
        <w:t xml:space="preserve"> instituție</w:t>
      </w:r>
      <w:r w:rsidR="00924926">
        <w:rPr>
          <w:color w:val="000000"/>
        </w:rPr>
        <w:t>i</w:t>
      </w:r>
      <w:r>
        <w:rPr>
          <w:color w:val="000000"/>
        </w:rPr>
        <w:t xml:space="preserve">. </w:t>
      </w:r>
      <w:proofErr w:type="spellStart"/>
      <w:r>
        <w:rPr>
          <w:color w:val="000000"/>
        </w:rPr>
        <w:t>Informaţii</w:t>
      </w:r>
      <w:proofErr w:type="spellEnd"/>
      <w:r>
        <w:rPr>
          <w:color w:val="000000"/>
        </w:rPr>
        <w:t xml:space="preserve"> la tel: 0728839979 sau la sediul </w:t>
      </w:r>
      <w:proofErr w:type="spellStart"/>
      <w:r>
        <w:rPr>
          <w:color w:val="000000"/>
        </w:rPr>
        <w:t>instituţiei</w:t>
      </w:r>
      <w:proofErr w:type="spellEnd"/>
      <w:r>
        <w:rPr>
          <w:color w:val="000000"/>
        </w:rPr>
        <w:t>.</w:t>
      </w:r>
    </w:p>
    <w:p w14:paraId="081D40F8" w14:textId="77777777" w:rsidR="00065B8D" w:rsidRDefault="00000000">
      <w:pPr>
        <w:jc w:val="both"/>
      </w:pPr>
      <w:r>
        <w:rPr>
          <w:b/>
          <w:bCs/>
          <w:color w:val="000000"/>
        </w:rPr>
        <w:t>Termenul</w:t>
      </w:r>
      <w:r>
        <w:rPr>
          <w:color w:val="000000"/>
        </w:rPr>
        <w:t xml:space="preserve"> de depunere a dosarelor: 23.10.2026, ora 15:00, la sediul </w:t>
      </w:r>
      <w:proofErr w:type="spellStart"/>
      <w:r>
        <w:rPr>
          <w:color w:val="000000"/>
        </w:rPr>
        <w:t>instituţiei</w:t>
      </w:r>
      <w:proofErr w:type="spellEnd"/>
      <w:r>
        <w:rPr>
          <w:color w:val="000000"/>
        </w:rPr>
        <w:t>.</w:t>
      </w:r>
    </w:p>
    <w:p w14:paraId="65522F2D" w14:textId="77777777" w:rsidR="00065B8D" w:rsidRDefault="00065B8D"/>
    <w:p w14:paraId="1CE8BD52" w14:textId="77777777" w:rsidR="00065B8D" w:rsidRDefault="00000000">
      <w:r>
        <w:rPr>
          <w:b/>
          <w:bCs/>
          <w:color w:val="000000"/>
        </w:rPr>
        <w:t xml:space="preserve">C.) </w:t>
      </w:r>
      <w:proofErr w:type="spellStart"/>
      <w:r>
        <w:rPr>
          <w:b/>
          <w:bCs/>
          <w:color w:val="000000"/>
        </w:rPr>
        <w:t>Condiţiile</w:t>
      </w:r>
      <w:proofErr w:type="spellEnd"/>
      <w:r>
        <w:rPr>
          <w:b/>
          <w:bCs/>
          <w:color w:val="000000"/>
        </w:rPr>
        <w:t xml:space="preserve"> generale prevăzute de art. 15 din H.G. 1336/08.11.2022</w:t>
      </w:r>
    </w:p>
    <w:p w14:paraId="27B3C2D0" w14:textId="77777777" w:rsidR="00065B8D" w:rsidRDefault="00000000">
      <w:pPr>
        <w:jc w:val="both"/>
      </w:pPr>
      <w:r>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36457F1A" w14:textId="77777777" w:rsidR="00065B8D" w:rsidRDefault="00000000">
      <w:pPr>
        <w:jc w:val="both"/>
      </w:pPr>
      <w:r>
        <w:rPr>
          <w:color w:val="000000"/>
        </w:rPr>
        <w:t>a) are cetățenia română sau cetățenia unui alt stat membru al Uniunii Europene, a unui stat parte la Acordul privind Spațiul Economic European (SEE) sau cetățenia Confederației Elvețiene;</w:t>
      </w:r>
    </w:p>
    <w:p w14:paraId="2329E49C" w14:textId="77777777" w:rsidR="00065B8D" w:rsidRDefault="00000000">
      <w:pPr>
        <w:jc w:val="both"/>
      </w:pPr>
      <w:r>
        <w:rPr>
          <w:color w:val="000000"/>
        </w:rPr>
        <w:t>b) cunoaște limba română, scris și vorbit;</w:t>
      </w:r>
    </w:p>
    <w:p w14:paraId="1933F82F" w14:textId="77777777" w:rsidR="00065B8D" w:rsidRDefault="00000000">
      <w:pPr>
        <w:jc w:val="both"/>
      </w:pPr>
      <w:r>
        <w:rPr>
          <w:color w:val="000000"/>
        </w:rPr>
        <w:t>c) are capacitate de muncă în conformitate cu prevederile Legii nr. 53/2003 — Codul muncii, republicată, cu modificările și completările ulterioare;</w:t>
      </w:r>
    </w:p>
    <w:p w14:paraId="79C4EFCC" w14:textId="77777777" w:rsidR="00065B8D" w:rsidRDefault="00000000">
      <w:pPr>
        <w:jc w:val="both"/>
      </w:pPr>
      <w:r>
        <w:rPr>
          <w:color w:val="000000"/>
        </w:rPr>
        <w:t>d) are o stare de sănătate corespunzătoare postului pentru care candidează, atestată pe baza adeverinței medicale eliberate de medicul de familie sau de unitățile sanitare abilitate;</w:t>
      </w:r>
    </w:p>
    <w:p w14:paraId="13306551" w14:textId="77777777" w:rsidR="00065B8D" w:rsidRDefault="00000000">
      <w:pPr>
        <w:jc w:val="both"/>
      </w:pPr>
      <w:r>
        <w:rPr>
          <w:color w:val="000000"/>
        </w:rPr>
        <w:t>e) îndeplinește condițiile de studii, de vechime în specialitate și, după caz, alte condiții specifice potrivit cerințelor postului scos la concurs;</w:t>
      </w:r>
    </w:p>
    <w:p w14:paraId="42AB7FCF" w14:textId="77777777" w:rsidR="00065B8D" w:rsidRDefault="00000000">
      <w:pPr>
        <w:jc w:val="both"/>
      </w:pPr>
      <w:r>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4853088F" w14:textId="77777777" w:rsidR="00065B8D" w:rsidRDefault="00000000">
      <w:pPr>
        <w:jc w:val="both"/>
      </w:pPr>
      <w:r>
        <w:rPr>
          <w:color w:val="000000"/>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347C200E" w14:textId="77777777" w:rsidR="00065B8D" w:rsidRDefault="00000000">
      <w:pPr>
        <w:jc w:val="both"/>
      </w:pPr>
      <w:r>
        <w:rPr>
          <w:color w:val="000000"/>
        </w:rPr>
        <w:t xml:space="preserve">h) nu a comis infracțiunile prevăzute la art. 1 alin. (2) din Legea nr. 118/2019 privind Registrul național automatizat cu privire  la  persoanele  care  au  comis  infracțiuni  sexuale,  de exploatare a unor persoane sau </w:t>
      </w:r>
      <w:r>
        <w:rPr>
          <w:color w:val="000000"/>
        </w:rPr>
        <w:lastRenderedPageBreak/>
        <w:t>asupra minorilor, precum și pentru  completarea  Legii  nr.  76/2008  privind  organizarea  și funcționarea Sistemului Național de Date Genetice Judiciare, cu modificările  ulterioare,  pentru  domeniile  prevăzute  la  art.  35 alin. (1) lit. h).</w:t>
      </w:r>
    </w:p>
    <w:p w14:paraId="18E68537" w14:textId="77777777" w:rsidR="00065B8D" w:rsidRDefault="00065B8D"/>
    <w:p w14:paraId="5E91576F" w14:textId="77777777" w:rsidR="00065B8D" w:rsidRDefault="00000000">
      <w:pPr>
        <w:jc w:val="both"/>
      </w:pPr>
      <w:r>
        <w:rPr>
          <w:color w:val="00000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08D42FF8" w14:textId="77777777" w:rsidR="00065B8D" w:rsidRDefault="00065B8D"/>
    <w:p w14:paraId="4F40ED1F" w14:textId="77777777" w:rsidR="00065B8D" w:rsidRDefault="00000000">
      <w:pPr>
        <w:jc w:val="both"/>
      </w:pPr>
      <w:r>
        <w:rPr>
          <w:color w:val="000000"/>
        </w:rPr>
        <w:t xml:space="preserve"> </w:t>
      </w:r>
      <w:proofErr w:type="spellStart"/>
      <w:r>
        <w:rPr>
          <w:color w:val="000000"/>
        </w:rPr>
        <w:t>Condiţii</w:t>
      </w:r>
      <w:proofErr w:type="spellEnd"/>
      <w:r>
        <w:rPr>
          <w:color w:val="000000"/>
        </w:rPr>
        <w:t xml:space="preserve"> specifice de participare la concurs:</w:t>
      </w:r>
    </w:p>
    <w:p w14:paraId="08D5A8AA" w14:textId="5C070B47" w:rsidR="00065B8D" w:rsidRDefault="00000000">
      <w:pPr>
        <w:jc w:val="both"/>
      </w:pPr>
      <w:r>
        <w:rPr>
          <w:color w:val="000000"/>
        </w:rPr>
        <w:t>1. Nivelul studiilor: Studii medii</w:t>
      </w:r>
      <w:r w:rsidR="00924926">
        <w:rPr>
          <w:color w:val="000000"/>
        </w:rPr>
        <w:t>;</w:t>
      </w:r>
    </w:p>
    <w:p w14:paraId="07B4328A" w14:textId="154884F4" w:rsidR="00065B8D" w:rsidRDefault="00000000">
      <w:pPr>
        <w:jc w:val="both"/>
      </w:pPr>
      <w:r>
        <w:rPr>
          <w:color w:val="000000"/>
        </w:rPr>
        <w:t>2. Vechime în muncă:  10 ani</w:t>
      </w:r>
      <w:r w:rsidR="00924926">
        <w:rPr>
          <w:color w:val="000000"/>
        </w:rPr>
        <w:t>;</w:t>
      </w:r>
    </w:p>
    <w:p w14:paraId="30CECDC9" w14:textId="77777777" w:rsidR="00CB7229" w:rsidRDefault="00000000">
      <w:pPr>
        <w:jc w:val="both"/>
        <w:rPr>
          <w:color w:val="000000"/>
        </w:rPr>
      </w:pPr>
      <w:r>
        <w:rPr>
          <w:color w:val="000000"/>
        </w:rPr>
        <w:t xml:space="preserve">3. Alte condiții: </w:t>
      </w:r>
    </w:p>
    <w:p w14:paraId="4C71A0AE" w14:textId="1FA49EEB" w:rsidR="00CB7229" w:rsidRPr="00CB7229" w:rsidRDefault="00924926">
      <w:pPr>
        <w:jc w:val="both"/>
        <w:rPr>
          <w:color w:val="000000"/>
          <w:lang w:val="it-IT"/>
        </w:rPr>
      </w:pPr>
      <w:proofErr w:type="spellStart"/>
      <w:r>
        <w:rPr>
          <w:color w:val="000000"/>
        </w:rPr>
        <w:t>Ṣ</w:t>
      </w:r>
      <w:r w:rsidR="00000000">
        <w:rPr>
          <w:color w:val="000000"/>
        </w:rPr>
        <w:t>ofer</w:t>
      </w:r>
      <w:proofErr w:type="spellEnd"/>
      <w:r w:rsidR="00000000">
        <w:rPr>
          <w:color w:val="000000"/>
        </w:rPr>
        <w:t xml:space="preserve"> categoria D1 </w:t>
      </w:r>
      <w:r w:rsidR="00CB7229" w:rsidRPr="00CB7229">
        <w:rPr>
          <w:color w:val="000000"/>
          <w:lang w:val="it-IT"/>
        </w:rPr>
        <w:t>;</w:t>
      </w:r>
    </w:p>
    <w:p w14:paraId="09D3E516" w14:textId="7C6379DD" w:rsidR="00CB7229" w:rsidRDefault="00000000">
      <w:pPr>
        <w:jc w:val="both"/>
        <w:rPr>
          <w:color w:val="000000"/>
        </w:rPr>
      </w:pPr>
      <w:r>
        <w:rPr>
          <w:color w:val="000000"/>
        </w:rPr>
        <w:t xml:space="preserve">Certificat de </w:t>
      </w:r>
      <w:proofErr w:type="spellStart"/>
      <w:r>
        <w:rPr>
          <w:color w:val="000000"/>
        </w:rPr>
        <w:t>preg</w:t>
      </w:r>
      <w:r w:rsidR="00924926">
        <w:rPr>
          <w:color w:val="000000"/>
        </w:rPr>
        <w:t>ӑ</w:t>
      </w:r>
      <w:r>
        <w:rPr>
          <w:color w:val="000000"/>
        </w:rPr>
        <w:t>tire</w:t>
      </w:r>
      <w:proofErr w:type="spellEnd"/>
      <w:r>
        <w:rPr>
          <w:color w:val="000000"/>
        </w:rPr>
        <w:t xml:space="preserve"> </w:t>
      </w:r>
      <w:proofErr w:type="spellStart"/>
      <w:r>
        <w:rPr>
          <w:color w:val="000000"/>
        </w:rPr>
        <w:t>profesional</w:t>
      </w:r>
      <w:r w:rsidR="00924926">
        <w:rPr>
          <w:color w:val="000000"/>
        </w:rPr>
        <w:t>ӑ</w:t>
      </w:r>
      <w:proofErr w:type="spellEnd"/>
      <w:r>
        <w:rPr>
          <w:color w:val="000000"/>
        </w:rPr>
        <w:t xml:space="preserve"> a </w:t>
      </w:r>
      <w:proofErr w:type="spellStart"/>
      <w:r>
        <w:rPr>
          <w:color w:val="000000"/>
        </w:rPr>
        <w:t>conducatorului</w:t>
      </w:r>
      <w:proofErr w:type="spellEnd"/>
      <w:r>
        <w:rPr>
          <w:color w:val="000000"/>
        </w:rPr>
        <w:t xml:space="preserve"> auto </w:t>
      </w:r>
      <w:r w:rsidR="00CB7229">
        <w:rPr>
          <w:color w:val="000000"/>
        </w:rPr>
        <w:t>;</w:t>
      </w:r>
    </w:p>
    <w:p w14:paraId="51078AF9" w14:textId="2291F155" w:rsidR="00CB7229" w:rsidRDefault="00000000">
      <w:pPr>
        <w:jc w:val="both"/>
        <w:rPr>
          <w:color w:val="000000"/>
        </w:rPr>
      </w:pPr>
      <w:r>
        <w:rPr>
          <w:color w:val="000000"/>
        </w:rPr>
        <w:t xml:space="preserve">Aviz psihologic </w:t>
      </w:r>
      <w:proofErr w:type="spellStart"/>
      <w:r w:rsidR="00924926">
        <w:rPr>
          <w:color w:val="000000"/>
        </w:rPr>
        <w:t>ṣ</w:t>
      </w:r>
      <w:r>
        <w:rPr>
          <w:color w:val="000000"/>
        </w:rPr>
        <w:t>i</w:t>
      </w:r>
      <w:proofErr w:type="spellEnd"/>
      <w:r>
        <w:rPr>
          <w:color w:val="000000"/>
        </w:rPr>
        <w:t xml:space="preserve"> aviz medical  pentru </w:t>
      </w:r>
      <w:proofErr w:type="spellStart"/>
      <w:r>
        <w:rPr>
          <w:color w:val="000000"/>
        </w:rPr>
        <w:t>siguran</w:t>
      </w:r>
      <w:r w:rsidR="00924926">
        <w:rPr>
          <w:color w:val="000000"/>
        </w:rPr>
        <w:t>ṭ</w:t>
      </w:r>
      <w:r>
        <w:rPr>
          <w:color w:val="000000"/>
        </w:rPr>
        <w:t>a</w:t>
      </w:r>
      <w:proofErr w:type="spellEnd"/>
      <w:r>
        <w:rPr>
          <w:color w:val="000000"/>
        </w:rPr>
        <w:t xml:space="preserve"> transportului persoanelor </w:t>
      </w:r>
      <w:r w:rsidR="00CB7229">
        <w:rPr>
          <w:color w:val="000000"/>
        </w:rPr>
        <w:t>;</w:t>
      </w:r>
    </w:p>
    <w:p w14:paraId="1682B874" w14:textId="5F6F0F8A" w:rsidR="00CB7229" w:rsidRDefault="00000000">
      <w:pPr>
        <w:jc w:val="both"/>
        <w:rPr>
          <w:color w:val="000000"/>
        </w:rPr>
      </w:pPr>
      <w:r>
        <w:rPr>
          <w:color w:val="000000"/>
        </w:rPr>
        <w:t xml:space="preserve">Posesor de atestat profesional valabil pentru transportul rutier de persoane, eliberat de ARR </w:t>
      </w:r>
      <w:r w:rsidR="00CB7229">
        <w:rPr>
          <w:color w:val="000000"/>
        </w:rPr>
        <w:t>;</w:t>
      </w:r>
    </w:p>
    <w:p w14:paraId="64C14004" w14:textId="796C7B0A" w:rsidR="00CB7229" w:rsidRDefault="00000000">
      <w:pPr>
        <w:jc w:val="both"/>
        <w:rPr>
          <w:color w:val="000000"/>
        </w:rPr>
      </w:pPr>
      <w:proofErr w:type="spellStart"/>
      <w:r>
        <w:rPr>
          <w:color w:val="000000"/>
        </w:rPr>
        <w:t>F</w:t>
      </w:r>
      <w:r w:rsidR="00924926">
        <w:rPr>
          <w:color w:val="000000"/>
        </w:rPr>
        <w:t>ӑ</w:t>
      </w:r>
      <w:r>
        <w:rPr>
          <w:color w:val="000000"/>
        </w:rPr>
        <w:t>r</w:t>
      </w:r>
      <w:r w:rsidR="00924926">
        <w:rPr>
          <w:color w:val="000000"/>
        </w:rPr>
        <w:t>ӑ</w:t>
      </w:r>
      <w:proofErr w:type="spellEnd"/>
      <w:r>
        <w:rPr>
          <w:color w:val="000000"/>
        </w:rPr>
        <w:t xml:space="preserve"> antecedente rutiere grave(penal sau permis suspendat) </w:t>
      </w:r>
      <w:r w:rsidR="00CB7229">
        <w:rPr>
          <w:color w:val="000000"/>
        </w:rPr>
        <w:t>;</w:t>
      </w:r>
    </w:p>
    <w:p w14:paraId="76139566" w14:textId="0DBB739D" w:rsidR="00CB7229" w:rsidRDefault="00000000">
      <w:pPr>
        <w:jc w:val="both"/>
        <w:rPr>
          <w:color w:val="000000"/>
        </w:rPr>
      </w:pPr>
      <w:r>
        <w:rPr>
          <w:color w:val="000000"/>
        </w:rPr>
        <w:t>Disponibilitate pentru program flexibil</w:t>
      </w:r>
      <w:r w:rsidR="00CB7229">
        <w:rPr>
          <w:color w:val="000000"/>
        </w:rPr>
        <w:t>;</w:t>
      </w:r>
    </w:p>
    <w:p w14:paraId="7A0A94F3" w14:textId="40151B1D" w:rsidR="00CB7229" w:rsidRDefault="00000000">
      <w:pPr>
        <w:jc w:val="both"/>
        <w:rPr>
          <w:color w:val="000000"/>
        </w:rPr>
      </w:pPr>
      <w:proofErr w:type="spellStart"/>
      <w:r>
        <w:rPr>
          <w:color w:val="000000"/>
        </w:rPr>
        <w:t>Cuno</w:t>
      </w:r>
      <w:r w:rsidR="00924926">
        <w:rPr>
          <w:color w:val="000000"/>
        </w:rPr>
        <w:t>ṣ</w:t>
      </w:r>
      <w:r>
        <w:rPr>
          <w:color w:val="000000"/>
        </w:rPr>
        <w:t>tin</w:t>
      </w:r>
      <w:r w:rsidR="00924926">
        <w:rPr>
          <w:color w:val="000000"/>
        </w:rPr>
        <w:t>ṭ</w:t>
      </w:r>
      <w:r>
        <w:rPr>
          <w:color w:val="000000"/>
        </w:rPr>
        <w:t>e</w:t>
      </w:r>
      <w:proofErr w:type="spellEnd"/>
      <w:r>
        <w:rPr>
          <w:color w:val="000000"/>
        </w:rPr>
        <w:t xml:space="preserve"> minime de </w:t>
      </w:r>
      <w:proofErr w:type="spellStart"/>
      <w:r>
        <w:rPr>
          <w:color w:val="000000"/>
        </w:rPr>
        <w:t>mecanic</w:t>
      </w:r>
      <w:r w:rsidR="00924926">
        <w:rPr>
          <w:color w:val="000000"/>
        </w:rPr>
        <w:t>ӑ</w:t>
      </w:r>
      <w:proofErr w:type="spellEnd"/>
      <w:r w:rsidR="00CB7229">
        <w:rPr>
          <w:color w:val="000000"/>
        </w:rPr>
        <w:t>;</w:t>
      </w:r>
    </w:p>
    <w:p w14:paraId="5C337AF4" w14:textId="18EE1DFB" w:rsidR="00CB7229" w:rsidRDefault="00000000">
      <w:pPr>
        <w:jc w:val="both"/>
        <w:rPr>
          <w:color w:val="000000"/>
        </w:rPr>
      </w:pPr>
      <w:proofErr w:type="spellStart"/>
      <w:r>
        <w:rPr>
          <w:color w:val="000000"/>
        </w:rPr>
        <w:t>Abilit</w:t>
      </w:r>
      <w:r w:rsidR="00924926">
        <w:rPr>
          <w:color w:val="000000"/>
        </w:rPr>
        <w:t>ӑṭ</w:t>
      </w:r>
      <w:r>
        <w:rPr>
          <w:color w:val="000000"/>
        </w:rPr>
        <w:t>i</w:t>
      </w:r>
      <w:proofErr w:type="spellEnd"/>
      <w:r>
        <w:rPr>
          <w:color w:val="000000"/>
        </w:rPr>
        <w:t xml:space="preserve"> pentru munca in </w:t>
      </w:r>
      <w:proofErr w:type="spellStart"/>
      <w:r>
        <w:rPr>
          <w:color w:val="000000"/>
        </w:rPr>
        <w:t>echip</w:t>
      </w:r>
      <w:r w:rsidR="00924926">
        <w:rPr>
          <w:color w:val="000000"/>
        </w:rPr>
        <w:t>ӑ</w:t>
      </w:r>
      <w:proofErr w:type="spellEnd"/>
      <w:r w:rsidR="00CB7229">
        <w:rPr>
          <w:color w:val="000000"/>
        </w:rPr>
        <w:t>;</w:t>
      </w:r>
    </w:p>
    <w:p w14:paraId="27039520" w14:textId="5A1A65C3" w:rsidR="00065B8D" w:rsidRDefault="00924926">
      <w:pPr>
        <w:jc w:val="both"/>
      </w:pPr>
      <w:proofErr w:type="spellStart"/>
      <w:r>
        <w:rPr>
          <w:color w:val="000000"/>
        </w:rPr>
        <w:t>Fӑrӑ</w:t>
      </w:r>
      <w:proofErr w:type="spellEnd"/>
      <w:r w:rsidR="00000000">
        <w:rPr>
          <w:color w:val="000000"/>
        </w:rPr>
        <w:t xml:space="preserve"> cazier judiciar </w:t>
      </w:r>
      <w:r w:rsidR="00CB7229">
        <w:rPr>
          <w:color w:val="000000"/>
        </w:rPr>
        <w:t>;</w:t>
      </w:r>
    </w:p>
    <w:p w14:paraId="4F7CC0EB" w14:textId="77777777" w:rsidR="00065B8D" w:rsidRDefault="00065B8D"/>
    <w:p w14:paraId="4F17F3DD" w14:textId="77777777" w:rsidR="00924926" w:rsidRDefault="00000000">
      <w:pPr>
        <w:jc w:val="both"/>
        <w:rPr>
          <w:b/>
          <w:bCs/>
          <w:color w:val="000000"/>
        </w:rPr>
      </w:pPr>
      <w:r>
        <w:rPr>
          <w:b/>
          <w:bCs/>
          <w:color w:val="000000"/>
        </w:rPr>
        <w:t xml:space="preserve">D.) Bibliografie </w:t>
      </w:r>
      <w:proofErr w:type="spellStart"/>
      <w:r>
        <w:rPr>
          <w:b/>
          <w:bCs/>
          <w:color w:val="000000"/>
        </w:rPr>
        <w:t>şi</w:t>
      </w:r>
      <w:proofErr w:type="spellEnd"/>
      <w:r>
        <w:rPr>
          <w:b/>
          <w:bCs/>
          <w:color w:val="000000"/>
        </w:rPr>
        <w:t xml:space="preserve"> tematică:</w:t>
      </w:r>
    </w:p>
    <w:p w14:paraId="2700DB2F" w14:textId="41BEC853" w:rsidR="00CB7229" w:rsidRDefault="00000000">
      <w:pPr>
        <w:jc w:val="both"/>
        <w:rPr>
          <w:color w:val="000000"/>
        </w:rPr>
      </w:pPr>
      <w:r>
        <w:rPr>
          <w:b/>
          <w:bCs/>
          <w:color w:val="000000"/>
        </w:rPr>
        <w:t xml:space="preserve"> </w:t>
      </w:r>
      <w:r>
        <w:rPr>
          <w:color w:val="000000"/>
        </w:rPr>
        <w:t>1.Codul muncii – Titlul II- Capitolul II- " Executarea contractului individual de muncă", cu modificările și completările ulterioare;</w:t>
      </w:r>
    </w:p>
    <w:p w14:paraId="06024A38" w14:textId="77777777" w:rsidR="00CB7229" w:rsidRDefault="00000000">
      <w:pPr>
        <w:jc w:val="both"/>
        <w:rPr>
          <w:color w:val="000000"/>
        </w:rPr>
      </w:pPr>
      <w:r>
        <w:rPr>
          <w:color w:val="000000"/>
        </w:rPr>
        <w:t xml:space="preserve"> 2.Codul rutier- OUG nr.195/2002 , actualizată 2019, privind circulația pe drumurile publice;</w:t>
      </w:r>
    </w:p>
    <w:p w14:paraId="2F54F9FE" w14:textId="77777777" w:rsidR="00CB7229" w:rsidRDefault="00000000">
      <w:pPr>
        <w:jc w:val="both"/>
        <w:rPr>
          <w:color w:val="000000"/>
        </w:rPr>
      </w:pPr>
      <w:r>
        <w:rPr>
          <w:color w:val="000000"/>
        </w:rPr>
        <w:t xml:space="preserve"> 3. Regulamentul din 4 octombrie 2006 de aplicare a ORDONANȚEI DE URGENȚĂ  a  GUVERNULUI nr.195/2002 privind circulația pe drumurile publice aprobat prin Hotărârea nr.1391 din 4 octombrie 2006, publicată în Monitorul oficial  nr.876 din 26 octombrie 2006, actualizat, cu modificările ulterioare; </w:t>
      </w:r>
    </w:p>
    <w:p w14:paraId="349FB253" w14:textId="77777777" w:rsidR="00CB7229" w:rsidRDefault="00000000">
      <w:pPr>
        <w:jc w:val="both"/>
        <w:rPr>
          <w:color w:val="000000"/>
        </w:rPr>
      </w:pPr>
      <w:r>
        <w:rPr>
          <w:color w:val="000000"/>
        </w:rPr>
        <w:t>4. Norme specifice de securitatea  muncii pentru transporturi rutiere nr.23/ 1996, editate de Ministerul Muncii și Protecției Sociale – art.12, art.14, art.15, art.16, art.20;</w:t>
      </w:r>
    </w:p>
    <w:p w14:paraId="38F9D4F9" w14:textId="77777777" w:rsidR="00CB7229" w:rsidRDefault="00000000">
      <w:pPr>
        <w:jc w:val="both"/>
        <w:rPr>
          <w:color w:val="000000"/>
        </w:rPr>
      </w:pPr>
      <w:r>
        <w:rPr>
          <w:color w:val="000000"/>
        </w:rPr>
        <w:t xml:space="preserve"> 5. Ordinul ministrului transporturilor și infrastructurii nr.980/ 2011 pentru aprobarea Normelor metodologice privind aplicarea prevederilor referitoare la organizarea și efectuarea transporturilor rutiere și a activităților conexe acestora, stabilite prin O.G,nr.27 / 2011 privind transporturile rutiere; </w:t>
      </w:r>
    </w:p>
    <w:p w14:paraId="481C2C93" w14:textId="77777777" w:rsidR="00CB7229" w:rsidRDefault="00000000">
      <w:pPr>
        <w:jc w:val="both"/>
        <w:rPr>
          <w:color w:val="000000"/>
        </w:rPr>
      </w:pPr>
      <w:r>
        <w:rPr>
          <w:color w:val="000000"/>
        </w:rPr>
        <w:t>6. Legea 477/ 2004 privind Codul de conduită a personalului contractului;</w:t>
      </w:r>
    </w:p>
    <w:p w14:paraId="631E610E" w14:textId="77777777" w:rsidR="00CB7229" w:rsidRDefault="00000000">
      <w:pPr>
        <w:jc w:val="both"/>
        <w:rPr>
          <w:color w:val="000000"/>
        </w:rPr>
      </w:pPr>
      <w:r>
        <w:rPr>
          <w:color w:val="000000"/>
        </w:rPr>
        <w:t xml:space="preserve"> 7. Curs legislație rutieră, mecanică, prim ajutor, conduită preventivă;</w:t>
      </w:r>
    </w:p>
    <w:p w14:paraId="0001DE7A" w14:textId="7BE6DFA3" w:rsidR="00065B8D" w:rsidRDefault="00000000">
      <w:pPr>
        <w:jc w:val="both"/>
      </w:pPr>
      <w:r>
        <w:rPr>
          <w:color w:val="000000"/>
        </w:rPr>
        <w:t xml:space="preserve"> 8. Ordinul 5726 din 6 august 2024 privind aprobarea Regulamentului- cadru de organizare și funcționare a unităților de </w:t>
      </w:r>
      <w:proofErr w:type="spellStart"/>
      <w:r>
        <w:rPr>
          <w:color w:val="000000"/>
        </w:rPr>
        <w:t>învățămât</w:t>
      </w:r>
      <w:proofErr w:type="spellEnd"/>
      <w:r>
        <w:rPr>
          <w:color w:val="000000"/>
        </w:rPr>
        <w:t xml:space="preserve"> preuniversitar publicat în Monitorul Oficial nr.795 din 12 august 2004, Titlul IV- Personalul unităților de învățământ, </w:t>
      </w:r>
      <w:proofErr w:type="spellStart"/>
      <w:r>
        <w:rPr>
          <w:color w:val="000000"/>
        </w:rPr>
        <w:t>Cap.I</w:t>
      </w:r>
      <w:proofErr w:type="spellEnd"/>
      <w:r>
        <w:rPr>
          <w:color w:val="000000"/>
        </w:rPr>
        <w:t xml:space="preserve"> – Dispoziții generale, Cap. III- Personalul administrativ, Titlul VI, </w:t>
      </w:r>
      <w:proofErr w:type="spellStart"/>
      <w:r>
        <w:rPr>
          <w:color w:val="000000"/>
        </w:rPr>
        <w:t>Cap.III</w:t>
      </w:r>
      <w:proofErr w:type="spellEnd"/>
      <w:r>
        <w:rPr>
          <w:color w:val="000000"/>
        </w:rPr>
        <w:t xml:space="preserve"> – Compartimentul administrativ. </w:t>
      </w:r>
    </w:p>
    <w:p w14:paraId="64AC6A91" w14:textId="77777777" w:rsidR="00924926" w:rsidRDefault="00000000">
      <w:pPr>
        <w:jc w:val="both"/>
        <w:rPr>
          <w:b/>
          <w:bCs/>
          <w:color w:val="000000"/>
        </w:rPr>
      </w:pPr>
      <w:r>
        <w:rPr>
          <w:b/>
          <w:bCs/>
          <w:color w:val="000000"/>
        </w:rPr>
        <w:t xml:space="preserve"> Tematica </w:t>
      </w:r>
    </w:p>
    <w:p w14:paraId="4A31C40A" w14:textId="64F34BB6" w:rsidR="00CB7229" w:rsidRDefault="00000000">
      <w:pPr>
        <w:jc w:val="both"/>
        <w:rPr>
          <w:color w:val="000000"/>
        </w:rPr>
      </w:pPr>
      <w:r>
        <w:rPr>
          <w:color w:val="000000"/>
        </w:rPr>
        <w:t xml:space="preserve">1.Timpul de conducere; </w:t>
      </w:r>
    </w:p>
    <w:p w14:paraId="36DE0DD1" w14:textId="77777777" w:rsidR="00924926" w:rsidRDefault="00000000">
      <w:pPr>
        <w:jc w:val="both"/>
        <w:rPr>
          <w:color w:val="000000"/>
        </w:rPr>
      </w:pPr>
      <w:r>
        <w:rPr>
          <w:color w:val="000000"/>
        </w:rPr>
        <w:t>2. Pauze și perioade de odihnă;</w:t>
      </w:r>
    </w:p>
    <w:p w14:paraId="41E898D8" w14:textId="7FC4CDE8" w:rsidR="00CB7229" w:rsidRDefault="00000000">
      <w:pPr>
        <w:jc w:val="both"/>
        <w:rPr>
          <w:color w:val="000000"/>
        </w:rPr>
      </w:pPr>
      <w:r>
        <w:rPr>
          <w:color w:val="000000"/>
        </w:rPr>
        <w:t>3.Normele securității și sănătății în muncă;</w:t>
      </w:r>
    </w:p>
    <w:p w14:paraId="10F81503" w14:textId="3C1C4C52" w:rsidR="00CB7229" w:rsidRDefault="00000000">
      <w:pPr>
        <w:jc w:val="both"/>
        <w:rPr>
          <w:color w:val="000000"/>
        </w:rPr>
      </w:pPr>
      <w:r>
        <w:rPr>
          <w:color w:val="000000"/>
        </w:rPr>
        <w:t>4.Normele de conduită profesională a personalului contractual ;</w:t>
      </w:r>
    </w:p>
    <w:p w14:paraId="0B43C110" w14:textId="77777777" w:rsidR="00924926" w:rsidRDefault="00000000">
      <w:pPr>
        <w:jc w:val="both"/>
        <w:rPr>
          <w:color w:val="000000"/>
        </w:rPr>
      </w:pPr>
      <w:r>
        <w:rPr>
          <w:color w:val="000000"/>
        </w:rPr>
        <w:t xml:space="preserve">5.Răspunderea disciplinară; </w:t>
      </w:r>
    </w:p>
    <w:p w14:paraId="08F64A6B" w14:textId="77622574" w:rsidR="00CB7229" w:rsidRDefault="00000000">
      <w:pPr>
        <w:jc w:val="both"/>
        <w:rPr>
          <w:color w:val="000000"/>
        </w:rPr>
      </w:pPr>
      <w:r>
        <w:rPr>
          <w:color w:val="000000"/>
        </w:rPr>
        <w:t xml:space="preserve">6.Măsuri de prim-ajutor în caz de accidente; </w:t>
      </w:r>
    </w:p>
    <w:p w14:paraId="4DDEBDB5" w14:textId="77777777" w:rsidR="00CB7229" w:rsidRDefault="00000000">
      <w:pPr>
        <w:jc w:val="both"/>
        <w:rPr>
          <w:color w:val="000000"/>
        </w:rPr>
      </w:pPr>
      <w:r>
        <w:rPr>
          <w:color w:val="000000"/>
        </w:rPr>
        <w:t>7.Cunoștințe de legislație rutieră;</w:t>
      </w:r>
    </w:p>
    <w:p w14:paraId="02A554E4" w14:textId="41524845" w:rsidR="00CB7229" w:rsidRDefault="00000000">
      <w:pPr>
        <w:jc w:val="both"/>
        <w:rPr>
          <w:color w:val="000000"/>
        </w:rPr>
      </w:pPr>
      <w:r>
        <w:rPr>
          <w:color w:val="000000"/>
        </w:rPr>
        <w:t>8.Cunoștințe de mecanică auto.</w:t>
      </w:r>
    </w:p>
    <w:p w14:paraId="0E933643" w14:textId="77777777" w:rsidR="00790F39" w:rsidRDefault="00000000">
      <w:pPr>
        <w:jc w:val="both"/>
        <w:rPr>
          <w:color w:val="000000"/>
        </w:rPr>
      </w:pPr>
      <w:r>
        <w:rPr>
          <w:color w:val="000000"/>
        </w:rPr>
        <w:t xml:space="preserve">  Notă: Sunt declarați admiși la proba scrisă</w:t>
      </w:r>
      <w:r w:rsidR="00924926">
        <w:rPr>
          <w:color w:val="000000"/>
        </w:rPr>
        <w:t>,</w:t>
      </w:r>
      <w:r>
        <w:rPr>
          <w:color w:val="000000"/>
        </w:rPr>
        <w:t xml:space="preserve"> candidații care au obținut minim 50 de puncte din maximul de 100 puncte/ probă; </w:t>
      </w:r>
    </w:p>
    <w:p w14:paraId="3E298480" w14:textId="77777777" w:rsidR="00790F39" w:rsidRDefault="00000000">
      <w:pPr>
        <w:jc w:val="both"/>
        <w:rPr>
          <w:color w:val="000000"/>
        </w:rPr>
      </w:pPr>
      <w:r>
        <w:rPr>
          <w:color w:val="000000"/>
        </w:rPr>
        <w:t xml:space="preserve">Participă la următoarea probă a concursului numai candidații declarați "admiși" la etapa precedentă; </w:t>
      </w:r>
    </w:p>
    <w:p w14:paraId="62C09F66" w14:textId="409563FC" w:rsidR="00065B8D" w:rsidRDefault="00000000">
      <w:pPr>
        <w:jc w:val="both"/>
      </w:pPr>
      <w:r>
        <w:rPr>
          <w:color w:val="000000"/>
        </w:rPr>
        <w:t xml:space="preserve">Punctajul final se calculează ca medie aritmetică a punctajelor obținute la probele de concurs.  </w:t>
      </w:r>
    </w:p>
    <w:p w14:paraId="12AFE4ED" w14:textId="77777777" w:rsidR="00065B8D" w:rsidRDefault="00065B8D"/>
    <w:p w14:paraId="3F4D975B" w14:textId="77777777" w:rsidR="00CB7229" w:rsidRDefault="00CB7229"/>
    <w:p w14:paraId="0601D6B9" w14:textId="77777777" w:rsidR="00CB7229" w:rsidRDefault="00CB7229"/>
    <w:p w14:paraId="374FD619" w14:textId="77777777" w:rsidR="00CB7229" w:rsidRDefault="00CB7229"/>
    <w:p w14:paraId="6E12DD50" w14:textId="77777777" w:rsidR="00CB7229" w:rsidRDefault="00CB7229"/>
    <w:p w14:paraId="6119C56B" w14:textId="77777777" w:rsidR="00CB7229" w:rsidRDefault="00CB7229"/>
    <w:p w14:paraId="7E856BC6" w14:textId="77777777" w:rsidR="00CB7229" w:rsidRDefault="00CB7229"/>
    <w:p w14:paraId="00EE0369" w14:textId="77777777" w:rsidR="00065B8D" w:rsidRDefault="00000000">
      <w:pPr>
        <w:jc w:val="both"/>
      </w:pPr>
      <w:r>
        <w:rPr>
          <w:b/>
          <w:bCs/>
          <w:color w:val="000000"/>
        </w:rPr>
        <w:t xml:space="preserve">Calendarul de </w:t>
      </w:r>
      <w:proofErr w:type="spellStart"/>
      <w:r>
        <w:rPr>
          <w:b/>
          <w:bCs/>
          <w:color w:val="000000"/>
        </w:rPr>
        <w:t>desfăşurare</w:t>
      </w:r>
      <w:proofErr w:type="spellEnd"/>
      <w:r>
        <w:rPr>
          <w:b/>
          <w:bCs/>
          <w:color w:val="000000"/>
        </w:rPr>
        <w:t xml:space="preserve"> a concursului,</w:t>
      </w:r>
      <w:r>
        <w:rPr>
          <w:color w:val="000000"/>
        </w:rPr>
        <w:t xml:space="preserve"> respectiv data limită </w:t>
      </w:r>
      <w:proofErr w:type="spellStart"/>
      <w:r>
        <w:rPr>
          <w:color w:val="000000"/>
        </w:rPr>
        <w:t>şi</w:t>
      </w:r>
      <w:proofErr w:type="spellEnd"/>
      <w:r>
        <w:rPr>
          <w:color w:val="000000"/>
        </w:rPr>
        <w:t xml:space="preserve"> ora până la care se pot depune dosarele de concurs:</w:t>
      </w:r>
    </w:p>
    <w:p w14:paraId="4605862C" w14:textId="77777777" w:rsidR="00065B8D" w:rsidRDefault="00065B8D"/>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35"/>
        <w:gridCol w:w="1642"/>
        <w:gridCol w:w="476"/>
      </w:tblGrid>
      <w:tr w:rsidR="00065B8D" w14:paraId="4FB16C90" w14:textId="77777777">
        <w:tc>
          <w:tcPr>
            <w:tcW w:w="0" w:type="auto"/>
          </w:tcPr>
          <w:p w14:paraId="5CF91436" w14:textId="77777777" w:rsidR="00065B8D" w:rsidRDefault="00000000">
            <w:r>
              <w:t>Activitate</w:t>
            </w:r>
          </w:p>
        </w:tc>
        <w:tc>
          <w:tcPr>
            <w:tcW w:w="0" w:type="auto"/>
          </w:tcPr>
          <w:p w14:paraId="5A8932D5" w14:textId="77777777" w:rsidR="00065B8D" w:rsidRDefault="00000000">
            <w:r>
              <w:t>Data</w:t>
            </w:r>
          </w:p>
        </w:tc>
        <w:tc>
          <w:tcPr>
            <w:tcW w:w="0" w:type="auto"/>
          </w:tcPr>
          <w:p w14:paraId="5C6FFFB3" w14:textId="77777777" w:rsidR="00065B8D" w:rsidRDefault="00000000">
            <w:r>
              <w:t>Ora</w:t>
            </w:r>
          </w:p>
        </w:tc>
      </w:tr>
      <w:tr w:rsidR="00065B8D" w14:paraId="2C9B0B44" w14:textId="77777777">
        <w:tc>
          <w:tcPr>
            <w:tcW w:w="0" w:type="auto"/>
          </w:tcPr>
          <w:p w14:paraId="649EB7C9" w14:textId="77777777" w:rsidR="00065B8D" w:rsidRDefault="00000000">
            <w:r>
              <w:rPr>
                <w:b/>
                <w:bCs/>
              </w:rPr>
              <w:t>Data postării/publicării anunțului</w:t>
            </w:r>
          </w:p>
        </w:tc>
        <w:tc>
          <w:tcPr>
            <w:tcW w:w="0" w:type="auto"/>
          </w:tcPr>
          <w:p w14:paraId="37FD944E" w14:textId="77777777" w:rsidR="00065B8D" w:rsidRDefault="00000000">
            <w:r>
              <w:rPr>
                <w:b/>
                <w:bCs/>
              </w:rPr>
              <w:t>9 Octombrie 2026</w:t>
            </w:r>
          </w:p>
        </w:tc>
        <w:tc>
          <w:tcPr>
            <w:tcW w:w="0" w:type="auto"/>
          </w:tcPr>
          <w:p w14:paraId="162F3899" w14:textId="77777777" w:rsidR="00065B8D" w:rsidRDefault="00065B8D"/>
        </w:tc>
      </w:tr>
      <w:tr w:rsidR="00065B8D" w14:paraId="411B1B9C" w14:textId="77777777">
        <w:tc>
          <w:tcPr>
            <w:tcW w:w="0" w:type="auto"/>
          </w:tcPr>
          <w:p w14:paraId="530C06B2" w14:textId="77777777" w:rsidR="00065B8D" w:rsidRDefault="00000000">
            <w:r>
              <w:rPr>
                <w:b/>
                <w:bCs/>
              </w:rPr>
              <w:t>Data limită de depunere a dosarelor</w:t>
            </w:r>
          </w:p>
        </w:tc>
        <w:tc>
          <w:tcPr>
            <w:tcW w:w="0" w:type="auto"/>
          </w:tcPr>
          <w:p w14:paraId="0F69B016" w14:textId="77777777" w:rsidR="00065B8D" w:rsidRDefault="00000000">
            <w:r>
              <w:rPr>
                <w:b/>
                <w:bCs/>
              </w:rPr>
              <w:t>23 Octombrie 2026</w:t>
            </w:r>
          </w:p>
        </w:tc>
        <w:tc>
          <w:tcPr>
            <w:tcW w:w="0" w:type="auto"/>
          </w:tcPr>
          <w:p w14:paraId="6494F22A" w14:textId="77777777" w:rsidR="00065B8D" w:rsidRDefault="00000000">
            <w:r>
              <w:t>15:00</w:t>
            </w:r>
          </w:p>
        </w:tc>
      </w:tr>
      <w:tr w:rsidR="00065B8D" w14:paraId="450B2FBB" w14:textId="77777777">
        <w:tc>
          <w:tcPr>
            <w:tcW w:w="0" w:type="auto"/>
          </w:tcPr>
          <w:p w14:paraId="47FF0E28" w14:textId="77777777" w:rsidR="00065B8D" w:rsidRDefault="00000000">
            <w:r>
              <w:t>Selecția dosarelor</w:t>
            </w:r>
          </w:p>
        </w:tc>
        <w:tc>
          <w:tcPr>
            <w:tcW w:w="0" w:type="auto"/>
          </w:tcPr>
          <w:p w14:paraId="1ECEF03F" w14:textId="77777777" w:rsidR="00065B8D" w:rsidRDefault="00000000">
            <w:r>
              <w:t>26 Octombrie 2026</w:t>
            </w:r>
          </w:p>
        </w:tc>
        <w:tc>
          <w:tcPr>
            <w:tcW w:w="0" w:type="auto"/>
          </w:tcPr>
          <w:p w14:paraId="03E360F4" w14:textId="77777777" w:rsidR="00065B8D" w:rsidRDefault="00000000">
            <w:r>
              <w:t>12:00</w:t>
            </w:r>
          </w:p>
        </w:tc>
      </w:tr>
      <w:tr w:rsidR="00065B8D" w14:paraId="60174362" w14:textId="77777777">
        <w:tc>
          <w:tcPr>
            <w:tcW w:w="0" w:type="auto"/>
          </w:tcPr>
          <w:p w14:paraId="5932F086" w14:textId="77777777" w:rsidR="00065B8D" w:rsidRDefault="00000000">
            <w:r>
              <w:t>Afișarea selecției dosarelor</w:t>
            </w:r>
          </w:p>
        </w:tc>
        <w:tc>
          <w:tcPr>
            <w:tcW w:w="0" w:type="auto"/>
          </w:tcPr>
          <w:p w14:paraId="12422B7C" w14:textId="77777777" w:rsidR="00065B8D" w:rsidRDefault="00000000">
            <w:r>
              <w:t>26 Octombrie 2026</w:t>
            </w:r>
          </w:p>
        </w:tc>
        <w:tc>
          <w:tcPr>
            <w:tcW w:w="0" w:type="auto"/>
          </w:tcPr>
          <w:p w14:paraId="0F8AEF9E" w14:textId="77777777" w:rsidR="00065B8D" w:rsidRDefault="00000000">
            <w:r>
              <w:t>13:00</w:t>
            </w:r>
          </w:p>
        </w:tc>
      </w:tr>
      <w:tr w:rsidR="00065B8D" w14:paraId="3132EDF5" w14:textId="77777777">
        <w:tc>
          <w:tcPr>
            <w:tcW w:w="0" w:type="auto"/>
          </w:tcPr>
          <w:p w14:paraId="7780EF46" w14:textId="77777777" w:rsidR="00065B8D" w:rsidRDefault="00000000">
            <w:r>
              <w:t xml:space="preserve">Termen limită contestații </w:t>
            </w:r>
            <w:proofErr w:type="spellStart"/>
            <w:r>
              <w:t>ref</w:t>
            </w:r>
            <w:proofErr w:type="spellEnd"/>
            <w:r>
              <w:t xml:space="preserve"> la selecția dosarelor</w:t>
            </w:r>
          </w:p>
        </w:tc>
        <w:tc>
          <w:tcPr>
            <w:tcW w:w="0" w:type="auto"/>
          </w:tcPr>
          <w:p w14:paraId="2868471E" w14:textId="77777777" w:rsidR="00065B8D" w:rsidRDefault="00000000">
            <w:r>
              <w:t>27 Octombrie 2026</w:t>
            </w:r>
          </w:p>
        </w:tc>
        <w:tc>
          <w:tcPr>
            <w:tcW w:w="0" w:type="auto"/>
          </w:tcPr>
          <w:p w14:paraId="437D18F3" w14:textId="77777777" w:rsidR="00065B8D" w:rsidRDefault="00000000">
            <w:r>
              <w:t>13:00</w:t>
            </w:r>
          </w:p>
        </w:tc>
      </w:tr>
      <w:tr w:rsidR="00065B8D" w14:paraId="4C653473" w14:textId="77777777">
        <w:tc>
          <w:tcPr>
            <w:tcW w:w="0" w:type="auto"/>
          </w:tcPr>
          <w:p w14:paraId="09DF9504" w14:textId="77777777" w:rsidR="00065B8D" w:rsidRDefault="00000000">
            <w:r>
              <w:t>Afișarea rezultatelor la contestații</w:t>
            </w:r>
          </w:p>
        </w:tc>
        <w:tc>
          <w:tcPr>
            <w:tcW w:w="0" w:type="auto"/>
          </w:tcPr>
          <w:p w14:paraId="61647917" w14:textId="77777777" w:rsidR="00065B8D" w:rsidRDefault="00000000">
            <w:r>
              <w:t>28 Octombrie 2026</w:t>
            </w:r>
          </w:p>
        </w:tc>
        <w:tc>
          <w:tcPr>
            <w:tcW w:w="0" w:type="auto"/>
          </w:tcPr>
          <w:p w14:paraId="668661DC" w14:textId="77777777" w:rsidR="00065B8D" w:rsidRDefault="00000000">
            <w:r>
              <w:t>13:00</w:t>
            </w:r>
          </w:p>
        </w:tc>
      </w:tr>
      <w:tr w:rsidR="00065B8D" w14:paraId="2FACFB94" w14:textId="77777777">
        <w:tc>
          <w:tcPr>
            <w:tcW w:w="0" w:type="auto"/>
          </w:tcPr>
          <w:p w14:paraId="6199FF76" w14:textId="77777777" w:rsidR="00065B8D" w:rsidRDefault="00000000">
            <w:r>
              <w:rPr>
                <w:b/>
                <w:bCs/>
              </w:rPr>
              <w:t>Proba scrisă</w:t>
            </w:r>
          </w:p>
        </w:tc>
        <w:tc>
          <w:tcPr>
            <w:tcW w:w="0" w:type="auto"/>
          </w:tcPr>
          <w:p w14:paraId="6BEA29FB" w14:textId="77777777" w:rsidR="00065B8D" w:rsidRDefault="00000000">
            <w:r>
              <w:rPr>
                <w:b/>
                <w:bCs/>
              </w:rPr>
              <w:t>2 Noiembrie 2026</w:t>
            </w:r>
          </w:p>
        </w:tc>
        <w:tc>
          <w:tcPr>
            <w:tcW w:w="0" w:type="auto"/>
          </w:tcPr>
          <w:p w14:paraId="11597367" w14:textId="77777777" w:rsidR="00065B8D" w:rsidRDefault="00000000">
            <w:r>
              <w:t>09:00</w:t>
            </w:r>
          </w:p>
        </w:tc>
      </w:tr>
      <w:tr w:rsidR="00065B8D" w14:paraId="6200F0BC" w14:textId="77777777">
        <w:tc>
          <w:tcPr>
            <w:tcW w:w="0" w:type="auto"/>
          </w:tcPr>
          <w:p w14:paraId="1A3C2958" w14:textId="77777777" w:rsidR="00065B8D" w:rsidRDefault="00000000">
            <w:r>
              <w:t>Afișarea rezultatelor la proba scrisă</w:t>
            </w:r>
          </w:p>
        </w:tc>
        <w:tc>
          <w:tcPr>
            <w:tcW w:w="0" w:type="auto"/>
          </w:tcPr>
          <w:p w14:paraId="110AE0E0" w14:textId="77777777" w:rsidR="00065B8D" w:rsidRDefault="00000000">
            <w:r>
              <w:t>2 Noiembrie 2026</w:t>
            </w:r>
          </w:p>
        </w:tc>
        <w:tc>
          <w:tcPr>
            <w:tcW w:w="0" w:type="auto"/>
          </w:tcPr>
          <w:p w14:paraId="6961A4EC" w14:textId="77777777" w:rsidR="00065B8D" w:rsidRDefault="00000000">
            <w:r>
              <w:t>13:00</w:t>
            </w:r>
          </w:p>
        </w:tc>
      </w:tr>
      <w:tr w:rsidR="00065B8D" w14:paraId="5063EDBB" w14:textId="77777777">
        <w:tc>
          <w:tcPr>
            <w:tcW w:w="0" w:type="auto"/>
          </w:tcPr>
          <w:p w14:paraId="592057ED" w14:textId="77777777" w:rsidR="00065B8D" w:rsidRDefault="00000000">
            <w:r>
              <w:t>Termen limită contestații la proba scrisă</w:t>
            </w:r>
          </w:p>
        </w:tc>
        <w:tc>
          <w:tcPr>
            <w:tcW w:w="0" w:type="auto"/>
          </w:tcPr>
          <w:p w14:paraId="48DA140F" w14:textId="77777777" w:rsidR="00065B8D" w:rsidRDefault="00000000">
            <w:r>
              <w:t>3 Noiembrie 2026</w:t>
            </w:r>
          </w:p>
        </w:tc>
        <w:tc>
          <w:tcPr>
            <w:tcW w:w="0" w:type="auto"/>
          </w:tcPr>
          <w:p w14:paraId="7140720A" w14:textId="77777777" w:rsidR="00065B8D" w:rsidRDefault="00000000">
            <w:r>
              <w:t>13:00</w:t>
            </w:r>
          </w:p>
        </w:tc>
      </w:tr>
      <w:tr w:rsidR="00065B8D" w14:paraId="06B35FCE" w14:textId="77777777">
        <w:tc>
          <w:tcPr>
            <w:tcW w:w="0" w:type="auto"/>
          </w:tcPr>
          <w:p w14:paraId="24A401C4" w14:textId="77777777" w:rsidR="00065B8D" w:rsidRDefault="00000000">
            <w:r>
              <w:t xml:space="preserve">Afișarea rezultatelor la contestații </w:t>
            </w:r>
            <w:proofErr w:type="spellStart"/>
            <w:r>
              <w:t>ref</w:t>
            </w:r>
            <w:proofErr w:type="spellEnd"/>
            <w:r>
              <w:t xml:space="preserve"> proba scrisă</w:t>
            </w:r>
          </w:p>
        </w:tc>
        <w:tc>
          <w:tcPr>
            <w:tcW w:w="0" w:type="auto"/>
          </w:tcPr>
          <w:p w14:paraId="42E48615" w14:textId="77777777" w:rsidR="00065B8D" w:rsidRDefault="00000000">
            <w:r>
              <w:t>3 Noiembrie 2026</w:t>
            </w:r>
          </w:p>
        </w:tc>
        <w:tc>
          <w:tcPr>
            <w:tcW w:w="0" w:type="auto"/>
          </w:tcPr>
          <w:p w14:paraId="53F8B137" w14:textId="77777777" w:rsidR="00065B8D" w:rsidRDefault="00000000">
            <w:r>
              <w:t>15:00</w:t>
            </w:r>
          </w:p>
        </w:tc>
      </w:tr>
      <w:tr w:rsidR="00065B8D" w14:paraId="3D81BE6C" w14:textId="77777777">
        <w:tc>
          <w:tcPr>
            <w:tcW w:w="0" w:type="auto"/>
          </w:tcPr>
          <w:p w14:paraId="2A6F06A1" w14:textId="77777777" w:rsidR="00065B8D" w:rsidRDefault="00000000">
            <w:r>
              <w:rPr>
                <w:b/>
                <w:bCs/>
              </w:rPr>
              <w:t xml:space="preserve">Proba practică </w:t>
            </w:r>
          </w:p>
        </w:tc>
        <w:tc>
          <w:tcPr>
            <w:tcW w:w="0" w:type="auto"/>
          </w:tcPr>
          <w:p w14:paraId="005E0916" w14:textId="77777777" w:rsidR="00065B8D" w:rsidRDefault="00000000">
            <w:r>
              <w:rPr>
                <w:b/>
                <w:bCs/>
              </w:rPr>
              <w:t>4 Noiembrie 2026</w:t>
            </w:r>
          </w:p>
        </w:tc>
        <w:tc>
          <w:tcPr>
            <w:tcW w:w="0" w:type="auto"/>
          </w:tcPr>
          <w:p w14:paraId="328F461E" w14:textId="77777777" w:rsidR="00065B8D" w:rsidRDefault="00000000">
            <w:r>
              <w:t>09:00</w:t>
            </w:r>
          </w:p>
        </w:tc>
      </w:tr>
      <w:tr w:rsidR="00065B8D" w14:paraId="15DC5EF9" w14:textId="77777777">
        <w:tc>
          <w:tcPr>
            <w:tcW w:w="0" w:type="auto"/>
          </w:tcPr>
          <w:p w14:paraId="35730F13" w14:textId="77777777" w:rsidR="00065B8D" w:rsidRDefault="00000000">
            <w:r>
              <w:t>Afișarea rezultatelor proba practică</w:t>
            </w:r>
          </w:p>
        </w:tc>
        <w:tc>
          <w:tcPr>
            <w:tcW w:w="0" w:type="auto"/>
          </w:tcPr>
          <w:p w14:paraId="1A161D94" w14:textId="77777777" w:rsidR="00065B8D" w:rsidRDefault="00000000">
            <w:r>
              <w:t>4 Noiembrie 2026</w:t>
            </w:r>
          </w:p>
        </w:tc>
        <w:tc>
          <w:tcPr>
            <w:tcW w:w="0" w:type="auto"/>
          </w:tcPr>
          <w:p w14:paraId="5D7969CA" w14:textId="77777777" w:rsidR="00065B8D" w:rsidRDefault="00000000">
            <w:r>
              <w:t>11:00</w:t>
            </w:r>
          </w:p>
        </w:tc>
      </w:tr>
      <w:tr w:rsidR="00065B8D" w14:paraId="528746F7" w14:textId="77777777">
        <w:tc>
          <w:tcPr>
            <w:tcW w:w="0" w:type="auto"/>
          </w:tcPr>
          <w:p w14:paraId="42344236" w14:textId="77777777" w:rsidR="00065B8D" w:rsidRDefault="00000000">
            <w:r>
              <w:t>Termen limită contestații la proba practică</w:t>
            </w:r>
          </w:p>
        </w:tc>
        <w:tc>
          <w:tcPr>
            <w:tcW w:w="0" w:type="auto"/>
          </w:tcPr>
          <w:p w14:paraId="69DCDD98" w14:textId="77777777" w:rsidR="00065B8D" w:rsidRDefault="00000000">
            <w:r>
              <w:t>4 Noiembrie 2026</w:t>
            </w:r>
          </w:p>
        </w:tc>
        <w:tc>
          <w:tcPr>
            <w:tcW w:w="0" w:type="auto"/>
          </w:tcPr>
          <w:p w14:paraId="592DF11A" w14:textId="77777777" w:rsidR="00065B8D" w:rsidRDefault="00000000">
            <w:r>
              <w:t>13:00</w:t>
            </w:r>
          </w:p>
        </w:tc>
      </w:tr>
      <w:tr w:rsidR="00065B8D" w14:paraId="1F7F3A19" w14:textId="77777777">
        <w:tc>
          <w:tcPr>
            <w:tcW w:w="0" w:type="auto"/>
          </w:tcPr>
          <w:p w14:paraId="2ABA4760" w14:textId="77777777" w:rsidR="00065B8D" w:rsidRDefault="00000000">
            <w:r>
              <w:t xml:space="preserve">Afișarea rezultatelor la contestații </w:t>
            </w:r>
            <w:proofErr w:type="spellStart"/>
            <w:r>
              <w:t>ref</w:t>
            </w:r>
            <w:proofErr w:type="spellEnd"/>
            <w:r>
              <w:t xml:space="preserve"> proba practică</w:t>
            </w:r>
          </w:p>
        </w:tc>
        <w:tc>
          <w:tcPr>
            <w:tcW w:w="0" w:type="auto"/>
          </w:tcPr>
          <w:p w14:paraId="4750F8F4" w14:textId="77777777" w:rsidR="00065B8D" w:rsidRDefault="00000000">
            <w:r>
              <w:t>4 Noiembrie 2026</w:t>
            </w:r>
          </w:p>
        </w:tc>
        <w:tc>
          <w:tcPr>
            <w:tcW w:w="0" w:type="auto"/>
          </w:tcPr>
          <w:p w14:paraId="086B82A2" w14:textId="77777777" w:rsidR="00065B8D" w:rsidRDefault="00000000">
            <w:r>
              <w:t>15:00</w:t>
            </w:r>
          </w:p>
        </w:tc>
      </w:tr>
      <w:tr w:rsidR="00065B8D" w14:paraId="18225A6F" w14:textId="77777777">
        <w:tc>
          <w:tcPr>
            <w:tcW w:w="0" w:type="auto"/>
          </w:tcPr>
          <w:p w14:paraId="6EE4A23A" w14:textId="77777777" w:rsidR="00065B8D" w:rsidRDefault="00000000">
            <w:r>
              <w:rPr>
                <w:b/>
                <w:bCs/>
              </w:rPr>
              <w:t>Interviul</w:t>
            </w:r>
          </w:p>
        </w:tc>
        <w:tc>
          <w:tcPr>
            <w:tcW w:w="0" w:type="auto"/>
          </w:tcPr>
          <w:p w14:paraId="54308068" w14:textId="77777777" w:rsidR="00065B8D" w:rsidRDefault="00000000">
            <w:r>
              <w:rPr>
                <w:b/>
                <w:bCs/>
              </w:rPr>
              <w:t>5 Noiembrie 2026</w:t>
            </w:r>
          </w:p>
        </w:tc>
        <w:tc>
          <w:tcPr>
            <w:tcW w:w="0" w:type="auto"/>
          </w:tcPr>
          <w:p w14:paraId="63BB0100" w14:textId="77777777" w:rsidR="00065B8D" w:rsidRDefault="00000000">
            <w:r>
              <w:t>09:00</w:t>
            </w:r>
          </w:p>
        </w:tc>
      </w:tr>
      <w:tr w:rsidR="00065B8D" w14:paraId="5323317F" w14:textId="77777777">
        <w:tc>
          <w:tcPr>
            <w:tcW w:w="0" w:type="auto"/>
          </w:tcPr>
          <w:p w14:paraId="78F40A58" w14:textId="77777777" w:rsidR="00065B8D" w:rsidRDefault="00000000">
            <w:r>
              <w:t>Afișarea rezultatelor la proba de interviu</w:t>
            </w:r>
          </w:p>
        </w:tc>
        <w:tc>
          <w:tcPr>
            <w:tcW w:w="0" w:type="auto"/>
          </w:tcPr>
          <w:p w14:paraId="453DD0BF" w14:textId="77777777" w:rsidR="00065B8D" w:rsidRDefault="00000000">
            <w:r>
              <w:t>5 Noiembrie 2026</w:t>
            </w:r>
          </w:p>
        </w:tc>
        <w:tc>
          <w:tcPr>
            <w:tcW w:w="0" w:type="auto"/>
          </w:tcPr>
          <w:p w14:paraId="6F7E161C" w14:textId="77777777" w:rsidR="00065B8D" w:rsidRDefault="00000000">
            <w:r>
              <w:t>11:00</w:t>
            </w:r>
          </w:p>
        </w:tc>
      </w:tr>
      <w:tr w:rsidR="00065B8D" w14:paraId="4E8AAC03" w14:textId="77777777">
        <w:tc>
          <w:tcPr>
            <w:tcW w:w="0" w:type="auto"/>
          </w:tcPr>
          <w:p w14:paraId="082EC2C3" w14:textId="77777777" w:rsidR="00065B8D" w:rsidRDefault="00000000">
            <w:r>
              <w:t>Termen limită contestații la proba de interviu</w:t>
            </w:r>
          </w:p>
        </w:tc>
        <w:tc>
          <w:tcPr>
            <w:tcW w:w="0" w:type="auto"/>
          </w:tcPr>
          <w:p w14:paraId="04F25C5B" w14:textId="77777777" w:rsidR="00065B8D" w:rsidRDefault="00000000">
            <w:r>
              <w:t>5 Noiembrie 2026</w:t>
            </w:r>
          </w:p>
        </w:tc>
        <w:tc>
          <w:tcPr>
            <w:tcW w:w="0" w:type="auto"/>
          </w:tcPr>
          <w:p w14:paraId="60CDB44C" w14:textId="77777777" w:rsidR="00065B8D" w:rsidRDefault="00000000">
            <w:r>
              <w:t>13:00</w:t>
            </w:r>
          </w:p>
        </w:tc>
      </w:tr>
      <w:tr w:rsidR="00065B8D" w14:paraId="5CEE019D" w14:textId="77777777">
        <w:tc>
          <w:tcPr>
            <w:tcW w:w="0" w:type="auto"/>
          </w:tcPr>
          <w:p w14:paraId="38F5D837" w14:textId="77777777" w:rsidR="00065B8D" w:rsidRDefault="00000000">
            <w:r>
              <w:t>Afișarea rezultatelor la contestații la proba de interviu</w:t>
            </w:r>
          </w:p>
        </w:tc>
        <w:tc>
          <w:tcPr>
            <w:tcW w:w="0" w:type="auto"/>
          </w:tcPr>
          <w:p w14:paraId="4A7489C0" w14:textId="77777777" w:rsidR="00065B8D" w:rsidRDefault="00000000">
            <w:r>
              <w:t>5 Noiembrie 2026</w:t>
            </w:r>
          </w:p>
        </w:tc>
        <w:tc>
          <w:tcPr>
            <w:tcW w:w="0" w:type="auto"/>
          </w:tcPr>
          <w:p w14:paraId="73D5676F" w14:textId="77777777" w:rsidR="00065B8D" w:rsidRDefault="00000000">
            <w:r>
              <w:t>15:00</w:t>
            </w:r>
          </w:p>
        </w:tc>
      </w:tr>
      <w:tr w:rsidR="00065B8D" w14:paraId="4498E73E" w14:textId="77777777">
        <w:tc>
          <w:tcPr>
            <w:tcW w:w="0" w:type="auto"/>
          </w:tcPr>
          <w:p w14:paraId="31C0BA47" w14:textId="77777777" w:rsidR="00065B8D" w:rsidRDefault="00000000">
            <w:r>
              <w:t>Afișare rezultat final</w:t>
            </w:r>
          </w:p>
        </w:tc>
        <w:tc>
          <w:tcPr>
            <w:tcW w:w="0" w:type="auto"/>
          </w:tcPr>
          <w:p w14:paraId="49B71241" w14:textId="77777777" w:rsidR="00065B8D" w:rsidRDefault="00000000">
            <w:r>
              <w:t>5 Noiembrie 2026</w:t>
            </w:r>
          </w:p>
        </w:tc>
        <w:tc>
          <w:tcPr>
            <w:tcW w:w="0" w:type="auto"/>
          </w:tcPr>
          <w:p w14:paraId="0F442700" w14:textId="77777777" w:rsidR="00065B8D" w:rsidRDefault="00000000">
            <w:r>
              <w:t>15:30</w:t>
            </w:r>
          </w:p>
        </w:tc>
      </w:tr>
    </w:tbl>
    <w:p w14:paraId="38EC10DD" w14:textId="77777777" w:rsidR="008E14E9" w:rsidRDefault="008E14E9"/>
    <w:p w14:paraId="7BFCBBF5" w14:textId="77777777" w:rsidR="00CB7229" w:rsidRDefault="00CB7229"/>
    <w:p w14:paraId="529827E5" w14:textId="77777777" w:rsidR="00CB7229" w:rsidRDefault="00CB7229"/>
    <w:p w14:paraId="294BC1BB" w14:textId="77777777" w:rsidR="00CB7229" w:rsidRDefault="00CB7229" w:rsidP="00CB7229">
      <w:pPr>
        <w:jc w:val="center"/>
      </w:pPr>
      <w:r>
        <w:t xml:space="preserve">Semnătură și Ștampilă </w:t>
      </w:r>
    </w:p>
    <w:p w14:paraId="5A53E133" w14:textId="77777777" w:rsidR="00CB7229" w:rsidRDefault="00CB7229" w:rsidP="00CB7229">
      <w:pPr>
        <w:jc w:val="center"/>
      </w:pPr>
      <w:r>
        <w:t xml:space="preserve">Director, </w:t>
      </w:r>
    </w:p>
    <w:p w14:paraId="5EF33931" w14:textId="77777777" w:rsidR="00CB7229" w:rsidRDefault="00CB7229" w:rsidP="00CB7229">
      <w:pPr>
        <w:jc w:val="center"/>
      </w:pPr>
      <w:r>
        <w:t xml:space="preserve">Prof. Avramescu Simona </w:t>
      </w:r>
    </w:p>
    <w:p w14:paraId="413EF4D0" w14:textId="77777777" w:rsidR="00CB7229" w:rsidRDefault="00CB7229"/>
    <w:sectPr w:rsidR="00CB7229">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C04388" w14:textId="77777777" w:rsidR="00484019" w:rsidRDefault="00484019" w:rsidP="00CB7229">
      <w:r>
        <w:separator/>
      </w:r>
    </w:p>
  </w:endnote>
  <w:endnote w:type="continuationSeparator" w:id="0">
    <w:p w14:paraId="65B85F2E" w14:textId="77777777" w:rsidR="00484019" w:rsidRDefault="00484019" w:rsidP="00CB72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B3DFB" w14:textId="77777777" w:rsidR="00CB7229" w:rsidRPr="00924926" w:rsidRDefault="00CB7229" w:rsidP="00CB7229">
    <w:pPr>
      <w:pStyle w:val="Subsol"/>
      <w:pBdr>
        <w:top w:val="single" w:sz="4" w:space="0" w:color="A5A5A5" w:themeColor="background1" w:themeShade="A5"/>
      </w:pBdr>
      <w:jc w:val="center"/>
    </w:pPr>
    <w:r w:rsidRPr="00924926">
      <w:t>ṢCOALA GIMNAZIALӐ VEṬEL</w:t>
    </w:r>
  </w:p>
  <w:p w14:paraId="3265B959" w14:textId="40BB06B1" w:rsidR="00CB7229" w:rsidRPr="00E1132D" w:rsidRDefault="00CB7229" w:rsidP="00CB7229">
    <w:pPr>
      <w:pStyle w:val="Subsol"/>
      <w:pBdr>
        <w:top w:val="single" w:sz="4" w:space="0" w:color="A5A5A5" w:themeColor="background1" w:themeShade="A5"/>
      </w:pBdr>
      <w:jc w:val="center"/>
    </w:pPr>
    <w:r w:rsidRPr="00E1132D">
      <w:rPr>
        <w:noProof/>
        <w:color w:val="FFFFFF" w:themeColor="background1"/>
        <w:lang w:val="en-US"/>
      </w:rPr>
      <mc:AlternateContent>
        <mc:Choice Requires="wpg">
          <w:drawing>
            <wp:anchor distT="0" distB="0" distL="114300" distR="114300" simplePos="0" relativeHeight="251659264" behindDoc="0" locked="0" layoutInCell="1" allowOverlap="1" wp14:anchorId="0A356EA2" wp14:editId="3EE1F041">
              <wp:simplePos x="0" y="0"/>
              <wp:positionH relativeFrom="column">
                <wp:posOffset>5758180</wp:posOffset>
              </wp:positionH>
              <wp:positionV relativeFrom="paragraph">
                <wp:posOffset>-573405</wp:posOffset>
              </wp:positionV>
              <wp:extent cx="725805" cy="286385"/>
              <wp:effectExtent l="0" t="0" r="0" b="0"/>
              <wp:wrapNone/>
              <wp:docPr id="423" name="Group 42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725805" cy="286385"/>
                        <a:chOff x="-6" y="3399"/>
                        <a:chExt cx="12197" cy="4253"/>
                      </a:xfrm>
                    </wpg:grpSpPr>
                    <wpg:grpSp>
                      <wpg:cNvPr id="424" name="Group 424"/>
                      <wpg:cNvGrpSpPr>
                        <a:grpSpLocks noChangeAspect="1"/>
                      </wpg:cNvGrpSpPr>
                      <wpg:grpSpPr bwMode="auto">
                        <a:xfrm>
                          <a:off x="-6" y="3717"/>
                          <a:ext cx="12189" cy="3550"/>
                          <a:chOff x="18" y="7468"/>
                          <a:chExt cx="12189" cy="3550"/>
                        </a:xfrm>
                      </wpg:grpSpPr>
                      <wps:wsp>
                        <wps:cNvPr id="425" name="Freeform 425"/>
                        <wps:cNvSpPr>
                          <a:spLocks noChangeAspect="1"/>
                        </wps:cNvSpPr>
                        <wps:spPr bwMode="auto">
                          <a:xfrm>
                            <a:off x="18" y="7837"/>
                            <a:ext cx="7132" cy="2863"/>
                          </a:xfrm>
                          <a:custGeom>
                            <a:avLst/>
                            <a:gdLst/>
                            <a:ahLst/>
                            <a:cxnLst>
                              <a:cxn ang="0">
                                <a:pos x="0" y="0"/>
                              </a:cxn>
                              <a:cxn ang="0">
                                <a:pos x="17" y="2863"/>
                              </a:cxn>
                              <a:cxn ang="0">
                                <a:pos x="7132" y="2578"/>
                              </a:cxn>
                              <a:cxn ang="0">
                                <a:pos x="7132" y="200"/>
                              </a:cxn>
                              <a:cxn ang="0">
                                <a:pos x="0" y="0"/>
                              </a:cxn>
                            </a:cxnLst>
                            <a:rect l="0" t="0" r="r" b="b"/>
                            <a:pathLst>
                              <a:path w="7132" h="2863">
                                <a:moveTo>
                                  <a:pt x="0" y="0"/>
                                </a:moveTo>
                                <a:lnTo>
                                  <a:pt x="17" y="2863"/>
                                </a:lnTo>
                                <a:lnTo>
                                  <a:pt x="7132" y="2578"/>
                                </a:lnTo>
                                <a:lnTo>
                                  <a:pt x="7132" y="200"/>
                                </a:lnTo>
                                <a:lnTo>
                                  <a:pt x="0" y="0"/>
                                </a:lnTo>
                                <a:close/>
                              </a:path>
                            </a:pathLst>
                          </a:custGeom>
                          <a:solidFill>
                            <a:srgbClr val="A7BFDE">
                              <a:alpha val="5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6" name="Freeform 426"/>
                        <wps:cNvSpPr>
                          <a:spLocks noChangeAspect="1"/>
                        </wps:cNvSpPr>
                        <wps:spPr bwMode="auto">
                          <a:xfrm>
                            <a:off x="7150" y="7468"/>
                            <a:ext cx="3466" cy="3550"/>
                          </a:xfrm>
                          <a:custGeom>
                            <a:avLst/>
                            <a:gdLst/>
                            <a:ahLst/>
                            <a:cxnLst>
                              <a:cxn ang="0">
                                <a:pos x="0" y="569"/>
                              </a:cxn>
                              <a:cxn ang="0">
                                <a:pos x="0" y="2930"/>
                              </a:cxn>
                              <a:cxn ang="0">
                                <a:pos x="3466" y="3550"/>
                              </a:cxn>
                              <a:cxn ang="0">
                                <a:pos x="3466" y="0"/>
                              </a:cxn>
                              <a:cxn ang="0">
                                <a:pos x="0" y="569"/>
                              </a:cxn>
                            </a:cxnLst>
                            <a:rect l="0" t="0" r="r" b="b"/>
                            <a:pathLst>
                              <a:path w="3466" h="3550">
                                <a:moveTo>
                                  <a:pt x="0" y="569"/>
                                </a:moveTo>
                                <a:lnTo>
                                  <a:pt x="0" y="2930"/>
                                </a:lnTo>
                                <a:lnTo>
                                  <a:pt x="3466" y="3550"/>
                                </a:lnTo>
                                <a:lnTo>
                                  <a:pt x="3466" y="0"/>
                                </a:lnTo>
                                <a:lnTo>
                                  <a:pt x="0" y="569"/>
                                </a:lnTo>
                                <a:close/>
                              </a:path>
                            </a:pathLst>
                          </a:custGeom>
                          <a:solidFill>
                            <a:srgbClr val="D3DFEE">
                              <a:alpha val="5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7" name="Freeform 427"/>
                        <wps:cNvSpPr>
                          <a:spLocks noChangeAspect="1"/>
                        </wps:cNvSpPr>
                        <wps:spPr bwMode="auto">
                          <a:xfrm>
                            <a:off x="10616" y="7468"/>
                            <a:ext cx="1591" cy="3550"/>
                          </a:xfrm>
                          <a:custGeom>
                            <a:avLst/>
                            <a:gdLst/>
                            <a:ahLst/>
                            <a:cxnLst>
                              <a:cxn ang="0">
                                <a:pos x="0" y="0"/>
                              </a:cxn>
                              <a:cxn ang="0">
                                <a:pos x="0" y="3550"/>
                              </a:cxn>
                              <a:cxn ang="0">
                                <a:pos x="1591" y="2746"/>
                              </a:cxn>
                              <a:cxn ang="0">
                                <a:pos x="1591" y="737"/>
                              </a:cxn>
                              <a:cxn ang="0">
                                <a:pos x="0" y="0"/>
                              </a:cxn>
                            </a:cxnLst>
                            <a:rect l="0" t="0" r="r" b="b"/>
                            <a:pathLst>
                              <a:path w="1591" h="3550">
                                <a:moveTo>
                                  <a:pt x="0" y="0"/>
                                </a:moveTo>
                                <a:lnTo>
                                  <a:pt x="0" y="3550"/>
                                </a:lnTo>
                                <a:lnTo>
                                  <a:pt x="1591" y="2746"/>
                                </a:lnTo>
                                <a:lnTo>
                                  <a:pt x="1591" y="737"/>
                                </a:lnTo>
                                <a:lnTo>
                                  <a:pt x="0" y="0"/>
                                </a:lnTo>
                                <a:close/>
                              </a:path>
                            </a:pathLst>
                          </a:custGeom>
                          <a:solidFill>
                            <a:srgbClr val="A7BFDE">
                              <a:alpha val="5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428" name="Freeform 428"/>
                      <wps:cNvSpPr>
                        <a:spLocks noChangeAspect="1"/>
                      </wps:cNvSpPr>
                      <wps:spPr bwMode="auto">
                        <a:xfrm>
                          <a:off x="8071" y="4069"/>
                          <a:ext cx="4120" cy="2913"/>
                        </a:xfrm>
                        <a:custGeom>
                          <a:avLst/>
                          <a:gdLst/>
                          <a:ahLst/>
                          <a:cxnLst>
                            <a:cxn ang="0">
                              <a:pos x="1" y="251"/>
                            </a:cxn>
                            <a:cxn ang="0">
                              <a:pos x="0" y="2662"/>
                            </a:cxn>
                            <a:cxn ang="0">
                              <a:pos x="4120" y="2913"/>
                            </a:cxn>
                            <a:cxn ang="0">
                              <a:pos x="4120" y="0"/>
                            </a:cxn>
                            <a:cxn ang="0">
                              <a:pos x="1" y="251"/>
                            </a:cxn>
                          </a:cxnLst>
                          <a:rect l="0" t="0" r="r" b="b"/>
                          <a:pathLst>
                            <a:path w="4120" h="2913">
                              <a:moveTo>
                                <a:pt x="1" y="251"/>
                              </a:moveTo>
                              <a:lnTo>
                                <a:pt x="0" y="2662"/>
                              </a:lnTo>
                              <a:lnTo>
                                <a:pt x="4120" y="2913"/>
                              </a:lnTo>
                              <a:lnTo>
                                <a:pt x="4120" y="0"/>
                              </a:lnTo>
                              <a:lnTo>
                                <a:pt x="1" y="251"/>
                              </a:lnTo>
                              <a:close/>
                            </a:path>
                          </a:pathLst>
                        </a:custGeom>
                        <a:solidFill>
                          <a:srgbClr val="D8D8D8"/>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9" name="Freeform 429"/>
                      <wps:cNvSpPr>
                        <a:spLocks noChangeAspect="1"/>
                      </wps:cNvSpPr>
                      <wps:spPr bwMode="auto">
                        <a:xfrm>
                          <a:off x="4104" y="3399"/>
                          <a:ext cx="3985" cy="4236"/>
                        </a:xfrm>
                        <a:custGeom>
                          <a:avLst/>
                          <a:gdLst/>
                          <a:ahLst/>
                          <a:cxnLst>
                            <a:cxn ang="0">
                              <a:pos x="0" y="0"/>
                            </a:cxn>
                            <a:cxn ang="0">
                              <a:pos x="0" y="4236"/>
                            </a:cxn>
                            <a:cxn ang="0">
                              <a:pos x="3985" y="3349"/>
                            </a:cxn>
                            <a:cxn ang="0">
                              <a:pos x="3985" y="921"/>
                            </a:cxn>
                            <a:cxn ang="0">
                              <a:pos x="0" y="0"/>
                            </a:cxn>
                          </a:cxnLst>
                          <a:rect l="0" t="0" r="r" b="b"/>
                          <a:pathLst>
                            <a:path w="3985" h="4236">
                              <a:moveTo>
                                <a:pt x="0" y="0"/>
                              </a:moveTo>
                              <a:lnTo>
                                <a:pt x="0" y="4236"/>
                              </a:lnTo>
                              <a:lnTo>
                                <a:pt x="3985" y="3349"/>
                              </a:lnTo>
                              <a:lnTo>
                                <a:pt x="3985" y="921"/>
                              </a:lnTo>
                              <a:lnTo>
                                <a:pt x="0" y="0"/>
                              </a:lnTo>
                              <a:close/>
                            </a:path>
                          </a:pathLst>
                        </a:custGeom>
                        <a:solidFill>
                          <a:srgbClr val="BFBFBF"/>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0" name="Freeform 430"/>
                      <wps:cNvSpPr>
                        <a:spLocks noChangeAspect="1"/>
                      </wps:cNvSpPr>
                      <wps:spPr bwMode="auto">
                        <a:xfrm>
                          <a:off x="18" y="3399"/>
                          <a:ext cx="4086" cy="4253"/>
                        </a:xfrm>
                        <a:custGeom>
                          <a:avLst/>
                          <a:gdLst/>
                          <a:ahLst/>
                          <a:cxnLst>
                            <a:cxn ang="0">
                              <a:pos x="4086" y="0"/>
                            </a:cxn>
                            <a:cxn ang="0">
                              <a:pos x="4084" y="4253"/>
                            </a:cxn>
                            <a:cxn ang="0">
                              <a:pos x="0" y="3198"/>
                            </a:cxn>
                            <a:cxn ang="0">
                              <a:pos x="0" y="1072"/>
                            </a:cxn>
                            <a:cxn ang="0">
                              <a:pos x="4086" y="0"/>
                            </a:cxn>
                          </a:cxnLst>
                          <a:rect l="0" t="0" r="r" b="b"/>
                          <a:pathLst>
                            <a:path w="4086" h="4253">
                              <a:moveTo>
                                <a:pt x="4086" y="0"/>
                              </a:moveTo>
                              <a:lnTo>
                                <a:pt x="4084" y="4253"/>
                              </a:lnTo>
                              <a:lnTo>
                                <a:pt x="0" y="3198"/>
                              </a:lnTo>
                              <a:lnTo>
                                <a:pt x="0" y="1072"/>
                              </a:lnTo>
                              <a:lnTo>
                                <a:pt x="4086" y="0"/>
                              </a:lnTo>
                              <a:close/>
                            </a:path>
                          </a:pathLst>
                        </a:custGeom>
                        <a:solidFill>
                          <a:srgbClr val="D8D8D8"/>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1" name="Freeform 431"/>
                      <wps:cNvSpPr>
                        <a:spLocks noChangeAspect="1"/>
                      </wps:cNvSpPr>
                      <wps:spPr bwMode="auto">
                        <a:xfrm>
                          <a:off x="17" y="3617"/>
                          <a:ext cx="2076" cy="3851"/>
                        </a:xfrm>
                        <a:custGeom>
                          <a:avLst/>
                          <a:gdLst/>
                          <a:ahLst/>
                          <a:cxnLst>
                            <a:cxn ang="0">
                              <a:pos x="0" y="921"/>
                            </a:cxn>
                            <a:cxn ang="0">
                              <a:pos x="2060" y="0"/>
                            </a:cxn>
                            <a:cxn ang="0">
                              <a:pos x="2076" y="3851"/>
                            </a:cxn>
                            <a:cxn ang="0">
                              <a:pos x="0" y="2981"/>
                            </a:cxn>
                            <a:cxn ang="0">
                              <a:pos x="0" y="921"/>
                            </a:cxn>
                          </a:cxnLst>
                          <a:rect l="0" t="0" r="r" b="b"/>
                          <a:pathLst>
                            <a:path w="2076" h="3851">
                              <a:moveTo>
                                <a:pt x="0" y="921"/>
                              </a:moveTo>
                              <a:lnTo>
                                <a:pt x="2060" y="0"/>
                              </a:lnTo>
                              <a:lnTo>
                                <a:pt x="2076" y="3851"/>
                              </a:lnTo>
                              <a:lnTo>
                                <a:pt x="0" y="2981"/>
                              </a:lnTo>
                              <a:lnTo>
                                <a:pt x="0" y="921"/>
                              </a:lnTo>
                              <a:close/>
                            </a:path>
                          </a:pathLst>
                        </a:custGeom>
                        <a:solidFill>
                          <a:srgbClr val="D3DFEE">
                            <a:alpha val="7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2" name="Freeform 432"/>
                      <wps:cNvSpPr>
                        <a:spLocks noChangeAspect="1"/>
                      </wps:cNvSpPr>
                      <wps:spPr bwMode="auto">
                        <a:xfrm>
                          <a:off x="2077" y="3617"/>
                          <a:ext cx="6011" cy="3835"/>
                        </a:xfrm>
                        <a:custGeom>
                          <a:avLst/>
                          <a:gdLst/>
                          <a:ahLst/>
                          <a:cxnLst>
                            <a:cxn ang="0">
                              <a:pos x="0" y="0"/>
                            </a:cxn>
                            <a:cxn ang="0">
                              <a:pos x="17" y="3835"/>
                            </a:cxn>
                            <a:cxn ang="0">
                              <a:pos x="6011" y="2629"/>
                            </a:cxn>
                            <a:cxn ang="0">
                              <a:pos x="6011" y="1239"/>
                            </a:cxn>
                            <a:cxn ang="0">
                              <a:pos x="0" y="0"/>
                            </a:cxn>
                          </a:cxnLst>
                          <a:rect l="0" t="0" r="r" b="b"/>
                          <a:pathLst>
                            <a:path w="6011" h="3835">
                              <a:moveTo>
                                <a:pt x="0" y="0"/>
                              </a:moveTo>
                              <a:lnTo>
                                <a:pt x="17" y="3835"/>
                              </a:lnTo>
                              <a:lnTo>
                                <a:pt x="6011" y="2629"/>
                              </a:lnTo>
                              <a:lnTo>
                                <a:pt x="6011" y="1239"/>
                              </a:lnTo>
                              <a:lnTo>
                                <a:pt x="0" y="0"/>
                              </a:lnTo>
                              <a:close/>
                            </a:path>
                          </a:pathLst>
                        </a:custGeom>
                        <a:solidFill>
                          <a:srgbClr val="A7BFDE">
                            <a:alpha val="7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3" name="Freeform 433"/>
                      <wps:cNvSpPr>
                        <a:spLocks noChangeAspect="1"/>
                      </wps:cNvSpPr>
                      <wps:spPr bwMode="auto">
                        <a:xfrm>
                          <a:off x="8088" y="3835"/>
                          <a:ext cx="4102" cy="3432"/>
                        </a:xfrm>
                        <a:custGeom>
                          <a:avLst/>
                          <a:gdLst/>
                          <a:ahLst/>
                          <a:cxnLst>
                            <a:cxn ang="0">
                              <a:pos x="0" y="1038"/>
                            </a:cxn>
                            <a:cxn ang="0">
                              <a:pos x="0" y="2411"/>
                            </a:cxn>
                            <a:cxn ang="0">
                              <a:pos x="4102" y="3432"/>
                            </a:cxn>
                            <a:cxn ang="0">
                              <a:pos x="4102" y="0"/>
                            </a:cxn>
                            <a:cxn ang="0">
                              <a:pos x="0" y="1038"/>
                            </a:cxn>
                          </a:cxnLst>
                          <a:rect l="0" t="0" r="r" b="b"/>
                          <a:pathLst>
                            <a:path w="4102" h="3432">
                              <a:moveTo>
                                <a:pt x="0" y="1038"/>
                              </a:moveTo>
                              <a:lnTo>
                                <a:pt x="0" y="2411"/>
                              </a:lnTo>
                              <a:lnTo>
                                <a:pt x="4102" y="3432"/>
                              </a:lnTo>
                              <a:lnTo>
                                <a:pt x="4102" y="0"/>
                              </a:lnTo>
                              <a:lnTo>
                                <a:pt x="0" y="1038"/>
                              </a:lnTo>
                              <a:close/>
                            </a:path>
                          </a:pathLst>
                        </a:custGeom>
                        <a:solidFill>
                          <a:srgbClr val="D3DFEE">
                            <a:alpha val="7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anchor>
          </w:drawing>
        </mc:Choice>
        <mc:Fallback>
          <w:pict>
            <v:group w14:anchorId="6AD75A91" id="Group 423" o:spid="_x0000_s1026" style="position:absolute;margin-left:453.4pt;margin-top:-45.15pt;width:57.15pt;height:22.55pt;z-index:251659264" coordorigin="-6,3399" coordsize="12197,42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">
              <o:lock v:ext="edit" aspectratio="t"/>
              <v:group id="Group 424" o:spid="_x0000_s1027" style="position:absolute;left:-6;top:3717;width:12189;height:3550" coordorigin="18,7468" coordsize="12189,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">
                <o:lock v:ext="edit" aspectratio="t"/>
                <v:shape id="Freeform 425" o:spid="_x0000_s1028" style="position:absolute;left:18;top:7837;width:7132;height:2863;visibility:visible;mso-wrap-style:square;v-text-anchor:top" coordsize="7132,2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" path="m,l17,2863,7132,2578r,-2378l,xe" fillcolor="#a7bfde" stroked="f">
                  <v:fill opacity="32896f"/>
                  <v:path arrowok="t" o:connecttype="custom" o:connectlocs="0,0;17,2863;7132,2578;7132,200;0,0" o:connectangles="0,0,0,0,0"/>
                  <o:lock v:ext="edit" aspectratio="t"/>
                </v:shape>
                <v:shape id="Freeform 426" o:spid="_x0000_s1029" style="position:absolute;left:7150;top:7468;width:3466;height:3550;visibility:visible;mso-wrap-style:square;v-text-anchor:top" coordsize="3466,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" path="m,569l,2930r3466,620l3466,,,569xe" fillcolor="#d3dfee" stroked="f">
                  <v:fill opacity="32896f"/>
                  <v:path arrowok="t" o:connecttype="custom" o:connectlocs="0,569;0,2930;3466,3550;3466,0;0,569" o:connectangles="0,0,0,0,0"/>
                  <o:lock v:ext="edit" aspectratio="t"/>
                </v:shape>
                <v:shape id="Freeform 427" o:spid="_x0000_s1030" style="position:absolute;left:10616;top:7468;width:1591;height:3550;visibility:visible;mso-wrap-style:square;v-text-anchor:top" coordsize="1591,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" path="m,l,3550,1591,2746r,-2009l,xe" fillcolor="#a7bfde" stroked="f">
                  <v:fill opacity="32896f"/>
                  <v:path arrowok="t" o:connecttype="custom" o:connectlocs="0,0;0,3550;1591,2746;1591,737;0,0" o:connectangles="0,0,0,0,0"/>
                  <o:lock v:ext="edit" aspectratio="t"/>
                </v:shape>
              </v:group>
              <v:shape id="Freeform 428" o:spid="_x0000_s1031" style="position:absolute;left:8071;top:4069;width:4120;height:2913;visibility:visible;mso-wrap-style:square;v-text-anchor:top" coordsize="4120,2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" path="m1,251l,2662r4120,251l4120,,1,251xe" fillcolor="#d8d8d8" stroked="f">
                <v:path arrowok="t" o:connecttype="custom" o:connectlocs="1,251;0,2662;4120,2913;4120,0;1,251" o:connectangles="0,0,0,0,0"/>
                <o:lock v:ext="edit" aspectratio="t"/>
              </v:shape>
              <v:shape id="Freeform 429" o:spid="_x0000_s1032" style="position:absolute;left:4104;top:3399;width:3985;height:4236;visibility:visible;mso-wrap-style:square;v-text-anchor:top" coordsize="3985,4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" path="m,l,4236,3985,3349r,-2428l,xe" fillcolor="#bfbfbf" stroked="f">
                <v:path arrowok="t" o:connecttype="custom" o:connectlocs="0,0;0,4236;3985,3349;3985,921;0,0" o:connectangles="0,0,0,0,0"/>
                <o:lock v:ext="edit" aspectratio="t"/>
              </v:shape>
              <v:shape id="Freeform 430" o:spid="_x0000_s1033" style="position:absolute;left:18;top:3399;width:4086;height:4253;visibility:visible;mso-wrap-style:square;v-text-anchor:top" coordsize="4086,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" path="m4086,r-2,4253l,3198,,1072,4086,xe" fillcolor="#d8d8d8" stroked="f">
                <v:path arrowok="t" o:connecttype="custom" o:connectlocs="4086,0;4084,4253;0,3198;0,1072;4086,0" o:connectangles="0,0,0,0,0"/>
                <o:lock v:ext="edit" aspectratio="t"/>
              </v:shape>
              <v:shape id="Freeform 431" o:spid="_x0000_s1034" style="position:absolute;left:17;top:3617;width:2076;height:3851;visibility:visible;mso-wrap-style:square;v-text-anchor:top" coordsize="2076,3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" path="m,921l2060,r16,3851l,2981,,921xe" fillcolor="#d3dfee" stroked="f">
                <v:fill opacity="46003f"/>
                <v:path arrowok="t" o:connecttype="custom" o:connectlocs="0,921;2060,0;2076,3851;0,2981;0,921" o:connectangles="0,0,0,0,0"/>
                <o:lock v:ext="edit" aspectratio="t"/>
              </v:shape>
              <v:shape id="Freeform 432" o:spid="_x0000_s1035" style="position:absolute;left:2077;top:3617;width:6011;height:3835;visibility:visible;mso-wrap-style:square;v-text-anchor:top" coordsize="6011,3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" path="m,l17,3835,6011,2629r,-1390l,xe" fillcolor="#a7bfde" stroked="f">
                <v:fill opacity="46003f"/>
                <v:path arrowok="t" o:connecttype="custom" o:connectlocs="0,0;17,3835;6011,2629;6011,1239;0,0" o:connectangles="0,0,0,0,0"/>
                <o:lock v:ext="edit" aspectratio="t"/>
              </v:shape>
              <v:shape id="Freeform 433" o:spid="_x0000_s1036" style="position:absolute;left:8088;top:3835;width:4102;height:3432;visibility:visible;mso-wrap-style:square;v-text-anchor:top" coordsize="4102,3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" path="m,1038l,2411,4102,3432,4102,,,1038xe" fillcolor="#d3dfee" stroked="f">
                <v:fill opacity="46003f"/>
                <v:path arrowok="t" o:connecttype="custom" o:connectlocs="0,1038;0,2411;4102,3432;4102,0;0,1038" o:connectangles="0,0,0,0,0"/>
                <o:lock v:ext="edit" aspectratio="t"/>
              </v:shape>
            </v:group>
          </w:pict>
        </mc:Fallback>
      </mc:AlternateContent>
    </w:r>
    <w:proofErr w:type="spellStart"/>
    <w:r>
      <w:t>Vetel</w:t>
    </w:r>
    <w:proofErr w:type="spellEnd"/>
    <w:r>
      <w:t xml:space="preserve">, </w:t>
    </w:r>
    <w:proofErr w:type="spellStart"/>
    <w:r w:rsidRPr="00E1132D">
      <w:t>Str.Primăverii</w:t>
    </w:r>
    <w:proofErr w:type="spellEnd"/>
    <w:r w:rsidRPr="00E1132D">
      <w:t>, Nr. 132,</w:t>
    </w:r>
    <w:r>
      <w:t xml:space="preserve"> Cod </w:t>
    </w:r>
    <w:proofErr w:type="spellStart"/>
    <w:r>
      <w:t>postal</w:t>
    </w:r>
    <w:proofErr w:type="spellEnd"/>
    <w:r>
      <w:t xml:space="preserve"> </w:t>
    </w:r>
    <w:r w:rsidRPr="00E1132D">
      <w:t>337525,  Jud. Hunedoara</w:t>
    </w:r>
    <w:r>
      <w:t>, Cod fiscal 28996644</w:t>
    </w:r>
  </w:p>
  <w:p w14:paraId="1C32884B" w14:textId="03846C25" w:rsidR="00CB7229" w:rsidRDefault="00CB7229" w:rsidP="00CB7229">
    <w:pPr>
      <w:pStyle w:val="Subsol"/>
      <w:jc w:val="center"/>
    </w:pPr>
    <w:hyperlink r:id="rId1" w:history="1">
      <w:r w:rsidRPr="008A18C4">
        <w:rPr>
          <w:rStyle w:val="Hyperlink"/>
        </w:rPr>
        <w:t>https://scoalagimnazialavetel.ro</w:t>
      </w:r>
    </w:hyperlink>
    <w:r>
      <w:t xml:space="preserve">  , </w:t>
    </w:r>
    <w:hyperlink r:id="rId2" w:history="1">
      <w:r w:rsidRPr="00E1132D">
        <w:rPr>
          <w:rStyle w:val="Hyperlink"/>
        </w:rPr>
        <w:t>www.scoalavetel@yahoo.com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3505C5" w14:textId="77777777" w:rsidR="00484019" w:rsidRDefault="00484019" w:rsidP="00CB7229">
      <w:r>
        <w:separator/>
      </w:r>
    </w:p>
  </w:footnote>
  <w:footnote w:type="continuationSeparator" w:id="0">
    <w:p w14:paraId="3423497D" w14:textId="77777777" w:rsidR="00484019" w:rsidRDefault="00484019" w:rsidP="00CB72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47" w:type="dxa"/>
      <w:tblLook w:val="04A0" w:firstRow="1" w:lastRow="0" w:firstColumn="1" w:lastColumn="0" w:noHBand="0" w:noVBand="1"/>
    </w:tblPr>
    <w:tblGrid>
      <w:gridCol w:w="6588"/>
      <w:gridCol w:w="1063"/>
      <w:gridCol w:w="2096"/>
    </w:tblGrid>
    <w:tr w:rsidR="00CB7229" w14:paraId="4391EAA0" w14:textId="77777777" w:rsidTr="00C80D2D">
      <w:tc>
        <w:tcPr>
          <w:tcW w:w="6588" w:type="dxa"/>
        </w:tcPr>
        <w:p w14:paraId="525FE89C" w14:textId="77777777" w:rsidR="00CB7229" w:rsidRDefault="00CB7229" w:rsidP="00CB7229">
          <w:pPr>
            <w:jc w:val="both"/>
            <w:rPr>
              <w:noProof/>
            </w:rPr>
          </w:pPr>
          <w:r>
            <w:rPr>
              <w:noProof/>
              <w:lang w:val="en-US"/>
            </w:rPr>
            <w:drawing>
              <wp:inline distT="0" distB="0" distL="0" distR="0" wp14:anchorId="4FE2E519" wp14:editId="4E7BDC47">
                <wp:extent cx="3933825" cy="4953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33825" cy="495300"/>
                        </a:xfrm>
                        <a:prstGeom prst="rect">
                          <a:avLst/>
                        </a:prstGeom>
                        <a:noFill/>
                        <a:ln>
                          <a:noFill/>
                        </a:ln>
                      </pic:spPr>
                    </pic:pic>
                  </a:graphicData>
                </a:graphic>
              </wp:inline>
            </w:drawing>
          </w:r>
        </w:p>
      </w:tc>
      <w:tc>
        <w:tcPr>
          <w:tcW w:w="1063" w:type="dxa"/>
          <w:vAlign w:val="center"/>
        </w:tcPr>
        <w:p w14:paraId="446B8489" w14:textId="77777777" w:rsidR="00CB7229" w:rsidRDefault="00CB7229" w:rsidP="00CB7229">
          <w:pPr>
            <w:jc w:val="center"/>
            <w:rPr>
              <w:noProof/>
            </w:rPr>
          </w:pPr>
          <w:r>
            <w:rPr>
              <w:noProof/>
              <w:lang w:val="en-US"/>
            </w:rPr>
            <w:drawing>
              <wp:inline distT="0" distB="0" distL="0" distR="0" wp14:anchorId="00BE74BA" wp14:editId="2590AA63">
                <wp:extent cx="447675" cy="4286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447675" cy="428625"/>
                        </a:xfrm>
                        <a:prstGeom prst="rect">
                          <a:avLst/>
                        </a:prstGeom>
                        <a:noFill/>
                        <a:ln>
                          <a:noFill/>
                        </a:ln>
                      </pic:spPr>
                    </pic:pic>
                  </a:graphicData>
                </a:graphic>
              </wp:inline>
            </w:drawing>
          </w:r>
        </w:p>
      </w:tc>
      <w:tc>
        <w:tcPr>
          <w:tcW w:w="2096" w:type="dxa"/>
        </w:tcPr>
        <w:p w14:paraId="6BC849C4" w14:textId="77777777" w:rsidR="00CB7229" w:rsidRDefault="00CB7229" w:rsidP="00CB7229">
          <w:pPr>
            <w:rPr>
              <w:noProof/>
            </w:rPr>
          </w:pPr>
        </w:p>
        <w:p w14:paraId="7DC2E7C6" w14:textId="77777777" w:rsidR="00CB7229" w:rsidRPr="00401D73" w:rsidRDefault="00CB7229" w:rsidP="00CB7229">
          <w:pPr>
            <w:rPr>
              <w:color w:val="1F497D"/>
              <w:sz w:val="16"/>
              <w:szCs w:val="16"/>
            </w:rPr>
          </w:pPr>
          <w:r>
            <w:rPr>
              <w:noProof/>
            </w:rPr>
            <w:t xml:space="preserve"> </w:t>
          </w:r>
          <w:r w:rsidRPr="00401D73">
            <w:rPr>
              <w:color w:val="1F497D"/>
              <w:sz w:val="16"/>
              <w:szCs w:val="16"/>
            </w:rPr>
            <w:t xml:space="preserve">ŞCOALA   GIMNAZIALĂ   </w:t>
          </w:r>
        </w:p>
        <w:p w14:paraId="394295A2" w14:textId="77777777" w:rsidR="00CB7229" w:rsidRPr="00401D73" w:rsidRDefault="00CB7229" w:rsidP="00CB7229">
          <w:pPr>
            <w:rPr>
              <w:color w:val="1F497D"/>
              <w:sz w:val="16"/>
              <w:szCs w:val="16"/>
            </w:rPr>
          </w:pPr>
          <w:r w:rsidRPr="00401D73">
            <w:rPr>
              <w:color w:val="1F497D"/>
              <w:sz w:val="16"/>
              <w:szCs w:val="16"/>
            </w:rPr>
            <w:t xml:space="preserve">                 VEŢEL</w:t>
          </w:r>
        </w:p>
        <w:p w14:paraId="4A7347AF" w14:textId="77777777" w:rsidR="00CB7229" w:rsidRDefault="00CB7229" w:rsidP="00CB7229">
          <w:pPr>
            <w:jc w:val="both"/>
            <w:rPr>
              <w:noProof/>
            </w:rPr>
          </w:pPr>
        </w:p>
      </w:tc>
    </w:tr>
  </w:tbl>
  <w:p w14:paraId="772336EA" w14:textId="77777777" w:rsidR="00CB7229" w:rsidRDefault="00CB7229">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E575F0"/>
    <w:multiLevelType w:val="hybridMultilevel"/>
    <w:tmpl w:val="52308DAC"/>
    <w:lvl w:ilvl="0" w:tplc="A72277B4">
      <w:start w:val="1"/>
      <w:numFmt w:val="bullet"/>
      <w:lvlText w:val="●"/>
      <w:lvlJc w:val="left"/>
      <w:pPr>
        <w:ind w:left="720" w:hanging="360"/>
      </w:pPr>
    </w:lvl>
    <w:lvl w:ilvl="1" w:tplc="B9A684C6">
      <w:start w:val="1"/>
      <w:numFmt w:val="bullet"/>
      <w:lvlText w:val="○"/>
      <w:lvlJc w:val="left"/>
      <w:pPr>
        <w:ind w:left="1440" w:hanging="360"/>
      </w:pPr>
    </w:lvl>
    <w:lvl w:ilvl="2" w:tplc="2F3C637A">
      <w:start w:val="1"/>
      <w:numFmt w:val="bullet"/>
      <w:lvlText w:val="■"/>
      <w:lvlJc w:val="left"/>
      <w:pPr>
        <w:ind w:left="2160" w:hanging="360"/>
      </w:pPr>
    </w:lvl>
    <w:lvl w:ilvl="3" w:tplc="BCCC52D6">
      <w:start w:val="1"/>
      <w:numFmt w:val="bullet"/>
      <w:lvlText w:val="●"/>
      <w:lvlJc w:val="left"/>
      <w:pPr>
        <w:ind w:left="2880" w:hanging="360"/>
      </w:pPr>
    </w:lvl>
    <w:lvl w:ilvl="4" w:tplc="429E3892">
      <w:start w:val="1"/>
      <w:numFmt w:val="bullet"/>
      <w:lvlText w:val="○"/>
      <w:lvlJc w:val="left"/>
      <w:pPr>
        <w:ind w:left="3600" w:hanging="360"/>
      </w:pPr>
    </w:lvl>
    <w:lvl w:ilvl="5" w:tplc="BFB86EE6">
      <w:start w:val="1"/>
      <w:numFmt w:val="bullet"/>
      <w:lvlText w:val="■"/>
      <w:lvlJc w:val="left"/>
      <w:pPr>
        <w:ind w:left="4320" w:hanging="360"/>
      </w:pPr>
    </w:lvl>
    <w:lvl w:ilvl="6" w:tplc="E240417C">
      <w:start w:val="1"/>
      <w:numFmt w:val="bullet"/>
      <w:lvlText w:val="●"/>
      <w:lvlJc w:val="left"/>
      <w:pPr>
        <w:ind w:left="5040" w:hanging="360"/>
      </w:pPr>
    </w:lvl>
    <w:lvl w:ilvl="7" w:tplc="7E12ECEE">
      <w:start w:val="1"/>
      <w:numFmt w:val="bullet"/>
      <w:lvlText w:val="●"/>
      <w:lvlJc w:val="left"/>
      <w:pPr>
        <w:ind w:left="5760" w:hanging="360"/>
      </w:pPr>
    </w:lvl>
    <w:lvl w:ilvl="8" w:tplc="EE8CF632">
      <w:start w:val="1"/>
      <w:numFmt w:val="bullet"/>
      <w:lvlText w:val="●"/>
      <w:lvlJc w:val="left"/>
      <w:pPr>
        <w:ind w:left="6480" w:hanging="360"/>
      </w:pPr>
    </w:lvl>
  </w:abstractNum>
  <w:num w:numId="1" w16cid:durableId="99649479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B8D"/>
    <w:rsid w:val="00065B8D"/>
    <w:rsid w:val="00484019"/>
    <w:rsid w:val="00570797"/>
    <w:rsid w:val="005F1DE3"/>
    <w:rsid w:val="00790F39"/>
    <w:rsid w:val="008D7106"/>
    <w:rsid w:val="008E14E9"/>
    <w:rsid w:val="00924926"/>
    <w:rsid w:val="00CB7229"/>
    <w:rsid w:val="00D3767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C1800"/>
  <w15:docId w15:val="{39EBE9C9-83E6-4BF3-B452-5A527BEFE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uiPriority w:val="9"/>
    <w:qFormat/>
    <w:pPr>
      <w:outlineLvl w:val="0"/>
    </w:pPr>
    <w:rPr>
      <w:color w:val="2E74B5"/>
      <w:sz w:val="32"/>
      <w:szCs w:val="32"/>
    </w:rPr>
  </w:style>
  <w:style w:type="paragraph" w:styleId="Titlu2">
    <w:name w:val="heading 2"/>
    <w:uiPriority w:val="9"/>
    <w:unhideWhenUsed/>
    <w:qFormat/>
    <w:pPr>
      <w:outlineLvl w:val="1"/>
    </w:pPr>
    <w:rPr>
      <w:color w:val="2E74B5"/>
      <w:sz w:val="26"/>
      <w:szCs w:val="26"/>
    </w:rPr>
  </w:style>
  <w:style w:type="paragraph" w:styleId="Titlu3">
    <w:name w:val="heading 3"/>
    <w:uiPriority w:val="9"/>
    <w:unhideWhenUsed/>
    <w:qFormat/>
    <w:pPr>
      <w:outlineLvl w:val="2"/>
    </w:pPr>
    <w:rPr>
      <w:color w:val="1F4D78"/>
      <w:sz w:val="24"/>
      <w:szCs w:val="24"/>
    </w:rPr>
  </w:style>
  <w:style w:type="paragraph" w:styleId="Titlu4">
    <w:name w:val="heading 4"/>
    <w:uiPriority w:val="9"/>
    <w:semiHidden/>
    <w:unhideWhenUsed/>
    <w:qFormat/>
    <w:pPr>
      <w:outlineLvl w:val="3"/>
    </w:pPr>
    <w:rPr>
      <w:i/>
      <w:iCs/>
      <w:color w:val="2E74B5"/>
    </w:rPr>
  </w:style>
  <w:style w:type="paragraph" w:styleId="Titlu5">
    <w:name w:val="heading 5"/>
    <w:uiPriority w:val="9"/>
    <w:semiHidden/>
    <w:unhideWhenUsed/>
    <w:qFormat/>
    <w:pPr>
      <w:outlineLvl w:val="4"/>
    </w:pPr>
    <w:rPr>
      <w:color w:val="2E74B5"/>
    </w:rPr>
  </w:style>
  <w:style w:type="paragraph" w:styleId="Titlu6">
    <w:name w:val="heading 6"/>
    <w:uiPriority w:val="9"/>
    <w:semiHidden/>
    <w:unhideWhenUsed/>
    <w:qFormat/>
    <w:pPr>
      <w:outlineLvl w:val="5"/>
    </w:pPr>
    <w:rPr>
      <w:color w:val="1F4D7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uiPriority w:val="10"/>
    <w:qFormat/>
    <w:rPr>
      <w:sz w:val="56"/>
      <w:szCs w:val="56"/>
    </w:rPr>
  </w:style>
  <w:style w:type="paragraph" w:customStyle="1" w:styleId="Robust1">
    <w:name w:val="Robust1"/>
    <w:qFormat/>
    <w:rPr>
      <w:b/>
      <w:bCs/>
    </w:rPr>
  </w:style>
  <w:style w:type="paragraph" w:styleId="Listparagraf">
    <w:name w:val="List Paragraph"/>
    <w:qFormat/>
  </w:style>
  <w:style w:type="character" w:styleId="Hyperlink">
    <w:name w:val="Hyperlink"/>
    <w:uiPriority w:val="99"/>
    <w:unhideWhenUsed/>
    <w:rPr>
      <w:color w:val="0563C1"/>
      <w:u w:val="single"/>
    </w:rPr>
  </w:style>
  <w:style w:type="character" w:styleId="Referinnotdesubsol">
    <w:name w:val="footnote reference"/>
    <w:uiPriority w:val="99"/>
    <w:semiHidden/>
    <w:unhideWhenUsed/>
    <w:rPr>
      <w:vertAlign w:val="superscript"/>
    </w:rPr>
  </w:style>
  <w:style w:type="paragraph" w:styleId="Textnotdesubsol">
    <w:name w:val="footnote text"/>
    <w:link w:val="TextnotdesubsolCaracter"/>
    <w:uiPriority w:val="99"/>
    <w:semiHidden/>
    <w:unhideWhenUsed/>
  </w:style>
  <w:style w:type="character" w:customStyle="1" w:styleId="TextnotdesubsolCaracter">
    <w:name w:val="Text notă de subsol Caracter"/>
    <w:link w:val="Textnotdesubsol"/>
    <w:uiPriority w:val="99"/>
    <w:semiHidden/>
    <w:unhideWhenUsed/>
    <w:rPr>
      <w:sz w:val="20"/>
      <w:szCs w:val="20"/>
    </w:rPr>
  </w:style>
  <w:style w:type="character" w:styleId="Referinnotdefinal">
    <w:name w:val="endnote reference"/>
    <w:uiPriority w:val="99"/>
    <w:semiHidden/>
    <w:unhideWhenUsed/>
    <w:rPr>
      <w:vertAlign w:val="superscript"/>
    </w:rPr>
  </w:style>
  <w:style w:type="paragraph" w:styleId="Textnotdefinal">
    <w:name w:val="endnote text"/>
    <w:link w:val="TextnotdefinalCaracter"/>
    <w:uiPriority w:val="99"/>
    <w:semiHidden/>
    <w:unhideWhenUsed/>
  </w:style>
  <w:style w:type="character" w:customStyle="1" w:styleId="TextnotdefinalCaracter">
    <w:name w:val="Text notă de final Caracter"/>
    <w:link w:val="Textnotdefinal"/>
    <w:uiPriority w:val="99"/>
    <w:semiHidden/>
    <w:unhideWhenUsed/>
    <w:rPr>
      <w:sz w:val="20"/>
      <w:szCs w:val="20"/>
    </w:rPr>
  </w:style>
  <w:style w:type="paragraph" w:styleId="Antet">
    <w:name w:val="header"/>
    <w:basedOn w:val="Normal"/>
    <w:link w:val="AntetCaracter"/>
    <w:uiPriority w:val="99"/>
    <w:unhideWhenUsed/>
    <w:rsid w:val="00CB7229"/>
    <w:pPr>
      <w:tabs>
        <w:tab w:val="center" w:pos="4536"/>
        <w:tab w:val="right" w:pos="9072"/>
      </w:tabs>
    </w:pPr>
  </w:style>
  <w:style w:type="character" w:customStyle="1" w:styleId="AntetCaracter">
    <w:name w:val="Antet Caracter"/>
    <w:basedOn w:val="Fontdeparagrafimplicit"/>
    <w:link w:val="Antet"/>
    <w:uiPriority w:val="99"/>
    <w:rsid w:val="00CB7229"/>
  </w:style>
  <w:style w:type="paragraph" w:styleId="Subsol">
    <w:name w:val="footer"/>
    <w:basedOn w:val="Normal"/>
    <w:link w:val="SubsolCaracter"/>
    <w:uiPriority w:val="99"/>
    <w:unhideWhenUsed/>
    <w:rsid w:val="00CB7229"/>
    <w:pPr>
      <w:tabs>
        <w:tab w:val="center" w:pos="4536"/>
        <w:tab w:val="right" w:pos="9072"/>
      </w:tabs>
    </w:pPr>
  </w:style>
  <w:style w:type="character" w:customStyle="1" w:styleId="SubsolCaracter">
    <w:name w:val="Subsol Caracter"/>
    <w:basedOn w:val="Fontdeparagrafimplicit"/>
    <w:link w:val="Subsol"/>
    <w:uiPriority w:val="99"/>
    <w:rsid w:val="00CB72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scoalavetel@yahoo.com" TargetMode="External"/><Relationship Id="rId1" Type="http://schemas.openxmlformats.org/officeDocument/2006/relationships/hyperlink" Target="https://scoalagimnazialavetel.r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1435</Words>
  <Characters>8324</Characters>
  <Application>Microsoft Office Word</Application>
  <DocSecurity>0</DocSecurity>
  <Lines>69</Lines>
  <Paragraphs>19</Paragraphs>
  <ScaleCrop>false</ScaleCrop>
  <Company/>
  <LinksUpToDate>false</LinksUpToDate>
  <CharactersWithSpaces>9740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Rus Alexandra Floriana</cp:lastModifiedBy>
  <cp:revision>5</cp:revision>
  <cp:lastPrinted>2026-10-02T07:27:00Z</cp:lastPrinted>
  <dcterms:created xsi:type="dcterms:W3CDTF">2026-10-02T06:51:00Z</dcterms:created>
  <dcterms:modified xsi:type="dcterms:W3CDTF">2026-10-02T07:30:00Z</dcterms:modified>
</cp:coreProperties>
</file>