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9CAD" w14:textId="72791553" w:rsidR="00CA1A6C" w:rsidRPr="00CA1A6C" w:rsidRDefault="00CA1A6C" w:rsidP="00CA1A6C">
      <w:pPr>
        <w:jc w:val="both"/>
        <w:rPr>
          <w:sz w:val="24"/>
          <w:szCs w:val="24"/>
          <w:lang w:val="en-150" w:eastAsia="en-150"/>
        </w:rPr>
      </w:pPr>
      <w:r w:rsidRPr="00CA1A6C">
        <w:rPr>
          <w:sz w:val="24"/>
          <w:szCs w:val="24"/>
          <w:lang w:val="en-150" w:eastAsia="en-150"/>
        </w:rPr>
        <w:t xml:space="preserve">Nr. </w:t>
      </w:r>
      <w:r w:rsidR="0039552F">
        <w:rPr>
          <w:sz w:val="24"/>
          <w:szCs w:val="24"/>
          <w:lang w:val="en-150" w:eastAsia="en-150"/>
        </w:rPr>
        <w:t>370</w:t>
      </w:r>
      <w:r w:rsidRPr="00CA1A6C">
        <w:rPr>
          <w:sz w:val="24"/>
          <w:szCs w:val="24"/>
          <w:lang w:val="en-150" w:eastAsia="en-150"/>
        </w:rPr>
        <w:t>/0</w:t>
      </w:r>
      <w:r w:rsidR="0039552F">
        <w:rPr>
          <w:sz w:val="24"/>
          <w:szCs w:val="24"/>
          <w:lang w:val="en-150" w:eastAsia="en-150"/>
        </w:rPr>
        <w:t>1</w:t>
      </w:r>
      <w:r w:rsidRPr="00CA1A6C">
        <w:rPr>
          <w:sz w:val="24"/>
          <w:szCs w:val="24"/>
          <w:lang w:val="en-150" w:eastAsia="en-150"/>
        </w:rPr>
        <w:t>.10.2026</w:t>
      </w:r>
    </w:p>
    <w:p w14:paraId="4C365145" w14:textId="77777777" w:rsidR="00CA1A6C" w:rsidRPr="00CA1A6C" w:rsidRDefault="00CA1A6C" w:rsidP="00CA1A6C">
      <w:pPr>
        <w:jc w:val="center"/>
        <w:outlineLvl w:val="0"/>
        <w:rPr>
          <w:b/>
          <w:bCs/>
          <w:kern w:val="36"/>
          <w:sz w:val="24"/>
          <w:szCs w:val="24"/>
          <w:lang w:val="en-150" w:eastAsia="en-150"/>
        </w:rPr>
      </w:pPr>
      <w:r w:rsidRPr="00CA1A6C">
        <w:rPr>
          <w:b/>
          <w:bCs/>
          <w:kern w:val="36"/>
          <w:sz w:val="24"/>
          <w:szCs w:val="24"/>
          <w:lang w:val="en-150" w:eastAsia="en-150"/>
        </w:rPr>
        <w:t>ANUNȚ</w:t>
      </w:r>
    </w:p>
    <w:p w14:paraId="5AD8954A" w14:textId="7C3AAD95" w:rsidR="00CA1A6C" w:rsidRPr="00CA1A6C" w:rsidRDefault="00CA1A6C" w:rsidP="00CA1A6C">
      <w:pPr>
        <w:jc w:val="center"/>
        <w:rPr>
          <w:sz w:val="24"/>
          <w:szCs w:val="24"/>
          <w:lang w:val="en-150" w:eastAsia="en-150"/>
        </w:rPr>
      </w:pPr>
      <w:r w:rsidRPr="00CA1A6C">
        <w:rPr>
          <w:b/>
          <w:bCs/>
          <w:sz w:val="24"/>
          <w:szCs w:val="24"/>
          <w:lang w:val="en-150" w:eastAsia="en-150"/>
        </w:rPr>
        <w:t xml:space="preserve">privind organizarea concursului pentru ocuparea postului contractual vacant de </w:t>
      </w:r>
      <w:r w:rsidR="007D6F7F">
        <w:rPr>
          <w:b/>
          <w:bCs/>
          <w:sz w:val="24"/>
          <w:szCs w:val="24"/>
          <w:lang w:val="en-150" w:eastAsia="en-150"/>
        </w:rPr>
        <w:t>INFORMATICIAN</w:t>
      </w:r>
    </w:p>
    <w:p w14:paraId="41E40DD3" w14:textId="77777777" w:rsidR="00CA1A6C" w:rsidRPr="00CA1A6C" w:rsidRDefault="00CA1A6C" w:rsidP="00CA1A6C">
      <w:pPr>
        <w:ind w:firstLine="720"/>
        <w:jc w:val="both"/>
        <w:rPr>
          <w:sz w:val="24"/>
          <w:szCs w:val="24"/>
          <w:lang w:val="en-150" w:eastAsia="en-150"/>
        </w:rPr>
      </w:pPr>
      <w:r w:rsidRPr="00CA1A6C">
        <w:rPr>
          <w:sz w:val="24"/>
          <w:szCs w:val="24"/>
          <w:lang w:val="en-150" w:eastAsia="en-150"/>
        </w:rPr>
        <w:t>Colegiul Silvic „Theodor Pietraru” Brănești, cu sediul în comuna Brănești, str. Slt. Petre Ionel nr. 4, județul Ilfov, organizează, în conformitate cu prevederile H.G. nr. 1.336/2022, cu modificările și completările ulterioare, concurs pentru ocuparea următorului post contractual vacant:</w:t>
      </w:r>
    </w:p>
    <w:p w14:paraId="64F33E9A" w14:textId="2A6E1BDC" w:rsidR="00CA1A6C" w:rsidRPr="00CA1A6C" w:rsidRDefault="007D6F7F" w:rsidP="00CA1A6C">
      <w:pPr>
        <w:jc w:val="both"/>
        <w:rPr>
          <w:sz w:val="24"/>
          <w:szCs w:val="24"/>
          <w:lang w:val="en-150" w:eastAsia="en-150"/>
        </w:rPr>
      </w:pPr>
      <w:r>
        <w:rPr>
          <w:b/>
          <w:bCs/>
          <w:sz w:val="24"/>
          <w:szCs w:val="24"/>
          <w:lang w:val="en-150" w:eastAsia="en-150"/>
        </w:rPr>
        <w:t>INFORMATICIAN</w:t>
      </w:r>
      <w:r w:rsidR="00CA1A6C" w:rsidRPr="00CA1A6C">
        <w:rPr>
          <w:b/>
          <w:bCs/>
          <w:sz w:val="24"/>
          <w:szCs w:val="24"/>
          <w:lang w:val="en-150" w:eastAsia="en-150"/>
        </w:rPr>
        <w:t>– 1 POST</w:t>
      </w:r>
    </w:p>
    <w:p w14:paraId="62B589D0" w14:textId="47B3E954" w:rsidR="00CA1A6C" w:rsidRPr="00CA1A6C" w:rsidRDefault="00CA1A6C">
      <w:pPr>
        <w:numPr>
          <w:ilvl w:val="0"/>
          <w:numId w:val="1"/>
        </w:numPr>
        <w:jc w:val="both"/>
        <w:rPr>
          <w:sz w:val="24"/>
          <w:szCs w:val="24"/>
          <w:lang w:val="en-150" w:eastAsia="en-150"/>
        </w:rPr>
      </w:pPr>
      <w:r w:rsidRPr="00CA1A6C">
        <w:rPr>
          <w:sz w:val="24"/>
          <w:szCs w:val="24"/>
          <w:lang w:val="en-150" w:eastAsia="en-150"/>
        </w:rPr>
        <w:t xml:space="preserve">categoria de personal: personal </w:t>
      </w:r>
      <w:r w:rsidR="007D6F7F">
        <w:rPr>
          <w:sz w:val="24"/>
          <w:szCs w:val="24"/>
          <w:lang w:val="en-150" w:eastAsia="en-150"/>
        </w:rPr>
        <w:t>didactic auxiliar</w:t>
      </w:r>
      <w:r w:rsidRPr="00CA1A6C">
        <w:rPr>
          <w:sz w:val="24"/>
          <w:szCs w:val="24"/>
          <w:lang w:val="en-150" w:eastAsia="en-150"/>
        </w:rPr>
        <w:t>;</w:t>
      </w:r>
    </w:p>
    <w:p w14:paraId="6974D1AB" w14:textId="3929FE9C" w:rsidR="00CA1A6C" w:rsidRPr="00CA1A6C" w:rsidRDefault="00CA1A6C">
      <w:pPr>
        <w:numPr>
          <w:ilvl w:val="0"/>
          <w:numId w:val="1"/>
        </w:numPr>
        <w:jc w:val="both"/>
        <w:rPr>
          <w:sz w:val="24"/>
          <w:szCs w:val="24"/>
          <w:lang w:val="en-150" w:eastAsia="en-150"/>
        </w:rPr>
      </w:pPr>
      <w:r w:rsidRPr="00CA1A6C">
        <w:rPr>
          <w:sz w:val="24"/>
          <w:szCs w:val="24"/>
          <w:lang w:val="en-150" w:eastAsia="en-150"/>
        </w:rPr>
        <w:t xml:space="preserve">compartiment: </w:t>
      </w:r>
      <w:r w:rsidR="007D6F7F">
        <w:rPr>
          <w:sz w:val="24"/>
          <w:szCs w:val="24"/>
          <w:lang w:val="en-150" w:eastAsia="en-150"/>
        </w:rPr>
        <w:t>Secretariat</w:t>
      </w:r>
    </w:p>
    <w:p w14:paraId="419C768C"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număr posturi: 1;</w:t>
      </w:r>
    </w:p>
    <w:p w14:paraId="2A7CA224"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durata contractului individual de muncă: perioadă nedeterminată;</w:t>
      </w:r>
    </w:p>
    <w:p w14:paraId="0A650B49" w14:textId="77777777" w:rsidR="00CA1A6C" w:rsidRPr="00CA1A6C" w:rsidRDefault="00CA1A6C">
      <w:pPr>
        <w:numPr>
          <w:ilvl w:val="0"/>
          <w:numId w:val="1"/>
        </w:numPr>
        <w:jc w:val="both"/>
        <w:rPr>
          <w:sz w:val="24"/>
          <w:szCs w:val="24"/>
          <w:lang w:val="en-150" w:eastAsia="en-150"/>
        </w:rPr>
      </w:pPr>
      <w:r w:rsidRPr="00CA1A6C">
        <w:rPr>
          <w:sz w:val="24"/>
          <w:szCs w:val="24"/>
          <w:lang w:val="en-150" w:eastAsia="en-150"/>
        </w:rPr>
        <w:t>durata timpului de muncă: 8 ore/zi, 40 ore/săptămână;</w:t>
      </w:r>
    </w:p>
    <w:p w14:paraId="616E9894" w14:textId="652BB0C4" w:rsidR="00CA1A6C" w:rsidRPr="00CA1A6C" w:rsidRDefault="00CA1A6C">
      <w:pPr>
        <w:numPr>
          <w:ilvl w:val="0"/>
          <w:numId w:val="1"/>
        </w:numPr>
        <w:jc w:val="both"/>
        <w:rPr>
          <w:sz w:val="24"/>
          <w:szCs w:val="24"/>
          <w:lang w:val="en-150" w:eastAsia="en-150"/>
        </w:rPr>
      </w:pPr>
      <w:r w:rsidRPr="00CA1A6C">
        <w:rPr>
          <w:sz w:val="24"/>
          <w:szCs w:val="24"/>
          <w:lang w:val="en-150" w:eastAsia="en-150"/>
        </w:rPr>
        <w:t xml:space="preserve">nivelul studiilor: </w:t>
      </w:r>
      <w:r w:rsidR="007D6F7F">
        <w:rPr>
          <w:sz w:val="24"/>
          <w:szCs w:val="24"/>
          <w:lang w:val="en-150" w:eastAsia="en-150"/>
        </w:rPr>
        <w:t>s</w:t>
      </w:r>
      <w:r w:rsidR="007D6F7F" w:rsidRPr="007D6F7F">
        <w:rPr>
          <w:sz w:val="24"/>
          <w:szCs w:val="24"/>
          <w:lang w:eastAsia="en-150"/>
        </w:rPr>
        <w:t xml:space="preserve">tudii liceale absolvite cu diplomă de bacalaureat și studii postliceale absolvite cu diplomă/certificat de calificare în domeniul </w:t>
      </w:r>
      <w:r w:rsidR="000C604A">
        <w:rPr>
          <w:sz w:val="24"/>
          <w:szCs w:val="24"/>
          <w:lang w:eastAsia="en-150"/>
        </w:rPr>
        <w:t>informaticii</w:t>
      </w:r>
      <w:r w:rsidR="007D6F7F" w:rsidRPr="007D6F7F">
        <w:rPr>
          <w:sz w:val="24"/>
          <w:szCs w:val="24"/>
          <w:lang w:eastAsia="en-150"/>
        </w:rPr>
        <w:t xml:space="preserve"> – calificarea </w:t>
      </w:r>
      <w:r w:rsidR="000C604A">
        <w:rPr>
          <w:sz w:val="24"/>
          <w:szCs w:val="24"/>
          <w:lang w:eastAsia="en-150"/>
        </w:rPr>
        <w:t>informatician</w:t>
      </w:r>
      <w:r w:rsidR="007D6F7F" w:rsidRPr="007D6F7F">
        <w:rPr>
          <w:sz w:val="24"/>
          <w:szCs w:val="24"/>
          <w:lang w:eastAsia="en-150"/>
        </w:rPr>
        <w:t>.</w:t>
      </w:r>
    </w:p>
    <w:p w14:paraId="6AE05448" w14:textId="57F4FB6A" w:rsidR="00CA1A6C" w:rsidRDefault="00104446">
      <w:pPr>
        <w:numPr>
          <w:ilvl w:val="0"/>
          <w:numId w:val="1"/>
        </w:numPr>
        <w:jc w:val="both"/>
        <w:rPr>
          <w:sz w:val="24"/>
          <w:szCs w:val="24"/>
          <w:lang w:val="en-150" w:eastAsia="en-150"/>
        </w:rPr>
      </w:pPr>
      <w:r>
        <w:rPr>
          <w:sz w:val="24"/>
          <w:szCs w:val="24"/>
          <w:lang w:val="en-150" w:eastAsia="en-150"/>
        </w:rPr>
        <w:t>Locul</w:t>
      </w:r>
      <w:r w:rsidR="00CA1A6C" w:rsidRPr="00CA1A6C">
        <w:rPr>
          <w:sz w:val="24"/>
          <w:szCs w:val="24"/>
          <w:lang w:val="en-150" w:eastAsia="en-150"/>
        </w:rPr>
        <w:t xml:space="preserve"> de muncă: Colegiul Silvic „Theodor Pietraru” Brănești.</w:t>
      </w:r>
    </w:p>
    <w:p w14:paraId="02E4A2D1" w14:textId="77777777" w:rsidR="00CA1A6C" w:rsidRPr="00CA1A6C" w:rsidRDefault="00CA1A6C" w:rsidP="00CA1A6C">
      <w:pPr>
        <w:ind w:left="720"/>
        <w:jc w:val="both"/>
        <w:rPr>
          <w:sz w:val="24"/>
          <w:szCs w:val="24"/>
          <w:lang w:val="en-150" w:eastAsia="en-150"/>
        </w:rPr>
      </w:pPr>
    </w:p>
    <w:p w14:paraId="3B0E4B4A"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 CONDIȚII GENERALE DE PARTICIPARE</w:t>
      </w:r>
    </w:p>
    <w:p w14:paraId="2E6B168C" w14:textId="77777777" w:rsidR="00CA1A6C" w:rsidRPr="00CA1A6C" w:rsidRDefault="00CA1A6C" w:rsidP="00CA1A6C">
      <w:pPr>
        <w:ind w:firstLine="720"/>
        <w:jc w:val="both"/>
        <w:rPr>
          <w:sz w:val="24"/>
          <w:szCs w:val="24"/>
          <w:lang w:val="en-150" w:eastAsia="en-150"/>
        </w:rPr>
      </w:pPr>
      <w:r w:rsidRPr="00CA1A6C">
        <w:rPr>
          <w:sz w:val="24"/>
          <w:szCs w:val="24"/>
          <w:lang w:val="en-150" w:eastAsia="en-150"/>
        </w:rPr>
        <w:t>Poate ocupa postul persoana care îndeplinește condițiile prevăzute la art. 15 din H.G. nr. 1.336/2022, cu modificările și completările ulterioare:</w:t>
      </w:r>
    </w:p>
    <w:p w14:paraId="5D4CC955" w14:textId="77777777" w:rsidR="00CA1A6C" w:rsidRPr="00CA1A6C" w:rsidRDefault="00CA1A6C" w:rsidP="00CA1A6C">
      <w:pPr>
        <w:jc w:val="both"/>
        <w:rPr>
          <w:sz w:val="24"/>
          <w:szCs w:val="24"/>
          <w:lang w:val="en-150" w:eastAsia="en-150"/>
        </w:rPr>
      </w:pPr>
      <w:r w:rsidRPr="00CA1A6C">
        <w:rPr>
          <w:sz w:val="24"/>
          <w:szCs w:val="24"/>
          <w:lang w:val="en-150" w:eastAsia="en-150"/>
        </w:rPr>
        <w:t>a) are cetățenia română sau cetățenia unui alt stat membru al Uniunii Europene, a unui stat parte la Acordul privind Spațiul Economic European sau cetățenia Confederației Elvețiene;</w:t>
      </w:r>
    </w:p>
    <w:p w14:paraId="65D49EDD" w14:textId="77777777" w:rsidR="00CA1A6C" w:rsidRPr="00CA1A6C" w:rsidRDefault="00CA1A6C" w:rsidP="00CA1A6C">
      <w:pPr>
        <w:jc w:val="both"/>
        <w:rPr>
          <w:sz w:val="24"/>
          <w:szCs w:val="24"/>
          <w:lang w:val="en-150" w:eastAsia="en-150"/>
        </w:rPr>
      </w:pPr>
      <w:r w:rsidRPr="00CA1A6C">
        <w:rPr>
          <w:sz w:val="24"/>
          <w:szCs w:val="24"/>
          <w:lang w:val="en-150" w:eastAsia="en-150"/>
        </w:rPr>
        <w:t>b) cunoaște limba română, scris și vorbit;</w:t>
      </w:r>
    </w:p>
    <w:p w14:paraId="28DF6E16" w14:textId="77777777" w:rsidR="00CA1A6C" w:rsidRPr="00CA1A6C" w:rsidRDefault="00CA1A6C" w:rsidP="00CA1A6C">
      <w:pPr>
        <w:jc w:val="both"/>
        <w:rPr>
          <w:sz w:val="24"/>
          <w:szCs w:val="24"/>
          <w:lang w:val="en-150" w:eastAsia="en-150"/>
        </w:rPr>
      </w:pPr>
      <w:r w:rsidRPr="00CA1A6C">
        <w:rPr>
          <w:sz w:val="24"/>
          <w:szCs w:val="24"/>
          <w:lang w:val="en-150" w:eastAsia="en-150"/>
        </w:rPr>
        <w:t>c) are capacitate de muncă în conformitate cu prevederile Legii nr. 53/2003 – Codul muncii, republicată, cu modificările și completările ulterioare;</w:t>
      </w:r>
    </w:p>
    <w:p w14:paraId="1E8F07C1" w14:textId="77777777" w:rsidR="00CA1A6C" w:rsidRPr="00CA1A6C" w:rsidRDefault="00CA1A6C" w:rsidP="00CA1A6C">
      <w:pPr>
        <w:jc w:val="both"/>
        <w:rPr>
          <w:sz w:val="24"/>
          <w:szCs w:val="24"/>
          <w:lang w:val="en-150" w:eastAsia="en-150"/>
        </w:rPr>
      </w:pPr>
      <w:r w:rsidRPr="00CA1A6C">
        <w:rPr>
          <w:sz w:val="24"/>
          <w:szCs w:val="24"/>
          <w:lang w:val="en-150" w:eastAsia="en-150"/>
        </w:rPr>
        <w:t>d) are o stare de sănătate corespunzătoare postului pentru care candidează, atestată pe baza adeverinței medicale eliberate de medicul de familie sau de unitățile sanitare abilitate;</w:t>
      </w:r>
    </w:p>
    <w:p w14:paraId="70292EB5" w14:textId="77777777" w:rsidR="00CA1A6C" w:rsidRPr="00CA1A6C" w:rsidRDefault="00CA1A6C" w:rsidP="00CA1A6C">
      <w:pPr>
        <w:jc w:val="both"/>
        <w:rPr>
          <w:sz w:val="24"/>
          <w:szCs w:val="24"/>
          <w:lang w:val="en-150" w:eastAsia="en-150"/>
        </w:rPr>
      </w:pPr>
      <w:r w:rsidRPr="00CA1A6C">
        <w:rPr>
          <w:sz w:val="24"/>
          <w:szCs w:val="24"/>
          <w:lang w:val="en-150" w:eastAsia="en-150"/>
        </w:rPr>
        <w:t>e) îndeplinește condițiile de studii, de vechime și celelalte condiții specifice potrivit cerințelor postului;</w:t>
      </w:r>
    </w:p>
    <w:p w14:paraId="76F1CD69" w14:textId="77777777" w:rsidR="00CA1A6C" w:rsidRPr="00CA1A6C" w:rsidRDefault="00CA1A6C" w:rsidP="00CA1A6C">
      <w:pPr>
        <w:jc w:val="both"/>
        <w:rPr>
          <w:sz w:val="24"/>
          <w:szCs w:val="24"/>
          <w:lang w:val="en-150" w:eastAsia="en-150"/>
        </w:rPr>
      </w:pPr>
      <w:r w:rsidRPr="00CA1A6C">
        <w:rPr>
          <w:sz w:val="24"/>
          <w:szCs w:val="24"/>
          <w:lang w:val="en-150" w:eastAsia="en-15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candidată incompatibilă cu exercitarea funcției contractuale, cu excepția situației în care a intervenit reabilitarea;</w:t>
      </w:r>
    </w:p>
    <w:p w14:paraId="3562387F" w14:textId="77777777" w:rsidR="00CA1A6C" w:rsidRPr="00CA1A6C" w:rsidRDefault="00CA1A6C" w:rsidP="00CA1A6C">
      <w:pPr>
        <w:jc w:val="both"/>
        <w:rPr>
          <w:sz w:val="24"/>
          <w:szCs w:val="24"/>
          <w:lang w:val="en-150" w:eastAsia="en-150"/>
        </w:rPr>
      </w:pPr>
      <w:r w:rsidRPr="00CA1A6C">
        <w:rPr>
          <w:sz w:val="24"/>
          <w:szCs w:val="24"/>
          <w:lang w:val="en-150" w:eastAsia="en-150"/>
        </w:rPr>
        <w:t>g) nu execută o pedeapsă complementară prin care i-a fost interzisă exercitarea dreptului de a ocupa funcția, de a exercita profesia sau meseria ori de a desfășura activitatea de care s-a folosit pentru săvârșirea infracțiunii și față de aceasta nu s-a luat măsura de siguranță a interzicerii ocupării unei funcții sau exercitării unei profesii;</w:t>
      </w:r>
    </w:p>
    <w:p w14:paraId="141E23A6" w14:textId="77777777" w:rsidR="00CA1A6C" w:rsidRDefault="00CA1A6C" w:rsidP="00CA1A6C">
      <w:pPr>
        <w:jc w:val="both"/>
        <w:rPr>
          <w:sz w:val="24"/>
          <w:szCs w:val="24"/>
          <w:lang w:val="en-150" w:eastAsia="en-150"/>
        </w:rPr>
      </w:pPr>
      <w:r w:rsidRPr="00CA1A6C">
        <w:rPr>
          <w:sz w:val="24"/>
          <w:szCs w:val="24"/>
          <w:lang w:val="en-150" w:eastAsia="en-150"/>
        </w:rPr>
        <w:t>h) îndeplinește condițiile referitoare la integritatea comportamentală prevăzute de legislația aplicabilă pentru posturile din cadrul sistemului de învățământ.</w:t>
      </w:r>
    </w:p>
    <w:p w14:paraId="74342A39" w14:textId="77777777" w:rsidR="00CA1A6C" w:rsidRPr="00CA1A6C" w:rsidRDefault="00CA1A6C" w:rsidP="00CA1A6C">
      <w:pPr>
        <w:jc w:val="both"/>
        <w:rPr>
          <w:sz w:val="24"/>
          <w:szCs w:val="24"/>
          <w:lang w:val="en-150" w:eastAsia="en-150"/>
        </w:rPr>
      </w:pPr>
    </w:p>
    <w:p w14:paraId="634A6408"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II. CONDIȚII SPECIFICE</w:t>
      </w:r>
    </w:p>
    <w:p w14:paraId="2FDD3042" w14:textId="50E49C18" w:rsidR="000C604A" w:rsidRDefault="000C604A" w:rsidP="000C604A">
      <w:pPr>
        <w:jc w:val="both"/>
      </w:pPr>
      <w:r>
        <w:rPr>
          <w:sz w:val="22"/>
        </w:rPr>
        <w:t>1. Studii: studii medii absolvite cu diplomă de bacalaureat, sau studii postliceale absolvite cu diplomă/certificat în domeniul informaticii, calificarea „Informatician”, sau studii superioare absolvite cu diplomă de licență în domeniul informaticii/calculatoarelor și al tehnologiei informației ori domenii echivalente;</w:t>
      </w:r>
    </w:p>
    <w:p w14:paraId="53912B91" w14:textId="77777777" w:rsidR="000C604A" w:rsidRDefault="000C604A" w:rsidP="000C604A">
      <w:pPr>
        <w:jc w:val="both"/>
      </w:pPr>
      <w:r>
        <w:rPr>
          <w:sz w:val="22"/>
        </w:rPr>
        <w:lastRenderedPageBreak/>
        <w:t>2. Vechime în specialitate: fără vechime;</w:t>
      </w:r>
    </w:p>
    <w:p w14:paraId="0341407B" w14:textId="77777777" w:rsidR="000C604A" w:rsidRDefault="000C604A" w:rsidP="000C604A">
      <w:pPr>
        <w:jc w:val="both"/>
      </w:pPr>
      <w:r>
        <w:rPr>
          <w:sz w:val="22"/>
        </w:rPr>
        <w:t>3. Cunoștințe privind utilizarea, instalarea și configurarea echipamentelor de tehnică de calcul, a sistemelor de operare și a aplicațiilor software;</w:t>
      </w:r>
    </w:p>
    <w:p w14:paraId="79536A40" w14:textId="77777777" w:rsidR="000C604A" w:rsidRDefault="000C604A" w:rsidP="000C604A">
      <w:pPr>
        <w:jc w:val="both"/>
      </w:pPr>
      <w:r>
        <w:rPr>
          <w:sz w:val="22"/>
        </w:rPr>
        <w:t>4. Cunoștințe privind rețelele de calculatoare, securitatea și mentenanța sistemelor informatice;</w:t>
      </w:r>
    </w:p>
    <w:p w14:paraId="1020029B" w14:textId="77777777" w:rsidR="000C604A" w:rsidRDefault="000C604A" w:rsidP="000C604A">
      <w:pPr>
        <w:jc w:val="both"/>
      </w:pPr>
      <w:r>
        <w:rPr>
          <w:sz w:val="22"/>
        </w:rPr>
        <w:t>5. Cunoștințe de operare Microsoft Office/Microsoft 365 și Google Workspace for Education;</w:t>
      </w:r>
    </w:p>
    <w:p w14:paraId="3710A756" w14:textId="77777777" w:rsidR="000C604A" w:rsidRDefault="000C604A" w:rsidP="000C604A">
      <w:pPr>
        <w:jc w:val="both"/>
      </w:pPr>
      <w:r>
        <w:rPr>
          <w:sz w:val="22"/>
        </w:rPr>
        <w:t>6. Capacitate de utilizare și administrare a platformelor informatice și educaționale folosite în unitatea de învățământ, inclusiv SIIIR;</w:t>
      </w:r>
    </w:p>
    <w:p w14:paraId="14F05C78" w14:textId="174A838B" w:rsidR="000C604A" w:rsidRDefault="000C604A" w:rsidP="000C604A">
      <w:pPr>
        <w:jc w:val="both"/>
      </w:pPr>
      <w:r>
        <w:rPr>
          <w:sz w:val="22"/>
        </w:rPr>
        <w:t>7. Abilități de comunicare și relaționare cu personalul unității și cu elevii; abilități de lucru în echipă; spirit organizatoric și capacitate de gestionare a timpului și a priorităților.</w:t>
      </w:r>
    </w:p>
    <w:p w14:paraId="3B0E3176" w14:textId="77777777" w:rsidR="00CA1A6C" w:rsidRPr="00CA1A6C" w:rsidRDefault="00CA1A6C" w:rsidP="00CA1A6C">
      <w:pPr>
        <w:ind w:left="720"/>
        <w:jc w:val="both"/>
        <w:rPr>
          <w:sz w:val="24"/>
          <w:szCs w:val="24"/>
          <w:lang w:val="en-150" w:eastAsia="en-150"/>
        </w:rPr>
      </w:pPr>
    </w:p>
    <w:p w14:paraId="67123636"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III. DOSARUL DE CONCURS</w:t>
      </w:r>
    </w:p>
    <w:p w14:paraId="40B6B598" w14:textId="77777777" w:rsidR="00CA1A6C" w:rsidRPr="00CA1A6C" w:rsidRDefault="00CA1A6C" w:rsidP="00CA1A6C">
      <w:pPr>
        <w:jc w:val="both"/>
        <w:rPr>
          <w:sz w:val="24"/>
          <w:szCs w:val="24"/>
          <w:lang w:val="en-150" w:eastAsia="en-150"/>
        </w:rPr>
      </w:pPr>
      <w:r w:rsidRPr="00CA1A6C">
        <w:rPr>
          <w:sz w:val="24"/>
          <w:szCs w:val="24"/>
          <w:lang w:val="en-150" w:eastAsia="en-150"/>
        </w:rPr>
        <w:t>Dosarul de concurs va cuprinde:</w:t>
      </w:r>
    </w:p>
    <w:p w14:paraId="3C616B59" w14:textId="77777777" w:rsidR="00CA1A6C" w:rsidRPr="00CA1A6C" w:rsidRDefault="00CA1A6C" w:rsidP="00CA1A6C">
      <w:pPr>
        <w:jc w:val="both"/>
        <w:rPr>
          <w:sz w:val="24"/>
          <w:szCs w:val="24"/>
          <w:lang w:val="en-150" w:eastAsia="en-150"/>
        </w:rPr>
      </w:pPr>
      <w:r w:rsidRPr="00CA1A6C">
        <w:rPr>
          <w:sz w:val="24"/>
          <w:szCs w:val="24"/>
          <w:lang w:val="en-150" w:eastAsia="en-150"/>
        </w:rPr>
        <w:t>a) formular de înscriere la concurs, conform modelului prevăzut în anexa nr. 2 la H.G. nr. 1.336/2022;</w:t>
      </w:r>
    </w:p>
    <w:p w14:paraId="00601B17" w14:textId="77777777" w:rsidR="00CA1A6C" w:rsidRPr="00CA1A6C" w:rsidRDefault="00CA1A6C" w:rsidP="00CA1A6C">
      <w:pPr>
        <w:jc w:val="both"/>
        <w:rPr>
          <w:sz w:val="24"/>
          <w:szCs w:val="24"/>
          <w:lang w:val="en-150" w:eastAsia="en-150"/>
        </w:rPr>
      </w:pPr>
      <w:r w:rsidRPr="00CA1A6C">
        <w:rPr>
          <w:sz w:val="24"/>
          <w:szCs w:val="24"/>
          <w:lang w:val="en-150" w:eastAsia="en-150"/>
        </w:rPr>
        <w:t>b) copia actului de identitate sau orice alt document care atestă identitatea, potrivit legii, aflat în termen de valabilitate;</w:t>
      </w:r>
    </w:p>
    <w:p w14:paraId="01FBE819" w14:textId="77777777" w:rsidR="00CA1A6C" w:rsidRPr="00CA1A6C" w:rsidRDefault="00CA1A6C" w:rsidP="00CA1A6C">
      <w:pPr>
        <w:jc w:val="both"/>
        <w:rPr>
          <w:sz w:val="24"/>
          <w:szCs w:val="24"/>
          <w:lang w:val="en-150" w:eastAsia="en-150"/>
        </w:rPr>
      </w:pPr>
      <w:r w:rsidRPr="00CA1A6C">
        <w:rPr>
          <w:sz w:val="24"/>
          <w:szCs w:val="24"/>
          <w:lang w:val="en-150" w:eastAsia="en-150"/>
        </w:rPr>
        <w:t>c) copia certificatului de căsătorie sau a altui document prin care s-a realizat schimbarea numelui, după caz;</w:t>
      </w:r>
    </w:p>
    <w:p w14:paraId="3803B70A" w14:textId="77777777" w:rsidR="00CA1A6C" w:rsidRPr="00CA1A6C" w:rsidRDefault="00CA1A6C" w:rsidP="00CA1A6C">
      <w:pPr>
        <w:jc w:val="both"/>
        <w:rPr>
          <w:sz w:val="24"/>
          <w:szCs w:val="24"/>
          <w:lang w:val="en-150" w:eastAsia="en-150"/>
        </w:rPr>
      </w:pPr>
      <w:r w:rsidRPr="00CA1A6C">
        <w:rPr>
          <w:sz w:val="24"/>
          <w:szCs w:val="24"/>
          <w:lang w:val="en-150" w:eastAsia="en-150"/>
        </w:rPr>
        <w:t>d) copiile documentelor care atestă nivelul studiilor și calificarea profesională solicitată pentru ocuparea postului;</w:t>
      </w:r>
    </w:p>
    <w:p w14:paraId="0191C614" w14:textId="77777777" w:rsidR="00CA1A6C" w:rsidRPr="00CA1A6C" w:rsidRDefault="00CA1A6C" w:rsidP="00CA1A6C">
      <w:pPr>
        <w:jc w:val="both"/>
        <w:rPr>
          <w:sz w:val="24"/>
          <w:szCs w:val="24"/>
          <w:lang w:val="en-150" w:eastAsia="en-150"/>
        </w:rPr>
      </w:pPr>
      <w:r w:rsidRPr="00CA1A6C">
        <w:rPr>
          <w:sz w:val="24"/>
          <w:szCs w:val="24"/>
          <w:lang w:val="en-150" w:eastAsia="en-150"/>
        </w:rPr>
        <w:t>e) copia carnetului de muncă și/sau adeverințe eliberate de angajatori pentru perioadele lucrate, după caz;</w:t>
      </w:r>
    </w:p>
    <w:p w14:paraId="50689D72" w14:textId="77777777" w:rsidR="00CA1A6C" w:rsidRPr="00CA1A6C" w:rsidRDefault="00CA1A6C" w:rsidP="00CA1A6C">
      <w:pPr>
        <w:jc w:val="both"/>
        <w:rPr>
          <w:sz w:val="24"/>
          <w:szCs w:val="24"/>
          <w:lang w:val="en-150" w:eastAsia="en-150"/>
        </w:rPr>
      </w:pPr>
      <w:r w:rsidRPr="00CA1A6C">
        <w:rPr>
          <w:sz w:val="24"/>
          <w:szCs w:val="24"/>
          <w:lang w:val="en-150" w:eastAsia="en-150"/>
        </w:rPr>
        <w:t>f) certificat de cazier judiciar sau, după caz, extras de pe cazierul judiciar;</w:t>
      </w:r>
    </w:p>
    <w:p w14:paraId="586CF063" w14:textId="77777777" w:rsidR="00CA1A6C" w:rsidRPr="00CA1A6C" w:rsidRDefault="00CA1A6C" w:rsidP="00CA1A6C">
      <w:pPr>
        <w:jc w:val="both"/>
        <w:rPr>
          <w:sz w:val="24"/>
          <w:szCs w:val="24"/>
          <w:lang w:val="en-150" w:eastAsia="en-150"/>
        </w:rPr>
      </w:pPr>
      <w:r w:rsidRPr="00CA1A6C">
        <w:rPr>
          <w:sz w:val="24"/>
          <w:szCs w:val="24"/>
          <w:lang w:val="en-150" w:eastAsia="en-150"/>
        </w:rPr>
        <w:t>g) adeverință medicală care să ateste starea de sănătate corespunzătoare postului, eliberată de medicul de familie sau de unitățile sanitare abilitate cu cel mult 6 luni anterior derulării concursului;</w:t>
      </w:r>
    </w:p>
    <w:p w14:paraId="664EE054" w14:textId="77777777" w:rsidR="00CA1A6C" w:rsidRPr="00CA1A6C" w:rsidRDefault="00CA1A6C" w:rsidP="00CA1A6C">
      <w:pPr>
        <w:jc w:val="both"/>
        <w:rPr>
          <w:sz w:val="24"/>
          <w:szCs w:val="24"/>
          <w:lang w:val="en-150" w:eastAsia="en-150"/>
        </w:rPr>
      </w:pPr>
      <w:r w:rsidRPr="00CA1A6C">
        <w:rPr>
          <w:sz w:val="24"/>
          <w:szCs w:val="24"/>
          <w:lang w:val="en-150" w:eastAsia="en-150"/>
        </w:rPr>
        <w:t>h) certificat de integritate comportamentală, în condițiile Legii nr. 118/2019, cu modificările ulterioare;</w:t>
      </w:r>
    </w:p>
    <w:p w14:paraId="7B00D299" w14:textId="77777777" w:rsidR="00CA1A6C" w:rsidRPr="00CA1A6C" w:rsidRDefault="00CA1A6C" w:rsidP="00CA1A6C">
      <w:pPr>
        <w:jc w:val="both"/>
        <w:rPr>
          <w:sz w:val="24"/>
          <w:szCs w:val="24"/>
          <w:lang w:val="en-150" w:eastAsia="en-150"/>
        </w:rPr>
      </w:pPr>
      <w:r w:rsidRPr="00CA1A6C">
        <w:rPr>
          <w:sz w:val="24"/>
          <w:szCs w:val="24"/>
          <w:lang w:val="en-150" w:eastAsia="en-150"/>
        </w:rPr>
        <w:t>i) curriculum vitae, model comun european.</w:t>
      </w:r>
    </w:p>
    <w:p w14:paraId="699C40D9" w14:textId="77777777" w:rsidR="00CA1A6C" w:rsidRPr="00CA1A6C" w:rsidRDefault="00CA1A6C" w:rsidP="00CA1A6C">
      <w:pPr>
        <w:jc w:val="both"/>
        <w:rPr>
          <w:sz w:val="24"/>
          <w:szCs w:val="24"/>
          <w:lang w:val="en-150" w:eastAsia="en-150"/>
        </w:rPr>
      </w:pPr>
      <w:r w:rsidRPr="00CA1A6C">
        <w:rPr>
          <w:sz w:val="24"/>
          <w:szCs w:val="24"/>
          <w:lang w:val="en-150" w:eastAsia="en-150"/>
        </w:rPr>
        <w:t>Copiile documentelor se prezintă însoțite de documentele originale, în vederea verificării conformității cu originalul, în condițiile H.G. nr. 1.336/2022.</w:t>
      </w:r>
    </w:p>
    <w:p w14:paraId="406A22B9" w14:textId="77777777" w:rsidR="00CA1A6C" w:rsidRPr="00CA1A6C" w:rsidRDefault="00CA1A6C" w:rsidP="00CA1A6C">
      <w:pPr>
        <w:jc w:val="both"/>
        <w:rPr>
          <w:sz w:val="24"/>
          <w:szCs w:val="24"/>
          <w:lang w:val="en-150" w:eastAsia="en-150"/>
        </w:rPr>
      </w:pPr>
    </w:p>
    <w:p w14:paraId="2A70BC0B"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IV. PROBELE CONCURSULUI</w:t>
      </w:r>
    </w:p>
    <w:p w14:paraId="41EACB76" w14:textId="77777777" w:rsidR="00CA1A6C" w:rsidRPr="00CA1A6C" w:rsidRDefault="00CA1A6C" w:rsidP="00CA1A6C">
      <w:pPr>
        <w:jc w:val="both"/>
        <w:rPr>
          <w:sz w:val="24"/>
          <w:szCs w:val="24"/>
          <w:lang w:val="en-150" w:eastAsia="en-150"/>
        </w:rPr>
      </w:pPr>
      <w:r w:rsidRPr="00CA1A6C">
        <w:rPr>
          <w:sz w:val="24"/>
          <w:szCs w:val="24"/>
          <w:lang w:val="en-150" w:eastAsia="en-150"/>
        </w:rPr>
        <w:t>Concursul se desfășoară în următoarele etape:</w:t>
      </w:r>
    </w:p>
    <w:p w14:paraId="678C430F"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selecția dosarelor de concurs – etapă eliminatorie;</w:t>
      </w:r>
    </w:p>
    <w:p w14:paraId="0AF58473"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proba scrisă;</w:t>
      </w:r>
    </w:p>
    <w:p w14:paraId="07E6D5C5"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proba practică;</w:t>
      </w:r>
    </w:p>
    <w:p w14:paraId="3DA39D90" w14:textId="77777777" w:rsidR="00CA1A6C" w:rsidRPr="00CA1A6C" w:rsidRDefault="00CA1A6C">
      <w:pPr>
        <w:numPr>
          <w:ilvl w:val="0"/>
          <w:numId w:val="3"/>
        </w:numPr>
        <w:jc w:val="both"/>
        <w:rPr>
          <w:sz w:val="24"/>
          <w:szCs w:val="24"/>
          <w:lang w:val="en-150" w:eastAsia="en-150"/>
        </w:rPr>
      </w:pPr>
      <w:r w:rsidRPr="00CA1A6C">
        <w:rPr>
          <w:sz w:val="24"/>
          <w:szCs w:val="24"/>
          <w:lang w:val="en-150" w:eastAsia="en-150"/>
        </w:rPr>
        <w:t>interviul.</w:t>
      </w:r>
    </w:p>
    <w:p w14:paraId="48E08397" w14:textId="77777777" w:rsidR="00CA1A6C" w:rsidRDefault="00CA1A6C" w:rsidP="00CA1A6C">
      <w:pPr>
        <w:jc w:val="both"/>
        <w:rPr>
          <w:sz w:val="24"/>
          <w:szCs w:val="24"/>
          <w:lang w:val="en-150" w:eastAsia="en-150"/>
        </w:rPr>
      </w:pPr>
      <w:r w:rsidRPr="00CA1A6C">
        <w:rPr>
          <w:sz w:val="24"/>
          <w:szCs w:val="24"/>
          <w:lang w:val="en-150" w:eastAsia="en-150"/>
        </w:rPr>
        <w:t>Candidații pot participa la etapa următoare numai după promovarea etapei anterioare, în condițiile H.G. nr. 1.336/2022.</w:t>
      </w:r>
    </w:p>
    <w:p w14:paraId="6672DEE5" w14:textId="5FDDEE7A" w:rsidR="00CA1A6C" w:rsidRDefault="00CA1A6C">
      <w:pPr>
        <w:rPr>
          <w:sz w:val="24"/>
          <w:szCs w:val="24"/>
          <w:lang w:val="en-150" w:eastAsia="en-150"/>
        </w:rPr>
      </w:pPr>
      <w:r>
        <w:rPr>
          <w:sz w:val="24"/>
          <w:szCs w:val="24"/>
          <w:lang w:val="en-150" w:eastAsia="en-150"/>
        </w:rPr>
        <w:br w:type="page"/>
      </w:r>
    </w:p>
    <w:p w14:paraId="68250F5F"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lastRenderedPageBreak/>
        <w:t>V. CALENDARUL CONCURSULUI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13"/>
        <w:gridCol w:w="4813"/>
      </w:tblGrid>
      <w:tr w:rsidR="00104446" w:rsidRPr="00104446" w14:paraId="5A90899B" w14:textId="77777777" w:rsidTr="00104446">
        <w:trPr>
          <w:tblHeader/>
          <w:tblCellSpacing w:w="15" w:type="dxa"/>
        </w:trPr>
        <w:tc>
          <w:tcPr>
            <w:tcW w:w="2302" w:type="pct"/>
            <w:vAlign w:val="center"/>
            <w:hideMark/>
          </w:tcPr>
          <w:p w14:paraId="39A8F536" w14:textId="77777777" w:rsidR="00104446" w:rsidRPr="00104446" w:rsidRDefault="00104446" w:rsidP="00104446">
            <w:pPr>
              <w:jc w:val="both"/>
              <w:rPr>
                <w:b/>
                <w:bCs/>
                <w:sz w:val="24"/>
                <w:szCs w:val="24"/>
                <w:lang w:val="en-150" w:eastAsia="en-150"/>
              </w:rPr>
            </w:pPr>
            <w:r w:rsidRPr="00104446">
              <w:rPr>
                <w:b/>
                <w:bCs/>
                <w:sz w:val="24"/>
                <w:szCs w:val="24"/>
                <w:lang w:val="en-150" w:eastAsia="en-150"/>
              </w:rPr>
              <w:t>Etapa</w:t>
            </w:r>
          </w:p>
        </w:tc>
        <w:tc>
          <w:tcPr>
            <w:tcW w:w="2633" w:type="pct"/>
            <w:vAlign w:val="center"/>
            <w:hideMark/>
          </w:tcPr>
          <w:p w14:paraId="21D3EF50" w14:textId="77777777" w:rsidR="00104446" w:rsidRPr="00104446" w:rsidRDefault="00104446" w:rsidP="00104446">
            <w:pPr>
              <w:jc w:val="both"/>
              <w:rPr>
                <w:b/>
                <w:bCs/>
                <w:sz w:val="24"/>
                <w:szCs w:val="24"/>
                <w:lang w:val="en-150" w:eastAsia="en-150"/>
              </w:rPr>
            </w:pPr>
            <w:r w:rsidRPr="00104446">
              <w:rPr>
                <w:b/>
                <w:bCs/>
                <w:sz w:val="24"/>
                <w:szCs w:val="24"/>
                <w:lang w:val="en-150" w:eastAsia="en-150"/>
              </w:rPr>
              <w:t>Data</w:t>
            </w:r>
          </w:p>
        </w:tc>
      </w:tr>
      <w:tr w:rsidR="00104446" w:rsidRPr="00104446" w14:paraId="6FA6FDDE" w14:textId="77777777" w:rsidTr="00104446">
        <w:trPr>
          <w:tblCellSpacing w:w="15" w:type="dxa"/>
        </w:trPr>
        <w:tc>
          <w:tcPr>
            <w:tcW w:w="2302" w:type="pct"/>
            <w:vAlign w:val="center"/>
            <w:hideMark/>
          </w:tcPr>
          <w:p w14:paraId="75FBEC54"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Publicarea anunțului</w:t>
            </w:r>
          </w:p>
        </w:tc>
        <w:tc>
          <w:tcPr>
            <w:tcW w:w="2633" w:type="pct"/>
            <w:vAlign w:val="center"/>
            <w:hideMark/>
          </w:tcPr>
          <w:p w14:paraId="5CA6375E"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05.10.2026</w:t>
            </w:r>
          </w:p>
        </w:tc>
      </w:tr>
      <w:tr w:rsidR="00104446" w:rsidRPr="00104446" w14:paraId="35B12D75" w14:textId="77777777" w:rsidTr="00104446">
        <w:trPr>
          <w:tblCellSpacing w:w="15" w:type="dxa"/>
        </w:trPr>
        <w:tc>
          <w:tcPr>
            <w:tcW w:w="2302" w:type="pct"/>
            <w:vAlign w:val="center"/>
            <w:hideMark/>
          </w:tcPr>
          <w:p w14:paraId="74661CFD" w14:textId="77777777" w:rsidR="00104446" w:rsidRPr="00104446" w:rsidRDefault="00104446" w:rsidP="00104446">
            <w:pPr>
              <w:jc w:val="both"/>
              <w:rPr>
                <w:b/>
                <w:bCs/>
                <w:sz w:val="24"/>
                <w:szCs w:val="24"/>
                <w:lang w:val="en-150" w:eastAsia="en-150"/>
              </w:rPr>
            </w:pPr>
            <w:r w:rsidRPr="00104446">
              <w:rPr>
                <w:b/>
                <w:bCs/>
                <w:sz w:val="24"/>
                <w:szCs w:val="24"/>
                <w:lang w:val="en-150" w:eastAsia="en-150"/>
              </w:rPr>
              <w:t>Depunerea dosarelor</w:t>
            </w:r>
          </w:p>
        </w:tc>
        <w:tc>
          <w:tcPr>
            <w:tcW w:w="2633" w:type="pct"/>
            <w:vAlign w:val="center"/>
            <w:hideMark/>
          </w:tcPr>
          <w:p w14:paraId="0C73131E"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05.10–19.10.2026, până la ora 16:00</w:t>
            </w:r>
          </w:p>
        </w:tc>
      </w:tr>
      <w:tr w:rsidR="00104446" w:rsidRPr="00104446" w14:paraId="1C79B0D2" w14:textId="77777777" w:rsidTr="00104446">
        <w:trPr>
          <w:tblCellSpacing w:w="15" w:type="dxa"/>
        </w:trPr>
        <w:tc>
          <w:tcPr>
            <w:tcW w:w="2302" w:type="pct"/>
            <w:vAlign w:val="center"/>
            <w:hideMark/>
          </w:tcPr>
          <w:p w14:paraId="6929A6E3" w14:textId="77777777" w:rsidR="00104446" w:rsidRPr="00104446" w:rsidRDefault="00104446" w:rsidP="00104446">
            <w:pPr>
              <w:jc w:val="both"/>
              <w:rPr>
                <w:b/>
                <w:bCs/>
                <w:sz w:val="24"/>
                <w:szCs w:val="24"/>
                <w:lang w:val="en-150" w:eastAsia="en-150"/>
              </w:rPr>
            </w:pPr>
            <w:r w:rsidRPr="00104446">
              <w:rPr>
                <w:b/>
                <w:bCs/>
                <w:sz w:val="24"/>
                <w:szCs w:val="24"/>
                <w:lang w:val="en-150" w:eastAsia="en-150"/>
              </w:rPr>
              <w:t>Selecția dosarelor</w:t>
            </w:r>
          </w:p>
        </w:tc>
        <w:tc>
          <w:tcPr>
            <w:tcW w:w="2633" w:type="pct"/>
            <w:vAlign w:val="center"/>
            <w:hideMark/>
          </w:tcPr>
          <w:p w14:paraId="7DF433F1"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20–21.10.2026</w:t>
            </w:r>
          </w:p>
        </w:tc>
      </w:tr>
      <w:tr w:rsidR="00104446" w:rsidRPr="00104446" w14:paraId="5755AC04" w14:textId="77777777" w:rsidTr="00104446">
        <w:trPr>
          <w:tblCellSpacing w:w="15" w:type="dxa"/>
        </w:trPr>
        <w:tc>
          <w:tcPr>
            <w:tcW w:w="2302" w:type="pct"/>
            <w:vAlign w:val="center"/>
            <w:hideMark/>
          </w:tcPr>
          <w:p w14:paraId="03811CF8" w14:textId="77777777" w:rsidR="00104446" w:rsidRPr="00104446" w:rsidRDefault="00104446" w:rsidP="00104446">
            <w:pPr>
              <w:jc w:val="both"/>
              <w:rPr>
                <w:b/>
                <w:bCs/>
                <w:sz w:val="24"/>
                <w:szCs w:val="24"/>
                <w:lang w:val="en-150" w:eastAsia="en-150"/>
              </w:rPr>
            </w:pPr>
            <w:r w:rsidRPr="00104446">
              <w:rPr>
                <w:b/>
                <w:bCs/>
                <w:sz w:val="24"/>
                <w:szCs w:val="24"/>
                <w:lang w:val="en-150" w:eastAsia="en-150"/>
              </w:rPr>
              <w:t>Afișarea rezultatului selecției</w:t>
            </w:r>
          </w:p>
        </w:tc>
        <w:tc>
          <w:tcPr>
            <w:tcW w:w="2633" w:type="pct"/>
            <w:vAlign w:val="center"/>
            <w:hideMark/>
          </w:tcPr>
          <w:p w14:paraId="0B40FDCF"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21.10.2026, ora 16:00</w:t>
            </w:r>
          </w:p>
        </w:tc>
      </w:tr>
      <w:tr w:rsidR="00104446" w:rsidRPr="00104446" w14:paraId="15E2C7F7" w14:textId="77777777" w:rsidTr="00104446">
        <w:trPr>
          <w:tblCellSpacing w:w="15" w:type="dxa"/>
        </w:trPr>
        <w:tc>
          <w:tcPr>
            <w:tcW w:w="2302" w:type="pct"/>
            <w:vAlign w:val="center"/>
            <w:hideMark/>
          </w:tcPr>
          <w:p w14:paraId="0CB4E9AD" w14:textId="77777777" w:rsidR="00104446" w:rsidRPr="00104446" w:rsidRDefault="00104446" w:rsidP="00104446">
            <w:pPr>
              <w:jc w:val="both"/>
              <w:rPr>
                <w:b/>
                <w:bCs/>
                <w:sz w:val="24"/>
                <w:szCs w:val="24"/>
                <w:lang w:val="en-150" w:eastAsia="en-150"/>
              </w:rPr>
            </w:pPr>
            <w:r w:rsidRPr="00104446">
              <w:rPr>
                <w:b/>
                <w:bCs/>
                <w:sz w:val="24"/>
                <w:szCs w:val="24"/>
                <w:lang w:val="en-150" w:eastAsia="en-150"/>
              </w:rPr>
              <w:t>Contestații selecție</w:t>
            </w:r>
          </w:p>
        </w:tc>
        <w:tc>
          <w:tcPr>
            <w:tcW w:w="2633" w:type="pct"/>
            <w:vAlign w:val="center"/>
            <w:hideMark/>
          </w:tcPr>
          <w:p w14:paraId="13754B9F"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până la 22.10.2026, ora 16:00</w:t>
            </w:r>
          </w:p>
        </w:tc>
      </w:tr>
      <w:tr w:rsidR="00104446" w:rsidRPr="00104446" w14:paraId="7A9CF774" w14:textId="77777777" w:rsidTr="00104446">
        <w:trPr>
          <w:tblCellSpacing w:w="15" w:type="dxa"/>
        </w:trPr>
        <w:tc>
          <w:tcPr>
            <w:tcW w:w="2302" w:type="pct"/>
            <w:vAlign w:val="center"/>
            <w:hideMark/>
          </w:tcPr>
          <w:p w14:paraId="381E00DC" w14:textId="77777777" w:rsidR="00104446" w:rsidRPr="00104446" w:rsidRDefault="00104446" w:rsidP="00104446">
            <w:pPr>
              <w:jc w:val="both"/>
              <w:rPr>
                <w:b/>
                <w:bCs/>
                <w:sz w:val="24"/>
                <w:szCs w:val="24"/>
                <w:lang w:val="en-150" w:eastAsia="en-150"/>
              </w:rPr>
            </w:pPr>
            <w:r w:rsidRPr="00104446">
              <w:rPr>
                <w:b/>
                <w:bCs/>
                <w:sz w:val="24"/>
                <w:szCs w:val="24"/>
                <w:lang w:val="en-150" w:eastAsia="en-150"/>
              </w:rPr>
              <w:t>Soluționarea contestațiilor</w:t>
            </w:r>
          </w:p>
        </w:tc>
        <w:tc>
          <w:tcPr>
            <w:tcW w:w="2633" w:type="pct"/>
            <w:vAlign w:val="center"/>
            <w:hideMark/>
          </w:tcPr>
          <w:p w14:paraId="7213BF40"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23.10.2026</w:t>
            </w:r>
          </w:p>
        </w:tc>
      </w:tr>
      <w:tr w:rsidR="00104446" w:rsidRPr="00104446" w14:paraId="26E18198" w14:textId="77777777" w:rsidTr="00104446">
        <w:trPr>
          <w:tblCellSpacing w:w="15" w:type="dxa"/>
        </w:trPr>
        <w:tc>
          <w:tcPr>
            <w:tcW w:w="2302" w:type="pct"/>
            <w:vAlign w:val="center"/>
            <w:hideMark/>
          </w:tcPr>
          <w:p w14:paraId="72CE0B0F"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Proba scrisă</w:t>
            </w:r>
          </w:p>
        </w:tc>
        <w:tc>
          <w:tcPr>
            <w:tcW w:w="2633" w:type="pct"/>
            <w:vAlign w:val="center"/>
            <w:hideMark/>
          </w:tcPr>
          <w:p w14:paraId="658B2A45"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27.10.2026, ora 09:00</w:t>
            </w:r>
          </w:p>
        </w:tc>
      </w:tr>
      <w:tr w:rsidR="00104446" w:rsidRPr="00104446" w14:paraId="55FF21DF" w14:textId="77777777" w:rsidTr="00104446">
        <w:trPr>
          <w:tblCellSpacing w:w="15" w:type="dxa"/>
        </w:trPr>
        <w:tc>
          <w:tcPr>
            <w:tcW w:w="2302" w:type="pct"/>
            <w:vAlign w:val="center"/>
            <w:hideMark/>
          </w:tcPr>
          <w:p w14:paraId="3435669B" w14:textId="77777777" w:rsidR="00104446" w:rsidRPr="00104446" w:rsidRDefault="00104446" w:rsidP="00104446">
            <w:pPr>
              <w:jc w:val="both"/>
              <w:rPr>
                <w:b/>
                <w:bCs/>
                <w:sz w:val="24"/>
                <w:szCs w:val="24"/>
                <w:lang w:val="en-150" w:eastAsia="en-150"/>
              </w:rPr>
            </w:pPr>
            <w:r w:rsidRPr="00104446">
              <w:rPr>
                <w:b/>
                <w:bCs/>
                <w:sz w:val="24"/>
                <w:szCs w:val="24"/>
                <w:lang w:val="en-150" w:eastAsia="en-150"/>
              </w:rPr>
              <w:t>Afișare rezultat probă scrisă</w:t>
            </w:r>
          </w:p>
        </w:tc>
        <w:tc>
          <w:tcPr>
            <w:tcW w:w="2633" w:type="pct"/>
            <w:vAlign w:val="center"/>
            <w:hideMark/>
          </w:tcPr>
          <w:p w14:paraId="7FAE1F99"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27.10.2026, ora 15:00</w:t>
            </w:r>
          </w:p>
        </w:tc>
      </w:tr>
      <w:tr w:rsidR="00104446" w:rsidRPr="00104446" w14:paraId="739EDF2C" w14:textId="77777777" w:rsidTr="00104446">
        <w:trPr>
          <w:tblCellSpacing w:w="15" w:type="dxa"/>
        </w:trPr>
        <w:tc>
          <w:tcPr>
            <w:tcW w:w="2302" w:type="pct"/>
            <w:vAlign w:val="center"/>
            <w:hideMark/>
          </w:tcPr>
          <w:p w14:paraId="37C35A6E" w14:textId="77777777" w:rsidR="00104446" w:rsidRPr="00104446" w:rsidRDefault="00104446" w:rsidP="00104446">
            <w:pPr>
              <w:jc w:val="both"/>
              <w:rPr>
                <w:b/>
                <w:bCs/>
                <w:sz w:val="24"/>
                <w:szCs w:val="24"/>
                <w:lang w:val="en-150" w:eastAsia="en-150"/>
              </w:rPr>
            </w:pPr>
            <w:r w:rsidRPr="00104446">
              <w:rPr>
                <w:b/>
                <w:bCs/>
                <w:sz w:val="24"/>
                <w:szCs w:val="24"/>
                <w:lang w:val="en-150" w:eastAsia="en-150"/>
              </w:rPr>
              <w:t>Contestații probă scrisă</w:t>
            </w:r>
          </w:p>
        </w:tc>
        <w:tc>
          <w:tcPr>
            <w:tcW w:w="2633" w:type="pct"/>
            <w:vAlign w:val="center"/>
            <w:hideMark/>
          </w:tcPr>
          <w:p w14:paraId="5C70EF72"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până la 28.10.2026, ora 15:00</w:t>
            </w:r>
          </w:p>
        </w:tc>
      </w:tr>
      <w:tr w:rsidR="00104446" w:rsidRPr="00104446" w14:paraId="40ADBD23" w14:textId="77777777" w:rsidTr="00104446">
        <w:trPr>
          <w:tblCellSpacing w:w="15" w:type="dxa"/>
        </w:trPr>
        <w:tc>
          <w:tcPr>
            <w:tcW w:w="2302" w:type="pct"/>
            <w:vAlign w:val="center"/>
            <w:hideMark/>
          </w:tcPr>
          <w:p w14:paraId="30E4975E" w14:textId="77777777" w:rsidR="00104446" w:rsidRPr="00104446" w:rsidRDefault="00104446" w:rsidP="00104446">
            <w:pPr>
              <w:jc w:val="both"/>
              <w:rPr>
                <w:b/>
                <w:bCs/>
                <w:sz w:val="24"/>
                <w:szCs w:val="24"/>
                <w:lang w:val="en-150" w:eastAsia="en-150"/>
              </w:rPr>
            </w:pPr>
            <w:r w:rsidRPr="00104446">
              <w:rPr>
                <w:b/>
                <w:bCs/>
                <w:sz w:val="24"/>
                <w:szCs w:val="24"/>
                <w:lang w:val="en-150" w:eastAsia="en-150"/>
              </w:rPr>
              <w:t>Soluționarea contestațiilor</w:t>
            </w:r>
          </w:p>
        </w:tc>
        <w:tc>
          <w:tcPr>
            <w:tcW w:w="2633" w:type="pct"/>
            <w:vAlign w:val="center"/>
            <w:hideMark/>
          </w:tcPr>
          <w:p w14:paraId="4C8FB8B4" w14:textId="77777777" w:rsidR="00104446" w:rsidRPr="00104446" w:rsidRDefault="00104446" w:rsidP="00104446">
            <w:pPr>
              <w:jc w:val="both"/>
              <w:rPr>
                <w:b/>
                <w:bCs/>
                <w:sz w:val="24"/>
                <w:szCs w:val="24"/>
                <w:lang w:val="en-150" w:eastAsia="en-150"/>
              </w:rPr>
            </w:pPr>
            <w:r w:rsidRPr="00104446">
              <w:rPr>
                <w:b/>
                <w:bCs/>
                <w:sz w:val="24"/>
                <w:szCs w:val="24"/>
                <w:lang w:val="en-150" w:eastAsia="en-150"/>
              </w:rPr>
              <w:t>29.10.2026</w:t>
            </w:r>
          </w:p>
        </w:tc>
      </w:tr>
      <w:tr w:rsidR="00104446" w:rsidRPr="00104446" w14:paraId="41378C37" w14:textId="77777777" w:rsidTr="00104446">
        <w:trPr>
          <w:tblCellSpacing w:w="15" w:type="dxa"/>
        </w:trPr>
        <w:tc>
          <w:tcPr>
            <w:tcW w:w="2302" w:type="pct"/>
            <w:vAlign w:val="center"/>
            <w:hideMark/>
          </w:tcPr>
          <w:p w14:paraId="643DC932"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Proba practică</w:t>
            </w:r>
          </w:p>
        </w:tc>
        <w:tc>
          <w:tcPr>
            <w:tcW w:w="2633" w:type="pct"/>
            <w:vAlign w:val="center"/>
            <w:hideMark/>
          </w:tcPr>
          <w:p w14:paraId="315C6911" w14:textId="77777777" w:rsidR="00104446" w:rsidRPr="00104446" w:rsidRDefault="00104446" w:rsidP="00104446">
            <w:pPr>
              <w:jc w:val="both"/>
              <w:rPr>
                <w:b/>
                <w:bCs/>
                <w:sz w:val="24"/>
                <w:szCs w:val="24"/>
                <w:lang w:val="en-150" w:eastAsia="en-150"/>
              </w:rPr>
            </w:pPr>
            <w:r w:rsidRPr="00104446">
              <w:rPr>
                <w:b/>
                <w:bCs/>
                <w:sz w:val="24"/>
                <w:szCs w:val="24"/>
                <w:lang w:val="en-150" w:eastAsia="en-150"/>
              </w:rPr>
              <w:t>30.10.2026, ora 09:00</w:t>
            </w:r>
          </w:p>
        </w:tc>
      </w:tr>
      <w:tr w:rsidR="00104446" w:rsidRPr="00104446" w14:paraId="79EF15EB" w14:textId="77777777" w:rsidTr="00104446">
        <w:trPr>
          <w:tblCellSpacing w:w="15" w:type="dxa"/>
        </w:trPr>
        <w:tc>
          <w:tcPr>
            <w:tcW w:w="2302" w:type="pct"/>
            <w:vAlign w:val="center"/>
            <w:hideMark/>
          </w:tcPr>
          <w:p w14:paraId="0B0AE80F" w14:textId="77777777" w:rsidR="00104446" w:rsidRPr="00104446" w:rsidRDefault="00104446" w:rsidP="00104446">
            <w:pPr>
              <w:jc w:val="both"/>
              <w:rPr>
                <w:b/>
                <w:bCs/>
                <w:sz w:val="24"/>
                <w:szCs w:val="24"/>
                <w:lang w:val="en-150" w:eastAsia="en-150"/>
              </w:rPr>
            </w:pPr>
            <w:r w:rsidRPr="00104446">
              <w:rPr>
                <w:b/>
                <w:bCs/>
                <w:sz w:val="24"/>
                <w:szCs w:val="24"/>
                <w:lang w:val="en-150" w:eastAsia="en-150"/>
              </w:rPr>
              <w:t>Afișare rezultat probă practică</w:t>
            </w:r>
          </w:p>
        </w:tc>
        <w:tc>
          <w:tcPr>
            <w:tcW w:w="2633" w:type="pct"/>
            <w:vAlign w:val="center"/>
            <w:hideMark/>
          </w:tcPr>
          <w:p w14:paraId="3C754544" w14:textId="77777777" w:rsidR="00104446" w:rsidRPr="00104446" w:rsidRDefault="00104446" w:rsidP="00104446">
            <w:pPr>
              <w:jc w:val="both"/>
              <w:rPr>
                <w:b/>
                <w:bCs/>
                <w:sz w:val="24"/>
                <w:szCs w:val="24"/>
                <w:lang w:val="en-150" w:eastAsia="en-150"/>
              </w:rPr>
            </w:pPr>
            <w:r w:rsidRPr="00104446">
              <w:rPr>
                <w:b/>
                <w:bCs/>
                <w:sz w:val="24"/>
                <w:szCs w:val="24"/>
                <w:lang w:val="en-150" w:eastAsia="en-150"/>
              </w:rPr>
              <w:t>30.10.2026, ora 15:00</w:t>
            </w:r>
          </w:p>
        </w:tc>
      </w:tr>
      <w:tr w:rsidR="00104446" w:rsidRPr="00104446" w14:paraId="4595BDFA" w14:textId="77777777" w:rsidTr="00104446">
        <w:trPr>
          <w:tblCellSpacing w:w="15" w:type="dxa"/>
        </w:trPr>
        <w:tc>
          <w:tcPr>
            <w:tcW w:w="2302" w:type="pct"/>
            <w:vAlign w:val="center"/>
            <w:hideMark/>
          </w:tcPr>
          <w:p w14:paraId="6428DEDE" w14:textId="77777777" w:rsidR="00104446" w:rsidRPr="00104446" w:rsidRDefault="00104446" w:rsidP="00104446">
            <w:pPr>
              <w:jc w:val="both"/>
              <w:rPr>
                <w:b/>
                <w:bCs/>
                <w:sz w:val="24"/>
                <w:szCs w:val="24"/>
                <w:lang w:val="en-150" w:eastAsia="en-150"/>
              </w:rPr>
            </w:pPr>
            <w:r w:rsidRPr="00104446">
              <w:rPr>
                <w:b/>
                <w:bCs/>
                <w:sz w:val="24"/>
                <w:szCs w:val="24"/>
                <w:lang w:val="en-150" w:eastAsia="en-150"/>
              </w:rPr>
              <w:t>Contestații probă practică</w:t>
            </w:r>
          </w:p>
        </w:tc>
        <w:tc>
          <w:tcPr>
            <w:tcW w:w="2633" w:type="pct"/>
            <w:vAlign w:val="center"/>
            <w:hideMark/>
          </w:tcPr>
          <w:p w14:paraId="0EFAC64A"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până la 02.11.2026, ora 15:00</w:t>
            </w:r>
          </w:p>
        </w:tc>
      </w:tr>
      <w:tr w:rsidR="00104446" w:rsidRPr="00104446" w14:paraId="6551349A" w14:textId="77777777" w:rsidTr="00104446">
        <w:trPr>
          <w:tblCellSpacing w:w="15" w:type="dxa"/>
        </w:trPr>
        <w:tc>
          <w:tcPr>
            <w:tcW w:w="2302" w:type="pct"/>
            <w:vAlign w:val="center"/>
            <w:hideMark/>
          </w:tcPr>
          <w:p w14:paraId="1CA60966" w14:textId="77777777" w:rsidR="00104446" w:rsidRPr="00104446" w:rsidRDefault="00104446" w:rsidP="00104446">
            <w:pPr>
              <w:jc w:val="both"/>
              <w:rPr>
                <w:b/>
                <w:bCs/>
                <w:sz w:val="24"/>
                <w:szCs w:val="24"/>
                <w:lang w:val="en-150" w:eastAsia="en-150"/>
              </w:rPr>
            </w:pPr>
            <w:r w:rsidRPr="00104446">
              <w:rPr>
                <w:b/>
                <w:bCs/>
                <w:sz w:val="24"/>
                <w:szCs w:val="24"/>
                <w:lang w:val="en-150" w:eastAsia="en-150"/>
              </w:rPr>
              <w:t>Soluționarea contestațiilor</w:t>
            </w:r>
          </w:p>
        </w:tc>
        <w:tc>
          <w:tcPr>
            <w:tcW w:w="2633" w:type="pct"/>
            <w:vAlign w:val="center"/>
            <w:hideMark/>
          </w:tcPr>
          <w:p w14:paraId="28C33EE9"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03.11.2026</w:t>
            </w:r>
          </w:p>
        </w:tc>
      </w:tr>
      <w:tr w:rsidR="00104446" w:rsidRPr="00104446" w14:paraId="441D14E4" w14:textId="77777777" w:rsidTr="00104446">
        <w:trPr>
          <w:tblCellSpacing w:w="15" w:type="dxa"/>
        </w:trPr>
        <w:tc>
          <w:tcPr>
            <w:tcW w:w="2302" w:type="pct"/>
            <w:vAlign w:val="center"/>
            <w:hideMark/>
          </w:tcPr>
          <w:p w14:paraId="775BEE7B" w14:textId="77777777" w:rsidR="00104446" w:rsidRPr="00104446" w:rsidRDefault="00104446" w:rsidP="00104446">
            <w:pPr>
              <w:jc w:val="both"/>
              <w:rPr>
                <w:b/>
                <w:bCs/>
                <w:sz w:val="24"/>
                <w:szCs w:val="24"/>
                <w:lang w:val="en-150" w:eastAsia="en-150"/>
              </w:rPr>
            </w:pPr>
            <w:r w:rsidRPr="00104446">
              <w:rPr>
                <w:b/>
                <w:bCs/>
                <w:sz w:val="24"/>
                <w:szCs w:val="24"/>
                <w:lang w:val="en-150" w:eastAsia="en-150"/>
              </w:rPr>
              <w:t>Interviul</w:t>
            </w:r>
          </w:p>
        </w:tc>
        <w:tc>
          <w:tcPr>
            <w:tcW w:w="2633" w:type="pct"/>
            <w:vAlign w:val="center"/>
            <w:hideMark/>
          </w:tcPr>
          <w:p w14:paraId="1CD8CC29"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04.11.2026, ora 09:00</w:t>
            </w:r>
          </w:p>
        </w:tc>
      </w:tr>
      <w:tr w:rsidR="00104446" w:rsidRPr="00104446" w14:paraId="3F553175" w14:textId="77777777" w:rsidTr="00104446">
        <w:trPr>
          <w:tblCellSpacing w:w="15" w:type="dxa"/>
        </w:trPr>
        <w:tc>
          <w:tcPr>
            <w:tcW w:w="2302" w:type="pct"/>
            <w:vAlign w:val="center"/>
            <w:hideMark/>
          </w:tcPr>
          <w:p w14:paraId="2AB73A0F" w14:textId="77777777" w:rsidR="00104446" w:rsidRPr="00104446" w:rsidRDefault="00104446" w:rsidP="00104446">
            <w:pPr>
              <w:jc w:val="both"/>
              <w:rPr>
                <w:b/>
                <w:bCs/>
                <w:sz w:val="24"/>
                <w:szCs w:val="24"/>
                <w:lang w:val="en-150" w:eastAsia="en-150"/>
              </w:rPr>
            </w:pPr>
            <w:r w:rsidRPr="00104446">
              <w:rPr>
                <w:b/>
                <w:bCs/>
                <w:sz w:val="24"/>
                <w:szCs w:val="24"/>
                <w:lang w:val="en-150" w:eastAsia="en-150"/>
              </w:rPr>
              <w:t>Afișare rezultat interviu</w:t>
            </w:r>
          </w:p>
        </w:tc>
        <w:tc>
          <w:tcPr>
            <w:tcW w:w="2633" w:type="pct"/>
            <w:vAlign w:val="center"/>
            <w:hideMark/>
          </w:tcPr>
          <w:p w14:paraId="523B1303"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04.11.2026, ora 14:00</w:t>
            </w:r>
          </w:p>
        </w:tc>
      </w:tr>
      <w:tr w:rsidR="00104446" w:rsidRPr="00104446" w14:paraId="2BBCD88F" w14:textId="77777777" w:rsidTr="00104446">
        <w:trPr>
          <w:tblCellSpacing w:w="15" w:type="dxa"/>
        </w:trPr>
        <w:tc>
          <w:tcPr>
            <w:tcW w:w="2302" w:type="pct"/>
            <w:vAlign w:val="center"/>
            <w:hideMark/>
          </w:tcPr>
          <w:p w14:paraId="42572767" w14:textId="77777777" w:rsidR="00104446" w:rsidRPr="00104446" w:rsidRDefault="00104446" w:rsidP="00104446">
            <w:pPr>
              <w:jc w:val="both"/>
              <w:rPr>
                <w:b/>
                <w:bCs/>
                <w:sz w:val="24"/>
                <w:szCs w:val="24"/>
                <w:lang w:val="en-150" w:eastAsia="en-150"/>
              </w:rPr>
            </w:pPr>
            <w:r w:rsidRPr="00104446">
              <w:rPr>
                <w:b/>
                <w:bCs/>
                <w:sz w:val="24"/>
                <w:szCs w:val="24"/>
                <w:lang w:val="en-150" w:eastAsia="en-150"/>
              </w:rPr>
              <w:t>Contestații interviu</w:t>
            </w:r>
          </w:p>
        </w:tc>
        <w:tc>
          <w:tcPr>
            <w:tcW w:w="2633" w:type="pct"/>
            <w:vAlign w:val="center"/>
            <w:hideMark/>
          </w:tcPr>
          <w:p w14:paraId="248F625A" w14:textId="77777777" w:rsidR="00104446" w:rsidRPr="00104446" w:rsidRDefault="00104446" w:rsidP="00104446">
            <w:pPr>
              <w:jc w:val="both"/>
              <w:rPr>
                <w:b/>
                <w:bCs/>
                <w:sz w:val="24"/>
                <w:szCs w:val="24"/>
                <w:lang w:val="en-150" w:eastAsia="en-150"/>
              </w:rPr>
            </w:pPr>
            <w:r w:rsidRPr="00104446">
              <w:rPr>
                <w:b/>
                <w:bCs/>
                <w:sz w:val="24"/>
                <w:szCs w:val="24"/>
                <w:lang w:val="en-150" w:eastAsia="en-150"/>
              </w:rPr>
              <w:t>până la 05.11.2026, ora 14:00</w:t>
            </w:r>
          </w:p>
        </w:tc>
      </w:tr>
      <w:tr w:rsidR="00104446" w:rsidRPr="00104446" w14:paraId="5A4FB564" w14:textId="77777777" w:rsidTr="00104446">
        <w:trPr>
          <w:tblCellSpacing w:w="15" w:type="dxa"/>
        </w:trPr>
        <w:tc>
          <w:tcPr>
            <w:tcW w:w="2302" w:type="pct"/>
            <w:vAlign w:val="center"/>
            <w:hideMark/>
          </w:tcPr>
          <w:p w14:paraId="06CCB2D4" w14:textId="77777777" w:rsidR="00104446" w:rsidRPr="00104446" w:rsidRDefault="00104446" w:rsidP="00104446">
            <w:pPr>
              <w:jc w:val="both"/>
              <w:rPr>
                <w:b/>
                <w:bCs/>
                <w:sz w:val="24"/>
                <w:szCs w:val="24"/>
                <w:lang w:val="en-150" w:eastAsia="en-150"/>
              </w:rPr>
            </w:pPr>
            <w:r w:rsidRPr="00104446">
              <w:rPr>
                <w:b/>
                <w:bCs/>
                <w:sz w:val="24"/>
                <w:szCs w:val="24"/>
                <w:lang w:val="en-150" w:eastAsia="en-150"/>
              </w:rPr>
              <w:t>Soluționarea contestațiilor</w:t>
            </w:r>
          </w:p>
        </w:tc>
        <w:tc>
          <w:tcPr>
            <w:tcW w:w="2633" w:type="pct"/>
            <w:vAlign w:val="center"/>
            <w:hideMark/>
          </w:tcPr>
          <w:p w14:paraId="75F5306D"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06.11.2026</w:t>
            </w:r>
          </w:p>
        </w:tc>
      </w:tr>
      <w:tr w:rsidR="00104446" w:rsidRPr="00104446" w14:paraId="3DF2A433" w14:textId="77777777" w:rsidTr="00104446">
        <w:trPr>
          <w:tblCellSpacing w:w="15" w:type="dxa"/>
        </w:trPr>
        <w:tc>
          <w:tcPr>
            <w:tcW w:w="2302" w:type="pct"/>
            <w:vAlign w:val="center"/>
            <w:hideMark/>
          </w:tcPr>
          <w:p w14:paraId="3EEE9778" w14:textId="77777777" w:rsidR="00104446" w:rsidRPr="00104446" w:rsidRDefault="00104446" w:rsidP="00104446">
            <w:pPr>
              <w:jc w:val="both"/>
              <w:rPr>
                <w:b/>
                <w:bCs/>
                <w:sz w:val="24"/>
                <w:szCs w:val="24"/>
                <w:lang w:val="en-150" w:eastAsia="en-150"/>
              </w:rPr>
            </w:pPr>
            <w:r w:rsidRPr="00104446">
              <w:rPr>
                <w:b/>
                <w:bCs/>
                <w:sz w:val="24"/>
                <w:szCs w:val="24"/>
                <w:lang w:val="en-150" w:eastAsia="en-150"/>
              </w:rPr>
              <w:t>Rezultatul final</w:t>
            </w:r>
          </w:p>
        </w:tc>
        <w:tc>
          <w:tcPr>
            <w:tcW w:w="2633" w:type="pct"/>
            <w:vAlign w:val="center"/>
            <w:hideMark/>
          </w:tcPr>
          <w:p w14:paraId="62359DC6" w14:textId="77777777" w:rsidR="00104446" w:rsidRPr="00104446" w:rsidRDefault="00104446" w:rsidP="00104446">
            <w:pPr>
              <w:jc w:val="both"/>
              <w:rPr>
                <w:b/>
                <w:bCs/>
                <w:sz w:val="24"/>
                <w:szCs w:val="24"/>
                <w:lang w:val="en-150" w:eastAsia="en-150"/>
              </w:rPr>
            </w:pPr>
            <w:r w:rsidRPr="00104446">
              <w:rPr>
                <w:b/>
                <w:bCs/>
                <w:sz w:val="24"/>
                <w:szCs w:val="24"/>
                <w:lang w:val="en-150" w:eastAsia="en-150"/>
              </w:rPr>
              <w:t>09.11.2026</w:t>
            </w:r>
          </w:p>
        </w:tc>
      </w:tr>
    </w:tbl>
    <w:p w14:paraId="3E9A65E8" w14:textId="77777777" w:rsidR="00CA1A6C" w:rsidRDefault="00CA1A6C" w:rsidP="00CA1A6C">
      <w:pPr>
        <w:jc w:val="both"/>
        <w:rPr>
          <w:sz w:val="24"/>
          <w:szCs w:val="24"/>
          <w:lang w:val="en-150" w:eastAsia="en-150"/>
        </w:rPr>
      </w:pPr>
      <w:r w:rsidRPr="00CA1A6C">
        <w:rPr>
          <w:sz w:val="24"/>
          <w:szCs w:val="24"/>
          <w:lang w:val="en-150" w:eastAsia="en-150"/>
        </w:rPr>
        <w:t>Probele se vor desfășura la sediul Colegiului Silvic „Theodor Pietraru” Brănești.</w:t>
      </w:r>
    </w:p>
    <w:p w14:paraId="3A8FB072" w14:textId="77777777" w:rsidR="00CA1A6C" w:rsidRPr="00CA1A6C" w:rsidRDefault="00CA1A6C" w:rsidP="00CA1A6C">
      <w:pPr>
        <w:jc w:val="both"/>
        <w:rPr>
          <w:sz w:val="24"/>
          <w:szCs w:val="24"/>
          <w:lang w:val="en-150" w:eastAsia="en-150"/>
        </w:rPr>
      </w:pPr>
    </w:p>
    <w:p w14:paraId="444439B1"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VI. BIBLIOGRAFIE</w:t>
      </w:r>
    </w:p>
    <w:p w14:paraId="0EECEE84"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 Legea nr. 198/2023 a învățământului preuniversitar, cu modificările și completările ulterioare;</w:t>
      </w:r>
    </w:p>
    <w:p w14:paraId="3286FB9F"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2. Ordinul ministrului educației nr. 5.726/2024 privind aprobarea Regulamentului-cadru de organizare și funcționare a unităților de învățământ preuniversitar, cu modificările și completările ulterioare;</w:t>
      </w:r>
    </w:p>
    <w:p w14:paraId="7F6FC90A"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3. Legea nr. 319/2006 a securității și sănătății în muncă, cu modificările și completările ulterioare;</w:t>
      </w:r>
    </w:p>
    <w:p w14:paraId="7E80935E"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4. Legea nr. 307/2006 privind apărarea împotriva incendiilor, cu modificările și completările ulterioare;</w:t>
      </w:r>
    </w:p>
    <w:p w14:paraId="25A27E67"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5. Regulamentul (UE) 2016/679 (GDPR) și Legea nr. 190/2018;</w:t>
      </w:r>
    </w:p>
    <w:p w14:paraId="65D7F5A1"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6. Legea nr. 58/2023 privind securitatea și apărarea cibernetică a României, cu modificările și completările ulterioare;</w:t>
      </w:r>
    </w:p>
    <w:p w14:paraId="28F714E1"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7. O.U.G. nr. 155/2024 privind instituirea unui cadru pentru securitatea cibernetică a rețelelor și sistemelor informatice din spațiul cibernetic național civil, aprobată prin Legea nr. 124/2025, cu modificările și completările ulterioare;</w:t>
      </w:r>
    </w:p>
    <w:p w14:paraId="62C3F28B"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8. Cisco Systems – CCNA 200-301, tematica oficială de certificare;</w:t>
      </w:r>
    </w:p>
    <w:p w14:paraId="123C9963"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9. Andrew S. Tanenbaum – Organizarea structurată a calculatoarelor;</w:t>
      </w:r>
    </w:p>
    <w:p w14:paraId="39D52B1B"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10. Documentația oficială Microsoft pentru Windows și Microsoft 365;</w:t>
      </w:r>
    </w:p>
    <w:p w14:paraId="41E370DE" w14:textId="77777777" w:rsidR="000C604A" w:rsidRPr="000C604A" w:rsidRDefault="000C604A" w:rsidP="00104446">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11. Platforma SIIIR – manuale, ghiduri și documentație oficială, în versiunea în vigoare;</w:t>
      </w:r>
    </w:p>
    <w:p w14:paraId="43A50FA4" w14:textId="60BD86F6" w:rsidR="00CA1A6C" w:rsidRDefault="000C604A" w:rsidP="00104446">
      <w:pPr>
        <w:spacing w:after="60" w:line="276" w:lineRule="auto"/>
        <w:jc w:val="both"/>
        <w:rPr>
          <w:b/>
          <w:bCs/>
          <w:sz w:val="24"/>
          <w:szCs w:val="24"/>
          <w:lang w:val="en-150" w:eastAsia="en-150"/>
        </w:rPr>
      </w:pPr>
      <w:r w:rsidRPr="000C604A">
        <w:rPr>
          <w:rFonts w:eastAsiaTheme="minorEastAsia" w:cstheme="minorBidi"/>
          <w:sz w:val="22"/>
          <w:szCs w:val="22"/>
          <w:lang w:val="en-US"/>
        </w:rPr>
        <w:t>12. Google Workspace for Education – documentație, manuale și ghiduri oficiale Google.</w:t>
      </w:r>
      <w:r w:rsidR="00CA1A6C">
        <w:rPr>
          <w:b/>
          <w:bCs/>
          <w:sz w:val="24"/>
          <w:szCs w:val="24"/>
          <w:lang w:val="en-150" w:eastAsia="en-150"/>
        </w:rPr>
        <w:br w:type="page"/>
      </w:r>
    </w:p>
    <w:p w14:paraId="24B4461A" w14:textId="3570CE3F" w:rsidR="00CA1A6C" w:rsidRPr="00CA1A6C" w:rsidRDefault="00CA1A6C" w:rsidP="00CA1A6C">
      <w:pPr>
        <w:jc w:val="both"/>
        <w:outlineLvl w:val="1"/>
        <w:rPr>
          <w:b/>
          <w:bCs/>
          <w:sz w:val="24"/>
          <w:szCs w:val="24"/>
          <w:lang w:val="en-150" w:eastAsia="en-150"/>
        </w:rPr>
      </w:pPr>
      <w:r w:rsidRPr="00CA1A6C">
        <w:rPr>
          <w:b/>
          <w:bCs/>
          <w:sz w:val="24"/>
          <w:szCs w:val="24"/>
          <w:lang w:val="en-150" w:eastAsia="en-150"/>
        </w:rPr>
        <w:lastRenderedPageBreak/>
        <w:t>VII. TEMATICĂ</w:t>
      </w:r>
    </w:p>
    <w:p w14:paraId="0547FD8B" w14:textId="77DB7C8B" w:rsidR="000C604A" w:rsidRPr="000C604A" w:rsidRDefault="000C604A" w:rsidP="000C604A">
      <w:pPr>
        <w:spacing w:after="60" w:line="276" w:lineRule="auto"/>
        <w:jc w:val="both"/>
        <w:rPr>
          <w:rFonts w:eastAsiaTheme="minorEastAsia" w:cstheme="minorBidi"/>
          <w:sz w:val="22"/>
          <w:szCs w:val="22"/>
          <w:lang w:val="en-US"/>
        </w:rPr>
      </w:pPr>
      <w:r>
        <w:rPr>
          <w:rFonts w:eastAsiaTheme="minorEastAsia" w:cstheme="minorBidi"/>
          <w:sz w:val="22"/>
          <w:szCs w:val="22"/>
          <w:lang w:val="en-US"/>
        </w:rPr>
        <w:t>1</w:t>
      </w:r>
      <w:r w:rsidRPr="000C604A">
        <w:rPr>
          <w:rFonts w:eastAsiaTheme="minorEastAsia" w:cstheme="minorBidi"/>
          <w:sz w:val="22"/>
          <w:szCs w:val="22"/>
          <w:lang w:val="en-US"/>
        </w:rPr>
        <w:t>. Rețele de comunicare LAN, WAN, Internet, Intranet, protocoale și arhitecturi.</w:t>
      </w:r>
    </w:p>
    <w:p w14:paraId="35D66390"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2. Echipamente de rețea și comunicație. Instalarea și configurarea echipamentelor în rețele locale.</w:t>
      </w:r>
    </w:p>
    <w:p w14:paraId="7CB64946"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3. Administrarea rețelelor de calculatoare.</w:t>
      </w:r>
    </w:p>
    <w:p w14:paraId="78260AF2"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4. Securitate informatică, mentenanță și programe antivirus.</w:t>
      </w:r>
    </w:p>
    <w:p w14:paraId="667EE451"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5. Cloud computing, partajarea fișierelor, stocare, backup și restaurare.</w:t>
      </w:r>
    </w:p>
    <w:p w14:paraId="2D09E1C0"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6. Instalarea și configurarea stațiilor de lucru, imprimantelor și altor periferice. Licențe software.</w:t>
      </w:r>
    </w:p>
    <w:p w14:paraId="6F2652EC"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7. Instalarea și configurarea sistemelor de operare Windows și utilizarea Linux.</w:t>
      </w:r>
    </w:p>
    <w:p w14:paraId="2C480F36"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8. Arhitectura calculatoarelor personale, hardware, diagnosticarea defectelor și depanare.</w:t>
      </w:r>
    </w:p>
    <w:p w14:paraId="637C5E9C"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9. Microsoft 365: Word, Excel, Access, PowerPoint, Teams, OneDrive.</w:t>
      </w:r>
    </w:p>
    <w:p w14:paraId="35467844"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10. Google Workspace for Education: Classroom, Forms, Calendar, Drive.</w:t>
      </w:r>
    </w:p>
    <w:p w14:paraId="6B808A43"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11. Utilizarea SIIIR și a platformelor educaționale.</w:t>
      </w:r>
    </w:p>
    <w:p w14:paraId="3D452A12" w14:textId="77777777" w:rsidR="000C604A" w:rsidRPr="000C604A" w:rsidRDefault="000C604A" w:rsidP="000C604A">
      <w:pPr>
        <w:spacing w:after="60" w:line="276" w:lineRule="auto"/>
        <w:jc w:val="both"/>
        <w:rPr>
          <w:rFonts w:eastAsiaTheme="minorEastAsia" w:cstheme="minorBidi"/>
          <w:sz w:val="22"/>
          <w:szCs w:val="22"/>
          <w:lang w:val="en-US"/>
        </w:rPr>
      </w:pPr>
      <w:r w:rsidRPr="000C604A">
        <w:rPr>
          <w:rFonts w:eastAsiaTheme="minorEastAsia" w:cstheme="minorBidi"/>
          <w:sz w:val="22"/>
          <w:szCs w:val="22"/>
          <w:lang w:val="en-US"/>
        </w:rPr>
        <w:t>12. Gestionarea și protejarea datelor în sistemele și platformele informatice educaționale.</w:t>
      </w:r>
    </w:p>
    <w:p w14:paraId="7B93AAA8" w14:textId="77777777" w:rsidR="00CA1A6C" w:rsidRPr="00CA1A6C" w:rsidRDefault="00CA1A6C" w:rsidP="00CA1A6C">
      <w:pPr>
        <w:ind w:left="720"/>
        <w:rPr>
          <w:sz w:val="24"/>
          <w:szCs w:val="24"/>
          <w:lang w:val="en-150" w:eastAsia="en-150"/>
        </w:rPr>
      </w:pPr>
    </w:p>
    <w:p w14:paraId="7EFA2500" w14:textId="77777777" w:rsidR="00CA1A6C" w:rsidRPr="00CA1A6C" w:rsidRDefault="00CA1A6C" w:rsidP="00CA1A6C">
      <w:pPr>
        <w:jc w:val="both"/>
        <w:outlineLvl w:val="1"/>
        <w:rPr>
          <w:b/>
          <w:bCs/>
          <w:sz w:val="24"/>
          <w:szCs w:val="24"/>
          <w:lang w:val="en-150" w:eastAsia="en-150"/>
        </w:rPr>
      </w:pPr>
      <w:r w:rsidRPr="00CA1A6C">
        <w:rPr>
          <w:b/>
          <w:bCs/>
          <w:sz w:val="24"/>
          <w:szCs w:val="24"/>
          <w:lang w:val="en-150" w:eastAsia="en-150"/>
        </w:rPr>
        <w:t>VIII. INFORMAȚII SUPLIMENTARE</w:t>
      </w:r>
    </w:p>
    <w:p w14:paraId="5D6A6DFB" w14:textId="77777777" w:rsidR="00CA1A6C" w:rsidRPr="00CA1A6C" w:rsidRDefault="00CA1A6C" w:rsidP="00CA1A6C">
      <w:pPr>
        <w:jc w:val="both"/>
        <w:rPr>
          <w:sz w:val="24"/>
          <w:szCs w:val="24"/>
          <w:lang w:val="en-150" w:eastAsia="en-150"/>
        </w:rPr>
      </w:pPr>
      <w:r w:rsidRPr="00CA1A6C">
        <w:rPr>
          <w:sz w:val="24"/>
          <w:szCs w:val="24"/>
          <w:lang w:val="en-150" w:eastAsia="en-150"/>
        </w:rPr>
        <w:t xml:space="preserve">Dosarele de concurs se depun la sediul </w:t>
      </w:r>
      <w:r w:rsidRPr="00CA1A6C">
        <w:rPr>
          <w:b/>
          <w:bCs/>
          <w:sz w:val="24"/>
          <w:szCs w:val="24"/>
          <w:lang w:val="en-150" w:eastAsia="en-150"/>
        </w:rPr>
        <w:t>Colegiului Silvic „Theodor Pietraru” Brănești</w:t>
      </w:r>
      <w:r w:rsidRPr="00CA1A6C">
        <w:rPr>
          <w:sz w:val="24"/>
          <w:szCs w:val="24"/>
          <w:lang w:val="en-150" w:eastAsia="en-150"/>
        </w:rPr>
        <w:t>, str. Slt. Petre Ionel nr. 4, județul Ilfov, în perioada prevăzută în calendar.</w:t>
      </w:r>
    </w:p>
    <w:p w14:paraId="570A0F1F" w14:textId="77777777" w:rsidR="00CA1A6C" w:rsidRPr="00CA1A6C" w:rsidRDefault="00CA1A6C" w:rsidP="00CA1A6C">
      <w:pPr>
        <w:jc w:val="both"/>
        <w:rPr>
          <w:sz w:val="24"/>
          <w:szCs w:val="24"/>
          <w:lang w:val="en-150" w:eastAsia="en-150"/>
        </w:rPr>
      </w:pPr>
      <w:r w:rsidRPr="00CA1A6C">
        <w:rPr>
          <w:sz w:val="24"/>
          <w:szCs w:val="24"/>
          <w:lang w:val="en-150" w:eastAsia="en-150"/>
        </w:rPr>
        <w:t>Relații suplimentare se pot obține la:</w:t>
      </w:r>
    </w:p>
    <w:p w14:paraId="1892A362" w14:textId="77777777" w:rsidR="00CA1A6C" w:rsidRDefault="00CA1A6C" w:rsidP="00CA1A6C">
      <w:pPr>
        <w:jc w:val="both"/>
        <w:rPr>
          <w:sz w:val="24"/>
          <w:szCs w:val="24"/>
          <w:lang w:val="en-150" w:eastAsia="en-150"/>
        </w:rPr>
      </w:pPr>
      <w:r w:rsidRPr="00CA1A6C">
        <w:rPr>
          <w:b/>
          <w:bCs/>
          <w:sz w:val="24"/>
          <w:szCs w:val="24"/>
          <w:lang w:val="en-150" w:eastAsia="en-150"/>
        </w:rPr>
        <w:t>Telefon:</w:t>
      </w:r>
      <w:r w:rsidRPr="00CA1A6C">
        <w:rPr>
          <w:sz w:val="24"/>
          <w:szCs w:val="24"/>
          <w:lang w:val="en-150" w:eastAsia="en-150"/>
        </w:rPr>
        <w:t xml:space="preserve"> 021 350 1270</w:t>
      </w:r>
    </w:p>
    <w:p w14:paraId="37F30967" w14:textId="668BB459" w:rsidR="00CA1A6C" w:rsidRPr="00CA1A6C" w:rsidRDefault="00CA1A6C" w:rsidP="00CA1A6C">
      <w:pPr>
        <w:jc w:val="both"/>
        <w:rPr>
          <w:sz w:val="24"/>
          <w:szCs w:val="24"/>
          <w:lang w:val="en-150" w:eastAsia="en-150"/>
        </w:rPr>
      </w:pPr>
      <w:r w:rsidRPr="00CA1A6C">
        <w:rPr>
          <w:b/>
          <w:bCs/>
          <w:sz w:val="24"/>
          <w:szCs w:val="24"/>
          <w:lang w:val="en-150" w:eastAsia="en-150"/>
        </w:rPr>
        <w:t>E-mail:</w:t>
      </w:r>
      <w:r w:rsidRPr="00CA1A6C">
        <w:rPr>
          <w:sz w:val="24"/>
          <w:szCs w:val="24"/>
          <w:lang w:val="en-150" w:eastAsia="en-150"/>
        </w:rPr>
        <w:t xml:space="preserve"> </w:t>
      </w:r>
      <w:hyperlink r:id="rId7" w:history="1">
        <w:r w:rsidRPr="00CA1A6C">
          <w:rPr>
            <w:color w:val="0000FF"/>
            <w:sz w:val="24"/>
            <w:szCs w:val="24"/>
            <w:u w:val="single"/>
            <w:lang w:val="en-150" w:eastAsia="en-150"/>
          </w:rPr>
          <w:t>contact@silvicbranesti.ro</w:t>
        </w:r>
      </w:hyperlink>
    </w:p>
    <w:p w14:paraId="0217D983" w14:textId="77777777" w:rsidR="00CA1A6C" w:rsidRDefault="00CA1A6C" w:rsidP="00CA1A6C">
      <w:pPr>
        <w:jc w:val="both"/>
        <w:rPr>
          <w:sz w:val="24"/>
          <w:szCs w:val="24"/>
          <w:lang w:val="en-150" w:eastAsia="en-150"/>
        </w:rPr>
      </w:pPr>
    </w:p>
    <w:p w14:paraId="01BC98E7" w14:textId="6B06E1F8" w:rsidR="00CA1A6C" w:rsidRPr="00CA1A6C" w:rsidRDefault="00CA1A6C" w:rsidP="00CA1A6C">
      <w:pPr>
        <w:jc w:val="both"/>
        <w:rPr>
          <w:sz w:val="24"/>
          <w:szCs w:val="24"/>
          <w:lang w:val="en-150" w:eastAsia="en-150"/>
        </w:rPr>
      </w:pPr>
      <w:r w:rsidRPr="00CA1A6C">
        <w:rPr>
          <w:sz w:val="24"/>
          <w:szCs w:val="24"/>
          <w:lang w:val="en-150" w:eastAsia="en-150"/>
        </w:rPr>
        <w:t>Anunțul, bibliografia, tematica, calendarul și rezultatele concursului se afișează la sediul și pe pagina de internet a Colegiului Silvic „Theodor Pietraru” Brănești, potrivit prevederilor legale.</w:t>
      </w:r>
    </w:p>
    <w:p w14:paraId="6B770789" w14:textId="77777777" w:rsidR="00CA1A6C" w:rsidRDefault="00CA1A6C" w:rsidP="00CA1A6C">
      <w:pPr>
        <w:jc w:val="center"/>
        <w:rPr>
          <w:b/>
          <w:bCs/>
          <w:sz w:val="24"/>
          <w:szCs w:val="24"/>
          <w:lang w:val="en-150" w:eastAsia="en-150"/>
        </w:rPr>
      </w:pPr>
    </w:p>
    <w:p w14:paraId="3B427949" w14:textId="68003826" w:rsidR="00CA1A6C" w:rsidRPr="00CA1A6C" w:rsidRDefault="00CA1A6C" w:rsidP="00CA1A6C">
      <w:pPr>
        <w:jc w:val="center"/>
        <w:rPr>
          <w:sz w:val="24"/>
          <w:szCs w:val="24"/>
          <w:lang w:val="en-150" w:eastAsia="en-150"/>
        </w:rPr>
      </w:pPr>
      <w:r w:rsidRPr="00CA1A6C">
        <w:rPr>
          <w:b/>
          <w:bCs/>
          <w:sz w:val="24"/>
          <w:szCs w:val="24"/>
          <w:lang w:val="en-150" w:eastAsia="en-150"/>
        </w:rPr>
        <w:t>DIRECTOR,</w:t>
      </w:r>
      <w:r w:rsidRPr="00CA1A6C">
        <w:rPr>
          <w:sz w:val="24"/>
          <w:szCs w:val="24"/>
          <w:lang w:val="en-150" w:eastAsia="en-150"/>
        </w:rPr>
        <w:br/>
      </w:r>
      <w:r w:rsidRPr="00CA1A6C">
        <w:rPr>
          <w:b/>
          <w:bCs/>
          <w:sz w:val="24"/>
          <w:szCs w:val="24"/>
          <w:lang w:val="en-150" w:eastAsia="en-150"/>
        </w:rPr>
        <w:t>Prof. CERGAN DANIEL-MARIUS</w:t>
      </w:r>
    </w:p>
    <w:p w14:paraId="2B654270" w14:textId="51CA7977" w:rsidR="008E2103" w:rsidRPr="00CA1A6C" w:rsidRDefault="008E2103" w:rsidP="00CA1A6C">
      <w:pPr>
        <w:jc w:val="center"/>
        <w:rPr>
          <w:sz w:val="24"/>
          <w:szCs w:val="24"/>
        </w:rPr>
      </w:pPr>
    </w:p>
    <w:sectPr w:rsidR="008E2103" w:rsidRPr="00CA1A6C" w:rsidSect="00104446">
      <w:headerReference w:type="default" r:id="rId8"/>
      <w:pgSz w:w="11906" w:h="16838"/>
      <w:pgMar w:top="1440" w:right="1440" w:bottom="108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89353" w14:textId="77777777" w:rsidR="00154F0D" w:rsidRDefault="00154F0D" w:rsidP="004F385A">
      <w:r>
        <w:separator/>
      </w:r>
    </w:p>
  </w:endnote>
  <w:endnote w:type="continuationSeparator" w:id="0">
    <w:p w14:paraId="0A2C5DCA" w14:textId="77777777" w:rsidR="00154F0D" w:rsidRDefault="00154F0D" w:rsidP="004F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DB553252-8F19-43EC-97C3-4A5D110E07F8}"/>
  </w:font>
  <w:font w:name="Cambria">
    <w:panose1 w:val="02040503050406030204"/>
    <w:charset w:val="00"/>
    <w:family w:val="roman"/>
    <w:pitch w:val="variable"/>
    <w:sig w:usb0="E00006FF" w:usb1="420024FF" w:usb2="02000000" w:usb3="00000000" w:csb0="0000019F" w:csb1="00000000"/>
    <w:embedRegular r:id="rId2" w:fontKey="{A38DC765-758D-4D78-99E4-FD6EE60C060A}"/>
    <w:embedBold r:id="rId3" w:fontKey="{39C5E508-A1E2-4E87-AF9B-2FDD21054CCC}"/>
  </w:font>
  <w:font w:name="Calibri">
    <w:panose1 w:val="020F0502020204030204"/>
    <w:charset w:val="00"/>
    <w:family w:val="swiss"/>
    <w:pitch w:val="variable"/>
    <w:sig w:usb0="E4002EFF" w:usb1="C000247B" w:usb2="00000009" w:usb3="00000000" w:csb0="000001FF" w:csb1="00000000"/>
    <w:embedRegular r:id="rId4" w:fontKey="{84918098-752E-48FF-A1A9-15EA649726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D244" w14:textId="77777777" w:rsidR="00154F0D" w:rsidRDefault="00154F0D" w:rsidP="004F385A">
      <w:r>
        <w:separator/>
      </w:r>
    </w:p>
  </w:footnote>
  <w:footnote w:type="continuationSeparator" w:id="0">
    <w:p w14:paraId="07296360" w14:textId="77777777" w:rsidR="00154F0D" w:rsidRDefault="00154F0D" w:rsidP="004F3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373" w14:textId="77777777" w:rsidR="004F385A" w:rsidRPr="002C4BB1" w:rsidRDefault="004F385A" w:rsidP="004F385A">
    <w:pPr>
      <w:jc w:val="center"/>
      <w:rPr>
        <w:rFonts w:ascii="Cambria" w:eastAsia="Cambria" w:hAnsi="Cambria" w:cs="Cambria"/>
        <w:b/>
        <w:bCs/>
        <w:color w:val="008A3B"/>
        <w:sz w:val="32"/>
        <w:szCs w:val="32"/>
        <w:lang w:val="it-IT"/>
      </w:rPr>
    </w:pPr>
    <w:r>
      <w:rPr>
        <w:noProof/>
      </w:rPr>
      <w:drawing>
        <wp:anchor distT="0" distB="0" distL="114300" distR="114300" simplePos="0" relativeHeight="251659264" behindDoc="1" locked="0" layoutInCell="1" allowOverlap="1" wp14:anchorId="1F005447" wp14:editId="6AADF63E">
          <wp:simplePos x="0" y="0"/>
          <wp:positionH relativeFrom="margin">
            <wp:posOffset>-113030</wp:posOffset>
          </wp:positionH>
          <wp:positionV relativeFrom="paragraph">
            <wp:posOffset>-154940</wp:posOffset>
          </wp:positionV>
          <wp:extent cx="1545590" cy="1287145"/>
          <wp:effectExtent l="0" t="0" r="0" b="8255"/>
          <wp:wrapNone/>
          <wp:docPr id="770925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0193" r="12561"/>
                  <a:stretch>
                    <a:fillRect/>
                  </a:stretch>
                </pic:blipFill>
                <pic:spPr bwMode="auto">
                  <a:xfrm>
                    <a:off x="0" y="0"/>
                    <a:ext cx="1545590" cy="1287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7232">
      <w:rPr>
        <w:rFonts w:ascii="Cambria" w:eastAsia="Cambria" w:hAnsi="Cambria" w:cs="Cambria"/>
        <w:b/>
        <w:bCs/>
        <w:color w:val="008A3B"/>
        <w:sz w:val="32"/>
        <w:szCs w:val="32"/>
        <w:lang w:val="it-IT"/>
      </w:rPr>
      <w:t xml:space="preserve">  </w:t>
    </w:r>
    <w:r>
      <w:rPr>
        <w:rFonts w:ascii="Cambria" w:eastAsia="Cambria" w:hAnsi="Cambria" w:cs="Cambria"/>
        <w:b/>
        <w:bCs/>
        <w:color w:val="008A3B"/>
        <w:sz w:val="32"/>
        <w:szCs w:val="32"/>
        <w:lang w:val="it-IT"/>
      </w:rPr>
      <w:t xml:space="preserve">              </w:t>
    </w:r>
    <w:r w:rsidRPr="002C4BB1">
      <w:rPr>
        <w:rFonts w:ascii="Cambria" w:eastAsia="Cambria" w:hAnsi="Cambria" w:cs="Cambria"/>
        <w:b/>
        <w:bCs/>
        <w:color w:val="008A3B"/>
        <w:sz w:val="32"/>
        <w:szCs w:val="32"/>
        <w:lang w:val="it-IT"/>
      </w:rPr>
      <w:t>Colegiul Silvic „Theodor Pietraru”, Brănești</w:t>
    </w:r>
  </w:p>
  <w:p w14:paraId="3F94414D" w14:textId="77777777" w:rsidR="004F385A" w:rsidRPr="000B52A4" w:rsidRDefault="004F385A" w:rsidP="004F385A">
    <w:pPr>
      <w:jc w:val="center"/>
      <w:rPr>
        <w:rFonts w:ascii="Cambria" w:eastAsia="Cambria" w:hAnsi="Cambria" w:cs="Cambria"/>
        <w:b/>
        <w:bCs/>
        <w:lang w:val="it-IT"/>
      </w:rPr>
    </w:pPr>
    <w:r>
      <w:rPr>
        <w:rFonts w:ascii="Cambria" w:eastAsia="Cambria" w:hAnsi="Cambria" w:cs="Cambria"/>
        <w:b/>
        <w:bCs/>
        <w:color w:val="008A3B"/>
        <w:lang w:val="it-IT"/>
      </w:rPr>
      <w:t xml:space="preserve">                 </w:t>
    </w:r>
    <w:r w:rsidRPr="000B52A4">
      <w:rPr>
        <w:rFonts w:ascii="Cambria" w:eastAsia="Cambria" w:hAnsi="Cambria" w:cs="Cambria"/>
        <w:b/>
        <w:bCs/>
        <w:lang w:val="it-IT"/>
      </w:rPr>
      <w:t xml:space="preserve">  Str. Slt. Petre Ionel, nr. 4, Brăneşti, Ilfov, cod poștal 077030</w:t>
    </w:r>
  </w:p>
  <w:p w14:paraId="359A0E99" w14:textId="77777777" w:rsidR="004F385A" w:rsidRPr="000B52A4" w:rsidRDefault="004F385A" w:rsidP="004F385A">
    <w:pPr>
      <w:jc w:val="center"/>
      <w:rPr>
        <w:rFonts w:ascii="Cambria" w:eastAsia="Cambria" w:hAnsi="Cambria" w:cs="Cambria"/>
        <w:b/>
        <w:bCs/>
        <w:lang w:val="it-IT"/>
      </w:rPr>
    </w:pPr>
    <w:r w:rsidRPr="000B52A4">
      <w:rPr>
        <w:rFonts w:ascii="Cambria" w:eastAsia="Cambria" w:hAnsi="Cambria" w:cs="Cambria"/>
        <w:b/>
        <w:bCs/>
        <w:lang w:val="it-IT"/>
      </w:rPr>
      <w:t xml:space="preserve">                          Telefon: </w:t>
    </w:r>
    <w:hyperlink r:id="rId2" w:history="1">
      <w:r w:rsidRPr="000B52A4">
        <w:rPr>
          <w:b/>
          <w:bCs/>
          <w:lang w:val="it-IT"/>
        </w:rPr>
        <w:t>021 350 1270</w:t>
      </w:r>
    </w:hyperlink>
    <w:r w:rsidRPr="000B52A4">
      <w:rPr>
        <w:rFonts w:ascii="Cambria" w:eastAsia="Cambria" w:hAnsi="Cambria" w:cs="Cambria"/>
        <w:b/>
        <w:bCs/>
        <w:lang w:val="it-IT"/>
      </w:rPr>
      <w:t xml:space="preserve">; Email: </w:t>
    </w:r>
    <w:hyperlink r:id="rId3" w:history="1">
      <w:r w:rsidRPr="000B52A4">
        <w:rPr>
          <w:rFonts w:ascii="Cambria" w:eastAsia="Cambria" w:hAnsi="Cambria" w:cs="Cambria"/>
          <w:b/>
          <w:bCs/>
          <w:lang w:val="it-IT"/>
        </w:rPr>
        <w:t>contact@silvicbranesti.ro</w:t>
      </w:r>
    </w:hyperlink>
    <w:r w:rsidRPr="000B52A4">
      <w:rPr>
        <w:rFonts w:ascii="Cambria" w:eastAsia="Cambria" w:hAnsi="Cambria" w:cs="Cambria"/>
        <w:b/>
        <w:bCs/>
        <w:lang w:val="it-IT"/>
      </w:rPr>
      <w:t xml:space="preserve">,   </w:t>
    </w:r>
  </w:p>
  <w:p w14:paraId="722EE570" w14:textId="77777777" w:rsidR="004F385A" w:rsidRDefault="004F385A" w:rsidP="004F385A">
    <w:pPr>
      <w:spacing w:after="90"/>
      <w:jc w:val="center"/>
      <w:rPr>
        <w:lang w:val="it-IT"/>
      </w:rPr>
    </w:pPr>
  </w:p>
  <w:p w14:paraId="0C24DC12" w14:textId="77777777" w:rsidR="004F385A" w:rsidRDefault="004F385A" w:rsidP="004F385A">
    <w:pPr>
      <w:spacing w:after="90"/>
      <w:jc w:val="center"/>
      <w:rPr>
        <w:lang w:val="it-IT"/>
      </w:rPr>
    </w:pPr>
    <w:r>
      <w:rPr>
        <w:noProof/>
        <w:lang w:val="it-IT"/>
      </w:rPr>
      <mc:AlternateContent>
        <mc:Choice Requires="wps">
          <w:drawing>
            <wp:anchor distT="0" distB="0" distL="114300" distR="114300" simplePos="0" relativeHeight="251660288" behindDoc="0" locked="0" layoutInCell="1" allowOverlap="1" wp14:anchorId="2ECC892F" wp14:editId="77B78FAF">
              <wp:simplePos x="0" y="0"/>
              <wp:positionH relativeFrom="column">
                <wp:posOffset>1635760</wp:posOffset>
              </wp:positionH>
              <wp:positionV relativeFrom="paragraph">
                <wp:posOffset>55879</wp:posOffset>
              </wp:positionV>
              <wp:extent cx="3962400" cy="8255"/>
              <wp:effectExtent l="0" t="0" r="19050" b="29845"/>
              <wp:wrapNone/>
              <wp:docPr id="1900975887" name="Straight Connector 1"/>
              <wp:cNvGraphicFramePr/>
              <a:graphic xmlns:a="http://schemas.openxmlformats.org/drawingml/2006/main">
                <a:graphicData uri="http://schemas.microsoft.com/office/word/2010/wordprocessingShape">
                  <wps:wsp>
                    <wps:cNvCnPr/>
                    <wps:spPr>
                      <a:xfrm flipV="1">
                        <a:off x="0" y="0"/>
                        <a:ext cx="3962400" cy="8255"/>
                      </a:xfrm>
                      <a:prstGeom prst="line">
                        <a:avLst/>
                      </a:prstGeom>
                      <a:ln>
                        <a:solidFill>
                          <a:schemeClr val="accent4">
                            <a:lumMod val="75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FC4E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pt,4.4pt" to="440.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" strokecolor="#5f497a [2407]" strokeweight="3pt">
              <v:shadow on="t" color="black" opacity="22937f" origin=",.5" offset="0,.63889mm"/>
            </v:line>
          </w:pict>
        </mc:Fallback>
      </mc:AlternateContent>
    </w:r>
  </w:p>
  <w:p w14:paraId="7D1B650B" w14:textId="77777777" w:rsidR="004F385A" w:rsidRDefault="004F385A" w:rsidP="004F385A">
    <w:pPr>
      <w:spacing w:after="90"/>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4B5"/>
    <w:multiLevelType w:val="multilevel"/>
    <w:tmpl w:val="551C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505ED"/>
    <w:multiLevelType w:val="multilevel"/>
    <w:tmpl w:val="F040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92A26"/>
    <w:multiLevelType w:val="multilevel"/>
    <w:tmpl w:val="439A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422D0"/>
    <w:multiLevelType w:val="multilevel"/>
    <w:tmpl w:val="6EDA2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06386"/>
    <w:multiLevelType w:val="multilevel"/>
    <w:tmpl w:val="C410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18A6"/>
    <w:multiLevelType w:val="multilevel"/>
    <w:tmpl w:val="95C2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E0808"/>
    <w:multiLevelType w:val="multilevel"/>
    <w:tmpl w:val="B67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57D19"/>
    <w:multiLevelType w:val="multilevel"/>
    <w:tmpl w:val="127A1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A857E1"/>
    <w:multiLevelType w:val="multilevel"/>
    <w:tmpl w:val="5AE8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025AF"/>
    <w:multiLevelType w:val="multilevel"/>
    <w:tmpl w:val="B708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544602"/>
    <w:multiLevelType w:val="multilevel"/>
    <w:tmpl w:val="180A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873021">
    <w:abstractNumId w:val="9"/>
  </w:num>
  <w:num w:numId="2" w16cid:durableId="1705983164">
    <w:abstractNumId w:val="10"/>
  </w:num>
  <w:num w:numId="3" w16cid:durableId="707997957">
    <w:abstractNumId w:val="3"/>
  </w:num>
  <w:num w:numId="4" w16cid:durableId="807555278">
    <w:abstractNumId w:val="7"/>
  </w:num>
  <w:num w:numId="5" w16cid:durableId="851457235">
    <w:abstractNumId w:val="6"/>
  </w:num>
  <w:num w:numId="6" w16cid:durableId="1972519704">
    <w:abstractNumId w:val="5"/>
  </w:num>
  <w:num w:numId="7" w16cid:durableId="298070161">
    <w:abstractNumId w:val="2"/>
  </w:num>
  <w:num w:numId="8" w16cid:durableId="1234581124">
    <w:abstractNumId w:val="8"/>
  </w:num>
  <w:num w:numId="9" w16cid:durableId="45878552">
    <w:abstractNumId w:val="4"/>
  </w:num>
  <w:num w:numId="10" w16cid:durableId="852302889">
    <w:abstractNumId w:val="1"/>
  </w:num>
  <w:num w:numId="11" w16cid:durableId="162936165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C40"/>
    <w:rsid w:val="000A01BB"/>
    <w:rsid w:val="000C604A"/>
    <w:rsid w:val="00104446"/>
    <w:rsid w:val="00104908"/>
    <w:rsid w:val="00107A44"/>
    <w:rsid w:val="00115ED3"/>
    <w:rsid w:val="00140900"/>
    <w:rsid w:val="00154F0D"/>
    <w:rsid w:val="001905F7"/>
    <w:rsid w:val="001B707A"/>
    <w:rsid w:val="001D599F"/>
    <w:rsid w:val="001E02AB"/>
    <w:rsid w:val="002B2FC7"/>
    <w:rsid w:val="002C4BB1"/>
    <w:rsid w:val="00300101"/>
    <w:rsid w:val="0039552F"/>
    <w:rsid w:val="003A54AD"/>
    <w:rsid w:val="003F7F73"/>
    <w:rsid w:val="0046113D"/>
    <w:rsid w:val="004A1FBD"/>
    <w:rsid w:val="004F385A"/>
    <w:rsid w:val="00510ACD"/>
    <w:rsid w:val="00593C40"/>
    <w:rsid w:val="005B4818"/>
    <w:rsid w:val="006F133A"/>
    <w:rsid w:val="00710507"/>
    <w:rsid w:val="007302A6"/>
    <w:rsid w:val="007D6F7F"/>
    <w:rsid w:val="007D7C5C"/>
    <w:rsid w:val="008051A3"/>
    <w:rsid w:val="00841E14"/>
    <w:rsid w:val="00842E41"/>
    <w:rsid w:val="008C08BA"/>
    <w:rsid w:val="008E2103"/>
    <w:rsid w:val="00911918"/>
    <w:rsid w:val="00927F05"/>
    <w:rsid w:val="00936B16"/>
    <w:rsid w:val="00942F8F"/>
    <w:rsid w:val="009441FC"/>
    <w:rsid w:val="00946B0C"/>
    <w:rsid w:val="009B055B"/>
    <w:rsid w:val="009C42DA"/>
    <w:rsid w:val="00A746C5"/>
    <w:rsid w:val="00AE6651"/>
    <w:rsid w:val="00B01BEC"/>
    <w:rsid w:val="00B169C0"/>
    <w:rsid w:val="00B62070"/>
    <w:rsid w:val="00B720EA"/>
    <w:rsid w:val="00C01D22"/>
    <w:rsid w:val="00C144D5"/>
    <w:rsid w:val="00CA1A6C"/>
    <w:rsid w:val="00CF67D2"/>
    <w:rsid w:val="00E576FF"/>
    <w:rsid w:val="00E802D4"/>
    <w:rsid w:val="00E8075A"/>
    <w:rsid w:val="00E926E1"/>
    <w:rsid w:val="00EA21AF"/>
    <w:rsid w:val="00EB11BB"/>
    <w:rsid w:val="00EF034A"/>
    <w:rsid w:val="00EF71E1"/>
    <w:rsid w:val="00F02046"/>
    <w:rsid w:val="00F276B6"/>
    <w:rsid w:val="00F31CF2"/>
    <w:rsid w:val="00F63C48"/>
    <w:rsid w:val="00F83B5D"/>
    <w:rsid w:val="00FC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EFC3"/>
  <w15:docId w15:val="{EC9FA59A-0B6E-4AEE-8D91-063EC996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C4BB1"/>
    <w:pPr>
      <w:tabs>
        <w:tab w:val="center" w:pos="4680"/>
        <w:tab w:val="right" w:pos="9360"/>
      </w:tabs>
    </w:pPr>
    <w:rPr>
      <w:rFonts w:asciiTheme="minorHAnsi" w:eastAsiaTheme="minorHAnsi" w:hAnsiTheme="minorHAnsi" w:cstheme="minorBidi"/>
      <w:kern w:val="2"/>
      <w:sz w:val="22"/>
      <w:szCs w:val="22"/>
      <w:lang w:val="en-US"/>
      <w14:ligatures w14:val="standardContextual"/>
    </w:rPr>
  </w:style>
  <w:style w:type="character" w:customStyle="1" w:styleId="HeaderChar">
    <w:name w:val="Header Char"/>
    <w:basedOn w:val="DefaultParagraphFont"/>
    <w:link w:val="Header"/>
    <w:uiPriority w:val="99"/>
    <w:rsid w:val="002C4BB1"/>
    <w:rPr>
      <w:rFonts w:asciiTheme="minorHAnsi" w:eastAsiaTheme="minorHAnsi" w:hAnsiTheme="minorHAnsi" w:cstheme="minorBidi"/>
      <w:kern w:val="2"/>
      <w:sz w:val="22"/>
      <w:szCs w:val="22"/>
      <w:lang w:val="en-US"/>
      <w14:ligatures w14:val="standardContextual"/>
    </w:rPr>
  </w:style>
  <w:style w:type="character" w:styleId="Hyperlink">
    <w:name w:val="Hyperlink"/>
    <w:basedOn w:val="DefaultParagraphFont"/>
    <w:unhideWhenUsed/>
    <w:rsid w:val="002C4BB1"/>
    <w:rPr>
      <w:color w:val="0000FF"/>
      <w:u w:val="single"/>
    </w:rPr>
  </w:style>
  <w:style w:type="paragraph" w:styleId="Footer">
    <w:name w:val="footer"/>
    <w:basedOn w:val="Normal"/>
    <w:link w:val="FooterChar"/>
    <w:uiPriority w:val="99"/>
    <w:unhideWhenUsed/>
    <w:rsid w:val="004F385A"/>
    <w:pPr>
      <w:tabs>
        <w:tab w:val="center" w:pos="4680"/>
        <w:tab w:val="right" w:pos="9360"/>
      </w:tabs>
    </w:pPr>
  </w:style>
  <w:style w:type="character" w:customStyle="1" w:styleId="FooterChar">
    <w:name w:val="Footer Char"/>
    <w:basedOn w:val="DefaultParagraphFont"/>
    <w:link w:val="Footer"/>
    <w:uiPriority w:val="99"/>
    <w:rsid w:val="004F385A"/>
  </w:style>
  <w:style w:type="paragraph" w:styleId="ListParagraph">
    <w:name w:val="List Paragraph"/>
    <w:basedOn w:val="Normal"/>
    <w:uiPriority w:val="34"/>
    <w:qFormat/>
    <w:rsid w:val="004F385A"/>
    <w:pPr>
      <w:ind w:left="720"/>
      <w:contextualSpacing/>
    </w:pPr>
  </w:style>
  <w:style w:type="table" w:styleId="TableGrid">
    <w:name w:val="Table Grid"/>
    <w:basedOn w:val="TableNormal"/>
    <w:uiPriority w:val="39"/>
    <w:rsid w:val="00EB1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133A"/>
    <w:pPr>
      <w:spacing w:before="100" w:beforeAutospacing="1" w:after="100" w:afterAutospacing="1"/>
    </w:pPr>
    <w:rPr>
      <w:sz w:val="24"/>
      <w:szCs w:val="24"/>
      <w:lang w:val="en-US"/>
    </w:rPr>
  </w:style>
  <w:style w:type="character" w:styleId="Strong">
    <w:name w:val="Strong"/>
    <w:basedOn w:val="DefaultParagraphFont"/>
    <w:uiPriority w:val="22"/>
    <w:qFormat/>
    <w:rsid w:val="006F1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act@silvicbran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hyperlink" Target="mailto:contact@silvicbranesti.ro" TargetMode="External"/><Relationship Id="rId2" Type="http://schemas.openxmlformats.org/officeDocument/2006/relationships/hyperlink" Target="https://www.google.com/search?q=colegiul+silvic+branesti&amp;sca_esv=70e3d5c639063899&amp;biw=1396&amp;bih=646&amp;sxsrf=APpeQnsI5Av6Yr8-fMe0Hj3FteQG6iHZ0w%3A1788422752012&amp;ei=YCqZarMkr__A8A-MpNWYCw&amp;oq=&amp;gs_lp=Egxnd3Mtd2l6LXNlcnAiACoCCAMyBxAjGOoCGCcyBxAjGOoCGCcyBxAjGOoCGCcyBxAjGOoCGCcyBxAjGOoCGCcyBxAjGOoCGCcyBxAjGOoCGCcyBxAjGOoCGCcyBxAjGOoCGCcyBxAjGOoCGCdIpxhQAFgAcAF4AZABAJgBAKABAKoBALgBAcgBAPgBAZgCAaACCKgCCpgDCPEFSZ815r2-l8ySBwExoAcAsgcAuAcAwgcDMi0xyAcGgAgB&amp;sclient=gws-wiz-serp"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dc:creator>
  <cp:lastModifiedBy>Dragonfly Investments</cp:lastModifiedBy>
  <cp:revision>5</cp:revision>
  <cp:lastPrinted>2026-10-02T08:03:00Z</cp:lastPrinted>
  <dcterms:created xsi:type="dcterms:W3CDTF">2026-10-01T06:36:00Z</dcterms:created>
  <dcterms:modified xsi:type="dcterms:W3CDTF">2026-10-02T08:08:00Z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fbf5c427-0b20-4be6-8f28-96ba5edd740b</vt:lpwstr>
  </property>
</Properties>
</file>