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A3D60">
      <w:pPr>
        <w:rPr>
          <w:rFonts w:hint="default" w:ascii="Times New Roman" w:hAnsi="Times New Roman" w:cs="Times New Roman"/>
        </w:rPr>
      </w:pPr>
      <w:r>
        <w:rPr>
          <w:rFonts w:hint="default" w:ascii="Times New Roman" w:hAnsi="Times New Roman" w:cs="Times New Roman"/>
          <w:sz w:val="20"/>
          <w:szCs w:val="20"/>
        </w:rPr>
        <w:t>COMUNA PERIȘORU</w:t>
      </w:r>
    </w:p>
    <w:p w14:paraId="5D5C184F">
      <w:pPr>
        <w:rPr>
          <w:rFonts w:hint="default" w:ascii="Times New Roman" w:hAnsi="Times New Roman" w:cs="Times New Roman"/>
        </w:rPr>
      </w:pPr>
      <w:r>
        <w:rPr>
          <w:rFonts w:hint="default" w:ascii="Times New Roman" w:hAnsi="Times New Roman" w:cs="Times New Roman"/>
          <w:sz w:val="20"/>
          <w:szCs w:val="20"/>
        </w:rPr>
        <w:t xml:space="preserve">Calarasi, str Parcului, nr 4, Perișoru </w:t>
      </w:r>
    </w:p>
    <w:p w14:paraId="6F6FB0A6">
      <w:pPr>
        <w:rPr>
          <w:rFonts w:hint="default" w:ascii="Times New Roman" w:hAnsi="Times New Roman" w:cs="Times New Roman"/>
        </w:rPr>
      </w:pPr>
      <w:r>
        <w:rPr>
          <w:rFonts w:hint="default" w:ascii="Times New Roman" w:hAnsi="Times New Roman" w:cs="Times New Roman"/>
          <w:sz w:val="20"/>
          <w:szCs w:val="20"/>
        </w:rPr>
        <w:t>CIF 3796888</w:t>
      </w:r>
    </w:p>
    <w:p w14:paraId="30B45A72">
      <w:pPr>
        <w:rPr>
          <w:rFonts w:hint="default" w:ascii="Times New Roman" w:hAnsi="Times New Roman" w:cs="Times New Roman"/>
        </w:rPr>
      </w:pPr>
    </w:p>
    <w:p w14:paraId="565B2850">
      <w:pPr>
        <w:pStyle w:val="4"/>
        <w:jc w:val="center"/>
        <w:rPr>
          <w:rFonts w:hint="default" w:ascii="Times New Roman" w:hAnsi="Times New Roman" w:cs="Times New Roman"/>
        </w:rPr>
      </w:pPr>
      <w:r>
        <w:rPr>
          <w:rFonts w:hint="default" w:ascii="Times New Roman" w:hAnsi="Times New Roman" w:eastAsia="Times New Roman" w:cs="Times New Roman"/>
          <w:b/>
          <w:bCs/>
          <w:color w:val="000000"/>
          <w:sz w:val="20"/>
          <w:szCs w:val="20"/>
          <w:u w:val="single"/>
        </w:rPr>
        <w:t>Anunț concurs pentru post contractual conform H.G. 1336/2022</w:t>
      </w:r>
    </w:p>
    <w:p w14:paraId="1DB8DC34">
      <w:pPr>
        <w:rPr>
          <w:rFonts w:hint="default" w:ascii="Times New Roman" w:hAnsi="Times New Roman" w:cs="Times New Roman"/>
        </w:rPr>
      </w:pPr>
    </w:p>
    <w:p w14:paraId="647DB1F6">
      <w:pPr>
        <w:pStyle w:val="4"/>
        <w:jc w:val="left"/>
        <w:rPr>
          <w:rFonts w:hint="default" w:ascii="Times New Roman" w:hAnsi="Times New Roman" w:cs="Times New Roman"/>
        </w:rPr>
      </w:pPr>
      <w:r>
        <w:rPr>
          <w:rFonts w:hint="default" w:ascii="Times New Roman" w:hAnsi="Times New Roman" w:eastAsia="Times New Roman" w:cs="Times New Roman"/>
          <w:b/>
          <w:bCs/>
          <w:color w:val="000000"/>
          <w:sz w:val="20"/>
          <w:szCs w:val="20"/>
        </w:rPr>
        <w:t>A.) Comuna Perișoru</w:t>
      </w:r>
      <w:r>
        <w:rPr>
          <w:rFonts w:hint="default" w:ascii="Times New Roman" w:hAnsi="Times New Roman" w:eastAsia="Times New Roman" w:cs="Times New Roman"/>
          <w:color w:val="000000"/>
          <w:sz w:val="20"/>
          <w:szCs w:val="20"/>
        </w:rPr>
        <w:t xml:space="preserve"> cu sediul în Perișoru, str. Parcului nr. 4, județul Calarasi, organizează concurs, pentru ocuparea următorului post contractual,  conform H.G. nr. 1336/08.11.2022:</w:t>
      </w:r>
    </w:p>
    <w:p w14:paraId="251B3171">
      <w:pPr>
        <w:rPr>
          <w:rFonts w:hint="default" w:ascii="Times New Roman" w:hAnsi="Times New Roman" w:cs="Times New Roman"/>
        </w:rPr>
      </w:pPr>
      <w:r>
        <w:rPr>
          <w:rFonts w:hint="default" w:ascii="Times New Roman" w:hAnsi="Times New Roman" w:eastAsia="Times New Roman" w:cs="Times New Roman"/>
          <w:color w:val="000000"/>
          <w:sz w:val="20"/>
          <w:szCs w:val="20"/>
        </w:rPr>
        <w:t>
1. Nivelul postului:</w:t>
      </w:r>
      <w:r>
        <w:rPr>
          <w:rFonts w:hint="default" w:ascii="Times New Roman" w:hAnsi="Times New Roman" w:eastAsia="Times New Roman" w:cs="Times New Roman"/>
          <w:b/>
          <w:bCs/>
          <w:color w:val="000000"/>
          <w:sz w:val="20"/>
          <w:szCs w:val="20"/>
        </w:rPr>
        <w:t xml:space="preserve"> execuție</w:t>
      </w:r>
    </w:p>
    <w:p w14:paraId="50F3E27A">
      <w:pPr>
        <w:rPr>
          <w:rFonts w:hint="default" w:ascii="Times New Roman" w:hAnsi="Times New Roman" w:cs="Times New Roman"/>
        </w:rPr>
      </w:pPr>
      <w:r>
        <w:rPr>
          <w:rFonts w:hint="default" w:ascii="Times New Roman" w:hAnsi="Times New Roman" w:eastAsia="Times New Roman" w:cs="Times New Roman"/>
          <w:color w:val="000000"/>
          <w:sz w:val="20"/>
          <w:szCs w:val="20"/>
        </w:rPr>
        <w:t>
2. Denumirea postului:</w:t>
      </w:r>
      <w:r>
        <w:rPr>
          <w:rFonts w:hint="default" w:ascii="Times New Roman" w:hAnsi="Times New Roman" w:eastAsia="Times New Roman" w:cs="Times New Roman"/>
          <w:b/>
          <w:bCs/>
          <w:color w:val="000000"/>
          <w:sz w:val="20"/>
          <w:szCs w:val="20"/>
        </w:rPr>
        <w:t xml:space="preserve"> REFERENT</w:t>
      </w:r>
      <w:r>
        <w:rPr>
          <w:rFonts w:hint="default" w:ascii="Times New Roman" w:hAnsi="Times New Roman" w:eastAsia="Times New Roman" w:cs="Times New Roman"/>
          <w:color w:val="000000"/>
          <w:sz w:val="20"/>
          <w:szCs w:val="20"/>
        </w:rPr>
        <w:t>, post</w:t>
      </w:r>
      <w:r>
        <w:rPr>
          <w:rFonts w:hint="default" w:ascii="Times New Roman" w:hAnsi="Times New Roman" w:eastAsia="Times New Roman" w:cs="Times New Roman"/>
          <w:b/>
          <w:bCs/>
          <w:color w:val="000000"/>
          <w:sz w:val="20"/>
          <w:szCs w:val="20"/>
        </w:rPr>
        <w:t xml:space="preserve"> vacant</w:t>
      </w:r>
      <w:r>
        <w:rPr>
          <w:rFonts w:hint="default" w:ascii="Times New Roman" w:hAnsi="Times New Roman" w:eastAsia="Times New Roman" w:cs="Times New Roman"/>
          <w:color w:val="000000"/>
          <w:sz w:val="20"/>
          <w:szCs w:val="20"/>
        </w:rPr>
        <w:t>, pe perioadă</w:t>
      </w:r>
      <w:r>
        <w:rPr>
          <w:rFonts w:hint="default" w:ascii="Times New Roman" w:hAnsi="Times New Roman" w:eastAsia="Times New Roman" w:cs="Times New Roman"/>
          <w:b/>
          <w:bCs/>
          <w:color w:val="000000"/>
          <w:sz w:val="20"/>
          <w:szCs w:val="20"/>
        </w:rPr>
        <w:t xml:space="preserve"> nedeterminată.</w:t>
      </w:r>
    </w:p>
    <w:p w14:paraId="42A33CD6">
      <w:pPr>
        <w:rPr>
          <w:rFonts w:hint="default" w:ascii="Times New Roman" w:hAnsi="Times New Roman" w:cs="Times New Roman"/>
        </w:rPr>
      </w:pPr>
      <w:r>
        <w:rPr>
          <w:rFonts w:hint="default" w:ascii="Times New Roman" w:hAnsi="Times New Roman" w:eastAsia="Times New Roman" w:cs="Times New Roman"/>
          <w:color w:val="000000"/>
          <w:sz w:val="20"/>
          <w:szCs w:val="20"/>
        </w:rPr>
        <w:t>
3. Numărul de posturi: 1 post normă întreagă</w:t>
      </w:r>
    </w:p>
    <w:p w14:paraId="510DFCD4">
      <w:pPr>
        <w:rPr>
          <w:rFonts w:hint="default" w:ascii="Times New Roman" w:hAnsi="Times New Roman" w:cs="Times New Roman"/>
        </w:rPr>
      </w:pPr>
    </w:p>
    <w:p w14:paraId="1C35C84B">
      <w:pPr>
        <w:pStyle w:val="4"/>
        <w:jc w:val="left"/>
        <w:rPr>
          <w:rFonts w:hint="default" w:ascii="Times New Roman" w:hAnsi="Times New Roman" w:cs="Times New Roman"/>
        </w:rPr>
      </w:pPr>
      <w:r>
        <w:rPr>
          <w:rFonts w:hint="default" w:ascii="Times New Roman" w:hAnsi="Times New Roman" w:eastAsia="Times New Roman" w:cs="Times New Roman"/>
          <w:b/>
          <w:bCs/>
          <w:color w:val="000000"/>
          <w:sz w:val="20"/>
          <w:szCs w:val="20"/>
        </w:rPr>
        <w:t>B.) Documente solicitate candidaţilor pentru întocmirea dosarului de concurs, conform art. 35 din H.G. 1336/2022</w:t>
      </w:r>
    </w:p>
    <w:p w14:paraId="073A85E2">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a) formular de înscriere la concurs, conform modelului prevăzut la anexa;</w:t>
      </w:r>
    </w:p>
    <w:p w14:paraId="31CDE228">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b) copia actului de identitate sau orice alt document care atestă identitatea, potrivit legii, aflate în termen de valabilitate;</w:t>
      </w:r>
    </w:p>
    <w:p w14:paraId="377E0621">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c) copia certificatului de căsătorie sau a altui document prin care s-a realizat schimbarea de nume, după caz;</w:t>
      </w:r>
    </w:p>
    <w:p w14:paraId="7711ACB8">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6B69215">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e) copia carnetului de muncă, a adeverinței eliberate de angajator pentru perioada lucrată, care să ateste vechimea în muncă și în specialitatea studiilor solicitate pentru ocuparea postului;</w:t>
      </w:r>
    </w:p>
    <w:p w14:paraId="4D03F3F3">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f) certificat de cazier judiciar sau, după caz, extrasul de pe cazierul judiciar;</w:t>
      </w:r>
    </w:p>
    <w:p w14:paraId="355196CB">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g) adeverință medicală care să ateste starea de sănătate corespunzătoare, eliberată de către medicul de familie al candidatului sau de către unitățile sanitare abilitate cu cel mult 6 luni anterior derulării concursului;</w:t>
      </w:r>
    </w:p>
    <w:p w14:paraId="62636993">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3DAF70F">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i)  curriculum vitae, model comun european.</w:t>
      </w:r>
    </w:p>
    <w:p w14:paraId="591C32E3">
      <w:pPr>
        <w:rPr>
          <w:rFonts w:hint="default" w:ascii="Times New Roman" w:hAnsi="Times New Roman" w:cs="Times New Roman"/>
        </w:rPr>
      </w:pPr>
    </w:p>
    <w:p w14:paraId="77A22032">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Dosarele de înscriere se depun la sediu instituție. Informaţii la tel: 0242346010 sau la sediul instituţiei.</w:t>
      </w:r>
    </w:p>
    <w:p w14:paraId="620ADD8A">
      <w:pPr>
        <w:jc w:val="both"/>
        <w:rPr>
          <w:rFonts w:hint="default" w:ascii="Times New Roman" w:hAnsi="Times New Roman" w:cs="Times New Roman"/>
        </w:rPr>
      </w:pPr>
      <w:r>
        <w:rPr>
          <w:rFonts w:hint="default" w:ascii="Times New Roman" w:hAnsi="Times New Roman" w:eastAsia="Times New Roman" w:cs="Times New Roman"/>
          <w:b/>
          <w:bCs/>
          <w:color w:val="000000"/>
          <w:sz w:val="20"/>
          <w:szCs w:val="20"/>
        </w:rPr>
        <w:t>Termenul</w:t>
      </w:r>
      <w:r>
        <w:rPr>
          <w:rFonts w:hint="default" w:ascii="Times New Roman" w:hAnsi="Times New Roman" w:eastAsia="Times New Roman" w:cs="Times New Roman"/>
          <w:color w:val="000000"/>
          <w:sz w:val="20"/>
          <w:szCs w:val="20"/>
        </w:rPr>
        <w:t xml:space="preserve"> de depunere a dosarelor: 16.10.2026, ora 15:00, la sediul instituţiei.</w:t>
      </w:r>
    </w:p>
    <w:p w14:paraId="04279443">
      <w:pPr>
        <w:rPr>
          <w:rFonts w:hint="default" w:ascii="Times New Roman" w:hAnsi="Times New Roman" w:cs="Times New Roman"/>
        </w:rPr>
      </w:pPr>
    </w:p>
    <w:p w14:paraId="1CA04EE5">
      <w:pPr>
        <w:jc w:val="left"/>
        <w:rPr>
          <w:rFonts w:hint="default" w:ascii="Times New Roman" w:hAnsi="Times New Roman" w:cs="Times New Roman"/>
        </w:rPr>
      </w:pPr>
      <w:r>
        <w:rPr>
          <w:rFonts w:hint="default" w:ascii="Times New Roman" w:hAnsi="Times New Roman" w:eastAsia="Times New Roman" w:cs="Times New Roman"/>
          <w:b/>
          <w:bCs/>
          <w:color w:val="000000"/>
          <w:sz w:val="20"/>
          <w:szCs w:val="20"/>
        </w:rPr>
        <w:t>C.) Condiţiile generale prevăzute de art. 15 din H.G. 1336/08.11.2022</w:t>
      </w:r>
    </w:p>
    <w:p w14:paraId="4C0EC815">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5C63B56">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a) are cetățenia română sau cetățenia unui alt stat membru al Uniunii Europene, a unui stat parte la Acordul privind Spațiul Economic European (SEE) sau cetățenia Confederației Elvețiene;</w:t>
      </w:r>
    </w:p>
    <w:p w14:paraId="6E7FC8D2">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b) cunoaște limba română, scris și vorbit;</w:t>
      </w:r>
    </w:p>
    <w:p w14:paraId="4FB9DC04">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c) are capacitate de muncă în conformitate cu prevederile Legii nr. 53/2003 — Codul muncii, republicată, cu modificările și completările ulterioare;</w:t>
      </w:r>
    </w:p>
    <w:p w14:paraId="59607D23">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d) are o stare de sănătate corespunzătoare postului pentru care candidează, atestată pe baza adeverinței medicale eliberate de medicul de familie sau de unitățile sanitare abilitate;</w:t>
      </w:r>
    </w:p>
    <w:p w14:paraId="7297D4A3">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e) îndeplinește condițiile de studii, de vechime în specialitate și, după caz, alte condiții specifice potrivit cerințelor postului scos la concurs;</w:t>
      </w:r>
    </w:p>
    <w:p w14:paraId="1120B57C">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75F8920">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220EA53">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B35E27D">
      <w:pPr>
        <w:rPr>
          <w:rFonts w:hint="default" w:ascii="Times New Roman" w:hAnsi="Times New Roman" w:cs="Times New Roman"/>
        </w:rPr>
      </w:pPr>
    </w:p>
    <w:p w14:paraId="2C1E15F8">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B15474A">
      <w:pPr>
        <w:rPr>
          <w:rFonts w:hint="default" w:ascii="Times New Roman" w:hAnsi="Times New Roman" w:cs="Times New Roman"/>
        </w:rPr>
      </w:pPr>
    </w:p>
    <w:p w14:paraId="277780A4">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
Condiţii specifice de participare la concurs:</w:t>
      </w:r>
    </w:p>
    <w:p w14:paraId="2470CDD1">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1. Nivelul studiilor: Studii medii absolvite cu diploma de bacalaureat.</w:t>
      </w:r>
    </w:p>
    <w:p w14:paraId="4E6D6EE0">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2. Vechime în muncă:   minim 5 ani.
</w:t>
      </w:r>
    </w:p>
    <w:p w14:paraId="7581ADC0">
      <w:pPr>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 xml:space="preserve">3. Alte condiții: </w:t>
      </w:r>
    </w:p>
    <w:p w14:paraId="769462C6">
      <w:pPr>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 Cunostinte operare calculator: Microsoft Office si operare a portalului Forexebug.
</w:t>
      </w:r>
    </w:p>
    <w:p w14:paraId="3FCE8D86">
      <w:pPr>
        <w:jc w:val="both"/>
        <w:rPr>
          <w:rFonts w:hint="default" w:ascii="Times New Roman" w:hAnsi="Times New Roman" w:eastAsia="Times New Roman" w:cs="Times New Roman"/>
          <w:color w:val="000000"/>
          <w:sz w:val="20"/>
          <w:szCs w:val="20"/>
        </w:rPr>
      </w:pPr>
      <w:r>
        <w:rPr>
          <w:rFonts w:hint="default" w:ascii="Times New Roman" w:hAnsi="Times New Roman" w:eastAsia="Times New Roman" w:cs="Times New Roman"/>
          <w:color w:val="000000"/>
          <w:sz w:val="20"/>
          <w:szCs w:val="20"/>
        </w:rPr>
        <w:t>- Cunoștințe economice.
</w:t>
      </w:r>
    </w:p>
    <w:p w14:paraId="0FA99FF9">
      <w:pPr>
        <w:jc w:val="both"/>
        <w:rPr>
          <w:rFonts w:hint="default" w:ascii="Times New Roman" w:hAnsi="Times New Roman" w:cs="Times New Roman"/>
        </w:rPr>
      </w:pPr>
      <w:r>
        <w:rPr>
          <w:rFonts w:hint="default" w:ascii="Times New Roman" w:hAnsi="Times New Roman" w:eastAsia="Times New Roman" w:cs="Times New Roman"/>
          <w:color w:val="000000"/>
          <w:sz w:val="20"/>
          <w:szCs w:val="20"/>
        </w:rPr>
        <w:t>- Permis de conducere categoria B</w:t>
      </w:r>
    </w:p>
    <w:p w14:paraId="0F058477">
      <w:pPr>
        <w:rPr>
          <w:rFonts w:hint="default" w:ascii="Times New Roman" w:hAnsi="Times New Roman" w:cs="Times New Roman"/>
        </w:rPr>
      </w:pPr>
    </w:p>
    <w:p w14:paraId="1E7947D6">
      <w:pPr>
        <w:jc w:val="both"/>
        <w:rPr>
          <w:rFonts w:hint="default" w:ascii="Times New Roman" w:hAnsi="Times New Roman" w:cs="Times New Roman"/>
        </w:rPr>
      </w:pPr>
      <w:r>
        <w:rPr>
          <w:rFonts w:hint="default" w:ascii="Times New Roman" w:hAnsi="Times New Roman" w:eastAsia="Times New Roman" w:cs="Times New Roman"/>
          <w:b/>
          <w:bCs/>
          <w:color w:val="000000"/>
          <w:sz w:val="20"/>
          <w:szCs w:val="20"/>
        </w:rPr>
        <w:t xml:space="preserve">D.) Bibliografie şi tematică: </w:t>
      </w:r>
      <w:r>
        <w:rPr>
          <w:rFonts w:hint="default" w:ascii="Times New Roman" w:hAnsi="Times New Roman" w:eastAsia="Times New Roman" w:cs="Times New Roman"/>
          <w:color w:val="000000"/>
          <w:sz w:val="20"/>
          <w:szCs w:val="20"/>
        </w:rPr>
        <w:t xml:space="preserve">O.U.G. nr. 57/2019 privind Codul administrativ: În special Partea a VI-a (Statutul personalului contractual).
Legea nr. 53/2003 – Codul muncii: Drepturile și obligațiile salariatului, executarea contractului de muncă.
Constituția României: Drepturile, libertățile și îndatoririle fundamentale. 
Legea nr. 22/1969 privind angajarea gestionarilor: Răspunderea materială, constituirea de garanții și regulile privind gestionarea bunurilor și valorilor. 
Decretul nr. 209/1976 pentru aprobarea Regulamentului operațiilor de casă: Chiar dacă este un act vechi, este în continuare baza legală utilizată în bibliografii pentru plăți, încasări și registrul de casă. 
Ordinul nr. 2634/2015 privind documentele financiar-contabile: Modelele și normele de completare pentru chitanțe, dispoziții de plată/încasare, monetar etc. 
Legea contabilității nr. 82/1991: Regulile generale privind registrele și documentele justificative. 
O.G. nr. 137/2000 privind prevenirea și sancționarea tuturor formelor de discriminare.
Legea nr. 202/2002 privind egalitatea de șanse și de tratament între femei și bărbați. </w:t>
      </w:r>
    </w:p>
    <w:p w14:paraId="039739D9">
      <w:pPr>
        <w:jc w:val="both"/>
        <w:rPr>
          <w:rFonts w:hint="default" w:ascii="Times New Roman" w:hAnsi="Times New Roman" w:cs="Times New Roman"/>
        </w:rPr>
      </w:pPr>
      <w:r>
        <w:rPr>
          <w:rFonts w:hint="default" w:ascii="Times New Roman" w:hAnsi="Times New Roman" w:eastAsia="Times New Roman" w:cs="Times New Roman"/>
          <w:b/>
          <w:bCs/>
          <w:color w:val="000000"/>
          <w:sz w:val="20"/>
          <w:szCs w:val="20"/>
        </w:rPr>
        <w:t xml:space="preserve">
Tematica </w:t>
      </w:r>
      <w:r>
        <w:rPr>
          <w:rFonts w:hint="default" w:ascii="Times New Roman" w:hAnsi="Times New Roman" w:eastAsia="Times New Roman" w:cs="Times New Roman"/>
          <w:color w:val="000000"/>
          <w:sz w:val="20"/>
          <w:szCs w:val="20"/>
        </w:rPr>
        <w:t xml:space="preserve">1.Procedura de întocmire a registrului de casă și predarea monetarului.
2.Modul în care se primesc, se verifică și se eliberează chitanțele.
3.Cine poate fi numit gestionar și cum se acoperă lipsurile în gestiune.
4.Drepturile și obligațiile personalului contractual din primărie. </w:t>
      </w:r>
    </w:p>
    <w:p w14:paraId="08582E15">
      <w:pPr>
        <w:rPr>
          <w:rFonts w:hint="default" w:ascii="Times New Roman" w:hAnsi="Times New Roman" w:cs="Times New Roman"/>
        </w:rPr>
      </w:pPr>
    </w:p>
    <w:p w14:paraId="7C16D6A6">
      <w:pPr>
        <w:jc w:val="both"/>
        <w:rPr>
          <w:rFonts w:hint="default" w:ascii="Times New Roman" w:hAnsi="Times New Roman" w:cs="Times New Roman"/>
        </w:rPr>
      </w:pPr>
      <w:r>
        <w:rPr>
          <w:rFonts w:hint="default" w:ascii="Times New Roman" w:hAnsi="Times New Roman" w:eastAsia="Times New Roman" w:cs="Times New Roman"/>
          <w:b/>
          <w:bCs/>
          <w:color w:val="000000"/>
          <w:sz w:val="20"/>
          <w:szCs w:val="20"/>
        </w:rPr>
        <w:t>Calendarul de desfăşurare a concursului,</w:t>
      </w:r>
      <w:r>
        <w:rPr>
          <w:rFonts w:hint="default" w:ascii="Times New Roman" w:hAnsi="Times New Roman" w:eastAsia="Times New Roman" w:cs="Times New Roman"/>
          <w:color w:val="000000"/>
          <w:sz w:val="20"/>
          <w:szCs w:val="20"/>
        </w:rPr>
        <w:t xml:space="preserve"> respectiv data limită şi ora până la care se pot depune dosarele de concurs:</w:t>
      </w:r>
    </w:p>
    <w:p w14:paraId="306ACF0A">
      <w:pPr>
        <w:rPr>
          <w:rFonts w:hint="default" w:ascii="Times New Roman" w:hAnsi="Times New Roman" w:cs="Times New Roma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51"/>
        <w:gridCol w:w="1723"/>
        <w:gridCol w:w="499"/>
      </w:tblGrid>
      <w:tr w14:paraId="40A2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9A6037D">
            <w:pPr>
              <w:rPr>
                <w:rFonts w:hint="default" w:ascii="Times New Roman" w:hAnsi="Times New Roman" w:cs="Times New Roman"/>
              </w:rPr>
            </w:pPr>
            <w:r>
              <w:rPr>
                <w:rFonts w:hint="default" w:ascii="Times New Roman" w:hAnsi="Times New Roman" w:cs="Times New Roman"/>
              </w:rPr>
              <w:t>Activitate</w:t>
            </w:r>
          </w:p>
        </w:tc>
        <w:tc>
          <w:p w14:paraId="74807C83">
            <w:pPr>
              <w:rPr>
                <w:rFonts w:hint="default" w:ascii="Times New Roman" w:hAnsi="Times New Roman" w:cs="Times New Roman"/>
              </w:rPr>
            </w:pPr>
            <w:r>
              <w:rPr>
                <w:rFonts w:hint="default" w:ascii="Times New Roman" w:hAnsi="Times New Roman" w:cs="Times New Roman"/>
              </w:rPr>
              <w:t>Data</w:t>
            </w:r>
          </w:p>
        </w:tc>
        <w:tc>
          <w:p w14:paraId="0E2AC3C0">
            <w:pPr>
              <w:rPr>
                <w:rFonts w:hint="default" w:ascii="Times New Roman" w:hAnsi="Times New Roman" w:cs="Times New Roman"/>
              </w:rPr>
            </w:pPr>
            <w:r>
              <w:rPr>
                <w:rFonts w:hint="default" w:ascii="Times New Roman" w:hAnsi="Times New Roman" w:cs="Times New Roman"/>
              </w:rPr>
              <w:t>Ora</w:t>
            </w:r>
          </w:p>
        </w:tc>
      </w:tr>
      <w:tr w14:paraId="787CD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7D07FAE6">
            <w:pPr>
              <w:rPr>
                <w:rFonts w:hint="default" w:ascii="Times New Roman" w:hAnsi="Times New Roman" w:cs="Times New Roman"/>
              </w:rPr>
            </w:pPr>
            <w:r>
              <w:rPr>
                <w:rFonts w:hint="default" w:ascii="Times New Roman" w:hAnsi="Times New Roman" w:cs="Times New Roman"/>
                <w:b/>
                <w:bCs/>
              </w:rPr>
              <w:t>Data postării/publicării anunțului</w:t>
            </w:r>
          </w:p>
        </w:tc>
        <w:tc>
          <w:p w14:paraId="79AD35AF">
            <w:pPr>
              <w:rPr>
                <w:rFonts w:hint="default" w:ascii="Times New Roman" w:hAnsi="Times New Roman" w:cs="Times New Roman"/>
              </w:rPr>
            </w:pPr>
            <w:r>
              <w:rPr>
                <w:rFonts w:hint="default" w:ascii="Times New Roman" w:hAnsi="Times New Roman" w:cs="Times New Roman"/>
                <w:b/>
                <w:bCs/>
              </w:rPr>
              <w:t>2 Octombrie 2026</w:t>
            </w:r>
          </w:p>
        </w:tc>
        <w:tc>
          <w:p w14:paraId="7E3F673C">
            <w:pPr>
              <w:rPr>
                <w:rFonts w:hint="default" w:ascii="Times New Roman" w:hAnsi="Times New Roman" w:cs="Times New Roman"/>
              </w:rPr>
            </w:pPr>
          </w:p>
        </w:tc>
      </w:tr>
      <w:tr w14:paraId="76FC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1220923D">
            <w:pPr>
              <w:rPr>
                <w:rFonts w:hint="default" w:ascii="Times New Roman" w:hAnsi="Times New Roman" w:cs="Times New Roman"/>
              </w:rPr>
            </w:pPr>
            <w:r>
              <w:rPr>
                <w:rFonts w:hint="default" w:ascii="Times New Roman" w:hAnsi="Times New Roman" w:cs="Times New Roman"/>
                <w:b/>
                <w:bCs/>
              </w:rPr>
              <w:t>Data limită de depunere a dosarelor</w:t>
            </w:r>
          </w:p>
        </w:tc>
        <w:tc>
          <w:p w14:paraId="7AC77F0B">
            <w:pPr>
              <w:rPr>
                <w:rFonts w:hint="default" w:ascii="Times New Roman" w:hAnsi="Times New Roman" w:cs="Times New Roman"/>
              </w:rPr>
            </w:pPr>
            <w:r>
              <w:rPr>
                <w:rFonts w:hint="default" w:ascii="Times New Roman" w:hAnsi="Times New Roman" w:cs="Times New Roman"/>
                <w:b/>
                <w:bCs/>
              </w:rPr>
              <w:t>16 Octombrie 2026</w:t>
            </w:r>
          </w:p>
        </w:tc>
        <w:tc>
          <w:p w14:paraId="483BF50F">
            <w:pPr>
              <w:rPr>
                <w:rFonts w:hint="default" w:ascii="Times New Roman" w:hAnsi="Times New Roman" w:cs="Times New Roman"/>
              </w:rPr>
            </w:pPr>
            <w:r>
              <w:rPr>
                <w:rFonts w:hint="default" w:ascii="Times New Roman" w:hAnsi="Times New Roman" w:cs="Times New Roman"/>
              </w:rPr>
              <w:t>15:00</w:t>
            </w:r>
          </w:p>
        </w:tc>
      </w:tr>
      <w:tr w14:paraId="5BCC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01066637">
            <w:pPr>
              <w:rPr>
                <w:rFonts w:hint="default" w:ascii="Times New Roman" w:hAnsi="Times New Roman" w:cs="Times New Roman"/>
              </w:rPr>
            </w:pPr>
            <w:r>
              <w:rPr>
                <w:rFonts w:hint="default" w:ascii="Times New Roman" w:hAnsi="Times New Roman" w:cs="Times New Roman"/>
              </w:rPr>
              <w:t>Selecția dosarelor</w:t>
            </w:r>
          </w:p>
        </w:tc>
        <w:tc>
          <w:p w14:paraId="4CC0838C">
            <w:pPr>
              <w:rPr>
                <w:rFonts w:hint="default" w:ascii="Times New Roman" w:hAnsi="Times New Roman" w:cs="Times New Roman"/>
              </w:rPr>
            </w:pPr>
            <w:r>
              <w:rPr>
                <w:rFonts w:hint="default" w:ascii="Times New Roman" w:hAnsi="Times New Roman" w:cs="Times New Roman"/>
              </w:rPr>
              <w:t>19 Octombrie 2026</w:t>
            </w:r>
          </w:p>
        </w:tc>
        <w:tc>
          <w:p w14:paraId="49FD566A">
            <w:pPr>
              <w:rPr>
                <w:rFonts w:hint="default" w:ascii="Times New Roman" w:hAnsi="Times New Roman" w:cs="Times New Roman"/>
              </w:rPr>
            </w:pPr>
            <w:r>
              <w:rPr>
                <w:rFonts w:hint="default" w:ascii="Times New Roman" w:hAnsi="Times New Roman" w:cs="Times New Roman"/>
              </w:rPr>
              <w:t>12:00</w:t>
            </w:r>
          </w:p>
        </w:tc>
      </w:tr>
      <w:tr w14:paraId="136D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B074E65">
            <w:pPr>
              <w:rPr>
                <w:rFonts w:hint="default" w:ascii="Times New Roman" w:hAnsi="Times New Roman" w:cs="Times New Roman"/>
              </w:rPr>
            </w:pPr>
            <w:r>
              <w:rPr>
                <w:rFonts w:hint="default" w:ascii="Times New Roman" w:hAnsi="Times New Roman" w:cs="Times New Roman"/>
              </w:rPr>
              <w:t>Afișarea selecției dosarelor</w:t>
            </w:r>
          </w:p>
        </w:tc>
        <w:tc>
          <w:p w14:paraId="23ECA910">
            <w:pPr>
              <w:rPr>
                <w:rFonts w:hint="default" w:ascii="Times New Roman" w:hAnsi="Times New Roman" w:cs="Times New Roman"/>
              </w:rPr>
            </w:pPr>
            <w:r>
              <w:rPr>
                <w:rFonts w:hint="default" w:ascii="Times New Roman" w:hAnsi="Times New Roman" w:cs="Times New Roman"/>
              </w:rPr>
              <w:t>19 Octombrie 2026</w:t>
            </w:r>
          </w:p>
        </w:tc>
        <w:tc>
          <w:p w14:paraId="32221FA5">
            <w:pPr>
              <w:rPr>
                <w:rFonts w:hint="default" w:ascii="Times New Roman" w:hAnsi="Times New Roman" w:cs="Times New Roman"/>
              </w:rPr>
            </w:pPr>
            <w:r>
              <w:rPr>
                <w:rFonts w:hint="default" w:ascii="Times New Roman" w:hAnsi="Times New Roman" w:cs="Times New Roman"/>
              </w:rPr>
              <w:t>13:00</w:t>
            </w:r>
          </w:p>
        </w:tc>
      </w:tr>
      <w:tr w14:paraId="17D8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F8E9DFA">
            <w:pPr>
              <w:rPr>
                <w:rFonts w:hint="default" w:ascii="Times New Roman" w:hAnsi="Times New Roman" w:cs="Times New Roman"/>
              </w:rPr>
            </w:pPr>
            <w:r>
              <w:rPr>
                <w:rFonts w:hint="default" w:ascii="Times New Roman" w:hAnsi="Times New Roman" w:cs="Times New Roman"/>
              </w:rPr>
              <w:t>Termen limită contestații ref la selecția dosarelor</w:t>
            </w:r>
          </w:p>
        </w:tc>
        <w:tc>
          <w:p w14:paraId="23E94245">
            <w:pPr>
              <w:rPr>
                <w:rFonts w:hint="default" w:ascii="Times New Roman" w:hAnsi="Times New Roman" w:cs="Times New Roman"/>
              </w:rPr>
            </w:pPr>
            <w:r>
              <w:rPr>
                <w:rFonts w:hint="default" w:ascii="Times New Roman" w:hAnsi="Times New Roman" w:cs="Times New Roman"/>
              </w:rPr>
              <w:t>20 Octombrie 2026</w:t>
            </w:r>
          </w:p>
        </w:tc>
        <w:tc>
          <w:p w14:paraId="4184682F">
            <w:pPr>
              <w:rPr>
                <w:rFonts w:hint="default" w:ascii="Times New Roman" w:hAnsi="Times New Roman" w:cs="Times New Roman"/>
              </w:rPr>
            </w:pPr>
            <w:r>
              <w:rPr>
                <w:rFonts w:hint="default" w:ascii="Times New Roman" w:hAnsi="Times New Roman" w:cs="Times New Roman"/>
              </w:rPr>
              <w:t>13:00</w:t>
            </w:r>
          </w:p>
        </w:tc>
      </w:tr>
      <w:tr w14:paraId="36A5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17A50CF">
            <w:pPr>
              <w:rPr>
                <w:rFonts w:hint="default" w:ascii="Times New Roman" w:hAnsi="Times New Roman" w:cs="Times New Roman"/>
              </w:rPr>
            </w:pPr>
            <w:r>
              <w:rPr>
                <w:rFonts w:hint="default" w:ascii="Times New Roman" w:hAnsi="Times New Roman" w:cs="Times New Roman"/>
              </w:rPr>
              <w:t>Afișarea rezultatelor la contestații</w:t>
            </w:r>
          </w:p>
        </w:tc>
        <w:tc>
          <w:p w14:paraId="41780FFA">
            <w:pPr>
              <w:rPr>
                <w:rFonts w:hint="default" w:ascii="Times New Roman" w:hAnsi="Times New Roman" w:cs="Times New Roman"/>
              </w:rPr>
            </w:pPr>
            <w:r>
              <w:rPr>
                <w:rFonts w:hint="default" w:ascii="Times New Roman" w:hAnsi="Times New Roman" w:cs="Times New Roman"/>
              </w:rPr>
              <w:t>21 Octombrie 2026</w:t>
            </w:r>
          </w:p>
        </w:tc>
        <w:tc>
          <w:p w14:paraId="7DB5AA9E">
            <w:pPr>
              <w:rPr>
                <w:rFonts w:hint="default" w:ascii="Times New Roman" w:hAnsi="Times New Roman" w:cs="Times New Roman"/>
              </w:rPr>
            </w:pPr>
            <w:r>
              <w:rPr>
                <w:rFonts w:hint="default" w:ascii="Times New Roman" w:hAnsi="Times New Roman" w:cs="Times New Roman"/>
              </w:rPr>
              <w:t>13:00</w:t>
            </w:r>
          </w:p>
        </w:tc>
      </w:tr>
      <w:tr w14:paraId="151F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C49D665">
            <w:pPr>
              <w:rPr>
                <w:rFonts w:hint="default" w:ascii="Times New Roman" w:hAnsi="Times New Roman" w:cs="Times New Roman"/>
              </w:rPr>
            </w:pPr>
            <w:r>
              <w:rPr>
                <w:rFonts w:hint="default" w:ascii="Times New Roman" w:hAnsi="Times New Roman" w:cs="Times New Roman"/>
                <w:b/>
                <w:bCs/>
              </w:rPr>
              <w:t>Proba scrisă</w:t>
            </w:r>
          </w:p>
        </w:tc>
        <w:tc>
          <w:p w14:paraId="4C6DD6B2">
            <w:pPr>
              <w:rPr>
                <w:rFonts w:hint="default" w:ascii="Times New Roman" w:hAnsi="Times New Roman" w:cs="Times New Roman"/>
              </w:rPr>
            </w:pPr>
            <w:r>
              <w:rPr>
                <w:rFonts w:hint="default" w:ascii="Times New Roman" w:hAnsi="Times New Roman" w:cs="Times New Roman"/>
                <w:b/>
                <w:bCs/>
              </w:rPr>
              <w:t>26 Octombrie 2026</w:t>
            </w:r>
          </w:p>
        </w:tc>
        <w:tc>
          <w:p w14:paraId="33D8D43C">
            <w:pPr>
              <w:rPr>
                <w:rFonts w:hint="default" w:ascii="Times New Roman" w:hAnsi="Times New Roman" w:cs="Times New Roman"/>
              </w:rPr>
            </w:pPr>
            <w:r>
              <w:rPr>
                <w:rFonts w:hint="default" w:ascii="Times New Roman" w:hAnsi="Times New Roman" w:cs="Times New Roman"/>
              </w:rPr>
              <w:t>09:00</w:t>
            </w:r>
          </w:p>
        </w:tc>
      </w:tr>
      <w:tr w14:paraId="5AB3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91C1372">
            <w:pPr>
              <w:rPr>
                <w:rFonts w:hint="default" w:ascii="Times New Roman" w:hAnsi="Times New Roman" w:cs="Times New Roman"/>
              </w:rPr>
            </w:pPr>
            <w:r>
              <w:rPr>
                <w:rFonts w:hint="default" w:ascii="Times New Roman" w:hAnsi="Times New Roman" w:cs="Times New Roman"/>
              </w:rPr>
              <w:t>Afișarea rezultatelor la proba scrisă</w:t>
            </w:r>
          </w:p>
        </w:tc>
        <w:tc>
          <w:p w14:paraId="37E7ABDF">
            <w:pPr>
              <w:rPr>
                <w:rFonts w:hint="default" w:ascii="Times New Roman" w:hAnsi="Times New Roman" w:cs="Times New Roman"/>
              </w:rPr>
            </w:pPr>
            <w:r>
              <w:rPr>
                <w:rFonts w:hint="default" w:ascii="Times New Roman" w:hAnsi="Times New Roman" w:cs="Times New Roman"/>
              </w:rPr>
              <w:t>26 Octombrie 2026</w:t>
            </w:r>
          </w:p>
        </w:tc>
        <w:tc>
          <w:p w14:paraId="6D4AEC59">
            <w:pPr>
              <w:rPr>
                <w:rFonts w:hint="default" w:ascii="Times New Roman" w:hAnsi="Times New Roman" w:cs="Times New Roman"/>
              </w:rPr>
            </w:pPr>
            <w:r>
              <w:rPr>
                <w:rFonts w:hint="default" w:ascii="Times New Roman" w:hAnsi="Times New Roman" w:cs="Times New Roman"/>
              </w:rPr>
              <w:t>13:00</w:t>
            </w:r>
          </w:p>
        </w:tc>
      </w:tr>
      <w:tr w14:paraId="6E61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8352CBF">
            <w:pPr>
              <w:rPr>
                <w:rFonts w:hint="default" w:ascii="Times New Roman" w:hAnsi="Times New Roman" w:cs="Times New Roman"/>
              </w:rPr>
            </w:pPr>
            <w:r>
              <w:rPr>
                <w:rFonts w:hint="default" w:ascii="Times New Roman" w:hAnsi="Times New Roman" w:cs="Times New Roman"/>
              </w:rPr>
              <w:t>Termen limită contestații la proba scrisă</w:t>
            </w:r>
          </w:p>
        </w:tc>
        <w:tc>
          <w:p w14:paraId="21A397CF">
            <w:pPr>
              <w:rPr>
                <w:rFonts w:hint="default" w:ascii="Times New Roman" w:hAnsi="Times New Roman" w:cs="Times New Roman"/>
              </w:rPr>
            </w:pPr>
            <w:r>
              <w:rPr>
                <w:rFonts w:hint="default" w:ascii="Times New Roman" w:hAnsi="Times New Roman" w:cs="Times New Roman"/>
              </w:rPr>
              <w:t>27 Octombrie 2026</w:t>
            </w:r>
          </w:p>
        </w:tc>
        <w:tc>
          <w:p w14:paraId="2F742A6E">
            <w:pPr>
              <w:rPr>
                <w:rFonts w:hint="default" w:ascii="Times New Roman" w:hAnsi="Times New Roman" w:cs="Times New Roman"/>
              </w:rPr>
            </w:pPr>
            <w:r>
              <w:rPr>
                <w:rFonts w:hint="default" w:ascii="Times New Roman" w:hAnsi="Times New Roman" w:cs="Times New Roman"/>
              </w:rPr>
              <w:t>13:00</w:t>
            </w:r>
          </w:p>
        </w:tc>
      </w:tr>
      <w:tr w14:paraId="0FF6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A98BA5F">
            <w:pPr>
              <w:rPr>
                <w:rFonts w:hint="default" w:ascii="Times New Roman" w:hAnsi="Times New Roman" w:cs="Times New Roman"/>
              </w:rPr>
            </w:pPr>
            <w:r>
              <w:rPr>
                <w:rFonts w:hint="default" w:ascii="Times New Roman" w:hAnsi="Times New Roman" w:cs="Times New Roman"/>
              </w:rPr>
              <w:t>Afișarea rezultatelor la contestații ref proba scrisă</w:t>
            </w:r>
          </w:p>
        </w:tc>
        <w:tc>
          <w:p w14:paraId="59BF0133">
            <w:pPr>
              <w:rPr>
                <w:rFonts w:hint="default" w:ascii="Times New Roman" w:hAnsi="Times New Roman" w:cs="Times New Roman"/>
              </w:rPr>
            </w:pPr>
            <w:r>
              <w:rPr>
                <w:rFonts w:hint="default" w:ascii="Times New Roman" w:hAnsi="Times New Roman" w:cs="Times New Roman"/>
              </w:rPr>
              <w:t>27 Octombrie 2026</w:t>
            </w:r>
          </w:p>
        </w:tc>
        <w:tc>
          <w:p w14:paraId="270BDBFF">
            <w:pPr>
              <w:rPr>
                <w:rFonts w:hint="default" w:ascii="Times New Roman" w:hAnsi="Times New Roman" w:cs="Times New Roman"/>
              </w:rPr>
            </w:pPr>
            <w:r>
              <w:rPr>
                <w:rFonts w:hint="default" w:ascii="Times New Roman" w:hAnsi="Times New Roman" w:cs="Times New Roman"/>
              </w:rPr>
              <w:t>15:00</w:t>
            </w:r>
          </w:p>
        </w:tc>
      </w:tr>
      <w:tr w14:paraId="383A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1AAB5AC1">
            <w:pPr>
              <w:rPr>
                <w:rFonts w:hint="default" w:ascii="Times New Roman" w:hAnsi="Times New Roman" w:cs="Times New Roman"/>
              </w:rPr>
            </w:pPr>
            <w:r>
              <w:rPr>
                <w:rFonts w:hint="default" w:ascii="Times New Roman" w:hAnsi="Times New Roman" w:cs="Times New Roman"/>
                <w:b/>
                <w:bCs/>
              </w:rPr>
              <w:t>Interviul</w:t>
            </w:r>
          </w:p>
        </w:tc>
        <w:tc>
          <w:p w14:paraId="5EB0FB55">
            <w:pPr>
              <w:rPr>
                <w:rFonts w:hint="default" w:ascii="Times New Roman" w:hAnsi="Times New Roman" w:cs="Times New Roman"/>
              </w:rPr>
            </w:pPr>
            <w:r>
              <w:rPr>
                <w:rFonts w:hint="default" w:ascii="Times New Roman" w:hAnsi="Times New Roman" w:cs="Times New Roman"/>
                <w:b/>
                <w:bCs/>
              </w:rPr>
              <w:t>28 Octombrie 2026</w:t>
            </w:r>
          </w:p>
        </w:tc>
        <w:tc>
          <w:p w14:paraId="2D1B6FBF">
            <w:pPr>
              <w:rPr>
                <w:rFonts w:hint="default" w:ascii="Times New Roman" w:hAnsi="Times New Roman" w:cs="Times New Roman"/>
              </w:rPr>
            </w:pPr>
            <w:r>
              <w:rPr>
                <w:rFonts w:hint="default" w:ascii="Times New Roman" w:hAnsi="Times New Roman" w:cs="Times New Roman"/>
              </w:rPr>
              <w:t>09:00</w:t>
            </w:r>
          </w:p>
        </w:tc>
      </w:tr>
      <w:tr w14:paraId="69F6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6BFD058C">
            <w:pPr>
              <w:rPr>
                <w:rFonts w:hint="default" w:ascii="Times New Roman" w:hAnsi="Times New Roman" w:cs="Times New Roman"/>
              </w:rPr>
            </w:pPr>
            <w:r>
              <w:rPr>
                <w:rFonts w:hint="default" w:ascii="Times New Roman" w:hAnsi="Times New Roman" w:cs="Times New Roman"/>
              </w:rPr>
              <w:t>Afișarea rezultatelor la proba de interviu</w:t>
            </w:r>
          </w:p>
        </w:tc>
        <w:tc>
          <w:p w14:paraId="2944F73F">
            <w:pPr>
              <w:rPr>
                <w:rFonts w:hint="default" w:ascii="Times New Roman" w:hAnsi="Times New Roman" w:cs="Times New Roman"/>
              </w:rPr>
            </w:pPr>
            <w:r>
              <w:rPr>
                <w:rFonts w:hint="default" w:ascii="Times New Roman" w:hAnsi="Times New Roman" w:cs="Times New Roman"/>
              </w:rPr>
              <w:t>28 Octombrie 2026</w:t>
            </w:r>
          </w:p>
        </w:tc>
        <w:tc>
          <w:p w14:paraId="21732EFE">
            <w:pPr>
              <w:rPr>
                <w:rFonts w:hint="default" w:ascii="Times New Roman" w:hAnsi="Times New Roman" w:cs="Times New Roman"/>
              </w:rPr>
            </w:pPr>
            <w:r>
              <w:rPr>
                <w:rFonts w:hint="default" w:ascii="Times New Roman" w:hAnsi="Times New Roman" w:cs="Times New Roman"/>
              </w:rPr>
              <w:t>11:00</w:t>
            </w:r>
          </w:p>
        </w:tc>
      </w:tr>
      <w:tr w14:paraId="66FF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49F6A7D9">
            <w:pPr>
              <w:rPr>
                <w:rFonts w:hint="default" w:ascii="Times New Roman" w:hAnsi="Times New Roman" w:cs="Times New Roman"/>
              </w:rPr>
            </w:pPr>
            <w:r>
              <w:rPr>
                <w:rFonts w:hint="default" w:ascii="Times New Roman" w:hAnsi="Times New Roman" w:cs="Times New Roman"/>
              </w:rPr>
              <w:t>Termen limită contestații la proba de interviu</w:t>
            </w:r>
          </w:p>
        </w:tc>
        <w:tc>
          <w:p w14:paraId="1D5BF91F">
            <w:pPr>
              <w:rPr>
                <w:rFonts w:hint="default" w:ascii="Times New Roman" w:hAnsi="Times New Roman" w:cs="Times New Roman"/>
              </w:rPr>
            </w:pPr>
            <w:r>
              <w:rPr>
                <w:rFonts w:hint="default" w:ascii="Times New Roman" w:hAnsi="Times New Roman" w:cs="Times New Roman"/>
              </w:rPr>
              <w:t>28 Octombrie 2026</w:t>
            </w:r>
          </w:p>
        </w:tc>
        <w:tc>
          <w:p w14:paraId="14D0A49A">
            <w:pPr>
              <w:rPr>
                <w:rFonts w:hint="default" w:ascii="Times New Roman" w:hAnsi="Times New Roman" w:cs="Times New Roman"/>
              </w:rPr>
            </w:pPr>
            <w:r>
              <w:rPr>
                <w:rFonts w:hint="default" w:ascii="Times New Roman" w:hAnsi="Times New Roman" w:cs="Times New Roman"/>
              </w:rPr>
              <w:t>13:00</w:t>
            </w:r>
          </w:p>
        </w:tc>
      </w:tr>
      <w:tr w14:paraId="425B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0D6BB0F3">
            <w:pPr>
              <w:rPr>
                <w:rFonts w:hint="default" w:ascii="Times New Roman" w:hAnsi="Times New Roman" w:cs="Times New Roman"/>
              </w:rPr>
            </w:pPr>
            <w:r>
              <w:rPr>
                <w:rFonts w:hint="default" w:ascii="Times New Roman" w:hAnsi="Times New Roman" w:cs="Times New Roman"/>
              </w:rPr>
              <w:t>Afișarea rezultatelor la contestații la proba de interviu</w:t>
            </w:r>
          </w:p>
        </w:tc>
        <w:tc>
          <w:p w14:paraId="0D299592">
            <w:pPr>
              <w:rPr>
                <w:rFonts w:hint="default" w:ascii="Times New Roman" w:hAnsi="Times New Roman" w:cs="Times New Roman"/>
              </w:rPr>
            </w:pPr>
            <w:r>
              <w:rPr>
                <w:rFonts w:hint="default" w:ascii="Times New Roman" w:hAnsi="Times New Roman" w:cs="Times New Roman"/>
              </w:rPr>
              <w:t>28 Octombrie 2026</w:t>
            </w:r>
          </w:p>
        </w:tc>
        <w:tc>
          <w:p w14:paraId="346B0ED9">
            <w:pPr>
              <w:rPr>
                <w:rFonts w:hint="default" w:ascii="Times New Roman" w:hAnsi="Times New Roman" w:cs="Times New Roman"/>
              </w:rPr>
            </w:pPr>
            <w:r>
              <w:rPr>
                <w:rFonts w:hint="default" w:ascii="Times New Roman" w:hAnsi="Times New Roman" w:cs="Times New Roman"/>
              </w:rPr>
              <w:t>15:00</w:t>
            </w:r>
          </w:p>
        </w:tc>
      </w:tr>
      <w:tr w14:paraId="11CA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14:paraId="3D0FFFD6">
            <w:pPr>
              <w:rPr>
                <w:rFonts w:hint="default" w:ascii="Times New Roman" w:hAnsi="Times New Roman" w:cs="Times New Roman"/>
              </w:rPr>
            </w:pPr>
            <w:r>
              <w:rPr>
                <w:rFonts w:hint="default" w:ascii="Times New Roman" w:hAnsi="Times New Roman" w:cs="Times New Roman"/>
              </w:rPr>
              <w:t>Afișare rezultat final</w:t>
            </w:r>
            <w:bookmarkStart w:id="0" w:name="_GoBack"/>
            <w:bookmarkEnd w:id="0"/>
          </w:p>
        </w:tc>
        <w:tc>
          <w:p w14:paraId="078003A1">
            <w:pPr>
              <w:rPr>
                <w:rFonts w:hint="default" w:ascii="Times New Roman" w:hAnsi="Times New Roman" w:cs="Times New Roman"/>
              </w:rPr>
            </w:pPr>
            <w:r>
              <w:rPr>
                <w:rFonts w:hint="default" w:ascii="Times New Roman" w:hAnsi="Times New Roman" w:cs="Times New Roman"/>
              </w:rPr>
              <w:t>28 Octombrie 2026</w:t>
            </w:r>
          </w:p>
        </w:tc>
        <w:tc>
          <w:p w14:paraId="64501504">
            <w:pPr>
              <w:rPr>
                <w:rFonts w:hint="default" w:ascii="Times New Roman" w:hAnsi="Times New Roman" w:cs="Times New Roman"/>
              </w:rPr>
            </w:pPr>
            <w:r>
              <w:rPr>
                <w:rFonts w:hint="default" w:ascii="Times New Roman" w:hAnsi="Times New Roman" w:cs="Times New Roman"/>
              </w:rPr>
              <w:t>15:30</w:t>
            </w:r>
          </w:p>
        </w:tc>
      </w:tr>
    </w:tbl>
    <w:p w14:paraId="71425E33">
      <w:pPr>
        <w:rPr>
          <w:rFonts w:hint="default" w:ascii="Times New Roman" w:hAnsi="Times New Roman" w:cs="Times New Roman"/>
        </w:rPr>
      </w:pPr>
    </w:p>
    <w:p w14:paraId="38259308">
      <w:pPr>
        <w:rPr>
          <w:rFonts w:hint="default" w:ascii="Times New Roman" w:hAnsi="Times New Roman" w:cs="Times New Roman"/>
        </w:rPr>
      </w:pPr>
    </w:p>
    <w:p w14:paraId="5CD67B0A">
      <w:pPr>
        <w:rPr>
          <w:rFonts w:hint="default" w:ascii="Times New Roman" w:hAnsi="Times New Roman" w:cs="Times New Roman"/>
        </w:rPr>
      </w:pPr>
    </w:p>
    <w:p w14:paraId="119D5411">
      <w:pPr>
        <w:jc w:val="center"/>
        <w:rPr>
          <w:rFonts w:hint="default" w:ascii="Times New Roman" w:hAnsi="Times New Roman" w:cs="Times New Roman"/>
          <w:b/>
          <w:bCs/>
          <w:lang/>
        </w:rPr>
      </w:pPr>
      <w:r>
        <w:rPr>
          <w:rFonts w:hint="default" w:ascii="Times New Roman" w:hAnsi="Times New Roman" w:cs="Times New Roman"/>
          <w:b/>
          <w:bCs/>
          <w:lang/>
        </w:rPr>
        <w:t>PRIMAR,</w:t>
      </w:r>
    </w:p>
    <w:p w14:paraId="053FFEB9">
      <w:pPr>
        <w:jc w:val="center"/>
        <w:rPr>
          <w:rFonts w:hint="default" w:ascii="Times New Roman" w:hAnsi="Times New Roman" w:cs="Times New Roman"/>
          <w:b/>
          <w:bCs/>
          <w:lang/>
        </w:rPr>
      </w:pPr>
      <w:r>
        <w:rPr>
          <w:rFonts w:hint="default" w:ascii="Times New Roman" w:hAnsi="Times New Roman" w:cs="Times New Roman"/>
          <w:b/>
          <w:bCs/>
          <w:lang/>
        </w:rPr>
        <w:t>Ionel Cătălin BUCUR</w:t>
      </w:r>
    </w:p>
    <w:sectPr>
      <w:pgSz w:w="11906" w:h="16838"/>
      <w:pgMar w:top="1440" w:right="1080" w:bottom="1440" w:left="108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ompat>
    <w:compatSetting w:name="compatibilityMode" w:uri="http://schemas.microsoft.com/office/word" w:val="15"/>
  </w:compat>
  <w:rsids>
    <w:rsidRoot w:val="00000000"/>
    <w:rsid w:val="1B5C74D7"/>
    <w:rsid w:val="2AAD12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character" w:styleId="14">
    <w:name w:val="Hyperlink"/>
    <w:unhideWhenUsed/>
    <w:qFormat/>
    <w:uiPriority w:val="99"/>
    <w:rPr>
      <w:color w:val="0563C1"/>
      <w:u w:val="single"/>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1166</Words>
  <Characters>7227</Characters>
  <TotalTime>3</TotalTime>
  <ScaleCrop>false</ScaleCrop>
  <LinksUpToDate>false</LinksUpToDate>
  <CharactersWithSpaces>8336</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2026-09-30T08:06:00Z</dcterms:created>
  <dc:creator>Un-named</dc:creator>
  <cp:lastModifiedBy>Andrei Iulia</cp:lastModifiedBy>
  <cp:lastPrinted>2026-09-30T08:31:46Z</cp:lastPrinted>
  <dcterms:modified xsi:type="dcterms:W3CDTF">2026-09-30T08:33:28Z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eyJoZGlkIjoiODg1YjY3NTNkNDY5MTdlY2MxMjQ3NGQzMGVhZTk0NjIiLCJ1c2VySWQiOiI1NTE1MjQ4MjAwODMxIn0=</vt:lpwstr>
  </property>
  <property fmtid="{D5CDD505-2E9C-101B-9397-08002B2CF9AE}" pid="3" name="KSOProductBuildVer">
    <vt:lpwstr>1033-12.1.0.28485</vt:lpwstr>
  </property>
  <property fmtid="{D5CDD505-2E9C-101B-9397-08002B2CF9AE}" pid="4" name="ICV">
    <vt:lpwstr>206114593E4B48239715F8B21EFB6B78_12</vt:lpwstr>
  </property>
</Properties>
</file>