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2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7"/>
        <w:gridCol w:w="4000"/>
        <w:gridCol w:w="4390"/>
      </w:tblGrid>
      <w:tr w:rsidR="00C7567A" w:rsidRPr="009B60F6" w:rsidTr="00547F3D">
        <w:trPr>
          <w:trHeight w:val="1840"/>
        </w:trPr>
        <w:tc>
          <w:tcPr>
            <w:tcW w:w="696" w:type="pct"/>
            <w:vAlign w:val="center"/>
          </w:tcPr>
          <w:p w:rsidR="00C7567A" w:rsidRPr="009B60F6" w:rsidRDefault="00C7567A" w:rsidP="00547F3D">
            <w:pPr>
              <w:jc w:val="both"/>
              <w:rPr>
                <w:rFonts w:asciiTheme="minorHAnsi" w:hAnsiTheme="minorHAnsi" w:cstheme="minorHAnsi"/>
              </w:rPr>
            </w:pPr>
            <w:r w:rsidRPr="009B60F6">
              <w:rPr>
                <w:rFonts w:asciiTheme="minorHAnsi" w:hAnsiTheme="minorHAnsi" w:cstheme="minorHAnsi"/>
                <w:noProof/>
                <w:sz w:val="22"/>
                <w:szCs w:val="22"/>
                <w:lang w:val="en-US" w:eastAsia="en-US"/>
              </w:rPr>
              <w:drawing>
                <wp:inline distT="0" distB="0" distL="0" distR="0">
                  <wp:extent cx="704850" cy="933450"/>
                  <wp:effectExtent l="19050" t="0" r="0" b="0"/>
                  <wp:docPr id="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5" cstate="print"/>
                          <a:srcRect/>
                          <a:stretch>
                            <a:fillRect/>
                          </a:stretch>
                        </pic:blipFill>
                        <pic:spPr bwMode="auto">
                          <a:xfrm>
                            <a:off x="0" y="0"/>
                            <a:ext cx="704850" cy="933450"/>
                          </a:xfrm>
                          <a:prstGeom prst="rect">
                            <a:avLst/>
                          </a:prstGeom>
                          <a:noFill/>
                          <a:ln w="9525">
                            <a:noFill/>
                            <a:miter lim="800000"/>
                            <a:headEnd/>
                            <a:tailEnd/>
                          </a:ln>
                        </pic:spPr>
                      </pic:pic>
                    </a:graphicData>
                  </a:graphic>
                </wp:inline>
              </w:drawing>
            </w:r>
          </w:p>
          <w:p w:rsidR="00C7567A" w:rsidRPr="009B60F6" w:rsidRDefault="00C7567A" w:rsidP="00547F3D">
            <w:pPr>
              <w:jc w:val="both"/>
              <w:rPr>
                <w:rFonts w:asciiTheme="minorHAnsi" w:hAnsiTheme="minorHAnsi" w:cstheme="minorHAnsi"/>
              </w:rPr>
            </w:pPr>
          </w:p>
        </w:tc>
        <w:tc>
          <w:tcPr>
            <w:tcW w:w="2052" w:type="pct"/>
            <w:vAlign w:val="center"/>
          </w:tcPr>
          <w:p w:rsidR="00C7567A" w:rsidRPr="00F57100" w:rsidRDefault="00C7567A" w:rsidP="00547F3D">
            <w:pPr>
              <w:jc w:val="center"/>
              <w:rPr>
                <w:rFonts w:asciiTheme="minorHAnsi" w:hAnsiTheme="minorHAnsi" w:cstheme="minorHAnsi"/>
                <w:b/>
                <w:bCs/>
                <w:sz w:val="16"/>
                <w:szCs w:val="16"/>
                <w:lang w:val="it-IT"/>
              </w:rPr>
            </w:pPr>
            <w:r w:rsidRPr="00F57100">
              <w:rPr>
                <w:rFonts w:asciiTheme="minorHAnsi" w:hAnsiTheme="minorHAnsi" w:cstheme="minorHAnsi"/>
                <w:b/>
                <w:bCs/>
                <w:sz w:val="16"/>
                <w:szCs w:val="16"/>
                <w:lang w:val="it-IT"/>
              </w:rPr>
              <w:t>ROMÂNIA</w:t>
            </w:r>
          </w:p>
          <w:p w:rsidR="00C7567A" w:rsidRPr="00F57100" w:rsidRDefault="00C7567A" w:rsidP="00547F3D">
            <w:pPr>
              <w:jc w:val="center"/>
              <w:rPr>
                <w:rFonts w:asciiTheme="minorHAnsi" w:hAnsiTheme="minorHAnsi" w:cstheme="minorHAnsi"/>
                <w:b/>
                <w:bCs/>
                <w:sz w:val="16"/>
                <w:szCs w:val="16"/>
                <w:lang w:val="it-IT"/>
              </w:rPr>
            </w:pPr>
            <w:r w:rsidRPr="00F57100">
              <w:rPr>
                <w:rFonts w:asciiTheme="minorHAnsi" w:hAnsiTheme="minorHAnsi" w:cstheme="minorHAnsi"/>
                <w:b/>
                <w:bCs/>
                <w:sz w:val="16"/>
                <w:szCs w:val="16"/>
                <w:lang w:val="it-IT"/>
              </w:rPr>
              <w:t>JUDEȚUL VRANCEA</w:t>
            </w:r>
          </w:p>
          <w:p w:rsidR="00C7567A" w:rsidRPr="00F57100" w:rsidRDefault="00C7567A" w:rsidP="00547F3D">
            <w:pPr>
              <w:jc w:val="center"/>
              <w:rPr>
                <w:rFonts w:asciiTheme="minorHAnsi" w:hAnsiTheme="minorHAnsi" w:cstheme="minorHAnsi"/>
                <w:b/>
                <w:bCs/>
                <w:i/>
                <w:iCs/>
                <w:sz w:val="16"/>
                <w:szCs w:val="16"/>
                <w:lang w:val="it-IT"/>
              </w:rPr>
            </w:pPr>
            <w:r w:rsidRPr="00F57100">
              <w:rPr>
                <w:rFonts w:asciiTheme="minorHAnsi" w:hAnsiTheme="minorHAnsi" w:cstheme="minorHAnsi"/>
                <w:b/>
                <w:bCs/>
                <w:sz w:val="16"/>
                <w:szCs w:val="16"/>
                <w:lang w:val="it-IT"/>
              </w:rPr>
              <w:t>PRIMĂRIA COMUNEI MOVILIȚA</w:t>
            </w:r>
          </w:p>
        </w:tc>
        <w:tc>
          <w:tcPr>
            <w:tcW w:w="2252" w:type="pct"/>
          </w:tcPr>
          <w:p w:rsidR="00C7567A" w:rsidRPr="00F57100" w:rsidRDefault="00C7567A" w:rsidP="00547F3D">
            <w:pPr>
              <w:jc w:val="both"/>
              <w:rPr>
                <w:rFonts w:asciiTheme="minorHAnsi" w:hAnsiTheme="minorHAnsi" w:cstheme="minorHAnsi"/>
                <w:b/>
                <w:bCs/>
                <w:sz w:val="16"/>
                <w:szCs w:val="16"/>
                <w:lang w:val="it-IT"/>
              </w:rPr>
            </w:pPr>
          </w:p>
          <w:p w:rsidR="00C7567A" w:rsidRPr="00F57100" w:rsidRDefault="00C7567A" w:rsidP="00547F3D">
            <w:pPr>
              <w:jc w:val="both"/>
              <w:rPr>
                <w:rFonts w:asciiTheme="minorHAnsi" w:hAnsiTheme="minorHAnsi" w:cstheme="minorHAnsi"/>
                <w:b/>
                <w:bCs/>
                <w:sz w:val="16"/>
                <w:szCs w:val="16"/>
                <w:lang w:val="it-IT"/>
              </w:rPr>
            </w:pPr>
          </w:p>
          <w:p w:rsidR="00C7567A" w:rsidRPr="00F57100" w:rsidRDefault="00C7567A" w:rsidP="00547F3D">
            <w:pPr>
              <w:jc w:val="both"/>
              <w:rPr>
                <w:rFonts w:asciiTheme="minorHAnsi" w:hAnsiTheme="minorHAnsi" w:cstheme="minorHAnsi"/>
                <w:b/>
                <w:bCs/>
                <w:sz w:val="16"/>
                <w:szCs w:val="16"/>
                <w:lang w:val="it-IT"/>
              </w:rPr>
            </w:pPr>
            <w:r w:rsidRPr="00F57100">
              <w:rPr>
                <w:rFonts w:asciiTheme="minorHAnsi" w:hAnsiTheme="minorHAnsi" w:cstheme="minorHAnsi"/>
                <w:b/>
                <w:bCs/>
                <w:sz w:val="16"/>
                <w:szCs w:val="16"/>
                <w:lang w:val="it-IT"/>
              </w:rPr>
              <w:t>Str. Movilitei, Nr. 68, comuna Movilita, județul Vrancea</w:t>
            </w:r>
          </w:p>
          <w:p w:rsidR="00C7567A" w:rsidRPr="00F57100" w:rsidRDefault="00C7567A" w:rsidP="00547F3D">
            <w:pPr>
              <w:jc w:val="both"/>
              <w:rPr>
                <w:rFonts w:asciiTheme="minorHAnsi" w:hAnsiTheme="minorHAnsi" w:cstheme="minorHAnsi"/>
                <w:sz w:val="16"/>
                <w:szCs w:val="16"/>
              </w:rPr>
            </w:pPr>
            <w:r w:rsidRPr="00F57100">
              <w:rPr>
                <w:rFonts w:asciiTheme="minorHAnsi" w:hAnsiTheme="minorHAnsi" w:cstheme="minorHAnsi"/>
                <w:sz w:val="16"/>
                <w:szCs w:val="16"/>
              </w:rPr>
              <w:t>Tel. 0237678801; Fax: 0237678756</w:t>
            </w:r>
          </w:p>
          <w:p w:rsidR="00C7567A" w:rsidRPr="00F57100" w:rsidRDefault="00C7567A" w:rsidP="00547F3D">
            <w:pPr>
              <w:jc w:val="both"/>
              <w:rPr>
                <w:rFonts w:asciiTheme="minorHAnsi" w:hAnsiTheme="minorHAnsi" w:cstheme="minorHAnsi"/>
                <w:sz w:val="16"/>
                <w:szCs w:val="16"/>
                <w:u w:val="single"/>
              </w:rPr>
            </w:pPr>
            <w:r w:rsidRPr="00F57100">
              <w:rPr>
                <w:rFonts w:asciiTheme="minorHAnsi" w:hAnsiTheme="minorHAnsi" w:cstheme="minorHAnsi"/>
                <w:b/>
                <w:bCs/>
                <w:sz w:val="16"/>
                <w:szCs w:val="16"/>
              </w:rPr>
              <w:t xml:space="preserve">e-mail: </w:t>
            </w:r>
            <w:r w:rsidRPr="00F57100">
              <w:rPr>
                <w:rFonts w:asciiTheme="minorHAnsi" w:hAnsiTheme="minorHAnsi" w:cstheme="minorHAnsi"/>
                <w:sz w:val="16"/>
                <w:szCs w:val="16"/>
                <w:u w:val="single"/>
              </w:rPr>
              <w:t>primar@movilita.primarievn.ro</w:t>
            </w:r>
          </w:p>
          <w:p w:rsidR="00C7567A" w:rsidRPr="00F57100" w:rsidRDefault="00C7567A" w:rsidP="00547F3D">
            <w:pPr>
              <w:jc w:val="both"/>
              <w:rPr>
                <w:rFonts w:asciiTheme="minorHAnsi" w:hAnsiTheme="minorHAnsi" w:cstheme="minorHAnsi"/>
                <w:b/>
                <w:bCs/>
                <w:sz w:val="16"/>
                <w:szCs w:val="16"/>
                <w:u w:val="single"/>
              </w:rPr>
            </w:pPr>
            <w:r w:rsidRPr="00F57100">
              <w:rPr>
                <w:rFonts w:asciiTheme="minorHAnsi" w:hAnsiTheme="minorHAnsi" w:cstheme="minorHAnsi"/>
                <w:b/>
                <w:bCs/>
                <w:sz w:val="16"/>
                <w:szCs w:val="16"/>
                <w:u w:val="single"/>
              </w:rPr>
              <w:t xml:space="preserve">Nr. </w:t>
            </w:r>
          </w:p>
          <w:p w:rsidR="00C7567A" w:rsidRPr="00F57100" w:rsidRDefault="00C7567A" w:rsidP="00547F3D">
            <w:pPr>
              <w:jc w:val="both"/>
              <w:rPr>
                <w:rFonts w:asciiTheme="minorHAnsi" w:hAnsiTheme="minorHAnsi" w:cstheme="minorHAnsi"/>
                <w:b/>
                <w:bCs/>
                <w:sz w:val="16"/>
                <w:szCs w:val="16"/>
                <w:u w:val="single"/>
              </w:rPr>
            </w:pPr>
          </w:p>
        </w:tc>
      </w:tr>
    </w:tbl>
    <w:p w:rsidR="00D347B7" w:rsidRPr="00C7567A" w:rsidRDefault="00D347B7" w:rsidP="00C7567A">
      <w:pPr>
        <w:spacing w:line="360" w:lineRule="auto"/>
        <w:ind w:firstLine="851"/>
        <w:jc w:val="both"/>
        <w:rPr>
          <w:rFonts w:asciiTheme="minorHAnsi" w:hAnsiTheme="minorHAnsi" w:cstheme="minorHAnsi"/>
          <w:sz w:val="22"/>
          <w:szCs w:val="22"/>
        </w:rPr>
      </w:pPr>
    </w:p>
    <w:p w:rsidR="00197A4A" w:rsidRPr="00197A4A" w:rsidRDefault="00E633FA" w:rsidP="00197A4A">
      <w:pPr>
        <w:pStyle w:val="msonospacing0"/>
        <w:spacing w:line="360" w:lineRule="auto"/>
        <w:ind w:firstLine="851"/>
        <w:jc w:val="center"/>
        <w:rPr>
          <w:rFonts w:asciiTheme="minorHAnsi" w:hAnsiTheme="minorHAnsi" w:cstheme="minorHAnsi"/>
          <w:b/>
          <w:i/>
          <w:iCs/>
          <w:sz w:val="44"/>
          <w:szCs w:val="44"/>
        </w:rPr>
      </w:pPr>
      <w:r w:rsidRPr="00C7567A">
        <w:rPr>
          <w:rFonts w:asciiTheme="minorHAnsi" w:hAnsiTheme="minorHAnsi" w:cstheme="minorHAnsi"/>
          <w:b/>
          <w:i/>
          <w:iCs/>
          <w:sz w:val="44"/>
          <w:szCs w:val="44"/>
        </w:rPr>
        <w:t>ANUNȚ</w:t>
      </w:r>
    </w:p>
    <w:p w:rsidR="003F20DA" w:rsidRPr="00C7567A" w:rsidRDefault="003F20DA" w:rsidP="00C7567A">
      <w:pPr>
        <w:pStyle w:val="msonospacing0"/>
        <w:spacing w:line="360" w:lineRule="auto"/>
        <w:ind w:firstLine="851"/>
        <w:jc w:val="both"/>
        <w:rPr>
          <w:rFonts w:asciiTheme="minorHAnsi" w:hAnsiTheme="minorHAnsi" w:cstheme="minorHAnsi"/>
        </w:rPr>
      </w:pPr>
      <w:bookmarkStart w:id="0" w:name="_Hlk240967367"/>
      <w:r w:rsidRPr="00C7567A">
        <w:rPr>
          <w:rFonts w:asciiTheme="minorHAnsi" w:eastAsia="Verdana" w:hAnsiTheme="minorHAnsi" w:cstheme="minorHAnsi"/>
          <w:bCs/>
        </w:rPr>
        <w:t>În conformitate cu art. 14, alin. (1) din Hotărârea de Guvern nr. 1336/2022 pentru aprobarea Regulamentului - cadru privind organizarea și dezvoltarea carierei personalului contractual din sectorul bugetar plătit din fonduri publice, cu modificările și completările ulterioare</w:t>
      </w:r>
      <w:bookmarkEnd w:id="0"/>
      <w:r w:rsidRPr="00C7567A">
        <w:rPr>
          <w:rFonts w:asciiTheme="minorHAnsi" w:eastAsia="Verdana" w:hAnsiTheme="minorHAnsi" w:cstheme="minorHAnsi"/>
          <w:bCs/>
        </w:rPr>
        <w:t xml:space="preserve">, </w:t>
      </w:r>
      <w:r w:rsidRPr="00197A4A">
        <w:rPr>
          <w:rFonts w:asciiTheme="minorHAnsi" w:hAnsiTheme="minorHAnsi" w:cstheme="minorHAnsi"/>
        </w:rPr>
        <w:t>Serviciul Public pentru Între</w:t>
      </w:r>
      <w:r w:rsidR="00197A4A" w:rsidRPr="00197A4A">
        <w:rPr>
          <w:rFonts w:asciiTheme="minorHAnsi" w:hAnsiTheme="minorHAnsi" w:cstheme="minorHAnsi"/>
        </w:rPr>
        <w:t>ț</w:t>
      </w:r>
      <w:r w:rsidRPr="00197A4A">
        <w:rPr>
          <w:rFonts w:asciiTheme="minorHAnsi" w:hAnsiTheme="minorHAnsi" w:cstheme="minorHAnsi"/>
        </w:rPr>
        <w:t>inerea şi Exploatarea Reţelei de Apă Potabilă (în continuare: SPIERAP) al comunei Moviliţa, jud</w:t>
      </w:r>
      <w:r w:rsidR="00C7567A" w:rsidRPr="00197A4A">
        <w:rPr>
          <w:rFonts w:asciiTheme="minorHAnsi" w:hAnsiTheme="minorHAnsi" w:cstheme="minorHAnsi"/>
        </w:rPr>
        <w:t xml:space="preserve">ețul </w:t>
      </w:r>
      <w:r w:rsidRPr="00197A4A">
        <w:rPr>
          <w:rFonts w:asciiTheme="minorHAnsi" w:hAnsiTheme="minorHAnsi" w:cstheme="minorHAnsi"/>
        </w:rPr>
        <w:t xml:space="preserve">Vrancea, </w:t>
      </w:r>
      <w:r w:rsidRPr="00C7567A">
        <w:rPr>
          <w:rFonts w:asciiTheme="minorHAnsi" w:eastAsia="Verdana" w:hAnsiTheme="minorHAnsi" w:cstheme="minorHAnsi"/>
          <w:bCs/>
        </w:rPr>
        <w:t xml:space="preserve">organizează concurs de recrutare </w:t>
      </w:r>
      <w:r w:rsidR="00197A4A">
        <w:rPr>
          <w:rFonts w:asciiTheme="minorHAnsi" w:eastAsia="Verdana" w:hAnsiTheme="minorHAnsi" w:cstheme="minorHAnsi"/>
          <w:bCs/>
        </w:rPr>
        <w:t>în vederea</w:t>
      </w:r>
      <w:r w:rsidRPr="00C7567A">
        <w:rPr>
          <w:rFonts w:asciiTheme="minorHAnsi" w:eastAsia="Verdana" w:hAnsiTheme="minorHAnsi" w:cstheme="minorHAnsi"/>
          <w:bCs/>
        </w:rPr>
        <w:t xml:space="preserve"> ocup</w:t>
      </w:r>
      <w:r w:rsidR="00197A4A">
        <w:rPr>
          <w:rFonts w:asciiTheme="minorHAnsi" w:eastAsia="Verdana" w:hAnsiTheme="minorHAnsi" w:cstheme="minorHAnsi"/>
          <w:bCs/>
        </w:rPr>
        <w:t>ării</w:t>
      </w:r>
      <w:r w:rsidRPr="00C7567A">
        <w:rPr>
          <w:rFonts w:asciiTheme="minorHAnsi" w:eastAsia="Verdana" w:hAnsiTheme="minorHAnsi" w:cstheme="minorHAnsi"/>
          <w:bCs/>
        </w:rPr>
        <w:t xml:space="preserve"> pe perioadă nedeterminată a unui post contractual de conducere, vacant de </w:t>
      </w:r>
      <w:r w:rsidRPr="00C7567A">
        <w:rPr>
          <w:rFonts w:asciiTheme="minorHAnsi" w:eastAsia="Verdana" w:hAnsiTheme="minorHAnsi" w:cstheme="minorHAnsi"/>
          <w:b/>
          <w:bCs/>
        </w:rPr>
        <w:t>șef serviciu</w:t>
      </w:r>
      <w:r w:rsidRPr="00C7567A">
        <w:rPr>
          <w:rFonts w:asciiTheme="minorHAnsi" w:eastAsia="Verdana" w:hAnsiTheme="minorHAnsi" w:cstheme="minorHAnsi"/>
          <w:bCs/>
        </w:rPr>
        <w:t xml:space="preserve">, din cadrul </w:t>
      </w:r>
      <w:r w:rsidRPr="00197A4A">
        <w:rPr>
          <w:rFonts w:asciiTheme="minorHAnsi" w:hAnsiTheme="minorHAnsi" w:cstheme="minorHAnsi"/>
        </w:rPr>
        <w:t xml:space="preserve">Serviciului Public pentru </w:t>
      </w:r>
      <w:proofErr w:type="spellStart"/>
      <w:r w:rsidRPr="00197A4A">
        <w:rPr>
          <w:rFonts w:asciiTheme="minorHAnsi" w:hAnsiTheme="minorHAnsi" w:cstheme="minorHAnsi"/>
        </w:rPr>
        <w:t>Întretinerea</w:t>
      </w:r>
      <w:proofErr w:type="spellEnd"/>
      <w:r w:rsidRPr="00197A4A">
        <w:rPr>
          <w:rFonts w:asciiTheme="minorHAnsi" w:hAnsiTheme="minorHAnsi" w:cstheme="minorHAnsi"/>
        </w:rPr>
        <w:t xml:space="preserve"> şi Exploatarea Reţelei de Apă Potabilă (în continuare: SPIERAP) </w:t>
      </w:r>
      <w:r w:rsidRPr="00C7567A">
        <w:rPr>
          <w:rFonts w:asciiTheme="minorHAnsi" w:eastAsia="Verdana" w:hAnsiTheme="minorHAnsi" w:cstheme="minorHAnsi"/>
          <w:b/>
          <w:bCs/>
        </w:rPr>
        <w:t xml:space="preserve">subordonat Consiliului Local </w:t>
      </w:r>
      <w:r w:rsidRPr="00197A4A">
        <w:rPr>
          <w:rFonts w:asciiTheme="minorHAnsi" w:hAnsiTheme="minorHAnsi" w:cstheme="minorHAnsi"/>
        </w:rPr>
        <w:t xml:space="preserve">al comunei Moviliţa, </w:t>
      </w:r>
      <w:proofErr w:type="spellStart"/>
      <w:r w:rsidRPr="00197A4A">
        <w:rPr>
          <w:rFonts w:asciiTheme="minorHAnsi" w:hAnsiTheme="minorHAnsi" w:cstheme="minorHAnsi"/>
        </w:rPr>
        <w:t>jud.Vrancea</w:t>
      </w:r>
      <w:proofErr w:type="spellEnd"/>
      <w:r w:rsidRPr="00C7567A">
        <w:rPr>
          <w:rFonts w:asciiTheme="minorHAnsi" w:hAnsiTheme="minorHAnsi" w:cstheme="minorHAnsi"/>
          <w:bCs/>
        </w:rPr>
        <w:t>.</w:t>
      </w:r>
    </w:p>
    <w:p w:rsidR="003F20DA" w:rsidRPr="00C7567A" w:rsidRDefault="003F20DA" w:rsidP="00C7567A">
      <w:pPr>
        <w:pStyle w:val="msonospacing0"/>
        <w:spacing w:line="360" w:lineRule="auto"/>
        <w:ind w:firstLine="851"/>
        <w:jc w:val="both"/>
        <w:rPr>
          <w:rFonts w:asciiTheme="minorHAnsi" w:hAnsiTheme="minorHAnsi" w:cstheme="minorHAnsi"/>
          <w:iCs/>
        </w:rPr>
      </w:pPr>
    </w:p>
    <w:p w:rsidR="00E633FA" w:rsidRPr="00C7567A" w:rsidRDefault="00E633FA" w:rsidP="00C7567A">
      <w:pPr>
        <w:pStyle w:val="msonospacing0"/>
        <w:shd w:val="clear" w:color="auto" w:fill="D9D9D9"/>
        <w:spacing w:line="360" w:lineRule="auto"/>
        <w:ind w:firstLine="851"/>
        <w:jc w:val="both"/>
        <w:rPr>
          <w:rFonts w:asciiTheme="minorHAnsi" w:hAnsiTheme="minorHAnsi" w:cstheme="minorHAnsi"/>
          <w:b/>
          <w:bCs/>
          <w:color w:val="EE0000"/>
          <w:lang w:val="it-IT"/>
        </w:rPr>
      </w:pPr>
      <w:r w:rsidRPr="00C7567A">
        <w:rPr>
          <w:rFonts w:asciiTheme="minorHAnsi" w:hAnsiTheme="minorHAnsi" w:cstheme="minorHAnsi"/>
          <w:b/>
          <w:bCs/>
          <w:color w:val="EE0000"/>
          <w:lang w:val="it-IT"/>
        </w:rPr>
        <w:t>CONDIȚII GENERALE DE PARTICIPARE LA CONCURS:</w:t>
      </w:r>
    </w:p>
    <w:p w:rsidR="00E633FA" w:rsidRPr="00C7567A" w:rsidRDefault="00E633FA" w:rsidP="00C7567A">
      <w:pPr>
        <w:spacing w:line="360" w:lineRule="auto"/>
        <w:ind w:firstLine="851"/>
        <w:jc w:val="both"/>
        <w:rPr>
          <w:rFonts w:asciiTheme="minorHAnsi" w:eastAsia="Verdana" w:hAnsiTheme="minorHAnsi" w:cstheme="minorHAnsi"/>
          <w:bCs/>
          <w:sz w:val="22"/>
          <w:szCs w:val="22"/>
          <w:lang w:eastAsia="en-US"/>
        </w:rPr>
      </w:pPr>
      <w:r w:rsidRPr="00C7567A">
        <w:rPr>
          <w:rFonts w:asciiTheme="minorHAnsi" w:eastAsia="Verdana" w:hAnsiTheme="minorHAnsi" w:cstheme="minorHAnsi"/>
          <w:bCs/>
          <w:sz w:val="22"/>
          <w:szCs w:val="22"/>
          <w:lang w:eastAsia="en-US"/>
        </w:rPr>
        <w:t>Potrivit art. 15 din H.G. nr. 1336/2022 pentru aprobarea Regulamentului - cadru privind organizarea şi dezvoltarea carierei personalului contractual din sectorul bugetar plătit din fonduri publice, cu modificările și completările ulterioare, în vederea participării la concurs, candidații trebuie să îndeplinească următoarele condiții:</w:t>
      </w:r>
    </w:p>
    <w:p w:rsidR="00E633FA" w:rsidRPr="00C7567A" w:rsidRDefault="00E633FA" w:rsidP="00C7567A">
      <w:pPr>
        <w:spacing w:line="360" w:lineRule="auto"/>
        <w:ind w:firstLine="851"/>
        <w:jc w:val="both"/>
        <w:rPr>
          <w:rFonts w:asciiTheme="minorHAnsi" w:eastAsia="SimSun" w:hAnsiTheme="minorHAnsi" w:cstheme="minorHAnsi"/>
          <w:sz w:val="22"/>
          <w:szCs w:val="22"/>
          <w:lang w:eastAsia="en-US"/>
        </w:rPr>
      </w:pPr>
      <w:r w:rsidRPr="00C7567A">
        <w:rPr>
          <w:rFonts w:asciiTheme="minorHAnsi" w:eastAsia="SimSun" w:hAnsiTheme="minorHAnsi" w:cstheme="minorHAnsi"/>
          <w:b/>
          <w:bCs/>
          <w:sz w:val="22"/>
          <w:szCs w:val="22"/>
          <w:lang w:eastAsia="en-US"/>
        </w:rPr>
        <w:t>a)</w:t>
      </w:r>
      <w:r w:rsidRPr="00C7567A">
        <w:rPr>
          <w:rFonts w:asciiTheme="minorHAnsi" w:eastAsia="SimSun" w:hAnsiTheme="minorHAnsi" w:cstheme="minorHAnsi"/>
          <w:sz w:val="22"/>
          <w:szCs w:val="22"/>
          <w:lang w:eastAsia="en-US"/>
        </w:rPr>
        <w:t xml:space="preserve"> are cetăţenia română sau cetăţenia unui alt stat membru al Uniunii Europene, a unui stat parte la </w:t>
      </w:r>
      <w:hyperlink r:id="rId6" w:history="1">
        <w:r w:rsidRPr="00C7567A">
          <w:rPr>
            <w:rFonts w:asciiTheme="minorHAnsi" w:eastAsia="SimSun" w:hAnsiTheme="minorHAnsi" w:cstheme="minorHAnsi"/>
            <w:color w:val="0000FF"/>
            <w:sz w:val="22"/>
            <w:szCs w:val="22"/>
            <w:u w:val="single"/>
            <w:lang w:eastAsia="en-US"/>
          </w:rPr>
          <w:t>Acordul</w:t>
        </w:r>
      </w:hyperlink>
      <w:r w:rsidRPr="00C7567A">
        <w:rPr>
          <w:rFonts w:asciiTheme="minorHAnsi" w:eastAsia="SimSun" w:hAnsiTheme="minorHAnsi" w:cstheme="minorHAnsi"/>
          <w:sz w:val="22"/>
          <w:szCs w:val="22"/>
          <w:lang w:eastAsia="en-US"/>
        </w:rPr>
        <w:t xml:space="preserve"> privind Spaţiul Economic European (SEE) sau cetăţenia Confederaţiei Elveţiene;</w:t>
      </w:r>
    </w:p>
    <w:p w:rsidR="00E633FA" w:rsidRPr="00C7567A" w:rsidRDefault="00E633FA" w:rsidP="00C7567A">
      <w:pPr>
        <w:spacing w:line="360" w:lineRule="auto"/>
        <w:ind w:firstLine="851"/>
        <w:jc w:val="both"/>
        <w:rPr>
          <w:rFonts w:asciiTheme="minorHAnsi" w:eastAsia="SimSun" w:hAnsiTheme="minorHAnsi" w:cstheme="minorHAnsi"/>
          <w:sz w:val="22"/>
          <w:szCs w:val="22"/>
          <w:lang w:val="it-IT" w:eastAsia="en-US"/>
        </w:rPr>
      </w:pPr>
      <w:r w:rsidRPr="00C7567A">
        <w:rPr>
          <w:rFonts w:asciiTheme="minorHAnsi" w:eastAsia="SimSun" w:hAnsiTheme="minorHAnsi" w:cstheme="minorHAnsi"/>
          <w:b/>
          <w:bCs/>
          <w:sz w:val="22"/>
          <w:szCs w:val="22"/>
          <w:lang w:val="it-IT" w:eastAsia="en-US"/>
        </w:rPr>
        <w:t>b)</w:t>
      </w:r>
      <w:r w:rsidRPr="00C7567A">
        <w:rPr>
          <w:rFonts w:asciiTheme="minorHAnsi" w:eastAsia="SimSun" w:hAnsiTheme="minorHAnsi" w:cstheme="minorHAnsi"/>
          <w:sz w:val="22"/>
          <w:szCs w:val="22"/>
          <w:lang w:val="it-IT" w:eastAsia="en-US"/>
        </w:rPr>
        <w:t xml:space="preserve"> cunoaşte limba română, scris şi vorbit;</w:t>
      </w:r>
    </w:p>
    <w:p w:rsidR="00E633FA" w:rsidRPr="00C7567A" w:rsidRDefault="00E633FA" w:rsidP="00C7567A">
      <w:pPr>
        <w:spacing w:line="360" w:lineRule="auto"/>
        <w:ind w:firstLine="851"/>
        <w:jc w:val="both"/>
        <w:rPr>
          <w:rFonts w:asciiTheme="minorHAnsi" w:eastAsia="SimSun" w:hAnsiTheme="minorHAnsi" w:cstheme="minorHAnsi"/>
          <w:sz w:val="22"/>
          <w:szCs w:val="22"/>
          <w:lang w:val="it-IT" w:eastAsia="en-US"/>
        </w:rPr>
      </w:pPr>
      <w:r w:rsidRPr="00C7567A">
        <w:rPr>
          <w:rFonts w:asciiTheme="minorHAnsi" w:eastAsia="SimSun" w:hAnsiTheme="minorHAnsi" w:cstheme="minorHAnsi"/>
          <w:b/>
          <w:bCs/>
          <w:sz w:val="22"/>
          <w:szCs w:val="22"/>
          <w:lang w:val="it-IT" w:eastAsia="en-US"/>
        </w:rPr>
        <w:t>c)</w:t>
      </w:r>
      <w:r w:rsidRPr="00C7567A">
        <w:rPr>
          <w:rFonts w:asciiTheme="minorHAnsi" w:eastAsia="SimSun" w:hAnsiTheme="minorHAnsi" w:cstheme="minorHAnsi"/>
          <w:sz w:val="22"/>
          <w:szCs w:val="22"/>
          <w:lang w:val="it-IT" w:eastAsia="en-US"/>
        </w:rPr>
        <w:t xml:space="preserve"> are capacitate de muncă în conformitate cu prevederile </w:t>
      </w:r>
      <w:r w:rsidR="006330CF">
        <w:fldChar w:fldCharType="begin"/>
      </w:r>
      <w:r w:rsidR="006330CF">
        <w:instrText>HYPERLINK "unsaved://LexNavigator.htm/DB0;LexAct%20146462"</w:instrText>
      </w:r>
      <w:r w:rsidR="006330CF">
        <w:fldChar w:fldCharType="separate"/>
      </w:r>
      <w:r w:rsidRPr="00C7567A">
        <w:rPr>
          <w:rFonts w:asciiTheme="minorHAnsi" w:eastAsia="SimSun" w:hAnsiTheme="minorHAnsi" w:cstheme="minorHAnsi"/>
          <w:color w:val="0000FF"/>
          <w:sz w:val="22"/>
          <w:szCs w:val="22"/>
          <w:u w:val="single"/>
          <w:lang w:val="it-IT" w:eastAsia="en-US"/>
        </w:rPr>
        <w:t>Legii nr. 53/2003</w:t>
      </w:r>
      <w:r w:rsidR="006330CF">
        <w:fldChar w:fldCharType="end"/>
      </w:r>
      <w:r w:rsidRPr="00C7567A">
        <w:rPr>
          <w:rFonts w:asciiTheme="minorHAnsi" w:eastAsia="SimSun" w:hAnsiTheme="minorHAnsi" w:cstheme="minorHAnsi"/>
          <w:sz w:val="22"/>
          <w:szCs w:val="22"/>
          <w:lang w:val="it-IT" w:eastAsia="en-US"/>
        </w:rPr>
        <w:t xml:space="preserve"> - Codul muncii, republicată, cu modificările şi completările ulterioare;</w:t>
      </w:r>
    </w:p>
    <w:p w:rsidR="00E633FA" w:rsidRPr="00C7567A" w:rsidRDefault="00E633FA" w:rsidP="00C7567A">
      <w:pPr>
        <w:spacing w:line="360" w:lineRule="auto"/>
        <w:ind w:firstLine="851"/>
        <w:jc w:val="both"/>
        <w:rPr>
          <w:rFonts w:asciiTheme="minorHAnsi" w:eastAsia="SimSun" w:hAnsiTheme="minorHAnsi" w:cstheme="minorHAnsi"/>
          <w:sz w:val="22"/>
          <w:szCs w:val="22"/>
          <w:lang w:val="it-IT" w:eastAsia="en-US"/>
        </w:rPr>
      </w:pPr>
      <w:r w:rsidRPr="00C7567A">
        <w:rPr>
          <w:rFonts w:asciiTheme="minorHAnsi" w:eastAsia="SimSun" w:hAnsiTheme="minorHAnsi" w:cstheme="minorHAnsi"/>
          <w:b/>
          <w:bCs/>
          <w:sz w:val="22"/>
          <w:szCs w:val="22"/>
          <w:lang w:val="it-IT" w:eastAsia="en-US"/>
        </w:rPr>
        <w:t>d)</w:t>
      </w:r>
      <w:r w:rsidRPr="00C7567A">
        <w:rPr>
          <w:rFonts w:asciiTheme="minorHAnsi" w:eastAsia="SimSun" w:hAnsiTheme="minorHAnsi" w:cstheme="minorHAnsi"/>
          <w:sz w:val="22"/>
          <w:szCs w:val="22"/>
          <w:lang w:val="it-IT" w:eastAsia="en-US"/>
        </w:rPr>
        <w:t xml:space="preserve"> are o stare de sănătate corespunzătoare postului pentru care candidează, atestată pe baza adeverinţei medicale eliberate de medicul de familie sau de unităţile sanitare abilitate;</w:t>
      </w:r>
    </w:p>
    <w:p w:rsidR="00E633FA" w:rsidRPr="00C7567A" w:rsidRDefault="00E633FA" w:rsidP="00C7567A">
      <w:pPr>
        <w:spacing w:line="360" w:lineRule="auto"/>
        <w:ind w:firstLine="851"/>
        <w:jc w:val="both"/>
        <w:rPr>
          <w:rFonts w:asciiTheme="minorHAnsi" w:eastAsia="SimSun" w:hAnsiTheme="minorHAnsi" w:cstheme="minorHAnsi"/>
          <w:sz w:val="22"/>
          <w:szCs w:val="22"/>
          <w:lang w:val="it-IT" w:eastAsia="en-US"/>
        </w:rPr>
      </w:pPr>
      <w:r w:rsidRPr="00C7567A">
        <w:rPr>
          <w:rFonts w:asciiTheme="minorHAnsi" w:eastAsia="SimSun" w:hAnsiTheme="minorHAnsi" w:cstheme="minorHAnsi"/>
          <w:b/>
          <w:bCs/>
          <w:sz w:val="22"/>
          <w:szCs w:val="22"/>
          <w:lang w:val="it-IT" w:eastAsia="en-US"/>
        </w:rPr>
        <w:t>e)</w:t>
      </w:r>
      <w:r w:rsidRPr="00C7567A">
        <w:rPr>
          <w:rFonts w:asciiTheme="minorHAnsi" w:eastAsia="SimSun" w:hAnsiTheme="minorHAnsi" w:cstheme="minorHAnsi"/>
          <w:sz w:val="22"/>
          <w:szCs w:val="22"/>
          <w:lang w:val="it-IT" w:eastAsia="en-US"/>
        </w:rPr>
        <w:t xml:space="preserve"> îndeplineşte condiţiile de studii, de vechime în specialitate şi, după caz, alte condiţii specifice potrivit cerinţelor postului scos la concurs;</w:t>
      </w:r>
    </w:p>
    <w:p w:rsidR="00E633FA" w:rsidRPr="00C7567A" w:rsidRDefault="00E633FA" w:rsidP="00C7567A">
      <w:pPr>
        <w:spacing w:line="360" w:lineRule="auto"/>
        <w:ind w:firstLine="851"/>
        <w:jc w:val="both"/>
        <w:rPr>
          <w:rFonts w:asciiTheme="minorHAnsi" w:eastAsia="SimSun" w:hAnsiTheme="minorHAnsi" w:cstheme="minorHAnsi"/>
          <w:sz w:val="22"/>
          <w:szCs w:val="22"/>
          <w:lang w:val="it-IT" w:eastAsia="en-US"/>
        </w:rPr>
      </w:pPr>
      <w:r w:rsidRPr="00C7567A">
        <w:rPr>
          <w:rFonts w:asciiTheme="minorHAnsi" w:eastAsia="SimSun" w:hAnsiTheme="minorHAnsi" w:cstheme="minorHAnsi"/>
          <w:b/>
          <w:bCs/>
          <w:sz w:val="22"/>
          <w:szCs w:val="22"/>
          <w:lang w:val="it-IT" w:eastAsia="en-US"/>
        </w:rPr>
        <w:t>f)</w:t>
      </w:r>
      <w:r w:rsidRPr="00C7567A">
        <w:rPr>
          <w:rFonts w:asciiTheme="minorHAnsi" w:eastAsia="SimSun" w:hAnsiTheme="minorHAnsi" w:cstheme="minorHAnsi"/>
          <w:sz w:val="22"/>
          <w:szCs w:val="22"/>
          <w:lang w:val="it-IT" w:eastAsia="en-US"/>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w:t>
      </w:r>
      <w:r w:rsidRPr="00C7567A">
        <w:rPr>
          <w:rFonts w:asciiTheme="minorHAnsi" w:eastAsia="SimSun" w:hAnsiTheme="minorHAnsi" w:cstheme="minorHAnsi"/>
          <w:sz w:val="22"/>
          <w:szCs w:val="22"/>
          <w:lang w:val="it-IT" w:eastAsia="en-US"/>
        </w:rPr>
        <w:lastRenderedPageBreak/>
        <w:t>post incompatibilă cu exercitarea funcţiei contractuale pentru care candidează, cu excepţia situaţiei în care a intervenit reabilitarea;</w:t>
      </w:r>
    </w:p>
    <w:p w:rsidR="00E633FA" w:rsidRPr="00C7567A" w:rsidRDefault="00E633FA" w:rsidP="00C7567A">
      <w:pPr>
        <w:spacing w:line="360" w:lineRule="auto"/>
        <w:ind w:firstLine="851"/>
        <w:jc w:val="both"/>
        <w:rPr>
          <w:rFonts w:asciiTheme="minorHAnsi" w:eastAsia="SimSun" w:hAnsiTheme="minorHAnsi" w:cstheme="minorHAnsi"/>
          <w:sz w:val="22"/>
          <w:szCs w:val="22"/>
          <w:lang w:val="it-IT" w:eastAsia="en-US"/>
        </w:rPr>
      </w:pPr>
      <w:r w:rsidRPr="00C7567A">
        <w:rPr>
          <w:rFonts w:asciiTheme="minorHAnsi" w:eastAsia="SimSun" w:hAnsiTheme="minorHAnsi" w:cstheme="minorHAnsi"/>
          <w:b/>
          <w:bCs/>
          <w:sz w:val="22"/>
          <w:szCs w:val="22"/>
          <w:lang w:val="it-IT" w:eastAsia="en-US"/>
        </w:rPr>
        <w:t>g)</w:t>
      </w:r>
      <w:r w:rsidRPr="00C7567A">
        <w:rPr>
          <w:rFonts w:asciiTheme="minorHAnsi" w:eastAsia="SimSun" w:hAnsiTheme="minorHAnsi" w:cstheme="minorHAnsi"/>
          <w:sz w:val="22"/>
          <w:szCs w:val="22"/>
          <w:lang w:val="it-IT" w:eastAsia="en-US"/>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E633FA" w:rsidRPr="00C7567A" w:rsidRDefault="00E633FA" w:rsidP="00C7567A">
      <w:pPr>
        <w:spacing w:line="360" w:lineRule="auto"/>
        <w:ind w:firstLine="851"/>
        <w:jc w:val="both"/>
        <w:rPr>
          <w:rFonts w:asciiTheme="minorHAnsi" w:eastAsia="SimSun" w:hAnsiTheme="minorHAnsi" w:cstheme="minorHAnsi"/>
          <w:sz w:val="22"/>
          <w:szCs w:val="22"/>
          <w:lang w:val="it-IT" w:eastAsia="en-US"/>
        </w:rPr>
      </w:pPr>
      <w:r w:rsidRPr="00C7567A">
        <w:rPr>
          <w:rFonts w:asciiTheme="minorHAnsi" w:eastAsia="SimSun" w:hAnsiTheme="minorHAnsi" w:cstheme="minorHAnsi"/>
          <w:b/>
          <w:bCs/>
          <w:sz w:val="22"/>
          <w:szCs w:val="22"/>
          <w:lang w:val="it-IT" w:eastAsia="en-US"/>
        </w:rPr>
        <w:t>h)</w:t>
      </w:r>
      <w:r w:rsidRPr="00C7567A">
        <w:rPr>
          <w:rFonts w:asciiTheme="minorHAnsi" w:eastAsia="SimSun" w:hAnsiTheme="minorHAnsi" w:cstheme="minorHAnsi"/>
          <w:sz w:val="22"/>
          <w:szCs w:val="22"/>
          <w:lang w:val="it-IT" w:eastAsia="en-US"/>
        </w:rPr>
        <w:t xml:space="preserve"> nu a comis infracţiunile prevăzute la art. 1 alin. (2) din </w:t>
      </w:r>
      <w:r w:rsidR="006330CF">
        <w:fldChar w:fldCharType="begin"/>
      </w:r>
      <w:r w:rsidR="006330CF">
        <w:instrText>HYPERLINK "unsaved://LexNavigator.htm/DB0;LexAct%20386447"</w:instrText>
      </w:r>
      <w:r w:rsidR="006330CF">
        <w:fldChar w:fldCharType="separate"/>
      </w:r>
      <w:r w:rsidRPr="00C7567A">
        <w:rPr>
          <w:rFonts w:asciiTheme="minorHAnsi" w:eastAsia="SimSun" w:hAnsiTheme="minorHAnsi" w:cstheme="minorHAnsi"/>
          <w:color w:val="0000FF"/>
          <w:sz w:val="22"/>
          <w:szCs w:val="22"/>
          <w:u w:val="single"/>
          <w:lang w:val="it-IT" w:eastAsia="en-US"/>
        </w:rPr>
        <w:t>Legea nr. 118/2019</w:t>
      </w:r>
      <w:r w:rsidR="006330CF">
        <w:fldChar w:fldCharType="end"/>
      </w:r>
      <w:r w:rsidRPr="00C7567A">
        <w:rPr>
          <w:rFonts w:asciiTheme="minorHAnsi" w:eastAsia="SimSun" w:hAnsiTheme="minorHAnsi" w:cstheme="minorHAnsi"/>
          <w:sz w:val="22"/>
          <w:szCs w:val="22"/>
          <w:lang w:val="it-IT" w:eastAsia="en-US"/>
        </w:rPr>
        <w:t xml:space="preserve"> privind Registrul naţional automatizat cu privire la persoanele care au comis infracţiuni sexuale, de exploatare a unor persoane sau asupra minorilor, precum şi pentru completarea </w:t>
      </w:r>
      <w:r w:rsidR="006330CF">
        <w:fldChar w:fldCharType="begin"/>
      </w:r>
      <w:r w:rsidR="006330CF">
        <w:instrText>HYPERLINK "unsaved://LexNavigator.htm/DB0;LexAct%20106258"</w:instrText>
      </w:r>
      <w:r w:rsidR="006330CF">
        <w:fldChar w:fldCharType="separate"/>
      </w:r>
      <w:r w:rsidRPr="00C7567A">
        <w:rPr>
          <w:rFonts w:asciiTheme="minorHAnsi" w:eastAsia="SimSun" w:hAnsiTheme="minorHAnsi" w:cstheme="minorHAnsi"/>
          <w:color w:val="0000FF"/>
          <w:sz w:val="22"/>
          <w:szCs w:val="22"/>
          <w:u w:val="single"/>
          <w:lang w:val="it-IT" w:eastAsia="en-US"/>
        </w:rPr>
        <w:t>Legii nr. 76/2008</w:t>
      </w:r>
      <w:r w:rsidR="006330CF">
        <w:fldChar w:fldCharType="end"/>
      </w:r>
      <w:r w:rsidRPr="00C7567A">
        <w:rPr>
          <w:rFonts w:asciiTheme="minorHAnsi" w:eastAsia="SimSun" w:hAnsiTheme="minorHAnsi" w:cstheme="minorHAnsi"/>
          <w:sz w:val="22"/>
          <w:szCs w:val="22"/>
          <w:lang w:val="it-IT" w:eastAsia="en-US"/>
        </w:rPr>
        <w:t xml:space="preserve"> privind organizarea şi funcţionarea Sistemului Naţional de Date Genetice Judiciare, cu modificările ulterioare, pentru domeniile prevăzute la art. 35 alin. (1) lit. h). </w:t>
      </w:r>
    </w:p>
    <w:p w:rsidR="00E633FA" w:rsidRPr="00C7567A" w:rsidRDefault="00E633FA" w:rsidP="00C7567A">
      <w:pPr>
        <w:pStyle w:val="msonospacing0"/>
        <w:shd w:val="clear" w:color="auto" w:fill="D9D9D9"/>
        <w:spacing w:line="360" w:lineRule="auto"/>
        <w:ind w:firstLine="851"/>
        <w:jc w:val="both"/>
        <w:rPr>
          <w:rFonts w:asciiTheme="minorHAnsi" w:hAnsiTheme="minorHAnsi" w:cstheme="minorHAnsi"/>
          <w:b/>
          <w:bCs/>
          <w:color w:val="EE0000"/>
        </w:rPr>
      </w:pPr>
      <w:r w:rsidRPr="00C7567A">
        <w:rPr>
          <w:rFonts w:asciiTheme="minorHAnsi" w:hAnsiTheme="minorHAnsi" w:cstheme="minorHAnsi"/>
          <w:b/>
          <w:bCs/>
          <w:color w:val="EE0000"/>
        </w:rPr>
        <w:t>CONDIȚII SPECIFICE DE PARTICIPARE LA CONCURS</w:t>
      </w:r>
      <w:bookmarkStart w:id="1" w:name="_Hlk201845329"/>
      <w:r w:rsidRPr="00C7567A">
        <w:rPr>
          <w:rFonts w:asciiTheme="minorHAnsi" w:hAnsiTheme="minorHAnsi" w:cstheme="minorHAnsi"/>
          <w:b/>
          <w:bCs/>
          <w:color w:val="EE0000"/>
        </w:rPr>
        <w:t xml:space="preserve"> </w:t>
      </w:r>
      <w:r w:rsidRPr="00C7567A">
        <w:rPr>
          <w:rFonts w:asciiTheme="minorHAnsi" w:hAnsiTheme="minorHAnsi" w:cstheme="minorHAnsi"/>
          <w:b/>
          <w:bCs/>
          <w:i/>
          <w:iCs/>
          <w:color w:val="EE0000"/>
        </w:rPr>
        <w:t xml:space="preserve">PENTRU POSTUL DE </w:t>
      </w:r>
      <w:r w:rsidR="003F20DA" w:rsidRPr="00C7567A">
        <w:rPr>
          <w:rFonts w:asciiTheme="minorHAnsi" w:hAnsiTheme="minorHAnsi" w:cstheme="minorHAnsi"/>
          <w:b/>
          <w:bCs/>
          <w:i/>
          <w:iCs/>
          <w:color w:val="EE0000"/>
          <w:u w:val="single"/>
        </w:rPr>
        <w:t xml:space="preserve">ȘEF SERVICIU </w:t>
      </w:r>
      <w:r w:rsidR="003F20DA" w:rsidRPr="00C7567A">
        <w:rPr>
          <w:rFonts w:asciiTheme="minorHAnsi" w:hAnsiTheme="minorHAnsi" w:cstheme="minorHAnsi"/>
          <w:b/>
          <w:bCs/>
          <w:i/>
          <w:iCs/>
          <w:color w:val="EE0000"/>
          <w:u w:val="single"/>
          <w:lang w:val="it-IT"/>
        </w:rPr>
        <w:t>SPIERAP</w:t>
      </w:r>
      <w:r w:rsidR="003F20DA" w:rsidRPr="00C7567A">
        <w:rPr>
          <w:rFonts w:asciiTheme="minorHAnsi" w:hAnsiTheme="minorHAnsi" w:cstheme="minorHAnsi"/>
          <w:b/>
          <w:bCs/>
          <w:i/>
          <w:iCs/>
          <w:color w:val="EE0000"/>
          <w:u w:val="single"/>
        </w:rPr>
        <w:t>,</w:t>
      </w:r>
    </w:p>
    <w:bookmarkEnd w:id="1"/>
    <w:p w:rsidR="003F20DA" w:rsidRPr="0079642D" w:rsidRDefault="003F20DA" w:rsidP="0079642D">
      <w:pPr>
        <w:pStyle w:val="Listparagraf"/>
        <w:numPr>
          <w:ilvl w:val="0"/>
          <w:numId w:val="1"/>
        </w:numPr>
        <w:spacing w:line="360" w:lineRule="auto"/>
        <w:ind w:left="0" w:firstLine="851"/>
        <w:jc w:val="both"/>
        <w:rPr>
          <w:rStyle w:val="Robust"/>
          <w:rFonts w:asciiTheme="minorHAnsi" w:hAnsiTheme="minorHAnsi" w:cstheme="minorHAnsi"/>
          <w:b w:val="0"/>
          <w:bCs w:val="0"/>
          <w:sz w:val="22"/>
          <w:szCs w:val="22"/>
        </w:rPr>
      </w:pPr>
      <w:r w:rsidRPr="00C7567A">
        <w:rPr>
          <w:rFonts w:asciiTheme="minorHAnsi" w:hAnsiTheme="minorHAnsi" w:cstheme="minorHAnsi"/>
          <w:color w:val="000000"/>
          <w:sz w:val="22"/>
          <w:szCs w:val="22"/>
          <w:shd w:val="clear" w:color="auto" w:fill="FFFFFF"/>
        </w:rPr>
        <w:t xml:space="preserve">studii universitare de licență, absolvite cu diplomă de licență sau echivalentă, în domeniul științelor </w:t>
      </w:r>
      <w:r w:rsidRPr="0079642D">
        <w:rPr>
          <w:rFonts w:asciiTheme="minorHAnsi" w:hAnsiTheme="minorHAnsi" w:cstheme="minorHAnsi"/>
          <w:color w:val="000000"/>
          <w:sz w:val="22"/>
          <w:szCs w:val="22"/>
          <w:shd w:val="clear" w:color="auto" w:fill="FFFFFF"/>
        </w:rPr>
        <w:t>economice</w:t>
      </w:r>
      <w:r w:rsidR="00C7567A" w:rsidRPr="0079642D">
        <w:rPr>
          <w:rStyle w:val="Robust"/>
          <w:rFonts w:asciiTheme="minorHAnsi" w:hAnsiTheme="minorHAnsi" w:cstheme="minorHAnsi"/>
          <w:b w:val="0"/>
          <w:bCs w:val="0"/>
          <w:sz w:val="22"/>
          <w:szCs w:val="22"/>
        </w:rPr>
        <w:t>,</w:t>
      </w:r>
      <w:r w:rsidR="00357A3E" w:rsidRPr="0079642D">
        <w:rPr>
          <w:rStyle w:val="Robust"/>
          <w:rFonts w:asciiTheme="minorHAnsi" w:hAnsiTheme="minorHAnsi" w:cstheme="minorHAnsi"/>
          <w:b w:val="0"/>
          <w:bCs w:val="0"/>
          <w:sz w:val="22"/>
          <w:szCs w:val="22"/>
        </w:rPr>
        <w:t xml:space="preserve"> </w:t>
      </w:r>
      <w:r w:rsidR="00C3444C" w:rsidRPr="0079642D">
        <w:rPr>
          <w:rFonts w:asciiTheme="minorHAnsi" w:hAnsiTheme="minorHAnsi" w:cstheme="minorHAnsi"/>
          <w:color w:val="000000"/>
          <w:sz w:val="22"/>
          <w:szCs w:val="22"/>
          <w:shd w:val="clear" w:color="auto" w:fill="FFFFFF"/>
        </w:rPr>
        <w:t>științelor juridice</w:t>
      </w:r>
      <w:r w:rsidR="00245C7D">
        <w:rPr>
          <w:rFonts w:asciiTheme="minorHAnsi" w:hAnsiTheme="minorHAnsi" w:cstheme="minorHAnsi"/>
          <w:color w:val="000000"/>
          <w:sz w:val="22"/>
          <w:szCs w:val="22"/>
          <w:shd w:val="clear" w:color="auto" w:fill="FFFFFF"/>
        </w:rPr>
        <w:t>;</w:t>
      </w:r>
    </w:p>
    <w:p w:rsidR="003F20DA" w:rsidRPr="0079642D" w:rsidRDefault="003F20DA" w:rsidP="00C7567A">
      <w:pPr>
        <w:pStyle w:val="Listparagraf"/>
        <w:numPr>
          <w:ilvl w:val="0"/>
          <w:numId w:val="1"/>
        </w:numPr>
        <w:spacing w:line="360" w:lineRule="auto"/>
        <w:ind w:left="0" w:firstLine="851"/>
        <w:jc w:val="both"/>
        <w:rPr>
          <w:rStyle w:val="Robust"/>
          <w:rFonts w:asciiTheme="minorHAnsi" w:hAnsiTheme="minorHAnsi" w:cstheme="minorHAnsi"/>
          <w:b w:val="0"/>
          <w:bCs w:val="0"/>
          <w:sz w:val="22"/>
          <w:szCs w:val="22"/>
        </w:rPr>
      </w:pPr>
      <w:r w:rsidRPr="0079642D">
        <w:rPr>
          <w:rStyle w:val="Robust"/>
          <w:rFonts w:asciiTheme="minorHAnsi" w:hAnsiTheme="minorHAnsi" w:cstheme="minorHAnsi"/>
          <w:b w:val="0"/>
          <w:bCs w:val="0"/>
          <w:sz w:val="22"/>
          <w:szCs w:val="22"/>
        </w:rPr>
        <w:t>deținerea permisului  de conducere, categoria B;</w:t>
      </w:r>
    </w:p>
    <w:p w:rsidR="00357A3E" w:rsidRPr="0079642D" w:rsidRDefault="0044147C" w:rsidP="00C7567A">
      <w:pPr>
        <w:pStyle w:val="Listparagraf"/>
        <w:numPr>
          <w:ilvl w:val="0"/>
          <w:numId w:val="1"/>
        </w:numPr>
        <w:spacing w:line="360" w:lineRule="auto"/>
        <w:ind w:left="0" w:firstLine="851"/>
        <w:jc w:val="both"/>
        <w:rPr>
          <w:rStyle w:val="Robust"/>
          <w:rFonts w:asciiTheme="minorHAnsi" w:hAnsiTheme="minorHAnsi" w:cstheme="minorHAnsi"/>
          <w:b w:val="0"/>
          <w:bCs w:val="0"/>
          <w:sz w:val="22"/>
          <w:szCs w:val="22"/>
        </w:rPr>
      </w:pPr>
      <w:r>
        <w:rPr>
          <w:rStyle w:val="Robust"/>
          <w:rFonts w:asciiTheme="minorHAnsi" w:hAnsiTheme="minorHAnsi" w:cstheme="minorHAnsi"/>
          <w:b w:val="0"/>
          <w:bCs w:val="0"/>
          <w:sz w:val="22"/>
          <w:szCs w:val="22"/>
        </w:rPr>
        <w:t>minim 2</w:t>
      </w:r>
      <w:r w:rsidR="00357A3E" w:rsidRPr="0079642D">
        <w:rPr>
          <w:rStyle w:val="Robust"/>
          <w:rFonts w:asciiTheme="minorHAnsi" w:hAnsiTheme="minorHAnsi" w:cstheme="minorHAnsi"/>
          <w:b w:val="0"/>
          <w:bCs w:val="0"/>
          <w:sz w:val="22"/>
          <w:szCs w:val="22"/>
        </w:rPr>
        <w:t xml:space="preserve"> ani vechime</w:t>
      </w:r>
      <w:r w:rsidR="00C7567A" w:rsidRPr="0079642D">
        <w:rPr>
          <w:rStyle w:val="Robust"/>
          <w:rFonts w:asciiTheme="minorHAnsi" w:hAnsiTheme="minorHAnsi" w:cstheme="minorHAnsi"/>
          <w:b w:val="0"/>
          <w:bCs w:val="0"/>
          <w:sz w:val="22"/>
          <w:szCs w:val="22"/>
        </w:rPr>
        <w:t>.</w:t>
      </w:r>
    </w:p>
    <w:p w:rsidR="00E633FA" w:rsidRPr="00C7567A" w:rsidRDefault="00E633FA" w:rsidP="00C7567A">
      <w:pPr>
        <w:pStyle w:val="msonospacing0"/>
        <w:shd w:val="clear" w:color="auto" w:fill="D9D9D9"/>
        <w:spacing w:line="360" w:lineRule="auto"/>
        <w:ind w:firstLine="851"/>
        <w:jc w:val="both"/>
        <w:rPr>
          <w:rFonts w:asciiTheme="minorHAnsi" w:hAnsiTheme="minorHAnsi" w:cstheme="minorHAnsi"/>
          <w:b/>
          <w:bCs/>
          <w:color w:val="EE0000"/>
        </w:rPr>
      </w:pPr>
      <w:r w:rsidRPr="00C7567A">
        <w:rPr>
          <w:rFonts w:asciiTheme="minorHAnsi" w:hAnsiTheme="minorHAnsi" w:cstheme="minorHAnsi"/>
          <w:b/>
          <w:bCs/>
          <w:color w:val="EE0000"/>
        </w:rPr>
        <w:t>CONȚINUTUL DOSARULUI DE CONCURS:</w:t>
      </w:r>
    </w:p>
    <w:p w:rsidR="00E633FA" w:rsidRPr="00C7567A" w:rsidRDefault="00E633FA" w:rsidP="00C7567A">
      <w:pPr>
        <w:pStyle w:val="msonospacing0"/>
        <w:spacing w:line="360" w:lineRule="auto"/>
        <w:ind w:firstLine="851"/>
        <w:jc w:val="both"/>
        <w:rPr>
          <w:rFonts w:asciiTheme="minorHAnsi" w:hAnsiTheme="minorHAnsi" w:cstheme="minorHAnsi"/>
        </w:rPr>
      </w:pPr>
      <w:r w:rsidRPr="00C7567A">
        <w:rPr>
          <w:rFonts w:asciiTheme="minorHAnsi" w:eastAsia="Verdana" w:hAnsiTheme="minorHAnsi" w:cstheme="minorHAnsi"/>
          <w:bCs/>
        </w:rPr>
        <w:t xml:space="preserve">Dosarul pentru înscrierea la concurs trebuie să conțină, în mod obligatoriu, </w:t>
      </w:r>
      <w:r w:rsidRPr="00C7567A">
        <w:rPr>
          <w:rFonts w:asciiTheme="minorHAnsi" w:eastAsia="Verdana" w:hAnsiTheme="minorHAnsi" w:cstheme="minorHAnsi"/>
          <w:b/>
        </w:rPr>
        <w:t xml:space="preserve">documentele </w:t>
      </w:r>
      <w:r w:rsidRPr="00C7567A">
        <w:rPr>
          <w:rFonts w:asciiTheme="minorHAnsi" w:eastAsia="Verdana" w:hAnsiTheme="minorHAnsi" w:cstheme="minorHAnsi"/>
          <w:bCs/>
        </w:rPr>
        <w:t>prevăzute la art. 35 din H.G. nr. 1336/2022, și anume</w:t>
      </w:r>
      <w:r w:rsidRPr="00C7567A">
        <w:rPr>
          <w:rFonts w:asciiTheme="minorHAnsi" w:hAnsiTheme="minorHAnsi" w:cstheme="minorHAnsi"/>
        </w:rPr>
        <w:t>:</w:t>
      </w:r>
    </w:p>
    <w:p w:rsidR="00E633FA" w:rsidRPr="00C7567A" w:rsidRDefault="00E633FA" w:rsidP="00C7567A">
      <w:pPr>
        <w:pStyle w:val="msonospacing0"/>
        <w:numPr>
          <w:ilvl w:val="0"/>
          <w:numId w:val="2"/>
        </w:numPr>
        <w:spacing w:line="360" w:lineRule="auto"/>
        <w:ind w:left="0" w:firstLine="851"/>
        <w:jc w:val="both"/>
        <w:rPr>
          <w:rFonts w:asciiTheme="minorHAnsi" w:hAnsiTheme="minorHAnsi" w:cstheme="minorHAnsi"/>
        </w:rPr>
      </w:pPr>
      <w:r w:rsidRPr="00C7567A">
        <w:rPr>
          <w:rFonts w:asciiTheme="minorHAnsi" w:hAnsiTheme="minorHAnsi" w:cstheme="minorHAnsi"/>
        </w:rPr>
        <w:t>formular de înscriere la concurs, conform modelului prevăzut la Anexa nr. 1 la prezentul anunț;</w:t>
      </w:r>
    </w:p>
    <w:p w:rsidR="00E633FA" w:rsidRPr="00C7567A" w:rsidRDefault="00E633FA" w:rsidP="00C7567A">
      <w:pPr>
        <w:pStyle w:val="msonospacing0"/>
        <w:numPr>
          <w:ilvl w:val="0"/>
          <w:numId w:val="2"/>
        </w:numPr>
        <w:spacing w:line="360" w:lineRule="auto"/>
        <w:ind w:left="0" w:firstLine="851"/>
        <w:jc w:val="both"/>
        <w:rPr>
          <w:rFonts w:asciiTheme="minorHAnsi" w:hAnsiTheme="minorHAnsi" w:cstheme="minorHAnsi"/>
        </w:rPr>
      </w:pPr>
      <w:r w:rsidRPr="00C7567A">
        <w:rPr>
          <w:rFonts w:asciiTheme="minorHAnsi" w:hAnsiTheme="minorHAnsi" w:cstheme="minorHAnsi"/>
        </w:rPr>
        <w:t>copia actului de identitate sau orice alt document care atestă identitatea, potrivit legii, aflate în termen de valabilitate;</w:t>
      </w:r>
    </w:p>
    <w:p w:rsidR="00E633FA" w:rsidRPr="00C7567A" w:rsidRDefault="00E633FA" w:rsidP="00C7567A">
      <w:pPr>
        <w:pStyle w:val="msonospacing0"/>
        <w:numPr>
          <w:ilvl w:val="0"/>
          <w:numId w:val="2"/>
        </w:numPr>
        <w:spacing w:line="360" w:lineRule="auto"/>
        <w:ind w:left="0" w:firstLine="851"/>
        <w:jc w:val="both"/>
        <w:rPr>
          <w:rFonts w:asciiTheme="minorHAnsi" w:hAnsiTheme="minorHAnsi" w:cstheme="minorHAnsi"/>
        </w:rPr>
      </w:pPr>
      <w:r w:rsidRPr="00C7567A">
        <w:rPr>
          <w:rFonts w:asciiTheme="minorHAnsi" w:hAnsiTheme="minorHAnsi" w:cstheme="minorHAnsi"/>
        </w:rPr>
        <w:t>copia certificatului de căsătorie sau a altui document prin care s-a realizat schimbarea de nume, după caz;</w:t>
      </w:r>
    </w:p>
    <w:p w:rsidR="00E633FA" w:rsidRPr="00C7567A" w:rsidRDefault="00E633FA" w:rsidP="00C7567A">
      <w:pPr>
        <w:pStyle w:val="msonospacing0"/>
        <w:numPr>
          <w:ilvl w:val="0"/>
          <w:numId w:val="2"/>
        </w:numPr>
        <w:spacing w:line="360" w:lineRule="auto"/>
        <w:ind w:left="0" w:firstLine="851"/>
        <w:jc w:val="both"/>
        <w:rPr>
          <w:rFonts w:asciiTheme="minorHAnsi" w:hAnsiTheme="minorHAnsi" w:cstheme="minorHAnsi"/>
        </w:rPr>
      </w:pPr>
      <w:r w:rsidRPr="00C7567A">
        <w:rPr>
          <w:rFonts w:asciiTheme="minorHAnsi" w:hAnsiTheme="minorHAnsi" w:cstheme="minorHAnsi"/>
        </w:rPr>
        <w:t>copiile documentelor care atestă nivelul studiilor şi ale altor acte care atestă efectuarea unor specializări, precum şi copiile documentelor care atestă îndeplinirea condiţiilor specifice ale postului;</w:t>
      </w:r>
    </w:p>
    <w:p w:rsidR="00E633FA" w:rsidRPr="00C7567A" w:rsidRDefault="00E633FA" w:rsidP="00C7567A">
      <w:pPr>
        <w:pStyle w:val="msonospacing0"/>
        <w:numPr>
          <w:ilvl w:val="0"/>
          <w:numId w:val="2"/>
        </w:numPr>
        <w:spacing w:line="360" w:lineRule="auto"/>
        <w:ind w:left="0" w:firstLine="851"/>
        <w:jc w:val="both"/>
        <w:rPr>
          <w:rFonts w:asciiTheme="minorHAnsi" w:hAnsiTheme="minorHAnsi" w:cstheme="minorHAnsi"/>
        </w:rPr>
      </w:pPr>
      <w:r w:rsidRPr="00C7567A">
        <w:rPr>
          <w:rFonts w:asciiTheme="minorHAnsi" w:hAnsiTheme="minorHAnsi" w:cstheme="minorHAnsi"/>
        </w:rPr>
        <w:t>copia carnetului de muncă, a adeverinţei eliberate de angajator pentru perioada lucrată, care să ateste vechimea în muncă şi în specialitatea studiilor solicitate pentru ocuparea postului;</w:t>
      </w:r>
    </w:p>
    <w:p w:rsidR="00E633FA" w:rsidRPr="00C7567A" w:rsidRDefault="00E633FA" w:rsidP="00C7567A">
      <w:pPr>
        <w:pStyle w:val="msonospacing0"/>
        <w:numPr>
          <w:ilvl w:val="0"/>
          <w:numId w:val="2"/>
        </w:numPr>
        <w:spacing w:line="360" w:lineRule="auto"/>
        <w:ind w:left="0" w:firstLine="851"/>
        <w:jc w:val="both"/>
        <w:rPr>
          <w:rFonts w:asciiTheme="minorHAnsi" w:hAnsiTheme="minorHAnsi" w:cstheme="minorHAnsi"/>
        </w:rPr>
      </w:pPr>
      <w:r w:rsidRPr="00C7567A">
        <w:rPr>
          <w:rFonts w:asciiTheme="minorHAnsi" w:hAnsiTheme="minorHAnsi" w:cstheme="minorHAnsi"/>
        </w:rPr>
        <w:t>certificat de cazier judiciar sau, după caz, extrasul de pe cazierul judiciar;</w:t>
      </w:r>
    </w:p>
    <w:p w:rsidR="00E633FA" w:rsidRPr="00C7567A" w:rsidRDefault="00E633FA" w:rsidP="00C7567A">
      <w:pPr>
        <w:pStyle w:val="msonospacing0"/>
        <w:numPr>
          <w:ilvl w:val="0"/>
          <w:numId w:val="2"/>
        </w:numPr>
        <w:spacing w:line="360" w:lineRule="auto"/>
        <w:ind w:left="0" w:firstLine="851"/>
        <w:jc w:val="both"/>
        <w:rPr>
          <w:rFonts w:asciiTheme="minorHAnsi" w:hAnsiTheme="minorHAnsi" w:cstheme="minorHAnsi"/>
        </w:rPr>
      </w:pPr>
      <w:r w:rsidRPr="00C7567A">
        <w:rPr>
          <w:rFonts w:asciiTheme="minorHAnsi" w:hAnsiTheme="minorHAnsi" w:cstheme="minorHAnsi"/>
        </w:rPr>
        <w:lastRenderedPageBreak/>
        <w:t>adeverinţă medicală care să ateste starea de sănătate corespunzătoare, eliberată de către medicul de familie al candidatului sau de către unităţile sanitare abilitate cu cel mult 6 luni anterior derulării concursului;</w:t>
      </w:r>
    </w:p>
    <w:p w:rsidR="00E633FA" w:rsidRPr="00C7567A" w:rsidRDefault="00E633FA" w:rsidP="00C7567A">
      <w:pPr>
        <w:pStyle w:val="msonospacing0"/>
        <w:numPr>
          <w:ilvl w:val="0"/>
          <w:numId w:val="2"/>
        </w:numPr>
        <w:spacing w:line="360" w:lineRule="auto"/>
        <w:ind w:left="0" w:firstLine="851"/>
        <w:jc w:val="both"/>
        <w:rPr>
          <w:rFonts w:asciiTheme="minorHAnsi" w:hAnsiTheme="minorHAnsi" w:cstheme="minorHAnsi"/>
        </w:rPr>
      </w:pPr>
      <w:r w:rsidRPr="00C7567A">
        <w:rPr>
          <w:rFonts w:asciiTheme="minorHAnsi" w:hAnsiTheme="minorHAnsi" w:cstheme="minorHAnsi"/>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w:t>
      </w:r>
      <w:proofErr w:type="spellStart"/>
      <w:r w:rsidRPr="00C7567A">
        <w:rPr>
          <w:rFonts w:asciiTheme="minorHAnsi" w:hAnsiTheme="minorHAnsi" w:cstheme="minorHAnsi"/>
        </w:rPr>
        <w:t>dizabilităţi</w:t>
      </w:r>
      <w:proofErr w:type="spellEnd"/>
      <w:r w:rsidRPr="00C7567A">
        <w:rPr>
          <w:rFonts w:asciiTheme="minorHAnsi" w:hAnsiTheme="minorHAnsi" w:cstheme="minorHAnsi"/>
        </w:rPr>
        <w:t xml:space="preserve"> sau alte categorii de persoane vulnerabile ori care presupune examinarea fizică sau evaluarea psihologică a unei persoane;</w:t>
      </w:r>
    </w:p>
    <w:p w:rsidR="00E633FA" w:rsidRPr="00C7567A" w:rsidRDefault="00E633FA" w:rsidP="00C7567A">
      <w:pPr>
        <w:pStyle w:val="msonospacing0"/>
        <w:numPr>
          <w:ilvl w:val="0"/>
          <w:numId w:val="2"/>
        </w:numPr>
        <w:spacing w:line="360" w:lineRule="auto"/>
        <w:ind w:left="0" w:firstLine="851"/>
        <w:jc w:val="both"/>
        <w:rPr>
          <w:rFonts w:asciiTheme="minorHAnsi" w:hAnsiTheme="minorHAnsi" w:cstheme="minorHAnsi"/>
        </w:rPr>
      </w:pPr>
      <w:r w:rsidRPr="00C7567A">
        <w:rPr>
          <w:rFonts w:asciiTheme="minorHAnsi" w:hAnsiTheme="minorHAnsi" w:cstheme="minorHAnsi"/>
        </w:rPr>
        <w:t>curriculum vitae, model comun european.</w:t>
      </w:r>
    </w:p>
    <w:p w:rsidR="00E633FA" w:rsidRPr="00C7567A" w:rsidRDefault="00E633FA" w:rsidP="00C7567A">
      <w:pPr>
        <w:pStyle w:val="msonospacing0"/>
        <w:spacing w:line="360" w:lineRule="auto"/>
        <w:ind w:firstLine="851"/>
        <w:jc w:val="both"/>
        <w:rPr>
          <w:rFonts w:asciiTheme="minorHAnsi" w:hAnsiTheme="minorHAnsi" w:cstheme="minorHAnsi"/>
          <w:lang w:val="it-IT"/>
        </w:rPr>
      </w:pPr>
      <w:r w:rsidRPr="00C7567A">
        <w:rPr>
          <w:rFonts w:asciiTheme="minorHAnsi" w:hAnsiTheme="minorHAnsi" w:cstheme="minorHAnsi"/>
          <w:lang w:val="it-IT"/>
        </w:rPr>
        <w:t>Candidatul declarat admis la selecția dosarelor, care a depus la înscriere o declarație pe propria răspundere că nu are antecedente penale are obligația de a completa dosarul de concurs cu originalul cazierului judiciar cel mai târziu până la desfășurarea primei probe de concurs.</w:t>
      </w:r>
    </w:p>
    <w:p w:rsidR="00A370C8" w:rsidRPr="00C7567A" w:rsidRDefault="00B57AE0" w:rsidP="00FA116E">
      <w:pPr>
        <w:pStyle w:val="msonospacing0"/>
        <w:spacing w:line="360" w:lineRule="auto"/>
        <w:ind w:firstLine="851"/>
        <w:jc w:val="both"/>
        <w:rPr>
          <w:rFonts w:asciiTheme="minorHAnsi" w:hAnsiTheme="minorHAnsi" w:cstheme="minorHAnsi"/>
        </w:rPr>
      </w:pPr>
      <w:r w:rsidRPr="00C7567A">
        <w:rPr>
          <w:rFonts w:asciiTheme="minorHAnsi" w:hAnsiTheme="minorHAnsi" w:cstheme="minorHAnsi"/>
        </w:rPr>
        <w:t xml:space="preserve">Copiile de pe actele mai sus enumerate se prezintă însoțite de documentele originale, care </w:t>
      </w:r>
      <w:r w:rsidRPr="00C7567A">
        <w:rPr>
          <w:rFonts w:asciiTheme="minorHAnsi" w:hAnsiTheme="minorHAnsi" w:cstheme="minorHAnsi"/>
          <w:b/>
          <w:bCs/>
        </w:rPr>
        <w:t>se vor certifica pentru conformitate</w:t>
      </w:r>
      <w:r w:rsidRPr="00C7567A">
        <w:rPr>
          <w:rFonts w:asciiTheme="minorHAnsi" w:hAnsiTheme="minorHAnsi" w:cstheme="minorHAnsi"/>
        </w:rPr>
        <w:t xml:space="preserve"> de către secretarul comisiei de concurs.</w:t>
      </w:r>
    </w:p>
    <w:p w:rsidR="00E633FA" w:rsidRPr="00C7567A" w:rsidRDefault="00E633FA" w:rsidP="00C7567A">
      <w:pPr>
        <w:pStyle w:val="msonospacing0"/>
        <w:shd w:val="clear" w:color="auto" w:fill="D9D9D9"/>
        <w:spacing w:line="360" w:lineRule="auto"/>
        <w:ind w:firstLine="851"/>
        <w:jc w:val="both"/>
        <w:rPr>
          <w:rFonts w:asciiTheme="minorHAnsi" w:hAnsiTheme="minorHAnsi" w:cstheme="minorHAnsi"/>
          <w:b/>
          <w:bCs/>
          <w:color w:val="EE0000"/>
        </w:rPr>
      </w:pPr>
      <w:r w:rsidRPr="00C7567A">
        <w:rPr>
          <w:rFonts w:asciiTheme="minorHAnsi" w:hAnsiTheme="minorHAnsi" w:cstheme="minorHAnsi"/>
          <w:b/>
          <w:bCs/>
          <w:color w:val="EE0000"/>
        </w:rPr>
        <w:t>DEPUNEREA DOSARULUI DE ÎNSCRIERE LA CONCURS:</w:t>
      </w:r>
    </w:p>
    <w:p w:rsidR="00E633FA" w:rsidRPr="00C7567A" w:rsidRDefault="00E633FA" w:rsidP="00C7567A">
      <w:pPr>
        <w:pStyle w:val="msonospacing0"/>
        <w:spacing w:line="360" w:lineRule="auto"/>
        <w:ind w:firstLine="851"/>
        <w:jc w:val="both"/>
        <w:rPr>
          <w:rFonts w:asciiTheme="minorHAnsi" w:hAnsiTheme="minorHAnsi" w:cstheme="minorHAnsi"/>
          <w:lang w:val="it-IT"/>
        </w:rPr>
      </w:pPr>
      <w:r w:rsidRPr="00C7567A">
        <w:rPr>
          <w:rFonts w:asciiTheme="minorHAnsi" w:hAnsiTheme="minorHAnsi" w:cstheme="minorHAnsi"/>
          <w:b/>
          <w:lang w:val="it-IT"/>
        </w:rPr>
        <w:t>Dosarele de înscriere</w:t>
      </w:r>
      <w:r w:rsidRPr="00C7567A">
        <w:rPr>
          <w:rFonts w:asciiTheme="minorHAnsi" w:hAnsiTheme="minorHAnsi" w:cstheme="minorHAnsi"/>
          <w:lang w:val="it-IT"/>
        </w:rPr>
        <w:t xml:space="preserve"> la concurs se vor depune până la data de </w:t>
      </w:r>
      <w:r w:rsidR="00383106" w:rsidRPr="00C7567A">
        <w:rPr>
          <w:rFonts w:asciiTheme="minorHAnsi" w:hAnsiTheme="minorHAnsi" w:cstheme="minorHAnsi"/>
          <w:b/>
          <w:bCs/>
          <w:lang w:val="it-IT"/>
        </w:rPr>
        <w:t>15</w:t>
      </w:r>
      <w:r w:rsidRPr="00C7567A">
        <w:rPr>
          <w:rFonts w:asciiTheme="minorHAnsi" w:hAnsiTheme="minorHAnsi" w:cstheme="minorHAnsi"/>
          <w:b/>
          <w:bCs/>
          <w:lang w:val="it-IT"/>
        </w:rPr>
        <w:t xml:space="preserve">.10.2026, </w:t>
      </w:r>
      <w:r w:rsidRPr="00C7567A">
        <w:rPr>
          <w:rFonts w:asciiTheme="minorHAnsi" w:hAnsiTheme="minorHAnsi" w:cstheme="minorHAnsi"/>
          <w:b/>
          <w:lang w:val="it-IT"/>
        </w:rPr>
        <w:t xml:space="preserve">inclusiv, ora 16.00, </w:t>
      </w:r>
      <w:r w:rsidRPr="00C7567A">
        <w:rPr>
          <w:rFonts w:asciiTheme="minorHAnsi" w:hAnsiTheme="minorHAnsi" w:cstheme="minorHAnsi"/>
          <w:lang w:val="it-IT"/>
        </w:rPr>
        <w:t>la sediul Prim</w:t>
      </w:r>
      <w:r w:rsidR="00FA116E">
        <w:rPr>
          <w:rFonts w:asciiTheme="minorHAnsi" w:hAnsiTheme="minorHAnsi" w:cstheme="minorHAnsi"/>
          <w:lang w:val="it-IT"/>
        </w:rPr>
        <w:t>ă</w:t>
      </w:r>
      <w:r w:rsidRPr="00C7567A">
        <w:rPr>
          <w:rFonts w:asciiTheme="minorHAnsi" w:hAnsiTheme="minorHAnsi" w:cstheme="minorHAnsi"/>
          <w:lang w:val="it-IT"/>
        </w:rPr>
        <w:t xml:space="preserve">riei comunei </w:t>
      </w:r>
      <w:r w:rsidR="0044001B" w:rsidRPr="00C7567A">
        <w:rPr>
          <w:rFonts w:asciiTheme="minorHAnsi" w:hAnsiTheme="minorHAnsi" w:cstheme="minorHAnsi"/>
          <w:lang w:val="it-IT"/>
        </w:rPr>
        <w:t>Movilița</w:t>
      </w:r>
      <w:r w:rsidRPr="00C7567A">
        <w:rPr>
          <w:rFonts w:asciiTheme="minorHAnsi" w:hAnsiTheme="minorHAnsi" w:cstheme="minorHAnsi"/>
          <w:lang w:val="it-IT"/>
        </w:rPr>
        <w:t xml:space="preserve">, la d-na Mocanu Mirela </w:t>
      </w:r>
      <w:r w:rsidR="00FF74F1">
        <w:rPr>
          <w:rFonts w:asciiTheme="minorHAnsi" w:hAnsiTheme="minorHAnsi" w:cstheme="minorHAnsi"/>
          <w:lang w:val="it-IT"/>
        </w:rPr>
        <w:t>–</w:t>
      </w:r>
      <w:r w:rsidRPr="00C7567A">
        <w:rPr>
          <w:rFonts w:asciiTheme="minorHAnsi" w:hAnsiTheme="minorHAnsi" w:cstheme="minorHAnsi"/>
          <w:lang w:val="it-IT"/>
        </w:rPr>
        <w:t xml:space="preserve"> </w:t>
      </w:r>
      <w:r w:rsidR="00FF74F1">
        <w:rPr>
          <w:rFonts w:asciiTheme="minorHAnsi" w:hAnsiTheme="minorHAnsi" w:cstheme="minorHAnsi"/>
          <w:lang w:val="it-IT"/>
        </w:rPr>
        <w:t xml:space="preserve">secretar </w:t>
      </w:r>
      <w:r w:rsidRPr="00C7567A">
        <w:rPr>
          <w:rFonts w:asciiTheme="minorHAnsi" w:hAnsiTheme="minorHAnsi" w:cstheme="minorHAnsi"/>
          <w:lang w:val="it-IT"/>
        </w:rPr>
        <w:t>al comisiei de concurs.</w:t>
      </w:r>
    </w:p>
    <w:p w:rsidR="00E633FA" w:rsidRPr="00C7567A" w:rsidRDefault="00E633FA" w:rsidP="00C7567A">
      <w:pPr>
        <w:pStyle w:val="msonospacing0"/>
        <w:shd w:val="clear" w:color="auto" w:fill="D9D9D9"/>
        <w:spacing w:line="360" w:lineRule="auto"/>
        <w:ind w:firstLine="851"/>
        <w:jc w:val="both"/>
        <w:rPr>
          <w:rFonts w:asciiTheme="minorHAnsi" w:hAnsiTheme="minorHAnsi" w:cstheme="minorHAnsi"/>
          <w:b/>
          <w:bCs/>
          <w:color w:val="EE0000"/>
        </w:rPr>
      </w:pPr>
      <w:r w:rsidRPr="00C7567A">
        <w:rPr>
          <w:rFonts w:asciiTheme="minorHAnsi" w:hAnsiTheme="minorHAnsi" w:cstheme="minorHAnsi"/>
          <w:b/>
          <w:bCs/>
          <w:color w:val="EE0000"/>
        </w:rPr>
        <w:t>CALENDARUL DESFĂȘURĂRII CONCURSULUI:</w:t>
      </w:r>
    </w:p>
    <w:p w:rsidR="00E633FA" w:rsidRPr="00C7567A" w:rsidRDefault="00E633FA" w:rsidP="00C7567A">
      <w:pPr>
        <w:pStyle w:val="msonospacing0"/>
        <w:spacing w:line="360" w:lineRule="auto"/>
        <w:ind w:firstLine="851"/>
        <w:jc w:val="both"/>
        <w:rPr>
          <w:rFonts w:asciiTheme="minorHAnsi" w:hAnsiTheme="minorHAnsi" w:cstheme="minorHAnsi"/>
        </w:rPr>
      </w:pPr>
      <w:r w:rsidRPr="00C7567A">
        <w:rPr>
          <w:rFonts w:asciiTheme="minorHAnsi" w:hAnsiTheme="minorHAnsi" w:cstheme="minorHAnsi"/>
          <w:b/>
          <w:bCs/>
        </w:rPr>
        <w:t>1.</w:t>
      </w:r>
      <w:r w:rsidRPr="00C7567A">
        <w:rPr>
          <w:rFonts w:asciiTheme="minorHAnsi" w:hAnsiTheme="minorHAnsi" w:cstheme="minorHAnsi"/>
        </w:rPr>
        <w:t xml:space="preserve"> </w:t>
      </w:r>
      <w:r w:rsidRPr="00C7567A">
        <w:rPr>
          <w:rFonts w:asciiTheme="minorHAnsi" w:hAnsiTheme="minorHAnsi" w:cstheme="minorHAnsi"/>
          <w:b/>
          <w:bCs/>
        </w:rPr>
        <w:t>Selecția dosarelor</w:t>
      </w:r>
      <w:r w:rsidRPr="00C7567A">
        <w:rPr>
          <w:rFonts w:asciiTheme="minorHAnsi" w:hAnsiTheme="minorHAnsi" w:cstheme="minorHAnsi"/>
        </w:rPr>
        <w:t xml:space="preserve"> va avea loc în data de </w:t>
      </w:r>
      <w:r w:rsidR="00383106" w:rsidRPr="00C7567A">
        <w:rPr>
          <w:rFonts w:asciiTheme="minorHAnsi" w:hAnsiTheme="minorHAnsi" w:cstheme="minorHAnsi"/>
          <w:b/>
          <w:bCs/>
        </w:rPr>
        <w:t>16</w:t>
      </w:r>
      <w:r w:rsidRPr="00C7567A">
        <w:rPr>
          <w:rFonts w:asciiTheme="minorHAnsi" w:hAnsiTheme="minorHAnsi" w:cstheme="minorHAnsi"/>
          <w:b/>
          <w:bCs/>
        </w:rPr>
        <w:t>.10.2026</w:t>
      </w:r>
      <w:r w:rsidRPr="00C7567A">
        <w:rPr>
          <w:rFonts w:asciiTheme="minorHAnsi" w:hAnsiTheme="minorHAnsi" w:cstheme="minorHAnsi"/>
        </w:rPr>
        <w:t>.</w:t>
      </w:r>
    </w:p>
    <w:p w:rsidR="00FA116E" w:rsidRPr="009B60F6" w:rsidRDefault="00FA116E" w:rsidP="00FA116E">
      <w:pPr>
        <w:pStyle w:val="msonospacing0"/>
        <w:spacing w:line="360" w:lineRule="auto"/>
        <w:ind w:firstLine="851"/>
        <w:jc w:val="both"/>
        <w:rPr>
          <w:rFonts w:asciiTheme="minorHAnsi" w:hAnsiTheme="minorHAnsi" w:cstheme="minorHAnsi"/>
          <w:lang w:val="it-IT"/>
        </w:rPr>
      </w:pPr>
      <w:r w:rsidRPr="009B60F6">
        <w:rPr>
          <w:rFonts w:asciiTheme="minorHAnsi" w:hAnsiTheme="minorHAnsi" w:cstheme="minorHAnsi"/>
          <w:b/>
          <w:bCs/>
        </w:rPr>
        <w:t>2.</w:t>
      </w:r>
      <w:r w:rsidRPr="009B60F6">
        <w:rPr>
          <w:rFonts w:asciiTheme="minorHAnsi" w:hAnsiTheme="minorHAnsi" w:cstheme="minorHAnsi"/>
        </w:rPr>
        <w:t xml:space="preserve"> Afișarea rezultatelor selecției dosarelor va avea loc → în termen de </w:t>
      </w:r>
      <w:r w:rsidRPr="009B60F6">
        <w:rPr>
          <w:rFonts w:asciiTheme="minorHAnsi" w:hAnsiTheme="minorHAnsi" w:cstheme="minorHAnsi"/>
          <w:b/>
          <w:u w:val="single"/>
        </w:rPr>
        <w:t>o</w:t>
      </w:r>
      <w:r w:rsidRPr="009B60F6">
        <w:rPr>
          <w:rFonts w:asciiTheme="minorHAnsi" w:hAnsiTheme="minorHAnsi" w:cstheme="minorHAnsi"/>
          <w:u w:val="single"/>
        </w:rPr>
        <w:t xml:space="preserve"> zi lucrătoare</w:t>
      </w:r>
      <w:r w:rsidRPr="009B60F6">
        <w:rPr>
          <w:rFonts w:asciiTheme="minorHAnsi" w:hAnsiTheme="minorHAnsi" w:cstheme="minorHAnsi"/>
        </w:rPr>
        <w:t xml:space="preserve"> de la data expirării termenului</w:t>
      </w:r>
      <w:r w:rsidRPr="009B60F6">
        <w:rPr>
          <w:rFonts w:asciiTheme="minorHAnsi" w:hAnsiTheme="minorHAnsi" w:cstheme="minorHAnsi"/>
          <w:b/>
          <w:bCs/>
        </w:rPr>
        <w:t xml:space="preserve"> </w:t>
      </w:r>
      <w:r w:rsidRPr="009B60F6">
        <w:rPr>
          <w:rFonts w:asciiTheme="minorHAnsi" w:hAnsiTheme="minorHAnsi" w:cstheme="minorHAnsi"/>
          <w:bCs/>
        </w:rPr>
        <w:t xml:space="preserve">prevăzut pentru </w:t>
      </w:r>
      <w:r w:rsidRPr="009B60F6">
        <w:rPr>
          <w:rFonts w:asciiTheme="minorHAnsi" w:hAnsiTheme="minorHAnsi" w:cstheme="minorHAnsi"/>
        </w:rPr>
        <w:t>selecția dosarelor, la sediul primăriei şi pe pagina de internet a primăriei.</w:t>
      </w:r>
    </w:p>
    <w:p w:rsidR="00FA116E" w:rsidRPr="009B60F6" w:rsidRDefault="00FA116E" w:rsidP="00FA116E">
      <w:pPr>
        <w:pStyle w:val="msonospacing0"/>
        <w:spacing w:line="360" w:lineRule="auto"/>
        <w:ind w:firstLine="851"/>
        <w:jc w:val="both"/>
        <w:rPr>
          <w:rFonts w:asciiTheme="minorHAnsi" w:hAnsiTheme="minorHAnsi" w:cstheme="minorHAnsi"/>
        </w:rPr>
      </w:pPr>
      <w:bookmarkStart w:id="2" w:name="_Hlk127562699"/>
      <w:r w:rsidRPr="009B60F6">
        <w:rPr>
          <w:rFonts w:asciiTheme="minorHAnsi" w:hAnsiTheme="minorHAnsi" w:cstheme="minorHAnsi"/>
          <w:b/>
          <w:bCs/>
          <w:lang w:val="it-IT"/>
        </w:rPr>
        <w:t>3.</w:t>
      </w:r>
      <w:r w:rsidRPr="009B60F6">
        <w:rPr>
          <w:rFonts w:asciiTheme="minorHAnsi" w:hAnsiTheme="minorHAnsi" w:cstheme="minorHAnsi"/>
          <w:lang w:val="it-IT"/>
        </w:rPr>
        <w:t xml:space="preserve"> Depunerea contestației cu privire la rezultatul selecției dosarelor </w:t>
      </w:r>
      <w:r w:rsidRPr="009B60F6">
        <w:rPr>
          <w:rFonts w:asciiTheme="minorHAnsi" w:hAnsiTheme="minorHAnsi" w:cstheme="minorHAnsi"/>
        </w:rPr>
        <w:t xml:space="preserve">va avea loc în termen de </w:t>
      </w:r>
      <w:r w:rsidRPr="009B60F6">
        <w:rPr>
          <w:rFonts w:asciiTheme="minorHAnsi" w:hAnsiTheme="minorHAnsi" w:cstheme="minorHAnsi"/>
          <w:b/>
          <w:u w:val="single"/>
        </w:rPr>
        <w:t>o</w:t>
      </w:r>
      <w:r w:rsidRPr="009B60F6">
        <w:rPr>
          <w:rFonts w:asciiTheme="minorHAnsi" w:hAnsiTheme="minorHAnsi" w:cstheme="minorHAnsi"/>
          <w:u w:val="single"/>
        </w:rPr>
        <w:t xml:space="preserve"> zi lucrătoare</w:t>
      </w:r>
      <w:r w:rsidRPr="009B60F6">
        <w:rPr>
          <w:rFonts w:asciiTheme="minorHAnsi" w:hAnsiTheme="minorHAnsi" w:cstheme="minorHAnsi"/>
        </w:rPr>
        <w:t xml:space="preserve"> de la data afişării rezultatelor selecției dosarelor.</w:t>
      </w:r>
    </w:p>
    <w:p w:rsidR="00FA116E" w:rsidRPr="009B60F6" w:rsidRDefault="00FA116E" w:rsidP="00FA116E">
      <w:pPr>
        <w:pStyle w:val="msonospacing0"/>
        <w:spacing w:line="360" w:lineRule="auto"/>
        <w:ind w:firstLine="851"/>
        <w:jc w:val="both"/>
        <w:rPr>
          <w:rFonts w:asciiTheme="minorHAnsi" w:hAnsiTheme="minorHAnsi" w:cstheme="minorHAnsi"/>
        </w:rPr>
      </w:pPr>
      <w:r w:rsidRPr="009B60F6">
        <w:rPr>
          <w:rFonts w:asciiTheme="minorHAnsi" w:hAnsiTheme="minorHAnsi" w:cstheme="minorHAnsi"/>
          <w:b/>
          <w:bCs/>
        </w:rPr>
        <w:t>4.</w:t>
      </w:r>
      <w:r w:rsidRPr="009B60F6">
        <w:rPr>
          <w:rFonts w:asciiTheme="minorHAnsi" w:hAnsiTheme="minorHAnsi" w:cstheme="minorHAnsi"/>
        </w:rPr>
        <w:t xml:space="preserve"> Afișarea rezultatelor contestației cu privire la rezultatul selecției dosarelor va avea loc → </w:t>
      </w:r>
      <w:r w:rsidRPr="009B60F6">
        <w:rPr>
          <w:rFonts w:asciiTheme="minorHAnsi" w:hAnsiTheme="minorHAnsi" w:cstheme="minorHAnsi"/>
          <w:u w:val="single"/>
        </w:rPr>
        <w:t xml:space="preserve">imediat </w:t>
      </w:r>
      <w:r w:rsidRPr="009B60F6">
        <w:rPr>
          <w:rFonts w:asciiTheme="minorHAnsi" w:hAnsiTheme="minorHAnsi" w:cstheme="minorHAnsi"/>
        </w:rPr>
        <w:t>după soluţionarea contestațiilor, la sediul primăriei şi pe pagina de internet a primăriei</w:t>
      </w:r>
      <w:r w:rsidRPr="009B60F6">
        <w:rPr>
          <w:rFonts w:asciiTheme="minorHAnsi" w:hAnsiTheme="minorHAnsi" w:cstheme="minorHAnsi"/>
          <w:lang w:val="it-IT"/>
        </w:rPr>
        <w:t>.</w:t>
      </w:r>
    </w:p>
    <w:bookmarkEnd w:id="2"/>
    <w:p w:rsidR="00E633FA" w:rsidRPr="00C7567A" w:rsidRDefault="00E633FA" w:rsidP="00C7567A">
      <w:pPr>
        <w:pStyle w:val="msonospacing0"/>
        <w:spacing w:line="360" w:lineRule="auto"/>
        <w:ind w:firstLine="851"/>
        <w:jc w:val="both"/>
        <w:rPr>
          <w:rFonts w:asciiTheme="minorHAnsi" w:hAnsiTheme="minorHAnsi" w:cstheme="minorHAnsi"/>
        </w:rPr>
      </w:pPr>
      <w:r w:rsidRPr="00C7567A">
        <w:rPr>
          <w:rFonts w:asciiTheme="minorHAnsi" w:hAnsiTheme="minorHAnsi" w:cstheme="minorHAnsi"/>
          <w:b/>
          <w:bCs/>
        </w:rPr>
        <w:t>5.</w:t>
      </w:r>
      <w:r w:rsidRPr="00C7567A">
        <w:rPr>
          <w:rFonts w:asciiTheme="minorHAnsi" w:hAnsiTheme="minorHAnsi" w:cstheme="minorHAnsi"/>
        </w:rPr>
        <w:t xml:space="preserve"> </w:t>
      </w:r>
      <w:r w:rsidRPr="00C7567A">
        <w:rPr>
          <w:rFonts w:asciiTheme="minorHAnsi" w:hAnsiTheme="minorHAnsi" w:cstheme="minorHAnsi"/>
          <w:b/>
          <w:bCs/>
        </w:rPr>
        <w:t>Proba scrisă</w:t>
      </w:r>
      <w:r w:rsidRPr="00C7567A">
        <w:rPr>
          <w:rFonts w:asciiTheme="minorHAnsi" w:hAnsiTheme="minorHAnsi" w:cstheme="minorHAnsi"/>
        </w:rPr>
        <w:t xml:space="preserve"> va avea loc în data de </w:t>
      </w:r>
      <w:r w:rsidR="00383106" w:rsidRPr="00C7567A">
        <w:rPr>
          <w:rFonts w:asciiTheme="minorHAnsi" w:hAnsiTheme="minorHAnsi" w:cstheme="minorHAnsi"/>
          <w:b/>
          <w:bCs/>
        </w:rPr>
        <w:t>22</w:t>
      </w:r>
      <w:r w:rsidRPr="00C7567A">
        <w:rPr>
          <w:rFonts w:asciiTheme="minorHAnsi" w:hAnsiTheme="minorHAnsi" w:cstheme="minorHAnsi"/>
          <w:b/>
          <w:bCs/>
        </w:rPr>
        <w:t>.10.2026</w:t>
      </w:r>
      <w:r w:rsidRPr="00C7567A">
        <w:rPr>
          <w:rFonts w:asciiTheme="minorHAnsi" w:hAnsiTheme="minorHAnsi" w:cstheme="minorHAnsi"/>
        </w:rPr>
        <w:t xml:space="preserve">, ora </w:t>
      </w:r>
      <w:r w:rsidR="004A70BB" w:rsidRPr="004A70BB">
        <w:rPr>
          <w:rFonts w:asciiTheme="minorHAnsi" w:hAnsiTheme="minorHAnsi" w:cstheme="minorHAnsi"/>
          <w:b/>
          <w:bCs/>
        </w:rPr>
        <w:t>0</w:t>
      </w:r>
      <w:r w:rsidRPr="00C7567A">
        <w:rPr>
          <w:rFonts w:asciiTheme="minorHAnsi" w:hAnsiTheme="minorHAnsi" w:cstheme="minorHAnsi"/>
          <w:b/>
          <w:bCs/>
        </w:rPr>
        <w:t>9</w:t>
      </w:r>
      <w:r w:rsidRPr="00C7567A">
        <w:rPr>
          <w:rFonts w:asciiTheme="minorHAnsi" w:hAnsiTheme="minorHAnsi" w:cstheme="minorHAnsi"/>
          <w:b/>
          <w:bCs/>
          <w:vertAlign w:val="superscript"/>
        </w:rPr>
        <w:t>00</w:t>
      </w:r>
      <w:r w:rsidRPr="00C7567A">
        <w:rPr>
          <w:rFonts w:asciiTheme="minorHAnsi" w:hAnsiTheme="minorHAnsi" w:cstheme="minorHAnsi"/>
        </w:rPr>
        <w:t>;</w:t>
      </w:r>
    </w:p>
    <w:p w:rsidR="00FA116E" w:rsidRPr="009B60F6" w:rsidRDefault="00E633FA" w:rsidP="00FA116E">
      <w:pPr>
        <w:pStyle w:val="msonospacing0"/>
        <w:spacing w:line="360" w:lineRule="auto"/>
        <w:ind w:firstLine="851"/>
        <w:jc w:val="both"/>
        <w:rPr>
          <w:rFonts w:asciiTheme="minorHAnsi" w:hAnsiTheme="minorHAnsi" w:cstheme="minorHAnsi"/>
          <w:lang w:val="it-IT"/>
        </w:rPr>
      </w:pPr>
      <w:r w:rsidRPr="00C7567A">
        <w:rPr>
          <w:rFonts w:asciiTheme="minorHAnsi" w:hAnsiTheme="minorHAnsi" w:cstheme="minorHAnsi"/>
          <w:b/>
          <w:bCs/>
        </w:rPr>
        <w:t>6.</w:t>
      </w:r>
      <w:r w:rsidRPr="00C7567A">
        <w:rPr>
          <w:rFonts w:asciiTheme="minorHAnsi" w:hAnsiTheme="minorHAnsi" w:cstheme="minorHAnsi"/>
        </w:rPr>
        <w:t xml:space="preserve"> </w:t>
      </w:r>
      <w:r w:rsidR="00FA116E" w:rsidRPr="009B60F6">
        <w:rPr>
          <w:rFonts w:asciiTheme="minorHAnsi" w:hAnsiTheme="minorHAnsi" w:cstheme="minorHAnsi"/>
        </w:rPr>
        <w:t xml:space="preserve">Afișarea rezultatelor probei scrise va avea loc → în termen de </w:t>
      </w:r>
      <w:r w:rsidR="00FA116E" w:rsidRPr="009B60F6">
        <w:rPr>
          <w:rFonts w:asciiTheme="minorHAnsi" w:hAnsiTheme="minorHAnsi" w:cstheme="minorHAnsi"/>
          <w:b/>
          <w:u w:val="single"/>
        </w:rPr>
        <w:t>o</w:t>
      </w:r>
      <w:r w:rsidR="00FA116E" w:rsidRPr="009B60F6">
        <w:rPr>
          <w:rFonts w:asciiTheme="minorHAnsi" w:hAnsiTheme="minorHAnsi" w:cstheme="minorHAnsi"/>
          <w:u w:val="single"/>
        </w:rPr>
        <w:t xml:space="preserve"> zi lucrătoare</w:t>
      </w:r>
      <w:r w:rsidR="00FA116E" w:rsidRPr="009B60F6">
        <w:rPr>
          <w:rFonts w:asciiTheme="minorHAnsi" w:hAnsiTheme="minorHAnsi" w:cstheme="minorHAnsi"/>
        </w:rPr>
        <w:t xml:space="preserve"> de la finalizarea probei scrise, </w:t>
      </w:r>
      <w:r w:rsidR="00FA116E" w:rsidRPr="009B60F6">
        <w:rPr>
          <w:rFonts w:asciiTheme="minorHAnsi" w:hAnsiTheme="minorHAnsi" w:cstheme="minorHAnsi"/>
          <w:lang w:val="it-IT"/>
        </w:rPr>
        <w:t>la sediu și pe pagina de internet a Primăriei comunei Movilița.</w:t>
      </w:r>
    </w:p>
    <w:p w:rsidR="00FA116E" w:rsidRPr="009B60F6" w:rsidRDefault="00FA116E" w:rsidP="00FA116E">
      <w:pPr>
        <w:pStyle w:val="msonospacing0"/>
        <w:spacing w:line="360" w:lineRule="auto"/>
        <w:ind w:firstLine="851"/>
        <w:jc w:val="both"/>
        <w:rPr>
          <w:rFonts w:asciiTheme="minorHAnsi" w:hAnsiTheme="minorHAnsi" w:cstheme="minorHAnsi"/>
        </w:rPr>
      </w:pPr>
      <w:r w:rsidRPr="009B60F6">
        <w:rPr>
          <w:rFonts w:asciiTheme="minorHAnsi" w:hAnsiTheme="minorHAnsi" w:cstheme="minorHAnsi"/>
          <w:b/>
          <w:bCs/>
          <w:lang w:val="it-IT"/>
        </w:rPr>
        <w:lastRenderedPageBreak/>
        <w:t>7.</w:t>
      </w:r>
      <w:r w:rsidRPr="009B60F6">
        <w:rPr>
          <w:rFonts w:asciiTheme="minorHAnsi" w:hAnsiTheme="minorHAnsi" w:cstheme="minorHAnsi"/>
          <w:lang w:val="it-IT"/>
        </w:rPr>
        <w:t xml:space="preserve"> Depunerea contestației cu privire la rezultatul probei scrise </w:t>
      </w:r>
      <w:r w:rsidRPr="009B60F6">
        <w:rPr>
          <w:rFonts w:asciiTheme="minorHAnsi" w:hAnsiTheme="minorHAnsi" w:cstheme="minorHAnsi"/>
        </w:rPr>
        <w:t xml:space="preserve">va avea loc în termen de </w:t>
      </w:r>
      <w:r w:rsidRPr="009B60F6">
        <w:rPr>
          <w:rFonts w:asciiTheme="minorHAnsi" w:hAnsiTheme="minorHAnsi" w:cstheme="minorHAnsi"/>
          <w:u w:val="single"/>
        </w:rPr>
        <w:t>o zi lucrătoare</w:t>
      </w:r>
      <w:r w:rsidRPr="009B60F6">
        <w:rPr>
          <w:rFonts w:asciiTheme="minorHAnsi" w:hAnsiTheme="minorHAnsi" w:cstheme="minorHAnsi"/>
        </w:rPr>
        <w:t xml:space="preserve"> de la data afişării rezultatelor la proba scrisă;</w:t>
      </w:r>
    </w:p>
    <w:p w:rsidR="00FA116E" w:rsidRPr="009B60F6" w:rsidRDefault="00FA116E" w:rsidP="00FA116E">
      <w:pPr>
        <w:pStyle w:val="msonospacing0"/>
        <w:spacing w:line="360" w:lineRule="auto"/>
        <w:ind w:firstLine="851"/>
        <w:jc w:val="both"/>
        <w:rPr>
          <w:rFonts w:asciiTheme="minorHAnsi" w:hAnsiTheme="minorHAnsi" w:cstheme="minorHAnsi"/>
        </w:rPr>
      </w:pPr>
      <w:r w:rsidRPr="009B60F6">
        <w:rPr>
          <w:rFonts w:asciiTheme="minorHAnsi" w:hAnsiTheme="minorHAnsi" w:cstheme="minorHAnsi"/>
          <w:b/>
          <w:bCs/>
        </w:rPr>
        <w:t>8.</w:t>
      </w:r>
      <w:r w:rsidRPr="009B60F6">
        <w:rPr>
          <w:rFonts w:asciiTheme="minorHAnsi" w:hAnsiTheme="minorHAnsi" w:cstheme="minorHAnsi"/>
        </w:rPr>
        <w:t xml:space="preserve"> Afișarea rezultatelor contestației cu privire la rezultatul </w:t>
      </w:r>
      <w:r w:rsidRPr="009B60F6">
        <w:rPr>
          <w:rFonts w:asciiTheme="minorHAnsi" w:hAnsiTheme="minorHAnsi" w:cstheme="minorHAnsi"/>
          <w:lang w:val="it-IT"/>
        </w:rPr>
        <w:t xml:space="preserve">probei scrise </w:t>
      </w:r>
      <w:r w:rsidRPr="009B60F6">
        <w:rPr>
          <w:rFonts w:asciiTheme="minorHAnsi" w:hAnsiTheme="minorHAnsi" w:cstheme="minorHAnsi"/>
        </w:rPr>
        <w:t xml:space="preserve">va avea loc </w:t>
      </w:r>
      <w:r w:rsidRPr="009B60F6">
        <w:rPr>
          <w:rFonts w:asciiTheme="minorHAnsi" w:hAnsiTheme="minorHAnsi" w:cstheme="minorHAnsi"/>
          <w:u w:val="single"/>
        </w:rPr>
        <w:t xml:space="preserve">imediat </w:t>
      </w:r>
      <w:r w:rsidRPr="009B60F6">
        <w:rPr>
          <w:rFonts w:asciiTheme="minorHAnsi" w:hAnsiTheme="minorHAnsi" w:cstheme="minorHAnsi"/>
        </w:rPr>
        <w:t xml:space="preserve">după soluţionarea contestațiilor, </w:t>
      </w:r>
      <w:r w:rsidRPr="009B60F6">
        <w:rPr>
          <w:rFonts w:asciiTheme="minorHAnsi" w:hAnsiTheme="minorHAnsi" w:cstheme="minorHAnsi"/>
          <w:lang w:val="it-IT"/>
        </w:rPr>
        <w:t>la sediu și pe pagina  de internet a Primăriei comunei Movilița.</w:t>
      </w:r>
    </w:p>
    <w:p w:rsidR="00FA116E" w:rsidRPr="009B60F6" w:rsidRDefault="00FA116E" w:rsidP="00FA116E">
      <w:pPr>
        <w:pStyle w:val="msonospacing0"/>
        <w:spacing w:line="360" w:lineRule="auto"/>
        <w:ind w:firstLine="851"/>
        <w:jc w:val="both"/>
        <w:rPr>
          <w:rFonts w:asciiTheme="minorHAnsi" w:hAnsiTheme="minorHAnsi" w:cstheme="minorHAnsi"/>
        </w:rPr>
      </w:pPr>
      <w:r w:rsidRPr="009B60F6">
        <w:rPr>
          <w:rFonts w:asciiTheme="minorHAnsi" w:hAnsiTheme="minorHAnsi" w:cstheme="minorHAnsi"/>
          <w:b/>
          <w:bCs/>
        </w:rPr>
        <w:t>9</w:t>
      </w:r>
      <w:r w:rsidRPr="009B60F6">
        <w:rPr>
          <w:rFonts w:asciiTheme="minorHAnsi" w:hAnsiTheme="minorHAnsi" w:cstheme="minorHAnsi"/>
        </w:rPr>
        <w:t xml:space="preserve">.    </w:t>
      </w:r>
      <w:r w:rsidRPr="009B60F6">
        <w:rPr>
          <w:rFonts w:asciiTheme="minorHAnsi" w:hAnsiTheme="minorHAnsi" w:cstheme="minorHAnsi"/>
          <w:b/>
          <w:bCs/>
        </w:rPr>
        <w:t>Interviul</w:t>
      </w:r>
      <w:r w:rsidRPr="009B60F6">
        <w:rPr>
          <w:rFonts w:asciiTheme="minorHAnsi" w:hAnsiTheme="minorHAnsi" w:cstheme="minorHAnsi"/>
        </w:rPr>
        <w:t xml:space="preserve"> va avea loc în termen de </w:t>
      </w:r>
      <w:r w:rsidRPr="009B60F6">
        <w:rPr>
          <w:rFonts w:asciiTheme="minorHAnsi" w:hAnsiTheme="minorHAnsi" w:cstheme="minorHAnsi"/>
          <w:b/>
        </w:rPr>
        <w:t>4 zile lucrătoare de la data susținerii probei scrise</w:t>
      </w:r>
      <w:r w:rsidRPr="009B60F6">
        <w:rPr>
          <w:rFonts w:asciiTheme="minorHAnsi" w:hAnsiTheme="minorHAnsi" w:cstheme="minorHAnsi"/>
        </w:rPr>
        <w:t>;</w:t>
      </w:r>
    </w:p>
    <w:p w:rsidR="00FA116E" w:rsidRPr="009B60F6" w:rsidRDefault="00FA116E" w:rsidP="00FA116E">
      <w:pPr>
        <w:pStyle w:val="msonospacing0"/>
        <w:spacing w:line="360" w:lineRule="auto"/>
        <w:ind w:firstLine="851"/>
        <w:jc w:val="both"/>
        <w:rPr>
          <w:rFonts w:asciiTheme="minorHAnsi" w:hAnsiTheme="minorHAnsi" w:cstheme="minorHAnsi"/>
          <w:i/>
          <w:lang w:val="it-IT"/>
        </w:rPr>
      </w:pPr>
      <w:r w:rsidRPr="009B60F6">
        <w:rPr>
          <w:rFonts w:asciiTheme="minorHAnsi" w:hAnsiTheme="minorHAnsi" w:cstheme="minorHAnsi"/>
          <w:b/>
          <w:bCs/>
        </w:rPr>
        <w:t xml:space="preserve">10. </w:t>
      </w:r>
      <w:r w:rsidRPr="009B60F6">
        <w:rPr>
          <w:rFonts w:asciiTheme="minorHAnsi" w:hAnsiTheme="minorHAnsi" w:cstheme="minorHAnsi"/>
        </w:rPr>
        <w:t xml:space="preserve">Afișarea rezultatelor interviului va avea loc → în termen de </w:t>
      </w:r>
      <w:r w:rsidRPr="009B60F6">
        <w:rPr>
          <w:rFonts w:asciiTheme="minorHAnsi" w:hAnsiTheme="minorHAnsi" w:cstheme="minorHAnsi"/>
          <w:b/>
          <w:u w:val="single"/>
        </w:rPr>
        <w:t>o</w:t>
      </w:r>
      <w:r w:rsidRPr="009B60F6">
        <w:rPr>
          <w:rFonts w:asciiTheme="minorHAnsi" w:hAnsiTheme="minorHAnsi" w:cstheme="minorHAnsi"/>
          <w:u w:val="single"/>
        </w:rPr>
        <w:t xml:space="preserve"> zi lucrătoare</w:t>
      </w:r>
      <w:r w:rsidRPr="009B60F6">
        <w:rPr>
          <w:rFonts w:asciiTheme="minorHAnsi" w:hAnsiTheme="minorHAnsi" w:cstheme="minorHAnsi"/>
        </w:rPr>
        <w:t xml:space="preserve"> de la finalizarea interviului, </w:t>
      </w:r>
      <w:r w:rsidRPr="009B60F6">
        <w:rPr>
          <w:rFonts w:asciiTheme="minorHAnsi" w:hAnsiTheme="minorHAnsi" w:cstheme="minorHAnsi"/>
          <w:lang w:val="it-IT"/>
        </w:rPr>
        <w:t>la sediu și pe pagina de internet a Primăriei comunei Movilița</w:t>
      </w:r>
      <w:r w:rsidRPr="009B60F6">
        <w:rPr>
          <w:rFonts w:asciiTheme="minorHAnsi" w:hAnsiTheme="minorHAnsi" w:cstheme="minorHAnsi"/>
        </w:rPr>
        <w:t>;</w:t>
      </w:r>
    </w:p>
    <w:p w:rsidR="00FA116E" w:rsidRPr="009B60F6" w:rsidRDefault="00FA116E" w:rsidP="00FA116E">
      <w:pPr>
        <w:pStyle w:val="msonospacing0"/>
        <w:spacing w:line="360" w:lineRule="auto"/>
        <w:ind w:firstLine="851"/>
        <w:jc w:val="both"/>
        <w:rPr>
          <w:rFonts w:asciiTheme="minorHAnsi" w:hAnsiTheme="minorHAnsi" w:cstheme="minorHAnsi"/>
          <w:i/>
          <w:lang w:val="it-IT"/>
        </w:rPr>
      </w:pPr>
      <w:r w:rsidRPr="009B60F6">
        <w:rPr>
          <w:rFonts w:asciiTheme="minorHAnsi" w:hAnsiTheme="minorHAnsi" w:cstheme="minorHAnsi"/>
          <w:b/>
          <w:bCs/>
          <w:lang w:val="it-IT"/>
        </w:rPr>
        <w:t>11.</w:t>
      </w:r>
      <w:r w:rsidRPr="009B60F6">
        <w:rPr>
          <w:rFonts w:asciiTheme="minorHAnsi" w:hAnsiTheme="minorHAnsi" w:cstheme="minorHAnsi"/>
          <w:lang w:val="it-IT"/>
        </w:rPr>
        <w:t xml:space="preserve"> Depunerea contestației cu privire la rezultatul interviului </w:t>
      </w:r>
      <w:r w:rsidRPr="009B60F6">
        <w:rPr>
          <w:rFonts w:asciiTheme="minorHAnsi" w:hAnsiTheme="minorHAnsi" w:cstheme="minorHAnsi"/>
        </w:rPr>
        <w:t xml:space="preserve">va avea loc în termen de </w:t>
      </w:r>
      <w:r w:rsidRPr="009B60F6">
        <w:rPr>
          <w:rFonts w:asciiTheme="minorHAnsi" w:hAnsiTheme="minorHAnsi" w:cstheme="minorHAnsi"/>
          <w:u w:val="single"/>
        </w:rPr>
        <w:t>o zi lucrătoare</w:t>
      </w:r>
      <w:r w:rsidRPr="009B60F6">
        <w:rPr>
          <w:rFonts w:asciiTheme="minorHAnsi" w:hAnsiTheme="minorHAnsi" w:cstheme="minorHAnsi"/>
        </w:rPr>
        <w:t xml:space="preserve"> de la data afişării rezultatelor pentru interviu;</w:t>
      </w:r>
    </w:p>
    <w:p w:rsidR="00FA116E" w:rsidRPr="009B60F6" w:rsidRDefault="00FA116E" w:rsidP="00FA116E">
      <w:pPr>
        <w:pStyle w:val="msonospacing0"/>
        <w:spacing w:line="360" w:lineRule="auto"/>
        <w:ind w:firstLine="851"/>
        <w:jc w:val="both"/>
        <w:rPr>
          <w:rFonts w:asciiTheme="minorHAnsi" w:hAnsiTheme="minorHAnsi" w:cstheme="minorHAnsi"/>
        </w:rPr>
      </w:pPr>
      <w:r w:rsidRPr="009B60F6">
        <w:rPr>
          <w:rFonts w:asciiTheme="minorHAnsi" w:hAnsiTheme="minorHAnsi" w:cstheme="minorHAnsi"/>
          <w:b/>
          <w:bCs/>
        </w:rPr>
        <w:t>12.</w:t>
      </w:r>
      <w:r w:rsidRPr="009B60F6">
        <w:rPr>
          <w:rFonts w:asciiTheme="minorHAnsi" w:hAnsiTheme="minorHAnsi" w:cstheme="minorHAnsi"/>
        </w:rPr>
        <w:t xml:space="preserve"> Afișarea rezultatelor contestației cu privire la rezultatul </w:t>
      </w:r>
      <w:r w:rsidRPr="009B60F6">
        <w:rPr>
          <w:rFonts w:asciiTheme="minorHAnsi" w:hAnsiTheme="minorHAnsi" w:cstheme="minorHAnsi"/>
          <w:lang w:val="it-IT"/>
        </w:rPr>
        <w:t xml:space="preserve">interviului </w:t>
      </w:r>
      <w:r w:rsidRPr="009B60F6">
        <w:rPr>
          <w:rFonts w:asciiTheme="minorHAnsi" w:hAnsiTheme="minorHAnsi" w:cstheme="minorHAnsi"/>
        </w:rPr>
        <w:t xml:space="preserve">va avea loc </w:t>
      </w:r>
      <w:r w:rsidRPr="009B60F6">
        <w:rPr>
          <w:rFonts w:asciiTheme="minorHAnsi" w:hAnsiTheme="minorHAnsi" w:cstheme="minorHAnsi"/>
          <w:u w:val="single"/>
        </w:rPr>
        <w:t xml:space="preserve">imediat </w:t>
      </w:r>
      <w:r w:rsidRPr="009B60F6">
        <w:rPr>
          <w:rFonts w:asciiTheme="minorHAnsi" w:hAnsiTheme="minorHAnsi" w:cstheme="minorHAnsi"/>
        </w:rPr>
        <w:t>după soluţionarea contestațiilor pentru interviu, la sediul primăriei şi pe pagina de internet a primăriei</w:t>
      </w:r>
      <w:r w:rsidRPr="009B60F6">
        <w:rPr>
          <w:rFonts w:asciiTheme="minorHAnsi" w:hAnsiTheme="minorHAnsi" w:cstheme="minorHAnsi"/>
          <w:b/>
          <w:bCs/>
          <w:vertAlign w:val="superscript"/>
        </w:rPr>
        <w:t xml:space="preserve"> </w:t>
      </w:r>
      <w:r w:rsidRPr="009B60F6">
        <w:rPr>
          <w:rFonts w:asciiTheme="minorHAnsi" w:hAnsiTheme="minorHAnsi" w:cstheme="minorHAnsi"/>
          <w:lang w:val="it-IT"/>
        </w:rPr>
        <w:t>comunei Movilița.</w:t>
      </w:r>
    </w:p>
    <w:p w:rsidR="00FA116E" w:rsidRPr="009B60F6" w:rsidRDefault="00FA116E" w:rsidP="00FA116E">
      <w:pPr>
        <w:pStyle w:val="msonospacing0"/>
        <w:spacing w:line="360" w:lineRule="auto"/>
        <w:ind w:firstLine="851"/>
        <w:jc w:val="both"/>
        <w:rPr>
          <w:rFonts w:asciiTheme="minorHAnsi" w:hAnsiTheme="minorHAnsi" w:cstheme="minorHAnsi"/>
          <w:lang w:val="it-IT"/>
        </w:rPr>
      </w:pPr>
      <w:r w:rsidRPr="009B60F6">
        <w:rPr>
          <w:rFonts w:asciiTheme="minorHAnsi" w:hAnsiTheme="minorHAnsi" w:cstheme="minorHAnsi"/>
          <w:b/>
          <w:bCs/>
        </w:rPr>
        <w:t>13.</w:t>
      </w:r>
      <w:r w:rsidRPr="009B60F6">
        <w:rPr>
          <w:rFonts w:asciiTheme="minorHAnsi" w:hAnsiTheme="minorHAnsi" w:cstheme="minorHAnsi"/>
        </w:rPr>
        <w:t xml:space="preserve"> Afișarea rezultatelor finale ale concursului va avea loc în termen de </w:t>
      </w:r>
      <w:r w:rsidRPr="009B60F6">
        <w:rPr>
          <w:rFonts w:asciiTheme="minorHAnsi" w:hAnsiTheme="minorHAnsi" w:cstheme="minorHAnsi"/>
          <w:b/>
          <w:u w:val="single"/>
        </w:rPr>
        <w:t>o</w:t>
      </w:r>
      <w:r w:rsidRPr="009B60F6">
        <w:rPr>
          <w:rFonts w:asciiTheme="minorHAnsi" w:hAnsiTheme="minorHAnsi" w:cstheme="minorHAnsi"/>
          <w:u w:val="single"/>
        </w:rPr>
        <w:t xml:space="preserve"> zi lucrătoare</w:t>
      </w:r>
      <w:r w:rsidRPr="009B60F6">
        <w:rPr>
          <w:rFonts w:asciiTheme="minorHAnsi" w:hAnsiTheme="minorHAnsi" w:cstheme="minorHAnsi"/>
        </w:rPr>
        <w:t xml:space="preserve"> de la data afişării rezultatelor soluţionării contestațiilor pentru interviu, </w:t>
      </w:r>
      <w:r w:rsidRPr="009B60F6">
        <w:rPr>
          <w:rFonts w:asciiTheme="minorHAnsi" w:hAnsiTheme="minorHAnsi" w:cstheme="minorHAnsi"/>
          <w:lang w:val="it-IT"/>
        </w:rPr>
        <w:t>la sediu și pe pagina  de internet a Primăriei comunei Movilița.</w:t>
      </w:r>
    </w:p>
    <w:p w:rsidR="008A1DAF" w:rsidRPr="00FA116E" w:rsidRDefault="008A1DAF" w:rsidP="00FA116E">
      <w:pPr>
        <w:pStyle w:val="msonospacing0"/>
        <w:spacing w:line="360" w:lineRule="auto"/>
        <w:ind w:firstLine="851"/>
        <w:jc w:val="both"/>
        <w:rPr>
          <w:rFonts w:asciiTheme="minorHAnsi" w:hAnsiTheme="minorHAnsi" w:cstheme="minorHAnsi"/>
          <w:lang w:val="it-IT"/>
        </w:rPr>
      </w:pPr>
    </w:p>
    <w:p w:rsidR="00A96C44" w:rsidRPr="00C7567A" w:rsidRDefault="00A96C44" w:rsidP="00A96C44">
      <w:pPr>
        <w:spacing w:line="360" w:lineRule="auto"/>
        <w:ind w:firstLine="851"/>
        <w:jc w:val="both"/>
        <w:rPr>
          <w:rFonts w:asciiTheme="minorHAnsi" w:eastAsia="SimSun" w:hAnsiTheme="minorHAnsi" w:cstheme="minorHAnsi"/>
          <w:bCs/>
          <w:sz w:val="22"/>
          <w:szCs w:val="22"/>
          <w:lang w:eastAsia="en-US"/>
        </w:rPr>
      </w:pPr>
      <w:r w:rsidRPr="00C7567A">
        <w:rPr>
          <w:rFonts w:asciiTheme="minorHAnsi" w:eastAsia="SimSun" w:hAnsiTheme="minorHAnsi" w:cstheme="minorHAnsi"/>
          <w:bCs/>
          <w:sz w:val="22"/>
          <w:szCs w:val="22"/>
          <w:lang w:eastAsia="en-US"/>
        </w:rPr>
        <w:t xml:space="preserve">Toate probele se vor susţine la sediul Primăriei comunei </w:t>
      </w:r>
      <w:r w:rsidRPr="00C7567A">
        <w:rPr>
          <w:rFonts w:asciiTheme="minorHAnsi" w:hAnsiTheme="minorHAnsi" w:cstheme="minorHAnsi"/>
          <w:sz w:val="22"/>
          <w:szCs w:val="22"/>
          <w:lang w:val="it-IT"/>
        </w:rPr>
        <w:t>Movilița</w:t>
      </w:r>
      <w:r w:rsidRPr="00C7567A">
        <w:rPr>
          <w:rFonts w:asciiTheme="minorHAnsi" w:eastAsia="SimSun" w:hAnsiTheme="minorHAnsi" w:cstheme="minorHAnsi"/>
          <w:bCs/>
          <w:sz w:val="22"/>
          <w:szCs w:val="22"/>
          <w:lang w:eastAsia="en-US"/>
        </w:rPr>
        <w:t>, județul Vrancea.</w:t>
      </w:r>
    </w:p>
    <w:p w:rsidR="00A96C44" w:rsidRPr="00C7567A" w:rsidRDefault="00A96C44" w:rsidP="00A96C44">
      <w:pPr>
        <w:spacing w:line="360" w:lineRule="auto"/>
        <w:ind w:firstLine="851"/>
        <w:jc w:val="both"/>
        <w:rPr>
          <w:rFonts w:asciiTheme="minorHAnsi" w:eastAsia="SimSun" w:hAnsiTheme="minorHAnsi" w:cstheme="minorHAnsi"/>
          <w:bCs/>
          <w:sz w:val="22"/>
          <w:szCs w:val="22"/>
          <w:lang w:eastAsia="en-US"/>
        </w:rPr>
      </w:pPr>
    </w:p>
    <w:p w:rsidR="00A96C44" w:rsidRPr="00C7567A" w:rsidRDefault="00A96C44" w:rsidP="00A96C44">
      <w:pPr>
        <w:spacing w:line="360" w:lineRule="auto"/>
        <w:ind w:firstLine="851"/>
        <w:jc w:val="both"/>
        <w:rPr>
          <w:rFonts w:asciiTheme="minorHAnsi" w:eastAsia="SimSun" w:hAnsiTheme="minorHAnsi" w:cstheme="minorHAnsi"/>
          <w:bCs/>
          <w:sz w:val="22"/>
          <w:szCs w:val="22"/>
          <w:lang w:eastAsia="en-US"/>
        </w:rPr>
      </w:pPr>
      <w:r w:rsidRPr="00C7567A">
        <w:rPr>
          <w:rFonts w:asciiTheme="minorHAnsi" w:eastAsia="SimSun" w:hAnsiTheme="minorHAnsi" w:cstheme="minorHAnsi"/>
          <w:bCs/>
          <w:sz w:val="22"/>
          <w:szCs w:val="22"/>
          <w:lang w:eastAsia="en-US"/>
        </w:rPr>
        <w:t xml:space="preserve">Informații suplimentare se pot obține de la sediul Primăriei </w:t>
      </w:r>
      <w:r w:rsidRPr="00C7567A">
        <w:rPr>
          <w:rFonts w:asciiTheme="minorHAnsi" w:hAnsiTheme="minorHAnsi" w:cstheme="minorHAnsi"/>
          <w:sz w:val="22"/>
          <w:szCs w:val="22"/>
          <w:lang w:val="it-IT"/>
        </w:rPr>
        <w:t>comunei Movilița</w:t>
      </w:r>
      <w:r w:rsidRPr="00C7567A">
        <w:rPr>
          <w:rFonts w:asciiTheme="minorHAnsi" w:eastAsia="SimSun" w:hAnsiTheme="minorHAnsi" w:cstheme="minorHAnsi"/>
          <w:bCs/>
          <w:sz w:val="22"/>
          <w:szCs w:val="22"/>
          <w:lang w:eastAsia="en-US"/>
        </w:rPr>
        <w:t>, dna Mocanu Mirela</w:t>
      </w:r>
      <w:r>
        <w:rPr>
          <w:rFonts w:asciiTheme="minorHAnsi" w:eastAsia="SimSun" w:hAnsiTheme="minorHAnsi" w:cstheme="minorHAnsi"/>
          <w:bCs/>
          <w:sz w:val="22"/>
          <w:szCs w:val="22"/>
          <w:lang w:eastAsia="en-US"/>
        </w:rPr>
        <w:t xml:space="preserve"> </w:t>
      </w:r>
      <w:r w:rsidRPr="00C7567A">
        <w:rPr>
          <w:rFonts w:asciiTheme="minorHAnsi" w:eastAsia="SimSun" w:hAnsiTheme="minorHAnsi" w:cstheme="minorHAnsi"/>
          <w:bCs/>
          <w:sz w:val="22"/>
          <w:szCs w:val="22"/>
          <w:lang w:eastAsia="en-US"/>
        </w:rPr>
        <w:t xml:space="preserve">– consilier superior în cadrul Primăriei comunei </w:t>
      </w:r>
      <w:r w:rsidRPr="00C7567A">
        <w:rPr>
          <w:rFonts w:asciiTheme="minorHAnsi" w:hAnsiTheme="minorHAnsi" w:cstheme="minorHAnsi"/>
          <w:sz w:val="22"/>
          <w:szCs w:val="22"/>
          <w:lang w:val="it-IT"/>
        </w:rPr>
        <w:t>Movilița</w:t>
      </w:r>
      <w:r w:rsidRPr="00C7567A">
        <w:rPr>
          <w:rFonts w:asciiTheme="minorHAnsi" w:eastAsia="SimSun" w:hAnsiTheme="minorHAnsi" w:cstheme="minorHAnsi"/>
          <w:bCs/>
          <w:sz w:val="22"/>
          <w:szCs w:val="22"/>
          <w:lang w:eastAsia="en-US"/>
        </w:rPr>
        <w:t>, județul Vrancea, telefon: 0237678801.</w:t>
      </w:r>
    </w:p>
    <w:p w:rsidR="00B57AE0" w:rsidRPr="00C7567A" w:rsidRDefault="00B57AE0" w:rsidP="00C7567A">
      <w:pPr>
        <w:spacing w:line="360" w:lineRule="auto"/>
        <w:ind w:firstLine="851"/>
        <w:jc w:val="both"/>
        <w:rPr>
          <w:rFonts w:asciiTheme="minorHAnsi" w:hAnsiTheme="minorHAnsi" w:cstheme="minorHAnsi"/>
          <w:sz w:val="22"/>
          <w:szCs w:val="22"/>
        </w:rPr>
      </w:pPr>
    </w:p>
    <w:p w:rsidR="00B57AE0" w:rsidRPr="00C7567A" w:rsidRDefault="00B57AE0" w:rsidP="00C7567A">
      <w:pPr>
        <w:spacing w:line="360" w:lineRule="auto"/>
        <w:ind w:firstLine="851"/>
        <w:jc w:val="both"/>
        <w:rPr>
          <w:rFonts w:asciiTheme="minorHAnsi" w:hAnsiTheme="minorHAnsi" w:cstheme="minorHAnsi"/>
          <w:sz w:val="22"/>
          <w:szCs w:val="22"/>
        </w:rPr>
      </w:pPr>
    </w:p>
    <w:p w:rsidR="00FA116E" w:rsidRPr="009B60F6" w:rsidRDefault="00FA116E" w:rsidP="00FA116E">
      <w:pPr>
        <w:pStyle w:val="msonospacing0"/>
        <w:spacing w:line="360" w:lineRule="auto"/>
        <w:jc w:val="center"/>
        <w:rPr>
          <w:rFonts w:asciiTheme="minorHAnsi" w:hAnsiTheme="minorHAnsi" w:cstheme="minorHAnsi"/>
          <w:b/>
          <w:bCs/>
          <w:i/>
          <w:iCs/>
        </w:rPr>
      </w:pPr>
      <w:r w:rsidRPr="009B60F6">
        <w:rPr>
          <w:rFonts w:asciiTheme="minorHAnsi" w:hAnsiTheme="minorHAnsi" w:cstheme="minorHAnsi"/>
          <w:b/>
          <w:bCs/>
          <w:i/>
          <w:iCs/>
        </w:rPr>
        <w:t>Primar,</w:t>
      </w:r>
    </w:p>
    <w:p w:rsidR="00FA116E" w:rsidRPr="009B60F6" w:rsidRDefault="00FA116E" w:rsidP="00FA116E">
      <w:pPr>
        <w:pStyle w:val="msonospacing0"/>
        <w:spacing w:line="360" w:lineRule="auto"/>
        <w:jc w:val="center"/>
        <w:rPr>
          <w:rFonts w:asciiTheme="minorHAnsi" w:hAnsiTheme="minorHAnsi" w:cstheme="minorHAnsi"/>
          <w:b/>
          <w:bCs/>
          <w:i/>
          <w:iCs/>
        </w:rPr>
      </w:pPr>
      <w:r w:rsidRPr="009B60F6">
        <w:rPr>
          <w:rFonts w:asciiTheme="minorHAnsi" w:hAnsiTheme="minorHAnsi" w:cstheme="minorHAnsi"/>
          <w:b/>
          <w:bCs/>
          <w:i/>
          <w:iCs/>
        </w:rPr>
        <w:t>Grigoraș Adrian</w:t>
      </w:r>
    </w:p>
    <w:p w:rsidR="00FA116E" w:rsidRDefault="00FA116E" w:rsidP="00A96C44">
      <w:pPr>
        <w:spacing w:line="360" w:lineRule="auto"/>
        <w:jc w:val="both"/>
        <w:rPr>
          <w:rFonts w:asciiTheme="minorHAnsi" w:hAnsiTheme="minorHAnsi" w:cstheme="minorHAnsi"/>
          <w:sz w:val="22"/>
          <w:szCs w:val="22"/>
        </w:rPr>
      </w:pPr>
    </w:p>
    <w:p w:rsidR="00FA116E" w:rsidRDefault="00FA116E" w:rsidP="00C7567A">
      <w:pPr>
        <w:spacing w:line="360" w:lineRule="auto"/>
        <w:ind w:firstLine="851"/>
        <w:jc w:val="both"/>
        <w:rPr>
          <w:rFonts w:asciiTheme="minorHAnsi" w:hAnsiTheme="minorHAnsi" w:cstheme="minorHAnsi"/>
          <w:sz w:val="22"/>
          <w:szCs w:val="22"/>
        </w:rPr>
      </w:pPr>
    </w:p>
    <w:p w:rsidR="007B1321" w:rsidRDefault="007B1321" w:rsidP="00C7567A">
      <w:pPr>
        <w:spacing w:line="360" w:lineRule="auto"/>
        <w:ind w:firstLine="851"/>
        <w:jc w:val="both"/>
        <w:rPr>
          <w:rFonts w:asciiTheme="minorHAnsi" w:hAnsiTheme="minorHAnsi" w:cstheme="minorHAnsi"/>
          <w:sz w:val="22"/>
          <w:szCs w:val="22"/>
        </w:rPr>
      </w:pPr>
    </w:p>
    <w:p w:rsidR="007B1321" w:rsidRDefault="007B1321" w:rsidP="00C7567A">
      <w:pPr>
        <w:spacing w:line="360" w:lineRule="auto"/>
        <w:ind w:firstLine="851"/>
        <w:jc w:val="both"/>
        <w:rPr>
          <w:rFonts w:asciiTheme="minorHAnsi" w:hAnsiTheme="minorHAnsi" w:cstheme="minorHAnsi"/>
          <w:sz w:val="22"/>
          <w:szCs w:val="22"/>
        </w:rPr>
      </w:pPr>
    </w:p>
    <w:p w:rsidR="007B1321" w:rsidRDefault="007B1321" w:rsidP="00C7567A">
      <w:pPr>
        <w:spacing w:line="360" w:lineRule="auto"/>
        <w:ind w:firstLine="851"/>
        <w:jc w:val="both"/>
        <w:rPr>
          <w:rFonts w:asciiTheme="minorHAnsi" w:hAnsiTheme="minorHAnsi" w:cstheme="minorHAnsi"/>
          <w:sz w:val="22"/>
          <w:szCs w:val="22"/>
        </w:rPr>
      </w:pPr>
    </w:p>
    <w:p w:rsidR="007B1321" w:rsidRDefault="007B1321" w:rsidP="00C7567A">
      <w:pPr>
        <w:spacing w:line="360" w:lineRule="auto"/>
        <w:ind w:firstLine="851"/>
        <w:jc w:val="both"/>
        <w:rPr>
          <w:rFonts w:asciiTheme="minorHAnsi" w:hAnsiTheme="minorHAnsi" w:cstheme="minorHAnsi"/>
          <w:sz w:val="22"/>
          <w:szCs w:val="22"/>
        </w:rPr>
      </w:pPr>
    </w:p>
    <w:tbl>
      <w:tblPr>
        <w:tblpPr w:leftFromText="180" w:rightFromText="180" w:vertAnchor="text" w:horzAnchor="margin" w:tblpY="124"/>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6"/>
        <w:gridCol w:w="4230"/>
        <w:gridCol w:w="4183"/>
      </w:tblGrid>
      <w:tr w:rsidR="00FA116E" w:rsidRPr="004E0182" w:rsidTr="00547F3D">
        <w:trPr>
          <w:trHeight w:val="2191"/>
        </w:trPr>
        <w:tc>
          <w:tcPr>
            <w:tcW w:w="676" w:type="pct"/>
            <w:vAlign w:val="center"/>
          </w:tcPr>
          <w:p w:rsidR="00FA116E" w:rsidRPr="004E0182" w:rsidRDefault="00FA116E" w:rsidP="00547F3D">
            <w:pPr>
              <w:jc w:val="both"/>
              <w:rPr>
                <w:rFonts w:asciiTheme="minorHAnsi" w:hAnsiTheme="minorHAnsi" w:cstheme="minorHAnsi"/>
                <w:sz w:val="18"/>
                <w:szCs w:val="18"/>
              </w:rPr>
            </w:pPr>
          </w:p>
          <w:p w:rsidR="00FA116E" w:rsidRPr="004E0182" w:rsidRDefault="00FA116E" w:rsidP="00547F3D">
            <w:pPr>
              <w:jc w:val="both"/>
              <w:rPr>
                <w:rFonts w:asciiTheme="minorHAnsi" w:hAnsiTheme="minorHAnsi" w:cstheme="minorHAnsi"/>
                <w:sz w:val="18"/>
                <w:szCs w:val="18"/>
              </w:rPr>
            </w:pPr>
            <w:r w:rsidRPr="004E0182">
              <w:rPr>
                <w:rFonts w:asciiTheme="minorHAnsi" w:hAnsiTheme="minorHAnsi" w:cstheme="minorHAnsi"/>
                <w:noProof/>
                <w:sz w:val="18"/>
                <w:szCs w:val="18"/>
                <w:lang w:val="en-US" w:eastAsia="en-US"/>
              </w:rPr>
              <w:drawing>
                <wp:inline distT="0" distB="0" distL="0" distR="0">
                  <wp:extent cx="704850" cy="933450"/>
                  <wp:effectExtent l="1905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5" cstate="print"/>
                          <a:srcRect/>
                          <a:stretch>
                            <a:fillRect/>
                          </a:stretch>
                        </pic:blipFill>
                        <pic:spPr bwMode="auto">
                          <a:xfrm>
                            <a:off x="0" y="0"/>
                            <a:ext cx="704850" cy="933450"/>
                          </a:xfrm>
                          <a:prstGeom prst="rect">
                            <a:avLst/>
                          </a:prstGeom>
                          <a:noFill/>
                          <a:ln w="9525">
                            <a:noFill/>
                            <a:miter lim="800000"/>
                            <a:headEnd/>
                            <a:tailEnd/>
                          </a:ln>
                        </pic:spPr>
                      </pic:pic>
                    </a:graphicData>
                  </a:graphic>
                </wp:inline>
              </w:drawing>
            </w:r>
          </w:p>
        </w:tc>
        <w:tc>
          <w:tcPr>
            <w:tcW w:w="2174" w:type="pct"/>
            <w:vAlign w:val="center"/>
          </w:tcPr>
          <w:p w:rsidR="00FA116E" w:rsidRPr="004E0182" w:rsidRDefault="00FA116E" w:rsidP="00547F3D">
            <w:pPr>
              <w:jc w:val="center"/>
              <w:rPr>
                <w:rFonts w:asciiTheme="minorHAnsi" w:hAnsiTheme="minorHAnsi" w:cstheme="minorHAnsi"/>
                <w:b/>
                <w:bCs/>
                <w:sz w:val="18"/>
                <w:szCs w:val="18"/>
                <w:lang w:val="it-IT"/>
              </w:rPr>
            </w:pPr>
            <w:r w:rsidRPr="004E0182">
              <w:rPr>
                <w:rFonts w:asciiTheme="minorHAnsi" w:hAnsiTheme="minorHAnsi" w:cstheme="minorHAnsi"/>
                <w:b/>
                <w:bCs/>
                <w:sz w:val="18"/>
                <w:szCs w:val="18"/>
                <w:lang w:val="it-IT"/>
              </w:rPr>
              <w:t>ROMÂNIA</w:t>
            </w:r>
          </w:p>
          <w:p w:rsidR="00FA116E" w:rsidRPr="004E0182" w:rsidRDefault="00FA116E" w:rsidP="00547F3D">
            <w:pPr>
              <w:jc w:val="center"/>
              <w:rPr>
                <w:rFonts w:asciiTheme="minorHAnsi" w:hAnsiTheme="minorHAnsi" w:cstheme="minorHAnsi"/>
                <w:b/>
                <w:bCs/>
                <w:sz w:val="18"/>
                <w:szCs w:val="18"/>
                <w:lang w:val="it-IT"/>
              </w:rPr>
            </w:pPr>
            <w:r w:rsidRPr="004E0182">
              <w:rPr>
                <w:rFonts w:asciiTheme="minorHAnsi" w:hAnsiTheme="minorHAnsi" w:cstheme="minorHAnsi"/>
                <w:b/>
                <w:bCs/>
                <w:sz w:val="18"/>
                <w:szCs w:val="18"/>
                <w:lang w:val="it-IT"/>
              </w:rPr>
              <w:t>JUDEȚUL VRANCEA</w:t>
            </w:r>
          </w:p>
          <w:p w:rsidR="00FA116E" w:rsidRPr="004E0182" w:rsidRDefault="00FA116E" w:rsidP="00547F3D">
            <w:pPr>
              <w:jc w:val="center"/>
              <w:rPr>
                <w:rFonts w:asciiTheme="minorHAnsi" w:hAnsiTheme="minorHAnsi" w:cstheme="minorHAnsi"/>
                <w:b/>
                <w:bCs/>
                <w:i/>
                <w:iCs/>
                <w:sz w:val="18"/>
                <w:szCs w:val="18"/>
                <w:lang w:val="it-IT"/>
              </w:rPr>
            </w:pPr>
            <w:r w:rsidRPr="004E0182">
              <w:rPr>
                <w:rFonts w:asciiTheme="minorHAnsi" w:hAnsiTheme="minorHAnsi" w:cstheme="minorHAnsi"/>
                <w:b/>
                <w:bCs/>
                <w:sz w:val="18"/>
                <w:szCs w:val="18"/>
                <w:lang w:val="it-IT"/>
              </w:rPr>
              <w:t>PRIMĂRIA COMUNEI MOVILIȚA</w:t>
            </w:r>
          </w:p>
        </w:tc>
        <w:tc>
          <w:tcPr>
            <w:tcW w:w="2150" w:type="pct"/>
          </w:tcPr>
          <w:p w:rsidR="00FA116E" w:rsidRPr="004E0182" w:rsidRDefault="00FA116E" w:rsidP="00547F3D">
            <w:pPr>
              <w:jc w:val="both"/>
              <w:rPr>
                <w:rFonts w:asciiTheme="minorHAnsi" w:hAnsiTheme="minorHAnsi" w:cstheme="minorHAnsi"/>
                <w:b/>
                <w:bCs/>
                <w:sz w:val="18"/>
                <w:szCs w:val="18"/>
                <w:lang w:val="it-IT"/>
              </w:rPr>
            </w:pPr>
          </w:p>
          <w:p w:rsidR="00FA116E" w:rsidRPr="004E0182" w:rsidRDefault="00FA116E" w:rsidP="00547F3D">
            <w:pPr>
              <w:jc w:val="both"/>
              <w:rPr>
                <w:rFonts w:asciiTheme="minorHAnsi" w:hAnsiTheme="minorHAnsi" w:cstheme="minorHAnsi"/>
                <w:b/>
                <w:bCs/>
                <w:sz w:val="18"/>
                <w:szCs w:val="18"/>
                <w:lang w:val="it-IT"/>
              </w:rPr>
            </w:pPr>
          </w:p>
          <w:p w:rsidR="00FA116E" w:rsidRPr="004E0182" w:rsidRDefault="00FA116E" w:rsidP="00547F3D">
            <w:pPr>
              <w:jc w:val="both"/>
              <w:rPr>
                <w:rFonts w:asciiTheme="minorHAnsi" w:hAnsiTheme="minorHAnsi" w:cstheme="minorHAnsi"/>
                <w:b/>
                <w:bCs/>
                <w:sz w:val="18"/>
                <w:szCs w:val="18"/>
                <w:lang w:val="it-IT"/>
              </w:rPr>
            </w:pPr>
            <w:r w:rsidRPr="004E0182">
              <w:rPr>
                <w:rFonts w:asciiTheme="minorHAnsi" w:hAnsiTheme="minorHAnsi" w:cstheme="minorHAnsi"/>
                <w:b/>
                <w:bCs/>
                <w:sz w:val="18"/>
                <w:szCs w:val="18"/>
                <w:lang w:val="it-IT"/>
              </w:rPr>
              <w:t>Str. Movilitei, Nr. 68, comuna Movilita, județul Vrancea</w:t>
            </w:r>
          </w:p>
          <w:p w:rsidR="00FA116E" w:rsidRPr="004E0182" w:rsidRDefault="00FA116E" w:rsidP="00547F3D">
            <w:pPr>
              <w:jc w:val="both"/>
              <w:rPr>
                <w:rFonts w:asciiTheme="minorHAnsi" w:hAnsiTheme="minorHAnsi" w:cstheme="minorHAnsi"/>
                <w:sz w:val="18"/>
                <w:szCs w:val="18"/>
              </w:rPr>
            </w:pPr>
            <w:r w:rsidRPr="004E0182">
              <w:rPr>
                <w:rFonts w:asciiTheme="minorHAnsi" w:hAnsiTheme="minorHAnsi" w:cstheme="minorHAnsi"/>
                <w:sz w:val="18"/>
                <w:szCs w:val="18"/>
              </w:rPr>
              <w:t>Tel. 0237678801; Fax: 0237678756</w:t>
            </w:r>
          </w:p>
          <w:p w:rsidR="00FA116E" w:rsidRPr="004E0182" w:rsidRDefault="00FA116E" w:rsidP="00547F3D">
            <w:pPr>
              <w:jc w:val="both"/>
              <w:rPr>
                <w:rFonts w:asciiTheme="minorHAnsi" w:hAnsiTheme="minorHAnsi" w:cstheme="minorHAnsi"/>
                <w:sz w:val="18"/>
                <w:szCs w:val="18"/>
                <w:u w:val="single"/>
              </w:rPr>
            </w:pPr>
            <w:r w:rsidRPr="004E0182">
              <w:rPr>
                <w:rFonts w:asciiTheme="minorHAnsi" w:hAnsiTheme="minorHAnsi" w:cstheme="minorHAnsi"/>
                <w:b/>
                <w:bCs/>
                <w:sz w:val="18"/>
                <w:szCs w:val="18"/>
              </w:rPr>
              <w:t xml:space="preserve">e-mail: </w:t>
            </w:r>
            <w:r w:rsidRPr="004E0182">
              <w:rPr>
                <w:rFonts w:asciiTheme="minorHAnsi" w:hAnsiTheme="minorHAnsi" w:cstheme="minorHAnsi"/>
                <w:sz w:val="18"/>
                <w:szCs w:val="18"/>
                <w:u w:val="single"/>
              </w:rPr>
              <w:t>primar@movilita.primarievn.ro</w:t>
            </w:r>
          </w:p>
          <w:p w:rsidR="00FA116E" w:rsidRPr="004E0182" w:rsidRDefault="00FA116E" w:rsidP="00547F3D">
            <w:pPr>
              <w:jc w:val="both"/>
              <w:rPr>
                <w:rFonts w:asciiTheme="minorHAnsi" w:hAnsiTheme="minorHAnsi" w:cstheme="minorHAnsi"/>
                <w:b/>
                <w:bCs/>
                <w:sz w:val="18"/>
                <w:szCs w:val="18"/>
                <w:u w:val="single"/>
              </w:rPr>
            </w:pPr>
            <w:r w:rsidRPr="004E0182">
              <w:rPr>
                <w:rFonts w:asciiTheme="minorHAnsi" w:hAnsiTheme="minorHAnsi" w:cstheme="minorHAnsi"/>
                <w:b/>
                <w:bCs/>
                <w:sz w:val="18"/>
                <w:szCs w:val="18"/>
                <w:u w:val="single"/>
              </w:rPr>
              <w:t xml:space="preserve">Nr. </w:t>
            </w:r>
          </w:p>
          <w:p w:rsidR="00FA116E" w:rsidRPr="004E0182" w:rsidRDefault="00FA116E" w:rsidP="00547F3D">
            <w:pPr>
              <w:jc w:val="both"/>
              <w:rPr>
                <w:rFonts w:asciiTheme="minorHAnsi" w:hAnsiTheme="minorHAnsi" w:cstheme="minorHAnsi"/>
                <w:b/>
                <w:bCs/>
                <w:sz w:val="18"/>
                <w:szCs w:val="18"/>
                <w:u w:val="single"/>
              </w:rPr>
            </w:pPr>
          </w:p>
        </w:tc>
      </w:tr>
    </w:tbl>
    <w:p w:rsidR="00FA116E" w:rsidRPr="00C7567A" w:rsidRDefault="00FA116E" w:rsidP="00C7567A">
      <w:pPr>
        <w:spacing w:line="360" w:lineRule="auto"/>
        <w:ind w:firstLine="851"/>
        <w:jc w:val="both"/>
        <w:rPr>
          <w:rFonts w:asciiTheme="minorHAnsi" w:hAnsiTheme="minorHAnsi" w:cstheme="minorHAnsi"/>
          <w:sz w:val="22"/>
          <w:szCs w:val="22"/>
        </w:rPr>
      </w:pPr>
    </w:p>
    <w:p w:rsidR="008A1DAF" w:rsidRPr="00A96C44" w:rsidRDefault="008A1DAF" w:rsidP="00FA116E">
      <w:pPr>
        <w:pStyle w:val="msonospacing0"/>
        <w:shd w:val="clear" w:color="auto" w:fill="D9D9D9"/>
        <w:spacing w:line="360" w:lineRule="auto"/>
        <w:ind w:firstLine="851"/>
        <w:jc w:val="center"/>
        <w:rPr>
          <w:rFonts w:asciiTheme="minorHAnsi" w:hAnsiTheme="minorHAnsi" w:cstheme="minorHAnsi"/>
          <w:b/>
          <w:bCs/>
          <w:i/>
          <w:iCs/>
          <w:color w:val="EE0000"/>
          <w:sz w:val="20"/>
          <w:szCs w:val="20"/>
        </w:rPr>
      </w:pPr>
      <w:r w:rsidRPr="00A96C44">
        <w:rPr>
          <w:rFonts w:asciiTheme="minorHAnsi" w:hAnsiTheme="minorHAnsi" w:cstheme="minorHAnsi"/>
          <w:b/>
          <w:bCs/>
          <w:i/>
          <w:iCs/>
          <w:color w:val="EE0000"/>
          <w:sz w:val="20"/>
          <w:szCs w:val="20"/>
        </w:rPr>
        <w:t>BIBLIOGRAFIE ȘI TEMATICĂ DE CONCURS</w:t>
      </w:r>
    </w:p>
    <w:p w:rsidR="00383106" w:rsidRPr="00A96C44" w:rsidRDefault="00383106" w:rsidP="00FA116E">
      <w:pPr>
        <w:pStyle w:val="msonospacing0"/>
        <w:shd w:val="clear" w:color="auto" w:fill="D9D9D9"/>
        <w:spacing w:line="360" w:lineRule="auto"/>
        <w:ind w:firstLine="851"/>
        <w:jc w:val="center"/>
        <w:rPr>
          <w:rFonts w:asciiTheme="minorHAnsi" w:hAnsiTheme="minorHAnsi" w:cstheme="minorHAnsi"/>
          <w:b/>
          <w:bCs/>
          <w:color w:val="EE0000"/>
          <w:sz w:val="20"/>
          <w:szCs w:val="20"/>
        </w:rPr>
      </w:pPr>
      <w:bookmarkStart w:id="3" w:name="_Hlk134993582"/>
      <w:r w:rsidRPr="00A96C44">
        <w:rPr>
          <w:rFonts w:asciiTheme="minorHAnsi" w:hAnsiTheme="minorHAnsi" w:cstheme="minorHAnsi"/>
          <w:b/>
          <w:bCs/>
          <w:i/>
          <w:iCs/>
          <w:color w:val="EE0000"/>
          <w:sz w:val="20"/>
          <w:szCs w:val="20"/>
          <w:u w:val="single"/>
        </w:rPr>
        <w:t xml:space="preserve">ȘEF SERVICIU </w:t>
      </w:r>
      <w:r w:rsidRPr="00A96C44">
        <w:rPr>
          <w:rFonts w:asciiTheme="minorHAnsi" w:hAnsiTheme="minorHAnsi" w:cstheme="minorHAnsi"/>
          <w:b/>
          <w:bCs/>
          <w:i/>
          <w:iCs/>
          <w:color w:val="EE0000"/>
          <w:sz w:val="20"/>
          <w:szCs w:val="20"/>
          <w:u w:val="single"/>
          <w:lang w:val="it-IT"/>
        </w:rPr>
        <w:t>SPIERAP</w:t>
      </w:r>
    </w:p>
    <w:bookmarkEnd w:id="3"/>
    <w:p w:rsidR="000A45C1" w:rsidRPr="00C7567A" w:rsidRDefault="000A45C1" w:rsidP="00C7567A">
      <w:pPr>
        <w:spacing w:line="360" w:lineRule="auto"/>
        <w:ind w:firstLine="851"/>
        <w:jc w:val="both"/>
        <w:rPr>
          <w:rFonts w:asciiTheme="minorHAnsi" w:eastAsia="Verdana" w:hAnsiTheme="minorHAnsi" w:cstheme="minorHAnsi"/>
          <w:b/>
          <w:bCs/>
          <w:sz w:val="22"/>
          <w:szCs w:val="22"/>
        </w:rPr>
      </w:pPr>
    </w:p>
    <w:p w:rsidR="00B57AE0" w:rsidRPr="00C7567A" w:rsidRDefault="00B448A7" w:rsidP="00C7567A">
      <w:pPr>
        <w:numPr>
          <w:ilvl w:val="0"/>
          <w:numId w:val="5"/>
        </w:numPr>
        <w:spacing w:line="360" w:lineRule="auto"/>
        <w:ind w:left="0" w:firstLine="851"/>
        <w:jc w:val="both"/>
        <w:rPr>
          <w:rFonts w:asciiTheme="minorHAnsi" w:hAnsiTheme="minorHAnsi" w:cstheme="minorHAnsi"/>
          <w:sz w:val="22"/>
          <w:szCs w:val="22"/>
        </w:rPr>
      </w:pPr>
      <w:r w:rsidRPr="009B60F6">
        <w:rPr>
          <w:rFonts w:asciiTheme="minorHAnsi" w:eastAsia="SimSun" w:hAnsiTheme="minorHAnsi" w:cstheme="minorHAnsi"/>
          <w:bCs/>
          <w:sz w:val="22"/>
          <w:szCs w:val="22"/>
          <w:lang w:val="it-IT" w:eastAsia="en-US"/>
        </w:rPr>
        <w:t>Ordonanța de urgență a Guvernului nr. 57 / 2019, privind Codul administrativ, cu modificările și completările ulterioare</w:t>
      </w:r>
      <w:r>
        <w:rPr>
          <w:rFonts w:asciiTheme="minorHAnsi" w:hAnsiTheme="minorHAnsi" w:cstheme="minorHAnsi"/>
          <w:sz w:val="22"/>
          <w:szCs w:val="22"/>
        </w:rPr>
        <w:t>.</w:t>
      </w:r>
    </w:p>
    <w:p w:rsidR="00B57AE0" w:rsidRPr="00C7567A" w:rsidRDefault="00B57AE0" w:rsidP="00C7567A">
      <w:pPr>
        <w:numPr>
          <w:ilvl w:val="0"/>
          <w:numId w:val="5"/>
        </w:numPr>
        <w:spacing w:line="360" w:lineRule="auto"/>
        <w:ind w:left="0" w:firstLine="851"/>
        <w:jc w:val="both"/>
        <w:rPr>
          <w:rFonts w:asciiTheme="minorHAnsi" w:hAnsiTheme="minorHAnsi" w:cstheme="minorHAnsi"/>
          <w:sz w:val="22"/>
          <w:szCs w:val="22"/>
        </w:rPr>
      </w:pPr>
      <w:r w:rsidRPr="00C7567A">
        <w:rPr>
          <w:rFonts w:asciiTheme="minorHAnsi" w:hAnsiTheme="minorHAnsi" w:cstheme="minorHAnsi"/>
          <w:sz w:val="22"/>
          <w:szCs w:val="22"/>
        </w:rPr>
        <w:t>Legea nr. 53/2003 - Codul Muncii, cu modificările și completările ulterioare</w:t>
      </w:r>
      <w:r w:rsidR="00B448A7">
        <w:rPr>
          <w:rFonts w:asciiTheme="minorHAnsi" w:hAnsiTheme="minorHAnsi" w:cstheme="minorHAnsi"/>
          <w:sz w:val="22"/>
          <w:szCs w:val="22"/>
        </w:rPr>
        <w:t>.</w:t>
      </w:r>
    </w:p>
    <w:p w:rsidR="00B57AE0" w:rsidRPr="00C7567A" w:rsidRDefault="00B57AE0" w:rsidP="00C7567A">
      <w:pPr>
        <w:numPr>
          <w:ilvl w:val="0"/>
          <w:numId w:val="5"/>
        </w:numPr>
        <w:spacing w:line="360" w:lineRule="auto"/>
        <w:ind w:left="0" w:firstLine="851"/>
        <w:jc w:val="both"/>
        <w:rPr>
          <w:rFonts w:asciiTheme="minorHAnsi" w:hAnsiTheme="minorHAnsi" w:cstheme="minorHAnsi"/>
          <w:sz w:val="22"/>
          <w:szCs w:val="22"/>
        </w:rPr>
      </w:pPr>
      <w:r w:rsidRPr="00C7567A">
        <w:rPr>
          <w:rFonts w:asciiTheme="minorHAnsi" w:hAnsiTheme="minorHAnsi" w:cstheme="minorHAnsi"/>
          <w:sz w:val="22"/>
          <w:szCs w:val="22"/>
        </w:rPr>
        <w:t>Legea nr. 51/2006 – Legea serviciilor comunitare de utilități publice, cu modificările și completările ulterioare</w:t>
      </w:r>
      <w:r w:rsidR="00B448A7">
        <w:rPr>
          <w:rFonts w:asciiTheme="minorHAnsi" w:hAnsiTheme="minorHAnsi" w:cstheme="minorHAnsi"/>
          <w:sz w:val="22"/>
          <w:szCs w:val="22"/>
        </w:rPr>
        <w:t>.</w:t>
      </w:r>
    </w:p>
    <w:p w:rsidR="00B57AE0" w:rsidRPr="00C7567A" w:rsidRDefault="00B57AE0" w:rsidP="00B448A7">
      <w:pPr>
        <w:numPr>
          <w:ilvl w:val="0"/>
          <w:numId w:val="5"/>
        </w:numPr>
        <w:spacing w:line="360" w:lineRule="auto"/>
        <w:ind w:left="0" w:firstLine="851"/>
        <w:jc w:val="both"/>
        <w:rPr>
          <w:rFonts w:asciiTheme="minorHAnsi" w:hAnsiTheme="minorHAnsi" w:cstheme="minorHAnsi"/>
          <w:sz w:val="22"/>
          <w:szCs w:val="22"/>
        </w:rPr>
      </w:pPr>
      <w:r w:rsidRPr="00C7567A">
        <w:rPr>
          <w:rFonts w:asciiTheme="minorHAnsi" w:hAnsiTheme="minorHAnsi" w:cstheme="minorHAnsi"/>
          <w:sz w:val="22"/>
          <w:szCs w:val="22"/>
        </w:rPr>
        <w:t>Legea nr. 241/2006 – Legea serviciului de alimentare cu apă și canalizare, cu modificările și completările ulterioare</w:t>
      </w:r>
      <w:r w:rsidR="00B448A7">
        <w:rPr>
          <w:rFonts w:asciiTheme="minorHAnsi" w:hAnsiTheme="minorHAnsi" w:cstheme="minorHAnsi"/>
          <w:sz w:val="22"/>
          <w:szCs w:val="22"/>
        </w:rPr>
        <w:t>.</w:t>
      </w:r>
    </w:p>
    <w:p w:rsidR="008A1DAF" w:rsidRPr="00A96C44" w:rsidRDefault="00B57AE0" w:rsidP="00A96C44">
      <w:pPr>
        <w:numPr>
          <w:ilvl w:val="0"/>
          <w:numId w:val="5"/>
        </w:numPr>
        <w:spacing w:line="360" w:lineRule="auto"/>
        <w:ind w:left="0" w:firstLine="851"/>
        <w:jc w:val="both"/>
        <w:rPr>
          <w:rFonts w:asciiTheme="minorHAnsi" w:hAnsiTheme="minorHAnsi" w:cstheme="minorHAnsi"/>
          <w:sz w:val="22"/>
          <w:szCs w:val="22"/>
        </w:rPr>
      </w:pPr>
      <w:r w:rsidRPr="00C7567A">
        <w:rPr>
          <w:rFonts w:asciiTheme="minorHAnsi" w:hAnsiTheme="minorHAnsi" w:cstheme="minorHAnsi"/>
          <w:sz w:val="22"/>
          <w:szCs w:val="22"/>
        </w:rPr>
        <w:t>Ordinul 88/2007 pentru aprobarea Regulamentului–cadru al Serviciului de alimentare cu apă și de canalizare, cu modificările și completările ulterioare.</w:t>
      </w:r>
    </w:p>
    <w:p w:rsidR="00B448A7" w:rsidRPr="009B60F6" w:rsidRDefault="00B448A7" w:rsidP="00161781">
      <w:pPr>
        <w:spacing w:line="360" w:lineRule="auto"/>
        <w:ind w:firstLine="851"/>
        <w:jc w:val="center"/>
        <w:rPr>
          <w:rFonts w:asciiTheme="minorHAnsi" w:hAnsiTheme="minorHAnsi" w:cstheme="minorHAnsi"/>
          <w:b/>
          <w:i/>
          <w:iCs/>
          <w:color w:val="FF0000"/>
          <w:sz w:val="22"/>
          <w:szCs w:val="22"/>
          <w:lang w:val="en-US"/>
        </w:rPr>
      </w:pPr>
      <w:r w:rsidRPr="009B60F6">
        <w:rPr>
          <w:rFonts w:asciiTheme="minorHAnsi" w:hAnsiTheme="minorHAnsi" w:cstheme="minorHAnsi"/>
          <w:b/>
          <w:i/>
          <w:iCs/>
          <w:color w:val="FF0000"/>
          <w:sz w:val="22"/>
          <w:szCs w:val="22"/>
          <w:u w:val="single"/>
          <w:lang w:val="en-US"/>
        </w:rPr>
        <w:t>TEMATICĂ:</w:t>
      </w:r>
    </w:p>
    <w:p w:rsidR="00B448A7" w:rsidRPr="009B60F6" w:rsidRDefault="00B448A7" w:rsidP="00B448A7">
      <w:pPr>
        <w:numPr>
          <w:ilvl w:val="0"/>
          <w:numId w:val="9"/>
        </w:numPr>
        <w:spacing w:line="360" w:lineRule="auto"/>
        <w:ind w:left="0" w:firstLine="851"/>
        <w:jc w:val="both"/>
        <w:rPr>
          <w:rFonts w:asciiTheme="minorHAnsi" w:eastAsia="SimSun" w:hAnsiTheme="minorHAnsi" w:cstheme="minorHAnsi"/>
          <w:bCs/>
          <w:sz w:val="22"/>
          <w:szCs w:val="22"/>
          <w:lang w:eastAsia="en-US"/>
        </w:rPr>
      </w:pPr>
      <w:r w:rsidRPr="009B60F6">
        <w:rPr>
          <w:rFonts w:asciiTheme="minorHAnsi" w:eastAsia="SimSun" w:hAnsiTheme="minorHAnsi" w:cstheme="minorHAnsi"/>
          <w:b/>
          <w:sz w:val="22"/>
          <w:szCs w:val="22"/>
          <w:lang w:val="it-IT" w:eastAsia="en-US"/>
        </w:rPr>
        <w:t>Partea a VI-a</w:t>
      </w:r>
      <w:r w:rsidRPr="009B60F6">
        <w:rPr>
          <w:rFonts w:asciiTheme="minorHAnsi" w:eastAsia="SimSun" w:hAnsiTheme="minorHAnsi" w:cstheme="minorHAnsi"/>
          <w:bCs/>
          <w:sz w:val="22"/>
          <w:szCs w:val="22"/>
          <w:lang w:val="it-IT" w:eastAsia="en-US"/>
        </w:rPr>
        <w:t xml:space="preserve"> - </w:t>
      </w:r>
      <w:r w:rsidRPr="009B60F6">
        <w:rPr>
          <w:rFonts w:asciiTheme="minorHAnsi" w:eastAsia="SimSun" w:hAnsiTheme="minorHAnsi" w:cstheme="minorHAnsi"/>
          <w:bCs/>
          <w:sz w:val="22"/>
          <w:szCs w:val="22"/>
          <w:lang w:eastAsia="en-US"/>
        </w:rPr>
        <w:t>Statutul funcţionarilor publici, prevederi aplicabile personalului contractual din administraţia publică şi evidenţa personalului plătit din fonduri publice</w:t>
      </w:r>
      <w:r w:rsidRPr="009B60F6">
        <w:rPr>
          <w:rFonts w:asciiTheme="minorHAnsi" w:eastAsia="SimSun" w:hAnsiTheme="minorHAnsi" w:cstheme="minorHAnsi"/>
          <w:bCs/>
          <w:sz w:val="22"/>
          <w:szCs w:val="22"/>
          <w:lang w:val="it-IT" w:eastAsia="en-US"/>
        </w:rPr>
        <w:t xml:space="preserve">, </w:t>
      </w:r>
      <w:r w:rsidRPr="009B60F6">
        <w:rPr>
          <w:rFonts w:asciiTheme="minorHAnsi" w:eastAsia="SimSun" w:hAnsiTheme="minorHAnsi" w:cstheme="minorHAnsi"/>
          <w:b/>
          <w:sz w:val="22"/>
          <w:szCs w:val="22"/>
          <w:lang w:val="it-IT" w:eastAsia="en-US"/>
        </w:rPr>
        <w:t>Titlul III</w:t>
      </w:r>
      <w:r w:rsidRPr="009B60F6">
        <w:rPr>
          <w:rFonts w:asciiTheme="minorHAnsi" w:eastAsia="SimSun" w:hAnsiTheme="minorHAnsi" w:cstheme="minorHAnsi"/>
          <w:bCs/>
          <w:sz w:val="22"/>
          <w:szCs w:val="22"/>
          <w:lang w:val="it-IT" w:eastAsia="en-US"/>
        </w:rPr>
        <w:t xml:space="preserve"> - </w:t>
      </w:r>
      <w:r w:rsidRPr="009B60F6">
        <w:rPr>
          <w:rFonts w:asciiTheme="minorHAnsi" w:eastAsia="SimSun" w:hAnsiTheme="minorHAnsi" w:cstheme="minorHAnsi"/>
          <w:bCs/>
          <w:sz w:val="22"/>
          <w:szCs w:val="22"/>
          <w:lang w:eastAsia="en-US"/>
        </w:rPr>
        <w:t xml:space="preserve">Personalul contractual din autorităţile şi instituţiile publice din </w:t>
      </w:r>
      <w:r w:rsidRPr="009B60F6">
        <w:rPr>
          <w:rFonts w:asciiTheme="minorHAnsi" w:eastAsia="SimSun" w:hAnsiTheme="minorHAnsi" w:cstheme="minorHAnsi"/>
          <w:bCs/>
          <w:sz w:val="22"/>
          <w:szCs w:val="22"/>
          <w:lang w:val="it-IT" w:eastAsia="en-US"/>
        </w:rPr>
        <w:t>Ordonanța de urgență a Guvernului nr. 57 / 2019, privind Codul administrativ, cu modificările și completările ulterioare</w:t>
      </w:r>
      <w:r>
        <w:rPr>
          <w:rFonts w:asciiTheme="minorHAnsi" w:eastAsia="SimSun" w:hAnsiTheme="minorHAnsi" w:cstheme="minorHAnsi"/>
          <w:bCs/>
          <w:sz w:val="22"/>
          <w:szCs w:val="22"/>
          <w:lang w:val="it-IT" w:eastAsia="en-US"/>
        </w:rPr>
        <w:t>.</w:t>
      </w:r>
    </w:p>
    <w:p w:rsidR="00B448A7" w:rsidRPr="00C7567A" w:rsidRDefault="00B448A7" w:rsidP="00B448A7">
      <w:pPr>
        <w:numPr>
          <w:ilvl w:val="0"/>
          <w:numId w:val="9"/>
        </w:numPr>
        <w:spacing w:line="360" w:lineRule="auto"/>
        <w:ind w:left="0" w:firstLine="851"/>
        <w:jc w:val="both"/>
        <w:rPr>
          <w:rFonts w:asciiTheme="minorHAnsi" w:hAnsiTheme="minorHAnsi" w:cstheme="minorHAnsi"/>
          <w:sz w:val="22"/>
          <w:szCs w:val="22"/>
        </w:rPr>
      </w:pPr>
      <w:r w:rsidRPr="00C7567A">
        <w:rPr>
          <w:rFonts w:asciiTheme="minorHAnsi" w:hAnsiTheme="minorHAnsi" w:cstheme="minorHAnsi"/>
          <w:sz w:val="22"/>
          <w:szCs w:val="22"/>
        </w:rPr>
        <w:t>Legea nr. 53/2003 - Codul Muncii, cu modificările și completările ulterioare</w:t>
      </w:r>
      <w:r w:rsidR="00161781">
        <w:rPr>
          <w:rFonts w:asciiTheme="minorHAnsi" w:hAnsiTheme="minorHAnsi" w:cstheme="minorHAnsi"/>
          <w:sz w:val="22"/>
          <w:szCs w:val="22"/>
        </w:rPr>
        <w:t xml:space="preserve"> - </w:t>
      </w:r>
      <w:r w:rsidR="00161781" w:rsidRPr="00912E88">
        <w:rPr>
          <w:rFonts w:asciiTheme="minorHAnsi" w:hAnsiTheme="minorHAnsi" w:cstheme="minorHAnsi"/>
          <w:b/>
          <w:bCs/>
          <w:sz w:val="22"/>
          <w:szCs w:val="22"/>
        </w:rPr>
        <w:t>integral</w:t>
      </w:r>
      <w:r>
        <w:rPr>
          <w:rFonts w:asciiTheme="minorHAnsi" w:hAnsiTheme="minorHAnsi" w:cstheme="minorHAnsi"/>
          <w:sz w:val="22"/>
          <w:szCs w:val="22"/>
        </w:rPr>
        <w:t>.</w:t>
      </w:r>
    </w:p>
    <w:p w:rsidR="00B448A7" w:rsidRPr="00C7567A" w:rsidRDefault="00B448A7" w:rsidP="00B448A7">
      <w:pPr>
        <w:numPr>
          <w:ilvl w:val="0"/>
          <w:numId w:val="9"/>
        </w:numPr>
        <w:spacing w:line="360" w:lineRule="auto"/>
        <w:ind w:left="0" w:firstLine="851"/>
        <w:jc w:val="both"/>
        <w:rPr>
          <w:rFonts w:asciiTheme="minorHAnsi" w:hAnsiTheme="minorHAnsi" w:cstheme="minorHAnsi"/>
          <w:sz w:val="22"/>
          <w:szCs w:val="22"/>
        </w:rPr>
      </w:pPr>
      <w:r w:rsidRPr="00C7567A">
        <w:rPr>
          <w:rFonts w:asciiTheme="minorHAnsi" w:hAnsiTheme="minorHAnsi" w:cstheme="minorHAnsi"/>
          <w:sz w:val="22"/>
          <w:szCs w:val="22"/>
        </w:rPr>
        <w:t>Legea nr. 51/2006 – Legea serviciilor comunitare de utilități publice, cu modificările și completările ulterioare</w:t>
      </w:r>
      <w:r w:rsidR="00161781">
        <w:rPr>
          <w:rFonts w:asciiTheme="minorHAnsi" w:hAnsiTheme="minorHAnsi" w:cstheme="minorHAnsi"/>
          <w:sz w:val="22"/>
          <w:szCs w:val="22"/>
        </w:rPr>
        <w:t xml:space="preserve"> - </w:t>
      </w:r>
      <w:r w:rsidR="00161781" w:rsidRPr="00912E88">
        <w:rPr>
          <w:rFonts w:asciiTheme="minorHAnsi" w:hAnsiTheme="minorHAnsi" w:cstheme="minorHAnsi"/>
          <w:b/>
          <w:bCs/>
          <w:sz w:val="22"/>
          <w:szCs w:val="22"/>
        </w:rPr>
        <w:t>integral</w:t>
      </w:r>
      <w:r>
        <w:rPr>
          <w:rFonts w:asciiTheme="minorHAnsi" w:hAnsiTheme="minorHAnsi" w:cstheme="minorHAnsi"/>
          <w:sz w:val="22"/>
          <w:szCs w:val="22"/>
        </w:rPr>
        <w:t>.</w:t>
      </w:r>
    </w:p>
    <w:p w:rsidR="00B448A7" w:rsidRPr="00C7567A" w:rsidRDefault="00B448A7" w:rsidP="00B448A7">
      <w:pPr>
        <w:numPr>
          <w:ilvl w:val="0"/>
          <w:numId w:val="9"/>
        </w:numPr>
        <w:spacing w:line="360" w:lineRule="auto"/>
        <w:ind w:left="0" w:firstLine="851"/>
        <w:jc w:val="both"/>
        <w:rPr>
          <w:rFonts w:asciiTheme="minorHAnsi" w:hAnsiTheme="minorHAnsi" w:cstheme="minorHAnsi"/>
          <w:sz w:val="22"/>
          <w:szCs w:val="22"/>
        </w:rPr>
      </w:pPr>
      <w:r w:rsidRPr="00C7567A">
        <w:rPr>
          <w:rFonts w:asciiTheme="minorHAnsi" w:hAnsiTheme="minorHAnsi" w:cstheme="minorHAnsi"/>
          <w:sz w:val="22"/>
          <w:szCs w:val="22"/>
        </w:rPr>
        <w:t>Legea nr. 241/2006 – Legea serviciului de alimentare cu apă și canalizare, cu modificările și completările ulterioare</w:t>
      </w:r>
      <w:r w:rsidR="00161781">
        <w:rPr>
          <w:rFonts w:asciiTheme="minorHAnsi" w:hAnsiTheme="minorHAnsi" w:cstheme="minorHAnsi"/>
          <w:sz w:val="22"/>
          <w:szCs w:val="22"/>
        </w:rPr>
        <w:t xml:space="preserve"> - </w:t>
      </w:r>
      <w:r w:rsidR="00161781" w:rsidRPr="00912E88">
        <w:rPr>
          <w:rFonts w:asciiTheme="minorHAnsi" w:hAnsiTheme="minorHAnsi" w:cstheme="minorHAnsi"/>
          <w:b/>
          <w:bCs/>
          <w:sz w:val="22"/>
          <w:szCs w:val="22"/>
        </w:rPr>
        <w:t>integral</w:t>
      </w:r>
      <w:r>
        <w:rPr>
          <w:rFonts w:asciiTheme="minorHAnsi" w:hAnsiTheme="minorHAnsi" w:cstheme="minorHAnsi"/>
          <w:sz w:val="22"/>
          <w:szCs w:val="22"/>
        </w:rPr>
        <w:t>.</w:t>
      </w:r>
    </w:p>
    <w:p w:rsidR="008A1DAF" w:rsidRPr="00A96C44" w:rsidRDefault="00B448A7" w:rsidP="00A96C44">
      <w:pPr>
        <w:numPr>
          <w:ilvl w:val="0"/>
          <w:numId w:val="9"/>
        </w:numPr>
        <w:spacing w:line="360" w:lineRule="auto"/>
        <w:ind w:left="0" w:firstLine="851"/>
        <w:jc w:val="both"/>
        <w:rPr>
          <w:rFonts w:asciiTheme="minorHAnsi" w:hAnsiTheme="minorHAnsi" w:cstheme="minorHAnsi"/>
          <w:sz w:val="22"/>
          <w:szCs w:val="22"/>
        </w:rPr>
      </w:pPr>
      <w:r w:rsidRPr="00C7567A">
        <w:rPr>
          <w:rFonts w:asciiTheme="minorHAnsi" w:hAnsiTheme="minorHAnsi" w:cstheme="minorHAnsi"/>
          <w:sz w:val="22"/>
          <w:szCs w:val="22"/>
        </w:rPr>
        <w:t>Ordinul 88/2007 pentru aprobarea Regulamentului–cadru al Serviciului de alimentare cu apă și de canalizare, cu modificările și completările ulterioare</w:t>
      </w:r>
      <w:r w:rsidR="00161781">
        <w:rPr>
          <w:rFonts w:asciiTheme="minorHAnsi" w:hAnsiTheme="minorHAnsi" w:cstheme="minorHAnsi"/>
          <w:sz w:val="22"/>
          <w:szCs w:val="22"/>
        </w:rPr>
        <w:t xml:space="preserve"> - </w:t>
      </w:r>
      <w:r w:rsidR="00161781" w:rsidRPr="00912E88">
        <w:rPr>
          <w:rFonts w:asciiTheme="minorHAnsi" w:hAnsiTheme="minorHAnsi" w:cstheme="minorHAnsi"/>
          <w:b/>
          <w:bCs/>
          <w:sz w:val="22"/>
          <w:szCs w:val="22"/>
        </w:rPr>
        <w:t>integral</w:t>
      </w:r>
      <w:r w:rsidRPr="00C7567A">
        <w:rPr>
          <w:rFonts w:asciiTheme="minorHAnsi" w:hAnsiTheme="minorHAnsi" w:cstheme="minorHAnsi"/>
          <w:sz w:val="22"/>
          <w:szCs w:val="22"/>
        </w:rPr>
        <w:t>.</w:t>
      </w:r>
    </w:p>
    <w:p w:rsidR="008A1DAF" w:rsidRPr="00C7567A" w:rsidRDefault="008A1DAF" w:rsidP="00EF159F">
      <w:pPr>
        <w:pStyle w:val="msonospacing0"/>
        <w:spacing w:line="360" w:lineRule="auto"/>
        <w:ind w:firstLine="851"/>
        <w:jc w:val="center"/>
        <w:rPr>
          <w:rFonts w:asciiTheme="minorHAnsi" w:hAnsiTheme="minorHAnsi" w:cstheme="minorHAnsi"/>
          <w:b/>
          <w:bCs/>
          <w:i/>
          <w:iCs/>
        </w:rPr>
      </w:pPr>
      <w:r w:rsidRPr="00C7567A">
        <w:rPr>
          <w:rFonts w:asciiTheme="minorHAnsi" w:hAnsiTheme="minorHAnsi" w:cstheme="minorHAnsi"/>
          <w:b/>
          <w:bCs/>
          <w:i/>
          <w:iCs/>
        </w:rPr>
        <w:t>Primar,</w:t>
      </w:r>
    </w:p>
    <w:p w:rsidR="00405D3E" w:rsidRPr="00A96C44" w:rsidRDefault="008A1DAF" w:rsidP="00A96C44">
      <w:pPr>
        <w:pStyle w:val="msonospacing0"/>
        <w:spacing w:line="360" w:lineRule="auto"/>
        <w:ind w:firstLine="851"/>
        <w:jc w:val="center"/>
        <w:rPr>
          <w:rFonts w:asciiTheme="minorHAnsi" w:hAnsiTheme="minorHAnsi" w:cstheme="minorHAnsi"/>
          <w:b/>
          <w:bCs/>
          <w:i/>
          <w:iCs/>
        </w:rPr>
      </w:pPr>
      <w:r w:rsidRPr="00C7567A">
        <w:rPr>
          <w:rFonts w:asciiTheme="minorHAnsi" w:hAnsiTheme="minorHAnsi" w:cstheme="minorHAnsi"/>
          <w:b/>
          <w:bCs/>
          <w:i/>
          <w:iCs/>
        </w:rPr>
        <w:t>Grigora</w:t>
      </w:r>
      <w:r w:rsidR="00EF159F">
        <w:rPr>
          <w:rFonts w:asciiTheme="minorHAnsi" w:hAnsiTheme="minorHAnsi" w:cstheme="minorHAnsi"/>
          <w:b/>
          <w:bCs/>
          <w:i/>
          <w:iCs/>
        </w:rPr>
        <w:t>ș</w:t>
      </w:r>
      <w:r w:rsidRPr="00C7567A">
        <w:rPr>
          <w:rFonts w:asciiTheme="minorHAnsi" w:hAnsiTheme="minorHAnsi" w:cstheme="minorHAnsi"/>
          <w:b/>
          <w:bCs/>
          <w:i/>
          <w:iCs/>
        </w:rPr>
        <w:t xml:space="preserve"> Adri</w:t>
      </w:r>
      <w:r w:rsidR="00A96C44">
        <w:rPr>
          <w:rFonts w:asciiTheme="minorHAnsi" w:hAnsiTheme="minorHAnsi" w:cstheme="minorHAnsi"/>
          <w:b/>
          <w:bCs/>
          <w:i/>
          <w:iCs/>
        </w:rPr>
        <w:t>an</w:t>
      </w:r>
    </w:p>
    <w:p w:rsidR="000A45C1" w:rsidRDefault="000A45C1" w:rsidP="009C513C">
      <w:pPr>
        <w:spacing w:line="360" w:lineRule="auto"/>
        <w:jc w:val="both"/>
        <w:rPr>
          <w:rFonts w:asciiTheme="minorHAnsi" w:hAnsiTheme="minorHAnsi" w:cstheme="minorHAnsi"/>
          <w:bCs/>
          <w:sz w:val="22"/>
          <w:szCs w:val="22"/>
          <w:lang w:val="it-IT"/>
        </w:rPr>
      </w:pPr>
    </w:p>
    <w:p w:rsidR="007B1321" w:rsidRPr="00405D3E" w:rsidRDefault="007B1321" w:rsidP="009C513C">
      <w:pPr>
        <w:spacing w:line="360" w:lineRule="auto"/>
        <w:jc w:val="both"/>
        <w:rPr>
          <w:rFonts w:asciiTheme="minorHAnsi" w:hAnsiTheme="minorHAnsi" w:cstheme="minorHAnsi"/>
          <w:bCs/>
          <w:sz w:val="22"/>
          <w:szCs w:val="22"/>
          <w:lang w:val="it-IT"/>
        </w:rPr>
      </w:pPr>
    </w:p>
    <w:p w:rsidR="00405D3E" w:rsidRPr="007B1321" w:rsidRDefault="00405D3E" w:rsidP="00405D3E">
      <w:pPr>
        <w:ind w:firstLine="720"/>
        <w:jc w:val="right"/>
        <w:rPr>
          <w:rFonts w:asciiTheme="minorHAnsi" w:hAnsiTheme="minorHAnsi" w:cstheme="minorHAnsi"/>
          <w:b/>
          <w:bCs/>
          <w:sz w:val="20"/>
          <w:szCs w:val="20"/>
        </w:rPr>
      </w:pPr>
      <w:r w:rsidRPr="007B1321">
        <w:rPr>
          <w:rFonts w:asciiTheme="minorHAnsi" w:hAnsiTheme="minorHAnsi" w:cstheme="minorHAnsi"/>
          <w:b/>
          <w:bCs/>
          <w:sz w:val="20"/>
          <w:szCs w:val="20"/>
        </w:rPr>
        <w:lastRenderedPageBreak/>
        <w:t>ANEXA 1</w:t>
      </w:r>
    </w:p>
    <w:p w:rsidR="00405D3E" w:rsidRPr="007B1321" w:rsidRDefault="00405D3E" w:rsidP="00405D3E">
      <w:pPr>
        <w:pStyle w:val="NormalWeb"/>
        <w:rPr>
          <w:rFonts w:asciiTheme="minorHAnsi" w:hAnsiTheme="minorHAnsi" w:cstheme="minorHAnsi"/>
          <w:sz w:val="20"/>
          <w:szCs w:val="20"/>
          <w:lang w:val="it-IT"/>
        </w:rPr>
      </w:pPr>
      <w:r w:rsidRPr="007B1321">
        <w:rPr>
          <w:rFonts w:asciiTheme="minorHAnsi" w:hAnsiTheme="minorHAnsi" w:cstheme="minorHAnsi"/>
          <w:b/>
          <w:bCs/>
          <w:sz w:val="20"/>
          <w:szCs w:val="20"/>
          <w:lang w:val="it-IT"/>
        </w:rPr>
        <w:t xml:space="preserve">   Formular de înscriere</w:t>
      </w:r>
    </w:p>
    <w:p w:rsidR="00405D3E" w:rsidRPr="007B1321" w:rsidRDefault="00405D3E" w:rsidP="00405D3E">
      <w:pPr>
        <w:pStyle w:val="NormalWeb"/>
        <w:spacing w:after="240" w:afterAutospacing="0"/>
        <w:rPr>
          <w:rFonts w:asciiTheme="minorHAnsi" w:hAnsiTheme="minorHAnsi" w:cstheme="minorHAnsi"/>
          <w:sz w:val="20"/>
          <w:szCs w:val="20"/>
          <w:lang w:val="it-IT"/>
        </w:rPr>
      </w:pPr>
      <w:r w:rsidRPr="007B1321">
        <w:rPr>
          <w:rFonts w:asciiTheme="minorHAnsi" w:hAnsiTheme="minorHAnsi" w:cstheme="minorHAnsi"/>
          <w:sz w:val="20"/>
          <w:szCs w:val="20"/>
          <w:lang w:val="it-IT"/>
        </w:rPr>
        <w:t>    Autoritatea sau instituţia publică:</w:t>
      </w:r>
      <w:r w:rsidRPr="007B1321">
        <w:rPr>
          <w:rFonts w:asciiTheme="minorHAnsi" w:hAnsiTheme="minorHAnsi" w:cstheme="minorHAnsi"/>
          <w:sz w:val="20"/>
          <w:szCs w:val="20"/>
          <w:lang w:val="it-IT"/>
        </w:rPr>
        <w:br/>
        <w:t>    Funcţia solicitată:</w:t>
      </w:r>
      <w:r w:rsidRPr="007B1321">
        <w:rPr>
          <w:rFonts w:asciiTheme="minorHAnsi" w:hAnsiTheme="minorHAnsi" w:cstheme="minorHAnsi"/>
          <w:sz w:val="20"/>
          <w:szCs w:val="20"/>
          <w:lang w:val="it-IT"/>
        </w:rPr>
        <w:br/>
        <w:t>    Data organizării concursului, proba scrisă şi/sau proba practică, după caz:</w:t>
      </w:r>
      <w:r w:rsidRPr="007B1321">
        <w:rPr>
          <w:rFonts w:asciiTheme="minorHAnsi" w:hAnsiTheme="minorHAnsi" w:cstheme="minorHAnsi"/>
          <w:sz w:val="20"/>
          <w:szCs w:val="20"/>
          <w:lang w:val="it-IT"/>
        </w:rPr>
        <w:br/>
        <w:t>    Numele şi prenumele candidatului:</w:t>
      </w:r>
      <w:r w:rsidRPr="007B1321">
        <w:rPr>
          <w:rFonts w:asciiTheme="minorHAnsi" w:hAnsiTheme="minorHAnsi" w:cstheme="minorHAnsi"/>
          <w:sz w:val="20"/>
          <w:szCs w:val="20"/>
          <w:lang w:val="it-IT"/>
        </w:rPr>
        <w:br/>
        <w:t>    Datele de contact ale candidatului (Se utilizează pentru comunicarea cu privire la concurs.):</w:t>
      </w:r>
      <w:r w:rsidRPr="007B1321">
        <w:rPr>
          <w:rFonts w:asciiTheme="minorHAnsi" w:hAnsiTheme="minorHAnsi" w:cstheme="minorHAnsi"/>
          <w:sz w:val="20"/>
          <w:szCs w:val="20"/>
          <w:lang w:val="it-IT"/>
        </w:rPr>
        <w:br/>
        <w:t>    Adresa:</w:t>
      </w:r>
      <w:r w:rsidRPr="007B1321">
        <w:rPr>
          <w:rFonts w:asciiTheme="minorHAnsi" w:hAnsiTheme="minorHAnsi" w:cstheme="minorHAnsi"/>
          <w:sz w:val="20"/>
          <w:szCs w:val="20"/>
          <w:lang w:val="it-IT"/>
        </w:rPr>
        <w:br/>
        <w:t>    E-mail:</w:t>
      </w:r>
      <w:r w:rsidRPr="007B1321">
        <w:rPr>
          <w:rFonts w:asciiTheme="minorHAnsi" w:hAnsiTheme="minorHAnsi" w:cstheme="minorHAnsi"/>
          <w:sz w:val="20"/>
          <w:szCs w:val="20"/>
          <w:lang w:val="it-IT"/>
        </w:rPr>
        <w:br/>
        <w:t>    Telefon:</w:t>
      </w:r>
      <w:r w:rsidRPr="007B1321">
        <w:rPr>
          <w:rFonts w:asciiTheme="minorHAnsi" w:hAnsiTheme="minorHAnsi" w:cstheme="minorHAnsi"/>
          <w:sz w:val="20"/>
          <w:szCs w:val="20"/>
          <w:lang w:val="it-IT"/>
        </w:rPr>
        <w:br/>
        <w:t>    Persoane de contact pentru recomandări:</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tblPr>
      <w:tblGrid>
        <w:gridCol w:w="2305"/>
        <w:gridCol w:w="2290"/>
        <w:gridCol w:w="2291"/>
        <w:gridCol w:w="2306"/>
      </w:tblGrid>
      <w:tr w:rsidR="00405D3E" w:rsidRPr="007B1321" w:rsidTr="00547F3D">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405D3E" w:rsidRPr="007B1321" w:rsidRDefault="00405D3E" w:rsidP="00547F3D">
            <w:pPr>
              <w:pStyle w:val="NormalWeb"/>
              <w:rPr>
                <w:rFonts w:asciiTheme="minorHAnsi" w:hAnsiTheme="minorHAnsi" w:cstheme="minorHAnsi"/>
                <w:sz w:val="20"/>
                <w:szCs w:val="20"/>
              </w:rPr>
            </w:pPr>
            <w:proofErr w:type="spellStart"/>
            <w:r w:rsidRPr="007B1321">
              <w:rPr>
                <w:rFonts w:asciiTheme="minorHAnsi" w:hAnsiTheme="minorHAnsi" w:cstheme="minorHAnsi"/>
                <w:sz w:val="20"/>
                <w:szCs w:val="20"/>
              </w:rPr>
              <w:t>Numele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şi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prenumele</w:t>
            </w:r>
            <w:proofErr w:type="spellEnd"/>
            <w:r w:rsidRPr="007B1321">
              <w:rPr>
                <w:rFonts w:asciiTheme="minorHAnsi" w:hAnsiTheme="minorHAnsi" w:cstheme="minorHAnsi"/>
                <w:sz w:val="20"/>
                <w:szCs w:val="20"/>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05D3E" w:rsidRPr="007B1321" w:rsidRDefault="00405D3E" w:rsidP="00547F3D">
            <w:pPr>
              <w:pStyle w:val="NormalWeb"/>
              <w:rPr>
                <w:rFonts w:asciiTheme="minorHAnsi" w:hAnsiTheme="minorHAnsi" w:cstheme="minorHAnsi"/>
                <w:sz w:val="20"/>
                <w:szCs w:val="20"/>
              </w:rPr>
            </w:pPr>
            <w:proofErr w:type="spellStart"/>
            <w:r w:rsidRPr="007B1321">
              <w:rPr>
                <w:rFonts w:asciiTheme="minorHAnsi" w:hAnsiTheme="minorHAnsi" w:cstheme="minorHAnsi"/>
                <w:sz w:val="20"/>
                <w:szCs w:val="20"/>
              </w:rPr>
              <w:t>Instituţia</w:t>
            </w:r>
            <w:proofErr w:type="spellEnd"/>
            <w:r w:rsidRPr="007B1321">
              <w:rPr>
                <w:rFonts w:asciiTheme="minorHAnsi" w:hAnsiTheme="minorHAnsi" w:cstheme="minorHAnsi"/>
                <w:sz w:val="20"/>
                <w:szCs w:val="20"/>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05D3E" w:rsidRPr="007B1321" w:rsidRDefault="00405D3E" w:rsidP="00547F3D">
            <w:pPr>
              <w:pStyle w:val="NormalWeb"/>
              <w:rPr>
                <w:rFonts w:asciiTheme="minorHAnsi" w:hAnsiTheme="minorHAnsi" w:cstheme="minorHAnsi"/>
                <w:sz w:val="20"/>
                <w:szCs w:val="20"/>
              </w:rPr>
            </w:pPr>
            <w:proofErr w:type="spellStart"/>
            <w:r w:rsidRPr="007B1321">
              <w:rPr>
                <w:rFonts w:asciiTheme="minorHAnsi" w:hAnsiTheme="minorHAnsi" w:cstheme="minorHAnsi"/>
                <w:sz w:val="20"/>
                <w:szCs w:val="20"/>
              </w:rPr>
              <w:t>Funcţia</w:t>
            </w:r>
            <w:proofErr w:type="spellEnd"/>
            <w:r w:rsidRPr="007B1321">
              <w:rPr>
                <w:rFonts w:asciiTheme="minorHAnsi" w:hAnsiTheme="minorHAnsi" w:cstheme="minorHAnsi"/>
                <w:sz w:val="20"/>
                <w:szCs w:val="20"/>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405D3E" w:rsidRPr="007B1321" w:rsidRDefault="00405D3E" w:rsidP="00547F3D">
            <w:pPr>
              <w:pStyle w:val="NormalWeb"/>
              <w:rPr>
                <w:rFonts w:asciiTheme="minorHAnsi" w:hAnsiTheme="minorHAnsi" w:cstheme="minorHAnsi"/>
                <w:sz w:val="20"/>
                <w:szCs w:val="20"/>
              </w:rPr>
            </w:pPr>
            <w:proofErr w:type="spellStart"/>
            <w:r w:rsidRPr="007B1321">
              <w:rPr>
                <w:rFonts w:asciiTheme="minorHAnsi" w:hAnsiTheme="minorHAnsi" w:cstheme="minorHAnsi"/>
                <w:sz w:val="20"/>
                <w:szCs w:val="20"/>
              </w:rPr>
              <w:t>Numărul</w:t>
            </w:r>
            <w:proofErr w:type="spellEnd"/>
            <w:r w:rsidRPr="007B1321">
              <w:rPr>
                <w:rFonts w:asciiTheme="minorHAnsi" w:hAnsiTheme="minorHAnsi" w:cstheme="minorHAnsi"/>
                <w:sz w:val="20"/>
                <w:szCs w:val="20"/>
              </w:rPr>
              <w:t xml:space="preserve"> de </w:t>
            </w:r>
            <w:proofErr w:type="spellStart"/>
            <w:r w:rsidRPr="007B1321">
              <w:rPr>
                <w:rFonts w:asciiTheme="minorHAnsi" w:hAnsiTheme="minorHAnsi" w:cstheme="minorHAnsi"/>
                <w:sz w:val="20"/>
                <w:szCs w:val="20"/>
              </w:rPr>
              <w:t>telefon</w:t>
            </w:r>
            <w:proofErr w:type="spellEnd"/>
            <w:r w:rsidRPr="007B1321">
              <w:rPr>
                <w:rFonts w:asciiTheme="minorHAnsi" w:hAnsiTheme="minorHAnsi" w:cstheme="minorHAnsi"/>
                <w:sz w:val="20"/>
                <w:szCs w:val="20"/>
              </w:rPr>
              <w:t xml:space="preserve"> </w:t>
            </w:r>
          </w:p>
        </w:tc>
      </w:tr>
      <w:tr w:rsidR="00405D3E" w:rsidRPr="007B1321" w:rsidTr="00547F3D">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405D3E" w:rsidRPr="007B1321" w:rsidRDefault="00405D3E" w:rsidP="00547F3D">
            <w:pPr>
              <w:pStyle w:val="NormalWeb"/>
              <w:rPr>
                <w:rFonts w:asciiTheme="minorHAnsi" w:hAnsiTheme="minorHAnsi" w:cstheme="minorHAnsi"/>
                <w:sz w:val="20"/>
                <w:szCs w:val="20"/>
              </w:rPr>
            </w:pPr>
            <w:r w:rsidRPr="007B1321">
              <w:rPr>
                <w:rFonts w:asciiTheme="minorHAnsi" w:hAnsiTheme="minorHAnsi" w:cstheme="minorHAnsi"/>
                <w:sz w:val="20"/>
                <w:szCs w:val="20"/>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405D3E" w:rsidRPr="007B1321" w:rsidRDefault="00405D3E" w:rsidP="00547F3D">
            <w:pPr>
              <w:pStyle w:val="NormalWeb"/>
              <w:rPr>
                <w:rFonts w:asciiTheme="minorHAnsi" w:hAnsiTheme="minorHAnsi" w:cstheme="minorHAnsi"/>
                <w:sz w:val="20"/>
                <w:szCs w:val="20"/>
              </w:rPr>
            </w:pPr>
            <w:r w:rsidRPr="007B1321">
              <w:rPr>
                <w:rFonts w:asciiTheme="minorHAnsi" w:hAnsiTheme="minorHAnsi" w:cstheme="minorHAnsi"/>
                <w:sz w:val="20"/>
                <w:szCs w:val="20"/>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405D3E" w:rsidRPr="007B1321" w:rsidRDefault="00405D3E" w:rsidP="00547F3D">
            <w:pPr>
              <w:pStyle w:val="NormalWeb"/>
              <w:rPr>
                <w:rFonts w:asciiTheme="minorHAnsi" w:hAnsiTheme="minorHAnsi" w:cstheme="minorHAnsi"/>
                <w:sz w:val="20"/>
                <w:szCs w:val="20"/>
              </w:rPr>
            </w:pPr>
            <w:r w:rsidRPr="007B1321">
              <w:rPr>
                <w:rFonts w:asciiTheme="minorHAnsi" w:hAnsiTheme="minorHAnsi" w:cstheme="minorHAnsi"/>
                <w:sz w:val="20"/>
                <w:szCs w:val="20"/>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405D3E" w:rsidRPr="007B1321" w:rsidRDefault="00405D3E" w:rsidP="00547F3D">
            <w:pPr>
              <w:pStyle w:val="NormalWeb"/>
              <w:rPr>
                <w:rFonts w:asciiTheme="minorHAnsi" w:hAnsiTheme="minorHAnsi" w:cstheme="minorHAnsi"/>
                <w:sz w:val="20"/>
                <w:szCs w:val="20"/>
              </w:rPr>
            </w:pPr>
            <w:r w:rsidRPr="007B1321">
              <w:rPr>
                <w:rFonts w:asciiTheme="minorHAnsi" w:hAnsiTheme="minorHAnsi" w:cstheme="minorHAnsi"/>
                <w:sz w:val="20"/>
                <w:szCs w:val="20"/>
              </w:rPr>
              <w:t xml:space="preserve">  </w:t>
            </w:r>
          </w:p>
        </w:tc>
      </w:tr>
    </w:tbl>
    <w:p w:rsidR="00405D3E" w:rsidRPr="007B1321" w:rsidRDefault="00405D3E" w:rsidP="00405D3E">
      <w:pPr>
        <w:pStyle w:val="NormalWeb"/>
        <w:rPr>
          <w:rFonts w:asciiTheme="minorHAnsi" w:hAnsiTheme="minorHAnsi" w:cstheme="minorHAnsi"/>
          <w:sz w:val="20"/>
          <w:szCs w:val="20"/>
          <w:lang w:val="it-IT"/>
        </w:rPr>
      </w:pPr>
      <w:r w:rsidRPr="007B1321">
        <w:rPr>
          <w:rFonts w:asciiTheme="minorHAnsi" w:hAnsiTheme="minorHAnsi" w:cstheme="minorHAnsi"/>
          <w:sz w:val="20"/>
          <w:szCs w:val="20"/>
          <w:lang w:val="it-IT"/>
        </w:rPr>
        <w:br/>
        <w:t>    Anexez prezentei cereri dosarul cu actele solicitate.</w:t>
      </w:r>
      <w:r w:rsidRPr="007B1321">
        <w:rPr>
          <w:rFonts w:asciiTheme="minorHAnsi" w:hAnsiTheme="minorHAnsi" w:cstheme="minorHAnsi"/>
          <w:sz w:val="20"/>
          <w:szCs w:val="20"/>
          <w:lang w:val="it-IT"/>
        </w:rPr>
        <w:br/>
        <w:t>    Menţionez că am luat cunoştinţă de condiţiile de desfăşurare a concursului.</w:t>
      </w:r>
      <w:r w:rsidRPr="007B1321">
        <w:rPr>
          <w:rFonts w:asciiTheme="minorHAnsi" w:hAnsiTheme="minorHAnsi" w:cstheme="minorHAnsi"/>
          <w:sz w:val="20"/>
          <w:szCs w:val="20"/>
          <w:lang w:val="it-IT"/>
        </w:rPr>
        <w:br/>
        <w:t>  </w:t>
      </w:r>
    </w:p>
    <w:p w:rsidR="00405D3E" w:rsidRPr="007B1321" w:rsidRDefault="00405D3E" w:rsidP="00405D3E">
      <w:pPr>
        <w:pStyle w:val="NormalWeb"/>
        <w:rPr>
          <w:rFonts w:asciiTheme="minorHAnsi" w:hAnsiTheme="minorHAnsi" w:cstheme="minorHAnsi"/>
          <w:sz w:val="20"/>
          <w:szCs w:val="20"/>
          <w:lang w:val="it-IT"/>
        </w:rPr>
      </w:pPr>
      <w:r w:rsidRPr="007B1321">
        <w:rPr>
          <w:rFonts w:asciiTheme="minorHAnsi" w:hAnsiTheme="minorHAnsi" w:cstheme="minorHAnsi"/>
          <w:sz w:val="20"/>
          <w:szCs w:val="20"/>
          <w:lang w:val="it-IT"/>
        </w:rPr>
        <w:t>  </w:t>
      </w:r>
      <w:proofErr w:type="spellStart"/>
      <w:r w:rsidRPr="007B1321">
        <w:rPr>
          <w:rFonts w:asciiTheme="minorHAnsi" w:hAnsiTheme="minorHAnsi" w:cstheme="minorHAnsi"/>
          <w:sz w:val="20"/>
          <w:szCs w:val="20"/>
        </w:rPr>
        <w:t>Cunoscând</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prevederile</w:t>
      </w:r>
      <w:proofErr w:type="spellEnd"/>
      <w:r w:rsidRPr="007B1321">
        <w:rPr>
          <w:rFonts w:asciiTheme="minorHAnsi" w:hAnsiTheme="minorHAnsi" w:cstheme="minorHAnsi"/>
          <w:sz w:val="20"/>
          <w:szCs w:val="20"/>
        </w:rPr>
        <w:t xml:space="preserve"> art. 4 pct. 2 </w:t>
      </w:r>
      <w:proofErr w:type="spellStart"/>
      <w:r w:rsidRPr="007B1321">
        <w:rPr>
          <w:rFonts w:asciiTheme="minorHAnsi" w:hAnsiTheme="minorHAnsi" w:cstheme="minorHAnsi"/>
          <w:sz w:val="20"/>
          <w:szCs w:val="20"/>
        </w:rPr>
        <w:t>şi</w:t>
      </w:r>
      <w:proofErr w:type="spellEnd"/>
      <w:r w:rsidRPr="007B1321">
        <w:rPr>
          <w:rFonts w:asciiTheme="minorHAnsi" w:hAnsiTheme="minorHAnsi" w:cstheme="minorHAnsi"/>
          <w:sz w:val="20"/>
          <w:szCs w:val="20"/>
        </w:rPr>
        <w:t xml:space="preserve"> 11 </w:t>
      </w:r>
      <w:proofErr w:type="spellStart"/>
      <w:r w:rsidRPr="007B1321">
        <w:rPr>
          <w:rFonts w:asciiTheme="minorHAnsi" w:hAnsiTheme="minorHAnsi" w:cstheme="minorHAnsi"/>
          <w:sz w:val="20"/>
          <w:szCs w:val="20"/>
        </w:rPr>
        <w:t>şi</w:t>
      </w:r>
      <w:proofErr w:type="spellEnd"/>
      <w:r w:rsidRPr="007B1321">
        <w:rPr>
          <w:rFonts w:asciiTheme="minorHAnsi" w:hAnsiTheme="minorHAnsi" w:cstheme="minorHAnsi"/>
          <w:sz w:val="20"/>
          <w:szCs w:val="20"/>
        </w:rPr>
        <w:t xml:space="preserve"> art. 6 </w:t>
      </w:r>
      <w:proofErr w:type="spellStart"/>
      <w:r w:rsidRPr="007B1321">
        <w:rPr>
          <w:rFonts w:asciiTheme="minorHAnsi" w:hAnsiTheme="minorHAnsi" w:cstheme="minorHAnsi"/>
          <w:sz w:val="20"/>
          <w:szCs w:val="20"/>
        </w:rPr>
        <w:t>alin</w:t>
      </w:r>
      <w:proofErr w:type="spellEnd"/>
      <w:r w:rsidRPr="007B1321">
        <w:rPr>
          <w:rFonts w:asciiTheme="minorHAnsi" w:hAnsiTheme="minorHAnsi" w:cstheme="minorHAnsi"/>
          <w:sz w:val="20"/>
          <w:szCs w:val="20"/>
        </w:rPr>
        <w:t xml:space="preserve">. (1) lit. a) din </w:t>
      </w:r>
      <w:hyperlink r:id="rId7" w:history="1">
        <w:proofErr w:type="spellStart"/>
        <w:r w:rsidRPr="007B1321">
          <w:rPr>
            <w:rStyle w:val="Hyperlink"/>
            <w:rFonts w:asciiTheme="minorHAnsi" w:hAnsiTheme="minorHAnsi" w:cstheme="minorHAnsi"/>
            <w:sz w:val="20"/>
            <w:szCs w:val="20"/>
          </w:rPr>
          <w:t>Regulamentul</w:t>
        </w:r>
        <w:proofErr w:type="spellEnd"/>
        <w:r w:rsidRPr="007B1321">
          <w:rPr>
            <w:rStyle w:val="Hyperlink"/>
            <w:rFonts w:asciiTheme="minorHAnsi" w:hAnsiTheme="minorHAnsi" w:cstheme="minorHAnsi"/>
            <w:sz w:val="20"/>
            <w:szCs w:val="20"/>
          </w:rPr>
          <w:t xml:space="preserve"> (UE) 2016/679</w:t>
        </w:r>
      </w:hyperlink>
      <w:r w:rsidRPr="007B1321">
        <w:rPr>
          <w:rFonts w:asciiTheme="minorHAnsi" w:hAnsiTheme="minorHAnsi" w:cstheme="minorHAnsi"/>
          <w:sz w:val="20"/>
          <w:szCs w:val="20"/>
        </w:rPr>
        <w:t xml:space="preserve"> al </w:t>
      </w:r>
      <w:proofErr w:type="spellStart"/>
      <w:r w:rsidRPr="007B1321">
        <w:rPr>
          <w:rFonts w:asciiTheme="minorHAnsi" w:hAnsiTheme="minorHAnsi" w:cstheme="minorHAnsi"/>
          <w:sz w:val="20"/>
          <w:szCs w:val="20"/>
        </w:rPr>
        <w:t>Parlamentului</w:t>
      </w:r>
      <w:proofErr w:type="spellEnd"/>
      <w:r w:rsidRPr="007B1321">
        <w:rPr>
          <w:rFonts w:asciiTheme="minorHAnsi" w:hAnsiTheme="minorHAnsi" w:cstheme="minorHAnsi"/>
          <w:sz w:val="20"/>
          <w:szCs w:val="20"/>
        </w:rPr>
        <w:t xml:space="preserve"> European </w:t>
      </w:r>
      <w:proofErr w:type="spellStart"/>
      <w:r w:rsidRPr="007B1321">
        <w:rPr>
          <w:rFonts w:asciiTheme="minorHAnsi" w:hAnsiTheme="minorHAnsi" w:cstheme="minorHAnsi"/>
          <w:sz w:val="20"/>
          <w:szCs w:val="20"/>
        </w:rPr>
        <w:t>şi</w:t>
      </w:r>
      <w:proofErr w:type="spellEnd"/>
      <w:r w:rsidRPr="007B1321">
        <w:rPr>
          <w:rFonts w:asciiTheme="minorHAnsi" w:hAnsiTheme="minorHAnsi" w:cstheme="minorHAnsi"/>
          <w:sz w:val="20"/>
          <w:szCs w:val="20"/>
        </w:rPr>
        <w:t xml:space="preserve"> al </w:t>
      </w:r>
      <w:proofErr w:type="spellStart"/>
      <w:r w:rsidRPr="007B1321">
        <w:rPr>
          <w:rFonts w:asciiTheme="minorHAnsi" w:hAnsiTheme="minorHAnsi" w:cstheme="minorHAnsi"/>
          <w:sz w:val="20"/>
          <w:szCs w:val="20"/>
        </w:rPr>
        <w:t>Consiliului</w:t>
      </w:r>
      <w:proofErr w:type="spellEnd"/>
      <w:r w:rsidRPr="007B1321">
        <w:rPr>
          <w:rFonts w:asciiTheme="minorHAnsi" w:hAnsiTheme="minorHAnsi" w:cstheme="minorHAnsi"/>
          <w:sz w:val="20"/>
          <w:szCs w:val="20"/>
        </w:rPr>
        <w:t xml:space="preserve"> din 27 </w:t>
      </w:r>
      <w:proofErr w:type="spellStart"/>
      <w:r w:rsidRPr="007B1321">
        <w:rPr>
          <w:rFonts w:asciiTheme="minorHAnsi" w:hAnsiTheme="minorHAnsi" w:cstheme="minorHAnsi"/>
          <w:sz w:val="20"/>
          <w:szCs w:val="20"/>
        </w:rPr>
        <w:t>aprilie</w:t>
      </w:r>
      <w:proofErr w:type="spellEnd"/>
      <w:r w:rsidRPr="007B1321">
        <w:rPr>
          <w:rFonts w:asciiTheme="minorHAnsi" w:hAnsiTheme="minorHAnsi" w:cstheme="minorHAnsi"/>
          <w:sz w:val="20"/>
          <w:szCs w:val="20"/>
        </w:rPr>
        <w:t xml:space="preserve"> 2016 </w:t>
      </w:r>
      <w:proofErr w:type="spellStart"/>
      <w:r w:rsidRPr="007B1321">
        <w:rPr>
          <w:rFonts w:asciiTheme="minorHAnsi" w:hAnsiTheme="minorHAnsi" w:cstheme="minorHAnsi"/>
          <w:sz w:val="20"/>
          <w:szCs w:val="20"/>
        </w:rPr>
        <w:t>privind</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protecţia</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persoanelor</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fizice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în</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ceea</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priveşte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prelucrarea</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datelor</w:t>
      </w:r>
      <w:proofErr w:type="spellEnd"/>
      <w:r w:rsidRPr="007B1321">
        <w:rPr>
          <w:rFonts w:asciiTheme="minorHAnsi" w:hAnsiTheme="minorHAnsi" w:cstheme="minorHAnsi"/>
          <w:sz w:val="20"/>
          <w:szCs w:val="20"/>
        </w:rPr>
        <w:t xml:space="preserve"> cu </w:t>
      </w:r>
      <w:proofErr w:type="spellStart"/>
      <w:r w:rsidRPr="007B1321">
        <w:rPr>
          <w:rFonts w:asciiTheme="minorHAnsi" w:hAnsiTheme="minorHAnsi" w:cstheme="minorHAnsi"/>
          <w:sz w:val="20"/>
          <w:szCs w:val="20"/>
        </w:rPr>
        <w:t>caracter</w:t>
      </w:r>
      <w:proofErr w:type="spellEnd"/>
      <w:r w:rsidRPr="007B1321">
        <w:rPr>
          <w:rFonts w:asciiTheme="minorHAnsi" w:hAnsiTheme="minorHAnsi" w:cstheme="minorHAnsi"/>
          <w:sz w:val="20"/>
          <w:szCs w:val="20"/>
        </w:rPr>
        <w:t xml:space="preserve"> personal </w:t>
      </w:r>
      <w:proofErr w:type="spellStart"/>
      <w:r w:rsidRPr="007B1321">
        <w:rPr>
          <w:rFonts w:asciiTheme="minorHAnsi" w:hAnsiTheme="minorHAnsi" w:cstheme="minorHAnsi"/>
          <w:sz w:val="20"/>
          <w:szCs w:val="20"/>
        </w:rPr>
        <w:t>şi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privind</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libera</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circulaţie</w:t>
      </w:r>
      <w:proofErr w:type="spellEnd"/>
      <w:r w:rsidRPr="007B1321">
        <w:rPr>
          <w:rFonts w:asciiTheme="minorHAnsi" w:hAnsiTheme="minorHAnsi" w:cstheme="minorHAnsi"/>
          <w:sz w:val="20"/>
          <w:szCs w:val="20"/>
        </w:rPr>
        <w:t xml:space="preserve"> a </w:t>
      </w:r>
      <w:proofErr w:type="spellStart"/>
      <w:r w:rsidRPr="007B1321">
        <w:rPr>
          <w:rFonts w:asciiTheme="minorHAnsi" w:hAnsiTheme="minorHAnsi" w:cstheme="minorHAnsi"/>
          <w:sz w:val="20"/>
          <w:szCs w:val="20"/>
        </w:rPr>
        <w:t>acestor</w:t>
      </w:r>
      <w:proofErr w:type="spellEnd"/>
      <w:r w:rsidRPr="007B1321">
        <w:rPr>
          <w:rFonts w:asciiTheme="minorHAnsi" w:hAnsiTheme="minorHAnsi" w:cstheme="minorHAnsi"/>
          <w:sz w:val="20"/>
          <w:szCs w:val="20"/>
        </w:rPr>
        <w:t xml:space="preserve"> date </w:t>
      </w:r>
      <w:proofErr w:type="spellStart"/>
      <w:r w:rsidRPr="007B1321">
        <w:rPr>
          <w:rFonts w:asciiTheme="minorHAnsi" w:hAnsiTheme="minorHAnsi" w:cstheme="minorHAnsi"/>
          <w:sz w:val="20"/>
          <w:szCs w:val="20"/>
        </w:rPr>
        <w:t>şi</w:t>
      </w:r>
      <w:proofErr w:type="spellEnd"/>
      <w:r w:rsidRPr="007B1321">
        <w:rPr>
          <w:rFonts w:asciiTheme="minorHAnsi" w:hAnsiTheme="minorHAnsi" w:cstheme="minorHAnsi"/>
          <w:sz w:val="20"/>
          <w:szCs w:val="20"/>
        </w:rPr>
        <w:t xml:space="preserve"> de </w:t>
      </w:r>
      <w:proofErr w:type="spellStart"/>
      <w:r w:rsidRPr="007B1321">
        <w:rPr>
          <w:rFonts w:asciiTheme="minorHAnsi" w:hAnsiTheme="minorHAnsi" w:cstheme="minorHAnsi"/>
          <w:sz w:val="20"/>
          <w:szCs w:val="20"/>
        </w:rPr>
        <w:t>abrogare</w:t>
      </w:r>
      <w:proofErr w:type="spellEnd"/>
      <w:r w:rsidRPr="007B1321">
        <w:rPr>
          <w:rFonts w:asciiTheme="minorHAnsi" w:hAnsiTheme="minorHAnsi" w:cstheme="minorHAnsi"/>
          <w:sz w:val="20"/>
          <w:szCs w:val="20"/>
        </w:rPr>
        <w:t xml:space="preserve"> a </w:t>
      </w:r>
      <w:hyperlink r:id="rId8" w:history="1">
        <w:proofErr w:type="spellStart"/>
        <w:r w:rsidRPr="007B1321">
          <w:rPr>
            <w:rStyle w:val="Hyperlink"/>
            <w:rFonts w:asciiTheme="minorHAnsi" w:hAnsiTheme="minorHAnsi" w:cstheme="minorHAnsi"/>
            <w:sz w:val="20"/>
            <w:szCs w:val="20"/>
          </w:rPr>
          <w:t>Directivei</w:t>
        </w:r>
        <w:proofErr w:type="spellEnd"/>
        <w:r w:rsidRPr="007B1321">
          <w:rPr>
            <w:rStyle w:val="Hyperlink"/>
            <w:rFonts w:asciiTheme="minorHAnsi" w:hAnsiTheme="minorHAnsi" w:cstheme="minorHAnsi"/>
            <w:sz w:val="20"/>
            <w:szCs w:val="20"/>
          </w:rPr>
          <w:t xml:space="preserve"> 95/46/CE</w:t>
        </w:r>
      </w:hyperlink>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Regulamentul</w:t>
      </w:r>
      <w:proofErr w:type="spellEnd"/>
      <w:r w:rsidRPr="007B1321">
        <w:rPr>
          <w:rFonts w:asciiTheme="minorHAnsi" w:hAnsiTheme="minorHAnsi" w:cstheme="minorHAnsi"/>
          <w:sz w:val="20"/>
          <w:szCs w:val="20"/>
        </w:rPr>
        <w:t xml:space="preserve"> general </w:t>
      </w:r>
      <w:proofErr w:type="spellStart"/>
      <w:r w:rsidRPr="007B1321">
        <w:rPr>
          <w:rFonts w:asciiTheme="minorHAnsi" w:hAnsiTheme="minorHAnsi" w:cstheme="minorHAnsi"/>
          <w:sz w:val="20"/>
          <w:szCs w:val="20"/>
        </w:rPr>
        <w:t>privind</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protecţia</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datelor</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în</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ceea</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priveşte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consimţământul</w:t>
      </w:r>
      <w:proofErr w:type="spellEnd"/>
      <w:r w:rsidRPr="007B1321">
        <w:rPr>
          <w:rFonts w:asciiTheme="minorHAnsi" w:hAnsiTheme="minorHAnsi" w:cstheme="minorHAnsi"/>
          <w:sz w:val="20"/>
          <w:szCs w:val="20"/>
        </w:rPr>
        <w:t xml:space="preserve"> cu </w:t>
      </w:r>
      <w:proofErr w:type="spellStart"/>
      <w:r w:rsidRPr="007B1321">
        <w:rPr>
          <w:rFonts w:asciiTheme="minorHAnsi" w:hAnsiTheme="minorHAnsi" w:cstheme="minorHAnsi"/>
          <w:sz w:val="20"/>
          <w:szCs w:val="20"/>
        </w:rPr>
        <w:t>privire</w:t>
      </w:r>
      <w:proofErr w:type="spellEnd"/>
      <w:r w:rsidRPr="007B1321">
        <w:rPr>
          <w:rFonts w:asciiTheme="minorHAnsi" w:hAnsiTheme="minorHAnsi" w:cstheme="minorHAnsi"/>
          <w:sz w:val="20"/>
          <w:szCs w:val="20"/>
        </w:rPr>
        <w:t xml:space="preserve"> la </w:t>
      </w:r>
      <w:proofErr w:type="spellStart"/>
      <w:r w:rsidRPr="007B1321">
        <w:rPr>
          <w:rFonts w:asciiTheme="minorHAnsi" w:hAnsiTheme="minorHAnsi" w:cstheme="minorHAnsi"/>
          <w:sz w:val="20"/>
          <w:szCs w:val="20"/>
        </w:rPr>
        <w:t>prelucrarea</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datelor</w:t>
      </w:r>
      <w:proofErr w:type="spellEnd"/>
      <w:r w:rsidRPr="007B1321">
        <w:rPr>
          <w:rFonts w:asciiTheme="minorHAnsi" w:hAnsiTheme="minorHAnsi" w:cstheme="minorHAnsi"/>
          <w:sz w:val="20"/>
          <w:szCs w:val="20"/>
        </w:rPr>
        <w:t xml:space="preserve"> cu </w:t>
      </w:r>
      <w:proofErr w:type="spellStart"/>
      <w:r w:rsidRPr="007B1321">
        <w:rPr>
          <w:rFonts w:asciiTheme="minorHAnsi" w:hAnsiTheme="minorHAnsi" w:cstheme="minorHAnsi"/>
          <w:sz w:val="20"/>
          <w:szCs w:val="20"/>
        </w:rPr>
        <w:t>caracter</w:t>
      </w:r>
      <w:proofErr w:type="spellEnd"/>
      <w:r w:rsidRPr="007B1321">
        <w:rPr>
          <w:rFonts w:asciiTheme="minorHAnsi" w:hAnsiTheme="minorHAnsi" w:cstheme="minorHAnsi"/>
          <w:sz w:val="20"/>
          <w:szCs w:val="20"/>
        </w:rPr>
        <w:t xml:space="preserve"> personal </w:t>
      </w:r>
      <w:proofErr w:type="spellStart"/>
      <w:r w:rsidRPr="007B1321">
        <w:rPr>
          <w:rFonts w:asciiTheme="minorHAnsi" w:hAnsiTheme="minorHAnsi" w:cstheme="minorHAnsi"/>
          <w:sz w:val="20"/>
          <w:szCs w:val="20"/>
        </w:rPr>
        <w:t>declar</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următoarele</w:t>
      </w:r>
      <w:proofErr w:type="spellEnd"/>
      <w:r w:rsidRPr="007B1321">
        <w:rPr>
          <w:rFonts w:asciiTheme="minorHAnsi" w:hAnsiTheme="minorHAnsi" w:cstheme="minorHAnsi"/>
          <w:sz w:val="20"/>
          <w:szCs w:val="20"/>
        </w:rPr>
        <w:t>:</w:t>
      </w:r>
      <w:r w:rsidRPr="007B1321">
        <w:rPr>
          <w:rFonts w:asciiTheme="minorHAnsi" w:hAnsiTheme="minorHAnsi" w:cstheme="minorHAnsi"/>
          <w:sz w:val="20"/>
          <w:szCs w:val="20"/>
        </w:rPr>
        <w:br/>
        <w:t>    </w:t>
      </w:r>
      <w:proofErr w:type="spellStart"/>
      <w:r w:rsidRPr="007B1321">
        <w:rPr>
          <w:rFonts w:asciiTheme="minorHAnsi" w:hAnsiTheme="minorHAnsi" w:cstheme="minorHAnsi"/>
          <w:sz w:val="20"/>
          <w:szCs w:val="20"/>
        </w:rPr>
        <w:t>Îmi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exprim</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consimţământul</w:t>
      </w:r>
      <w:proofErr w:type="spellEnd"/>
      <w:r w:rsidRPr="007B1321">
        <w:rPr>
          <w:rFonts w:asciiTheme="minorHAnsi" w:hAnsiTheme="minorHAnsi" w:cstheme="minorHAnsi"/>
          <w:sz w:val="20"/>
          <w:szCs w:val="20"/>
        </w:rPr>
        <w:t xml:space="preserve"> |_|</w:t>
      </w:r>
      <w:r w:rsidRPr="007B1321">
        <w:rPr>
          <w:rFonts w:asciiTheme="minorHAnsi" w:hAnsiTheme="minorHAnsi" w:cstheme="minorHAnsi"/>
          <w:sz w:val="20"/>
          <w:szCs w:val="20"/>
        </w:rPr>
        <w:br/>
        <w:t xml:space="preserve">    Nu </w:t>
      </w:r>
      <w:proofErr w:type="spellStart"/>
      <w:r w:rsidRPr="007B1321">
        <w:rPr>
          <w:rFonts w:asciiTheme="minorHAnsi" w:hAnsiTheme="minorHAnsi" w:cstheme="minorHAnsi"/>
          <w:sz w:val="20"/>
          <w:szCs w:val="20"/>
        </w:rPr>
        <w:t>îmi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exprim</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consimţământul</w:t>
      </w:r>
      <w:proofErr w:type="spellEnd"/>
      <w:r w:rsidRPr="007B1321">
        <w:rPr>
          <w:rFonts w:asciiTheme="minorHAnsi" w:hAnsiTheme="minorHAnsi" w:cstheme="minorHAnsi"/>
          <w:sz w:val="20"/>
          <w:szCs w:val="20"/>
        </w:rPr>
        <w:t xml:space="preserve"> |_|</w:t>
      </w:r>
      <w:r w:rsidRPr="007B1321">
        <w:rPr>
          <w:rFonts w:asciiTheme="minorHAnsi" w:hAnsiTheme="minorHAnsi" w:cstheme="minorHAnsi"/>
          <w:sz w:val="20"/>
          <w:szCs w:val="20"/>
        </w:rPr>
        <w:br/>
        <w:t xml:space="preserve">    cu </w:t>
      </w:r>
      <w:proofErr w:type="spellStart"/>
      <w:r w:rsidRPr="007B1321">
        <w:rPr>
          <w:rFonts w:asciiTheme="minorHAnsi" w:hAnsiTheme="minorHAnsi" w:cstheme="minorHAnsi"/>
          <w:sz w:val="20"/>
          <w:szCs w:val="20"/>
        </w:rPr>
        <w:t>privire</w:t>
      </w:r>
      <w:proofErr w:type="spellEnd"/>
      <w:r w:rsidRPr="007B1321">
        <w:rPr>
          <w:rFonts w:asciiTheme="minorHAnsi" w:hAnsiTheme="minorHAnsi" w:cstheme="minorHAnsi"/>
          <w:sz w:val="20"/>
          <w:szCs w:val="20"/>
        </w:rPr>
        <w:t xml:space="preserve"> la </w:t>
      </w:r>
      <w:proofErr w:type="spellStart"/>
      <w:r w:rsidRPr="007B1321">
        <w:rPr>
          <w:rFonts w:asciiTheme="minorHAnsi" w:hAnsiTheme="minorHAnsi" w:cstheme="minorHAnsi"/>
          <w:sz w:val="20"/>
          <w:szCs w:val="20"/>
        </w:rPr>
        <w:t>transmiterea</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informaţiilor</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şi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documentelor</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inclusiv</w:t>
      </w:r>
      <w:proofErr w:type="spellEnd"/>
      <w:r w:rsidRPr="007B1321">
        <w:rPr>
          <w:rFonts w:asciiTheme="minorHAnsi" w:hAnsiTheme="minorHAnsi" w:cstheme="minorHAnsi"/>
          <w:sz w:val="20"/>
          <w:szCs w:val="20"/>
        </w:rPr>
        <w:t xml:space="preserve"> date cu </w:t>
      </w:r>
      <w:proofErr w:type="spellStart"/>
      <w:r w:rsidRPr="007B1321">
        <w:rPr>
          <w:rFonts w:asciiTheme="minorHAnsi" w:hAnsiTheme="minorHAnsi" w:cstheme="minorHAnsi"/>
          <w:sz w:val="20"/>
          <w:szCs w:val="20"/>
        </w:rPr>
        <w:t>caracter</w:t>
      </w:r>
      <w:proofErr w:type="spellEnd"/>
      <w:r w:rsidRPr="007B1321">
        <w:rPr>
          <w:rFonts w:asciiTheme="minorHAnsi" w:hAnsiTheme="minorHAnsi" w:cstheme="minorHAnsi"/>
          <w:sz w:val="20"/>
          <w:szCs w:val="20"/>
        </w:rPr>
        <w:t xml:space="preserve"> personal </w:t>
      </w:r>
      <w:proofErr w:type="spellStart"/>
      <w:r w:rsidRPr="007B1321">
        <w:rPr>
          <w:rFonts w:asciiTheme="minorHAnsi" w:hAnsiTheme="minorHAnsi" w:cstheme="minorHAnsi"/>
          <w:sz w:val="20"/>
          <w:szCs w:val="20"/>
        </w:rPr>
        <w:t>necesare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îndeplinirii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atribuţiilor</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membrilor</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comisiei</w:t>
      </w:r>
      <w:proofErr w:type="spellEnd"/>
      <w:r w:rsidRPr="007B1321">
        <w:rPr>
          <w:rFonts w:asciiTheme="minorHAnsi" w:hAnsiTheme="minorHAnsi" w:cstheme="minorHAnsi"/>
          <w:sz w:val="20"/>
          <w:szCs w:val="20"/>
        </w:rPr>
        <w:t xml:space="preserve"> de concurs, </w:t>
      </w:r>
      <w:proofErr w:type="spellStart"/>
      <w:r w:rsidRPr="007B1321">
        <w:rPr>
          <w:rFonts w:asciiTheme="minorHAnsi" w:hAnsiTheme="minorHAnsi" w:cstheme="minorHAnsi"/>
          <w:sz w:val="20"/>
          <w:szCs w:val="20"/>
        </w:rPr>
        <w:t>membrilor</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comisiei</w:t>
      </w:r>
      <w:proofErr w:type="spellEnd"/>
      <w:r w:rsidRPr="007B1321">
        <w:rPr>
          <w:rFonts w:asciiTheme="minorHAnsi" w:hAnsiTheme="minorHAnsi" w:cstheme="minorHAnsi"/>
          <w:sz w:val="20"/>
          <w:szCs w:val="20"/>
        </w:rPr>
        <w:t xml:space="preserve"> de </w:t>
      </w:r>
      <w:proofErr w:type="spellStart"/>
      <w:r w:rsidRPr="007B1321">
        <w:rPr>
          <w:rFonts w:asciiTheme="minorHAnsi" w:hAnsiTheme="minorHAnsi" w:cstheme="minorHAnsi"/>
          <w:sz w:val="20"/>
          <w:szCs w:val="20"/>
        </w:rPr>
        <w:t>soluţionare</w:t>
      </w:r>
      <w:proofErr w:type="spellEnd"/>
      <w:r w:rsidRPr="007B1321">
        <w:rPr>
          <w:rFonts w:asciiTheme="minorHAnsi" w:hAnsiTheme="minorHAnsi" w:cstheme="minorHAnsi"/>
          <w:sz w:val="20"/>
          <w:szCs w:val="20"/>
        </w:rPr>
        <w:t xml:space="preserve"> a </w:t>
      </w:r>
      <w:proofErr w:type="spellStart"/>
      <w:r w:rsidRPr="007B1321">
        <w:rPr>
          <w:rFonts w:asciiTheme="minorHAnsi" w:hAnsiTheme="minorHAnsi" w:cstheme="minorHAnsi"/>
          <w:sz w:val="20"/>
          <w:szCs w:val="20"/>
        </w:rPr>
        <w:t>contestaţiilor</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şi</w:t>
      </w:r>
      <w:proofErr w:type="spellEnd"/>
      <w:r w:rsidRPr="007B1321">
        <w:rPr>
          <w:rFonts w:asciiTheme="minorHAnsi" w:hAnsiTheme="minorHAnsi" w:cstheme="minorHAnsi"/>
          <w:sz w:val="20"/>
          <w:szCs w:val="20"/>
        </w:rPr>
        <w:t xml:space="preserve"> ale </w:t>
      </w:r>
      <w:proofErr w:type="spellStart"/>
      <w:r w:rsidRPr="007B1321">
        <w:rPr>
          <w:rFonts w:asciiTheme="minorHAnsi" w:hAnsiTheme="minorHAnsi" w:cstheme="minorHAnsi"/>
          <w:sz w:val="20"/>
          <w:szCs w:val="20"/>
        </w:rPr>
        <w:t>secretarului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în</w:t>
      </w:r>
      <w:proofErr w:type="spellEnd"/>
      <w:r w:rsidRPr="007B1321">
        <w:rPr>
          <w:rFonts w:asciiTheme="minorHAnsi" w:hAnsiTheme="minorHAnsi" w:cstheme="minorHAnsi"/>
          <w:sz w:val="20"/>
          <w:szCs w:val="20"/>
        </w:rPr>
        <w:t xml:space="preserve"> format electronic.</w:t>
      </w:r>
      <w:r w:rsidRPr="007B1321">
        <w:rPr>
          <w:rFonts w:asciiTheme="minorHAnsi" w:hAnsiTheme="minorHAnsi" w:cstheme="minorHAnsi"/>
          <w:sz w:val="20"/>
          <w:szCs w:val="20"/>
        </w:rPr>
        <w:br/>
        <w:t>    </w:t>
      </w:r>
      <w:proofErr w:type="spellStart"/>
      <w:r w:rsidRPr="007B1321">
        <w:rPr>
          <w:rFonts w:asciiTheme="minorHAnsi" w:hAnsiTheme="minorHAnsi" w:cstheme="minorHAnsi"/>
          <w:sz w:val="20"/>
          <w:szCs w:val="20"/>
        </w:rPr>
        <w:t>Îmi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exprim</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consimţământul</w:t>
      </w:r>
      <w:proofErr w:type="spellEnd"/>
      <w:r w:rsidRPr="007B1321">
        <w:rPr>
          <w:rFonts w:asciiTheme="minorHAnsi" w:hAnsiTheme="minorHAnsi" w:cstheme="minorHAnsi"/>
          <w:sz w:val="20"/>
          <w:szCs w:val="20"/>
        </w:rPr>
        <w:t xml:space="preserve"> |_|</w:t>
      </w:r>
      <w:r w:rsidRPr="007B1321">
        <w:rPr>
          <w:rFonts w:asciiTheme="minorHAnsi" w:hAnsiTheme="minorHAnsi" w:cstheme="minorHAnsi"/>
          <w:sz w:val="20"/>
          <w:szCs w:val="20"/>
        </w:rPr>
        <w:br/>
        <w:t xml:space="preserve">    Nu </w:t>
      </w:r>
      <w:proofErr w:type="spellStart"/>
      <w:r w:rsidRPr="007B1321">
        <w:rPr>
          <w:rFonts w:asciiTheme="minorHAnsi" w:hAnsiTheme="minorHAnsi" w:cstheme="minorHAnsi"/>
          <w:sz w:val="20"/>
          <w:szCs w:val="20"/>
        </w:rPr>
        <w:t>îmi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exprim</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consimţământul</w:t>
      </w:r>
      <w:proofErr w:type="spellEnd"/>
      <w:r w:rsidRPr="007B1321">
        <w:rPr>
          <w:rFonts w:asciiTheme="minorHAnsi" w:hAnsiTheme="minorHAnsi" w:cstheme="minorHAnsi"/>
          <w:sz w:val="20"/>
          <w:szCs w:val="20"/>
        </w:rPr>
        <w:t xml:space="preserve"> |_|</w:t>
      </w:r>
      <w:r w:rsidRPr="007B1321">
        <w:rPr>
          <w:rFonts w:asciiTheme="minorHAnsi" w:hAnsiTheme="minorHAnsi" w:cstheme="minorHAnsi"/>
          <w:sz w:val="20"/>
          <w:szCs w:val="20"/>
        </w:rPr>
        <w:br/>
        <w:t xml:space="preserve">    ca </w:t>
      </w:r>
      <w:proofErr w:type="spellStart"/>
      <w:r w:rsidRPr="007B1321">
        <w:rPr>
          <w:rFonts w:asciiTheme="minorHAnsi" w:hAnsiTheme="minorHAnsi" w:cstheme="minorHAnsi"/>
          <w:sz w:val="20"/>
          <w:szCs w:val="20"/>
        </w:rPr>
        <w:t>instituţia</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organizatoare</w:t>
      </w:r>
      <w:proofErr w:type="spellEnd"/>
      <w:r w:rsidRPr="007B1321">
        <w:rPr>
          <w:rFonts w:asciiTheme="minorHAnsi" w:hAnsiTheme="minorHAnsi" w:cstheme="minorHAnsi"/>
          <w:sz w:val="20"/>
          <w:szCs w:val="20"/>
        </w:rPr>
        <w:t xml:space="preserve"> a </w:t>
      </w:r>
      <w:proofErr w:type="spellStart"/>
      <w:r w:rsidRPr="007B1321">
        <w:rPr>
          <w:rFonts w:asciiTheme="minorHAnsi" w:hAnsiTheme="minorHAnsi" w:cstheme="minorHAnsi"/>
          <w:sz w:val="20"/>
          <w:szCs w:val="20"/>
        </w:rPr>
        <w:t>concursului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să</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solicite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organelor</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abilitate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în</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condiţiile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legii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certificatul</w:t>
      </w:r>
      <w:proofErr w:type="spellEnd"/>
      <w:r w:rsidRPr="007B1321">
        <w:rPr>
          <w:rFonts w:asciiTheme="minorHAnsi" w:hAnsiTheme="minorHAnsi" w:cstheme="minorHAnsi"/>
          <w:sz w:val="20"/>
          <w:szCs w:val="20"/>
        </w:rPr>
        <w:t xml:space="preserve"> de </w:t>
      </w:r>
      <w:proofErr w:type="spellStart"/>
      <w:r w:rsidRPr="007B1321">
        <w:rPr>
          <w:rFonts w:asciiTheme="minorHAnsi" w:hAnsiTheme="minorHAnsi" w:cstheme="minorHAnsi"/>
          <w:sz w:val="20"/>
          <w:szCs w:val="20"/>
        </w:rPr>
        <w:t>integritate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comportamentală</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pentru</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candidaţii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înscrişi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pentru</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posturile</w:t>
      </w:r>
      <w:proofErr w:type="spellEnd"/>
      <w:r w:rsidRPr="007B1321">
        <w:rPr>
          <w:rFonts w:asciiTheme="minorHAnsi" w:hAnsiTheme="minorHAnsi" w:cstheme="minorHAnsi"/>
          <w:sz w:val="20"/>
          <w:szCs w:val="20"/>
        </w:rPr>
        <w:t xml:space="preserve"> din </w:t>
      </w:r>
      <w:proofErr w:type="spellStart"/>
      <w:r w:rsidRPr="007B1321">
        <w:rPr>
          <w:rFonts w:asciiTheme="minorHAnsi" w:hAnsiTheme="minorHAnsi" w:cstheme="minorHAnsi"/>
          <w:sz w:val="20"/>
          <w:szCs w:val="20"/>
        </w:rPr>
        <w:t>cadrul</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sistemului</w:t>
      </w:r>
      <w:proofErr w:type="spellEnd"/>
      <w:r w:rsidRPr="007B1321">
        <w:rPr>
          <w:rFonts w:asciiTheme="minorHAnsi" w:hAnsiTheme="minorHAnsi" w:cstheme="minorHAnsi"/>
          <w:sz w:val="20"/>
          <w:szCs w:val="20"/>
        </w:rPr>
        <w:t xml:space="preserve"> de </w:t>
      </w:r>
      <w:proofErr w:type="spellStart"/>
      <w:r w:rsidRPr="007B1321">
        <w:rPr>
          <w:rFonts w:asciiTheme="minorHAnsi" w:hAnsiTheme="minorHAnsi" w:cstheme="minorHAnsi"/>
          <w:sz w:val="20"/>
          <w:szCs w:val="20"/>
        </w:rPr>
        <w:t>învăţământ</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sănătate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sau</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protecţie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socială</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precum</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şi</w:t>
      </w:r>
      <w:proofErr w:type="spellEnd"/>
      <w:r w:rsidRPr="007B1321">
        <w:rPr>
          <w:rFonts w:asciiTheme="minorHAnsi" w:hAnsiTheme="minorHAnsi" w:cstheme="minorHAnsi"/>
          <w:sz w:val="20"/>
          <w:szCs w:val="20"/>
        </w:rPr>
        <w:t xml:space="preserve"> din </w:t>
      </w:r>
      <w:proofErr w:type="spellStart"/>
      <w:r w:rsidRPr="007B1321">
        <w:rPr>
          <w:rFonts w:asciiTheme="minorHAnsi" w:hAnsiTheme="minorHAnsi" w:cstheme="minorHAnsi"/>
          <w:sz w:val="20"/>
          <w:szCs w:val="20"/>
        </w:rPr>
        <w:t>orice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entitate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publică</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sau</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privată</w:t>
      </w:r>
      <w:proofErr w:type="spellEnd"/>
      <w:r w:rsidRPr="007B1321">
        <w:rPr>
          <w:rFonts w:asciiTheme="minorHAnsi" w:hAnsiTheme="minorHAnsi" w:cstheme="minorHAnsi"/>
          <w:sz w:val="20"/>
          <w:szCs w:val="20"/>
        </w:rPr>
        <w:t xml:space="preserve"> a </w:t>
      </w:r>
      <w:proofErr w:type="spellStart"/>
      <w:r w:rsidRPr="007B1321">
        <w:rPr>
          <w:rFonts w:asciiTheme="minorHAnsi" w:hAnsiTheme="minorHAnsi" w:cstheme="minorHAnsi"/>
          <w:sz w:val="20"/>
          <w:szCs w:val="20"/>
        </w:rPr>
        <w:t>cărei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activitate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presupune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contactul</w:t>
      </w:r>
      <w:proofErr w:type="spellEnd"/>
      <w:r w:rsidRPr="007B1321">
        <w:rPr>
          <w:rFonts w:asciiTheme="minorHAnsi" w:hAnsiTheme="minorHAnsi" w:cstheme="minorHAnsi"/>
          <w:sz w:val="20"/>
          <w:szCs w:val="20"/>
        </w:rPr>
        <w:t xml:space="preserve"> direct cu </w:t>
      </w:r>
      <w:proofErr w:type="spellStart"/>
      <w:r w:rsidRPr="007B1321">
        <w:rPr>
          <w:rFonts w:asciiTheme="minorHAnsi" w:hAnsiTheme="minorHAnsi" w:cstheme="minorHAnsi"/>
          <w:sz w:val="20"/>
          <w:szCs w:val="20"/>
        </w:rPr>
        <w:t>copii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persoane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în</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vârstă</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persoane</w:t>
      </w:r>
      <w:proofErr w:type="spellEnd"/>
      <w:r w:rsidRPr="007B1321">
        <w:rPr>
          <w:rFonts w:asciiTheme="minorHAnsi" w:hAnsiTheme="minorHAnsi" w:cstheme="minorHAnsi"/>
          <w:sz w:val="20"/>
          <w:szCs w:val="20"/>
        </w:rPr>
        <w:t xml:space="preserve"> cu </w:t>
      </w:r>
      <w:proofErr w:type="spellStart"/>
      <w:r w:rsidRPr="007B1321">
        <w:rPr>
          <w:rFonts w:asciiTheme="minorHAnsi" w:hAnsiTheme="minorHAnsi" w:cstheme="minorHAnsi"/>
          <w:sz w:val="20"/>
          <w:szCs w:val="20"/>
        </w:rPr>
        <w:t>dizabilităţi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sau</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alte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categorii</w:t>
      </w:r>
      <w:proofErr w:type="spellEnd"/>
      <w:r w:rsidRPr="007B1321">
        <w:rPr>
          <w:rFonts w:asciiTheme="minorHAnsi" w:hAnsiTheme="minorHAnsi" w:cstheme="minorHAnsi"/>
          <w:sz w:val="20"/>
          <w:szCs w:val="20"/>
        </w:rPr>
        <w:t xml:space="preserve"> de </w:t>
      </w:r>
      <w:proofErr w:type="spellStart"/>
      <w:r w:rsidRPr="007B1321">
        <w:rPr>
          <w:rFonts w:asciiTheme="minorHAnsi" w:hAnsiTheme="minorHAnsi" w:cstheme="minorHAnsi"/>
          <w:sz w:val="20"/>
          <w:szCs w:val="20"/>
        </w:rPr>
        <w:t>persoane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vulnerabile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ori</w:t>
      </w:r>
      <w:proofErr w:type="spellEnd"/>
      <w:r w:rsidRPr="007B1321">
        <w:rPr>
          <w:rFonts w:asciiTheme="minorHAnsi" w:hAnsiTheme="minorHAnsi" w:cstheme="minorHAnsi"/>
          <w:sz w:val="20"/>
          <w:szCs w:val="20"/>
        </w:rPr>
        <w:t xml:space="preserve"> care </w:t>
      </w:r>
      <w:proofErr w:type="spellStart"/>
      <w:r w:rsidRPr="007B1321">
        <w:rPr>
          <w:rFonts w:asciiTheme="minorHAnsi" w:hAnsiTheme="minorHAnsi" w:cstheme="minorHAnsi"/>
          <w:sz w:val="20"/>
          <w:szCs w:val="20"/>
        </w:rPr>
        <w:t>presupune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examinarea</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fizică</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sau</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evaluarea</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psihologică</w:t>
      </w:r>
      <w:proofErr w:type="spellEnd"/>
      <w:r w:rsidRPr="007B1321">
        <w:rPr>
          <w:rFonts w:asciiTheme="minorHAnsi" w:hAnsiTheme="minorHAnsi" w:cstheme="minorHAnsi"/>
          <w:sz w:val="20"/>
          <w:szCs w:val="20"/>
        </w:rPr>
        <w:t xml:space="preserve"> a </w:t>
      </w:r>
      <w:proofErr w:type="spellStart"/>
      <w:r w:rsidRPr="007B1321">
        <w:rPr>
          <w:rFonts w:asciiTheme="minorHAnsi" w:hAnsiTheme="minorHAnsi" w:cstheme="minorHAnsi"/>
          <w:sz w:val="20"/>
          <w:szCs w:val="20"/>
        </w:rPr>
        <w:t>unei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persoane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cunoscând</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că</w:t>
      </w:r>
      <w:proofErr w:type="spellEnd"/>
      <w:r w:rsidRPr="007B1321">
        <w:rPr>
          <w:rFonts w:asciiTheme="minorHAnsi" w:hAnsiTheme="minorHAnsi" w:cstheme="minorHAnsi"/>
          <w:sz w:val="20"/>
          <w:szCs w:val="20"/>
        </w:rPr>
        <w:t xml:space="preserve"> pot </w:t>
      </w:r>
      <w:proofErr w:type="spellStart"/>
      <w:r w:rsidRPr="007B1321">
        <w:rPr>
          <w:rFonts w:asciiTheme="minorHAnsi" w:hAnsiTheme="minorHAnsi" w:cstheme="minorHAnsi"/>
          <w:sz w:val="20"/>
          <w:szCs w:val="20"/>
        </w:rPr>
        <w:t>reveni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oricând</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asupra</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consimţământului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acordat</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prin</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prezentul</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formular</w:t>
      </w:r>
      <w:proofErr w:type="spellEnd"/>
      <w:r w:rsidRPr="007B1321">
        <w:rPr>
          <w:rFonts w:asciiTheme="minorHAnsi" w:hAnsiTheme="minorHAnsi" w:cstheme="minorHAnsi"/>
          <w:sz w:val="20"/>
          <w:szCs w:val="20"/>
        </w:rPr>
        <w:t>.</w:t>
      </w:r>
      <w:r w:rsidRPr="007B1321">
        <w:rPr>
          <w:rFonts w:asciiTheme="minorHAnsi" w:hAnsiTheme="minorHAnsi" w:cstheme="minorHAnsi"/>
          <w:sz w:val="20"/>
          <w:szCs w:val="20"/>
        </w:rPr>
        <w:br/>
        <w:t>    </w:t>
      </w:r>
      <w:proofErr w:type="spellStart"/>
      <w:r w:rsidRPr="007B1321">
        <w:rPr>
          <w:rFonts w:asciiTheme="minorHAnsi" w:hAnsiTheme="minorHAnsi" w:cstheme="minorHAnsi"/>
          <w:sz w:val="20"/>
          <w:szCs w:val="20"/>
        </w:rPr>
        <w:t>Îmi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exprim</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consimţământul</w:t>
      </w:r>
      <w:proofErr w:type="spellEnd"/>
      <w:r w:rsidRPr="007B1321">
        <w:rPr>
          <w:rFonts w:asciiTheme="minorHAnsi" w:hAnsiTheme="minorHAnsi" w:cstheme="minorHAnsi"/>
          <w:sz w:val="20"/>
          <w:szCs w:val="20"/>
        </w:rPr>
        <w:t xml:space="preserve"> |_|</w:t>
      </w:r>
      <w:r w:rsidRPr="007B1321">
        <w:rPr>
          <w:rFonts w:asciiTheme="minorHAnsi" w:hAnsiTheme="minorHAnsi" w:cstheme="minorHAnsi"/>
          <w:sz w:val="20"/>
          <w:szCs w:val="20"/>
        </w:rPr>
        <w:br/>
        <w:t xml:space="preserve">    Nu </w:t>
      </w:r>
      <w:proofErr w:type="spellStart"/>
      <w:r w:rsidRPr="007B1321">
        <w:rPr>
          <w:rFonts w:asciiTheme="minorHAnsi" w:hAnsiTheme="minorHAnsi" w:cstheme="minorHAnsi"/>
          <w:sz w:val="20"/>
          <w:szCs w:val="20"/>
        </w:rPr>
        <w:t>îmi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exprim</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consimţământul</w:t>
      </w:r>
      <w:proofErr w:type="spellEnd"/>
      <w:r w:rsidRPr="007B1321">
        <w:rPr>
          <w:rFonts w:asciiTheme="minorHAnsi" w:hAnsiTheme="minorHAnsi" w:cstheme="minorHAnsi"/>
          <w:sz w:val="20"/>
          <w:szCs w:val="20"/>
        </w:rPr>
        <w:t xml:space="preserve"> |_|</w:t>
      </w:r>
      <w:r w:rsidRPr="007B1321">
        <w:rPr>
          <w:rFonts w:asciiTheme="minorHAnsi" w:hAnsiTheme="minorHAnsi" w:cstheme="minorHAnsi"/>
          <w:sz w:val="20"/>
          <w:szCs w:val="20"/>
        </w:rPr>
        <w:br/>
        <w:t xml:space="preserve">    ca </w:t>
      </w:r>
      <w:proofErr w:type="spellStart"/>
      <w:r w:rsidRPr="007B1321">
        <w:rPr>
          <w:rFonts w:asciiTheme="minorHAnsi" w:hAnsiTheme="minorHAnsi" w:cstheme="minorHAnsi"/>
          <w:sz w:val="20"/>
          <w:szCs w:val="20"/>
        </w:rPr>
        <w:t>instituţia</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organizatoare</w:t>
      </w:r>
      <w:proofErr w:type="spellEnd"/>
      <w:r w:rsidRPr="007B1321">
        <w:rPr>
          <w:rFonts w:asciiTheme="minorHAnsi" w:hAnsiTheme="minorHAnsi" w:cstheme="minorHAnsi"/>
          <w:sz w:val="20"/>
          <w:szCs w:val="20"/>
        </w:rPr>
        <w:t xml:space="preserve"> a </w:t>
      </w:r>
      <w:proofErr w:type="spellStart"/>
      <w:r w:rsidRPr="007B1321">
        <w:rPr>
          <w:rFonts w:asciiTheme="minorHAnsi" w:hAnsiTheme="minorHAnsi" w:cstheme="minorHAnsi"/>
          <w:sz w:val="20"/>
          <w:szCs w:val="20"/>
        </w:rPr>
        <w:t>concursului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să</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solicite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organelor</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abilitate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în</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condiţiile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legii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extrasul</w:t>
      </w:r>
      <w:proofErr w:type="spellEnd"/>
      <w:r w:rsidRPr="007B1321">
        <w:rPr>
          <w:rFonts w:asciiTheme="minorHAnsi" w:hAnsiTheme="minorHAnsi" w:cstheme="minorHAnsi"/>
          <w:sz w:val="20"/>
          <w:szCs w:val="20"/>
        </w:rPr>
        <w:t xml:space="preserve"> de </w:t>
      </w:r>
      <w:proofErr w:type="spellStart"/>
      <w:r w:rsidRPr="007B1321">
        <w:rPr>
          <w:rFonts w:asciiTheme="minorHAnsi" w:hAnsiTheme="minorHAnsi" w:cstheme="minorHAnsi"/>
          <w:sz w:val="20"/>
          <w:szCs w:val="20"/>
        </w:rPr>
        <w:t>pe</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cazierul</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judiciar</w:t>
      </w:r>
      <w:proofErr w:type="spellEnd"/>
      <w:r w:rsidRPr="007B1321">
        <w:rPr>
          <w:rFonts w:asciiTheme="minorHAnsi" w:hAnsiTheme="minorHAnsi" w:cstheme="minorHAnsi"/>
          <w:sz w:val="20"/>
          <w:szCs w:val="20"/>
        </w:rPr>
        <w:t xml:space="preserve"> cu </w:t>
      </w:r>
      <w:proofErr w:type="spellStart"/>
      <w:r w:rsidRPr="007B1321">
        <w:rPr>
          <w:rFonts w:asciiTheme="minorHAnsi" w:hAnsiTheme="minorHAnsi" w:cstheme="minorHAnsi"/>
          <w:sz w:val="20"/>
          <w:szCs w:val="20"/>
        </w:rPr>
        <w:t>scopul</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angajării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cunoscând</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că</w:t>
      </w:r>
      <w:proofErr w:type="spellEnd"/>
      <w:r w:rsidRPr="007B1321">
        <w:rPr>
          <w:rFonts w:asciiTheme="minorHAnsi" w:hAnsiTheme="minorHAnsi" w:cstheme="minorHAnsi"/>
          <w:sz w:val="20"/>
          <w:szCs w:val="20"/>
        </w:rPr>
        <w:t xml:space="preserve"> pot </w:t>
      </w:r>
      <w:proofErr w:type="spellStart"/>
      <w:r w:rsidRPr="007B1321">
        <w:rPr>
          <w:rFonts w:asciiTheme="minorHAnsi" w:hAnsiTheme="minorHAnsi" w:cstheme="minorHAnsi"/>
          <w:sz w:val="20"/>
          <w:szCs w:val="20"/>
        </w:rPr>
        <w:t>reveni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oricând</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asupra</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consimţământului</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acordat</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prin</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prezentul</w:t>
      </w:r>
      <w:proofErr w:type="spellEnd"/>
      <w:r w:rsidRPr="007B1321">
        <w:rPr>
          <w:rFonts w:asciiTheme="minorHAnsi" w:hAnsiTheme="minorHAnsi" w:cstheme="minorHAnsi"/>
          <w:sz w:val="20"/>
          <w:szCs w:val="20"/>
        </w:rPr>
        <w:t xml:space="preserve"> </w:t>
      </w:r>
      <w:proofErr w:type="spellStart"/>
      <w:r w:rsidRPr="007B1321">
        <w:rPr>
          <w:rFonts w:asciiTheme="minorHAnsi" w:hAnsiTheme="minorHAnsi" w:cstheme="minorHAnsi"/>
          <w:sz w:val="20"/>
          <w:szCs w:val="20"/>
        </w:rPr>
        <w:t>formular</w:t>
      </w:r>
      <w:proofErr w:type="spellEnd"/>
      <w:r w:rsidRPr="007B1321">
        <w:rPr>
          <w:rFonts w:asciiTheme="minorHAnsi" w:hAnsiTheme="minorHAnsi" w:cstheme="minorHAnsi"/>
          <w:sz w:val="20"/>
          <w:szCs w:val="20"/>
        </w:rPr>
        <w:t>.</w:t>
      </w:r>
      <w:r w:rsidRPr="007B1321">
        <w:rPr>
          <w:rFonts w:asciiTheme="minorHAnsi" w:hAnsiTheme="minorHAnsi" w:cstheme="minorHAnsi"/>
          <w:sz w:val="20"/>
          <w:szCs w:val="20"/>
        </w:rPr>
        <w:br/>
        <w:t>    </w:t>
      </w:r>
      <w:r w:rsidRPr="007B1321">
        <w:rPr>
          <w:rFonts w:asciiTheme="minorHAnsi" w:hAnsiTheme="minorHAnsi" w:cstheme="minorHAnsi"/>
          <w:sz w:val="20"/>
          <w:szCs w:val="20"/>
          <w:lang w:val="it-IT"/>
        </w:rPr>
        <w:t>Declar pe propria răspundere că în perioada lucrată nu mi s-a aplicat nicio sancţiune disciplinară/mi s-a aplicat sancţiunea disciplinară . . . . . . . . . .</w:t>
      </w:r>
      <w:r w:rsidRPr="007B1321">
        <w:rPr>
          <w:rFonts w:asciiTheme="minorHAnsi" w:hAnsiTheme="minorHAnsi" w:cstheme="minorHAnsi"/>
          <w:sz w:val="20"/>
          <w:szCs w:val="20"/>
          <w:lang w:val="it-IT"/>
        </w:rPr>
        <w:br/>
        <w:t xml:space="preserve">    Declar pe propria răspundere, cunoscând prevederile art. 326 din </w:t>
      </w:r>
      <w:r w:rsidR="006330CF">
        <w:fldChar w:fldCharType="begin"/>
      </w:r>
      <w:r w:rsidR="006330CF">
        <w:instrText>HYPERLINK "DB0;LexAct%20123874"</w:instrText>
      </w:r>
      <w:r w:rsidR="006330CF">
        <w:fldChar w:fldCharType="separate"/>
      </w:r>
      <w:r w:rsidRPr="007B1321">
        <w:rPr>
          <w:rStyle w:val="Hyperlink"/>
          <w:rFonts w:asciiTheme="minorHAnsi" w:hAnsiTheme="minorHAnsi" w:cstheme="minorHAnsi"/>
          <w:sz w:val="20"/>
          <w:szCs w:val="20"/>
          <w:lang w:val="it-IT"/>
        </w:rPr>
        <w:t>Codul penal</w:t>
      </w:r>
      <w:r w:rsidR="006330CF">
        <w:fldChar w:fldCharType="end"/>
      </w:r>
      <w:r w:rsidRPr="007B1321">
        <w:rPr>
          <w:rFonts w:asciiTheme="minorHAnsi" w:hAnsiTheme="minorHAnsi" w:cstheme="minorHAnsi"/>
          <w:sz w:val="20"/>
          <w:szCs w:val="20"/>
          <w:lang w:val="it-IT"/>
        </w:rPr>
        <w:t xml:space="preserve"> cu privire la falsul în declaraţii, că datele furnizate în acest formular sunt adevărate. </w:t>
      </w:r>
    </w:p>
    <w:p w:rsidR="00405D3E" w:rsidRPr="007B1321" w:rsidRDefault="00405D3E" w:rsidP="00405D3E">
      <w:pPr>
        <w:pStyle w:val="NormalWeb"/>
        <w:rPr>
          <w:rFonts w:asciiTheme="minorHAnsi" w:hAnsiTheme="minorHAnsi" w:cstheme="minorHAnsi"/>
          <w:sz w:val="20"/>
          <w:szCs w:val="20"/>
        </w:rPr>
      </w:pPr>
      <w:r w:rsidRPr="007B1321">
        <w:rPr>
          <w:rFonts w:asciiTheme="minorHAnsi" w:hAnsiTheme="minorHAnsi" w:cstheme="minorHAnsi"/>
          <w:sz w:val="20"/>
          <w:szCs w:val="20"/>
        </w:rPr>
        <w:t>Data:</w:t>
      </w:r>
      <w:r w:rsidRPr="007B1321">
        <w:rPr>
          <w:rFonts w:asciiTheme="minorHAnsi" w:hAnsiTheme="minorHAnsi" w:cstheme="minorHAnsi"/>
          <w:sz w:val="20"/>
          <w:szCs w:val="20"/>
        </w:rPr>
        <w:br/>
      </w:r>
      <w:proofErr w:type="spellStart"/>
      <w:r w:rsidRPr="007B1321">
        <w:rPr>
          <w:rFonts w:asciiTheme="minorHAnsi" w:hAnsiTheme="minorHAnsi" w:cstheme="minorHAnsi"/>
          <w:sz w:val="20"/>
          <w:szCs w:val="20"/>
        </w:rPr>
        <w:t>Semnătura</w:t>
      </w:r>
      <w:proofErr w:type="spellEnd"/>
      <w:r w:rsidRPr="007B1321">
        <w:rPr>
          <w:rFonts w:asciiTheme="minorHAnsi" w:hAnsiTheme="minorHAnsi" w:cstheme="minorHAnsi"/>
          <w:sz w:val="20"/>
          <w:szCs w:val="20"/>
        </w:rPr>
        <w:t xml:space="preserve">: </w:t>
      </w:r>
    </w:p>
    <w:p w:rsidR="008A1DAF" w:rsidRPr="00C7567A" w:rsidRDefault="008A1DAF" w:rsidP="00405D3E">
      <w:pPr>
        <w:spacing w:line="360" w:lineRule="auto"/>
        <w:ind w:firstLine="851"/>
        <w:jc w:val="both"/>
        <w:rPr>
          <w:rFonts w:asciiTheme="minorHAnsi" w:hAnsiTheme="minorHAnsi" w:cstheme="minorHAnsi"/>
          <w:sz w:val="22"/>
          <w:szCs w:val="22"/>
        </w:rPr>
      </w:pPr>
    </w:p>
    <w:sectPr w:rsidR="008A1DAF" w:rsidRPr="00C7567A" w:rsidSect="007B1321">
      <w:pgSz w:w="11906" w:h="16838" w:code="9"/>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03ED7"/>
    <w:multiLevelType w:val="hybridMultilevel"/>
    <w:tmpl w:val="6EFA0C22"/>
    <w:lvl w:ilvl="0" w:tplc="5686D1E8">
      <w:start w:val="1"/>
      <w:numFmt w:val="upperRoman"/>
      <w:lvlText w:val="%1."/>
      <w:lvlJc w:val="left"/>
      <w:pPr>
        <w:ind w:left="1571" w:hanging="72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nsid w:val="24E638C7"/>
    <w:multiLevelType w:val="hybridMultilevel"/>
    <w:tmpl w:val="ADBC8C32"/>
    <w:lvl w:ilvl="0" w:tplc="FA3A218C">
      <w:start w:val="1"/>
      <w:numFmt w:val="decimal"/>
      <w:lvlText w:val="%1."/>
      <w:lvlJc w:val="left"/>
      <w:pPr>
        <w:ind w:left="2291" w:hanging="360"/>
      </w:pPr>
      <w:rPr>
        <w:rFonts w:hint="default"/>
        <w:b/>
        <w:bCs/>
      </w:r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2">
    <w:nsid w:val="2A117D87"/>
    <w:multiLevelType w:val="hybridMultilevel"/>
    <w:tmpl w:val="7AF0C542"/>
    <w:lvl w:ilvl="0" w:tplc="4F0856C8">
      <w:start w:val="2013"/>
      <w:numFmt w:val="bullet"/>
      <w:lvlText w:val="-"/>
      <w:lvlJc w:val="right"/>
      <w:pPr>
        <w:ind w:left="720" w:hanging="360"/>
      </w:pPr>
      <w:rPr>
        <w:rFonts w:ascii="Trebuchet MS" w:hAnsi="Trebuchet MS" w:cs="Times New Roman"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31F41614"/>
    <w:multiLevelType w:val="hybridMultilevel"/>
    <w:tmpl w:val="9F6EB478"/>
    <w:lvl w:ilvl="0" w:tplc="EAB6F300">
      <w:start w:val="1"/>
      <w:numFmt w:val="lowerLetter"/>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63209F"/>
    <w:multiLevelType w:val="hybridMultilevel"/>
    <w:tmpl w:val="571AE698"/>
    <w:lvl w:ilvl="0" w:tplc="0418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A0660B0"/>
    <w:multiLevelType w:val="hybridMultilevel"/>
    <w:tmpl w:val="15D4BC80"/>
    <w:lvl w:ilvl="0" w:tplc="18944402">
      <w:start w:val="1"/>
      <w:numFmt w:val="decimal"/>
      <w:lvlText w:val="%1."/>
      <w:lvlJc w:val="left"/>
      <w:pPr>
        <w:ind w:left="1211" w:hanging="360"/>
      </w:pPr>
      <w:rPr>
        <w:rFonts w:hint="default"/>
        <w:b/>
        <w:bCs/>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6">
    <w:nsid w:val="60463550"/>
    <w:multiLevelType w:val="hybridMultilevel"/>
    <w:tmpl w:val="9DEE4902"/>
    <w:lvl w:ilvl="0" w:tplc="5EBCCF34">
      <w:start w:val="1"/>
      <w:numFmt w:val="decimal"/>
      <w:lvlText w:val="%1."/>
      <w:lvlJc w:val="left"/>
      <w:pPr>
        <w:ind w:left="1931" w:hanging="360"/>
      </w:pPr>
      <w:rPr>
        <w:rFonts w:hint="default"/>
        <w:b/>
        <w:bCs/>
      </w:r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7">
    <w:nsid w:val="687F27CB"/>
    <w:multiLevelType w:val="hybridMultilevel"/>
    <w:tmpl w:val="A1085270"/>
    <w:lvl w:ilvl="0" w:tplc="4F0856C8">
      <w:start w:val="2013"/>
      <w:numFmt w:val="bullet"/>
      <w:lvlText w:val="-"/>
      <w:lvlJc w:val="right"/>
      <w:pPr>
        <w:ind w:left="720" w:hanging="360"/>
      </w:pPr>
      <w:rPr>
        <w:rFonts w:ascii="Trebuchet MS" w:hAnsi="Trebuchet MS"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A3C4608"/>
    <w:multiLevelType w:val="hybridMultilevel"/>
    <w:tmpl w:val="28B03692"/>
    <w:lvl w:ilvl="0" w:tplc="0D90A9A6">
      <w:start w:val="1"/>
      <w:numFmt w:val="lowerLetter"/>
      <w:lvlText w:val="%1)"/>
      <w:lvlJc w:val="left"/>
      <w:pPr>
        <w:ind w:left="1211" w:hanging="360"/>
      </w:pPr>
      <w:rPr>
        <w:rFonts w:hint="default"/>
        <w:b/>
        <w:bCs w:val="0"/>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num w:numId="1">
    <w:abstractNumId w:val="2"/>
  </w:num>
  <w:num w:numId="2">
    <w:abstractNumId w:val="7"/>
  </w:num>
  <w:num w:numId="3">
    <w:abstractNumId w:val="3"/>
  </w:num>
  <w:num w:numId="4">
    <w:abstractNumId w:val="8"/>
  </w:num>
  <w:num w:numId="5">
    <w:abstractNumId w:val="6"/>
  </w:num>
  <w:num w:numId="6">
    <w:abstractNumId w:val="0"/>
  </w:num>
  <w:num w:numId="7">
    <w:abstractNumId w:val="1"/>
  </w:num>
  <w:num w:numId="8">
    <w:abstractNumId w:val="4"/>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proofState w:spelling="clean" w:grammar="clean"/>
  <w:defaultTabStop w:val="720"/>
  <w:hyphenationZone w:val="425"/>
  <w:characterSpacingControl w:val="doNotCompress"/>
  <w:compat/>
  <w:rsids>
    <w:rsidRoot w:val="00FC76A5"/>
    <w:rsid w:val="000237E1"/>
    <w:rsid w:val="000458A8"/>
    <w:rsid w:val="000A45C1"/>
    <w:rsid w:val="00161781"/>
    <w:rsid w:val="00187D1B"/>
    <w:rsid w:val="00197A4A"/>
    <w:rsid w:val="00245C7D"/>
    <w:rsid w:val="00246659"/>
    <w:rsid w:val="002E6459"/>
    <w:rsid w:val="002F13C2"/>
    <w:rsid w:val="00357A3E"/>
    <w:rsid w:val="00383106"/>
    <w:rsid w:val="003E14B3"/>
    <w:rsid w:val="003E5996"/>
    <w:rsid w:val="003F1A74"/>
    <w:rsid w:val="003F20DA"/>
    <w:rsid w:val="00405D3E"/>
    <w:rsid w:val="00420E3B"/>
    <w:rsid w:val="0044001B"/>
    <w:rsid w:val="0044147C"/>
    <w:rsid w:val="004760EB"/>
    <w:rsid w:val="004823A6"/>
    <w:rsid w:val="004A70BB"/>
    <w:rsid w:val="004C283F"/>
    <w:rsid w:val="0053589C"/>
    <w:rsid w:val="005D31D7"/>
    <w:rsid w:val="00621460"/>
    <w:rsid w:val="006330CF"/>
    <w:rsid w:val="00674BFD"/>
    <w:rsid w:val="006C5D1C"/>
    <w:rsid w:val="0079642D"/>
    <w:rsid w:val="007B1321"/>
    <w:rsid w:val="008A1DAF"/>
    <w:rsid w:val="00912E88"/>
    <w:rsid w:val="009C513C"/>
    <w:rsid w:val="009E339D"/>
    <w:rsid w:val="00A3283E"/>
    <w:rsid w:val="00A370C8"/>
    <w:rsid w:val="00A61E87"/>
    <w:rsid w:val="00A96C44"/>
    <w:rsid w:val="00AF789E"/>
    <w:rsid w:val="00B448A7"/>
    <w:rsid w:val="00B57AE0"/>
    <w:rsid w:val="00BD202B"/>
    <w:rsid w:val="00C3444C"/>
    <w:rsid w:val="00C452A2"/>
    <w:rsid w:val="00C7567A"/>
    <w:rsid w:val="00C9059B"/>
    <w:rsid w:val="00C94FB8"/>
    <w:rsid w:val="00D347B7"/>
    <w:rsid w:val="00E2084E"/>
    <w:rsid w:val="00E633FA"/>
    <w:rsid w:val="00EF159F"/>
    <w:rsid w:val="00FA116E"/>
    <w:rsid w:val="00FC76A5"/>
    <w:rsid w:val="00FF74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6A5"/>
    <w:pPr>
      <w:spacing w:after="0" w:line="240" w:lineRule="auto"/>
    </w:pPr>
    <w:rPr>
      <w:rFonts w:ascii="Times New Roman" w:eastAsia="Times New Roman" w:hAnsi="Times New Roman" w:cs="Times New Roman"/>
      <w:sz w:val="24"/>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FC76A5"/>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C76A5"/>
    <w:rPr>
      <w:rFonts w:ascii="Tahoma" w:eastAsia="Times New Roman" w:hAnsi="Tahoma" w:cs="Tahoma"/>
      <w:sz w:val="16"/>
      <w:szCs w:val="16"/>
      <w:lang w:val="ro-RO" w:eastAsia="ro-RO"/>
    </w:rPr>
  </w:style>
  <w:style w:type="paragraph" w:customStyle="1" w:styleId="msonospacing0">
    <w:name w:val="msonospacing"/>
    <w:rsid w:val="00E633FA"/>
    <w:pPr>
      <w:spacing w:after="0" w:line="240" w:lineRule="auto"/>
    </w:pPr>
    <w:rPr>
      <w:rFonts w:ascii="Calibri" w:eastAsia="Calibri" w:hAnsi="Calibri" w:cs="Times New Roman"/>
      <w:lang w:val="ro-RO" w:eastAsia="zh-CN"/>
    </w:rPr>
  </w:style>
  <w:style w:type="character" w:styleId="Hyperlink">
    <w:name w:val="Hyperlink"/>
    <w:rsid w:val="008A1DAF"/>
    <w:rPr>
      <w:color w:val="0000FF"/>
      <w:u w:val="single"/>
    </w:rPr>
  </w:style>
  <w:style w:type="paragraph" w:styleId="NormalWeb">
    <w:name w:val="Normal (Web)"/>
    <w:basedOn w:val="Normal"/>
    <w:uiPriority w:val="99"/>
    <w:semiHidden/>
    <w:unhideWhenUsed/>
    <w:rsid w:val="008A1DAF"/>
    <w:pPr>
      <w:spacing w:before="100" w:beforeAutospacing="1" w:after="100" w:afterAutospacing="1"/>
    </w:pPr>
    <w:rPr>
      <w:lang w:val="en-US" w:eastAsia="en-US"/>
    </w:rPr>
  </w:style>
  <w:style w:type="character" w:styleId="Robust">
    <w:name w:val="Strong"/>
    <w:qFormat/>
    <w:rsid w:val="003F20DA"/>
    <w:rPr>
      <w:rFonts w:cs="Times New Roman"/>
      <w:b/>
      <w:bCs/>
    </w:rPr>
  </w:style>
  <w:style w:type="paragraph" w:styleId="Listparagraf">
    <w:name w:val="List Paragraph"/>
    <w:basedOn w:val="Normal"/>
    <w:uiPriority w:val="34"/>
    <w:qFormat/>
    <w:rsid w:val="003F20DA"/>
    <w:pPr>
      <w:ind w:left="720"/>
      <w:contextualSpacing/>
    </w:pPr>
  </w:style>
  <w:style w:type="paragraph" w:customStyle="1" w:styleId="Default">
    <w:name w:val="Default"/>
    <w:rsid w:val="00A370C8"/>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B0;LexAct%2098196" TargetMode="External"/><Relationship Id="rId3" Type="http://schemas.openxmlformats.org/officeDocument/2006/relationships/settings" Target="settings.xml"/><Relationship Id="rId7" Type="http://schemas.openxmlformats.org/officeDocument/2006/relationships/hyperlink" Target="DB0;LexAct%203772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unsaved://LexNavigator.htm/DB0;LexAct%20116541"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2040</Words>
  <Characters>11630</Characters>
  <Application>Microsoft Office Word</Application>
  <DocSecurity>0</DocSecurity>
  <Lines>96</Lines>
  <Paragraphs>27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cp:revision>
  <cp:lastPrinted>2026-09-22T08:17:00Z</cp:lastPrinted>
  <dcterms:created xsi:type="dcterms:W3CDTF">2026-09-10T12:06:00Z</dcterms:created>
  <dcterms:modified xsi:type="dcterms:W3CDTF">2026-09-22T08:20:00Z</dcterms:modified>
</cp:coreProperties>
</file>