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6A62" w14:textId="1CCBD966" w:rsidR="002C0255" w:rsidRDefault="00ED4872" w:rsidP="002C0255">
      <w:pPr>
        <w:pStyle w:val="BodyText"/>
        <w:tabs>
          <w:tab w:val="left" w:pos="2610"/>
        </w:tabs>
        <w:spacing w:before="6"/>
        <w:rPr>
          <w:sz w:val="27"/>
        </w:rPr>
      </w:pPr>
      <w:bookmarkStart w:id="0" w:name="_Hlk127963226"/>
      <w:r>
        <w:rPr>
          <w:sz w:val="27"/>
        </w:rPr>
        <w:tab/>
      </w:r>
      <w:r w:rsidR="002C0255">
        <w:rPr>
          <w:sz w:val="27"/>
        </w:rPr>
        <w:t xml:space="preserve">                                                                                 Nr.:</w:t>
      </w:r>
      <w:r w:rsidR="002F2C41">
        <w:rPr>
          <w:sz w:val="27"/>
        </w:rPr>
        <w:t xml:space="preserve"> </w:t>
      </w:r>
      <w:r w:rsidR="00691DA4">
        <w:rPr>
          <w:sz w:val="27"/>
        </w:rPr>
        <w:t>8677</w:t>
      </w:r>
    </w:p>
    <w:p w14:paraId="5DE1EF91" w14:textId="154365EA" w:rsidR="002C0255" w:rsidRDefault="002C0255" w:rsidP="002C0255">
      <w:pPr>
        <w:pStyle w:val="BodyText"/>
        <w:tabs>
          <w:tab w:val="left" w:pos="2610"/>
        </w:tabs>
        <w:spacing w:before="6"/>
        <w:rPr>
          <w:sz w:val="27"/>
        </w:rPr>
      </w:pPr>
      <w:r>
        <w:rPr>
          <w:sz w:val="27"/>
        </w:rPr>
        <w:t xml:space="preserve">                                                                                                                        Data:</w:t>
      </w:r>
      <w:r w:rsidR="00FF0EE2">
        <w:rPr>
          <w:sz w:val="27"/>
        </w:rPr>
        <w:t>2</w:t>
      </w:r>
      <w:r w:rsidR="00691DA4">
        <w:rPr>
          <w:sz w:val="27"/>
        </w:rPr>
        <w:t>8</w:t>
      </w:r>
      <w:r>
        <w:rPr>
          <w:sz w:val="27"/>
        </w:rPr>
        <w:t>.</w:t>
      </w:r>
      <w:r w:rsidR="00583963">
        <w:rPr>
          <w:sz w:val="27"/>
        </w:rPr>
        <w:t>0</w:t>
      </w:r>
      <w:r w:rsidR="00691DA4">
        <w:rPr>
          <w:sz w:val="27"/>
        </w:rPr>
        <w:t>9</w:t>
      </w:r>
      <w:r>
        <w:rPr>
          <w:sz w:val="27"/>
        </w:rPr>
        <w:t>.202</w:t>
      </w:r>
      <w:r w:rsidR="00B447C9">
        <w:rPr>
          <w:sz w:val="27"/>
        </w:rPr>
        <w:t>6</w:t>
      </w:r>
    </w:p>
    <w:p w14:paraId="5243F9AB" w14:textId="3FB06FD5" w:rsidR="005574D3" w:rsidRDefault="005574D3" w:rsidP="00ED4872">
      <w:pPr>
        <w:pStyle w:val="BodyText"/>
        <w:tabs>
          <w:tab w:val="left" w:pos="2610"/>
        </w:tabs>
        <w:spacing w:before="6"/>
        <w:rPr>
          <w:sz w:val="27"/>
        </w:rPr>
      </w:pPr>
    </w:p>
    <w:p w14:paraId="14CDEEF7" w14:textId="037E82BE" w:rsidR="005574D3" w:rsidRDefault="00000000">
      <w:pPr>
        <w:pStyle w:val="Heading1"/>
        <w:ind w:left="4624" w:right="4411"/>
        <w:jc w:val="center"/>
      </w:pPr>
      <w:r>
        <w:t>ANUNŢ</w:t>
      </w:r>
    </w:p>
    <w:p w14:paraId="276A7423" w14:textId="77777777" w:rsidR="007B1067" w:rsidRDefault="007B1067">
      <w:pPr>
        <w:pStyle w:val="Heading1"/>
        <w:ind w:left="4624" w:right="4411"/>
        <w:jc w:val="center"/>
      </w:pPr>
    </w:p>
    <w:p w14:paraId="623B2987" w14:textId="35A531A4" w:rsidR="008356A6" w:rsidRDefault="008356A6" w:rsidP="008356A6">
      <w:pPr>
        <w:pStyle w:val="BodyText"/>
        <w:spacing w:before="161"/>
        <w:ind w:left="-188" w:right="168"/>
        <w:jc w:val="both"/>
      </w:pPr>
      <w:r>
        <w:t xml:space="preserve">           Universitatea Națională de Arte din Bucureşti organizează concurs pentru ocuparea postului</w:t>
      </w:r>
      <w:r>
        <w:rPr>
          <w:spacing w:val="1"/>
        </w:rPr>
        <w:t xml:space="preserve">  cu atribuții unice, </w:t>
      </w:r>
      <w:r>
        <w:t>vacant,</w:t>
      </w:r>
      <w:r>
        <w:rPr>
          <w:spacing w:val="-12"/>
        </w:rPr>
        <w:t xml:space="preserve"> </w:t>
      </w:r>
      <w:r>
        <w:t>de</w:t>
      </w:r>
      <w:r>
        <w:rPr>
          <w:spacing w:val="-11"/>
        </w:rPr>
        <w:t xml:space="preserve"> </w:t>
      </w:r>
      <w:r>
        <w:t xml:space="preserve">execuție, </w:t>
      </w:r>
      <w:r w:rsidRPr="008356A6">
        <w:t>de administrator financiar gr.I</w:t>
      </w:r>
      <w:r w:rsidR="00B447C9">
        <w:t xml:space="preserve"> (economist)</w:t>
      </w:r>
      <w:r>
        <w:t>,</w:t>
      </w:r>
      <w:r>
        <w:rPr>
          <w:spacing w:val="-11"/>
        </w:rPr>
        <w:t xml:space="preserve"> </w:t>
      </w:r>
      <w:r>
        <w:t>studii</w:t>
      </w:r>
      <w:r>
        <w:rPr>
          <w:spacing w:val="-12"/>
        </w:rPr>
        <w:t xml:space="preserve"> </w:t>
      </w:r>
      <w:r>
        <w:t>superioare,</w:t>
      </w:r>
      <w:r>
        <w:rPr>
          <w:spacing w:val="-11"/>
        </w:rPr>
        <w:t xml:space="preserve"> </w:t>
      </w:r>
      <w:r>
        <w:t>în</w:t>
      </w:r>
      <w:r>
        <w:rPr>
          <w:spacing w:val="-12"/>
        </w:rPr>
        <w:t xml:space="preserve"> </w:t>
      </w:r>
      <w:r>
        <w:t>cadrul</w:t>
      </w:r>
      <w:r>
        <w:rPr>
          <w:spacing w:val="-57"/>
        </w:rPr>
        <w:t xml:space="preserve">  </w:t>
      </w:r>
      <w:r>
        <w:t xml:space="preserve"> </w:t>
      </w:r>
      <w:r w:rsidR="003F6844" w:rsidRPr="003F6844">
        <w:t>Compartimentului Financiar Contabilitate</w:t>
      </w:r>
      <w:r>
        <w:t>.</w:t>
      </w:r>
      <w:r>
        <w:rPr>
          <w:spacing w:val="-5"/>
        </w:rPr>
        <w:t xml:space="preserve"> </w:t>
      </w:r>
      <w:r>
        <w:t>Angajarea</w:t>
      </w:r>
      <w:r>
        <w:rPr>
          <w:spacing w:val="-4"/>
        </w:rPr>
        <w:t xml:space="preserve"> </w:t>
      </w:r>
      <w:r>
        <w:t xml:space="preserve">se </w:t>
      </w:r>
      <w:r>
        <w:rPr>
          <w:spacing w:val="-57"/>
        </w:rPr>
        <w:t xml:space="preserve"> </w:t>
      </w:r>
      <w:r>
        <w:t>va</w:t>
      </w:r>
      <w:r>
        <w:rPr>
          <w:spacing w:val="-1"/>
        </w:rPr>
        <w:t xml:space="preserve"> </w:t>
      </w:r>
      <w:r>
        <w:t>face pe perioadă nedeterminată,</w:t>
      </w:r>
      <w:r>
        <w:rPr>
          <w:spacing w:val="-1"/>
        </w:rPr>
        <w:t xml:space="preserve"> 40h/ săptamână, </w:t>
      </w:r>
      <w:r>
        <w:t>cu o perioadă de probă</w:t>
      </w:r>
      <w:r>
        <w:rPr>
          <w:spacing w:val="-1"/>
        </w:rPr>
        <w:t xml:space="preserve"> </w:t>
      </w:r>
      <w:r>
        <w:t>de maxim</w:t>
      </w:r>
      <w:r>
        <w:rPr>
          <w:spacing w:val="-2"/>
        </w:rPr>
        <w:t xml:space="preserve"> 9</w:t>
      </w:r>
      <w:r>
        <w:t>0 zile calendaristice.</w:t>
      </w:r>
      <w:r w:rsidRPr="00390D4D">
        <w:t xml:space="preserve"> </w:t>
      </w:r>
      <w:r>
        <w:t>Î</w:t>
      </w:r>
      <w:r w:rsidRPr="00390D4D">
        <w:t>n cazul în care candidatul admis la concurs este pensionar, contractul se va încheia pe durată determinată (1 an)</w:t>
      </w:r>
      <w:r>
        <w:t>.</w:t>
      </w:r>
    </w:p>
    <w:p w14:paraId="033B12A7" w14:textId="77777777" w:rsidR="008356A6" w:rsidRDefault="008356A6" w:rsidP="008356A6">
      <w:pPr>
        <w:pStyle w:val="BodyText"/>
        <w:spacing w:before="161"/>
        <w:ind w:left="115" w:right="168"/>
        <w:jc w:val="both"/>
      </w:pPr>
    </w:p>
    <w:p w14:paraId="1DA51668" w14:textId="77777777" w:rsidR="005574D3" w:rsidRPr="00BE6E55" w:rsidRDefault="00000000">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2D9E026F" w14:textId="77777777" w:rsidR="008356A6" w:rsidRPr="008356A6" w:rsidRDefault="008356A6" w:rsidP="008356A6">
      <w:pPr>
        <w:pStyle w:val="ListParagraph"/>
        <w:tabs>
          <w:tab w:val="left" w:pos="684"/>
        </w:tabs>
        <w:ind w:left="683"/>
        <w:rPr>
          <w:sz w:val="24"/>
          <w:szCs w:val="24"/>
        </w:rPr>
      </w:pPr>
      <w:r w:rsidRPr="008356A6">
        <w:rPr>
          <w:sz w:val="24"/>
          <w:szCs w:val="24"/>
        </w:rPr>
        <w:t>Condiţii generale de participare la concurs, conform legislației în vigoare, sunt:</w:t>
      </w:r>
    </w:p>
    <w:p w14:paraId="21D0362A" w14:textId="6DBC419F" w:rsidR="008356A6" w:rsidRPr="008356A6" w:rsidRDefault="003F6844" w:rsidP="008356A6">
      <w:pPr>
        <w:pStyle w:val="ListParagraph"/>
        <w:tabs>
          <w:tab w:val="left" w:pos="684"/>
        </w:tabs>
        <w:ind w:left="683"/>
        <w:rPr>
          <w:sz w:val="24"/>
          <w:szCs w:val="24"/>
        </w:rPr>
      </w:pPr>
      <w:r>
        <w:rPr>
          <w:sz w:val="24"/>
          <w:szCs w:val="24"/>
        </w:rPr>
        <w:t xml:space="preserve">  </w:t>
      </w:r>
      <w:r w:rsidR="008356A6" w:rsidRPr="008356A6">
        <w:rPr>
          <w:sz w:val="24"/>
          <w:szCs w:val="24"/>
        </w:rPr>
        <w:t>a) are cetăţenia română sau cetăţenia unui alt stat membru al Uniunii Europene, a unui stat parte la Acordul privind Spaţiul Economic European (SEE) sau cetăţenia Confederaţiei Elveţiene;</w:t>
      </w:r>
    </w:p>
    <w:p w14:paraId="4BBABAEE"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b) cunoaşte limba română, scris şi vorbit;</w:t>
      </w:r>
    </w:p>
    <w:p w14:paraId="55A215D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c) are capacitate de muncă în conformitate cu prevederile Legii nr. 53/2003 - Codul muncii, republicată, cu modificările şi completările ulterioare;</w:t>
      </w:r>
    </w:p>
    <w:p w14:paraId="462D1A6C"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d) are o stare de sănătate corespunzătoare postului pentru care candidează, înscrierea la concurs fiind condiționată de prezentarea certificatului medical eliberat de către medicul specialist de medicina muncii, în baza avizului medical emis de către medicul specialist psihiatru și a adeverinței medicale eliberate de către medicul de familie;</w:t>
      </w:r>
    </w:p>
    <w:p w14:paraId="4B5B6CFD"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e) îndeplineşte condiţiile de studii, de vechime în specialitate şi, după caz, alte condiţii specifice potrivit cerinţelor postului scos la concurs;</w:t>
      </w:r>
    </w:p>
    <w:p w14:paraId="0D70F1E4"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0FC7259"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FBB94DA" w14:textId="77777777" w:rsidR="008356A6" w:rsidRPr="008356A6" w:rsidRDefault="008356A6" w:rsidP="008356A6">
      <w:pPr>
        <w:pStyle w:val="ListParagraph"/>
        <w:tabs>
          <w:tab w:val="left" w:pos="684"/>
        </w:tabs>
        <w:ind w:left="683"/>
        <w:rPr>
          <w:sz w:val="24"/>
          <w:szCs w:val="24"/>
        </w:rPr>
      </w:pPr>
      <w:r w:rsidRPr="008356A6">
        <w:rPr>
          <w:sz w:val="24"/>
          <w:szCs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96D2294" w14:textId="6AD471F0" w:rsidR="00D36AE7" w:rsidRDefault="00D36AE7" w:rsidP="0043097D">
      <w:pPr>
        <w:pStyle w:val="ListParagraph"/>
        <w:tabs>
          <w:tab w:val="left" w:pos="684"/>
        </w:tabs>
        <w:ind w:left="683" w:firstLine="0"/>
        <w:rPr>
          <w:sz w:val="24"/>
        </w:rPr>
      </w:pPr>
    </w:p>
    <w:p w14:paraId="7323ECDC" w14:textId="4442AAAF" w:rsidR="00D36AE7" w:rsidRDefault="00D36AE7" w:rsidP="0043097D">
      <w:pPr>
        <w:pStyle w:val="ListParagraph"/>
        <w:tabs>
          <w:tab w:val="left" w:pos="684"/>
        </w:tabs>
        <w:ind w:left="683" w:firstLine="0"/>
        <w:rPr>
          <w:sz w:val="24"/>
        </w:rPr>
      </w:pPr>
    </w:p>
    <w:p w14:paraId="107AAD71" w14:textId="77777777" w:rsidR="002B7168" w:rsidRDefault="002B7168" w:rsidP="0043097D">
      <w:pPr>
        <w:pStyle w:val="ListParagraph"/>
        <w:tabs>
          <w:tab w:val="left" w:pos="684"/>
        </w:tabs>
        <w:ind w:left="683" w:firstLine="0"/>
        <w:rPr>
          <w:b/>
          <w:sz w:val="24"/>
        </w:rPr>
      </w:pPr>
    </w:p>
    <w:p w14:paraId="6B7813CD" w14:textId="69000837" w:rsidR="005574D3" w:rsidRDefault="00000000" w:rsidP="002B7168">
      <w:pPr>
        <w:pStyle w:val="ListParagraph"/>
        <w:numPr>
          <w:ilvl w:val="0"/>
          <w:numId w:val="6"/>
        </w:numPr>
        <w:tabs>
          <w:tab w:val="left" w:pos="684"/>
        </w:tabs>
        <w:rPr>
          <w:sz w:val="24"/>
        </w:rPr>
      </w:pPr>
      <w:r>
        <w:rPr>
          <w:b/>
          <w:sz w:val="24"/>
        </w:rPr>
        <w:t>Condiţii</w:t>
      </w:r>
      <w:r>
        <w:rPr>
          <w:b/>
          <w:spacing w:val="-4"/>
          <w:sz w:val="24"/>
        </w:rPr>
        <w:t xml:space="preserve"> </w:t>
      </w:r>
      <w:r>
        <w:rPr>
          <w:b/>
          <w:sz w:val="24"/>
        </w:rPr>
        <w:t>specifice</w:t>
      </w:r>
      <w:r>
        <w:rPr>
          <w:b/>
          <w:spacing w:val="-3"/>
          <w:sz w:val="24"/>
        </w:rPr>
        <w:t xml:space="preserve"> </w:t>
      </w:r>
      <w:r>
        <w:rPr>
          <w:b/>
          <w:sz w:val="24"/>
        </w:rPr>
        <w:t>de</w:t>
      </w:r>
      <w:r>
        <w:rPr>
          <w:b/>
          <w:spacing w:val="-3"/>
          <w:sz w:val="24"/>
        </w:rPr>
        <w:t xml:space="preserve"> </w:t>
      </w:r>
      <w:r>
        <w:rPr>
          <w:b/>
          <w:sz w:val="24"/>
        </w:rPr>
        <w:t>participare</w:t>
      </w:r>
      <w:r>
        <w:rPr>
          <w:b/>
          <w:spacing w:val="54"/>
          <w:sz w:val="24"/>
        </w:rPr>
        <w:t xml:space="preserve"> </w:t>
      </w:r>
      <w:r>
        <w:rPr>
          <w:b/>
          <w:sz w:val="24"/>
        </w:rPr>
        <w:t>la</w:t>
      </w:r>
      <w:r>
        <w:rPr>
          <w:b/>
          <w:spacing w:val="-3"/>
          <w:sz w:val="24"/>
        </w:rPr>
        <w:t xml:space="preserve"> </w:t>
      </w:r>
      <w:r>
        <w:rPr>
          <w:b/>
          <w:sz w:val="24"/>
        </w:rPr>
        <w:t>concurs</w:t>
      </w:r>
      <w:r>
        <w:rPr>
          <w:b/>
          <w:spacing w:val="-3"/>
          <w:sz w:val="24"/>
        </w:rPr>
        <w:t xml:space="preserve"> </w:t>
      </w:r>
      <w:r>
        <w:rPr>
          <w:b/>
          <w:sz w:val="24"/>
        </w:rPr>
        <w:t>sunt</w:t>
      </w:r>
      <w:r>
        <w:rPr>
          <w:sz w:val="24"/>
        </w:rPr>
        <w:t>,</w:t>
      </w:r>
      <w:r>
        <w:rPr>
          <w:spacing w:val="-4"/>
          <w:sz w:val="24"/>
        </w:rPr>
        <w:t xml:space="preserve"> </w:t>
      </w:r>
      <w:r>
        <w:rPr>
          <w:sz w:val="24"/>
        </w:rPr>
        <w:t>conform</w:t>
      </w:r>
      <w:r>
        <w:rPr>
          <w:spacing w:val="-3"/>
          <w:sz w:val="24"/>
        </w:rPr>
        <w:t xml:space="preserve"> </w:t>
      </w:r>
      <w:r>
        <w:rPr>
          <w:sz w:val="24"/>
        </w:rPr>
        <w:t>specificaţiei</w:t>
      </w:r>
      <w:r>
        <w:rPr>
          <w:spacing w:val="-4"/>
          <w:sz w:val="24"/>
        </w:rPr>
        <w:t xml:space="preserve"> </w:t>
      </w:r>
      <w:r>
        <w:rPr>
          <w:sz w:val="24"/>
        </w:rPr>
        <w:t>Fişei</w:t>
      </w:r>
      <w:r>
        <w:rPr>
          <w:spacing w:val="-3"/>
          <w:sz w:val="24"/>
        </w:rPr>
        <w:t xml:space="preserve"> </w:t>
      </w:r>
      <w:r>
        <w:rPr>
          <w:sz w:val="24"/>
        </w:rPr>
        <w:t>Postului:</w:t>
      </w:r>
    </w:p>
    <w:p w14:paraId="4C7D87B5" w14:textId="57946827" w:rsidR="00F85847" w:rsidRDefault="00F85847" w:rsidP="00C47ABD">
      <w:pPr>
        <w:rPr>
          <w:rFonts w:ascii="IBM Plex Sans" w:eastAsia="IBM Plex Sans" w:hAnsi="IBM Plex Sans" w:cs="IBM Plex Sans"/>
          <w:b/>
          <w:sz w:val="20"/>
          <w:szCs w:val="20"/>
          <w:lang w:val="en-GB"/>
        </w:rPr>
      </w:pPr>
    </w:p>
    <w:p w14:paraId="25006B2F" w14:textId="749138B0" w:rsidR="00A35A3F" w:rsidRPr="00A35A3F" w:rsidRDefault="00A35A3F" w:rsidP="00A35A3F">
      <w:pPr>
        <w:pStyle w:val="ListParagraph"/>
        <w:numPr>
          <w:ilvl w:val="0"/>
          <w:numId w:val="32"/>
        </w:numPr>
        <w:tabs>
          <w:tab w:val="left" w:pos="396"/>
        </w:tabs>
        <w:rPr>
          <w:sz w:val="24"/>
          <w:szCs w:val="24"/>
        </w:rPr>
      </w:pPr>
      <w:r w:rsidRPr="00A35A3F">
        <w:rPr>
          <w:sz w:val="24"/>
          <w:szCs w:val="24"/>
        </w:rPr>
        <w:t>studii superioare economice (diplomă de licență lungă durată sau licență și master, recunoscută de Ministerul Educației</w:t>
      </w:r>
      <w:r w:rsidR="008356A6">
        <w:rPr>
          <w:sz w:val="24"/>
          <w:szCs w:val="24"/>
        </w:rPr>
        <w:t xml:space="preserve"> și Cercetării </w:t>
      </w:r>
      <w:r w:rsidRPr="00A35A3F">
        <w:rPr>
          <w:sz w:val="24"/>
          <w:szCs w:val="24"/>
        </w:rPr>
        <w:t xml:space="preserve">),  </w:t>
      </w:r>
    </w:p>
    <w:p w14:paraId="1C1CAB30" w14:textId="77777777" w:rsidR="00A35A3F" w:rsidRPr="00A35A3F" w:rsidRDefault="00A35A3F" w:rsidP="00A35A3F">
      <w:pPr>
        <w:pStyle w:val="ListParagraph"/>
        <w:numPr>
          <w:ilvl w:val="0"/>
          <w:numId w:val="32"/>
        </w:numPr>
        <w:tabs>
          <w:tab w:val="left" w:pos="396"/>
        </w:tabs>
        <w:rPr>
          <w:sz w:val="24"/>
          <w:szCs w:val="24"/>
        </w:rPr>
      </w:pPr>
      <w:r w:rsidRPr="00A35A3F">
        <w:rPr>
          <w:sz w:val="24"/>
          <w:szCs w:val="24"/>
        </w:rPr>
        <w:t xml:space="preserve">experienţă minimă în muncă 6 ani si 6 luni, </w:t>
      </w:r>
    </w:p>
    <w:p w14:paraId="12E0245C" w14:textId="77777777" w:rsidR="00A35A3F" w:rsidRPr="00A35A3F" w:rsidRDefault="00A35A3F" w:rsidP="00A35A3F">
      <w:pPr>
        <w:pStyle w:val="ListParagraph"/>
        <w:numPr>
          <w:ilvl w:val="0"/>
          <w:numId w:val="32"/>
        </w:numPr>
        <w:tabs>
          <w:tab w:val="left" w:pos="396"/>
        </w:tabs>
        <w:rPr>
          <w:sz w:val="24"/>
          <w:szCs w:val="24"/>
        </w:rPr>
      </w:pPr>
      <w:r w:rsidRPr="00A35A3F">
        <w:rPr>
          <w:sz w:val="24"/>
          <w:szCs w:val="24"/>
        </w:rPr>
        <w:t xml:space="preserve">experienţă minimă în domeniul financiar-contabil 3 ani, </w:t>
      </w:r>
    </w:p>
    <w:p w14:paraId="3BDFA1AF" w14:textId="77777777" w:rsidR="00A35A3F" w:rsidRPr="00A35A3F" w:rsidRDefault="00A35A3F" w:rsidP="00A35A3F">
      <w:pPr>
        <w:pStyle w:val="ListParagraph"/>
        <w:numPr>
          <w:ilvl w:val="0"/>
          <w:numId w:val="32"/>
        </w:numPr>
        <w:tabs>
          <w:tab w:val="left" w:pos="396"/>
        </w:tabs>
        <w:rPr>
          <w:sz w:val="24"/>
          <w:szCs w:val="24"/>
        </w:rPr>
      </w:pPr>
      <w:r w:rsidRPr="00A35A3F">
        <w:rPr>
          <w:sz w:val="24"/>
          <w:szCs w:val="24"/>
        </w:rPr>
        <w:t xml:space="preserve">cunoașterea temeinică a legislației care reglementează activitatea în domeniul financiar-contabil la instituțiile publice, </w:t>
      </w:r>
    </w:p>
    <w:p w14:paraId="0D4A7C43" w14:textId="5460215D" w:rsidR="00A35A3F" w:rsidRDefault="00A35A3F" w:rsidP="00A35A3F">
      <w:pPr>
        <w:pStyle w:val="ListParagraph"/>
        <w:numPr>
          <w:ilvl w:val="0"/>
          <w:numId w:val="32"/>
        </w:numPr>
        <w:tabs>
          <w:tab w:val="left" w:pos="396"/>
        </w:tabs>
        <w:rPr>
          <w:sz w:val="24"/>
          <w:szCs w:val="24"/>
        </w:rPr>
      </w:pPr>
      <w:r w:rsidRPr="00A35A3F">
        <w:rPr>
          <w:sz w:val="24"/>
          <w:szCs w:val="24"/>
        </w:rPr>
        <w:t>cunoștințe de operare PC (Word, Excel, soft-uri de contabilitate)</w:t>
      </w:r>
    </w:p>
    <w:p w14:paraId="06ECD145" w14:textId="77777777" w:rsidR="00A35A3F" w:rsidRPr="00A35A3F" w:rsidRDefault="00A35A3F" w:rsidP="00A35A3F">
      <w:pPr>
        <w:pStyle w:val="ListParagraph"/>
        <w:tabs>
          <w:tab w:val="left" w:pos="396"/>
        </w:tabs>
        <w:ind w:left="115" w:firstLine="0"/>
        <w:rPr>
          <w:sz w:val="24"/>
          <w:szCs w:val="24"/>
        </w:rPr>
      </w:pPr>
    </w:p>
    <w:p w14:paraId="5F82304F" w14:textId="20BB61A3" w:rsidR="005574D3" w:rsidRDefault="009B4640">
      <w:pPr>
        <w:pStyle w:val="ListParagraph"/>
        <w:numPr>
          <w:ilvl w:val="0"/>
          <w:numId w:val="6"/>
        </w:numPr>
        <w:tabs>
          <w:tab w:val="left" w:pos="396"/>
        </w:tabs>
        <w:ind w:left="395" w:hanging="281"/>
        <w:rPr>
          <w:sz w:val="24"/>
        </w:rPr>
      </w:pPr>
      <w:r w:rsidRPr="0040495C">
        <w:rPr>
          <w:b/>
          <w:sz w:val="24"/>
        </w:rPr>
        <w:t xml:space="preserve"> Probele</w:t>
      </w:r>
      <w:r w:rsidRPr="0040495C">
        <w:rPr>
          <w:b/>
          <w:spacing w:val="-2"/>
          <w:sz w:val="24"/>
        </w:rPr>
        <w:t xml:space="preserve"> </w:t>
      </w:r>
      <w:r w:rsidRPr="0040495C">
        <w:rPr>
          <w:b/>
          <w:sz w:val="24"/>
        </w:rPr>
        <w:t>de</w:t>
      </w:r>
      <w:r w:rsidRPr="0040495C">
        <w:rPr>
          <w:b/>
          <w:spacing w:val="-2"/>
          <w:sz w:val="24"/>
        </w:rPr>
        <w:t xml:space="preserve"> </w:t>
      </w:r>
      <w:r w:rsidRPr="0040495C">
        <w:rPr>
          <w:b/>
          <w:sz w:val="24"/>
        </w:rPr>
        <w:t>Concurs</w:t>
      </w:r>
      <w:r>
        <w:rPr>
          <w:b/>
          <w:spacing w:val="-1"/>
          <w:sz w:val="24"/>
        </w:rPr>
        <w:t xml:space="preserve"> </w:t>
      </w:r>
      <w:r>
        <w:rPr>
          <w:sz w:val="24"/>
        </w:rPr>
        <w:t>constau</w:t>
      </w:r>
      <w:r>
        <w:rPr>
          <w:spacing w:val="-3"/>
          <w:sz w:val="24"/>
        </w:rPr>
        <w:t xml:space="preserve"> </w:t>
      </w:r>
      <w:r>
        <w:rPr>
          <w:sz w:val="24"/>
        </w:rPr>
        <w:t>în:</w:t>
      </w:r>
    </w:p>
    <w:p w14:paraId="0B4568BC" w14:textId="77777777" w:rsidR="00B04B13" w:rsidRDefault="00B04B13" w:rsidP="00B04B13">
      <w:pPr>
        <w:pStyle w:val="ListParagraph"/>
        <w:numPr>
          <w:ilvl w:val="0"/>
          <w:numId w:val="6"/>
        </w:numPr>
        <w:tabs>
          <w:tab w:val="left" w:pos="542"/>
        </w:tabs>
        <w:spacing w:before="162" w:line="276" w:lineRule="auto"/>
        <w:ind w:right="168"/>
        <w:jc w:val="both"/>
        <w:rPr>
          <w:sz w:val="24"/>
        </w:rPr>
      </w:pPr>
      <w:r>
        <w:rPr>
          <w:b/>
          <w:sz w:val="24"/>
        </w:rPr>
        <w:t>Probă scrisă</w:t>
      </w:r>
      <w:r>
        <w:rPr>
          <w:sz w:val="24"/>
        </w:rPr>
        <w:t>: subiectele se stabilesc pe baza bibliografiei și tematicii de concurs,</w:t>
      </w:r>
      <w:r>
        <w:rPr>
          <w:spacing w:val="1"/>
          <w:sz w:val="24"/>
        </w:rPr>
        <w:t xml:space="preserve"> </w:t>
      </w:r>
    </w:p>
    <w:p w14:paraId="00CFBBDC" w14:textId="4B8CCB27" w:rsidR="00B04B13" w:rsidRDefault="00B04B13" w:rsidP="00B04B13">
      <w:pPr>
        <w:pStyle w:val="ListParagraph"/>
        <w:numPr>
          <w:ilvl w:val="1"/>
          <w:numId w:val="6"/>
        </w:numPr>
        <w:tabs>
          <w:tab w:val="left" w:pos="967"/>
        </w:tabs>
        <w:spacing w:before="1"/>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sidRPr="00AE032E">
        <w:rPr>
          <w:spacing w:val="-4"/>
          <w:sz w:val="24"/>
        </w:rPr>
        <w:t xml:space="preserve"> </w:t>
      </w:r>
      <w:r w:rsidR="00B447C9">
        <w:rPr>
          <w:sz w:val="24"/>
        </w:rPr>
        <w:t>2</w:t>
      </w:r>
      <w:r w:rsidR="00691DA4">
        <w:rPr>
          <w:sz w:val="24"/>
        </w:rPr>
        <w:t>6</w:t>
      </w:r>
      <w:r w:rsidR="0073779D" w:rsidRPr="00C53632">
        <w:rPr>
          <w:sz w:val="24"/>
        </w:rPr>
        <w:t>.</w:t>
      </w:r>
      <w:r w:rsidR="00691DA4">
        <w:rPr>
          <w:sz w:val="24"/>
        </w:rPr>
        <w:t>10</w:t>
      </w:r>
      <w:r w:rsidR="0073779D" w:rsidRPr="00C53632">
        <w:rPr>
          <w:sz w:val="24"/>
        </w:rPr>
        <w:t>.202</w:t>
      </w:r>
      <w:r w:rsidR="00B447C9">
        <w:rPr>
          <w:sz w:val="24"/>
        </w:rPr>
        <w:t>6</w:t>
      </w:r>
      <w:r>
        <w:rPr>
          <w:sz w:val="24"/>
        </w:rPr>
        <w:t>,</w:t>
      </w:r>
      <w:r>
        <w:rPr>
          <w:spacing w:val="-4"/>
          <w:sz w:val="24"/>
        </w:rPr>
        <w:t xml:space="preserve"> </w:t>
      </w:r>
      <w:r>
        <w:rPr>
          <w:sz w:val="24"/>
        </w:rPr>
        <w:t>ora</w:t>
      </w:r>
      <w:r>
        <w:rPr>
          <w:spacing w:val="54"/>
          <w:sz w:val="24"/>
        </w:rPr>
        <w:t xml:space="preserve"> </w:t>
      </w:r>
      <w:r w:rsidR="0012393D">
        <w:rPr>
          <w:sz w:val="24"/>
        </w:rPr>
        <w:t>09</w:t>
      </w:r>
      <w:r>
        <w:rPr>
          <w:sz w:val="24"/>
        </w:rPr>
        <w:t>:00;</w:t>
      </w:r>
    </w:p>
    <w:p w14:paraId="3C6685F1" w14:textId="77777777" w:rsidR="00B04B13" w:rsidRPr="00E23C75" w:rsidRDefault="00B04B13" w:rsidP="00B04B13">
      <w:pPr>
        <w:pStyle w:val="ListParagraph"/>
        <w:numPr>
          <w:ilvl w:val="1"/>
          <w:numId w:val="6"/>
        </w:numPr>
        <w:tabs>
          <w:tab w:val="left" w:pos="967"/>
        </w:tabs>
        <w:spacing w:before="11" w:line="273" w:lineRule="auto"/>
        <w:ind w:right="166"/>
        <w:jc w:val="both"/>
        <w:rPr>
          <w:sz w:val="27"/>
        </w:rPr>
      </w:pPr>
      <w:r w:rsidRPr="00E23C75">
        <w:rPr>
          <w:i/>
          <w:sz w:val="24"/>
        </w:rPr>
        <w:t>locul desfăşurării</w:t>
      </w:r>
      <w:r>
        <w:rPr>
          <w:sz w:val="24"/>
        </w:rPr>
        <w:t xml:space="preserve">: </w:t>
      </w:r>
      <w:r>
        <w:t>Universitatea Națională de Arte din Bucureşti, str G-ral C-tin Budișteanu, nr 19, sect. 1, București,</w:t>
      </w:r>
    </w:p>
    <w:p w14:paraId="442D5009" w14:textId="77777777" w:rsidR="00B04B13" w:rsidRDefault="00B04B13" w:rsidP="00B04B13">
      <w:pPr>
        <w:pStyle w:val="ListParagraph"/>
        <w:numPr>
          <w:ilvl w:val="0"/>
          <w:numId w:val="6"/>
        </w:numPr>
        <w:tabs>
          <w:tab w:val="left" w:pos="541"/>
          <w:tab w:val="left" w:pos="542"/>
        </w:tabs>
        <w:rPr>
          <w:sz w:val="24"/>
        </w:rPr>
      </w:pPr>
      <w:r>
        <w:rPr>
          <w:b/>
          <w:sz w:val="24"/>
        </w:rPr>
        <w:t>Interviu</w:t>
      </w:r>
      <w:r>
        <w:rPr>
          <w:sz w:val="24"/>
        </w:rPr>
        <w:t>:</w:t>
      </w:r>
      <w:r>
        <w:rPr>
          <w:spacing w:val="-3"/>
          <w:sz w:val="24"/>
        </w:rPr>
        <w:t xml:space="preserve"> </w:t>
      </w:r>
      <w:r>
        <w:rPr>
          <w:sz w:val="24"/>
        </w:rPr>
        <w:t>interviu</w:t>
      </w:r>
      <w:r>
        <w:rPr>
          <w:spacing w:val="-2"/>
          <w:sz w:val="24"/>
        </w:rPr>
        <w:t xml:space="preserve"> </w:t>
      </w:r>
      <w:r>
        <w:rPr>
          <w:sz w:val="24"/>
        </w:rPr>
        <w:t>structurat</w:t>
      </w:r>
    </w:p>
    <w:p w14:paraId="19643447" w14:textId="68E56FF0"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Pr>
          <w:sz w:val="24"/>
        </w:rPr>
        <w:t>:</w:t>
      </w:r>
      <w:r>
        <w:rPr>
          <w:spacing w:val="5"/>
          <w:sz w:val="24"/>
        </w:rPr>
        <w:t xml:space="preserve"> </w:t>
      </w:r>
      <w:r w:rsidR="00691DA4">
        <w:rPr>
          <w:sz w:val="24"/>
        </w:rPr>
        <w:t>30</w:t>
      </w:r>
      <w:r w:rsidR="0073779D" w:rsidRPr="00C53632">
        <w:rPr>
          <w:sz w:val="24"/>
        </w:rPr>
        <w:t>.</w:t>
      </w:r>
      <w:r w:rsidR="00FF0EE2">
        <w:rPr>
          <w:sz w:val="24"/>
        </w:rPr>
        <w:t>10</w:t>
      </w:r>
      <w:r w:rsidR="0073779D" w:rsidRPr="00C53632">
        <w:rPr>
          <w:sz w:val="24"/>
        </w:rPr>
        <w:t>.202</w:t>
      </w:r>
      <w:r w:rsidR="0012393D">
        <w:rPr>
          <w:sz w:val="24"/>
        </w:rPr>
        <w:t>6</w:t>
      </w:r>
      <w:r>
        <w:rPr>
          <w:sz w:val="24"/>
        </w:rPr>
        <w:t>,</w:t>
      </w:r>
      <w:r>
        <w:rPr>
          <w:spacing w:val="6"/>
          <w:sz w:val="24"/>
        </w:rPr>
        <w:t xml:space="preserve"> ora </w:t>
      </w:r>
      <w:r w:rsidR="0012393D">
        <w:rPr>
          <w:spacing w:val="6"/>
          <w:sz w:val="24"/>
        </w:rPr>
        <w:t>09</w:t>
      </w:r>
      <w:r>
        <w:rPr>
          <w:spacing w:val="6"/>
          <w:sz w:val="24"/>
        </w:rPr>
        <w:t>:00;</w:t>
      </w:r>
    </w:p>
    <w:p w14:paraId="34363474" w14:textId="77777777" w:rsidR="00B04B13" w:rsidRPr="00E23C75" w:rsidRDefault="00B04B13" w:rsidP="00B04B13">
      <w:pPr>
        <w:pStyle w:val="ListParagraph"/>
        <w:numPr>
          <w:ilvl w:val="1"/>
          <w:numId w:val="6"/>
        </w:numPr>
        <w:tabs>
          <w:tab w:val="left" w:pos="967"/>
        </w:tabs>
        <w:spacing w:before="11" w:line="273" w:lineRule="auto"/>
        <w:ind w:right="166"/>
        <w:jc w:val="both"/>
        <w:rPr>
          <w:sz w:val="27"/>
        </w:rPr>
      </w:pPr>
      <w:r>
        <w:rPr>
          <w:i/>
          <w:sz w:val="24"/>
        </w:rPr>
        <w:t>locul desfăşurării</w:t>
      </w:r>
      <w:r>
        <w:rPr>
          <w:sz w:val="24"/>
        </w:rPr>
        <w:t xml:space="preserve">: </w:t>
      </w:r>
      <w:r>
        <w:t>Universitatea Națională de Arte din Bucureşti, str G-ral C-tin Budișteanu, nr 19, sect. 1, București,</w:t>
      </w:r>
    </w:p>
    <w:p w14:paraId="1E870382" w14:textId="77777777" w:rsidR="00B04B13" w:rsidRDefault="00B04B13" w:rsidP="00B04B13">
      <w:pPr>
        <w:pStyle w:val="Heading1"/>
        <w:spacing w:line="276" w:lineRule="auto"/>
        <w:ind w:right="168"/>
      </w:pPr>
    </w:p>
    <w:p w14:paraId="73AAF450" w14:textId="77777777" w:rsidR="00390D4D" w:rsidRDefault="00390D4D">
      <w:pPr>
        <w:pStyle w:val="Heading1"/>
        <w:spacing w:line="276" w:lineRule="auto"/>
        <w:ind w:right="168"/>
      </w:pPr>
    </w:p>
    <w:p w14:paraId="4C98C9F8" w14:textId="458AAA10" w:rsidR="005574D3" w:rsidRDefault="00000000">
      <w:pPr>
        <w:pStyle w:val="Heading1"/>
        <w:spacing w:line="276" w:lineRule="auto"/>
        <w:ind w:right="168"/>
      </w:pPr>
      <w:r>
        <w:t>Probele sunt eliminatorii, punctajul minim obţinut la fiecare probă fiind de 50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1C89191F" w14:textId="77777777" w:rsidR="005574D3" w:rsidRPr="00C17B7C" w:rsidRDefault="00000000">
      <w:pPr>
        <w:pStyle w:val="ListParagraph"/>
        <w:numPr>
          <w:ilvl w:val="0"/>
          <w:numId w:val="6"/>
        </w:numPr>
        <w:tabs>
          <w:tab w:val="left" w:pos="409"/>
        </w:tabs>
        <w:spacing w:before="119"/>
        <w:ind w:left="408" w:hanging="294"/>
        <w:jc w:val="both"/>
        <w:rPr>
          <w:b/>
          <w:sz w:val="24"/>
          <w:u w:val="single"/>
        </w:rPr>
      </w:pPr>
      <w:r w:rsidRPr="0040495C">
        <w:rPr>
          <w:b/>
          <w:sz w:val="24"/>
        </w:rPr>
        <w:t>Tematica:</w:t>
      </w:r>
    </w:p>
    <w:p w14:paraId="52956E90" w14:textId="77777777" w:rsidR="005574D3" w:rsidRDefault="005574D3">
      <w:pPr>
        <w:pStyle w:val="BodyText"/>
        <w:spacing w:before="3"/>
        <w:rPr>
          <w:b/>
          <w:sz w:val="31"/>
        </w:rPr>
      </w:pPr>
    </w:p>
    <w:p w14:paraId="633A7807" w14:textId="3598616E" w:rsidR="00B04B13" w:rsidRPr="00B04B13" w:rsidRDefault="00B04B13" w:rsidP="00B04B13">
      <w:pPr>
        <w:numPr>
          <w:ilvl w:val="0"/>
          <w:numId w:val="34"/>
        </w:numPr>
        <w:jc w:val="both"/>
        <w:rPr>
          <w:sz w:val="24"/>
          <w:szCs w:val="24"/>
          <w:lang w:val="en-US"/>
        </w:rPr>
      </w:pPr>
      <w:bookmarkStart w:id="1" w:name="_Hlk132189530"/>
      <w:r w:rsidRPr="00B04B13">
        <w:rPr>
          <w:sz w:val="24"/>
          <w:szCs w:val="24"/>
          <w:lang w:val="en-US"/>
        </w:rPr>
        <w:t xml:space="preserve">Organizarea </w:t>
      </w:r>
      <w:r w:rsidR="003F6844">
        <w:rPr>
          <w:sz w:val="24"/>
          <w:szCs w:val="24"/>
          <w:lang w:val="en-US"/>
        </w:rPr>
        <w:t>ș</w:t>
      </w:r>
      <w:r w:rsidRPr="00B04B13">
        <w:rPr>
          <w:sz w:val="24"/>
          <w:szCs w:val="24"/>
          <w:lang w:val="en-US"/>
        </w:rPr>
        <w:t>i conducerea contabilit</w:t>
      </w:r>
      <w:r w:rsidR="003F6844">
        <w:rPr>
          <w:sz w:val="24"/>
          <w:szCs w:val="24"/>
          <w:lang w:val="en-US"/>
        </w:rPr>
        <w:t>ăț</w:t>
      </w:r>
      <w:r w:rsidRPr="00B04B13">
        <w:rPr>
          <w:sz w:val="24"/>
          <w:szCs w:val="24"/>
          <w:lang w:val="en-US"/>
        </w:rPr>
        <w:t>ii institu</w:t>
      </w:r>
      <w:r w:rsidR="003F6844">
        <w:rPr>
          <w:sz w:val="24"/>
          <w:szCs w:val="24"/>
          <w:lang w:val="en-US"/>
        </w:rPr>
        <w:t>ț</w:t>
      </w:r>
      <w:r w:rsidRPr="00B04B13">
        <w:rPr>
          <w:sz w:val="24"/>
          <w:szCs w:val="24"/>
          <w:lang w:val="en-US"/>
        </w:rPr>
        <w:t>iilor publice;</w:t>
      </w:r>
    </w:p>
    <w:p w14:paraId="551B7E75" w14:textId="729D8A95" w:rsidR="00B04B13" w:rsidRPr="00B04B13" w:rsidRDefault="00B04B13" w:rsidP="00B04B13">
      <w:pPr>
        <w:numPr>
          <w:ilvl w:val="0"/>
          <w:numId w:val="34"/>
        </w:numPr>
        <w:jc w:val="both"/>
        <w:rPr>
          <w:sz w:val="24"/>
          <w:szCs w:val="24"/>
          <w:lang w:val="en-US"/>
        </w:rPr>
      </w:pPr>
      <w:r w:rsidRPr="00B04B13">
        <w:rPr>
          <w:sz w:val="24"/>
          <w:szCs w:val="24"/>
          <w:lang w:val="en-US"/>
        </w:rPr>
        <w:t>Angajarea, lichidarea, ordonan</w:t>
      </w:r>
      <w:r w:rsidR="003F6844">
        <w:rPr>
          <w:sz w:val="24"/>
          <w:szCs w:val="24"/>
          <w:lang w:val="en-US"/>
        </w:rPr>
        <w:t>ț</w:t>
      </w:r>
      <w:r w:rsidRPr="00B04B13">
        <w:rPr>
          <w:sz w:val="24"/>
          <w:szCs w:val="24"/>
          <w:lang w:val="en-US"/>
        </w:rPr>
        <w:t xml:space="preserve">area </w:t>
      </w:r>
      <w:r w:rsidR="003F6844">
        <w:rPr>
          <w:sz w:val="24"/>
          <w:szCs w:val="24"/>
          <w:lang w:val="en-US"/>
        </w:rPr>
        <w:t>ș</w:t>
      </w:r>
      <w:r w:rsidRPr="00B04B13">
        <w:rPr>
          <w:sz w:val="24"/>
          <w:szCs w:val="24"/>
          <w:lang w:val="en-US"/>
        </w:rPr>
        <w:t>i plata cheltuielilor institu</w:t>
      </w:r>
      <w:r w:rsidR="003F6844">
        <w:rPr>
          <w:sz w:val="24"/>
          <w:szCs w:val="24"/>
          <w:lang w:val="en-US"/>
        </w:rPr>
        <w:t>ț</w:t>
      </w:r>
      <w:r w:rsidRPr="00B04B13">
        <w:rPr>
          <w:sz w:val="24"/>
          <w:szCs w:val="24"/>
          <w:lang w:val="en-US"/>
        </w:rPr>
        <w:t>ii</w:t>
      </w:r>
      <w:r w:rsidR="003F6844">
        <w:rPr>
          <w:sz w:val="24"/>
          <w:szCs w:val="24"/>
          <w:lang w:val="en-US"/>
        </w:rPr>
        <w:t>l</w:t>
      </w:r>
      <w:r w:rsidRPr="00B04B13">
        <w:rPr>
          <w:sz w:val="24"/>
          <w:szCs w:val="24"/>
          <w:lang w:val="en-US"/>
        </w:rPr>
        <w:t>or publice;</w:t>
      </w:r>
    </w:p>
    <w:p w14:paraId="1ACF2726" w14:textId="77777777" w:rsidR="00B04B13" w:rsidRPr="00B04B13" w:rsidRDefault="00B04B13" w:rsidP="00B04B13">
      <w:pPr>
        <w:numPr>
          <w:ilvl w:val="0"/>
          <w:numId w:val="34"/>
        </w:numPr>
        <w:jc w:val="both"/>
        <w:rPr>
          <w:sz w:val="24"/>
          <w:szCs w:val="24"/>
          <w:lang w:val="en-US"/>
        </w:rPr>
      </w:pPr>
      <w:r w:rsidRPr="00B04B13">
        <w:rPr>
          <w:sz w:val="24"/>
          <w:szCs w:val="24"/>
          <w:lang w:val="en-US"/>
        </w:rPr>
        <w:t>Controlul financiar preventiv;</w:t>
      </w:r>
    </w:p>
    <w:p w14:paraId="181D8BB6" w14:textId="77777777" w:rsidR="00B04B13" w:rsidRPr="00B04B13" w:rsidRDefault="00B04B13" w:rsidP="00B04B13">
      <w:pPr>
        <w:numPr>
          <w:ilvl w:val="0"/>
          <w:numId w:val="34"/>
        </w:numPr>
        <w:jc w:val="both"/>
        <w:rPr>
          <w:sz w:val="24"/>
          <w:szCs w:val="24"/>
          <w:lang w:val="en-US"/>
        </w:rPr>
      </w:pPr>
      <w:r w:rsidRPr="00B04B13">
        <w:rPr>
          <w:sz w:val="24"/>
          <w:szCs w:val="24"/>
          <w:lang w:val="en-US"/>
        </w:rPr>
        <w:t>Planul de conturi;</w:t>
      </w:r>
    </w:p>
    <w:p w14:paraId="408593B8" w14:textId="6087D1F2" w:rsidR="00B04B13" w:rsidRPr="00B04B13" w:rsidRDefault="00B04B13" w:rsidP="00B04B13">
      <w:pPr>
        <w:numPr>
          <w:ilvl w:val="0"/>
          <w:numId w:val="34"/>
        </w:numPr>
        <w:jc w:val="both"/>
        <w:rPr>
          <w:sz w:val="24"/>
          <w:szCs w:val="24"/>
          <w:lang w:val="en-US"/>
        </w:rPr>
      </w:pPr>
      <w:r w:rsidRPr="00B04B13">
        <w:rPr>
          <w:sz w:val="24"/>
          <w:szCs w:val="24"/>
          <w:lang w:val="en-US"/>
        </w:rPr>
        <w:t xml:space="preserve">Organizarea </w:t>
      </w:r>
      <w:r w:rsidR="003F6844">
        <w:rPr>
          <w:sz w:val="24"/>
          <w:szCs w:val="24"/>
          <w:lang w:val="en-US"/>
        </w:rPr>
        <w:t>ș</w:t>
      </w:r>
      <w:r w:rsidRPr="00B04B13">
        <w:rPr>
          <w:sz w:val="24"/>
          <w:szCs w:val="24"/>
          <w:lang w:val="en-US"/>
        </w:rPr>
        <w:t>i finan</w:t>
      </w:r>
      <w:r w:rsidR="003F6844">
        <w:rPr>
          <w:sz w:val="24"/>
          <w:szCs w:val="24"/>
          <w:lang w:val="en-US"/>
        </w:rPr>
        <w:t>ț</w:t>
      </w:r>
      <w:r w:rsidRPr="00B04B13">
        <w:rPr>
          <w:sz w:val="24"/>
          <w:szCs w:val="24"/>
          <w:lang w:val="en-US"/>
        </w:rPr>
        <w:t>area programelor ERASMUS;</w:t>
      </w:r>
    </w:p>
    <w:p w14:paraId="5F80C213" w14:textId="77777777" w:rsidR="00B04B13" w:rsidRPr="00B04B13" w:rsidRDefault="00B04B13" w:rsidP="00B04B13">
      <w:pPr>
        <w:numPr>
          <w:ilvl w:val="0"/>
          <w:numId w:val="34"/>
        </w:numPr>
        <w:jc w:val="both"/>
        <w:rPr>
          <w:sz w:val="24"/>
          <w:szCs w:val="24"/>
          <w:lang w:val="en-US"/>
        </w:rPr>
      </w:pPr>
      <w:r w:rsidRPr="00B04B13">
        <w:rPr>
          <w:sz w:val="24"/>
          <w:szCs w:val="24"/>
          <w:lang w:val="en-US"/>
        </w:rPr>
        <w:t>Structura programului ERASMUS +;</w:t>
      </w:r>
    </w:p>
    <w:p w14:paraId="69A230A3" w14:textId="4616F616" w:rsidR="00B04B13" w:rsidRPr="00B04B13" w:rsidRDefault="00B04B13" w:rsidP="00B04B13">
      <w:pPr>
        <w:numPr>
          <w:ilvl w:val="0"/>
          <w:numId w:val="34"/>
        </w:numPr>
        <w:jc w:val="both"/>
        <w:rPr>
          <w:sz w:val="24"/>
          <w:szCs w:val="24"/>
          <w:lang w:val="en-US"/>
        </w:rPr>
      </w:pPr>
      <w:r w:rsidRPr="00B04B13">
        <w:rPr>
          <w:sz w:val="24"/>
          <w:szCs w:val="24"/>
          <w:lang w:val="en-US"/>
        </w:rPr>
        <w:t>Participan</w:t>
      </w:r>
      <w:r w:rsidR="003F6844">
        <w:rPr>
          <w:sz w:val="24"/>
          <w:szCs w:val="24"/>
          <w:lang w:val="en-US"/>
        </w:rPr>
        <w:t>ț</w:t>
      </w:r>
      <w:r w:rsidRPr="00B04B13">
        <w:rPr>
          <w:sz w:val="24"/>
          <w:szCs w:val="24"/>
          <w:lang w:val="en-US"/>
        </w:rPr>
        <w:t>i la programul ERASMUS +;</w:t>
      </w:r>
    </w:p>
    <w:p w14:paraId="0E30BFF9" w14:textId="77777777" w:rsidR="00B04B13" w:rsidRPr="00B04B13" w:rsidRDefault="00B04B13" w:rsidP="00B04B13">
      <w:pPr>
        <w:numPr>
          <w:ilvl w:val="0"/>
          <w:numId w:val="34"/>
        </w:numPr>
        <w:jc w:val="both"/>
        <w:rPr>
          <w:sz w:val="24"/>
          <w:szCs w:val="24"/>
          <w:lang w:val="en-US"/>
        </w:rPr>
      </w:pPr>
      <w:r w:rsidRPr="00B04B13">
        <w:rPr>
          <w:sz w:val="24"/>
          <w:szCs w:val="24"/>
          <w:lang w:val="en-US"/>
        </w:rPr>
        <w:t>Documentele financiar-contabile;</w:t>
      </w:r>
    </w:p>
    <w:bookmarkEnd w:id="1"/>
    <w:p w14:paraId="7F41765D" w14:textId="77777777" w:rsidR="00B04B13" w:rsidRDefault="00B04B13" w:rsidP="00B04B13">
      <w:pPr>
        <w:jc w:val="both"/>
        <w:rPr>
          <w:sz w:val="24"/>
          <w:szCs w:val="24"/>
          <w:lang w:val="en-US"/>
        </w:rPr>
      </w:pPr>
    </w:p>
    <w:p w14:paraId="757AB183" w14:textId="77777777" w:rsidR="00454EE7" w:rsidRDefault="00454EE7" w:rsidP="00B04B13">
      <w:pPr>
        <w:jc w:val="both"/>
        <w:rPr>
          <w:sz w:val="24"/>
          <w:szCs w:val="24"/>
          <w:lang w:val="en-US"/>
        </w:rPr>
      </w:pPr>
    </w:p>
    <w:p w14:paraId="2EA8B699" w14:textId="77777777" w:rsidR="00454EE7" w:rsidRPr="00B04B13" w:rsidRDefault="00454EE7" w:rsidP="00B04B13">
      <w:pPr>
        <w:jc w:val="both"/>
        <w:rPr>
          <w:sz w:val="24"/>
          <w:szCs w:val="24"/>
          <w:lang w:val="en-US"/>
        </w:rPr>
      </w:pPr>
    </w:p>
    <w:p w14:paraId="7DC19326" w14:textId="77777777" w:rsidR="003A4414" w:rsidRPr="008A5890" w:rsidRDefault="003A4414" w:rsidP="003A4414">
      <w:pPr>
        <w:jc w:val="both"/>
        <w:rPr>
          <w:sz w:val="24"/>
          <w:szCs w:val="24"/>
        </w:rPr>
      </w:pPr>
    </w:p>
    <w:p w14:paraId="3402C771" w14:textId="77777777" w:rsidR="003A4414" w:rsidRDefault="003A4414">
      <w:pPr>
        <w:pStyle w:val="BodyText"/>
        <w:spacing w:before="5"/>
        <w:rPr>
          <w:sz w:val="23"/>
        </w:rPr>
      </w:pPr>
    </w:p>
    <w:p w14:paraId="0EA99168" w14:textId="42BDDFD3" w:rsidR="005574D3" w:rsidRDefault="00000000">
      <w:pPr>
        <w:pStyle w:val="Heading1"/>
        <w:numPr>
          <w:ilvl w:val="0"/>
          <w:numId w:val="6"/>
        </w:numPr>
        <w:tabs>
          <w:tab w:val="left" w:pos="409"/>
        </w:tabs>
        <w:spacing w:before="1"/>
        <w:ind w:left="408" w:hanging="294"/>
      </w:pPr>
      <w:r w:rsidRPr="00C17B7C">
        <w:rPr>
          <w:u w:val="single"/>
        </w:rPr>
        <w:lastRenderedPageBreak/>
        <w:t>Bibliografie</w:t>
      </w:r>
      <w:r>
        <w:t>:</w:t>
      </w:r>
    </w:p>
    <w:p w14:paraId="0940805E" w14:textId="77777777" w:rsidR="00265450" w:rsidRDefault="00265450" w:rsidP="00265450">
      <w:pPr>
        <w:pStyle w:val="Heading1"/>
        <w:tabs>
          <w:tab w:val="left" w:pos="409"/>
        </w:tabs>
        <w:spacing w:before="1"/>
        <w:ind w:left="408"/>
      </w:pPr>
    </w:p>
    <w:p w14:paraId="4E2807AF" w14:textId="77777777" w:rsidR="007B50CF" w:rsidRDefault="007B50CF" w:rsidP="007B50CF">
      <w:pPr>
        <w:pStyle w:val="ListParagraph"/>
        <w:widowControl/>
        <w:numPr>
          <w:ilvl w:val="0"/>
          <w:numId w:val="33"/>
        </w:numPr>
        <w:autoSpaceDE/>
        <w:autoSpaceDN/>
        <w:spacing w:line="276" w:lineRule="auto"/>
        <w:contextualSpacing/>
        <w:rPr>
          <w:sz w:val="24"/>
          <w:szCs w:val="24"/>
        </w:rPr>
      </w:pPr>
      <w:bookmarkStart w:id="2" w:name="_Hlk132189501"/>
      <w:r>
        <w:rPr>
          <w:sz w:val="24"/>
          <w:szCs w:val="24"/>
        </w:rPr>
        <w:t>Legea contabilităƫii nr. 82/1991 republicată ʂi actualizată;</w:t>
      </w:r>
    </w:p>
    <w:p w14:paraId="70BB9FAF"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OMFP nr.1917/2005 pentru aprobarea Normelor metodologice privind organizarea ʂi conducerea contabilităƫii institutiilor publice, cu modificările ʂi completările ulterioare;</w:t>
      </w:r>
    </w:p>
    <w:p w14:paraId="68EA0371"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Hotărârea Guvernului nr.518/1995, cu modificările ʂi completările ulterioare, privind drepturile ʂi obligaƫiile personalului trimis în străinătate;</w:t>
      </w:r>
    </w:p>
    <w:p w14:paraId="74930474"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 xml:space="preserve">Hotărârea Guvernului nr.714/2018 privind drepturile ʂi obligaƫiile personalului autorităƫilor ʂi instituƫiilor publice, pe perioada delegării ʂi detaʂării în altă localitate, precum ʂi în cazul deplasării, în cadrul localităƫii, în interesul serviciului, cu modificările ʂi completările ulterioare; Ordin 1235/2023 </w:t>
      </w:r>
      <w:r>
        <w:rPr>
          <w:rStyle w:val="rvts1"/>
          <w:sz w:val="24"/>
          <w:szCs w:val="24"/>
        </w:rPr>
        <w:t>pentru actualizarea cuantumului indemnizaţiei de delegare/detaşare şi a cuantumului alocaţiei de cazare prevăzute în anexa la Hotărârea Guvernului nr. 714/2018 privind drepturile şi obligaţiile personalului autorităţilor şi instituţiilor publice pe perioada delegării şi detaşării în altă localitate, precum şi în cazul deplasării în interesul serviciului;</w:t>
      </w:r>
    </w:p>
    <w:p w14:paraId="471EC064"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OMFP nr.1140/2025, cu modificările ʂi completările ulterioare, privind angajarea, lichidarea, ordonanƫarea ʂi plata cheltuielilor instituƫiilor publice;</w:t>
      </w:r>
    </w:p>
    <w:p w14:paraId="01C785B0"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OMFP nr.923/2014, republicat ʂi actualizat, pentru aprobarea Normelor metodologice generale referitoare la exercitarea controlului financiar preventiv ʂi a Codului specific de norme profesionale pentru persoanele ce desfăʂoara activitatea de control financiar preventiv propriu;</w:t>
      </w:r>
    </w:p>
    <w:p w14:paraId="5E605DBE" w14:textId="77777777" w:rsidR="007B50CF" w:rsidRPr="005353FF" w:rsidRDefault="007B50CF" w:rsidP="007B50CF">
      <w:pPr>
        <w:pStyle w:val="ListParagraph"/>
        <w:widowControl/>
        <w:numPr>
          <w:ilvl w:val="0"/>
          <w:numId w:val="33"/>
        </w:numPr>
        <w:autoSpaceDE/>
        <w:autoSpaceDN/>
        <w:spacing w:after="200" w:line="276" w:lineRule="auto"/>
        <w:contextualSpacing/>
        <w:rPr>
          <w:sz w:val="24"/>
          <w:szCs w:val="24"/>
        </w:rPr>
      </w:pPr>
      <w:r>
        <w:rPr>
          <w:sz w:val="24"/>
          <w:szCs w:val="24"/>
        </w:rPr>
        <w:t xml:space="preserve">OMFP nr.455/2026 </w:t>
      </w:r>
      <w:r w:rsidRPr="005353FF">
        <w:rPr>
          <w:sz w:val="24"/>
          <w:szCs w:val="24"/>
        </w:rPr>
        <w:t>pentru modificarea anexei nr. 1 la Ordinul ministrului finanţelor publice nr. 923/2014 pentru aprobarea Normelor metodologice generale referitoare la exercitarea controlului financiar preventiv şi a Codului specific de norme profesionale pentru persoanele care desfăşoară activitatea de control financiar preventiv propriu*)</w:t>
      </w:r>
    </w:p>
    <w:p w14:paraId="31F933B1"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Legea nr. 500/2002 privind finanƫele publice, actualizată.</w:t>
      </w:r>
    </w:p>
    <w:p w14:paraId="4040ECD6"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Legea invatamantului superior nr.199/2023, actualizată;</w:t>
      </w:r>
    </w:p>
    <w:p w14:paraId="15CA97ED"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Ordinul nr.2634/2015 privind documentele financiar contabile;</w:t>
      </w:r>
    </w:p>
    <w:p w14:paraId="18330BD5"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Carta Universitatii (www.unarte.org);</w:t>
      </w:r>
    </w:p>
    <w:p w14:paraId="7959AEB6" w14:textId="77777777" w:rsidR="007B50CF" w:rsidRDefault="007B50CF" w:rsidP="007B50CF">
      <w:pPr>
        <w:pStyle w:val="ListParagraph"/>
        <w:widowControl/>
        <w:numPr>
          <w:ilvl w:val="0"/>
          <w:numId w:val="33"/>
        </w:numPr>
        <w:autoSpaceDE/>
        <w:autoSpaceDN/>
        <w:spacing w:line="276" w:lineRule="auto"/>
        <w:contextualSpacing/>
        <w:rPr>
          <w:sz w:val="24"/>
          <w:szCs w:val="24"/>
        </w:rPr>
      </w:pPr>
      <w:r>
        <w:rPr>
          <w:sz w:val="24"/>
          <w:szCs w:val="24"/>
        </w:rPr>
        <w:t>Înregistrări contabile(exemplu practic).</w:t>
      </w:r>
    </w:p>
    <w:p w14:paraId="00906F23" w14:textId="77777777" w:rsidR="007B50CF" w:rsidRDefault="007B50CF" w:rsidP="007B50CF">
      <w:pPr>
        <w:pStyle w:val="NormalWeb"/>
        <w:numPr>
          <w:ilvl w:val="0"/>
          <w:numId w:val="33"/>
        </w:numPr>
        <w:rPr>
          <w:rStyle w:val="rvts2"/>
        </w:rPr>
      </w:pPr>
      <w:r>
        <w:t xml:space="preserve">OMFP 2021/2013 </w:t>
      </w:r>
      <w:r>
        <w:rPr>
          <w:rStyle w:val="rvts2"/>
        </w:rPr>
        <w:t xml:space="preserve">pentru modificarea şi completarea normelor metodologice privind organizarea şi conducerea contabilităţii instituţiilor publice, </w:t>
      </w:r>
    </w:p>
    <w:p w14:paraId="40043E4C" w14:textId="77777777" w:rsidR="007B50CF" w:rsidRDefault="007B50CF" w:rsidP="007B50CF">
      <w:pPr>
        <w:pStyle w:val="NormalWeb"/>
        <w:numPr>
          <w:ilvl w:val="0"/>
          <w:numId w:val="33"/>
        </w:numPr>
        <w:rPr>
          <w:rStyle w:val="rvts2"/>
        </w:rPr>
      </w:pPr>
      <w:r>
        <w:rPr>
          <w:rStyle w:val="rvts2"/>
        </w:rPr>
        <w:t>Planul de conturi pentru instituţiile publice şi instrucţiunile de aplicare a acestuia, aprobate prin Ordinul ministrului finanţelor publice nr. 1.917/2005</w:t>
      </w:r>
    </w:p>
    <w:p w14:paraId="7DD6C65E" w14:textId="77777777" w:rsidR="007B50CF" w:rsidRDefault="007B50CF" w:rsidP="007B50CF">
      <w:pPr>
        <w:pStyle w:val="NormalWeb"/>
        <w:numPr>
          <w:ilvl w:val="0"/>
          <w:numId w:val="33"/>
        </w:numPr>
      </w:pPr>
      <w:r>
        <w:rPr>
          <w:rStyle w:val="rvts2"/>
        </w:rPr>
        <w:t>Ghidul ERASMUS +</w:t>
      </w:r>
    </w:p>
    <w:bookmarkEnd w:id="2"/>
    <w:p w14:paraId="262A420F" w14:textId="77777777" w:rsidR="00A46A86" w:rsidRPr="009B1014" w:rsidRDefault="00A46A86" w:rsidP="00A46A86">
      <w:pPr>
        <w:widowControl/>
        <w:spacing w:line="360" w:lineRule="auto"/>
        <w:jc w:val="both"/>
        <w:rPr>
          <w:sz w:val="24"/>
          <w:szCs w:val="24"/>
          <w:lang w:val="x-none"/>
        </w:rPr>
      </w:pPr>
    </w:p>
    <w:p w14:paraId="5445A5DD" w14:textId="77777777" w:rsidR="005574D3" w:rsidRPr="00C17B7C" w:rsidRDefault="00000000">
      <w:pPr>
        <w:pStyle w:val="ListParagraph"/>
        <w:numPr>
          <w:ilvl w:val="0"/>
          <w:numId w:val="6"/>
        </w:numPr>
        <w:tabs>
          <w:tab w:val="left" w:pos="396"/>
        </w:tabs>
        <w:ind w:left="395" w:hanging="281"/>
        <w:rPr>
          <w:b/>
          <w:bCs/>
          <w:sz w:val="24"/>
        </w:rPr>
      </w:pPr>
      <w:r w:rsidRPr="00C17B7C">
        <w:rPr>
          <w:b/>
          <w:bCs/>
          <w:sz w:val="24"/>
          <w:u w:val="single"/>
        </w:rPr>
        <w:t>Componenţa</w:t>
      </w:r>
      <w:r w:rsidRPr="00C17B7C">
        <w:rPr>
          <w:b/>
          <w:bCs/>
          <w:spacing w:val="-1"/>
          <w:sz w:val="24"/>
          <w:u w:val="single"/>
        </w:rPr>
        <w:t xml:space="preserve"> </w:t>
      </w:r>
      <w:r w:rsidRPr="00C17B7C">
        <w:rPr>
          <w:b/>
          <w:bCs/>
          <w:sz w:val="24"/>
          <w:u w:val="single"/>
        </w:rPr>
        <w:t>dosarului de concurs</w:t>
      </w:r>
      <w:r w:rsidRPr="00C17B7C">
        <w:rPr>
          <w:b/>
          <w:bCs/>
          <w:sz w:val="24"/>
        </w:rPr>
        <w:t>:</w:t>
      </w:r>
    </w:p>
    <w:p w14:paraId="379795D9" w14:textId="643460BF" w:rsidR="00B04B13" w:rsidRPr="003F6844" w:rsidRDefault="003F6844" w:rsidP="003F6844">
      <w:pPr>
        <w:tabs>
          <w:tab w:val="left" w:pos="541"/>
        </w:tabs>
        <w:spacing w:before="161"/>
        <w:jc w:val="both"/>
        <w:rPr>
          <w:sz w:val="24"/>
        </w:rPr>
      </w:pPr>
      <w:r>
        <w:rPr>
          <w:sz w:val="24"/>
        </w:rPr>
        <w:t>1.</w:t>
      </w:r>
      <w:r w:rsidR="00B04B13" w:rsidRPr="003F6844">
        <w:rPr>
          <w:sz w:val="24"/>
        </w:rPr>
        <w:t>Opis;</w:t>
      </w:r>
    </w:p>
    <w:p w14:paraId="4D5C8896" w14:textId="758B9AA7" w:rsidR="00B04B13" w:rsidRPr="003F6844" w:rsidRDefault="003F6844" w:rsidP="003F6844">
      <w:pPr>
        <w:tabs>
          <w:tab w:val="left" w:pos="541"/>
        </w:tabs>
        <w:spacing w:before="42"/>
        <w:jc w:val="both"/>
        <w:rPr>
          <w:sz w:val="24"/>
        </w:rPr>
      </w:pPr>
      <w:r>
        <w:rPr>
          <w:sz w:val="24"/>
        </w:rPr>
        <w:t>2.</w:t>
      </w:r>
      <w:r w:rsidR="00B04B13" w:rsidRPr="003F6844">
        <w:rPr>
          <w:sz w:val="24"/>
        </w:rPr>
        <w:t>Cerere</w:t>
      </w:r>
      <w:r w:rsidR="00B04B13" w:rsidRPr="003F6844">
        <w:rPr>
          <w:spacing w:val="-1"/>
          <w:sz w:val="24"/>
        </w:rPr>
        <w:t xml:space="preserve"> </w:t>
      </w:r>
      <w:r w:rsidR="00B04B13" w:rsidRPr="003F6844">
        <w:rPr>
          <w:sz w:val="24"/>
        </w:rPr>
        <w:t>de</w:t>
      </w:r>
      <w:r w:rsidR="00B04B13" w:rsidRPr="003F6844">
        <w:rPr>
          <w:spacing w:val="-1"/>
          <w:sz w:val="24"/>
        </w:rPr>
        <w:t xml:space="preserve"> </w:t>
      </w:r>
      <w:r w:rsidR="00B04B13" w:rsidRPr="003F6844">
        <w:rPr>
          <w:sz w:val="24"/>
        </w:rPr>
        <w:t>înscriere la</w:t>
      </w:r>
      <w:r w:rsidR="00B04B13" w:rsidRPr="003F6844">
        <w:rPr>
          <w:spacing w:val="-1"/>
          <w:sz w:val="24"/>
        </w:rPr>
        <w:t xml:space="preserve"> </w:t>
      </w:r>
      <w:r w:rsidR="00B04B13" w:rsidRPr="003F6844">
        <w:rPr>
          <w:sz w:val="24"/>
        </w:rPr>
        <w:t>concurs;</w:t>
      </w:r>
    </w:p>
    <w:p w14:paraId="71F0CBC4" w14:textId="42C06949" w:rsidR="00B04B13" w:rsidRPr="003F6844" w:rsidRDefault="003F6844" w:rsidP="003F6844">
      <w:pPr>
        <w:tabs>
          <w:tab w:val="left" w:pos="541"/>
        </w:tabs>
        <w:spacing w:line="276" w:lineRule="exact"/>
        <w:jc w:val="both"/>
        <w:rPr>
          <w:sz w:val="24"/>
        </w:rPr>
      </w:pPr>
      <w:r>
        <w:rPr>
          <w:sz w:val="24"/>
        </w:rPr>
        <w:lastRenderedPageBreak/>
        <w:t>3.</w:t>
      </w:r>
      <w:r w:rsidR="00B04B13" w:rsidRPr="003F6844">
        <w:rPr>
          <w:sz w:val="24"/>
        </w:rPr>
        <w:t>Copia</w:t>
      </w:r>
      <w:r w:rsidR="00B04B13" w:rsidRPr="003F6844">
        <w:rPr>
          <w:spacing w:val="-2"/>
          <w:sz w:val="24"/>
        </w:rPr>
        <w:t xml:space="preserve"> </w:t>
      </w:r>
      <w:r w:rsidR="00B04B13" w:rsidRPr="003F6844">
        <w:rPr>
          <w:sz w:val="24"/>
        </w:rPr>
        <w:t>actului</w:t>
      </w:r>
      <w:r w:rsidR="00B04B13" w:rsidRPr="003F6844">
        <w:rPr>
          <w:spacing w:val="-2"/>
          <w:sz w:val="24"/>
        </w:rPr>
        <w:t xml:space="preserve"> </w:t>
      </w:r>
      <w:r w:rsidR="00B04B13" w:rsidRPr="003F6844">
        <w:rPr>
          <w:sz w:val="24"/>
        </w:rPr>
        <w:t>de</w:t>
      </w:r>
      <w:r w:rsidR="00B04B13" w:rsidRPr="003F6844">
        <w:rPr>
          <w:spacing w:val="-2"/>
          <w:sz w:val="24"/>
        </w:rPr>
        <w:t xml:space="preserve"> </w:t>
      </w:r>
      <w:r w:rsidR="00B04B13" w:rsidRPr="003F6844">
        <w:rPr>
          <w:sz w:val="24"/>
        </w:rPr>
        <w:t>identitate</w:t>
      </w:r>
      <w:r w:rsidR="00B04B13" w:rsidRPr="003F6844">
        <w:rPr>
          <w:spacing w:val="-1"/>
          <w:sz w:val="24"/>
        </w:rPr>
        <w:t xml:space="preserve"> </w:t>
      </w:r>
      <w:r w:rsidR="00B04B13" w:rsidRPr="003F6844">
        <w:rPr>
          <w:sz w:val="24"/>
        </w:rPr>
        <w:t>sau</w:t>
      </w:r>
      <w:r w:rsidR="00B04B13" w:rsidRPr="003F6844">
        <w:rPr>
          <w:spacing w:val="-2"/>
          <w:sz w:val="24"/>
        </w:rPr>
        <w:t xml:space="preserve"> </w:t>
      </w:r>
      <w:r w:rsidR="00B04B13" w:rsidRPr="003F6844">
        <w:rPr>
          <w:sz w:val="24"/>
        </w:rPr>
        <w:t>orice</w:t>
      </w:r>
      <w:r w:rsidR="00B04B13" w:rsidRPr="003F6844">
        <w:rPr>
          <w:spacing w:val="-3"/>
          <w:sz w:val="24"/>
        </w:rPr>
        <w:t xml:space="preserve"> </w:t>
      </w:r>
      <w:r w:rsidR="00B04B13" w:rsidRPr="003F6844">
        <w:rPr>
          <w:sz w:val="24"/>
        </w:rPr>
        <w:t>alt</w:t>
      </w:r>
      <w:r w:rsidR="00B04B13" w:rsidRPr="003F6844">
        <w:rPr>
          <w:spacing w:val="-2"/>
          <w:sz w:val="24"/>
        </w:rPr>
        <w:t xml:space="preserve"> </w:t>
      </w:r>
      <w:r w:rsidR="00B04B13" w:rsidRPr="003F6844">
        <w:rPr>
          <w:sz w:val="24"/>
        </w:rPr>
        <w:t>document care</w:t>
      </w:r>
      <w:r w:rsidR="00B04B13" w:rsidRPr="003F6844">
        <w:rPr>
          <w:spacing w:val="-2"/>
          <w:sz w:val="24"/>
        </w:rPr>
        <w:t xml:space="preserve"> </w:t>
      </w:r>
      <w:r w:rsidR="00B04B13" w:rsidRPr="003F6844">
        <w:rPr>
          <w:sz w:val="24"/>
        </w:rPr>
        <w:t>atestă</w:t>
      </w:r>
      <w:r w:rsidR="00B04B13" w:rsidRPr="003F6844">
        <w:rPr>
          <w:spacing w:val="-6"/>
          <w:sz w:val="24"/>
        </w:rPr>
        <w:t xml:space="preserve"> </w:t>
      </w:r>
      <w:r w:rsidR="00B04B13" w:rsidRPr="003F6844">
        <w:rPr>
          <w:sz w:val="24"/>
        </w:rPr>
        <w:t>identitatea, potrivit</w:t>
      </w:r>
      <w:r w:rsidR="00B04B13" w:rsidRPr="003F6844">
        <w:rPr>
          <w:spacing w:val="-1"/>
          <w:sz w:val="24"/>
        </w:rPr>
        <w:t xml:space="preserve"> </w:t>
      </w:r>
      <w:r w:rsidR="00B04B13" w:rsidRPr="003F6844">
        <w:rPr>
          <w:sz w:val="24"/>
        </w:rPr>
        <w:t>legii,</w:t>
      </w:r>
      <w:r w:rsidR="00B04B13" w:rsidRPr="003F6844">
        <w:rPr>
          <w:spacing w:val="-4"/>
          <w:sz w:val="24"/>
        </w:rPr>
        <w:t xml:space="preserve"> </w:t>
      </w:r>
      <w:r w:rsidR="00B04B13" w:rsidRPr="003F6844">
        <w:rPr>
          <w:sz w:val="24"/>
        </w:rPr>
        <w:t>după</w:t>
      </w:r>
      <w:r w:rsidR="00B04B13" w:rsidRPr="003F6844">
        <w:rPr>
          <w:spacing w:val="-1"/>
          <w:sz w:val="24"/>
        </w:rPr>
        <w:t xml:space="preserve"> </w:t>
      </w:r>
      <w:r w:rsidR="00B04B13" w:rsidRPr="003F6844">
        <w:rPr>
          <w:sz w:val="24"/>
        </w:rPr>
        <w:t>caz;</w:t>
      </w:r>
    </w:p>
    <w:p w14:paraId="3DC5FFE9" w14:textId="37FFAE6A" w:rsidR="00B04B13" w:rsidRPr="003F6844" w:rsidRDefault="003F6844" w:rsidP="003F6844">
      <w:pPr>
        <w:tabs>
          <w:tab w:val="left" w:pos="541"/>
        </w:tabs>
        <w:spacing w:before="42" w:line="276" w:lineRule="auto"/>
        <w:ind w:right="167"/>
        <w:jc w:val="both"/>
        <w:rPr>
          <w:sz w:val="24"/>
        </w:rPr>
      </w:pPr>
      <w:r>
        <w:rPr>
          <w:sz w:val="24"/>
        </w:rPr>
        <w:t>4.</w:t>
      </w:r>
      <w:r w:rsidR="00B04B13" w:rsidRPr="003F6844">
        <w:rPr>
          <w:sz w:val="24"/>
        </w:rPr>
        <w:t>În cazul în care candidatul şi-a schimbat numele, copii după documente care atestă schimbarea</w:t>
      </w:r>
      <w:r w:rsidR="00B04B13" w:rsidRPr="003F6844">
        <w:rPr>
          <w:spacing w:val="1"/>
          <w:sz w:val="24"/>
        </w:rPr>
        <w:t xml:space="preserve"> </w:t>
      </w:r>
      <w:r w:rsidR="00B04B13" w:rsidRPr="003F6844">
        <w:rPr>
          <w:sz w:val="24"/>
        </w:rPr>
        <w:t>numelui</w:t>
      </w:r>
      <w:r w:rsidR="00B04B13" w:rsidRPr="003F6844">
        <w:rPr>
          <w:spacing w:val="-1"/>
          <w:sz w:val="24"/>
        </w:rPr>
        <w:t xml:space="preserve"> </w:t>
      </w:r>
      <w:r w:rsidR="00B04B13" w:rsidRPr="003F6844">
        <w:rPr>
          <w:sz w:val="24"/>
        </w:rPr>
        <w:t>- certificat de căsătorie sau dovada schimbării</w:t>
      </w:r>
      <w:r w:rsidR="00B04B13" w:rsidRPr="003F6844">
        <w:rPr>
          <w:spacing w:val="-1"/>
          <w:sz w:val="24"/>
        </w:rPr>
        <w:t xml:space="preserve"> </w:t>
      </w:r>
      <w:r w:rsidR="00B04B13" w:rsidRPr="003F6844">
        <w:rPr>
          <w:sz w:val="24"/>
        </w:rPr>
        <w:t>numelui;</w:t>
      </w:r>
    </w:p>
    <w:p w14:paraId="6FF76216" w14:textId="33BCD65B" w:rsidR="00B04B13" w:rsidRPr="003F6844" w:rsidRDefault="003F6844" w:rsidP="003F6844">
      <w:pPr>
        <w:tabs>
          <w:tab w:val="left" w:pos="541"/>
        </w:tabs>
        <w:spacing w:before="68" w:line="276" w:lineRule="auto"/>
        <w:ind w:right="165"/>
        <w:jc w:val="both"/>
        <w:rPr>
          <w:b/>
          <w:i/>
          <w:sz w:val="24"/>
        </w:rPr>
      </w:pPr>
      <w:r>
        <w:rPr>
          <w:sz w:val="24"/>
        </w:rPr>
        <w:t>5.</w:t>
      </w:r>
      <w:r w:rsidR="00B04B13" w:rsidRPr="003F6844">
        <w:rPr>
          <w:sz w:val="24"/>
        </w:rPr>
        <w:t>Copiile documentelor care să ateste nivelul studiilor şi ale altor acte care atestă efectuarea unor</w:t>
      </w:r>
      <w:r w:rsidR="00B04B13" w:rsidRPr="003F6844">
        <w:rPr>
          <w:spacing w:val="1"/>
          <w:sz w:val="24"/>
        </w:rPr>
        <w:t xml:space="preserve"> </w:t>
      </w:r>
      <w:r w:rsidR="00B04B13" w:rsidRPr="003F6844">
        <w:rPr>
          <w:sz w:val="24"/>
        </w:rPr>
        <w:t>specializări,</w:t>
      </w:r>
      <w:r w:rsidR="00B04B13" w:rsidRPr="003F6844">
        <w:rPr>
          <w:spacing w:val="1"/>
          <w:sz w:val="24"/>
        </w:rPr>
        <w:t xml:space="preserve"> </w:t>
      </w:r>
      <w:r w:rsidR="00B04B13" w:rsidRPr="003F6844">
        <w:rPr>
          <w:sz w:val="24"/>
        </w:rPr>
        <w:t>copiile</w:t>
      </w:r>
      <w:r w:rsidR="00B04B13" w:rsidRPr="003F6844">
        <w:rPr>
          <w:spacing w:val="1"/>
          <w:sz w:val="24"/>
        </w:rPr>
        <w:t xml:space="preserve"> </w:t>
      </w:r>
      <w:r w:rsidR="00B04B13" w:rsidRPr="003F6844">
        <w:rPr>
          <w:sz w:val="24"/>
        </w:rPr>
        <w:t>documentelor</w:t>
      </w:r>
      <w:r w:rsidR="00B04B13" w:rsidRPr="003F6844">
        <w:rPr>
          <w:spacing w:val="1"/>
          <w:sz w:val="24"/>
        </w:rPr>
        <w:t xml:space="preserve"> </w:t>
      </w:r>
      <w:r w:rsidR="00B04B13" w:rsidRPr="003F6844">
        <w:rPr>
          <w:sz w:val="24"/>
        </w:rPr>
        <w:t>care</w:t>
      </w:r>
      <w:r w:rsidR="00B04B13" w:rsidRPr="003F6844">
        <w:rPr>
          <w:spacing w:val="1"/>
          <w:sz w:val="24"/>
        </w:rPr>
        <w:t xml:space="preserve"> </w:t>
      </w:r>
      <w:r w:rsidR="00B04B13" w:rsidRPr="003F6844">
        <w:rPr>
          <w:sz w:val="24"/>
        </w:rPr>
        <w:t>atestă</w:t>
      </w:r>
      <w:r w:rsidR="00B04B13" w:rsidRPr="003F6844">
        <w:rPr>
          <w:spacing w:val="1"/>
          <w:sz w:val="24"/>
        </w:rPr>
        <w:t xml:space="preserve"> </w:t>
      </w:r>
      <w:r w:rsidR="00B04B13" w:rsidRPr="003F6844">
        <w:rPr>
          <w:sz w:val="24"/>
        </w:rPr>
        <w:t>îndeplinirea</w:t>
      </w:r>
      <w:r w:rsidR="00B04B13" w:rsidRPr="003F6844">
        <w:rPr>
          <w:spacing w:val="1"/>
          <w:sz w:val="24"/>
        </w:rPr>
        <w:t xml:space="preserve"> </w:t>
      </w:r>
      <w:r w:rsidR="00B04B13" w:rsidRPr="003F6844">
        <w:rPr>
          <w:sz w:val="24"/>
        </w:rPr>
        <w:t>condiţiilor</w:t>
      </w:r>
      <w:r w:rsidR="00B04B13" w:rsidRPr="003F6844">
        <w:rPr>
          <w:spacing w:val="1"/>
          <w:sz w:val="24"/>
        </w:rPr>
        <w:t xml:space="preserve"> </w:t>
      </w:r>
      <w:r w:rsidR="00B04B13" w:rsidRPr="003F6844">
        <w:rPr>
          <w:sz w:val="24"/>
        </w:rPr>
        <w:t>specifice.</w:t>
      </w:r>
      <w:r w:rsidR="00B04B13" w:rsidRPr="003F6844">
        <w:rPr>
          <w:spacing w:val="1"/>
          <w:sz w:val="24"/>
        </w:rPr>
        <w:t xml:space="preserve"> </w:t>
      </w:r>
      <w:r w:rsidR="00B04B13" w:rsidRPr="003F6844">
        <w:rPr>
          <w:sz w:val="24"/>
        </w:rPr>
        <w:t>Diplomele</w:t>
      </w:r>
      <w:r w:rsidR="00B04B13" w:rsidRPr="003F6844">
        <w:rPr>
          <w:spacing w:val="1"/>
          <w:sz w:val="24"/>
        </w:rPr>
        <w:t xml:space="preserve"> </w:t>
      </w:r>
      <w:r w:rsidR="00B04B13" w:rsidRPr="003F6844">
        <w:rPr>
          <w:sz w:val="24"/>
        </w:rPr>
        <w:t>universitare (licenţă, master, studii aprofundate) vor fi însoţite de foile matricole / suplimentele</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diplomă;</w:t>
      </w:r>
      <w:r w:rsidR="00B04B13" w:rsidRPr="003F6844">
        <w:rPr>
          <w:spacing w:val="-2"/>
          <w:sz w:val="24"/>
        </w:rPr>
        <w:t xml:space="preserve"> </w:t>
      </w:r>
    </w:p>
    <w:p w14:paraId="007ADB09" w14:textId="2C249686" w:rsidR="00B04B13" w:rsidRPr="003F6844" w:rsidRDefault="003F6844" w:rsidP="003F6844">
      <w:pPr>
        <w:tabs>
          <w:tab w:val="left" w:pos="542"/>
        </w:tabs>
        <w:spacing w:line="276" w:lineRule="auto"/>
        <w:ind w:right="167"/>
        <w:jc w:val="both"/>
        <w:rPr>
          <w:sz w:val="24"/>
        </w:rPr>
      </w:pPr>
      <w:r>
        <w:rPr>
          <w:sz w:val="24"/>
        </w:rPr>
        <w:t>6.</w:t>
      </w:r>
      <w:r w:rsidR="00B04B13" w:rsidRPr="003F6844">
        <w:rPr>
          <w:sz w:val="24"/>
        </w:rPr>
        <w:t>Carnetul</w:t>
      </w:r>
      <w:r w:rsidR="00B04B13" w:rsidRPr="003F6844">
        <w:rPr>
          <w:spacing w:val="-6"/>
          <w:sz w:val="24"/>
        </w:rPr>
        <w:t xml:space="preserve"> </w:t>
      </w:r>
      <w:r w:rsidR="00B04B13" w:rsidRPr="003F6844">
        <w:rPr>
          <w:sz w:val="24"/>
        </w:rPr>
        <w:t>de</w:t>
      </w:r>
      <w:r w:rsidR="00B04B13" w:rsidRPr="003F6844">
        <w:rPr>
          <w:spacing w:val="-7"/>
          <w:sz w:val="24"/>
        </w:rPr>
        <w:t xml:space="preserve"> </w:t>
      </w:r>
      <w:r w:rsidR="00B04B13" w:rsidRPr="003F6844">
        <w:rPr>
          <w:sz w:val="24"/>
        </w:rPr>
        <w:t>muncă,</w:t>
      </w:r>
      <w:r w:rsidR="00B04B13" w:rsidRPr="003F6844">
        <w:rPr>
          <w:spacing w:val="-5"/>
          <w:sz w:val="24"/>
        </w:rPr>
        <w:t xml:space="preserve"> </w:t>
      </w:r>
      <w:r w:rsidR="00B04B13" w:rsidRPr="003F6844">
        <w:rPr>
          <w:sz w:val="24"/>
        </w:rPr>
        <w:t>sau</w:t>
      </w:r>
      <w:r w:rsidR="00B04B13" w:rsidRPr="003F6844">
        <w:rPr>
          <w:spacing w:val="-6"/>
          <w:sz w:val="24"/>
        </w:rPr>
        <w:t xml:space="preserve"> </w:t>
      </w:r>
      <w:r w:rsidR="00B04B13" w:rsidRPr="003F6844">
        <w:rPr>
          <w:sz w:val="24"/>
        </w:rPr>
        <w:t>după</w:t>
      </w:r>
      <w:r w:rsidR="00B04B13" w:rsidRPr="003F6844">
        <w:rPr>
          <w:spacing w:val="-6"/>
          <w:sz w:val="24"/>
        </w:rPr>
        <w:t xml:space="preserve"> </w:t>
      </w:r>
      <w:r w:rsidR="00B04B13" w:rsidRPr="003F6844">
        <w:rPr>
          <w:sz w:val="24"/>
        </w:rPr>
        <w:t>caz,</w:t>
      </w:r>
      <w:r w:rsidR="00B04B13" w:rsidRPr="003F6844">
        <w:rPr>
          <w:spacing w:val="-5"/>
          <w:sz w:val="24"/>
        </w:rPr>
        <w:t xml:space="preserve"> </w:t>
      </w:r>
      <w:r w:rsidR="00B04B13" w:rsidRPr="003F6844">
        <w:rPr>
          <w:sz w:val="24"/>
        </w:rPr>
        <w:t>adeverințele</w:t>
      </w:r>
      <w:r w:rsidR="00B04B13" w:rsidRPr="003F6844">
        <w:rPr>
          <w:spacing w:val="-6"/>
          <w:sz w:val="24"/>
        </w:rPr>
        <w:t xml:space="preserve"> </w:t>
      </w:r>
      <w:r w:rsidR="00B04B13" w:rsidRPr="003F6844">
        <w:rPr>
          <w:sz w:val="24"/>
        </w:rPr>
        <w:t>care</w:t>
      </w:r>
      <w:r w:rsidR="00B04B13" w:rsidRPr="003F6844">
        <w:rPr>
          <w:spacing w:val="-6"/>
          <w:sz w:val="24"/>
        </w:rPr>
        <w:t xml:space="preserve"> </w:t>
      </w:r>
      <w:r w:rsidR="00B04B13" w:rsidRPr="003F6844">
        <w:rPr>
          <w:sz w:val="24"/>
        </w:rPr>
        <w:t>atestă</w:t>
      </w:r>
      <w:r w:rsidR="00B04B13" w:rsidRPr="003F6844">
        <w:rPr>
          <w:spacing w:val="-5"/>
          <w:sz w:val="24"/>
        </w:rPr>
        <w:t xml:space="preserve"> </w:t>
      </w:r>
      <w:r w:rsidR="00B04B13" w:rsidRPr="003F6844">
        <w:rPr>
          <w:sz w:val="24"/>
        </w:rPr>
        <w:t>vechimea</w:t>
      </w:r>
      <w:r w:rsidR="00B04B13" w:rsidRPr="003F6844">
        <w:rPr>
          <w:spacing w:val="-6"/>
          <w:sz w:val="24"/>
        </w:rPr>
        <w:t xml:space="preserve"> </w:t>
      </w:r>
      <w:r w:rsidR="00B04B13" w:rsidRPr="003F6844">
        <w:rPr>
          <w:sz w:val="24"/>
        </w:rPr>
        <w:t>în</w:t>
      </w:r>
      <w:r w:rsidR="00B04B13" w:rsidRPr="003F6844">
        <w:rPr>
          <w:spacing w:val="-5"/>
          <w:sz w:val="24"/>
        </w:rPr>
        <w:t xml:space="preserve"> </w:t>
      </w:r>
      <w:r w:rsidR="00B04B13" w:rsidRPr="003F6844">
        <w:rPr>
          <w:sz w:val="24"/>
        </w:rPr>
        <w:t>muncă,</w:t>
      </w:r>
      <w:r w:rsidR="00B04B13" w:rsidRPr="003F6844">
        <w:rPr>
          <w:spacing w:val="-5"/>
          <w:sz w:val="24"/>
        </w:rPr>
        <w:t xml:space="preserve"> </w:t>
      </w:r>
      <w:r w:rsidR="00B04B13" w:rsidRPr="003F6844">
        <w:rPr>
          <w:sz w:val="24"/>
        </w:rPr>
        <w:t>în</w:t>
      </w:r>
      <w:r w:rsidR="00B04B13" w:rsidRPr="003F6844">
        <w:rPr>
          <w:spacing w:val="-6"/>
          <w:sz w:val="24"/>
        </w:rPr>
        <w:t xml:space="preserve"> </w:t>
      </w:r>
      <w:r w:rsidR="00B04B13" w:rsidRPr="003F6844">
        <w:rPr>
          <w:sz w:val="24"/>
        </w:rPr>
        <w:t>meserie</w:t>
      </w:r>
      <w:r w:rsidR="00B04B13" w:rsidRPr="003F6844">
        <w:rPr>
          <w:spacing w:val="-6"/>
          <w:sz w:val="24"/>
        </w:rPr>
        <w:t xml:space="preserve"> </w:t>
      </w:r>
      <w:r w:rsidR="00B04B13" w:rsidRPr="003F6844">
        <w:rPr>
          <w:sz w:val="24"/>
        </w:rPr>
        <w:t>și</w:t>
      </w:r>
      <w:r w:rsidR="00B04B13" w:rsidRPr="003F6844">
        <w:rPr>
          <w:spacing w:val="-5"/>
          <w:sz w:val="24"/>
        </w:rPr>
        <w:t xml:space="preserve"> </w:t>
      </w:r>
      <w:r w:rsidR="00B04B13" w:rsidRPr="003F6844">
        <w:rPr>
          <w:sz w:val="24"/>
        </w:rPr>
        <w:t>/</w:t>
      </w:r>
      <w:r w:rsidR="00B04B13" w:rsidRPr="003F6844">
        <w:rPr>
          <w:spacing w:val="-6"/>
          <w:sz w:val="24"/>
        </w:rPr>
        <w:t xml:space="preserve"> </w:t>
      </w:r>
      <w:r w:rsidR="00B04B13" w:rsidRPr="003F6844">
        <w:rPr>
          <w:sz w:val="24"/>
        </w:rPr>
        <w:t>sau</w:t>
      </w:r>
      <w:r w:rsidR="00B04B13" w:rsidRPr="003F6844">
        <w:rPr>
          <w:spacing w:val="-58"/>
          <w:sz w:val="24"/>
        </w:rPr>
        <w:t xml:space="preserve"> </w:t>
      </w:r>
      <w:r w:rsidR="00B04B13" w:rsidRPr="003F6844">
        <w:rPr>
          <w:sz w:val="24"/>
        </w:rPr>
        <w:t>în</w:t>
      </w:r>
      <w:r w:rsidR="00B04B13" w:rsidRPr="003F6844">
        <w:rPr>
          <w:spacing w:val="-1"/>
          <w:sz w:val="24"/>
        </w:rPr>
        <w:t xml:space="preserve"> </w:t>
      </w:r>
      <w:r w:rsidR="00B04B13" w:rsidRPr="003F6844">
        <w:rPr>
          <w:sz w:val="24"/>
        </w:rPr>
        <w:t>specialitatea studiilor (Modelul orientativ al adeverinței menționate la alin. (1) lit. e) este prevăzut în anexa nr.3 din HG nr.1336/2022;</w:t>
      </w:r>
    </w:p>
    <w:p w14:paraId="04319142" w14:textId="2DC88BB1" w:rsidR="00B04B13" w:rsidRPr="003F6844" w:rsidRDefault="003F6844" w:rsidP="003F6844">
      <w:pPr>
        <w:tabs>
          <w:tab w:val="left" w:pos="541"/>
        </w:tabs>
        <w:spacing w:line="276" w:lineRule="auto"/>
        <w:ind w:right="165"/>
        <w:jc w:val="both"/>
        <w:rPr>
          <w:sz w:val="24"/>
        </w:rPr>
      </w:pPr>
      <w:r>
        <w:rPr>
          <w:sz w:val="24"/>
        </w:rPr>
        <w:t>7.</w:t>
      </w:r>
      <w:r w:rsidR="00B04B13" w:rsidRPr="003F6844">
        <w:rPr>
          <w:sz w:val="24"/>
        </w:rPr>
        <w:t>Cazierul judiciar sau o declaraţie pe propria răspundere că nu are antecedente penale care să-l</w:t>
      </w:r>
      <w:r w:rsidR="00B04B13" w:rsidRPr="003F6844">
        <w:rPr>
          <w:spacing w:val="1"/>
          <w:sz w:val="24"/>
        </w:rPr>
        <w:t xml:space="preserve"> </w:t>
      </w:r>
      <w:r w:rsidR="00B04B13" w:rsidRPr="003F6844">
        <w:rPr>
          <w:sz w:val="24"/>
        </w:rPr>
        <w:t>facă</w:t>
      </w:r>
      <w:r w:rsidR="00B04B13" w:rsidRPr="003F6844">
        <w:rPr>
          <w:spacing w:val="1"/>
          <w:sz w:val="24"/>
        </w:rPr>
        <w:t xml:space="preserve"> </w:t>
      </w:r>
      <w:r w:rsidR="00B04B13" w:rsidRPr="003F6844">
        <w:rPr>
          <w:sz w:val="24"/>
        </w:rPr>
        <w:t>incompatibil</w:t>
      </w:r>
      <w:r w:rsidR="00B04B13" w:rsidRPr="003F6844">
        <w:rPr>
          <w:spacing w:val="1"/>
          <w:sz w:val="24"/>
        </w:rPr>
        <w:t xml:space="preserve"> </w:t>
      </w:r>
      <w:r w:rsidR="00B04B13" w:rsidRPr="003F6844">
        <w:rPr>
          <w:sz w:val="24"/>
        </w:rPr>
        <w:t>cu funcţia</w:t>
      </w:r>
      <w:r w:rsidR="00B04B13" w:rsidRPr="003F6844">
        <w:rPr>
          <w:spacing w:val="1"/>
          <w:sz w:val="24"/>
        </w:rPr>
        <w:t xml:space="preserve"> </w:t>
      </w:r>
      <w:r w:rsidR="00B04B13" w:rsidRPr="003F6844">
        <w:rPr>
          <w:sz w:val="24"/>
        </w:rPr>
        <w:t>pentru</w:t>
      </w:r>
      <w:r w:rsidR="00B04B13" w:rsidRPr="003F6844">
        <w:rPr>
          <w:spacing w:val="1"/>
          <w:sz w:val="24"/>
        </w:rPr>
        <w:t xml:space="preserve"> </w:t>
      </w:r>
      <w:r w:rsidR="00B04B13" w:rsidRPr="003F6844">
        <w:rPr>
          <w:sz w:val="24"/>
        </w:rPr>
        <w:t>care candidează. Candidatul declarat admis</w:t>
      </w:r>
      <w:r w:rsidR="00B04B13" w:rsidRPr="003F6844">
        <w:rPr>
          <w:spacing w:val="1"/>
          <w:sz w:val="24"/>
        </w:rPr>
        <w:t xml:space="preserve"> </w:t>
      </w:r>
      <w:r w:rsidR="00B04B13" w:rsidRPr="003F6844">
        <w:rPr>
          <w:sz w:val="24"/>
        </w:rPr>
        <w:t>la</w:t>
      </w:r>
      <w:r w:rsidR="00B04B13" w:rsidRPr="003F6844">
        <w:rPr>
          <w:spacing w:val="1"/>
          <w:sz w:val="24"/>
        </w:rPr>
        <w:t xml:space="preserve"> </w:t>
      </w:r>
      <w:r w:rsidR="00B04B13" w:rsidRPr="003F6844">
        <w:rPr>
          <w:sz w:val="24"/>
        </w:rPr>
        <w:t>selecţia</w:t>
      </w:r>
      <w:r w:rsidR="00B04B13" w:rsidRPr="003F6844">
        <w:rPr>
          <w:spacing w:val="1"/>
          <w:sz w:val="24"/>
        </w:rPr>
        <w:t xml:space="preserve"> </w:t>
      </w:r>
      <w:r w:rsidR="00B04B13" w:rsidRPr="003F6844">
        <w:rPr>
          <w:sz w:val="24"/>
        </w:rPr>
        <w:t>dosarelor, care a depus la înscriere o declaraţie pe propria răspundere că nu are antecedente</w:t>
      </w:r>
      <w:r w:rsidR="00B04B13" w:rsidRPr="003F6844">
        <w:rPr>
          <w:spacing w:val="1"/>
          <w:sz w:val="24"/>
        </w:rPr>
        <w:t xml:space="preserve"> </w:t>
      </w:r>
      <w:r w:rsidR="00B04B13" w:rsidRPr="003F6844">
        <w:rPr>
          <w:sz w:val="24"/>
        </w:rPr>
        <w:t>penale, are obligaţia de a completa dosarul de concurs cu originalul cazierului judiciar, cel mai</w:t>
      </w:r>
      <w:r w:rsidR="00B04B13" w:rsidRPr="003F6844">
        <w:rPr>
          <w:spacing w:val="1"/>
          <w:sz w:val="24"/>
        </w:rPr>
        <w:t xml:space="preserve"> </w:t>
      </w:r>
      <w:r w:rsidR="00B04B13" w:rsidRPr="003F6844">
        <w:rPr>
          <w:sz w:val="24"/>
        </w:rPr>
        <w:t>târziu</w:t>
      </w:r>
      <w:r w:rsidR="00B04B13" w:rsidRPr="003F6844">
        <w:rPr>
          <w:spacing w:val="-1"/>
          <w:sz w:val="24"/>
        </w:rPr>
        <w:t xml:space="preserve"> </w:t>
      </w:r>
      <w:r w:rsidR="00B04B13" w:rsidRPr="003F6844">
        <w:rPr>
          <w:sz w:val="24"/>
        </w:rPr>
        <w:t>până la data desfăşurării primei probe a concursului;</w:t>
      </w:r>
    </w:p>
    <w:p w14:paraId="7C9E5229" w14:textId="6FD26EAE" w:rsidR="00B04B13" w:rsidRPr="003F6844" w:rsidRDefault="003F6844" w:rsidP="003F6844">
      <w:pPr>
        <w:spacing w:line="276" w:lineRule="auto"/>
        <w:ind w:right="165"/>
        <w:jc w:val="both"/>
        <w:rPr>
          <w:sz w:val="24"/>
        </w:rPr>
      </w:pPr>
      <w:r>
        <w:rPr>
          <w:sz w:val="24"/>
        </w:rPr>
        <w:t>8.</w:t>
      </w:r>
      <w:r w:rsidR="00B04B13" w:rsidRPr="003F6844">
        <w:rPr>
          <w:sz w:val="24"/>
        </w:rPr>
        <w:t>Certificatul medical eliberat de către medicul specialist de medicina muncii, în baza avizului medical emis de către medicul specialist psihiatru şi a adeverinţei medicale eliberate de către medicul de familie; certificat medical aprobat prin art. 2 al Ordinului ME și MS nr. 4060/1502/2024 din 27.03.2024;</w:t>
      </w:r>
    </w:p>
    <w:p w14:paraId="60C2FBA4" w14:textId="6211410F" w:rsidR="00B04B13" w:rsidRPr="003F6844" w:rsidRDefault="003F6844" w:rsidP="003F6844">
      <w:pPr>
        <w:spacing w:line="276" w:lineRule="auto"/>
        <w:ind w:right="165"/>
        <w:jc w:val="both"/>
        <w:rPr>
          <w:sz w:val="24"/>
        </w:rPr>
      </w:pPr>
      <w:r>
        <w:rPr>
          <w:sz w:val="24"/>
        </w:rPr>
        <w:t>9.</w:t>
      </w:r>
      <w:r w:rsidR="00B04B13" w:rsidRPr="003F6844">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33CB033" w14:textId="78E9BD05" w:rsidR="00B04B13" w:rsidRPr="003F6844" w:rsidRDefault="003F6844" w:rsidP="003F6844">
      <w:pPr>
        <w:tabs>
          <w:tab w:val="left" w:pos="541"/>
        </w:tabs>
        <w:rPr>
          <w:sz w:val="24"/>
        </w:rPr>
      </w:pPr>
      <w:r>
        <w:rPr>
          <w:sz w:val="24"/>
        </w:rPr>
        <w:t>10.</w:t>
      </w:r>
      <w:r w:rsidR="00B04B13" w:rsidRPr="003F6844">
        <w:rPr>
          <w:sz w:val="24"/>
        </w:rPr>
        <w:t>Curriculum</w:t>
      </w:r>
      <w:r w:rsidR="00B04B13" w:rsidRPr="003F6844">
        <w:rPr>
          <w:spacing w:val="-2"/>
          <w:sz w:val="24"/>
        </w:rPr>
        <w:t xml:space="preserve"> </w:t>
      </w:r>
      <w:r w:rsidR="00B04B13" w:rsidRPr="003F6844">
        <w:rPr>
          <w:sz w:val="24"/>
        </w:rPr>
        <w:t>vitae</w:t>
      </w:r>
      <w:r w:rsidR="00B04B13" w:rsidRPr="003F6844">
        <w:rPr>
          <w:spacing w:val="-2"/>
          <w:sz w:val="24"/>
        </w:rPr>
        <w:t xml:space="preserve"> </w:t>
      </w:r>
      <w:r w:rsidR="00B04B13" w:rsidRPr="003F6844">
        <w:rPr>
          <w:sz w:val="24"/>
        </w:rPr>
        <w:t>semnat</w:t>
      </w:r>
      <w:r w:rsidR="00B04B13" w:rsidRPr="003F6844">
        <w:rPr>
          <w:spacing w:val="-1"/>
          <w:sz w:val="24"/>
        </w:rPr>
        <w:t xml:space="preserve"> </w:t>
      </w:r>
      <w:r w:rsidR="00B04B13" w:rsidRPr="003F6844">
        <w:rPr>
          <w:sz w:val="24"/>
        </w:rPr>
        <w:t>şi datat model comun european;</w:t>
      </w:r>
    </w:p>
    <w:p w14:paraId="3A406467" w14:textId="5103807D" w:rsidR="00B04B13" w:rsidRPr="003F6844" w:rsidRDefault="003F6844" w:rsidP="003F6844">
      <w:pPr>
        <w:tabs>
          <w:tab w:val="left" w:pos="541"/>
        </w:tabs>
        <w:spacing w:before="40"/>
        <w:rPr>
          <w:sz w:val="24"/>
        </w:rPr>
      </w:pPr>
      <w:r>
        <w:rPr>
          <w:sz w:val="24"/>
        </w:rPr>
        <w:t>11.</w:t>
      </w:r>
      <w:r w:rsidR="00B04B13" w:rsidRPr="003F6844">
        <w:rPr>
          <w:sz w:val="24"/>
        </w:rPr>
        <w:t>Alte</w:t>
      </w:r>
      <w:r w:rsidR="00B04B13" w:rsidRPr="003F6844">
        <w:rPr>
          <w:spacing w:val="-2"/>
          <w:sz w:val="24"/>
        </w:rPr>
        <w:t xml:space="preserve"> </w:t>
      </w:r>
      <w:r w:rsidR="00B04B13" w:rsidRPr="003F6844">
        <w:rPr>
          <w:sz w:val="24"/>
        </w:rPr>
        <w:t>documente</w:t>
      </w:r>
      <w:r w:rsidR="00B04B13" w:rsidRPr="003F6844">
        <w:rPr>
          <w:spacing w:val="-2"/>
          <w:sz w:val="24"/>
        </w:rPr>
        <w:t xml:space="preserve"> </w:t>
      </w:r>
      <w:r w:rsidR="00B04B13" w:rsidRPr="003F6844">
        <w:rPr>
          <w:sz w:val="24"/>
        </w:rPr>
        <w:t>relevante</w:t>
      </w:r>
      <w:r w:rsidR="00B04B13" w:rsidRPr="003F6844">
        <w:rPr>
          <w:spacing w:val="-2"/>
          <w:sz w:val="24"/>
        </w:rPr>
        <w:t xml:space="preserve"> </w:t>
      </w:r>
      <w:r w:rsidR="00B04B13" w:rsidRPr="003F6844">
        <w:rPr>
          <w:sz w:val="24"/>
        </w:rPr>
        <w:t>pentru</w:t>
      </w:r>
      <w:r w:rsidR="00B04B13" w:rsidRPr="003F6844">
        <w:rPr>
          <w:spacing w:val="-2"/>
          <w:sz w:val="24"/>
        </w:rPr>
        <w:t xml:space="preserve"> </w:t>
      </w:r>
      <w:r w:rsidR="00B04B13" w:rsidRPr="003F6844">
        <w:rPr>
          <w:sz w:val="24"/>
        </w:rPr>
        <w:t>desfăşurarea</w:t>
      </w:r>
      <w:r w:rsidR="00B04B13" w:rsidRPr="003F6844">
        <w:rPr>
          <w:spacing w:val="-3"/>
          <w:sz w:val="24"/>
        </w:rPr>
        <w:t xml:space="preserve"> </w:t>
      </w:r>
      <w:r w:rsidR="00B04B13" w:rsidRPr="003F6844">
        <w:rPr>
          <w:sz w:val="24"/>
        </w:rPr>
        <w:t>concursului;</w:t>
      </w:r>
    </w:p>
    <w:p w14:paraId="53588F05" w14:textId="153B297D" w:rsidR="00B04B13" w:rsidRPr="003F6844" w:rsidRDefault="003F6844" w:rsidP="003F6844">
      <w:pPr>
        <w:tabs>
          <w:tab w:val="left" w:pos="541"/>
        </w:tabs>
        <w:spacing w:before="42"/>
        <w:rPr>
          <w:sz w:val="24"/>
        </w:rPr>
      </w:pPr>
      <w:r>
        <w:rPr>
          <w:sz w:val="24"/>
        </w:rPr>
        <w:t>12.</w:t>
      </w:r>
      <w:r w:rsidR="00B04B13" w:rsidRPr="003F6844">
        <w:rPr>
          <w:sz w:val="24"/>
        </w:rPr>
        <w:t>Declarație</w:t>
      </w:r>
      <w:r w:rsidR="00B04B13" w:rsidRPr="003F6844">
        <w:rPr>
          <w:spacing w:val="-3"/>
          <w:sz w:val="24"/>
        </w:rPr>
        <w:t xml:space="preserve"> </w:t>
      </w:r>
      <w:r w:rsidR="00B04B13" w:rsidRPr="003F6844">
        <w:rPr>
          <w:sz w:val="24"/>
        </w:rPr>
        <w:t>de</w:t>
      </w:r>
      <w:r w:rsidR="00B04B13" w:rsidRPr="003F6844">
        <w:rPr>
          <w:spacing w:val="-2"/>
          <w:sz w:val="24"/>
        </w:rPr>
        <w:t xml:space="preserve"> </w:t>
      </w:r>
      <w:r w:rsidR="00B04B13" w:rsidRPr="003F6844">
        <w:rPr>
          <w:sz w:val="24"/>
        </w:rPr>
        <w:t>consimțământ</w:t>
      </w:r>
      <w:r w:rsidR="00B04B13" w:rsidRPr="003F6844">
        <w:rPr>
          <w:spacing w:val="-2"/>
          <w:sz w:val="24"/>
        </w:rPr>
        <w:t xml:space="preserve"> </w:t>
      </w:r>
      <w:r w:rsidR="00B04B13" w:rsidRPr="003F6844">
        <w:rPr>
          <w:sz w:val="24"/>
        </w:rPr>
        <w:t>pentru</w:t>
      </w:r>
      <w:r w:rsidR="00B04B13" w:rsidRPr="003F6844">
        <w:rPr>
          <w:spacing w:val="-3"/>
          <w:sz w:val="24"/>
        </w:rPr>
        <w:t xml:space="preserve"> </w:t>
      </w:r>
      <w:r w:rsidR="00B04B13" w:rsidRPr="003F6844">
        <w:rPr>
          <w:sz w:val="24"/>
        </w:rPr>
        <w:t>prelucrarea</w:t>
      </w:r>
      <w:r w:rsidR="00B04B13" w:rsidRPr="003F6844">
        <w:rPr>
          <w:spacing w:val="-3"/>
          <w:sz w:val="24"/>
        </w:rPr>
        <w:t xml:space="preserve"> </w:t>
      </w:r>
      <w:r w:rsidR="00B04B13" w:rsidRPr="003F6844">
        <w:rPr>
          <w:sz w:val="24"/>
        </w:rPr>
        <w:t>datelor</w:t>
      </w:r>
      <w:r w:rsidR="00B04B13" w:rsidRPr="003F6844">
        <w:rPr>
          <w:spacing w:val="-3"/>
          <w:sz w:val="24"/>
        </w:rPr>
        <w:t xml:space="preserve"> </w:t>
      </w:r>
      <w:r w:rsidR="00B04B13" w:rsidRPr="003F6844">
        <w:rPr>
          <w:sz w:val="24"/>
        </w:rPr>
        <w:t>cu</w:t>
      </w:r>
      <w:r w:rsidR="00B04B13" w:rsidRPr="003F6844">
        <w:rPr>
          <w:spacing w:val="-2"/>
          <w:sz w:val="24"/>
        </w:rPr>
        <w:t xml:space="preserve"> </w:t>
      </w:r>
      <w:r w:rsidR="00B04B13" w:rsidRPr="003F6844">
        <w:rPr>
          <w:sz w:val="24"/>
        </w:rPr>
        <w:t>caracter</w:t>
      </w:r>
      <w:r w:rsidR="00B04B13" w:rsidRPr="003F6844">
        <w:rPr>
          <w:spacing w:val="-3"/>
          <w:sz w:val="24"/>
        </w:rPr>
        <w:t xml:space="preserve"> </w:t>
      </w:r>
      <w:r w:rsidR="00B04B13" w:rsidRPr="003F6844">
        <w:rPr>
          <w:sz w:val="24"/>
        </w:rPr>
        <w:t>personal.</w:t>
      </w:r>
    </w:p>
    <w:p w14:paraId="07739739" w14:textId="77777777" w:rsidR="00B04B13" w:rsidRDefault="00B04B13" w:rsidP="00B04B13">
      <w:pPr>
        <w:pStyle w:val="Heading1"/>
        <w:spacing w:before="161" w:line="276" w:lineRule="auto"/>
        <w:ind w:right="167"/>
      </w:pPr>
      <w:r>
        <w:t>Actele prevăzute la pct. 3,4, 5 și 6 vor fi prezentate şi în original, în vederea verificării</w:t>
      </w:r>
      <w:r>
        <w:rPr>
          <w:spacing w:val="1"/>
        </w:rPr>
        <w:t xml:space="preserve"> </w:t>
      </w:r>
      <w:r>
        <w:t>conformităţii copiilor</w:t>
      </w:r>
      <w:r>
        <w:rPr>
          <w:spacing w:val="-2"/>
        </w:rPr>
        <w:t xml:space="preserve"> </w:t>
      </w:r>
      <w:r>
        <w:t>cu acestea.</w:t>
      </w:r>
    </w:p>
    <w:p w14:paraId="787D2877" w14:textId="77777777" w:rsidR="00B04B13" w:rsidRDefault="00B04B13" w:rsidP="00B04B13">
      <w:pPr>
        <w:pStyle w:val="BodyText"/>
        <w:spacing w:before="120"/>
        <w:ind w:left="115"/>
        <w:rPr>
          <w:b/>
          <w:u w:val="single"/>
        </w:rPr>
      </w:pPr>
    </w:p>
    <w:p w14:paraId="53E274C6" w14:textId="77777777" w:rsidR="005574D3" w:rsidRDefault="00000000">
      <w:pPr>
        <w:pStyle w:val="BodyText"/>
        <w:spacing w:before="120"/>
        <w:ind w:left="115"/>
      </w:pPr>
      <w:r w:rsidRPr="00C17B7C">
        <w:rPr>
          <w:b/>
          <w:u w:val="single"/>
        </w:rPr>
        <w:t>E.</w:t>
      </w:r>
      <w:r>
        <w:rPr>
          <w:b/>
          <w:spacing w:val="-3"/>
        </w:rPr>
        <w:t xml:space="preserve"> </w:t>
      </w:r>
      <w:r w:rsidRPr="00C17B7C">
        <w:rPr>
          <w:b/>
          <w:bCs/>
          <w:u w:val="single"/>
        </w:rPr>
        <w:t>Date</w:t>
      </w:r>
      <w:r w:rsidRPr="00C17B7C">
        <w:rPr>
          <w:b/>
          <w:bCs/>
          <w:spacing w:val="-2"/>
          <w:u w:val="single"/>
        </w:rPr>
        <w:t xml:space="preserve"> </w:t>
      </w:r>
      <w:r w:rsidRPr="00C17B7C">
        <w:rPr>
          <w:b/>
          <w:bCs/>
          <w:u w:val="single"/>
        </w:rPr>
        <w:t>de</w:t>
      </w:r>
      <w:r w:rsidRPr="00C17B7C">
        <w:rPr>
          <w:b/>
          <w:bCs/>
          <w:spacing w:val="-2"/>
          <w:u w:val="single"/>
        </w:rPr>
        <w:t xml:space="preserve"> </w:t>
      </w:r>
      <w:r w:rsidRPr="00C17B7C">
        <w:rPr>
          <w:b/>
          <w:bCs/>
          <w:u w:val="single"/>
        </w:rPr>
        <w:t>contact:</w:t>
      </w:r>
    </w:p>
    <w:p w14:paraId="1A4E2E79" w14:textId="17B26A85" w:rsidR="00FF0EE2" w:rsidRPr="000A6B62" w:rsidRDefault="00FF0EE2" w:rsidP="00FF0EE2">
      <w:pPr>
        <w:pStyle w:val="BodyText"/>
        <w:spacing w:before="162" w:line="276" w:lineRule="auto"/>
        <w:ind w:left="115" w:right="164"/>
        <w:jc w:val="both"/>
      </w:pPr>
      <w:r w:rsidRPr="000A6B62">
        <w:t>Dosarele</w:t>
      </w:r>
      <w:r w:rsidRPr="000A6B62">
        <w:rPr>
          <w:spacing w:val="-6"/>
        </w:rPr>
        <w:t xml:space="preserve"> </w:t>
      </w:r>
      <w:r w:rsidRPr="000A6B62">
        <w:t>de</w:t>
      </w:r>
      <w:r w:rsidRPr="000A6B62">
        <w:rPr>
          <w:spacing w:val="-7"/>
        </w:rPr>
        <w:t xml:space="preserve"> </w:t>
      </w:r>
      <w:r w:rsidRPr="000A6B62">
        <w:t>concurs</w:t>
      </w:r>
      <w:r w:rsidRPr="000A6B62">
        <w:rPr>
          <w:spacing w:val="-6"/>
        </w:rPr>
        <w:t xml:space="preserve"> </w:t>
      </w:r>
      <w:r w:rsidRPr="000A6B62">
        <w:t>se</w:t>
      </w:r>
      <w:r w:rsidRPr="000A6B62">
        <w:rPr>
          <w:spacing w:val="-6"/>
        </w:rPr>
        <w:t xml:space="preserve"> </w:t>
      </w:r>
      <w:r w:rsidRPr="000A6B62">
        <w:t>vor</w:t>
      </w:r>
      <w:r w:rsidRPr="000A6B62">
        <w:rPr>
          <w:spacing w:val="-5"/>
        </w:rPr>
        <w:t xml:space="preserve"> </w:t>
      </w:r>
      <w:r w:rsidRPr="000A6B62">
        <w:t>depune</w:t>
      </w:r>
      <w:r w:rsidRPr="000A6B62">
        <w:rPr>
          <w:spacing w:val="-6"/>
        </w:rPr>
        <w:t xml:space="preserve"> </w:t>
      </w:r>
      <w:r w:rsidRPr="000A6B62">
        <w:t xml:space="preserve">în perioada </w:t>
      </w:r>
      <w:r w:rsidR="00691DA4">
        <w:t>05</w:t>
      </w:r>
      <w:r w:rsidR="00691DA4" w:rsidRPr="000A6B62">
        <w:t>.</w:t>
      </w:r>
      <w:r w:rsidR="00691DA4">
        <w:t>10</w:t>
      </w:r>
      <w:r w:rsidR="00691DA4" w:rsidRPr="000A6B62">
        <w:t>.2026-1</w:t>
      </w:r>
      <w:r w:rsidR="00691DA4">
        <w:t>6</w:t>
      </w:r>
      <w:r w:rsidR="00691DA4" w:rsidRPr="000A6B62">
        <w:t>.</w:t>
      </w:r>
      <w:r w:rsidR="00691DA4">
        <w:t>10</w:t>
      </w:r>
      <w:r w:rsidR="00691DA4" w:rsidRPr="000A6B62">
        <w:t>.2026</w:t>
      </w:r>
      <w:r w:rsidRPr="000A6B62">
        <w:t xml:space="preserve">, </w:t>
      </w:r>
      <w:r w:rsidRPr="000A6B62">
        <w:rPr>
          <w:spacing w:val="-6"/>
        </w:rPr>
        <w:t xml:space="preserve"> </w:t>
      </w:r>
      <w:r w:rsidRPr="000A6B62">
        <w:t>la</w:t>
      </w:r>
      <w:r w:rsidRPr="000A6B62">
        <w:rPr>
          <w:spacing w:val="-8"/>
        </w:rPr>
        <w:t xml:space="preserve">  </w:t>
      </w:r>
      <w:r w:rsidRPr="000A6B62">
        <w:rPr>
          <w:spacing w:val="-58"/>
        </w:rPr>
        <w:t xml:space="preserve"> </w:t>
      </w:r>
      <w:r w:rsidRPr="000A6B62">
        <w:t>Direcţia</w:t>
      </w:r>
      <w:r w:rsidRPr="000A6B62">
        <w:rPr>
          <w:spacing w:val="-10"/>
        </w:rPr>
        <w:t xml:space="preserve"> </w:t>
      </w:r>
      <w:r w:rsidRPr="000A6B62">
        <w:t>Resurse</w:t>
      </w:r>
      <w:r w:rsidRPr="000A6B62">
        <w:rPr>
          <w:spacing w:val="-10"/>
        </w:rPr>
        <w:t xml:space="preserve"> </w:t>
      </w:r>
      <w:r w:rsidRPr="000A6B62">
        <w:t>Umane,</w:t>
      </w:r>
      <w:r w:rsidRPr="000A6B62">
        <w:rPr>
          <w:spacing w:val="-10"/>
        </w:rPr>
        <w:t xml:space="preserve"> </w:t>
      </w:r>
      <w:r w:rsidRPr="000A6B62">
        <w:rPr>
          <w:spacing w:val="-11"/>
        </w:rPr>
        <w:t xml:space="preserve"> </w:t>
      </w:r>
      <w:r w:rsidRPr="000A6B62">
        <w:t>parter,</w:t>
      </w:r>
      <w:r w:rsidRPr="000A6B62">
        <w:rPr>
          <w:spacing w:val="-10"/>
        </w:rPr>
        <w:t xml:space="preserve"> </w:t>
      </w:r>
      <w:r w:rsidRPr="000A6B62">
        <w:t xml:space="preserve">str G-ral C-tin Budișteanu, nr 19, sector 1, București. Ultima zi de depunere a dosarelor este </w:t>
      </w:r>
      <w:r w:rsidRPr="000A6B62">
        <w:lastRenderedPageBreak/>
        <w:t xml:space="preserve">data de </w:t>
      </w:r>
      <w:r w:rsidR="00691DA4" w:rsidRPr="000A6B62">
        <w:t>1</w:t>
      </w:r>
      <w:r w:rsidR="00691DA4">
        <w:t>6</w:t>
      </w:r>
      <w:r w:rsidR="00691DA4" w:rsidRPr="000A6B62">
        <w:t>.</w:t>
      </w:r>
      <w:r w:rsidR="00691DA4">
        <w:t>10</w:t>
      </w:r>
      <w:r w:rsidR="00691DA4" w:rsidRPr="000A6B62">
        <w:t>.2026</w:t>
      </w:r>
      <w:r w:rsidRPr="000A6B62">
        <w:t>, ora 12.00</w:t>
      </w:r>
    </w:p>
    <w:p w14:paraId="1C25195B" w14:textId="77777777" w:rsidR="003F6844" w:rsidRPr="00906A97" w:rsidRDefault="003F6844" w:rsidP="003F6844">
      <w:pPr>
        <w:pStyle w:val="BodyText"/>
        <w:spacing w:line="276" w:lineRule="auto"/>
        <w:ind w:left="115" w:right="168"/>
        <w:jc w:val="both"/>
        <w:rPr>
          <w:spacing w:val="-2"/>
        </w:rPr>
      </w:pPr>
      <w:r>
        <w:t>Persoana de contact: Moise Nicoleta -</w:t>
      </w:r>
      <w:r>
        <w:rPr>
          <w:spacing w:val="1"/>
        </w:rPr>
        <w:t xml:space="preserve"> </w:t>
      </w:r>
      <w:r>
        <w:t>telefon:</w:t>
      </w:r>
      <w:r>
        <w:rPr>
          <w:spacing w:val="-1"/>
        </w:rPr>
        <w:t xml:space="preserve"> </w:t>
      </w:r>
      <w:r>
        <w:t xml:space="preserve">021-3127284, e-mail: </w:t>
      </w:r>
      <w:r>
        <w:rPr>
          <w:spacing w:val="-2"/>
        </w:rPr>
        <w:t>resurseumane@unarte.org</w:t>
      </w:r>
    </w:p>
    <w:p w14:paraId="564A7400" w14:textId="77777777" w:rsidR="003F6844" w:rsidRDefault="003F6844" w:rsidP="003F6844">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Pr>
          <w:spacing w:val="-1"/>
        </w:rPr>
        <w:t xml:space="preserve"> </w:t>
      </w:r>
      <w:r>
        <w:t xml:space="preserve">a UNARTE </w:t>
      </w:r>
      <w:hyperlink r:id="rId8" w:history="1">
        <w:r>
          <w:rPr>
            <w:rStyle w:val="Hyperlink"/>
          </w:rPr>
          <w:t>Resurse umane | Universitatea Națională de Arte București (unarte.org)</w:t>
        </w:r>
      </w:hyperlink>
      <w:r>
        <w:t xml:space="preserve">. </w:t>
      </w:r>
    </w:p>
    <w:p w14:paraId="7E4546F7" w14:textId="77777777" w:rsidR="005574D3" w:rsidRDefault="005574D3">
      <w:pPr>
        <w:pStyle w:val="BodyText"/>
        <w:spacing w:before="8"/>
        <w:rPr>
          <w:sz w:val="19"/>
        </w:rPr>
      </w:pPr>
    </w:p>
    <w:p w14:paraId="6554233B" w14:textId="77777777" w:rsidR="00010620" w:rsidRDefault="00010620">
      <w:pPr>
        <w:pStyle w:val="BodyText"/>
        <w:spacing w:before="90"/>
        <w:ind w:left="115"/>
        <w:rPr>
          <w:b/>
          <w:u w:val="single"/>
        </w:rPr>
      </w:pPr>
    </w:p>
    <w:p w14:paraId="42C07647" w14:textId="3B91D98F" w:rsidR="005574D3" w:rsidRPr="00C17B7C" w:rsidRDefault="00000000">
      <w:pPr>
        <w:pStyle w:val="BodyText"/>
        <w:spacing w:before="90"/>
        <w:ind w:left="115"/>
        <w:rPr>
          <w:b/>
          <w:bCs/>
        </w:rPr>
      </w:pPr>
      <w:r w:rsidRPr="00C17B7C">
        <w:rPr>
          <w:b/>
          <w:u w:val="single"/>
        </w:rPr>
        <w:t>F.</w:t>
      </w:r>
      <w:r w:rsidRPr="00C17B7C">
        <w:rPr>
          <w:b/>
          <w:spacing w:val="-2"/>
          <w:u w:val="single"/>
        </w:rPr>
        <w:t xml:space="preserve"> </w:t>
      </w:r>
      <w:r w:rsidRPr="00C17B7C">
        <w:rPr>
          <w:b/>
          <w:bCs/>
          <w:u w:val="single"/>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162"/>
        <w:gridCol w:w="2694"/>
      </w:tblGrid>
      <w:tr w:rsidR="00956B3E" w14:paraId="0A71D315" w14:textId="77777777">
        <w:trPr>
          <w:trHeight w:val="551"/>
        </w:trPr>
        <w:tc>
          <w:tcPr>
            <w:tcW w:w="637" w:type="dxa"/>
          </w:tcPr>
          <w:p w14:paraId="7B53520D" w14:textId="23847CDF" w:rsidR="00956B3E" w:rsidRDefault="00956B3E" w:rsidP="00956B3E">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6162" w:type="dxa"/>
          </w:tcPr>
          <w:p w14:paraId="467FC2EB" w14:textId="0D94A4AB" w:rsidR="00956B3E" w:rsidRDefault="00956B3E" w:rsidP="00956B3E">
            <w:pPr>
              <w:pStyle w:val="TableParagraph"/>
              <w:spacing w:before="138"/>
              <w:ind w:left="2580" w:right="2572"/>
              <w:jc w:val="center"/>
              <w:rPr>
                <w:b/>
                <w:sz w:val="24"/>
              </w:rPr>
            </w:pPr>
            <w:r>
              <w:rPr>
                <w:b/>
                <w:sz w:val="24"/>
              </w:rPr>
              <w:t>Activităţi</w:t>
            </w:r>
          </w:p>
        </w:tc>
        <w:tc>
          <w:tcPr>
            <w:tcW w:w="2694" w:type="dxa"/>
          </w:tcPr>
          <w:p w14:paraId="2E659780" w14:textId="69C07A8C" w:rsidR="00956B3E" w:rsidRDefault="00956B3E" w:rsidP="00956B3E">
            <w:pPr>
              <w:pStyle w:val="TableParagraph"/>
              <w:ind w:left="206" w:right="197"/>
              <w:jc w:val="center"/>
              <w:rPr>
                <w:b/>
                <w:sz w:val="24"/>
              </w:rPr>
            </w:pPr>
            <w:r>
              <w:rPr>
                <w:b/>
                <w:sz w:val="24"/>
              </w:rPr>
              <w:t>Data</w:t>
            </w:r>
          </w:p>
        </w:tc>
      </w:tr>
      <w:tr w:rsidR="00FF0EE2" w14:paraId="19D05ABB" w14:textId="77777777">
        <w:trPr>
          <w:trHeight w:val="567"/>
        </w:trPr>
        <w:tc>
          <w:tcPr>
            <w:tcW w:w="637" w:type="dxa"/>
          </w:tcPr>
          <w:p w14:paraId="4BBB8E57" w14:textId="271DD00B" w:rsidR="00FF0EE2" w:rsidRDefault="00FF0EE2" w:rsidP="00FF0EE2">
            <w:pPr>
              <w:pStyle w:val="TableParagraph"/>
              <w:spacing w:before="146"/>
              <w:rPr>
                <w:b/>
                <w:sz w:val="24"/>
              </w:rPr>
            </w:pPr>
            <w:r>
              <w:rPr>
                <w:b/>
                <w:sz w:val="24"/>
              </w:rPr>
              <w:t>1.</w:t>
            </w:r>
          </w:p>
        </w:tc>
        <w:tc>
          <w:tcPr>
            <w:tcW w:w="6162" w:type="dxa"/>
          </w:tcPr>
          <w:p w14:paraId="755084E8" w14:textId="7AA8CB6F" w:rsidR="00FF0EE2" w:rsidRDefault="00FF0EE2" w:rsidP="00FF0EE2">
            <w:pPr>
              <w:pStyle w:val="TableParagraph"/>
              <w:spacing w:before="146"/>
              <w:ind w:left="108"/>
              <w:rPr>
                <w:sz w:val="24"/>
              </w:rPr>
            </w:pPr>
            <w:r>
              <w:rPr>
                <w:sz w:val="24"/>
              </w:rPr>
              <w:t>Publicarea</w:t>
            </w:r>
            <w:r>
              <w:rPr>
                <w:spacing w:val="-1"/>
                <w:sz w:val="24"/>
              </w:rPr>
              <w:t xml:space="preserve"> </w:t>
            </w:r>
            <w:r>
              <w:rPr>
                <w:sz w:val="24"/>
              </w:rPr>
              <w:t>anunţului</w:t>
            </w:r>
          </w:p>
        </w:tc>
        <w:tc>
          <w:tcPr>
            <w:tcW w:w="2694" w:type="dxa"/>
          </w:tcPr>
          <w:p w14:paraId="2D07A84D" w14:textId="575EFFF0" w:rsidR="00FF0EE2" w:rsidRDefault="00691DA4" w:rsidP="00FF0EE2">
            <w:pPr>
              <w:pStyle w:val="TableParagraph"/>
              <w:spacing w:line="276" w:lineRule="exact"/>
              <w:ind w:left="205" w:right="197"/>
              <w:jc w:val="center"/>
              <w:rPr>
                <w:sz w:val="24"/>
              </w:rPr>
            </w:pPr>
            <w:r>
              <w:rPr>
                <w:sz w:val="24"/>
                <w:szCs w:val="24"/>
              </w:rPr>
              <w:t>02</w:t>
            </w:r>
            <w:r w:rsidR="00FF0EE2" w:rsidRPr="000A6B62">
              <w:rPr>
                <w:sz w:val="24"/>
                <w:szCs w:val="24"/>
              </w:rPr>
              <w:t>.</w:t>
            </w:r>
            <w:r>
              <w:rPr>
                <w:sz w:val="24"/>
                <w:szCs w:val="24"/>
              </w:rPr>
              <w:t>10</w:t>
            </w:r>
            <w:r w:rsidR="00FF0EE2" w:rsidRPr="000A6B62">
              <w:rPr>
                <w:sz w:val="24"/>
                <w:szCs w:val="24"/>
              </w:rPr>
              <w:t>.2026</w:t>
            </w:r>
          </w:p>
        </w:tc>
      </w:tr>
      <w:tr w:rsidR="00FF0EE2" w14:paraId="099D3362" w14:textId="77777777">
        <w:trPr>
          <w:trHeight w:val="567"/>
        </w:trPr>
        <w:tc>
          <w:tcPr>
            <w:tcW w:w="637" w:type="dxa"/>
          </w:tcPr>
          <w:p w14:paraId="693579B8" w14:textId="5E86085F" w:rsidR="00FF0EE2" w:rsidRDefault="00FF0EE2" w:rsidP="00FF0EE2">
            <w:pPr>
              <w:pStyle w:val="TableParagraph"/>
              <w:spacing w:before="146"/>
              <w:rPr>
                <w:b/>
                <w:sz w:val="24"/>
              </w:rPr>
            </w:pPr>
            <w:r>
              <w:rPr>
                <w:b/>
                <w:sz w:val="24"/>
              </w:rPr>
              <w:t>2.</w:t>
            </w:r>
          </w:p>
        </w:tc>
        <w:tc>
          <w:tcPr>
            <w:tcW w:w="6162" w:type="dxa"/>
          </w:tcPr>
          <w:p w14:paraId="438B741E" w14:textId="1D5968DC" w:rsidR="00FF0EE2" w:rsidRDefault="00FF0EE2" w:rsidP="00FF0EE2">
            <w:pPr>
              <w:pStyle w:val="TableParagraph"/>
              <w:spacing w:line="270" w:lineRule="atLeast"/>
              <w:ind w:left="107" w:right="87"/>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2694" w:type="dxa"/>
          </w:tcPr>
          <w:p w14:paraId="57F2686E" w14:textId="6FCE8314" w:rsidR="00FF0EE2" w:rsidRPr="00906A97" w:rsidRDefault="00691DA4" w:rsidP="00FF0EE2">
            <w:pPr>
              <w:pStyle w:val="TableParagraph"/>
              <w:ind w:left="207" w:right="197"/>
              <w:jc w:val="center"/>
              <w:rPr>
                <w:sz w:val="24"/>
              </w:rPr>
            </w:pPr>
            <w:r>
              <w:rPr>
                <w:sz w:val="24"/>
                <w:szCs w:val="24"/>
              </w:rPr>
              <w:t>05</w:t>
            </w:r>
            <w:r w:rsidR="00FF0EE2" w:rsidRPr="000A6B62">
              <w:rPr>
                <w:sz w:val="24"/>
                <w:szCs w:val="24"/>
              </w:rPr>
              <w:t>.</w:t>
            </w:r>
            <w:r>
              <w:rPr>
                <w:sz w:val="24"/>
                <w:szCs w:val="24"/>
              </w:rPr>
              <w:t>10</w:t>
            </w:r>
            <w:r w:rsidR="00FF0EE2" w:rsidRPr="000A6B62">
              <w:rPr>
                <w:sz w:val="24"/>
                <w:szCs w:val="24"/>
              </w:rPr>
              <w:t>.2026-1</w:t>
            </w:r>
            <w:r>
              <w:rPr>
                <w:sz w:val="24"/>
                <w:szCs w:val="24"/>
              </w:rPr>
              <w:t>6</w:t>
            </w:r>
            <w:r w:rsidR="00FF0EE2" w:rsidRPr="000A6B62">
              <w:rPr>
                <w:sz w:val="24"/>
                <w:szCs w:val="24"/>
              </w:rPr>
              <w:t>.</w:t>
            </w:r>
            <w:r>
              <w:rPr>
                <w:sz w:val="24"/>
                <w:szCs w:val="24"/>
              </w:rPr>
              <w:t>10</w:t>
            </w:r>
            <w:r w:rsidR="00FF0EE2" w:rsidRPr="000A6B62">
              <w:rPr>
                <w:sz w:val="24"/>
                <w:szCs w:val="24"/>
              </w:rPr>
              <w:t>.2026</w:t>
            </w:r>
            <w:r w:rsidR="00FF0EE2" w:rsidRPr="000A6B62">
              <w:rPr>
                <w:sz w:val="24"/>
                <w:szCs w:val="24"/>
                <w:lang w:val="pt-BR"/>
              </w:rPr>
              <w:t xml:space="preserve"> (de luni până joi între orele 09</w:t>
            </w:r>
            <w:r w:rsidR="00FF0EE2" w:rsidRPr="000A6B62">
              <w:rPr>
                <w:sz w:val="24"/>
                <w:szCs w:val="24"/>
                <w:vertAlign w:val="superscript"/>
                <w:lang w:val="pt-BR"/>
              </w:rPr>
              <w:t>00</w:t>
            </w:r>
            <w:r w:rsidR="00FF0EE2" w:rsidRPr="000A6B62">
              <w:rPr>
                <w:sz w:val="24"/>
                <w:szCs w:val="24"/>
                <w:lang w:val="pt-BR"/>
              </w:rPr>
              <w:t>-15</w:t>
            </w:r>
            <w:r w:rsidR="00FF0EE2" w:rsidRPr="000A6B62">
              <w:rPr>
                <w:sz w:val="24"/>
                <w:szCs w:val="24"/>
                <w:vertAlign w:val="superscript"/>
                <w:lang w:val="pt-BR"/>
              </w:rPr>
              <w:t>30</w:t>
            </w:r>
            <w:r w:rsidR="00FF0EE2" w:rsidRPr="000A6B62">
              <w:rPr>
                <w:sz w:val="24"/>
                <w:szCs w:val="24"/>
                <w:lang w:val="pt-BR"/>
              </w:rPr>
              <w:t>, vineri între orele 09</w:t>
            </w:r>
            <w:r w:rsidR="00FF0EE2" w:rsidRPr="000A6B62">
              <w:rPr>
                <w:sz w:val="24"/>
                <w:szCs w:val="24"/>
                <w:vertAlign w:val="superscript"/>
                <w:lang w:val="pt-BR"/>
              </w:rPr>
              <w:t>00</w:t>
            </w:r>
            <w:r w:rsidR="00FF0EE2" w:rsidRPr="000A6B62">
              <w:rPr>
                <w:sz w:val="24"/>
                <w:szCs w:val="24"/>
                <w:lang w:val="pt-BR"/>
              </w:rPr>
              <w:t>-13</w:t>
            </w:r>
            <w:r w:rsidR="00FF0EE2" w:rsidRPr="000A6B62">
              <w:rPr>
                <w:sz w:val="24"/>
                <w:szCs w:val="24"/>
                <w:vertAlign w:val="superscript"/>
                <w:lang w:val="pt-BR"/>
              </w:rPr>
              <w:t xml:space="preserve">30. </w:t>
            </w:r>
            <w:r w:rsidR="00FF0EE2" w:rsidRPr="000A6B62">
              <w:rPr>
                <w:sz w:val="24"/>
                <w:szCs w:val="24"/>
              </w:rPr>
              <w:t>În data de 1</w:t>
            </w:r>
            <w:r>
              <w:rPr>
                <w:sz w:val="24"/>
                <w:szCs w:val="24"/>
              </w:rPr>
              <w:t>6</w:t>
            </w:r>
            <w:r w:rsidR="00FF0EE2" w:rsidRPr="000A6B62">
              <w:rPr>
                <w:sz w:val="24"/>
                <w:szCs w:val="24"/>
              </w:rPr>
              <w:t>.</w:t>
            </w:r>
            <w:r>
              <w:rPr>
                <w:sz w:val="24"/>
                <w:szCs w:val="24"/>
              </w:rPr>
              <w:t>10</w:t>
            </w:r>
            <w:r w:rsidR="00FF0EE2" w:rsidRPr="000A6B62">
              <w:rPr>
                <w:sz w:val="24"/>
                <w:szCs w:val="24"/>
              </w:rPr>
              <w:t>.2026</w:t>
            </w:r>
            <w:r w:rsidR="00FF0EE2" w:rsidRPr="000A6B62">
              <w:rPr>
                <w:sz w:val="24"/>
                <w:szCs w:val="24"/>
                <w:lang w:val="pt-BR"/>
              </w:rPr>
              <w:t xml:space="preserve"> </w:t>
            </w:r>
            <w:r w:rsidR="00FF0EE2" w:rsidRPr="000A6B62">
              <w:rPr>
                <w:sz w:val="24"/>
                <w:szCs w:val="24"/>
              </w:rPr>
              <w:t>până la ora 12.00.</w:t>
            </w:r>
          </w:p>
        </w:tc>
      </w:tr>
      <w:tr w:rsidR="00FF0EE2" w14:paraId="7DAC4833" w14:textId="77777777">
        <w:trPr>
          <w:trHeight w:val="567"/>
        </w:trPr>
        <w:tc>
          <w:tcPr>
            <w:tcW w:w="637" w:type="dxa"/>
          </w:tcPr>
          <w:p w14:paraId="6EC8EDE5" w14:textId="1010CCC9" w:rsidR="00FF0EE2" w:rsidRDefault="00FF0EE2" w:rsidP="00FF0EE2">
            <w:pPr>
              <w:pStyle w:val="TableParagraph"/>
              <w:spacing w:before="145"/>
              <w:rPr>
                <w:b/>
                <w:sz w:val="24"/>
              </w:rPr>
            </w:pPr>
            <w:r>
              <w:rPr>
                <w:b/>
                <w:sz w:val="24"/>
              </w:rPr>
              <w:t>3.</w:t>
            </w:r>
          </w:p>
        </w:tc>
        <w:tc>
          <w:tcPr>
            <w:tcW w:w="6162" w:type="dxa"/>
          </w:tcPr>
          <w:p w14:paraId="2D5B6C58" w14:textId="0CB78F09" w:rsidR="00FF0EE2" w:rsidRDefault="00FF0EE2" w:rsidP="00FF0EE2">
            <w:pPr>
              <w:pStyle w:val="TableParagraph"/>
              <w:spacing w:before="85"/>
              <w:ind w:left="107"/>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2694" w:type="dxa"/>
          </w:tcPr>
          <w:p w14:paraId="27583314" w14:textId="638DD53E" w:rsidR="00FF0EE2" w:rsidRDefault="00691DA4" w:rsidP="00FF0EE2">
            <w:pPr>
              <w:pStyle w:val="TableParagraph"/>
              <w:ind w:left="206" w:right="197"/>
              <w:jc w:val="center"/>
              <w:rPr>
                <w:sz w:val="24"/>
              </w:rPr>
            </w:pPr>
            <w:r>
              <w:rPr>
                <w:sz w:val="24"/>
                <w:szCs w:val="24"/>
              </w:rPr>
              <w:t>19</w:t>
            </w:r>
            <w:r w:rsidR="00FF0EE2" w:rsidRPr="000A6B62">
              <w:rPr>
                <w:sz w:val="24"/>
                <w:szCs w:val="24"/>
              </w:rPr>
              <w:t>.</w:t>
            </w:r>
            <w:r>
              <w:rPr>
                <w:sz w:val="24"/>
                <w:szCs w:val="24"/>
              </w:rPr>
              <w:t>10</w:t>
            </w:r>
            <w:r w:rsidR="00FF0EE2" w:rsidRPr="000A6B62">
              <w:rPr>
                <w:sz w:val="24"/>
                <w:szCs w:val="24"/>
              </w:rPr>
              <w:t>.2026</w:t>
            </w:r>
          </w:p>
        </w:tc>
      </w:tr>
      <w:tr w:rsidR="00FF0EE2" w14:paraId="5973ACEC" w14:textId="77777777">
        <w:trPr>
          <w:trHeight w:val="566"/>
        </w:trPr>
        <w:tc>
          <w:tcPr>
            <w:tcW w:w="637" w:type="dxa"/>
          </w:tcPr>
          <w:p w14:paraId="555AC6BC" w14:textId="2DB755C3" w:rsidR="00FF0EE2" w:rsidRDefault="00FF0EE2" w:rsidP="00FF0EE2">
            <w:pPr>
              <w:pStyle w:val="TableParagraph"/>
              <w:spacing w:before="145"/>
              <w:rPr>
                <w:b/>
                <w:sz w:val="24"/>
              </w:rPr>
            </w:pPr>
            <w:r>
              <w:rPr>
                <w:b/>
                <w:sz w:val="24"/>
              </w:rPr>
              <w:t>4.</w:t>
            </w:r>
          </w:p>
        </w:tc>
        <w:tc>
          <w:tcPr>
            <w:tcW w:w="6162" w:type="dxa"/>
          </w:tcPr>
          <w:p w14:paraId="1686FE07" w14:textId="5D8F9CC4" w:rsidR="00FF0EE2" w:rsidRDefault="00FF0EE2" w:rsidP="00FF0EE2">
            <w:pPr>
              <w:pStyle w:val="TableParagraph"/>
              <w:spacing w:before="145"/>
              <w:ind w:left="108"/>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2694" w:type="dxa"/>
          </w:tcPr>
          <w:p w14:paraId="53CC2351" w14:textId="03BD2B90" w:rsidR="00FF0EE2" w:rsidRDefault="00FF0EE2" w:rsidP="00FF0EE2">
            <w:pPr>
              <w:pStyle w:val="TableParagraph"/>
              <w:ind w:left="205" w:right="197"/>
              <w:jc w:val="center"/>
              <w:rPr>
                <w:sz w:val="24"/>
              </w:rPr>
            </w:pPr>
            <w:r w:rsidRPr="000A6B62">
              <w:rPr>
                <w:sz w:val="24"/>
                <w:szCs w:val="24"/>
              </w:rPr>
              <w:t>2</w:t>
            </w:r>
            <w:r w:rsidR="00691DA4">
              <w:rPr>
                <w:sz w:val="24"/>
                <w:szCs w:val="24"/>
              </w:rPr>
              <w:t>0</w:t>
            </w:r>
            <w:r w:rsidRPr="000A6B62">
              <w:rPr>
                <w:sz w:val="24"/>
                <w:szCs w:val="24"/>
              </w:rPr>
              <w:t>.</w:t>
            </w:r>
            <w:r w:rsidR="00691DA4">
              <w:rPr>
                <w:sz w:val="24"/>
                <w:szCs w:val="24"/>
              </w:rPr>
              <w:t>10</w:t>
            </w:r>
            <w:r w:rsidRPr="000A6B62">
              <w:rPr>
                <w:sz w:val="24"/>
                <w:szCs w:val="24"/>
              </w:rPr>
              <w:t>.2026</w:t>
            </w:r>
          </w:p>
        </w:tc>
      </w:tr>
      <w:tr w:rsidR="00FF0EE2" w14:paraId="363F640E" w14:textId="77777777">
        <w:trPr>
          <w:trHeight w:val="567"/>
        </w:trPr>
        <w:tc>
          <w:tcPr>
            <w:tcW w:w="637" w:type="dxa"/>
          </w:tcPr>
          <w:p w14:paraId="45BDB30D" w14:textId="77438A74" w:rsidR="00FF0EE2" w:rsidRDefault="00FF0EE2" w:rsidP="00FF0EE2">
            <w:pPr>
              <w:pStyle w:val="TableParagraph"/>
              <w:spacing w:before="146"/>
              <w:rPr>
                <w:b/>
                <w:sz w:val="24"/>
              </w:rPr>
            </w:pPr>
            <w:r>
              <w:rPr>
                <w:b/>
                <w:sz w:val="24"/>
              </w:rPr>
              <w:t>5.</w:t>
            </w:r>
          </w:p>
        </w:tc>
        <w:tc>
          <w:tcPr>
            <w:tcW w:w="6162" w:type="dxa"/>
          </w:tcPr>
          <w:p w14:paraId="198AC0FB" w14:textId="6D0687D2" w:rsidR="00FF0EE2" w:rsidRDefault="00FF0EE2" w:rsidP="00FF0EE2">
            <w:pPr>
              <w:pStyle w:val="TableParagraph"/>
              <w:spacing w:line="270" w:lineRule="atLeast"/>
              <w:ind w:left="107" w:right="1013"/>
              <w:rPr>
                <w:sz w:val="24"/>
              </w:rPr>
            </w:pPr>
            <w:r>
              <w:rPr>
                <w:sz w:val="24"/>
              </w:rPr>
              <w:t>Depunerea contestaţiilor privind rezultatele selecţiei</w:t>
            </w:r>
            <w:r>
              <w:rPr>
                <w:spacing w:val="-57"/>
                <w:sz w:val="24"/>
              </w:rPr>
              <w:t xml:space="preserve"> </w:t>
            </w:r>
            <w:r>
              <w:rPr>
                <w:sz w:val="24"/>
              </w:rPr>
              <w:t>dosarelor</w:t>
            </w:r>
          </w:p>
        </w:tc>
        <w:tc>
          <w:tcPr>
            <w:tcW w:w="2694" w:type="dxa"/>
          </w:tcPr>
          <w:p w14:paraId="7B1A2D0E" w14:textId="13D12FAE" w:rsidR="00FF0EE2" w:rsidRDefault="00FF0EE2" w:rsidP="00FF0EE2">
            <w:pPr>
              <w:pStyle w:val="TableParagraph"/>
              <w:spacing w:before="1"/>
              <w:ind w:left="205" w:right="197"/>
              <w:jc w:val="center"/>
              <w:rPr>
                <w:sz w:val="24"/>
              </w:rPr>
            </w:pPr>
            <w:r w:rsidRPr="000A6B62">
              <w:rPr>
                <w:sz w:val="24"/>
                <w:szCs w:val="24"/>
              </w:rPr>
              <w:t>2</w:t>
            </w:r>
            <w:r w:rsidR="00691DA4">
              <w:rPr>
                <w:sz w:val="24"/>
                <w:szCs w:val="24"/>
              </w:rPr>
              <w:t>1</w:t>
            </w:r>
            <w:r w:rsidRPr="000A6B62">
              <w:rPr>
                <w:sz w:val="24"/>
                <w:szCs w:val="24"/>
              </w:rPr>
              <w:t>.</w:t>
            </w:r>
            <w:r w:rsidR="00691DA4">
              <w:rPr>
                <w:sz w:val="24"/>
                <w:szCs w:val="24"/>
              </w:rPr>
              <w:t>10</w:t>
            </w:r>
            <w:r w:rsidRPr="000A6B62">
              <w:rPr>
                <w:sz w:val="24"/>
                <w:szCs w:val="24"/>
              </w:rPr>
              <w:t>.2026</w:t>
            </w:r>
          </w:p>
        </w:tc>
      </w:tr>
      <w:tr w:rsidR="00FF0EE2" w14:paraId="6748DB34" w14:textId="77777777">
        <w:trPr>
          <w:trHeight w:val="567"/>
        </w:trPr>
        <w:tc>
          <w:tcPr>
            <w:tcW w:w="637" w:type="dxa"/>
          </w:tcPr>
          <w:p w14:paraId="38EE2B34" w14:textId="1085150A" w:rsidR="00FF0EE2" w:rsidRDefault="00FF0EE2" w:rsidP="00FF0EE2">
            <w:pPr>
              <w:pStyle w:val="TableParagraph"/>
              <w:spacing w:before="146"/>
              <w:rPr>
                <w:b/>
                <w:sz w:val="24"/>
              </w:rPr>
            </w:pPr>
            <w:r>
              <w:rPr>
                <w:b/>
                <w:sz w:val="24"/>
              </w:rPr>
              <w:t>6.</w:t>
            </w:r>
          </w:p>
        </w:tc>
        <w:tc>
          <w:tcPr>
            <w:tcW w:w="6162" w:type="dxa"/>
          </w:tcPr>
          <w:p w14:paraId="23FC339F" w14:textId="6D3A79D1" w:rsidR="00FF0EE2" w:rsidRDefault="00FF0EE2" w:rsidP="00FF0EE2">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1D552A6A" w14:textId="6413CEBB" w:rsidR="00FF0EE2" w:rsidRDefault="00FF0EE2" w:rsidP="00FF0EE2">
            <w:pPr>
              <w:pStyle w:val="TableParagraph"/>
              <w:spacing w:before="1"/>
              <w:ind w:left="205" w:right="197"/>
              <w:jc w:val="center"/>
              <w:rPr>
                <w:sz w:val="24"/>
              </w:rPr>
            </w:pPr>
            <w:r w:rsidRPr="000A6B62">
              <w:rPr>
                <w:sz w:val="24"/>
                <w:szCs w:val="24"/>
              </w:rPr>
              <w:t>2</w:t>
            </w:r>
            <w:r w:rsidR="00691DA4">
              <w:rPr>
                <w:sz w:val="24"/>
                <w:szCs w:val="24"/>
              </w:rPr>
              <w:t>2</w:t>
            </w:r>
            <w:r w:rsidRPr="000A6B62">
              <w:rPr>
                <w:sz w:val="24"/>
                <w:szCs w:val="24"/>
              </w:rPr>
              <w:t>.</w:t>
            </w:r>
            <w:r w:rsidR="00691DA4">
              <w:rPr>
                <w:sz w:val="24"/>
                <w:szCs w:val="24"/>
              </w:rPr>
              <w:t>10</w:t>
            </w:r>
            <w:r w:rsidRPr="000A6B62">
              <w:rPr>
                <w:sz w:val="24"/>
                <w:szCs w:val="24"/>
              </w:rPr>
              <w:t>.2026</w:t>
            </w:r>
          </w:p>
        </w:tc>
      </w:tr>
      <w:tr w:rsidR="00FF0EE2" w14:paraId="7C37344C" w14:textId="77777777">
        <w:trPr>
          <w:trHeight w:val="567"/>
        </w:trPr>
        <w:tc>
          <w:tcPr>
            <w:tcW w:w="637" w:type="dxa"/>
          </w:tcPr>
          <w:p w14:paraId="710E4AA8" w14:textId="642A4295" w:rsidR="00FF0EE2" w:rsidRDefault="00FF0EE2" w:rsidP="00FF0EE2">
            <w:pPr>
              <w:pStyle w:val="TableParagraph"/>
              <w:spacing w:before="146"/>
              <w:rPr>
                <w:b/>
                <w:sz w:val="24"/>
              </w:rPr>
            </w:pPr>
            <w:r>
              <w:rPr>
                <w:b/>
                <w:sz w:val="24"/>
              </w:rPr>
              <w:t>7.</w:t>
            </w:r>
          </w:p>
        </w:tc>
        <w:tc>
          <w:tcPr>
            <w:tcW w:w="6162" w:type="dxa"/>
          </w:tcPr>
          <w:p w14:paraId="4C52F708" w14:textId="7BDE47F2" w:rsidR="00FF0EE2" w:rsidRDefault="00FF0EE2" w:rsidP="00FF0EE2">
            <w:pPr>
              <w:pStyle w:val="TableParagraph"/>
              <w:spacing w:before="86"/>
              <w:ind w:left="107"/>
              <w:rPr>
                <w:sz w:val="24"/>
              </w:rPr>
            </w:pPr>
            <w:r>
              <w:rPr>
                <w:sz w:val="24"/>
              </w:rPr>
              <w:t>Susţinerea</w:t>
            </w:r>
            <w:r>
              <w:rPr>
                <w:spacing w:val="-2"/>
                <w:sz w:val="24"/>
              </w:rPr>
              <w:t xml:space="preserve"> </w:t>
            </w:r>
            <w:r>
              <w:rPr>
                <w:sz w:val="24"/>
              </w:rPr>
              <w:t>probei</w:t>
            </w:r>
            <w:r>
              <w:rPr>
                <w:spacing w:val="-1"/>
                <w:sz w:val="24"/>
              </w:rPr>
              <w:t xml:space="preserve"> </w:t>
            </w:r>
            <w:r>
              <w:rPr>
                <w:sz w:val="24"/>
              </w:rPr>
              <w:t>scrise</w:t>
            </w:r>
            <w:r>
              <w:rPr>
                <w:spacing w:val="-2"/>
                <w:sz w:val="24"/>
              </w:rPr>
              <w:t xml:space="preserve"> </w:t>
            </w:r>
          </w:p>
        </w:tc>
        <w:tc>
          <w:tcPr>
            <w:tcW w:w="2694" w:type="dxa"/>
          </w:tcPr>
          <w:p w14:paraId="25DBCC3E" w14:textId="3D163DB4" w:rsidR="00FF0EE2" w:rsidRDefault="00FF0EE2" w:rsidP="00FF0EE2">
            <w:pPr>
              <w:pStyle w:val="TableParagraph"/>
              <w:ind w:left="205" w:right="197"/>
              <w:jc w:val="center"/>
              <w:rPr>
                <w:sz w:val="24"/>
              </w:rPr>
            </w:pPr>
            <w:r w:rsidRPr="000A6B62">
              <w:rPr>
                <w:sz w:val="24"/>
                <w:szCs w:val="24"/>
              </w:rPr>
              <w:t>2</w:t>
            </w:r>
            <w:r w:rsidR="00691DA4">
              <w:rPr>
                <w:sz w:val="24"/>
                <w:szCs w:val="24"/>
              </w:rPr>
              <w:t>6</w:t>
            </w:r>
            <w:r w:rsidRPr="000A6B62">
              <w:rPr>
                <w:sz w:val="24"/>
                <w:szCs w:val="24"/>
              </w:rPr>
              <w:t>.</w:t>
            </w:r>
            <w:r w:rsidR="00691DA4">
              <w:rPr>
                <w:sz w:val="24"/>
                <w:szCs w:val="24"/>
              </w:rPr>
              <w:t>10</w:t>
            </w:r>
            <w:r w:rsidRPr="000A6B62">
              <w:rPr>
                <w:sz w:val="24"/>
                <w:szCs w:val="24"/>
              </w:rPr>
              <w:t>.2026</w:t>
            </w:r>
          </w:p>
        </w:tc>
      </w:tr>
      <w:tr w:rsidR="00FF0EE2" w14:paraId="79971CF9" w14:textId="77777777">
        <w:trPr>
          <w:trHeight w:val="567"/>
        </w:trPr>
        <w:tc>
          <w:tcPr>
            <w:tcW w:w="637" w:type="dxa"/>
          </w:tcPr>
          <w:p w14:paraId="6CDE3647" w14:textId="201D60E5" w:rsidR="00FF0EE2" w:rsidRDefault="00FF0EE2" w:rsidP="00FF0EE2">
            <w:pPr>
              <w:pStyle w:val="TableParagraph"/>
              <w:spacing w:before="146"/>
              <w:rPr>
                <w:b/>
                <w:sz w:val="24"/>
              </w:rPr>
            </w:pPr>
            <w:r>
              <w:rPr>
                <w:b/>
                <w:sz w:val="24"/>
              </w:rPr>
              <w:t>8.</w:t>
            </w:r>
          </w:p>
        </w:tc>
        <w:tc>
          <w:tcPr>
            <w:tcW w:w="6162" w:type="dxa"/>
          </w:tcPr>
          <w:p w14:paraId="23D52693" w14:textId="24C429E2" w:rsidR="00FF0EE2" w:rsidRDefault="00FF0EE2" w:rsidP="00FF0EE2">
            <w:pPr>
              <w:pStyle w:val="TableParagraph"/>
              <w:spacing w:before="146"/>
              <w:ind w:left="108"/>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scrise</w:t>
            </w:r>
          </w:p>
        </w:tc>
        <w:tc>
          <w:tcPr>
            <w:tcW w:w="2694" w:type="dxa"/>
          </w:tcPr>
          <w:p w14:paraId="433594B8" w14:textId="028C4B40" w:rsidR="00FF0EE2" w:rsidRDefault="00691DA4" w:rsidP="00FF0EE2">
            <w:pPr>
              <w:pStyle w:val="TableParagraph"/>
              <w:ind w:left="205" w:right="197"/>
              <w:jc w:val="center"/>
              <w:rPr>
                <w:sz w:val="24"/>
              </w:rPr>
            </w:pPr>
            <w:r>
              <w:rPr>
                <w:sz w:val="24"/>
                <w:szCs w:val="24"/>
              </w:rPr>
              <w:t>27</w:t>
            </w:r>
            <w:r w:rsidR="00FF0EE2" w:rsidRPr="000A6B62">
              <w:rPr>
                <w:sz w:val="24"/>
                <w:szCs w:val="24"/>
              </w:rPr>
              <w:t>.</w:t>
            </w:r>
            <w:r>
              <w:rPr>
                <w:sz w:val="24"/>
                <w:szCs w:val="24"/>
              </w:rPr>
              <w:t>10</w:t>
            </w:r>
            <w:r w:rsidR="00FF0EE2" w:rsidRPr="000A6B62">
              <w:rPr>
                <w:sz w:val="24"/>
                <w:szCs w:val="24"/>
              </w:rPr>
              <w:t>.2026</w:t>
            </w:r>
          </w:p>
        </w:tc>
      </w:tr>
      <w:tr w:rsidR="00FF0EE2" w14:paraId="1E441ED4" w14:textId="77777777">
        <w:trPr>
          <w:trHeight w:val="565"/>
        </w:trPr>
        <w:tc>
          <w:tcPr>
            <w:tcW w:w="637" w:type="dxa"/>
          </w:tcPr>
          <w:p w14:paraId="5FB5301B" w14:textId="7C56C641" w:rsidR="00FF0EE2" w:rsidRDefault="00FF0EE2" w:rsidP="00FF0EE2">
            <w:pPr>
              <w:pStyle w:val="TableParagraph"/>
              <w:spacing w:before="145"/>
              <w:rPr>
                <w:b/>
                <w:sz w:val="24"/>
              </w:rPr>
            </w:pPr>
            <w:r>
              <w:rPr>
                <w:b/>
                <w:sz w:val="24"/>
              </w:rPr>
              <w:t>9.</w:t>
            </w:r>
          </w:p>
        </w:tc>
        <w:tc>
          <w:tcPr>
            <w:tcW w:w="6162" w:type="dxa"/>
          </w:tcPr>
          <w:p w14:paraId="45036190" w14:textId="2C8F156C" w:rsidR="00FF0EE2" w:rsidRDefault="00FF0EE2" w:rsidP="00FF0EE2">
            <w:pPr>
              <w:pStyle w:val="TableParagraph"/>
              <w:spacing w:line="270" w:lineRule="atLeast"/>
              <w:ind w:left="107" w:right="580"/>
              <w:rPr>
                <w:sz w:val="24"/>
              </w:rPr>
            </w:pPr>
            <w:r>
              <w:rPr>
                <w:sz w:val="24"/>
              </w:rPr>
              <w:t>Depunerea contestaţiilor privind rezultatele probei scrise</w:t>
            </w:r>
          </w:p>
        </w:tc>
        <w:tc>
          <w:tcPr>
            <w:tcW w:w="2694" w:type="dxa"/>
          </w:tcPr>
          <w:p w14:paraId="2DC29E6A" w14:textId="5CC9E2C8" w:rsidR="00FF0EE2" w:rsidRDefault="00691DA4" w:rsidP="00FF0EE2">
            <w:pPr>
              <w:pStyle w:val="TableParagraph"/>
              <w:ind w:left="205" w:right="197"/>
              <w:jc w:val="center"/>
              <w:rPr>
                <w:sz w:val="24"/>
              </w:rPr>
            </w:pPr>
            <w:r>
              <w:rPr>
                <w:sz w:val="24"/>
                <w:szCs w:val="24"/>
              </w:rPr>
              <w:t>28</w:t>
            </w:r>
            <w:r w:rsidR="00FF0EE2" w:rsidRPr="000A6B62">
              <w:rPr>
                <w:sz w:val="24"/>
                <w:szCs w:val="24"/>
              </w:rPr>
              <w:t>.</w:t>
            </w:r>
            <w:r>
              <w:rPr>
                <w:sz w:val="24"/>
                <w:szCs w:val="24"/>
              </w:rPr>
              <w:t>10</w:t>
            </w:r>
            <w:r w:rsidR="00FF0EE2" w:rsidRPr="000A6B62">
              <w:rPr>
                <w:sz w:val="24"/>
                <w:szCs w:val="24"/>
              </w:rPr>
              <w:t>.2026</w:t>
            </w:r>
          </w:p>
        </w:tc>
      </w:tr>
      <w:tr w:rsidR="00FF0EE2" w14:paraId="57DE9E04" w14:textId="77777777">
        <w:trPr>
          <w:trHeight w:val="567"/>
        </w:trPr>
        <w:tc>
          <w:tcPr>
            <w:tcW w:w="637" w:type="dxa"/>
          </w:tcPr>
          <w:p w14:paraId="365F6815" w14:textId="6F27F2AB" w:rsidR="00FF0EE2" w:rsidRDefault="00FF0EE2" w:rsidP="00FF0EE2">
            <w:pPr>
              <w:pStyle w:val="TableParagraph"/>
              <w:spacing w:before="146"/>
              <w:rPr>
                <w:b/>
                <w:sz w:val="24"/>
              </w:rPr>
            </w:pPr>
            <w:r>
              <w:rPr>
                <w:b/>
                <w:sz w:val="24"/>
              </w:rPr>
              <w:t>10.</w:t>
            </w:r>
          </w:p>
        </w:tc>
        <w:tc>
          <w:tcPr>
            <w:tcW w:w="6162" w:type="dxa"/>
          </w:tcPr>
          <w:p w14:paraId="0528C8E5" w14:textId="01F1B1A1" w:rsidR="00FF0EE2" w:rsidRDefault="00FF0EE2" w:rsidP="00FF0EE2">
            <w:pPr>
              <w:pStyle w:val="TableParagraph"/>
              <w:spacing w:before="146"/>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08AFB5D0" w14:textId="749A4BAF" w:rsidR="00FF0EE2" w:rsidRDefault="00691DA4" w:rsidP="00FF0EE2">
            <w:pPr>
              <w:pStyle w:val="TableParagraph"/>
              <w:spacing w:before="1"/>
              <w:ind w:left="205" w:right="197"/>
              <w:jc w:val="center"/>
              <w:rPr>
                <w:sz w:val="24"/>
              </w:rPr>
            </w:pPr>
            <w:r>
              <w:rPr>
                <w:sz w:val="24"/>
                <w:szCs w:val="24"/>
              </w:rPr>
              <w:t>29</w:t>
            </w:r>
            <w:r w:rsidR="00FF0EE2" w:rsidRPr="000A6B62">
              <w:rPr>
                <w:sz w:val="24"/>
                <w:szCs w:val="24"/>
              </w:rPr>
              <w:t>.</w:t>
            </w:r>
            <w:r>
              <w:rPr>
                <w:sz w:val="24"/>
                <w:szCs w:val="24"/>
              </w:rPr>
              <w:t>10</w:t>
            </w:r>
            <w:r w:rsidR="00FF0EE2" w:rsidRPr="000A6B62">
              <w:rPr>
                <w:sz w:val="24"/>
                <w:szCs w:val="24"/>
              </w:rPr>
              <w:t>.2026</w:t>
            </w:r>
          </w:p>
        </w:tc>
      </w:tr>
      <w:tr w:rsidR="00FF0EE2" w14:paraId="32C245E6" w14:textId="77777777">
        <w:trPr>
          <w:trHeight w:val="567"/>
        </w:trPr>
        <w:tc>
          <w:tcPr>
            <w:tcW w:w="637" w:type="dxa"/>
          </w:tcPr>
          <w:p w14:paraId="1260D4CD" w14:textId="2E7DDCFB" w:rsidR="00FF0EE2" w:rsidRDefault="00FF0EE2" w:rsidP="00FF0EE2">
            <w:pPr>
              <w:pStyle w:val="TableParagraph"/>
              <w:spacing w:before="146"/>
              <w:rPr>
                <w:b/>
                <w:sz w:val="24"/>
              </w:rPr>
            </w:pPr>
            <w:r>
              <w:rPr>
                <w:b/>
                <w:sz w:val="24"/>
              </w:rPr>
              <w:t>11.</w:t>
            </w:r>
          </w:p>
        </w:tc>
        <w:tc>
          <w:tcPr>
            <w:tcW w:w="6162" w:type="dxa"/>
          </w:tcPr>
          <w:p w14:paraId="27D06BAE" w14:textId="0ABDA9AF" w:rsidR="00FF0EE2" w:rsidRDefault="00FF0EE2" w:rsidP="00FF0EE2">
            <w:pPr>
              <w:pStyle w:val="TableParagraph"/>
              <w:spacing w:before="146"/>
              <w:ind w:left="108"/>
              <w:rPr>
                <w:sz w:val="24"/>
              </w:rPr>
            </w:pPr>
            <w:r>
              <w:rPr>
                <w:sz w:val="24"/>
              </w:rPr>
              <w:t>Susţinerea</w:t>
            </w:r>
            <w:r>
              <w:rPr>
                <w:spacing w:val="-2"/>
                <w:sz w:val="24"/>
              </w:rPr>
              <w:t xml:space="preserve"> </w:t>
            </w:r>
            <w:r>
              <w:rPr>
                <w:sz w:val="24"/>
              </w:rPr>
              <w:t>interviului</w:t>
            </w:r>
          </w:p>
        </w:tc>
        <w:tc>
          <w:tcPr>
            <w:tcW w:w="2694" w:type="dxa"/>
          </w:tcPr>
          <w:p w14:paraId="01BFB653" w14:textId="4DE1FB31" w:rsidR="00FF0EE2" w:rsidRDefault="00691DA4" w:rsidP="00FF0EE2">
            <w:pPr>
              <w:pStyle w:val="TableParagraph"/>
              <w:ind w:left="205" w:right="197"/>
              <w:jc w:val="center"/>
              <w:rPr>
                <w:sz w:val="24"/>
              </w:rPr>
            </w:pPr>
            <w:r>
              <w:rPr>
                <w:sz w:val="24"/>
                <w:szCs w:val="24"/>
              </w:rPr>
              <w:t>30</w:t>
            </w:r>
            <w:r w:rsidR="00FF0EE2" w:rsidRPr="000A6B62">
              <w:rPr>
                <w:sz w:val="24"/>
                <w:szCs w:val="24"/>
              </w:rPr>
              <w:t>.10.2026</w:t>
            </w:r>
          </w:p>
        </w:tc>
      </w:tr>
      <w:tr w:rsidR="00FF0EE2" w14:paraId="0E349A9C" w14:textId="77777777">
        <w:trPr>
          <w:trHeight w:val="567"/>
        </w:trPr>
        <w:tc>
          <w:tcPr>
            <w:tcW w:w="637" w:type="dxa"/>
          </w:tcPr>
          <w:p w14:paraId="620067CA" w14:textId="6F957DD0" w:rsidR="00FF0EE2" w:rsidRDefault="00FF0EE2" w:rsidP="00FF0EE2">
            <w:pPr>
              <w:pStyle w:val="TableParagraph"/>
              <w:spacing w:before="146"/>
              <w:rPr>
                <w:b/>
                <w:sz w:val="24"/>
              </w:rPr>
            </w:pPr>
            <w:r>
              <w:rPr>
                <w:b/>
                <w:sz w:val="24"/>
              </w:rPr>
              <w:t>12.</w:t>
            </w:r>
          </w:p>
        </w:tc>
        <w:tc>
          <w:tcPr>
            <w:tcW w:w="6162" w:type="dxa"/>
          </w:tcPr>
          <w:p w14:paraId="449A9C0E" w14:textId="46092BE6" w:rsidR="00FF0EE2" w:rsidRDefault="00FF0EE2" w:rsidP="00FF0EE2">
            <w:pPr>
              <w:pStyle w:val="TableParagraph"/>
              <w:spacing w:before="146"/>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2694" w:type="dxa"/>
          </w:tcPr>
          <w:p w14:paraId="7A619F99" w14:textId="0CDA755E" w:rsidR="00FF0EE2" w:rsidRDefault="00FF0EE2" w:rsidP="00FF0EE2">
            <w:pPr>
              <w:pStyle w:val="TableParagraph"/>
              <w:ind w:left="205" w:right="197"/>
              <w:jc w:val="center"/>
              <w:rPr>
                <w:sz w:val="24"/>
              </w:rPr>
            </w:pPr>
            <w:r w:rsidRPr="000A6B62">
              <w:rPr>
                <w:sz w:val="24"/>
                <w:szCs w:val="24"/>
              </w:rPr>
              <w:t>0</w:t>
            </w:r>
            <w:r w:rsidR="00691DA4">
              <w:rPr>
                <w:sz w:val="24"/>
                <w:szCs w:val="24"/>
              </w:rPr>
              <w:t>2</w:t>
            </w:r>
            <w:r w:rsidRPr="000A6B62">
              <w:rPr>
                <w:sz w:val="24"/>
                <w:szCs w:val="24"/>
              </w:rPr>
              <w:t>.1</w:t>
            </w:r>
            <w:r w:rsidR="00691DA4">
              <w:rPr>
                <w:sz w:val="24"/>
                <w:szCs w:val="24"/>
              </w:rPr>
              <w:t>1</w:t>
            </w:r>
            <w:r w:rsidRPr="000A6B62">
              <w:rPr>
                <w:sz w:val="24"/>
                <w:szCs w:val="24"/>
              </w:rPr>
              <w:t>.2026</w:t>
            </w:r>
          </w:p>
        </w:tc>
      </w:tr>
      <w:tr w:rsidR="00FF0EE2" w14:paraId="1B6CCCC7" w14:textId="77777777">
        <w:trPr>
          <w:trHeight w:val="567"/>
        </w:trPr>
        <w:tc>
          <w:tcPr>
            <w:tcW w:w="637" w:type="dxa"/>
          </w:tcPr>
          <w:p w14:paraId="131C070D" w14:textId="175CC148" w:rsidR="00FF0EE2" w:rsidRDefault="00FF0EE2" w:rsidP="00FF0EE2">
            <w:pPr>
              <w:pStyle w:val="TableParagraph"/>
              <w:spacing w:before="145"/>
              <w:rPr>
                <w:b/>
                <w:sz w:val="24"/>
              </w:rPr>
            </w:pPr>
            <w:r>
              <w:rPr>
                <w:b/>
                <w:sz w:val="24"/>
              </w:rPr>
              <w:t>13.</w:t>
            </w:r>
          </w:p>
        </w:tc>
        <w:tc>
          <w:tcPr>
            <w:tcW w:w="6162" w:type="dxa"/>
          </w:tcPr>
          <w:p w14:paraId="35472FED" w14:textId="40EAE642" w:rsidR="00FF0EE2" w:rsidRDefault="00FF0EE2" w:rsidP="00FF0EE2">
            <w:pPr>
              <w:pStyle w:val="TableParagraph"/>
              <w:spacing w:before="145"/>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2694" w:type="dxa"/>
          </w:tcPr>
          <w:p w14:paraId="07066567" w14:textId="433C443A" w:rsidR="00FF0EE2" w:rsidRDefault="00FF0EE2" w:rsidP="00FF0EE2">
            <w:pPr>
              <w:pStyle w:val="TableParagraph"/>
              <w:ind w:left="205" w:right="197"/>
              <w:rPr>
                <w:sz w:val="24"/>
              </w:rPr>
            </w:pPr>
            <w:r w:rsidRPr="000A6B62">
              <w:rPr>
                <w:sz w:val="24"/>
                <w:szCs w:val="24"/>
              </w:rPr>
              <w:t xml:space="preserve">          0</w:t>
            </w:r>
            <w:r w:rsidR="00691DA4">
              <w:rPr>
                <w:sz w:val="24"/>
                <w:szCs w:val="24"/>
              </w:rPr>
              <w:t>3</w:t>
            </w:r>
            <w:r w:rsidRPr="000A6B62">
              <w:rPr>
                <w:sz w:val="24"/>
                <w:szCs w:val="24"/>
              </w:rPr>
              <w:t>.1</w:t>
            </w:r>
            <w:r w:rsidR="00691DA4">
              <w:rPr>
                <w:sz w:val="24"/>
                <w:szCs w:val="24"/>
              </w:rPr>
              <w:t>1</w:t>
            </w:r>
            <w:r w:rsidRPr="000A6B62">
              <w:rPr>
                <w:sz w:val="24"/>
                <w:szCs w:val="24"/>
              </w:rPr>
              <w:t>.2026</w:t>
            </w:r>
          </w:p>
        </w:tc>
      </w:tr>
      <w:tr w:rsidR="00FF0EE2" w14:paraId="3EDE839A" w14:textId="77777777">
        <w:trPr>
          <w:trHeight w:val="567"/>
        </w:trPr>
        <w:tc>
          <w:tcPr>
            <w:tcW w:w="637" w:type="dxa"/>
          </w:tcPr>
          <w:p w14:paraId="37F8B626" w14:textId="7787B4E4" w:rsidR="00FF0EE2" w:rsidRDefault="00FF0EE2" w:rsidP="00FF0EE2">
            <w:pPr>
              <w:pStyle w:val="TableParagraph"/>
              <w:spacing w:before="145"/>
              <w:rPr>
                <w:b/>
                <w:sz w:val="24"/>
              </w:rPr>
            </w:pPr>
            <w:r>
              <w:rPr>
                <w:b/>
                <w:sz w:val="24"/>
              </w:rPr>
              <w:lastRenderedPageBreak/>
              <w:t>14.</w:t>
            </w:r>
          </w:p>
        </w:tc>
        <w:tc>
          <w:tcPr>
            <w:tcW w:w="6162" w:type="dxa"/>
          </w:tcPr>
          <w:p w14:paraId="5B70B10F" w14:textId="4FD5254E" w:rsidR="00FF0EE2" w:rsidRDefault="00FF0EE2" w:rsidP="00FF0EE2">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0D4583D0" w14:textId="4AE30B36" w:rsidR="00FF0EE2" w:rsidRDefault="00FF0EE2" w:rsidP="00FF0EE2">
            <w:pPr>
              <w:pStyle w:val="TableParagraph"/>
              <w:ind w:left="205" w:right="197"/>
              <w:jc w:val="center"/>
              <w:rPr>
                <w:sz w:val="24"/>
              </w:rPr>
            </w:pPr>
            <w:r w:rsidRPr="000A6B62">
              <w:rPr>
                <w:sz w:val="24"/>
                <w:szCs w:val="24"/>
              </w:rPr>
              <w:t>0</w:t>
            </w:r>
            <w:r w:rsidR="00691DA4">
              <w:rPr>
                <w:sz w:val="24"/>
                <w:szCs w:val="24"/>
              </w:rPr>
              <w:t>4.</w:t>
            </w:r>
            <w:r w:rsidRPr="000A6B62">
              <w:rPr>
                <w:sz w:val="24"/>
                <w:szCs w:val="24"/>
              </w:rPr>
              <w:t>1</w:t>
            </w:r>
            <w:r w:rsidR="00691DA4">
              <w:rPr>
                <w:sz w:val="24"/>
                <w:szCs w:val="24"/>
              </w:rPr>
              <w:t>1</w:t>
            </w:r>
            <w:r w:rsidRPr="000A6B62">
              <w:rPr>
                <w:sz w:val="24"/>
                <w:szCs w:val="24"/>
              </w:rPr>
              <w:t>.2026</w:t>
            </w:r>
          </w:p>
        </w:tc>
      </w:tr>
      <w:tr w:rsidR="00FF0EE2" w14:paraId="5B6EB864" w14:textId="77777777">
        <w:trPr>
          <w:trHeight w:val="565"/>
        </w:trPr>
        <w:tc>
          <w:tcPr>
            <w:tcW w:w="637" w:type="dxa"/>
          </w:tcPr>
          <w:p w14:paraId="796B77E5" w14:textId="40E17CF9" w:rsidR="00FF0EE2" w:rsidRDefault="00FF0EE2" w:rsidP="00FF0EE2">
            <w:pPr>
              <w:pStyle w:val="TableParagraph"/>
              <w:spacing w:before="145"/>
              <w:rPr>
                <w:b/>
                <w:sz w:val="24"/>
              </w:rPr>
            </w:pPr>
            <w:r>
              <w:rPr>
                <w:b/>
                <w:sz w:val="24"/>
              </w:rPr>
              <w:t>15.</w:t>
            </w:r>
          </w:p>
        </w:tc>
        <w:tc>
          <w:tcPr>
            <w:tcW w:w="6162" w:type="dxa"/>
          </w:tcPr>
          <w:p w14:paraId="2AE37AF0" w14:textId="5C09F472" w:rsidR="00FF0EE2" w:rsidRDefault="00FF0EE2" w:rsidP="00FF0EE2">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2694" w:type="dxa"/>
          </w:tcPr>
          <w:p w14:paraId="73F00EA5" w14:textId="54BECE9A" w:rsidR="00FF0EE2" w:rsidRDefault="00FF0EE2" w:rsidP="00FF0EE2">
            <w:pPr>
              <w:pStyle w:val="TableParagraph"/>
              <w:ind w:left="205" w:right="197"/>
              <w:jc w:val="center"/>
              <w:rPr>
                <w:sz w:val="24"/>
              </w:rPr>
            </w:pPr>
            <w:r w:rsidRPr="000A6B62">
              <w:rPr>
                <w:sz w:val="24"/>
                <w:szCs w:val="24"/>
              </w:rPr>
              <w:t>0</w:t>
            </w:r>
            <w:r w:rsidR="00691DA4">
              <w:rPr>
                <w:sz w:val="24"/>
                <w:szCs w:val="24"/>
              </w:rPr>
              <w:t>4</w:t>
            </w:r>
            <w:r w:rsidRPr="000A6B62">
              <w:rPr>
                <w:sz w:val="24"/>
                <w:szCs w:val="24"/>
              </w:rPr>
              <w:t>.1</w:t>
            </w:r>
            <w:r w:rsidR="00691DA4">
              <w:rPr>
                <w:sz w:val="24"/>
                <w:szCs w:val="24"/>
              </w:rPr>
              <w:t>1</w:t>
            </w:r>
            <w:r w:rsidRPr="000A6B62">
              <w:rPr>
                <w:sz w:val="24"/>
                <w:szCs w:val="24"/>
              </w:rPr>
              <w:t>.2026</w:t>
            </w:r>
          </w:p>
        </w:tc>
      </w:tr>
    </w:tbl>
    <w:p w14:paraId="2E6D453B" w14:textId="77777777" w:rsidR="007579F8" w:rsidRDefault="007579F8" w:rsidP="00C17B7C">
      <w:pPr>
        <w:pStyle w:val="BodyText"/>
        <w:spacing w:before="90"/>
        <w:rPr>
          <w:b/>
          <w:bCs/>
          <w:u w:val="single"/>
        </w:rPr>
      </w:pPr>
    </w:p>
    <w:p w14:paraId="41D5ED50" w14:textId="77777777" w:rsidR="007579F8" w:rsidRDefault="007579F8" w:rsidP="00C17B7C">
      <w:pPr>
        <w:pStyle w:val="BodyText"/>
        <w:spacing w:before="90"/>
        <w:rPr>
          <w:b/>
          <w:bCs/>
          <w:u w:val="single"/>
        </w:rPr>
      </w:pPr>
    </w:p>
    <w:p w14:paraId="6A1700B5" w14:textId="3105AD4B" w:rsidR="005574D3" w:rsidRDefault="00C17B7C" w:rsidP="00C17B7C">
      <w:pPr>
        <w:pStyle w:val="BodyText"/>
        <w:spacing w:before="90"/>
        <w:rPr>
          <w:b/>
          <w:bCs/>
          <w:u w:val="single"/>
        </w:rPr>
      </w:pPr>
      <w:r w:rsidRPr="00C17B7C">
        <w:rPr>
          <w:b/>
          <w:bCs/>
          <w:u w:val="single"/>
        </w:rPr>
        <w:t>G.Atribuțiile specifice postului (conform fișei postului):</w:t>
      </w:r>
    </w:p>
    <w:p w14:paraId="5D114766" w14:textId="7AECF36F" w:rsidR="00265450" w:rsidRDefault="00265450" w:rsidP="00FF0EE2">
      <w:pPr>
        <w:pStyle w:val="BodyText"/>
        <w:spacing w:before="90"/>
        <w:rPr>
          <w:b/>
          <w:bCs/>
          <w:u w:val="single"/>
        </w:rPr>
      </w:pPr>
    </w:p>
    <w:p w14:paraId="69052CC0" w14:textId="5AC8B893"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verificarea concordanţei solicit</w:t>
      </w:r>
      <w:r w:rsidR="003F6844">
        <w:rPr>
          <w:sz w:val="24"/>
          <w:szCs w:val="24"/>
          <w:lang w:val="en-US"/>
        </w:rPr>
        <w:t>ă</w:t>
      </w:r>
      <w:r w:rsidRPr="00B04B13">
        <w:rPr>
          <w:sz w:val="24"/>
          <w:szCs w:val="24"/>
          <w:lang w:val="en-US"/>
        </w:rPr>
        <w:t>rilor din referatele de necesitate şi documentaţia anexată;</w:t>
      </w:r>
    </w:p>
    <w:p w14:paraId="0692A542" w14:textId="67E81F88"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întocmirea ordinelor de plată/dispozi</w:t>
      </w:r>
      <w:r w:rsidR="003F6844">
        <w:rPr>
          <w:sz w:val="24"/>
          <w:szCs w:val="24"/>
          <w:lang w:val="en-US"/>
        </w:rPr>
        <w:t>ț</w:t>
      </w:r>
      <w:r w:rsidRPr="00B04B13">
        <w:rPr>
          <w:sz w:val="24"/>
          <w:szCs w:val="24"/>
          <w:lang w:val="en-US"/>
        </w:rPr>
        <w:t>iilor de plata pentru achitarea granturilor, a furnizorilor;</w:t>
      </w:r>
    </w:p>
    <w:p w14:paraId="42DA90D8" w14:textId="7E4C97AB"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ordonan</w:t>
      </w:r>
      <w:r w:rsidR="003F6844">
        <w:rPr>
          <w:sz w:val="24"/>
          <w:szCs w:val="24"/>
          <w:lang w:val="en-US"/>
        </w:rPr>
        <w:t>ț</w:t>
      </w:r>
      <w:r w:rsidRPr="00B04B13">
        <w:rPr>
          <w:sz w:val="24"/>
          <w:szCs w:val="24"/>
          <w:lang w:val="en-US"/>
        </w:rPr>
        <w:t>area plăţilor;</w:t>
      </w:r>
    </w:p>
    <w:p w14:paraId="55F38D54" w14:textId="77777777"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verificarea extraselor de cont în lei şi valută;</w:t>
      </w:r>
    </w:p>
    <w:p w14:paraId="7B81A7B4" w14:textId="55944DDA"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înregistrarea cronologică şi sistematică a veniturilor, pe grupe  de venituri dupa natu</w:t>
      </w:r>
      <w:r w:rsidR="003F6844">
        <w:rPr>
          <w:sz w:val="24"/>
          <w:szCs w:val="24"/>
          <w:lang w:val="en-US"/>
        </w:rPr>
        <w:t>r</w:t>
      </w:r>
      <w:r w:rsidRPr="00B04B13">
        <w:rPr>
          <w:sz w:val="24"/>
          <w:szCs w:val="24"/>
          <w:lang w:val="en-US"/>
        </w:rPr>
        <w:t xml:space="preserve">a </w:t>
      </w:r>
      <w:r w:rsidR="003F6844">
        <w:rPr>
          <w:sz w:val="24"/>
          <w:szCs w:val="24"/>
          <w:lang w:val="en-US"/>
        </w:rPr>
        <w:t>ș</w:t>
      </w:r>
      <w:r w:rsidRPr="00B04B13">
        <w:rPr>
          <w:sz w:val="24"/>
          <w:szCs w:val="24"/>
          <w:lang w:val="en-US"/>
        </w:rPr>
        <w:t>i sursa lor, pe baza documentelor.</w:t>
      </w:r>
    </w:p>
    <w:p w14:paraId="380B9C94" w14:textId="36205B0E"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r>
      <w:r w:rsidR="003F6844">
        <w:rPr>
          <w:sz w:val="24"/>
          <w:szCs w:val="24"/>
          <w:lang w:val="en-US"/>
        </w:rPr>
        <w:t>î</w:t>
      </w:r>
      <w:r w:rsidRPr="00B04B13">
        <w:rPr>
          <w:sz w:val="24"/>
          <w:szCs w:val="24"/>
          <w:lang w:val="en-US"/>
        </w:rPr>
        <w:t>nregistrarea cronologic</w:t>
      </w:r>
      <w:r w:rsidR="003F6844">
        <w:rPr>
          <w:sz w:val="24"/>
          <w:szCs w:val="24"/>
          <w:lang w:val="en-US"/>
        </w:rPr>
        <w:t>ă</w:t>
      </w:r>
      <w:r w:rsidRPr="00B04B13">
        <w:rPr>
          <w:sz w:val="24"/>
          <w:szCs w:val="24"/>
          <w:lang w:val="en-US"/>
        </w:rPr>
        <w:t xml:space="preserve"> </w:t>
      </w:r>
      <w:r w:rsidR="003F6844">
        <w:rPr>
          <w:sz w:val="24"/>
          <w:szCs w:val="24"/>
          <w:lang w:val="en-US"/>
        </w:rPr>
        <w:t>ș</w:t>
      </w:r>
      <w:r w:rsidRPr="00B04B13">
        <w:rPr>
          <w:sz w:val="24"/>
          <w:szCs w:val="24"/>
          <w:lang w:val="en-US"/>
        </w:rPr>
        <w:t>i sistematic</w:t>
      </w:r>
      <w:r w:rsidR="003F6844">
        <w:rPr>
          <w:sz w:val="24"/>
          <w:szCs w:val="24"/>
          <w:lang w:val="en-US"/>
        </w:rPr>
        <w:t>ă</w:t>
      </w:r>
      <w:r w:rsidRPr="00B04B13">
        <w:rPr>
          <w:sz w:val="24"/>
          <w:szCs w:val="24"/>
          <w:lang w:val="en-US"/>
        </w:rPr>
        <w:t xml:space="preserve"> a cheltuielilor, dup</w:t>
      </w:r>
      <w:r w:rsidR="003F6844">
        <w:rPr>
          <w:sz w:val="24"/>
          <w:szCs w:val="24"/>
          <w:lang w:val="en-US"/>
        </w:rPr>
        <w:t>ă</w:t>
      </w:r>
      <w:r w:rsidRPr="00B04B13">
        <w:rPr>
          <w:sz w:val="24"/>
          <w:szCs w:val="24"/>
          <w:lang w:val="en-US"/>
        </w:rPr>
        <w:t xml:space="preserve"> natura </w:t>
      </w:r>
      <w:r w:rsidR="003F6844">
        <w:rPr>
          <w:sz w:val="24"/>
          <w:szCs w:val="24"/>
          <w:lang w:val="en-US"/>
        </w:rPr>
        <w:t>ș</w:t>
      </w:r>
      <w:r w:rsidRPr="00B04B13">
        <w:rPr>
          <w:sz w:val="24"/>
          <w:szCs w:val="24"/>
          <w:lang w:val="en-US"/>
        </w:rPr>
        <w:t>i destina</w:t>
      </w:r>
      <w:r w:rsidR="003F6844">
        <w:rPr>
          <w:sz w:val="24"/>
          <w:szCs w:val="24"/>
          <w:lang w:val="en-US"/>
        </w:rPr>
        <w:t>ț</w:t>
      </w:r>
      <w:r w:rsidRPr="00B04B13">
        <w:rPr>
          <w:sz w:val="24"/>
          <w:szCs w:val="24"/>
          <w:lang w:val="en-US"/>
        </w:rPr>
        <w:t xml:space="preserve">ia lor </w:t>
      </w:r>
      <w:r w:rsidR="003F6844">
        <w:rPr>
          <w:sz w:val="24"/>
          <w:szCs w:val="24"/>
          <w:lang w:val="en-US"/>
        </w:rPr>
        <w:t>ș</w:t>
      </w:r>
      <w:r w:rsidRPr="00B04B13">
        <w:rPr>
          <w:sz w:val="24"/>
          <w:szCs w:val="24"/>
          <w:lang w:val="en-US"/>
        </w:rPr>
        <w:t xml:space="preserve">i reflectarea în conturi analitice a plăţilor </w:t>
      </w:r>
      <w:r w:rsidR="003F6844">
        <w:rPr>
          <w:sz w:val="24"/>
          <w:szCs w:val="24"/>
          <w:lang w:val="en-US"/>
        </w:rPr>
        <w:t>ș</w:t>
      </w:r>
      <w:r w:rsidRPr="00B04B13">
        <w:rPr>
          <w:sz w:val="24"/>
          <w:szCs w:val="24"/>
          <w:lang w:val="en-US"/>
        </w:rPr>
        <w:t xml:space="preserve">i cheltuielilor, pe articole </w:t>
      </w:r>
      <w:r w:rsidR="003F6844">
        <w:rPr>
          <w:sz w:val="24"/>
          <w:szCs w:val="24"/>
          <w:lang w:val="en-US"/>
        </w:rPr>
        <w:t>ș</w:t>
      </w:r>
      <w:r w:rsidRPr="00B04B13">
        <w:rPr>
          <w:sz w:val="24"/>
          <w:szCs w:val="24"/>
          <w:lang w:val="en-US"/>
        </w:rPr>
        <w:t xml:space="preserve">i alineate, conform cadrului comun a clasificaţiilor bugetare, în baza documentelor justificative legal întocmite; </w:t>
      </w:r>
    </w:p>
    <w:p w14:paraId="30829ABB" w14:textId="4A4264A5"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eviden</w:t>
      </w:r>
      <w:r w:rsidR="003F6844">
        <w:rPr>
          <w:sz w:val="24"/>
          <w:szCs w:val="24"/>
          <w:lang w:val="en-US"/>
        </w:rPr>
        <w:t>ț</w:t>
      </w:r>
      <w:r w:rsidRPr="00B04B13">
        <w:rPr>
          <w:sz w:val="24"/>
          <w:szCs w:val="24"/>
          <w:lang w:val="en-US"/>
        </w:rPr>
        <w:t xml:space="preserve">a angajamentelor bugetare </w:t>
      </w:r>
      <w:r w:rsidR="003F6844">
        <w:rPr>
          <w:sz w:val="24"/>
          <w:szCs w:val="24"/>
          <w:lang w:val="en-US"/>
        </w:rPr>
        <w:t>ș</w:t>
      </w:r>
      <w:r w:rsidRPr="00B04B13">
        <w:rPr>
          <w:sz w:val="24"/>
          <w:szCs w:val="24"/>
          <w:lang w:val="en-US"/>
        </w:rPr>
        <w:t xml:space="preserve">i legale pe articole </w:t>
      </w:r>
      <w:r w:rsidR="003F6844">
        <w:rPr>
          <w:sz w:val="24"/>
          <w:szCs w:val="24"/>
          <w:lang w:val="en-US"/>
        </w:rPr>
        <w:t>ș</w:t>
      </w:r>
      <w:r w:rsidRPr="00B04B13">
        <w:rPr>
          <w:sz w:val="24"/>
          <w:szCs w:val="24"/>
          <w:lang w:val="en-US"/>
        </w:rPr>
        <w:t xml:space="preserve">i aliniate prin conturile </w:t>
      </w:r>
      <w:r w:rsidR="003F6844">
        <w:rPr>
          <w:sz w:val="24"/>
          <w:szCs w:val="24"/>
          <w:lang w:val="en-US"/>
        </w:rPr>
        <w:t>î</w:t>
      </w:r>
      <w:r w:rsidRPr="00B04B13">
        <w:rPr>
          <w:sz w:val="24"/>
          <w:szCs w:val="24"/>
          <w:lang w:val="en-US"/>
        </w:rPr>
        <w:t>n afara bilan</w:t>
      </w:r>
      <w:r w:rsidR="003F6844">
        <w:rPr>
          <w:sz w:val="24"/>
          <w:szCs w:val="24"/>
          <w:lang w:val="en-US"/>
        </w:rPr>
        <w:t>ț</w:t>
      </w:r>
      <w:r w:rsidRPr="00B04B13">
        <w:rPr>
          <w:sz w:val="24"/>
          <w:szCs w:val="24"/>
          <w:lang w:val="en-US"/>
        </w:rPr>
        <w:t>ului ;</w:t>
      </w:r>
    </w:p>
    <w:p w14:paraId="1D76BDEB" w14:textId="641DA8CB"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eviden</w:t>
      </w:r>
      <w:r w:rsidR="003F6844">
        <w:rPr>
          <w:sz w:val="24"/>
          <w:szCs w:val="24"/>
          <w:lang w:val="en-US"/>
        </w:rPr>
        <w:t>ț</w:t>
      </w:r>
      <w:r w:rsidRPr="00B04B13">
        <w:rPr>
          <w:sz w:val="24"/>
          <w:szCs w:val="24"/>
          <w:lang w:val="en-US"/>
        </w:rPr>
        <w:t>a angaj</w:t>
      </w:r>
      <w:r w:rsidR="003F6844">
        <w:rPr>
          <w:sz w:val="24"/>
          <w:szCs w:val="24"/>
          <w:lang w:val="en-US"/>
        </w:rPr>
        <w:t>ă</w:t>
      </w:r>
      <w:r w:rsidRPr="00B04B13">
        <w:rPr>
          <w:sz w:val="24"/>
          <w:szCs w:val="24"/>
          <w:lang w:val="en-US"/>
        </w:rPr>
        <w:t xml:space="preserve">rii creditelor bugetare, prin conturile </w:t>
      </w:r>
      <w:r w:rsidR="003F6844">
        <w:rPr>
          <w:sz w:val="24"/>
          <w:szCs w:val="24"/>
          <w:lang w:val="en-US"/>
        </w:rPr>
        <w:t>î</w:t>
      </w:r>
      <w:r w:rsidRPr="00B04B13">
        <w:rPr>
          <w:sz w:val="24"/>
          <w:szCs w:val="24"/>
          <w:lang w:val="en-US"/>
        </w:rPr>
        <w:t>n afara bilan</w:t>
      </w:r>
      <w:r w:rsidR="003F6844">
        <w:rPr>
          <w:sz w:val="24"/>
          <w:szCs w:val="24"/>
          <w:lang w:val="en-US"/>
        </w:rPr>
        <w:t>ț</w:t>
      </w:r>
      <w:r w:rsidRPr="00B04B13">
        <w:rPr>
          <w:sz w:val="24"/>
          <w:szCs w:val="24"/>
          <w:lang w:val="en-US"/>
        </w:rPr>
        <w:t>ului, conform bugetului aprobat.</w:t>
      </w:r>
    </w:p>
    <w:p w14:paraId="6F60ACDF" w14:textId="43193B7C"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 xml:space="preserve">înregistrarea cronologică şi sistematică a tuturor documentelor  legal întocmite </w:t>
      </w:r>
      <w:r w:rsidR="003F6844">
        <w:rPr>
          <w:sz w:val="24"/>
          <w:szCs w:val="24"/>
          <w:lang w:val="en-US"/>
        </w:rPr>
        <w:t>ș</w:t>
      </w:r>
      <w:r w:rsidRPr="00B04B13">
        <w:rPr>
          <w:sz w:val="24"/>
          <w:szCs w:val="24"/>
          <w:lang w:val="en-US"/>
        </w:rPr>
        <w:t>i avizate de c</w:t>
      </w:r>
      <w:r w:rsidR="003F6844">
        <w:rPr>
          <w:sz w:val="24"/>
          <w:szCs w:val="24"/>
          <w:lang w:val="en-US"/>
        </w:rPr>
        <w:t>ă</w:t>
      </w:r>
      <w:r w:rsidRPr="00B04B13">
        <w:rPr>
          <w:sz w:val="24"/>
          <w:szCs w:val="24"/>
          <w:lang w:val="en-US"/>
        </w:rPr>
        <w:t xml:space="preserve">tre persoanele desemnate. </w:t>
      </w:r>
    </w:p>
    <w:p w14:paraId="6AD4D24F" w14:textId="6207A2E1" w:rsidR="00B04B13" w:rsidRPr="00B04B13" w:rsidRDefault="00B04B13" w:rsidP="00FF0EE2">
      <w:pPr>
        <w:ind w:firstLine="720"/>
        <w:jc w:val="both"/>
        <w:rPr>
          <w:sz w:val="24"/>
          <w:szCs w:val="24"/>
          <w:lang w:val="en-US"/>
        </w:rPr>
      </w:pPr>
      <w:r w:rsidRPr="00B04B13">
        <w:rPr>
          <w:sz w:val="24"/>
          <w:szCs w:val="24"/>
          <w:lang w:val="en-US"/>
        </w:rPr>
        <w:t>•</w:t>
      </w:r>
      <w:r w:rsidRPr="00B04B13">
        <w:rPr>
          <w:sz w:val="24"/>
          <w:szCs w:val="24"/>
          <w:lang w:val="en-US"/>
        </w:rPr>
        <w:tab/>
        <w:t>listarea balan</w:t>
      </w:r>
      <w:r w:rsidR="003F6844">
        <w:rPr>
          <w:sz w:val="24"/>
          <w:szCs w:val="24"/>
          <w:lang w:val="en-US"/>
        </w:rPr>
        <w:t>ț</w:t>
      </w:r>
      <w:r w:rsidRPr="00B04B13">
        <w:rPr>
          <w:sz w:val="24"/>
          <w:szCs w:val="24"/>
          <w:lang w:val="en-US"/>
        </w:rPr>
        <w:t xml:space="preserve">elor sintetice </w:t>
      </w:r>
      <w:r w:rsidR="003F6844">
        <w:rPr>
          <w:sz w:val="24"/>
          <w:szCs w:val="24"/>
          <w:lang w:val="en-US"/>
        </w:rPr>
        <w:t>ș</w:t>
      </w:r>
      <w:r w:rsidRPr="00B04B13">
        <w:rPr>
          <w:sz w:val="24"/>
          <w:szCs w:val="24"/>
          <w:lang w:val="en-US"/>
        </w:rPr>
        <w:t>i analitice şi verificarea concordan</w:t>
      </w:r>
      <w:r w:rsidR="003F6844">
        <w:rPr>
          <w:sz w:val="24"/>
          <w:szCs w:val="24"/>
          <w:lang w:val="en-US"/>
        </w:rPr>
        <w:t>ț</w:t>
      </w:r>
      <w:r w:rsidRPr="00B04B13">
        <w:rPr>
          <w:sz w:val="24"/>
          <w:szCs w:val="24"/>
          <w:lang w:val="en-US"/>
        </w:rPr>
        <w:t>ei soldurilor din balan</w:t>
      </w:r>
      <w:r w:rsidR="003F6844">
        <w:rPr>
          <w:sz w:val="24"/>
          <w:szCs w:val="24"/>
          <w:lang w:val="en-US"/>
        </w:rPr>
        <w:t>ț</w:t>
      </w:r>
      <w:r w:rsidRPr="00B04B13">
        <w:rPr>
          <w:sz w:val="24"/>
          <w:szCs w:val="24"/>
          <w:lang w:val="en-US"/>
        </w:rPr>
        <w:t>ele sintetice cu cele din balan</w:t>
      </w:r>
      <w:r w:rsidR="003F6844">
        <w:rPr>
          <w:sz w:val="24"/>
          <w:szCs w:val="24"/>
          <w:lang w:val="en-US"/>
        </w:rPr>
        <w:t>ț</w:t>
      </w:r>
      <w:r w:rsidRPr="00B04B13">
        <w:rPr>
          <w:sz w:val="24"/>
          <w:szCs w:val="24"/>
          <w:lang w:val="en-US"/>
        </w:rPr>
        <w:t>ele  analitice, av</w:t>
      </w:r>
      <w:r w:rsidR="003F6844">
        <w:rPr>
          <w:sz w:val="24"/>
          <w:szCs w:val="24"/>
          <w:lang w:val="en-US"/>
        </w:rPr>
        <w:t>â</w:t>
      </w:r>
      <w:r w:rsidRPr="00B04B13">
        <w:rPr>
          <w:sz w:val="24"/>
          <w:szCs w:val="24"/>
          <w:lang w:val="en-US"/>
        </w:rPr>
        <w:t>nd ca sursă de finantare ERASMUS;</w:t>
      </w:r>
    </w:p>
    <w:p w14:paraId="0194FEBD" w14:textId="2DD98A98" w:rsidR="00B04B13" w:rsidRPr="00B04B13" w:rsidRDefault="00B04B13" w:rsidP="00FF0EE2">
      <w:pPr>
        <w:ind w:firstLine="720"/>
        <w:jc w:val="both"/>
        <w:rPr>
          <w:sz w:val="24"/>
          <w:szCs w:val="24"/>
          <w:lang w:val="en-US"/>
        </w:rPr>
      </w:pPr>
      <w:r w:rsidRPr="00B04B13">
        <w:rPr>
          <w:sz w:val="24"/>
          <w:szCs w:val="24"/>
          <w:lang w:val="en-US"/>
        </w:rPr>
        <w:t>•          eviden</w:t>
      </w:r>
      <w:r w:rsidR="003F6844">
        <w:rPr>
          <w:sz w:val="24"/>
          <w:szCs w:val="24"/>
          <w:lang w:val="en-US"/>
        </w:rPr>
        <w:t>ț</w:t>
      </w:r>
      <w:r w:rsidRPr="00B04B13">
        <w:rPr>
          <w:sz w:val="24"/>
          <w:szCs w:val="24"/>
          <w:lang w:val="en-US"/>
        </w:rPr>
        <w:t>a contractelor de finan</w:t>
      </w:r>
      <w:r w:rsidR="003F6844">
        <w:rPr>
          <w:sz w:val="24"/>
          <w:szCs w:val="24"/>
          <w:lang w:val="en-US"/>
        </w:rPr>
        <w:t>ț</w:t>
      </w:r>
      <w:r w:rsidRPr="00B04B13">
        <w:rPr>
          <w:sz w:val="24"/>
          <w:szCs w:val="24"/>
          <w:lang w:val="en-US"/>
        </w:rPr>
        <w:t>are extern</w:t>
      </w:r>
      <w:r w:rsidR="003F6844">
        <w:rPr>
          <w:sz w:val="24"/>
          <w:szCs w:val="24"/>
          <w:lang w:val="en-US"/>
        </w:rPr>
        <w:t>ă</w:t>
      </w:r>
      <w:r w:rsidRPr="00B04B13">
        <w:rPr>
          <w:sz w:val="24"/>
          <w:szCs w:val="24"/>
          <w:lang w:val="en-US"/>
        </w:rPr>
        <w:t xml:space="preserve">, sume </w:t>
      </w:r>
      <w:r w:rsidR="003F6844">
        <w:rPr>
          <w:sz w:val="24"/>
          <w:szCs w:val="24"/>
          <w:lang w:val="en-US"/>
        </w:rPr>
        <w:t>î</w:t>
      </w:r>
      <w:r w:rsidRPr="00B04B13">
        <w:rPr>
          <w:sz w:val="24"/>
          <w:szCs w:val="24"/>
          <w:lang w:val="en-US"/>
        </w:rPr>
        <w:t>ncasate/pl</w:t>
      </w:r>
      <w:r w:rsidR="003F6844">
        <w:rPr>
          <w:sz w:val="24"/>
          <w:szCs w:val="24"/>
          <w:lang w:val="en-US"/>
        </w:rPr>
        <w:t>ă</w:t>
      </w:r>
      <w:r w:rsidRPr="00B04B13">
        <w:rPr>
          <w:sz w:val="24"/>
          <w:szCs w:val="24"/>
          <w:lang w:val="en-US"/>
        </w:rPr>
        <w:t>tite, pe tipuri de mobilit</w:t>
      </w:r>
      <w:r w:rsidR="003F6844">
        <w:rPr>
          <w:sz w:val="24"/>
          <w:szCs w:val="24"/>
          <w:lang w:val="en-US"/>
        </w:rPr>
        <w:t>ăț</w:t>
      </w:r>
      <w:r w:rsidRPr="00B04B13">
        <w:rPr>
          <w:sz w:val="24"/>
          <w:szCs w:val="24"/>
          <w:lang w:val="en-US"/>
        </w:rPr>
        <w:t xml:space="preserve">i; </w:t>
      </w:r>
    </w:p>
    <w:p w14:paraId="1087CAA5" w14:textId="042B9672" w:rsidR="003A4414" w:rsidRDefault="00B04B13" w:rsidP="00FF0EE2">
      <w:pPr>
        <w:ind w:firstLine="720"/>
        <w:jc w:val="both"/>
        <w:rPr>
          <w:sz w:val="24"/>
          <w:szCs w:val="24"/>
        </w:rPr>
      </w:pPr>
      <w:r w:rsidRPr="00B04B13">
        <w:rPr>
          <w:sz w:val="24"/>
          <w:szCs w:val="24"/>
          <w:lang w:val="en-US"/>
        </w:rPr>
        <w:t>•</w:t>
      </w:r>
      <w:r w:rsidRPr="00B04B13">
        <w:rPr>
          <w:sz w:val="24"/>
          <w:szCs w:val="24"/>
          <w:lang w:val="en-US"/>
        </w:rPr>
        <w:tab/>
        <w:t>arhivarea documentelor financiar-contabile.</w:t>
      </w:r>
    </w:p>
    <w:p w14:paraId="369285FB" w14:textId="77777777" w:rsidR="00131FE5" w:rsidRPr="00100B12" w:rsidRDefault="00131FE5" w:rsidP="00131FE5">
      <w:pPr>
        <w:rPr>
          <w:rFonts w:ascii="IBM Plex Serif" w:hAnsi="IBM Plex Serif"/>
          <w:sz w:val="20"/>
          <w:szCs w:val="20"/>
        </w:rPr>
      </w:pPr>
    </w:p>
    <w:p w14:paraId="0E812B54" w14:textId="77777777" w:rsidR="00FF0EE2" w:rsidRDefault="00FF0EE2" w:rsidP="00131FE5">
      <w:pPr>
        <w:jc w:val="center"/>
        <w:rPr>
          <w:rFonts w:ascii="IBM Plex Serif" w:hAnsi="IBM Plex Serif"/>
          <w:sz w:val="20"/>
          <w:szCs w:val="20"/>
        </w:rPr>
      </w:pPr>
    </w:p>
    <w:p w14:paraId="091D2D0E" w14:textId="77777777" w:rsidR="00FF0EE2" w:rsidRDefault="00FF0EE2" w:rsidP="00131FE5">
      <w:pPr>
        <w:jc w:val="center"/>
        <w:rPr>
          <w:rFonts w:ascii="IBM Plex Serif" w:hAnsi="IBM Plex Serif"/>
          <w:sz w:val="20"/>
          <w:szCs w:val="20"/>
        </w:rPr>
      </w:pPr>
    </w:p>
    <w:p w14:paraId="2E2ACA7F" w14:textId="0C67E732" w:rsidR="00131FE5" w:rsidRPr="00100B12" w:rsidRDefault="00131FE5" w:rsidP="00131FE5">
      <w:pPr>
        <w:jc w:val="center"/>
        <w:rPr>
          <w:rFonts w:ascii="IBM Plex Serif" w:hAnsi="IBM Plex Serif"/>
          <w:sz w:val="20"/>
          <w:szCs w:val="20"/>
        </w:rPr>
      </w:pPr>
      <w:r w:rsidRPr="00100B12">
        <w:rPr>
          <w:rFonts w:ascii="IBM Plex Serif" w:hAnsi="IBM Plex Serif"/>
          <w:sz w:val="20"/>
          <w:szCs w:val="20"/>
        </w:rPr>
        <w:t>Director  Resurse Umane</w:t>
      </w:r>
      <w:r w:rsidR="00B04B13">
        <w:rPr>
          <w:rFonts w:ascii="IBM Plex Serif" w:hAnsi="IBM Plex Serif"/>
          <w:sz w:val="20"/>
          <w:szCs w:val="20"/>
        </w:rPr>
        <w:t>- Social</w:t>
      </w:r>
      <w:r w:rsidRPr="00100B12">
        <w:rPr>
          <w:rFonts w:ascii="IBM Plex Serif" w:hAnsi="IBM Plex Serif"/>
          <w:sz w:val="20"/>
          <w:szCs w:val="20"/>
        </w:rPr>
        <w:t>,</w:t>
      </w:r>
    </w:p>
    <w:p w14:paraId="3AA73B96" w14:textId="108D78BA" w:rsidR="00131FE5" w:rsidRPr="00100B12" w:rsidRDefault="00131FE5" w:rsidP="00131FE5">
      <w:pPr>
        <w:tabs>
          <w:tab w:val="left" w:pos="5550"/>
        </w:tabs>
        <w:jc w:val="center"/>
        <w:rPr>
          <w:rFonts w:ascii="IBM Plex Serif" w:hAnsi="IBM Plex Serif"/>
          <w:sz w:val="20"/>
          <w:szCs w:val="20"/>
        </w:rPr>
      </w:pPr>
      <w:r w:rsidRPr="00100B12">
        <w:rPr>
          <w:rFonts w:ascii="IBM Plex Serif" w:hAnsi="IBM Plex Serif"/>
          <w:sz w:val="20"/>
          <w:szCs w:val="20"/>
        </w:rPr>
        <w:t>Ivaşcu Florentina</w:t>
      </w:r>
    </w:p>
    <w:bookmarkEnd w:id="0"/>
    <w:p w14:paraId="451B85EA" w14:textId="4F1B52F9" w:rsidR="00E4755E" w:rsidRPr="00265450" w:rsidRDefault="00E4755E" w:rsidP="00454EE7">
      <w:pPr>
        <w:pStyle w:val="BodyText"/>
        <w:spacing w:before="90"/>
      </w:pPr>
    </w:p>
    <w:sectPr w:rsidR="00E4755E" w:rsidRPr="00265450">
      <w:headerReference w:type="default" r:id="rId9"/>
      <w:footerReference w:type="default" r:id="rId10"/>
      <w:pgSz w:w="11910" w:h="16840"/>
      <w:pgMar w:top="560" w:right="820" w:bottom="960" w:left="1160" w:header="0" w:footer="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EACC7" w14:textId="77777777" w:rsidR="008108C3" w:rsidRDefault="008108C3">
      <w:r>
        <w:separator/>
      </w:r>
    </w:p>
  </w:endnote>
  <w:endnote w:type="continuationSeparator" w:id="0">
    <w:p w14:paraId="0D6D33C8" w14:textId="77777777" w:rsidR="008108C3" w:rsidRDefault="0081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IBM Plex Serif">
    <w:charset w:val="00"/>
    <w:family w:val="roman"/>
    <w:pitch w:val="variable"/>
    <w:sig w:usb0="A000026F" w:usb1="5000203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1E85916E" w:rsidR="00ED4872" w:rsidRPr="00A17CBB" w:rsidRDefault="00ED4872" w:rsidP="00ED4872">
    <w:pPr>
      <w:pStyle w:val="Footer"/>
    </w:pPr>
    <w:r w:rsidRPr="00A17CBB">
      <w:t>UNArte este o instituție certificată SR EN ISO 9001:20</w:t>
    </w:r>
    <w:r w:rsidR="000D0521">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5D7C6" w14:textId="77777777" w:rsidR="008108C3" w:rsidRDefault="008108C3">
      <w:r>
        <w:separator/>
      </w:r>
    </w:p>
  </w:footnote>
  <w:footnote w:type="continuationSeparator" w:id="0">
    <w:p w14:paraId="70DF7539" w14:textId="77777777" w:rsidR="008108C3" w:rsidRDefault="00810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45C680E" w:rsidR="00ED4872" w:rsidRDefault="00ED4872" w:rsidP="00ED4872">
    <w:pPr>
      <w:pStyle w:val="Text4AR8"/>
    </w:pPr>
    <w:bookmarkStart w:id="3"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8421BA">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3"/>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1" w15:restartNumberingAfterBreak="0">
    <w:nsid w:val="0BC562F1"/>
    <w:multiLevelType w:val="multilevel"/>
    <w:tmpl w:val="475D62FC"/>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 w15:restartNumberingAfterBreak="0">
    <w:nsid w:val="0C2E6CA4"/>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3"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FBD66DC"/>
    <w:multiLevelType w:val="hybridMultilevel"/>
    <w:tmpl w:val="71B47EBA"/>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5" w15:restartNumberingAfterBreak="0">
    <w:nsid w:val="120907BF"/>
    <w:multiLevelType w:val="hybridMultilevel"/>
    <w:tmpl w:val="C4E03D2C"/>
    <w:lvl w:ilvl="0" w:tplc="1EA043BE">
      <w:numFmt w:val="bullet"/>
      <w:lvlText w:val=""/>
      <w:lvlJc w:val="left"/>
      <w:pPr>
        <w:ind w:left="144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F40154"/>
    <w:multiLevelType w:val="multilevel"/>
    <w:tmpl w:val="47DE6506"/>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7"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8" w15:restartNumberingAfterBreak="0">
    <w:nsid w:val="1EDD4997"/>
    <w:multiLevelType w:val="hybridMultilevel"/>
    <w:tmpl w:val="D04803D0"/>
    <w:lvl w:ilvl="0" w:tplc="1EA043BE">
      <w:numFmt w:val="bullet"/>
      <w:lvlText w:val=""/>
      <w:lvlJc w:val="left"/>
      <w:pPr>
        <w:ind w:left="2160" w:hanging="360"/>
      </w:pPr>
      <w:rPr>
        <w:rFonts w:ascii="Symbol" w:eastAsia="Symbol" w:hAnsi="Symbol" w:cs="Symbol" w:hint="default"/>
        <w:w w:val="100"/>
        <w:sz w:val="24"/>
        <w:szCs w:val="24"/>
        <w:lang w:val="ro-RO" w:eastAsia="en-US" w:bidi="ar-S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8A0333A"/>
    <w:multiLevelType w:val="hybridMultilevel"/>
    <w:tmpl w:val="95A0AAB4"/>
    <w:lvl w:ilvl="0" w:tplc="35BCB6D4">
      <w:start w:val="1"/>
      <w:numFmt w:val="upperLetter"/>
      <w:lvlText w:val="%1."/>
      <w:lvlJc w:val="left"/>
      <w:pPr>
        <w:ind w:left="115" w:hanging="303"/>
      </w:pPr>
      <w:rPr>
        <w:rFonts w:hint="default"/>
        <w:b/>
        <w:bCs/>
        <w:spacing w:val="-1"/>
        <w:w w:val="100"/>
        <w:u w:val="none"/>
        <w:lang w:val="ro-RO" w:eastAsia="en-US" w:bidi="ar-SA"/>
      </w:rPr>
    </w:lvl>
    <w:lvl w:ilvl="1" w:tplc="F39072A8">
      <w:numFmt w:val="bullet"/>
      <w:lvlText w:val=""/>
      <w:lvlJc w:val="left"/>
      <w:pPr>
        <w:ind w:left="835" w:hanging="360"/>
      </w:pPr>
      <w:rPr>
        <w:rFonts w:ascii="Symbol" w:eastAsia="Symbol" w:hAnsi="Symbol" w:cs="Symbol" w:hint="default"/>
        <w:w w:val="100"/>
        <w:sz w:val="24"/>
        <w:szCs w:val="24"/>
        <w:lang w:val="ro-RO" w:eastAsia="en-US" w:bidi="ar-SA"/>
      </w:rPr>
    </w:lvl>
    <w:lvl w:ilvl="2" w:tplc="1F986A16">
      <w:numFmt w:val="bullet"/>
      <w:lvlText w:val="•"/>
      <w:lvlJc w:val="left"/>
      <w:pPr>
        <w:ind w:left="1849" w:hanging="360"/>
      </w:pPr>
      <w:rPr>
        <w:rFonts w:hint="default"/>
        <w:lang w:val="ro-RO" w:eastAsia="en-US" w:bidi="ar-SA"/>
      </w:rPr>
    </w:lvl>
    <w:lvl w:ilvl="3" w:tplc="2DBAB234">
      <w:numFmt w:val="bullet"/>
      <w:lvlText w:val="•"/>
      <w:lvlJc w:val="left"/>
      <w:pPr>
        <w:ind w:left="2858" w:hanging="360"/>
      </w:pPr>
      <w:rPr>
        <w:rFonts w:hint="default"/>
        <w:lang w:val="ro-RO" w:eastAsia="en-US" w:bidi="ar-SA"/>
      </w:rPr>
    </w:lvl>
    <w:lvl w:ilvl="4" w:tplc="E5A68D94">
      <w:numFmt w:val="bullet"/>
      <w:lvlText w:val="•"/>
      <w:lvlJc w:val="left"/>
      <w:pPr>
        <w:ind w:left="3868" w:hanging="360"/>
      </w:pPr>
      <w:rPr>
        <w:rFonts w:hint="default"/>
        <w:lang w:val="ro-RO" w:eastAsia="en-US" w:bidi="ar-SA"/>
      </w:rPr>
    </w:lvl>
    <w:lvl w:ilvl="5" w:tplc="10D07D94">
      <w:numFmt w:val="bullet"/>
      <w:lvlText w:val="•"/>
      <w:lvlJc w:val="left"/>
      <w:pPr>
        <w:ind w:left="4877" w:hanging="360"/>
      </w:pPr>
      <w:rPr>
        <w:rFonts w:hint="default"/>
        <w:lang w:val="ro-RO" w:eastAsia="en-US" w:bidi="ar-SA"/>
      </w:rPr>
    </w:lvl>
    <w:lvl w:ilvl="6" w:tplc="38EE5060">
      <w:numFmt w:val="bullet"/>
      <w:lvlText w:val="•"/>
      <w:lvlJc w:val="left"/>
      <w:pPr>
        <w:ind w:left="5886" w:hanging="360"/>
      </w:pPr>
      <w:rPr>
        <w:rFonts w:hint="default"/>
        <w:lang w:val="ro-RO" w:eastAsia="en-US" w:bidi="ar-SA"/>
      </w:rPr>
    </w:lvl>
    <w:lvl w:ilvl="7" w:tplc="EAF0AF6A">
      <w:numFmt w:val="bullet"/>
      <w:lvlText w:val="•"/>
      <w:lvlJc w:val="left"/>
      <w:pPr>
        <w:ind w:left="6896" w:hanging="360"/>
      </w:pPr>
      <w:rPr>
        <w:rFonts w:hint="default"/>
        <w:lang w:val="ro-RO" w:eastAsia="en-US" w:bidi="ar-SA"/>
      </w:rPr>
    </w:lvl>
    <w:lvl w:ilvl="8" w:tplc="2A5A2012">
      <w:numFmt w:val="bullet"/>
      <w:lvlText w:val="•"/>
      <w:lvlJc w:val="left"/>
      <w:pPr>
        <w:ind w:left="7905" w:hanging="360"/>
      </w:pPr>
      <w:rPr>
        <w:rFonts w:hint="default"/>
        <w:lang w:val="ro-RO" w:eastAsia="en-US" w:bidi="ar-SA"/>
      </w:rPr>
    </w:lvl>
  </w:abstractNum>
  <w:abstractNum w:abstractNumId="10" w15:restartNumberingAfterBreak="0">
    <w:nsid w:val="2F0A5FF9"/>
    <w:multiLevelType w:val="hybridMultilevel"/>
    <w:tmpl w:val="0CC2EF18"/>
    <w:lvl w:ilvl="0" w:tplc="FD44C3D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2FC85A8D"/>
    <w:multiLevelType w:val="multilevel"/>
    <w:tmpl w:val="4B46292A"/>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12" w15:restartNumberingAfterBreak="0">
    <w:nsid w:val="37D05A8E"/>
    <w:multiLevelType w:val="hybridMultilevel"/>
    <w:tmpl w:val="67F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E4B5B"/>
    <w:multiLevelType w:val="hybridMultilevel"/>
    <w:tmpl w:val="680E7C2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4" w15:restartNumberingAfterBreak="0">
    <w:nsid w:val="3C96786C"/>
    <w:multiLevelType w:val="hybridMultilevel"/>
    <w:tmpl w:val="20EC3DDE"/>
    <w:lvl w:ilvl="0" w:tplc="DEEE0194">
      <w:start w:val="1"/>
      <w:numFmt w:val="lowerLetter"/>
      <w:lvlText w:val="%1)"/>
      <w:lvlJc w:val="left"/>
      <w:pPr>
        <w:ind w:left="426"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363" w:hanging="426"/>
      </w:pPr>
      <w:rPr>
        <w:rFonts w:hint="default"/>
        <w:lang w:val="ro-RO" w:eastAsia="en-US" w:bidi="ar-SA"/>
      </w:rPr>
    </w:lvl>
    <w:lvl w:ilvl="2" w:tplc="EF1A6788">
      <w:numFmt w:val="bullet"/>
      <w:lvlText w:val="•"/>
      <w:lvlJc w:val="left"/>
      <w:pPr>
        <w:ind w:left="2301" w:hanging="426"/>
      </w:pPr>
      <w:rPr>
        <w:rFonts w:hint="default"/>
        <w:lang w:val="ro-RO" w:eastAsia="en-US" w:bidi="ar-SA"/>
      </w:rPr>
    </w:lvl>
    <w:lvl w:ilvl="3" w:tplc="392EF5BE">
      <w:numFmt w:val="bullet"/>
      <w:lvlText w:val="•"/>
      <w:lvlJc w:val="left"/>
      <w:pPr>
        <w:ind w:left="3240" w:hanging="426"/>
      </w:pPr>
      <w:rPr>
        <w:rFonts w:hint="default"/>
        <w:lang w:val="ro-RO" w:eastAsia="en-US" w:bidi="ar-SA"/>
      </w:rPr>
    </w:lvl>
    <w:lvl w:ilvl="4" w:tplc="0F9640FC">
      <w:numFmt w:val="bullet"/>
      <w:lvlText w:val="•"/>
      <w:lvlJc w:val="left"/>
      <w:pPr>
        <w:ind w:left="4178" w:hanging="426"/>
      </w:pPr>
      <w:rPr>
        <w:rFonts w:hint="default"/>
        <w:lang w:val="ro-RO" w:eastAsia="en-US" w:bidi="ar-SA"/>
      </w:rPr>
    </w:lvl>
    <w:lvl w:ilvl="5" w:tplc="7458F17A">
      <w:numFmt w:val="bullet"/>
      <w:lvlText w:val="•"/>
      <w:lvlJc w:val="left"/>
      <w:pPr>
        <w:ind w:left="5117" w:hanging="426"/>
      </w:pPr>
      <w:rPr>
        <w:rFonts w:hint="default"/>
        <w:lang w:val="ro-RO" w:eastAsia="en-US" w:bidi="ar-SA"/>
      </w:rPr>
    </w:lvl>
    <w:lvl w:ilvl="6" w:tplc="9258D414">
      <w:numFmt w:val="bullet"/>
      <w:lvlText w:val="•"/>
      <w:lvlJc w:val="left"/>
      <w:pPr>
        <w:ind w:left="6055" w:hanging="426"/>
      </w:pPr>
      <w:rPr>
        <w:rFonts w:hint="default"/>
        <w:lang w:val="ro-RO" w:eastAsia="en-US" w:bidi="ar-SA"/>
      </w:rPr>
    </w:lvl>
    <w:lvl w:ilvl="7" w:tplc="89E2194E">
      <w:numFmt w:val="bullet"/>
      <w:lvlText w:val="•"/>
      <w:lvlJc w:val="left"/>
      <w:pPr>
        <w:ind w:left="6994" w:hanging="426"/>
      </w:pPr>
      <w:rPr>
        <w:rFonts w:hint="default"/>
        <w:lang w:val="ro-RO" w:eastAsia="en-US" w:bidi="ar-SA"/>
      </w:rPr>
    </w:lvl>
    <w:lvl w:ilvl="8" w:tplc="09DEF906">
      <w:numFmt w:val="bullet"/>
      <w:lvlText w:val="•"/>
      <w:lvlJc w:val="left"/>
      <w:pPr>
        <w:ind w:left="7932" w:hanging="426"/>
      </w:pPr>
      <w:rPr>
        <w:rFonts w:hint="default"/>
        <w:lang w:val="ro-RO" w:eastAsia="en-US" w:bidi="ar-SA"/>
      </w:rPr>
    </w:lvl>
  </w:abstractNum>
  <w:abstractNum w:abstractNumId="15" w15:restartNumberingAfterBreak="0">
    <w:nsid w:val="3FEC06FD"/>
    <w:multiLevelType w:val="hybridMultilevel"/>
    <w:tmpl w:val="D5BC2016"/>
    <w:lvl w:ilvl="0" w:tplc="0409000F">
      <w:start w:val="1"/>
      <w:numFmt w:val="decimal"/>
      <w:lvlText w:val="%1."/>
      <w:lvlJc w:val="left"/>
      <w:pPr>
        <w:ind w:left="36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6" w15:restartNumberingAfterBreak="0">
    <w:nsid w:val="51A20773"/>
    <w:multiLevelType w:val="hybridMultilevel"/>
    <w:tmpl w:val="D9BEF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8"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19" w15:restartNumberingAfterBreak="0">
    <w:nsid w:val="5EE25193"/>
    <w:multiLevelType w:val="hybridMultilevel"/>
    <w:tmpl w:val="864C9E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0AE3F99"/>
    <w:multiLevelType w:val="hybridMultilevel"/>
    <w:tmpl w:val="0090163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12816FD"/>
    <w:multiLevelType w:val="hybridMultilevel"/>
    <w:tmpl w:val="24CC1C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8E5822"/>
    <w:multiLevelType w:val="hybridMultilevel"/>
    <w:tmpl w:val="20C6D4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D2AFC"/>
    <w:multiLevelType w:val="multilevel"/>
    <w:tmpl w:val="8524373C"/>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5" w15:restartNumberingAfterBreak="0">
    <w:nsid w:val="6E237498"/>
    <w:multiLevelType w:val="hybridMultilevel"/>
    <w:tmpl w:val="74DC8852"/>
    <w:lvl w:ilvl="0" w:tplc="04090017">
      <w:start w:val="1"/>
      <w:numFmt w:val="lowerLetter"/>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26" w15:restartNumberingAfterBreak="0">
    <w:nsid w:val="6F572499"/>
    <w:multiLevelType w:val="hybridMultilevel"/>
    <w:tmpl w:val="9120F678"/>
    <w:lvl w:ilvl="0" w:tplc="FF5AE866">
      <w:start w:val="1"/>
      <w:numFmt w:val="decimal"/>
      <w:lvlText w:val="%1."/>
      <w:lvlJc w:val="left"/>
      <w:pPr>
        <w:ind w:left="710"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710" w:hanging="425"/>
      </w:pPr>
      <w:rPr>
        <w:rFonts w:ascii="Symbol" w:eastAsia="Symbol" w:hAnsi="Symbol" w:cs="Symbol" w:hint="default"/>
        <w:w w:val="100"/>
        <w:sz w:val="24"/>
        <w:szCs w:val="24"/>
        <w:lang w:val="ro-RO" w:eastAsia="en-US" w:bidi="ar-SA"/>
      </w:rPr>
    </w:lvl>
    <w:lvl w:ilvl="2" w:tplc="5A2CE59C">
      <w:numFmt w:val="bullet"/>
      <w:lvlText w:val="•"/>
      <w:lvlJc w:val="left"/>
      <w:pPr>
        <w:ind w:left="2018" w:hanging="425"/>
      </w:pPr>
      <w:rPr>
        <w:rFonts w:hint="default"/>
        <w:lang w:val="ro-RO" w:eastAsia="en-US" w:bidi="ar-SA"/>
      </w:rPr>
    </w:lvl>
    <w:lvl w:ilvl="3" w:tplc="10609C68">
      <w:numFmt w:val="bullet"/>
      <w:lvlText w:val="•"/>
      <w:lvlJc w:val="left"/>
      <w:pPr>
        <w:ind w:left="3027" w:hanging="425"/>
      </w:pPr>
      <w:rPr>
        <w:rFonts w:hint="default"/>
        <w:lang w:val="ro-RO" w:eastAsia="en-US" w:bidi="ar-SA"/>
      </w:rPr>
    </w:lvl>
    <w:lvl w:ilvl="4" w:tplc="E3D0487E">
      <w:numFmt w:val="bullet"/>
      <w:lvlText w:val="•"/>
      <w:lvlJc w:val="left"/>
      <w:pPr>
        <w:ind w:left="4037" w:hanging="425"/>
      </w:pPr>
      <w:rPr>
        <w:rFonts w:hint="default"/>
        <w:lang w:val="ro-RO" w:eastAsia="en-US" w:bidi="ar-SA"/>
      </w:rPr>
    </w:lvl>
    <w:lvl w:ilvl="5" w:tplc="6DAA90AC">
      <w:numFmt w:val="bullet"/>
      <w:lvlText w:val="•"/>
      <w:lvlJc w:val="left"/>
      <w:pPr>
        <w:ind w:left="5046" w:hanging="425"/>
      </w:pPr>
      <w:rPr>
        <w:rFonts w:hint="default"/>
        <w:lang w:val="ro-RO" w:eastAsia="en-US" w:bidi="ar-SA"/>
      </w:rPr>
    </w:lvl>
    <w:lvl w:ilvl="6" w:tplc="816CB198">
      <w:numFmt w:val="bullet"/>
      <w:lvlText w:val="•"/>
      <w:lvlJc w:val="left"/>
      <w:pPr>
        <w:ind w:left="6055" w:hanging="425"/>
      </w:pPr>
      <w:rPr>
        <w:rFonts w:hint="default"/>
        <w:lang w:val="ro-RO" w:eastAsia="en-US" w:bidi="ar-SA"/>
      </w:rPr>
    </w:lvl>
    <w:lvl w:ilvl="7" w:tplc="804E9650">
      <w:numFmt w:val="bullet"/>
      <w:lvlText w:val="•"/>
      <w:lvlJc w:val="left"/>
      <w:pPr>
        <w:ind w:left="7065" w:hanging="425"/>
      </w:pPr>
      <w:rPr>
        <w:rFonts w:hint="default"/>
        <w:lang w:val="ro-RO" w:eastAsia="en-US" w:bidi="ar-SA"/>
      </w:rPr>
    </w:lvl>
    <w:lvl w:ilvl="8" w:tplc="0A049ECC">
      <w:numFmt w:val="bullet"/>
      <w:lvlText w:val="•"/>
      <w:lvlJc w:val="left"/>
      <w:pPr>
        <w:ind w:left="8074" w:hanging="425"/>
      </w:pPr>
      <w:rPr>
        <w:rFonts w:hint="default"/>
        <w:lang w:val="ro-RO" w:eastAsia="en-US" w:bidi="ar-SA"/>
      </w:rPr>
    </w:lvl>
  </w:abstractNum>
  <w:abstractNum w:abstractNumId="27" w15:restartNumberingAfterBreak="0">
    <w:nsid w:val="6FC517ED"/>
    <w:multiLevelType w:val="hybridMultilevel"/>
    <w:tmpl w:val="BE24E2F2"/>
    <w:lvl w:ilvl="0" w:tplc="04090001">
      <w:start w:val="1"/>
      <w:numFmt w:val="bullet"/>
      <w:lvlText w:val=""/>
      <w:lvlJc w:val="left"/>
      <w:pPr>
        <w:ind w:left="115" w:hanging="303"/>
      </w:pPr>
      <w:rPr>
        <w:rFonts w:ascii="Symbol" w:hAnsi="Symbol" w:hint="default"/>
        <w:b/>
        <w:bCs/>
        <w:spacing w:val="-1"/>
        <w:w w:val="100"/>
        <w:u w:val="single" w:color="000000"/>
        <w:lang w:val="ro-RO" w:eastAsia="en-US" w:bidi="ar-SA"/>
      </w:rPr>
    </w:lvl>
    <w:lvl w:ilvl="1" w:tplc="FFFFFFFF">
      <w:numFmt w:val="bullet"/>
      <w:lvlText w:val=""/>
      <w:lvlJc w:val="left"/>
      <w:pPr>
        <w:ind w:left="835" w:hanging="360"/>
      </w:pPr>
      <w:rPr>
        <w:rFonts w:ascii="Symbol" w:eastAsia="Symbol" w:hAnsi="Symbol" w:cs="Symbol" w:hint="default"/>
        <w:w w:val="100"/>
        <w:sz w:val="24"/>
        <w:szCs w:val="24"/>
        <w:lang w:val="ro-RO" w:eastAsia="en-US" w:bidi="ar-SA"/>
      </w:rPr>
    </w:lvl>
    <w:lvl w:ilvl="2" w:tplc="FFFFFFFF">
      <w:numFmt w:val="bullet"/>
      <w:lvlText w:val="•"/>
      <w:lvlJc w:val="left"/>
      <w:pPr>
        <w:ind w:left="1849" w:hanging="360"/>
      </w:pPr>
      <w:rPr>
        <w:rFonts w:hint="default"/>
        <w:lang w:val="ro-RO" w:eastAsia="en-US" w:bidi="ar-SA"/>
      </w:rPr>
    </w:lvl>
    <w:lvl w:ilvl="3" w:tplc="FFFFFFFF">
      <w:numFmt w:val="bullet"/>
      <w:lvlText w:val="•"/>
      <w:lvlJc w:val="left"/>
      <w:pPr>
        <w:ind w:left="2858" w:hanging="360"/>
      </w:pPr>
      <w:rPr>
        <w:rFonts w:hint="default"/>
        <w:lang w:val="ro-RO" w:eastAsia="en-US" w:bidi="ar-SA"/>
      </w:rPr>
    </w:lvl>
    <w:lvl w:ilvl="4" w:tplc="FFFFFFFF">
      <w:numFmt w:val="bullet"/>
      <w:lvlText w:val="•"/>
      <w:lvlJc w:val="left"/>
      <w:pPr>
        <w:ind w:left="3868" w:hanging="360"/>
      </w:pPr>
      <w:rPr>
        <w:rFonts w:hint="default"/>
        <w:lang w:val="ro-RO" w:eastAsia="en-US" w:bidi="ar-SA"/>
      </w:rPr>
    </w:lvl>
    <w:lvl w:ilvl="5" w:tplc="FFFFFFFF">
      <w:numFmt w:val="bullet"/>
      <w:lvlText w:val="•"/>
      <w:lvlJc w:val="left"/>
      <w:pPr>
        <w:ind w:left="4877" w:hanging="360"/>
      </w:pPr>
      <w:rPr>
        <w:rFonts w:hint="default"/>
        <w:lang w:val="ro-RO" w:eastAsia="en-US" w:bidi="ar-SA"/>
      </w:rPr>
    </w:lvl>
    <w:lvl w:ilvl="6" w:tplc="FFFFFFFF">
      <w:numFmt w:val="bullet"/>
      <w:lvlText w:val="•"/>
      <w:lvlJc w:val="left"/>
      <w:pPr>
        <w:ind w:left="5886" w:hanging="360"/>
      </w:pPr>
      <w:rPr>
        <w:rFonts w:hint="default"/>
        <w:lang w:val="ro-RO" w:eastAsia="en-US" w:bidi="ar-SA"/>
      </w:rPr>
    </w:lvl>
    <w:lvl w:ilvl="7" w:tplc="FFFFFFFF">
      <w:numFmt w:val="bullet"/>
      <w:lvlText w:val="•"/>
      <w:lvlJc w:val="left"/>
      <w:pPr>
        <w:ind w:left="6896" w:hanging="360"/>
      </w:pPr>
      <w:rPr>
        <w:rFonts w:hint="default"/>
        <w:lang w:val="ro-RO" w:eastAsia="en-US" w:bidi="ar-SA"/>
      </w:rPr>
    </w:lvl>
    <w:lvl w:ilvl="8" w:tplc="FFFFFFFF">
      <w:numFmt w:val="bullet"/>
      <w:lvlText w:val="•"/>
      <w:lvlJc w:val="left"/>
      <w:pPr>
        <w:ind w:left="7905" w:hanging="360"/>
      </w:pPr>
      <w:rPr>
        <w:rFonts w:hint="default"/>
        <w:lang w:val="ro-RO" w:eastAsia="en-US" w:bidi="ar-SA"/>
      </w:rPr>
    </w:lvl>
  </w:abstractNum>
  <w:abstractNum w:abstractNumId="28" w15:restartNumberingAfterBreak="0">
    <w:nsid w:val="77583B96"/>
    <w:multiLevelType w:val="hybridMultilevel"/>
    <w:tmpl w:val="70BE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A1388"/>
    <w:multiLevelType w:val="multilevel"/>
    <w:tmpl w:val="6A9EBFD2"/>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rFonts w:ascii="Symbol" w:hAnsi="Symbol" w:hint="default"/>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30" w15:restartNumberingAfterBreak="0">
    <w:nsid w:val="7BB93A3A"/>
    <w:multiLevelType w:val="hybridMultilevel"/>
    <w:tmpl w:val="22F8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E07C15"/>
    <w:multiLevelType w:val="hybridMultilevel"/>
    <w:tmpl w:val="2F72B4A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7D2E25A4"/>
    <w:multiLevelType w:val="multilevel"/>
    <w:tmpl w:val="672A2258"/>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num w:numId="1" w16cid:durableId="791438695">
    <w:abstractNumId w:val="18"/>
  </w:num>
  <w:num w:numId="2" w16cid:durableId="1577976076">
    <w:abstractNumId w:val="26"/>
  </w:num>
  <w:num w:numId="3" w16cid:durableId="365252287">
    <w:abstractNumId w:val="17"/>
  </w:num>
  <w:num w:numId="4" w16cid:durableId="1357543845">
    <w:abstractNumId w:val="14"/>
  </w:num>
  <w:num w:numId="5" w16cid:durableId="513879650">
    <w:abstractNumId w:val="7"/>
  </w:num>
  <w:num w:numId="6" w16cid:durableId="1396466687">
    <w:abstractNumId w:val="9"/>
  </w:num>
  <w:num w:numId="7" w16cid:durableId="1942956076">
    <w:abstractNumId w:val="23"/>
  </w:num>
  <w:num w:numId="8" w16cid:durableId="989360003">
    <w:abstractNumId w:val="2"/>
  </w:num>
  <w:num w:numId="9" w16cid:durableId="856433127">
    <w:abstractNumId w:val="3"/>
  </w:num>
  <w:num w:numId="10" w16cid:durableId="578372226">
    <w:abstractNumId w:val="12"/>
  </w:num>
  <w:num w:numId="11" w16cid:durableId="15615567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0400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11943258">
    <w:abstractNumId w:val="16"/>
  </w:num>
  <w:num w:numId="14" w16cid:durableId="587270804">
    <w:abstractNumId w:val="25"/>
  </w:num>
  <w:num w:numId="15" w16cid:durableId="1053044300">
    <w:abstractNumId w:val="21"/>
  </w:num>
  <w:num w:numId="16" w16cid:durableId="542864940">
    <w:abstractNumId w:val="29"/>
  </w:num>
  <w:num w:numId="17" w16cid:durableId="1005523714">
    <w:abstractNumId w:val="11"/>
  </w:num>
  <w:num w:numId="18" w16cid:durableId="1298025365">
    <w:abstractNumId w:val="6"/>
  </w:num>
  <w:num w:numId="19" w16cid:durableId="2034456032">
    <w:abstractNumId w:val="32"/>
  </w:num>
  <w:num w:numId="20" w16cid:durableId="472069002">
    <w:abstractNumId w:val="31"/>
  </w:num>
  <w:num w:numId="21" w16cid:durableId="1374496901">
    <w:abstractNumId w:val="8"/>
  </w:num>
  <w:num w:numId="22" w16cid:durableId="1701736965">
    <w:abstractNumId w:val="24"/>
  </w:num>
  <w:num w:numId="23" w16cid:durableId="1126509007">
    <w:abstractNumId w:val="5"/>
  </w:num>
  <w:num w:numId="24" w16cid:durableId="1198280181">
    <w:abstractNumId w:val="30"/>
  </w:num>
  <w:num w:numId="25" w16cid:durableId="15464809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33317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127050">
    <w:abstractNumId w:val="13"/>
  </w:num>
  <w:num w:numId="28" w16cid:durableId="84234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04029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6252">
    <w:abstractNumId w:val="28"/>
  </w:num>
  <w:num w:numId="31" w16cid:durableId="1231427386">
    <w:abstractNumId w:val="4"/>
  </w:num>
  <w:num w:numId="32" w16cid:durableId="535042241">
    <w:abstractNumId w:val="27"/>
  </w:num>
  <w:num w:numId="33" w16cid:durableId="3001118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127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6CEB"/>
    <w:rsid w:val="00045000"/>
    <w:rsid w:val="00050016"/>
    <w:rsid w:val="000B08B1"/>
    <w:rsid w:val="000B48E9"/>
    <w:rsid w:val="000D0521"/>
    <w:rsid w:val="000E2303"/>
    <w:rsid w:val="000E294A"/>
    <w:rsid w:val="0010352C"/>
    <w:rsid w:val="0012393D"/>
    <w:rsid w:val="00131FE5"/>
    <w:rsid w:val="00135100"/>
    <w:rsid w:val="0014547B"/>
    <w:rsid w:val="001655AA"/>
    <w:rsid w:val="001738E0"/>
    <w:rsid w:val="00177E3F"/>
    <w:rsid w:val="001812E6"/>
    <w:rsid w:val="001960D7"/>
    <w:rsid w:val="001A0F4F"/>
    <w:rsid w:val="00265450"/>
    <w:rsid w:val="00282057"/>
    <w:rsid w:val="002B40F7"/>
    <w:rsid w:val="002B7168"/>
    <w:rsid w:val="002C0255"/>
    <w:rsid w:val="002D32EB"/>
    <w:rsid w:val="002F2C41"/>
    <w:rsid w:val="00325E47"/>
    <w:rsid w:val="003532B4"/>
    <w:rsid w:val="00357CF2"/>
    <w:rsid w:val="00390D4D"/>
    <w:rsid w:val="00394D99"/>
    <w:rsid w:val="003A32AD"/>
    <w:rsid w:val="003A4414"/>
    <w:rsid w:val="003B08B8"/>
    <w:rsid w:val="003C60D2"/>
    <w:rsid w:val="003F6844"/>
    <w:rsid w:val="0040495C"/>
    <w:rsid w:val="0043097D"/>
    <w:rsid w:val="00431AC7"/>
    <w:rsid w:val="00445F9C"/>
    <w:rsid w:val="00454EE7"/>
    <w:rsid w:val="00462973"/>
    <w:rsid w:val="0047075A"/>
    <w:rsid w:val="00475C60"/>
    <w:rsid w:val="00493B85"/>
    <w:rsid w:val="004A13BA"/>
    <w:rsid w:val="004B6182"/>
    <w:rsid w:val="00535762"/>
    <w:rsid w:val="00547DCE"/>
    <w:rsid w:val="005574D3"/>
    <w:rsid w:val="0056147D"/>
    <w:rsid w:val="00583963"/>
    <w:rsid w:val="00585FE7"/>
    <w:rsid w:val="005D6115"/>
    <w:rsid w:val="00606D6C"/>
    <w:rsid w:val="00644A5F"/>
    <w:rsid w:val="0066576B"/>
    <w:rsid w:val="00691DA4"/>
    <w:rsid w:val="006B5C2F"/>
    <w:rsid w:val="006F170E"/>
    <w:rsid w:val="00704641"/>
    <w:rsid w:val="00705F51"/>
    <w:rsid w:val="0073779D"/>
    <w:rsid w:val="007579F8"/>
    <w:rsid w:val="00783CD2"/>
    <w:rsid w:val="00792D8E"/>
    <w:rsid w:val="007949BF"/>
    <w:rsid w:val="007A0AC0"/>
    <w:rsid w:val="007A1C9C"/>
    <w:rsid w:val="007A7CAB"/>
    <w:rsid w:val="007B1067"/>
    <w:rsid w:val="007B50CF"/>
    <w:rsid w:val="007C133F"/>
    <w:rsid w:val="008007C4"/>
    <w:rsid w:val="008108C3"/>
    <w:rsid w:val="00815F2E"/>
    <w:rsid w:val="008356A6"/>
    <w:rsid w:val="008421BA"/>
    <w:rsid w:val="008478A9"/>
    <w:rsid w:val="008525E4"/>
    <w:rsid w:val="008779F2"/>
    <w:rsid w:val="00892B4A"/>
    <w:rsid w:val="008A5AB0"/>
    <w:rsid w:val="008B3892"/>
    <w:rsid w:val="008F0422"/>
    <w:rsid w:val="008F7BC1"/>
    <w:rsid w:val="00906A97"/>
    <w:rsid w:val="00931EB7"/>
    <w:rsid w:val="00934A0F"/>
    <w:rsid w:val="00956B3E"/>
    <w:rsid w:val="009777DA"/>
    <w:rsid w:val="009B4640"/>
    <w:rsid w:val="009D76DA"/>
    <w:rsid w:val="009F1ECB"/>
    <w:rsid w:val="00A35A3F"/>
    <w:rsid w:val="00A4109C"/>
    <w:rsid w:val="00A46A86"/>
    <w:rsid w:val="00A539E3"/>
    <w:rsid w:val="00A60BB2"/>
    <w:rsid w:val="00A6165B"/>
    <w:rsid w:val="00AC6BF2"/>
    <w:rsid w:val="00AE271E"/>
    <w:rsid w:val="00AF103A"/>
    <w:rsid w:val="00AF267B"/>
    <w:rsid w:val="00B04B13"/>
    <w:rsid w:val="00B101BF"/>
    <w:rsid w:val="00B447C9"/>
    <w:rsid w:val="00B60BA5"/>
    <w:rsid w:val="00B7658F"/>
    <w:rsid w:val="00B920F2"/>
    <w:rsid w:val="00BA08AC"/>
    <w:rsid w:val="00BA1A15"/>
    <w:rsid w:val="00BE6E55"/>
    <w:rsid w:val="00C17B7C"/>
    <w:rsid w:val="00C17F86"/>
    <w:rsid w:val="00C23B35"/>
    <w:rsid w:val="00C4160F"/>
    <w:rsid w:val="00C47ABD"/>
    <w:rsid w:val="00C64DF9"/>
    <w:rsid w:val="00C85064"/>
    <w:rsid w:val="00CC3CB1"/>
    <w:rsid w:val="00CE1DE3"/>
    <w:rsid w:val="00CF00A3"/>
    <w:rsid w:val="00D03881"/>
    <w:rsid w:val="00D05157"/>
    <w:rsid w:val="00D15AC7"/>
    <w:rsid w:val="00D26BB4"/>
    <w:rsid w:val="00D31F4F"/>
    <w:rsid w:val="00D36AE7"/>
    <w:rsid w:val="00D43CF3"/>
    <w:rsid w:val="00D50EBD"/>
    <w:rsid w:val="00D510B4"/>
    <w:rsid w:val="00D53FAC"/>
    <w:rsid w:val="00D65CE7"/>
    <w:rsid w:val="00E11484"/>
    <w:rsid w:val="00E23C75"/>
    <w:rsid w:val="00E24CEA"/>
    <w:rsid w:val="00E252D8"/>
    <w:rsid w:val="00E4755E"/>
    <w:rsid w:val="00E6201C"/>
    <w:rsid w:val="00E8231B"/>
    <w:rsid w:val="00EA7399"/>
    <w:rsid w:val="00EA7E5C"/>
    <w:rsid w:val="00ED4872"/>
    <w:rsid w:val="00EE0A62"/>
    <w:rsid w:val="00EF28EE"/>
    <w:rsid w:val="00F0699C"/>
    <w:rsid w:val="00F43B7B"/>
    <w:rsid w:val="00F85847"/>
    <w:rsid w:val="00FC4EA2"/>
    <w:rsid w:val="00FD52AE"/>
    <w:rsid w:val="00FF0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rvts1">
    <w:name w:val="rvts1"/>
    <w:basedOn w:val="DefaultParagraphFont"/>
    <w:rsid w:val="00A35A3F"/>
  </w:style>
  <w:style w:type="paragraph" w:styleId="NormalWeb">
    <w:name w:val="Normal (Web)"/>
    <w:basedOn w:val="Normal"/>
    <w:uiPriority w:val="99"/>
    <w:semiHidden/>
    <w:unhideWhenUsed/>
    <w:rsid w:val="00A35A3F"/>
    <w:pPr>
      <w:widowControl/>
      <w:autoSpaceDE/>
      <w:autoSpaceDN/>
      <w:spacing w:before="100" w:beforeAutospacing="1" w:after="100" w:afterAutospacing="1"/>
    </w:pPr>
    <w:rPr>
      <w:rFonts w:eastAsiaTheme="minorEastAsia"/>
      <w:sz w:val="24"/>
      <w:szCs w:val="24"/>
      <w:lang w:val="en-US"/>
    </w:rPr>
  </w:style>
  <w:style w:type="character" w:customStyle="1" w:styleId="rvts2">
    <w:name w:val="rvts2"/>
    <w:basedOn w:val="DefaultParagraphFont"/>
    <w:rsid w:val="00A35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78065">
      <w:bodyDiv w:val="1"/>
      <w:marLeft w:val="0"/>
      <w:marRight w:val="0"/>
      <w:marTop w:val="0"/>
      <w:marBottom w:val="0"/>
      <w:divBdr>
        <w:top w:val="none" w:sz="0" w:space="0" w:color="auto"/>
        <w:left w:val="none" w:sz="0" w:space="0" w:color="auto"/>
        <w:bottom w:val="none" w:sz="0" w:space="0" w:color="auto"/>
        <w:right w:val="none" w:sz="0" w:space="0" w:color="auto"/>
      </w:divBdr>
    </w:div>
    <w:div w:id="240257684">
      <w:bodyDiv w:val="1"/>
      <w:marLeft w:val="0"/>
      <w:marRight w:val="0"/>
      <w:marTop w:val="0"/>
      <w:marBottom w:val="0"/>
      <w:divBdr>
        <w:top w:val="none" w:sz="0" w:space="0" w:color="auto"/>
        <w:left w:val="none" w:sz="0" w:space="0" w:color="auto"/>
        <w:bottom w:val="none" w:sz="0" w:space="0" w:color="auto"/>
        <w:right w:val="none" w:sz="0" w:space="0" w:color="auto"/>
      </w:divBdr>
    </w:div>
    <w:div w:id="249311852">
      <w:bodyDiv w:val="1"/>
      <w:marLeft w:val="0"/>
      <w:marRight w:val="0"/>
      <w:marTop w:val="0"/>
      <w:marBottom w:val="0"/>
      <w:divBdr>
        <w:top w:val="none" w:sz="0" w:space="0" w:color="auto"/>
        <w:left w:val="none" w:sz="0" w:space="0" w:color="auto"/>
        <w:bottom w:val="none" w:sz="0" w:space="0" w:color="auto"/>
        <w:right w:val="none" w:sz="0" w:space="0" w:color="auto"/>
      </w:divBdr>
    </w:div>
    <w:div w:id="383333881">
      <w:bodyDiv w:val="1"/>
      <w:marLeft w:val="0"/>
      <w:marRight w:val="0"/>
      <w:marTop w:val="0"/>
      <w:marBottom w:val="0"/>
      <w:divBdr>
        <w:top w:val="none" w:sz="0" w:space="0" w:color="auto"/>
        <w:left w:val="none" w:sz="0" w:space="0" w:color="auto"/>
        <w:bottom w:val="none" w:sz="0" w:space="0" w:color="auto"/>
        <w:right w:val="none" w:sz="0" w:space="0" w:color="auto"/>
      </w:divBdr>
    </w:div>
    <w:div w:id="494734945">
      <w:bodyDiv w:val="1"/>
      <w:marLeft w:val="0"/>
      <w:marRight w:val="0"/>
      <w:marTop w:val="0"/>
      <w:marBottom w:val="0"/>
      <w:divBdr>
        <w:top w:val="none" w:sz="0" w:space="0" w:color="auto"/>
        <w:left w:val="none" w:sz="0" w:space="0" w:color="auto"/>
        <w:bottom w:val="none" w:sz="0" w:space="0" w:color="auto"/>
        <w:right w:val="none" w:sz="0" w:space="0" w:color="auto"/>
      </w:divBdr>
    </w:div>
    <w:div w:id="540752961">
      <w:bodyDiv w:val="1"/>
      <w:marLeft w:val="0"/>
      <w:marRight w:val="0"/>
      <w:marTop w:val="0"/>
      <w:marBottom w:val="0"/>
      <w:divBdr>
        <w:top w:val="none" w:sz="0" w:space="0" w:color="auto"/>
        <w:left w:val="none" w:sz="0" w:space="0" w:color="auto"/>
        <w:bottom w:val="none" w:sz="0" w:space="0" w:color="auto"/>
        <w:right w:val="none" w:sz="0" w:space="0" w:color="auto"/>
      </w:divBdr>
    </w:div>
    <w:div w:id="589042705">
      <w:bodyDiv w:val="1"/>
      <w:marLeft w:val="0"/>
      <w:marRight w:val="0"/>
      <w:marTop w:val="0"/>
      <w:marBottom w:val="0"/>
      <w:divBdr>
        <w:top w:val="none" w:sz="0" w:space="0" w:color="auto"/>
        <w:left w:val="none" w:sz="0" w:space="0" w:color="auto"/>
        <w:bottom w:val="none" w:sz="0" w:space="0" w:color="auto"/>
        <w:right w:val="none" w:sz="0" w:space="0" w:color="auto"/>
      </w:divBdr>
    </w:div>
    <w:div w:id="720593482">
      <w:bodyDiv w:val="1"/>
      <w:marLeft w:val="0"/>
      <w:marRight w:val="0"/>
      <w:marTop w:val="0"/>
      <w:marBottom w:val="0"/>
      <w:divBdr>
        <w:top w:val="none" w:sz="0" w:space="0" w:color="auto"/>
        <w:left w:val="none" w:sz="0" w:space="0" w:color="auto"/>
        <w:bottom w:val="none" w:sz="0" w:space="0" w:color="auto"/>
        <w:right w:val="none" w:sz="0" w:space="0" w:color="auto"/>
      </w:divBdr>
    </w:div>
    <w:div w:id="757560013">
      <w:bodyDiv w:val="1"/>
      <w:marLeft w:val="0"/>
      <w:marRight w:val="0"/>
      <w:marTop w:val="0"/>
      <w:marBottom w:val="0"/>
      <w:divBdr>
        <w:top w:val="none" w:sz="0" w:space="0" w:color="auto"/>
        <w:left w:val="none" w:sz="0" w:space="0" w:color="auto"/>
        <w:bottom w:val="none" w:sz="0" w:space="0" w:color="auto"/>
        <w:right w:val="none" w:sz="0" w:space="0" w:color="auto"/>
      </w:divBdr>
    </w:div>
    <w:div w:id="847527684">
      <w:bodyDiv w:val="1"/>
      <w:marLeft w:val="0"/>
      <w:marRight w:val="0"/>
      <w:marTop w:val="0"/>
      <w:marBottom w:val="0"/>
      <w:divBdr>
        <w:top w:val="none" w:sz="0" w:space="0" w:color="auto"/>
        <w:left w:val="none" w:sz="0" w:space="0" w:color="auto"/>
        <w:bottom w:val="none" w:sz="0" w:space="0" w:color="auto"/>
        <w:right w:val="none" w:sz="0" w:space="0" w:color="auto"/>
      </w:divBdr>
    </w:div>
    <w:div w:id="857818579">
      <w:bodyDiv w:val="1"/>
      <w:marLeft w:val="0"/>
      <w:marRight w:val="0"/>
      <w:marTop w:val="0"/>
      <w:marBottom w:val="0"/>
      <w:divBdr>
        <w:top w:val="none" w:sz="0" w:space="0" w:color="auto"/>
        <w:left w:val="none" w:sz="0" w:space="0" w:color="auto"/>
        <w:bottom w:val="none" w:sz="0" w:space="0" w:color="auto"/>
        <w:right w:val="none" w:sz="0" w:space="0" w:color="auto"/>
      </w:divBdr>
    </w:div>
    <w:div w:id="1457793284">
      <w:bodyDiv w:val="1"/>
      <w:marLeft w:val="0"/>
      <w:marRight w:val="0"/>
      <w:marTop w:val="0"/>
      <w:marBottom w:val="0"/>
      <w:divBdr>
        <w:top w:val="none" w:sz="0" w:space="0" w:color="auto"/>
        <w:left w:val="none" w:sz="0" w:space="0" w:color="auto"/>
        <w:bottom w:val="none" w:sz="0" w:space="0" w:color="auto"/>
        <w:right w:val="none" w:sz="0" w:space="0" w:color="auto"/>
      </w:divBdr>
    </w:div>
    <w:div w:id="1629117412">
      <w:bodyDiv w:val="1"/>
      <w:marLeft w:val="0"/>
      <w:marRight w:val="0"/>
      <w:marTop w:val="0"/>
      <w:marBottom w:val="0"/>
      <w:divBdr>
        <w:top w:val="none" w:sz="0" w:space="0" w:color="auto"/>
        <w:left w:val="none" w:sz="0" w:space="0" w:color="auto"/>
        <w:bottom w:val="none" w:sz="0" w:space="0" w:color="auto"/>
        <w:right w:val="none" w:sz="0" w:space="0" w:color="auto"/>
      </w:divBdr>
    </w:div>
    <w:div w:id="1686251949">
      <w:bodyDiv w:val="1"/>
      <w:marLeft w:val="0"/>
      <w:marRight w:val="0"/>
      <w:marTop w:val="0"/>
      <w:marBottom w:val="0"/>
      <w:divBdr>
        <w:top w:val="none" w:sz="0" w:space="0" w:color="auto"/>
        <w:left w:val="none" w:sz="0" w:space="0" w:color="auto"/>
        <w:bottom w:val="none" w:sz="0" w:space="0" w:color="auto"/>
        <w:right w:val="none" w:sz="0" w:space="0" w:color="auto"/>
      </w:divBdr>
    </w:div>
    <w:div w:id="1849249411">
      <w:bodyDiv w:val="1"/>
      <w:marLeft w:val="0"/>
      <w:marRight w:val="0"/>
      <w:marTop w:val="0"/>
      <w:marBottom w:val="0"/>
      <w:divBdr>
        <w:top w:val="none" w:sz="0" w:space="0" w:color="auto"/>
        <w:left w:val="none" w:sz="0" w:space="0" w:color="auto"/>
        <w:bottom w:val="none" w:sz="0" w:space="0" w:color="auto"/>
        <w:right w:val="none" w:sz="0" w:space="0" w:color="auto"/>
      </w:divBdr>
    </w:div>
    <w:div w:id="2047023467">
      <w:bodyDiv w:val="1"/>
      <w:marLeft w:val="0"/>
      <w:marRight w:val="0"/>
      <w:marTop w:val="0"/>
      <w:marBottom w:val="0"/>
      <w:divBdr>
        <w:top w:val="none" w:sz="0" w:space="0" w:color="auto"/>
        <w:left w:val="none" w:sz="0" w:space="0" w:color="auto"/>
        <w:bottom w:val="none" w:sz="0" w:space="0" w:color="auto"/>
        <w:right w:val="none" w:sz="0" w:space="0" w:color="auto"/>
      </w:divBdr>
    </w:div>
    <w:div w:id="2067415262">
      <w:bodyDiv w:val="1"/>
      <w:marLeft w:val="0"/>
      <w:marRight w:val="0"/>
      <w:marTop w:val="0"/>
      <w:marBottom w:val="0"/>
      <w:divBdr>
        <w:top w:val="none" w:sz="0" w:space="0" w:color="auto"/>
        <w:left w:val="none" w:sz="0" w:space="0" w:color="auto"/>
        <w:bottom w:val="none" w:sz="0" w:space="0" w:color="auto"/>
        <w:right w:val="none" w:sz="0" w:space="0" w:color="auto"/>
      </w:divBdr>
    </w:div>
    <w:div w:id="2134977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arte.org/despre/organizare/administrativ/resurse-uma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1EB85-3178-43ED-A58B-FC1982407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1151</TotalTime>
  <Pages>6</Pages>
  <Words>1949</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2026-06-26T10:10:00Z</cp:lastPrinted>
  <dcterms:created xsi:type="dcterms:W3CDTF">2023-04-12T07:55:00Z</dcterms:created>
  <dcterms:modified xsi:type="dcterms:W3CDTF">2026-09-28T08:12:00Z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