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71AED" w14:textId="77777777" w:rsidR="006018FA" w:rsidRDefault="006018FA" w:rsidP="006018FA">
      <w:pPr>
        <w:pStyle w:val="Frspaiere"/>
        <w:rPr>
          <w:rFonts w:ascii="Times New Roman" w:hAnsi="Times New Roman" w:cs="Times New Roman"/>
          <w:sz w:val="24"/>
          <w:szCs w:val="24"/>
        </w:rPr>
      </w:pPr>
      <w:r>
        <w:rPr>
          <w:rFonts w:ascii="Times New Roman" w:hAnsi="Times New Roman" w:cs="Times New Roman"/>
          <w:sz w:val="24"/>
          <w:szCs w:val="24"/>
        </w:rPr>
        <w:t xml:space="preserve">                         </w:t>
      </w:r>
    </w:p>
    <w:p w14:paraId="7640B988" w14:textId="77777777" w:rsidR="006018FA" w:rsidRDefault="006018FA" w:rsidP="006018FA">
      <w:pPr>
        <w:pStyle w:val="Frspaiere"/>
      </w:pPr>
      <w:r>
        <w:rPr>
          <w:rFonts w:ascii="Times New Roman" w:hAnsi="Times New Roman" w:cs="Times New Roman"/>
          <w:b/>
          <w:sz w:val="24"/>
          <w:szCs w:val="24"/>
          <w:lang w:val="fr-FR"/>
        </w:rPr>
        <w:t xml:space="preserve">Nr. </w:t>
      </w:r>
      <w:r>
        <w:rPr>
          <w:rFonts w:ascii="Times New Roman" w:hAnsi="Times New Roman" w:cs="Times New Roman"/>
          <w:b/>
          <w:sz w:val="24"/>
          <w:szCs w:val="24"/>
          <w:lang w:val="fr-FR"/>
        </w:rPr>
        <w:tab/>
      </w:r>
    </w:p>
    <w:p w14:paraId="2C1A8288" w14:textId="77777777" w:rsidR="006018FA" w:rsidRDefault="006018FA" w:rsidP="006018FA">
      <w:pPr>
        <w:pStyle w:val="Frspaiere"/>
      </w:pPr>
      <w:r>
        <w:rPr>
          <w:rFonts w:ascii="Times New Roman" w:eastAsia="Liberation Serif" w:hAnsi="Times New Roman" w:cs="Times New Roman"/>
          <w:b/>
          <w:sz w:val="24"/>
          <w:szCs w:val="24"/>
          <w:lang w:val="fr-FR"/>
        </w:rPr>
        <w:t xml:space="preserve">                                                                                                                                   </w:t>
      </w:r>
    </w:p>
    <w:p w14:paraId="100E5315" w14:textId="77777777" w:rsidR="006018FA" w:rsidRDefault="006018FA" w:rsidP="006018FA">
      <w:pPr>
        <w:pStyle w:val="Frspaiere"/>
        <w:rPr>
          <w:rFonts w:ascii="Times New Roman" w:hAnsi="Times New Roman" w:cs="Times New Roman"/>
          <w:sz w:val="24"/>
          <w:szCs w:val="24"/>
          <w:lang w:val="es-MX"/>
        </w:rPr>
      </w:pPr>
    </w:p>
    <w:p w14:paraId="1095FE89" w14:textId="77777777" w:rsidR="006018FA" w:rsidRDefault="006018FA" w:rsidP="006018FA">
      <w:pPr>
        <w:pStyle w:val="Frspaiere"/>
        <w:jc w:val="center"/>
      </w:pPr>
      <w:r>
        <w:rPr>
          <w:rFonts w:ascii="Times New Roman" w:hAnsi="Times New Roman" w:cs="Times New Roman"/>
          <w:b/>
          <w:sz w:val="24"/>
          <w:szCs w:val="24"/>
          <w:lang w:val="fr-FR"/>
        </w:rPr>
        <w:t>ANUNȚ</w:t>
      </w:r>
    </w:p>
    <w:p w14:paraId="65528032" w14:textId="77777777" w:rsidR="006018FA" w:rsidRDefault="006018FA" w:rsidP="006018FA">
      <w:pPr>
        <w:pStyle w:val="Frspaiere"/>
        <w:rPr>
          <w:rFonts w:ascii="Times New Roman" w:hAnsi="Times New Roman" w:cs="Times New Roman"/>
          <w:sz w:val="24"/>
          <w:szCs w:val="24"/>
          <w:lang w:val="es-MX"/>
        </w:rPr>
      </w:pPr>
    </w:p>
    <w:p w14:paraId="290CE15F" w14:textId="77777777" w:rsidR="006018FA" w:rsidRDefault="006018FA" w:rsidP="006018FA">
      <w:pPr>
        <w:pStyle w:val="Frspaiere"/>
        <w:rPr>
          <w:rFonts w:ascii="Times New Roman" w:hAnsi="Times New Roman" w:cs="Times New Roman"/>
          <w:sz w:val="24"/>
          <w:szCs w:val="24"/>
          <w:lang w:val="fr-FR"/>
        </w:rPr>
      </w:pPr>
    </w:p>
    <w:p w14:paraId="6E2EBFDE" w14:textId="77777777" w:rsidR="006018FA" w:rsidRDefault="006018FA" w:rsidP="006018FA">
      <w:pPr>
        <w:pStyle w:val="Frspaiere"/>
      </w:pPr>
      <w:r>
        <w:rPr>
          <w:rFonts w:ascii="Times New Roman" w:eastAsia="Liberation Serif" w:hAnsi="Times New Roman" w:cs="Times New Roman"/>
          <w:sz w:val="24"/>
          <w:szCs w:val="24"/>
          <w:lang w:val="fr-FR"/>
        </w:rPr>
        <w:t xml:space="preserve">                </w:t>
      </w:r>
      <w:r>
        <w:rPr>
          <w:rFonts w:ascii="Times New Roman" w:hAnsi="Times New Roman" w:cs="Times New Roman"/>
          <w:sz w:val="24"/>
          <w:szCs w:val="24"/>
          <w:lang w:val="fr-FR"/>
        </w:rPr>
        <w:t>Având în vedere:</w:t>
      </w:r>
    </w:p>
    <w:p w14:paraId="128396FF" w14:textId="77777777" w:rsidR="006018FA" w:rsidRDefault="006018FA" w:rsidP="006018FA">
      <w:pPr>
        <w:pStyle w:val="Frspaiere"/>
      </w:pPr>
      <w:r>
        <w:rPr>
          <w:rFonts w:ascii="Times New Roman" w:eastAsia="Liberation Serif" w:hAnsi="Times New Roman" w:cs="Times New Roman"/>
          <w:sz w:val="24"/>
          <w:szCs w:val="24"/>
          <w:lang w:val="es-MX"/>
        </w:rPr>
        <w:t xml:space="preserve">        </w:t>
      </w:r>
      <w:r>
        <w:rPr>
          <w:rFonts w:ascii="Times New Roman" w:hAnsi="Times New Roman" w:cs="Times New Roman"/>
          <w:sz w:val="24"/>
          <w:szCs w:val="24"/>
          <w:lang w:val="es-MX"/>
        </w:rPr>
        <w:t>HGR nr.1336/2022 pentru aprobarea Regulamentului-Cadru privind organizarea și dezvoltarea carierei personalului contractual din sectorul bugetar plătit din fonduri publice</w:t>
      </w:r>
      <w:r>
        <w:rPr>
          <w:rFonts w:ascii="Times New Roman" w:hAnsi="Times New Roman" w:cs="Times New Roman"/>
          <w:sz w:val="24"/>
          <w:szCs w:val="24"/>
          <w:lang w:val="fr-FR"/>
        </w:rPr>
        <w:t>;</w:t>
      </w:r>
    </w:p>
    <w:p w14:paraId="5D44651D"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Ordinul nr. 1470/2011 pentru aprobarea criteriilor privind angajarea și promovarea în funcții, grade și trepte profesionale a personalului contractual din unitățile sanitare publice din sectorul sanitar;</w:t>
      </w:r>
    </w:p>
    <w:p w14:paraId="23E7F762"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Prevederile Codului Muncii;</w:t>
      </w:r>
    </w:p>
    <w:p w14:paraId="150A2905"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Adresă C.J. Neamt nr.51/31774/2026/(SRU45)2399/2026, referatul S.J.U. Piatra  Neamt nr. 30144        din 14.08.2026 și  H.C.D. S.J.U. Piatra Neamț nr. 39 din 25.08.2026 .</w:t>
      </w:r>
    </w:p>
    <w:p w14:paraId="41D4640E"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Spitalul Județean de Urgență Piatra Neamț organizează în data de </w:t>
      </w:r>
      <w:r>
        <w:rPr>
          <w:rFonts w:ascii="Times New Roman" w:hAnsi="Times New Roman" w:cs="Times New Roman"/>
          <w:b/>
          <w:bCs/>
          <w:sz w:val="24"/>
          <w:szCs w:val="24"/>
          <w:lang w:val="it-IT"/>
        </w:rPr>
        <w:t>22.10.2026</w:t>
      </w:r>
      <w:r>
        <w:rPr>
          <w:rFonts w:ascii="Times New Roman" w:hAnsi="Times New Roman" w:cs="Times New Roman"/>
          <w:b/>
          <w:sz w:val="24"/>
          <w:szCs w:val="24"/>
          <w:lang w:val="it-IT"/>
        </w:rPr>
        <w:t xml:space="preserve">, ora </w:t>
      </w:r>
      <w:r>
        <w:rPr>
          <w:rFonts w:ascii="Times New Roman" w:hAnsi="Times New Roman" w:cs="Times New Roman"/>
          <w:b/>
          <w:bCs/>
          <w:sz w:val="24"/>
          <w:szCs w:val="24"/>
          <w:lang w:val="it-IT"/>
        </w:rPr>
        <w:t xml:space="preserve">09 </w:t>
      </w:r>
      <w:r>
        <w:rPr>
          <w:rFonts w:ascii="Times New Roman" w:hAnsi="Times New Roman" w:cs="Times New Roman"/>
          <w:b/>
          <w:bCs/>
          <w:sz w:val="24"/>
          <w:szCs w:val="24"/>
          <w:vertAlign w:val="superscript"/>
          <w:lang w:val="it-IT"/>
        </w:rPr>
        <w:t xml:space="preserve"> </w:t>
      </w:r>
      <w:r>
        <w:rPr>
          <w:rFonts w:ascii="Times New Roman" w:hAnsi="Times New Roman" w:cs="Times New Roman"/>
          <w:sz w:val="24"/>
          <w:szCs w:val="24"/>
          <w:lang w:val="it-IT"/>
        </w:rPr>
        <w:t xml:space="preserve">concurs pentru ocuparea a  1 </w:t>
      </w:r>
      <w:r>
        <w:rPr>
          <w:rFonts w:ascii="Times New Roman" w:hAnsi="Times New Roman" w:cs="Times New Roman"/>
          <w:b/>
          <w:bCs/>
          <w:sz w:val="24"/>
          <w:szCs w:val="24"/>
          <w:lang w:val="it-IT"/>
        </w:rPr>
        <w:t xml:space="preserve">(un)  post vacant de asistent medical (PL) – specialitatea medicină generală </w:t>
      </w:r>
      <w:r>
        <w:rPr>
          <w:rFonts w:ascii="Times New Roman" w:hAnsi="Times New Roman" w:cs="Times New Roman"/>
          <w:sz w:val="24"/>
          <w:szCs w:val="24"/>
          <w:lang w:val="it-IT"/>
        </w:rPr>
        <w:t>din cadrul Spitalului Județean de Urgență Piatra Neamț .</w:t>
      </w:r>
    </w:p>
    <w:p w14:paraId="0C0F529E" w14:textId="77777777" w:rsidR="006018FA" w:rsidRDefault="006018FA" w:rsidP="006018FA">
      <w:pPr>
        <w:pStyle w:val="Frspaiere"/>
        <w:rPr>
          <w:rFonts w:ascii="Times New Roman" w:hAnsi="Times New Roman" w:cs="Times New Roman"/>
          <w:sz w:val="24"/>
          <w:szCs w:val="24"/>
          <w:lang w:val="es-MX"/>
        </w:rPr>
      </w:pPr>
    </w:p>
    <w:p w14:paraId="42E12F98" w14:textId="77777777" w:rsidR="006018FA" w:rsidRDefault="006018FA" w:rsidP="006018FA">
      <w:pPr>
        <w:pStyle w:val="Frspaiere"/>
      </w:pPr>
      <w:r>
        <w:rPr>
          <w:rFonts w:ascii="Times New Roman" w:eastAsia="Liberation Serif" w:hAnsi="Times New Roman" w:cs="Times New Roman"/>
          <w:b/>
          <w:sz w:val="24"/>
          <w:szCs w:val="24"/>
          <w:lang w:val="fr-FR"/>
        </w:rPr>
        <w:t xml:space="preserve">    </w:t>
      </w:r>
      <w:r>
        <w:rPr>
          <w:rFonts w:ascii="Times New Roman" w:hAnsi="Times New Roman" w:cs="Times New Roman"/>
          <w:b/>
          <w:sz w:val="24"/>
          <w:szCs w:val="24"/>
          <w:lang w:val="fr-FR"/>
        </w:rPr>
        <w:t>1.  Condițiile generale de participare la concurs:</w:t>
      </w:r>
    </w:p>
    <w:p w14:paraId="53EBBCE6" w14:textId="77777777" w:rsidR="006018FA" w:rsidRDefault="006018FA" w:rsidP="006018FA">
      <w:pPr>
        <w:pStyle w:val="Frspaiere"/>
      </w:pPr>
      <w:r>
        <w:rPr>
          <w:rFonts w:ascii="Times New Roman" w:hAnsi="Times New Roman" w:cs="Times New Roman"/>
          <w:spacing w:val="-2"/>
          <w:sz w:val="24"/>
          <w:szCs w:val="24"/>
          <w:lang w:val="ro-RO"/>
        </w:rPr>
        <w:tab/>
        <w:t xml:space="preserve">a) să aibă cetăţenia română, sau cetăţenia </w:t>
      </w:r>
      <w:r>
        <w:rPr>
          <w:rFonts w:ascii="Times New Roman" w:hAnsi="Times New Roman" w:cs="Times New Roman"/>
          <w:w w:val="90"/>
          <w:sz w:val="24"/>
          <w:szCs w:val="24"/>
          <w:lang w:val="ro-RO"/>
        </w:rPr>
        <w:t xml:space="preserve">unui alt stat membru </w:t>
      </w:r>
      <w:r>
        <w:rPr>
          <w:rFonts w:ascii="Times New Roman" w:hAnsi="Times New Roman" w:cs="Times New Roman"/>
          <w:w w:val="95"/>
          <w:sz w:val="24"/>
          <w:szCs w:val="24"/>
          <w:lang w:val="ro-RO"/>
        </w:rPr>
        <w:t xml:space="preserve">al Uniunii Europene, a unui stat parte la Acordul privind Spațiul Economic European (SEE) sau cetățenia Confederației </w:t>
      </w:r>
      <w:r>
        <w:rPr>
          <w:rFonts w:ascii="Times New Roman" w:hAnsi="Times New Roman" w:cs="Times New Roman"/>
          <w:sz w:val="24"/>
          <w:szCs w:val="24"/>
          <w:lang w:val="ro-RO"/>
        </w:rPr>
        <w:t>Elvețiene;</w:t>
      </w:r>
    </w:p>
    <w:p w14:paraId="15BAA5DD" w14:textId="77777777" w:rsidR="006018FA" w:rsidRDefault="006018FA" w:rsidP="006018FA">
      <w:pPr>
        <w:pStyle w:val="Frspaiere"/>
      </w:pPr>
      <w:r>
        <w:rPr>
          <w:rFonts w:ascii="Times New Roman" w:hAnsi="Times New Roman" w:cs="Times New Roman"/>
          <w:spacing w:val="5"/>
          <w:sz w:val="24"/>
          <w:szCs w:val="24"/>
          <w:lang w:val="ro-RO"/>
        </w:rPr>
        <w:tab/>
        <w:t>b)  să cunoască limba română, scris şi vorbit;</w:t>
      </w:r>
    </w:p>
    <w:p w14:paraId="3479CEC0" w14:textId="77777777" w:rsidR="006018FA" w:rsidRDefault="006018FA" w:rsidP="006018FA">
      <w:pPr>
        <w:pStyle w:val="Frspaiere"/>
      </w:pPr>
      <w:r>
        <w:rPr>
          <w:rFonts w:ascii="Times New Roman" w:hAnsi="Times New Roman" w:cs="Times New Roman"/>
          <w:sz w:val="24"/>
          <w:szCs w:val="24"/>
          <w:lang w:val="ro-RO"/>
        </w:rPr>
        <w:tab/>
        <w:t xml:space="preserve">c)  are capacitate de muncă în conformitate cu prevederile </w:t>
      </w:r>
      <w:r>
        <w:rPr>
          <w:rFonts w:ascii="Times New Roman" w:hAnsi="Times New Roman" w:cs="Times New Roman"/>
          <w:spacing w:val="-1"/>
          <w:w w:val="95"/>
          <w:sz w:val="24"/>
          <w:szCs w:val="24"/>
          <w:lang w:val="ro-RO"/>
        </w:rPr>
        <w:t xml:space="preserve">Legii nr. 53/2003—Codul Muncii, </w:t>
      </w:r>
      <w:r>
        <w:rPr>
          <w:rFonts w:ascii="Times New Roman" w:hAnsi="Times New Roman" w:cs="Times New Roman"/>
          <w:w w:val="95"/>
          <w:sz w:val="24"/>
          <w:szCs w:val="24"/>
          <w:lang w:val="ro-RO"/>
        </w:rPr>
        <w:t xml:space="preserve">republicată, cu  modificările și </w:t>
      </w:r>
      <w:r>
        <w:rPr>
          <w:rFonts w:ascii="Times New Roman" w:hAnsi="Times New Roman" w:cs="Times New Roman"/>
          <w:sz w:val="24"/>
          <w:szCs w:val="24"/>
          <w:lang w:val="ro-RO"/>
        </w:rPr>
        <w:t>completările ulterioare;</w:t>
      </w:r>
    </w:p>
    <w:p w14:paraId="3FFD6FD2" w14:textId="77777777" w:rsidR="006018FA" w:rsidRDefault="006018FA" w:rsidP="006018FA">
      <w:pPr>
        <w:pStyle w:val="Frspaiere"/>
      </w:pPr>
      <w:r>
        <w:rPr>
          <w:rFonts w:ascii="Times New Roman" w:hAnsi="Times New Roman" w:cs="Times New Roman"/>
          <w:w w:val="95"/>
          <w:sz w:val="24"/>
          <w:szCs w:val="24"/>
          <w:lang w:val="ro-RO"/>
        </w:rPr>
        <w:tab/>
        <w:t xml:space="preserve">d)  are o stare de sănătate corespunzătoare postului pentru </w:t>
      </w:r>
      <w:r>
        <w:rPr>
          <w:rFonts w:ascii="Times New Roman" w:hAnsi="Times New Roman" w:cs="Times New Roman"/>
          <w:sz w:val="24"/>
          <w:szCs w:val="24"/>
          <w:lang w:val="ro-RO"/>
        </w:rPr>
        <w:t xml:space="preserve">care candidează, atestată pe baza adeverinței medicale </w:t>
      </w:r>
      <w:r>
        <w:rPr>
          <w:rFonts w:ascii="Times New Roman" w:hAnsi="Times New Roman" w:cs="Times New Roman"/>
          <w:w w:val="95"/>
          <w:sz w:val="24"/>
          <w:szCs w:val="24"/>
          <w:lang w:val="ro-RO"/>
        </w:rPr>
        <w:t>eliberate de medicul de familie sau de unitățile sanitare abilitate;</w:t>
      </w:r>
    </w:p>
    <w:p w14:paraId="78B79D7B" w14:textId="77777777" w:rsidR="006018FA" w:rsidRDefault="006018FA" w:rsidP="006018FA">
      <w:pPr>
        <w:pStyle w:val="Frspaiere"/>
      </w:pPr>
      <w:r>
        <w:rPr>
          <w:rFonts w:ascii="Times New Roman" w:hAnsi="Times New Roman" w:cs="Times New Roman"/>
          <w:spacing w:val="-1"/>
          <w:w w:val="95"/>
          <w:sz w:val="24"/>
          <w:szCs w:val="24"/>
          <w:lang w:val="ro-RO"/>
        </w:rPr>
        <w:tab/>
        <w:t xml:space="preserve">e)  îndeplinește condițiile </w:t>
      </w:r>
      <w:r>
        <w:rPr>
          <w:rFonts w:ascii="Times New Roman" w:hAnsi="Times New Roman" w:cs="Times New Roman"/>
          <w:w w:val="95"/>
          <w:sz w:val="24"/>
          <w:szCs w:val="24"/>
          <w:lang w:val="ro-RO"/>
        </w:rPr>
        <w:t xml:space="preserve">de studii, de vechime în specialitate și, după caz, alte condiții specifice potrivit cerințelor postului </w:t>
      </w:r>
      <w:r>
        <w:rPr>
          <w:rFonts w:ascii="Times New Roman" w:hAnsi="Times New Roman" w:cs="Times New Roman"/>
          <w:sz w:val="24"/>
          <w:szCs w:val="24"/>
          <w:lang w:val="ro-RO"/>
        </w:rPr>
        <w:t>scos la concurs;</w:t>
      </w:r>
    </w:p>
    <w:p w14:paraId="372181DA" w14:textId="77777777" w:rsidR="006018FA" w:rsidRDefault="006018FA" w:rsidP="006018FA">
      <w:pPr>
        <w:pStyle w:val="Frspaiere"/>
      </w:pPr>
      <w:r>
        <w:rPr>
          <w:rFonts w:ascii="Times New Roman"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B7F5FF0" w14:textId="77777777" w:rsidR="006018FA" w:rsidRDefault="006018FA" w:rsidP="006018FA">
      <w:pPr>
        <w:pStyle w:val="Frspaiere"/>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0904891" w14:textId="77777777" w:rsidR="006018FA" w:rsidRDefault="006018FA" w:rsidP="006018FA">
      <w:pPr>
        <w:pStyle w:val="Frspaiere"/>
      </w:pPr>
      <w:r>
        <w:rPr>
          <w:rFonts w:ascii="Times New Roman" w:eastAsia="Liberation Serif" w:hAnsi="Times New Roman" w:cs="Times New Roman"/>
          <w:sz w:val="24"/>
          <w:szCs w:val="24"/>
          <w:lang w:val="ro-RO"/>
        </w:rPr>
        <w:t xml:space="preserve">          </w:t>
      </w:r>
      <w:r>
        <w:rPr>
          <w:rFonts w:ascii="Times New Roman"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domeniile prevăzute la art. 35 alin.(1) lit.h).</w:t>
      </w:r>
    </w:p>
    <w:p w14:paraId="3A3C9601" w14:textId="77777777" w:rsidR="006018FA" w:rsidRDefault="006018FA" w:rsidP="006018FA">
      <w:pPr>
        <w:pStyle w:val="Frspaiere"/>
      </w:pPr>
      <w:r>
        <w:rPr>
          <w:rFonts w:ascii="Times New Roman" w:hAnsi="Times New Roman" w:cs="Times New Roman"/>
          <w:sz w:val="24"/>
          <w:szCs w:val="24"/>
          <w:lang w:val="ro-RO"/>
        </w:rPr>
        <w:t>i) să aibă vârsta minimă reglementată de prevederile legale;</w:t>
      </w:r>
    </w:p>
    <w:p w14:paraId="4153681A" w14:textId="77777777" w:rsidR="006018FA" w:rsidRDefault="006018FA" w:rsidP="006018FA">
      <w:pPr>
        <w:pStyle w:val="Frspaiere"/>
        <w:rPr>
          <w:rFonts w:ascii="Times New Roman" w:hAnsi="Times New Roman" w:cs="Times New Roman"/>
          <w:sz w:val="24"/>
          <w:szCs w:val="24"/>
          <w:lang w:val="es-MX"/>
        </w:rPr>
      </w:pPr>
    </w:p>
    <w:p w14:paraId="37CD742E" w14:textId="77777777" w:rsidR="006018FA" w:rsidRDefault="006018FA" w:rsidP="006018FA">
      <w:pPr>
        <w:pStyle w:val="Frspaiere"/>
      </w:pPr>
      <w:r>
        <w:rPr>
          <w:rFonts w:ascii="Times New Roman" w:eastAsia="Liberation Serif" w:hAnsi="Times New Roman" w:cs="Times New Roman"/>
          <w:b/>
          <w:sz w:val="24"/>
          <w:szCs w:val="24"/>
          <w:lang w:val="pt-BR"/>
        </w:rPr>
        <w:t xml:space="preserve"> </w:t>
      </w:r>
      <w:r>
        <w:rPr>
          <w:rFonts w:ascii="Times New Roman" w:hAnsi="Times New Roman" w:cs="Times New Roman"/>
          <w:b/>
          <w:sz w:val="24"/>
          <w:szCs w:val="24"/>
          <w:lang w:val="pt-BR"/>
        </w:rPr>
        <w:tab/>
      </w:r>
      <w:r>
        <w:rPr>
          <w:rFonts w:ascii="Times New Roman" w:hAnsi="Times New Roman" w:cs="Times New Roman"/>
          <w:b/>
          <w:sz w:val="24"/>
          <w:szCs w:val="24"/>
          <w:lang w:val="fr-FR"/>
        </w:rPr>
        <w:t xml:space="preserve">2.  Condiții specifice de participare la concurs : </w:t>
      </w:r>
    </w:p>
    <w:p w14:paraId="5FEECE2B"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  </w:t>
      </w:r>
      <w:r>
        <w:rPr>
          <w:rFonts w:ascii="Times New Roman" w:hAnsi="Times New Roman" w:cs="Times New Roman"/>
          <w:sz w:val="24"/>
          <w:szCs w:val="24"/>
          <w:lang w:val="fr-FR"/>
        </w:rPr>
        <w:t>diploma de scoala sanitara postliceala  sau echivalenta sau diploma de studii postliceale prin echivalare conform H.G. nr. 797/1997 </w:t>
      </w:r>
      <w:r>
        <w:rPr>
          <w:rFonts w:ascii="Times New Roman" w:hAnsi="Times New Roman" w:cs="Times New Roman"/>
          <w:sz w:val="24"/>
          <w:szCs w:val="24"/>
          <w:lang w:val="it-IT"/>
        </w:rPr>
        <w:t>;</w:t>
      </w:r>
    </w:p>
    <w:p w14:paraId="67683012" w14:textId="77777777" w:rsidR="006018FA" w:rsidRDefault="006018FA" w:rsidP="006018FA">
      <w:pPr>
        <w:pStyle w:val="Frspaiere"/>
      </w:pPr>
      <w:r>
        <w:rPr>
          <w:rFonts w:ascii="Times New Roman" w:eastAsia="Times New Roman" w:hAnsi="Times New Roman" w:cs="Times New Roman"/>
          <w:sz w:val="24"/>
          <w:szCs w:val="24"/>
          <w:lang w:val="it-IT"/>
        </w:rPr>
        <w:t xml:space="preserve">                   </w:t>
      </w:r>
      <w:r>
        <w:rPr>
          <w:rFonts w:ascii="Times New Roman" w:hAnsi="Times New Roman" w:cs="Times New Roman"/>
          <w:sz w:val="24"/>
          <w:szCs w:val="24"/>
          <w:lang w:val="it-IT"/>
        </w:rPr>
        <w:t>- 6 luni vechime în specialitatea medicină generală.</w:t>
      </w:r>
    </w:p>
    <w:p w14:paraId="23090453" w14:textId="77777777" w:rsidR="006018FA" w:rsidRDefault="006018FA" w:rsidP="006018FA">
      <w:pPr>
        <w:pStyle w:val="Frspaiere"/>
        <w:rPr>
          <w:rFonts w:ascii="Times New Roman" w:eastAsia="Times New Roman" w:hAnsi="Times New Roman" w:cs="Times New Roman"/>
          <w:sz w:val="24"/>
          <w:szCs w:val="24"/>
          <w:lang w:val="it-IT"/>
        </w:rPr>
      </w:pPr>
      <w:r>
        <w:rPr>
          <w:rFonts w:ascii="Times New Roman" w:eastAsia="Times New Roman" w:hAnsi="Times New Roman" w:cs="Times New Roman"/>
          <w:sz w:val="24"/>
          <w:szCs w:val="24"/>
          <w:lang w:val="it-IT"/>
        </w:rPr>
        <w:lastRenderedPageBreak/>
        <w:t xml:space="preserve">                           </w:t>
      </w:r>
    </w:p>
    <w:p w14:paraId="2BF79934" w14:textId="77777777" w:rsidR="006018FA" w:rsidRDefault="006018FA" w:rsidP="006018FA">
      <w:pPr>
        <w:pStyle w:val="Frspaiere"/>
      </w:pPr>
      <w:r>
        <w:rPr>
          <w:rFonts w:ascii="Times New Roman" w:eastAsia="Times New Roman" w:hAnsi="Times New Roman" w:cs="Times New Roman"/>
          <w:sz w:val="24"/>
          <w:szCs w:val="24"/>
          <w:lang w:val="it-IT"/>
        </w:rPr>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Concursul va consta în susținerea unei</w:t>
      </w:r>
      <w:r>
        <w:rPr>
          <w:rFonts w:ascii="Times New Roman" w:hAnsi="Times New Roman" w:cs="Times New Roman"/>
          <w:b/>
          <w:bCs/>
          <w:sz w:val="24"/>
          <w:szCs w:val="24"/>
          <w:lang w:val="it-IT"/>
        </w:rPr>
        <w:t xml:space="preserve"> </w:t>
      </w:r>
      <w:r>
        <w:rPr>
          <w:rFonts w:ascii="Times New Roman" w:hAnsi="Times New Roman" w:cs="Times New Roman"/>
          <w:b/>
          <w:bCs/>
          <w:sz w:val="24"/>
          <w:szCs w:val="24"/>
          <w:u w:val="single"/>
          <w:lang w:val="it-IT"/>
        </w:rPr>
        <w:t>probe scrise, probe practice și interviu ;</w:t>
      </w:r>
    </w:p>
    <w:p w14:paraId="54BD2A71" w14:textId="77777777" w:rsidR="006018FA" w:rsidRDefault="006018FA" w:rsidP="006018FA">
      <w:pPr>
        <w:pStyle w:val="Frspaiere"/>
      </w:pPr>
      <w:r>
        <w:rPr>
          <w:rFonts w:ascii="Times New Roman" w:eastAsia="Liberation Serif" w:hAnsi="Times New Roman" w:cs="Times New Roman"/>
          <w:b/>
          <w:sz w:val="24"/>
          <w:szCs w:val="24"/>
          <w:lang w:val="it-IT"/>
        </w:rPr>
        <w:t xml:space="preserve">       </w:t>
      </w:r>
    </w:p>
    <w:p w14:paraId="781226FC" w14:textId="77777777" w:rsidR="006018FA" w:rsidRDefault="006018FA" w:rsidP="006018FA">
      <w:pPr>
        <w:pStyle w:val="Frspaiere"/>
      </w:pPr>
      <w:r>
        <w:rPr>
          <w:rFonts w:ascii="Times New Roman" w:hAnsi="Times New Roman" w:cs="Times New Roman"/>
          <w:b/>
          <w:sz w:val="24"/>
          <w:szCs w:val="24"/>
          <w:lang w:val="it-IT"/>
        </w:rPr>
        <w:t>Calendarul desfășurării concursului:</w:t>
      </w:r>
      <w:r>
        <w:rPr>
          <w:rFonts w:ascii="Times New Roman" w:hAnsi="Times New Roman" w:cs="Times New Roman"/>
          <w:b/>
          <w:sz w:val="24"/>
          <w:szCs w:val="24"/>
          <w:lang w:val="it-IT"/>
        </w:rPr>
        <w:tab/>
      </w:r>
    </w:p>
    <w:p w14:paraId="6B6E8E00"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Dosarele de înscriere la concurs se depun la Compartimentul Resurse Umane al instituției până la data de  </w:t>
      </w:r>
      <w:r>
        <w:rPr>
          <w:rFonts w:ascii="Times New Roman" w:hAnsi="Times New Roman" w:cs="Times New Roman"/>
          <w:b/>
          <w:bCs/>
          <w:sz w:val="24"/>
          <w:szCs w:val="24"/>
          <w:lang w:val="ro-RO"/>
        </w:rPr>
        <w:t>14.10.2026</w:t>
      </w:r>
      <w:r>
        <w:rPr>
          <w:rFonts w:ascii="Times New Roman" w:hAnsi="Times New Roman" w:cs="Times New Roman"/>
          <w:b/>
          <w:bCs/>
          <w:sz w:val="24"/>
          <w:szCs w:val="24"/>
          <w:lang w:val="it-IT"/>
        </w:rPr>
        <w:t xml:space="preserve"> în intervalul orar: luni – joi: 13</w:t>
      </w:r>
      <w:r>
        <w:rPr>
          <w:rFonts w:ascii="Times New Roman" w:hAnsi="Times New Roman" w:cs="Times New Roman"/>
          <w:b/>
          <w:bCs/>
          <w:sz w:val="24"/>
          <w:szCs w:val="24"/>
          <w:vertAlign w:val="superscript"/>
          <w:lang w:val="it-IT"/>
        </w:rPr>
        <w:t xml:space="preserve">30 </w:t>
      </w:r>
      <w:r>
        <w:rPr>
          <w:rFonts w:ascii="Times New Roman" w:hAnsi="Times New Roman" w:cs="Times New Roman"/>
          <w:b/>
          <w:bCs/>
          <w:sz w:val="24"/>
          <w:szCs w:val="24"/>
          <w:lang w:val="it-IT"/>
        </w:rPr>
        <w:t xml:space="preserve"> - 16</w:t>
      </w:r>
      <w:r>
        <w:rPr>
          <w:rFonts w:ascii="Times New Roman" w:hAnsi="Times New Roman" w:cs="Times New Roman"/>
          <w:b/>
          <w:bCs/>
          <w:sz w:val="24"/>
          <w:szCs w:val="24"/>
          <w:vertAlign w:val="superscript"/>
          <w:lang w:val="it-IT"/>
        </w:rPr>
        <w:t xml:space="preserve">00 </w:t>
      </w:r>
      <w:r>
        <w:rPr>
          <w:rFonts w:ascii="Times New Roman" w:hAnsi="Times New Roman" w:cs="Times New Roman"/>
          <w:b/>
          <w:bCs/>
          <w:sz w:val="24"/>
          <w:szCs w:val="24"/>
          <w:lang w:val="it-IT"/>
        </w:rPr>
        <w:t xml:space="preserve"> și vineri: 12</w:t>
      </w:r>
      <w:r>
        <w:rPr>
          <w:rFonts w:ascii="Times New Roman" w:hAnsi="Times New Roman" w:cs="Times New Roman"/>
          <w:b/>
          <w:bCs/>
          <w:sz w:val="24"/>
          <w:szCs w:val="24"/>
          <w:vertAlign w:val="superscript"/>
          <w:lang w:val="it-IT"/>
        </w:rPr>
        <w:t>00</w:t>
      </w:r>
      <w:r>
        <w:rPr>
          <w:rFonts w:ascii="Times New Roman" w:hAnsi="Times New Roman" w:cs="Times New Roman"/>
          <w:b/>
          <w:bCs/>
          <w:sz w:val="24"/>
          <w:szCs w:val="24"/>
          <w:lang w:val="it-IT"/>
        </w:rPr>
        <w:t xml:space="preserve"> - 13</w:t>
      </w:r>
      <w:r>
        <w:rPr>
          <w:rFonts w:ascii="Times New Roman" w:hAnsi="Times New Roman" w:cs="Times New Roman"/>
          <w:b/>
          <w:bCs/>
          <w:sz w:val="24"/>
          <w:szCs w:val="24"/>
          <w:vertAlign w:val="superscript"/>
          <w:lang w:val="it-IT"/>
        </w:rPr>
        <w:t>30</w:t>
      </w:r>
      <w:r>
        <w:rPr>
          <w:rFonts w:ascii="Times New Roman" w:hAnsi="Times New Roman" w:cs="Times New Roman"/>
          <w:b/>
          <w:bCs/>
          <w:sz w:val="24"/>
          <w:szCs w:val="24"/>
          <w:lang w:val="it-IT"/>
        </w:rPr>
        <w:t>.</w:t>
      </w:r>
    </w:p>
    <w:p w14:paraId="0B4A8AF7"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 xml:space="preserve">Rezultatul selectării dosarelor de inscriere se afiseaza  pe site-ul Spitalului și la avizierul unității în termen de </w:t>
      </w:r>
      <w:r>
        <w:rPr>
          <w:rFonts w:ascii="Times New Roman" w:hAnsi="Times New Roman" w:cs="Times New Roman"/>
          <w:b/>
          <w:sz w:val="24"/>
          <w:szCs w:val="24"/>
          <w:lang w:val="it-IT"/>
        </w:rPr>
        <w:t>două zile lucrătoare</w:t>
      </w:r>
      <w:r>
        <w:rPr>
          <w:rFonts w:ascii="Times New Roman" w:hAnsi="Times New Roman" w:cs="Times New Roman"/>
          <w:sz w:val="24"/>
          <w:szCs w:val="24"/>
          <w:lang w:val="it-IT"/>
        </w:rPr>
        <w:t xml:space="preserve"> de la expirarea termenului de depunere a dosarelor de concurs pentru posturile vacante.</w:t>
      </w:r>
    </w:p>
    <w:p w14:paraId="45C1EE09" w14:textId="77777777" w:rsidR="006018FA" w:rsidRDefault="006018FA" w:rsidP="006018FA">
      <w:pPr>
        <w:pStyle w:val="Frspaiere"/>
      </w:pPr>
      <w:r>
        <w:rPr>
          <w:rFonts w:ascii="Times New Roman" w:hAnsi="Times New Roman" w:cs="Times New Roman"/>
          <w:sz w:val="24"/>
          <w:szCs w:val="24"/>
          <w:lang w:val="it-IT"/>
        </w:rPr>
        <w:tab/>
        <w:t xml:space="preserve">   Proba scrisă va avea loc în data de</w:t>
      </w:r>
      <w:r>
        <w:rPr>
          <w:rFonts w:ascii="Times New Roman" w:hAnsi="Times New Roman" w:cs="Times New Roman"/>
          <w:b/>
          <w:bCs/>
          <w:sz w:val="24"/>
          <w:szCs w:val="24"/>
          <w:lang w:val="it-IT"/>
        </w:rPr>
        <w:t xml:space="preserve"> </w:t>
      </w:r>
      <w:r>
        <w:rPr>
          <w:rFonts w:ascii="Times New Roman" w:hAnsi="Times New Roman" w:cs="Times New Roman"/>
          <w:b/>
          <w:bCs/>
          <w:sz w:val="24"/>
          <w:szCs w:val="24"/>
          <w:lang w:val="ro-RO"/>
        </w:rPr>
        <w:t>22.10.2026</w:t>
      </w:r>
      <w:r>
        <w:rPr>
          <w:rFonts w:ascii="Times New Roman" w:hAnsi="Times New Roman" w:cs="Times New Roman"/>
          <w:b/>
          <w:bCs/>
          <w:sz w:val="24"/>
          <w:szCs w:val="24"/>
          <w:lang w:val="it-IT"/>
        </w:rPr>
        <w:t xml:space="preserve"> ora 09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 xml:space="preserve"> </w:t>
      </w:r>
      <w:r>
        <w:rPr>
          <w:rFonts w:ascii="Times New Roman" w:hAnsi="Times New Roman" w:cs="Times New Roman"/>
          <w:bCs/>
          <w:sz w:val="24"/>
          <w:szCs w:val="24"/>
          <w:lang w:val="it-IT"/>
        </w:rPr>
        <w:t>l</w:t>
      </w:r>
      <w:r>
        <w:rPr>
          <w:rFonts w:ascii="Times New Roman" w:hAnsi="Times New Roman" w:cs="Times New Roman"/>
          <w:sz w:val="24"/>
          <w:szCs w:val="24"/>
          <w:lang w:val="it-IT"/>
        </w:rPr>
        <w:t>a Spitalul Județean de Urgență Piatra Neamț (modificarea orei și locației desfășurării concursului se va afișa la avizierul unității și pe pagina de internet a Spitalului Județean de Urgență Piatra Neamț).</w:t>
      </w:r>
    </w:p>
    <w:p w14:paraId="3BD5B3F9" w14:textId="77777777" w:rsidR="006018FA" w:rsidRDefault="006018FA" w:rsidP="006018FA">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Se pot prezenta la urmatoarea etapa a concursului numai candidații declarați admiși la etapa precedentă.</w:t>
      </w:r>
    </w:p>
    <w:p w14:paraId="10663618" w14:textId="77777777" w:rsidR="006018FA" w:rsidRDefault="006018FA" w:rsidP="006018FA">
      <w:pPr>
        <w:pStyle w:val="Frspaiere"/>
      </w:pPr>
      <w:r>
        <w:rPr>
          <w:rFonts w:ascii="Times New Roman" w:hAnsi="Times New Roman" w:cs="Times New Roman"/>
          <w:sz w:val="24"/>
          <w:szCs w:val="24"/>
          <w:lang w:val="it-IT"/>
        </w:rPr>
        <w:tab/>
        <w:t xml:space="preserve">     </w:t>
      </w:r>
      <w:r>
        <w:rPr>
          <w:rFonts w:ascii="Times New Roman" w:hAnsi="Times New Roman" w:cs="Times New Roman"/>
          <w:b/>
          <w:sz w:val="24"/>
          <w:szCs w:val="24"/>
          <w:lang w:val="it-IT"/>
        </w:rPr>
        <w:t xml:space="preserve">Proba practică va </w:t>
      </w:r>
      <w:r>
        <w:rPr>
          <w:rFonts w:ascii="Times New Roman" w:hAnsi="Times New Roman" w:cs="Times New Roman"/>
          <w:b/>
          <w:bCs/>
          <w:sz w:val="24"/>
          <w:szCs w:val="24"/>
          <w:lang w:val="it-IT"/>
        </w:rPr>
        <w:t xml:space="preserve">avea loc în data de </w:t>
      </w:r>
      <w:r>
        <w:rPr>
          <w:rFonts w:ascii="Times New Roman" w:hAnsi="Times New Roman" w:cs="Times New Roman"/>
          <w:b/>
          <w:bCs/>
          <w:sz w:val="24"/>
          <w:szCs w:val="24"/>
          <w:lang w:val="ro-RO"/>
        </w:rPr>
        <w:t>28.10.2026</w:t>
      </w:r>
      <w:r>
        <w:rPr>
          <w:rFonts w:ascii="Times New Roman" w:hAnsi="Times New Roman" w:cs="Times New Roman"/>
          <w:b/>
          <w:bCs/>
          <w:sz w:val="24"/>
          <w:szCs w:val="24"/>
          <w:lang w:val="it-IT"/>
        </w:rPr>
        <w:t xml:space="preserve">, ora </w:t>
      </w:r>
      <w:r>
        <w:rPr>
          <w:rFonts w:ascii="Times New Roman" w:hAnsi="Times New Roman" w:cs="Times New Roman"/>
          <w:b/>
          <w:bCs/>
          <w:sz w:val="24"/>
          <w:szCs w:val="24"/>
          <w:lang w:val="ro-RO"/>
        </w:rPr>
        <w:t>13</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it-IT"/>
        </w:rPr>
        <w:t>.</w:t>
      </w:r>
    </w:p>
    <w:p w14:paraId="3C35FA01" w14:textId="77777777" w:rsidR="006018FA" w:rsidRDefault="006018FA" w:rsidP="006018FA">
      <w:pPr>
        <w:pStyle w:val="Frspaiere"/>
      </w:pPr>
      <w:r>
        <w:rPr>
          <w:rFonts w:ascii="Times New Roman" w:hAnsi="Times New Roman" w:cs="Times New Roman"/>
          <w:sz w:val="24"/>
          <w:szCs w:val="24"/>
          <w:lang w:val="it-IT"/>
        </w:rPr>
        <w:tab/>
        <w:t xml:space="preserve">     </w:t>
      </w:r>
      <w:r>
        <w:rPr>
          <w:rFonts w:ascii="Times New Roman" w:hAnsi="Times New Roman" w:cs="Times New Roman"/>
          <w:b/>
          <w:bCs/>
          <w:sz w:val="24"/>
          <w:szCs w:val="24"/>
          <w:lang w:val="it-IT"/>
        </w:rPr>
        <w:t xml:space="preserve">Interviul va avea loc în data de </w:t>
      </w:r>
      <w:r>
        <w:rPr>
          <w:rFonts w:ascii="Times New Roman" w:hAnsi="Times New Roman" w:cs="Times New Roman"/>
          <w:b/>
          <w:bCs/>
          <w:sz w:val="24"/>
          <w:szCs w:val="24"/>
          <w:lang w:val="ro-RO"/>
        </w:rPr>
        <w:t>30.10.2026</w:t>
      </w:r>
      <w:r>
        <w:rPr>
          <w:rFonts w:ascii="Times New Roman" w:hAnsi="Times New Roman" w:cs="Times New Roman"/>
          <w:b/>
          <w:bCs/>
          <w:sz w:val="24"/>
          <w:szCs w:val="24"/>
          <w:lang w:val="it-IT"/>
        </w:rPr>
        <w:t>,  ora 0</w:t>
      </w:r>
      <w:r>
        <w:rPr>
          <w:rFonts w:ascii="Times New Roman" w:hAnsi="Times New Roman" w:cs="Times New Roman"/>
          <w:b/>
          <w:bCs/>
          <w:sz w:val="24"/>
          <w:szCs w:val="24"/>
          <w:lang w:val="ro-RO"/>
        </w:rPr>
        <w:t>9</w:t>
      </w:r>
      <w:r>
        <w:rPr>
          <w:rFonts w:ascii="Times New Roman" w:hAnsi="Times New Roman" w:cs="Times New Roman"/>
          <w:b/>
          <w:bCs/>
          <w:sz w:val="24"/>
          <w:szCs w:val="24"/>
          <w:vertAlign w:val="superscript"/>
          <w:lang w:val="ro-RO"/>
        </w:rPr>
        <w:t>00</w:t>
      </w:r>
      <w:r>
        <w:rPr>
          <w:rFonts w:ascii="Times New Roman" w:hAnsi="Times New Roman" w:cs="Times New Roman"/>
          <w:b/>
          <w:bCs/>
          <w:sz w:val="24"/>
          <w:szCs w:val="24"/>
          <w:lang w:val="ro-RO"/>
        </w:rPr>
        <w:t>.</w:t>
      </w:r>
    </w:p>
    <w:p w14:paraId="7DC4D68B" w14:textId="77777777" w:rsidR="006018FA" w:rsidRDefault="006018FA" w:rsidP="006018FA">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fiecare probă a concursului se face  în termen de maximum o zi lucrătoare de la data finalizării probei prin afișare la avizierul unității și pe pagina de internet a Spitalului Județean de Urgență Piatra Neamț.</w:t>
      </w:r>
    </w:p>
    <w:p w14:paraId="03679F11" w14:textId="77777777" w:rsidR="006018FA" w:rsidRDefault="006018FA" w:rsidP="006018FA">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Contestațiile privind selecția dosarelor, rezultatului probei scrise, rezultatului probei practice și a interviului, se pot depune în termen de cel mult o zi lucrătoare da la data afișării rezultatului selecției dosarelor, rezultatului probei scrise și a interviului.</w:t>
      </w:r>
    </w:p>
    <w:p w14:paraId="394DF95C" w14:textId="77777777" w:rsidR="006018FA" w:rsidRDefault="006018FA" w:rsidP="006018FA">
      <w:pPr>
        <w:pStyle w:val="Frspaiere"/>
        <w:rPr>
          <w:rFonts w:ascii="Times New Roman" w:hAnsi="Times New Roman" w:cs="Times New Roman"/>
          <w:sz w:val="24"/>
          <w:szCs w:val="24"/>
          <w:lang w:val="it-IT"/>
        </w:rPr>
      </w:pPr>
      <w:r>
        <w:rPr>
          <w:rFonts w:ascii="Times New Roman" w:hAnsi="Times New Roman" w:cs="Times New Roman"/>
          <w:sz w:val="24"/>
          <w:szCs w:val="24"/>
          <w:lang w:val="it-IT"/>
        </w:rPr>
        <w:tab/>
        <w:t xml:space="preserve">     Comunicarea rezultatelor la contestațiile depuse privind selecția dosarelor, rezultatului probei scrise, rezultatului probei practice și a interviului se face prin afișare la avizierul unității și pe pagina de internet Spitalului Județean de Urgență Piatra Neamț în termen de o zi lucrătoare de la expirarea termenului de depunere a contestațiilor pentru fiecare probă.</w:t>
      </w:r>
    </w:p>
    <w:p w14:paraId="7F64225F" w14:textId="77777777" w:rsidR="006018FA" w:rsidRDefault="006018FA" w:rsidP="006018FA">
      <w:pPr>
        <w:pStyle w:val="Frspaiere"/>
        <w:rPr>
          <w:rFonts w:ascii="Times New Roman" w:hAnsi="Times New Roman" w:cs="Times New Roman"/>
          <w:sz w:val="24"/>
          <w:szCs w:val="24"/>
          <w:lang w:val="it-IT"/>
        </w:rPr>
      </w:pPr>
    </w:p>
    <w:p w14:paraId="3F87A28E" w14:textId="77777777" w:rsidR="006018FA" w:rsidRDefault="006018FA" w:rsidP="006018FA">
      <w:pPr>
        <w:pStyle w:val="Frspaiere"/>
      </w:pPr>
      <w:r>
        <w:rPr>
          <w:rFonts w:ascii="Times New Roman" w:hAnsi="Times New Roman" w:cs="Times New Roman"/>
          <w:sz w:val="24"/>
          <w:szCs w:val="24"/>
          <w:lang w:val="it-IT"/>
        </w:rPr>
        <w:tab/>
      </w:r>
      <w:r>
        <w:rPr>
          <w:rFonts w:ascii="Times New Roman" w:hAnsi="Times New Roman" w:cs="Times New Roman"/>
          <w:b/>
          <w:bCs/>
          <w:sz w:val="24"/>
          <w:szCs w:val="24"/>
          <w:lang w:val="it-IT"/>
        </w:rPr>
        <w:t>Dosarul de concurs va conține în mod obligatoriu următoarele documente:</w:t>
      </w:r>
    </w:p>
    <w:p w14:paraId="5173E7CB" w14:textId="77777777" w:rsidR="006018FA" w:rsidRDefault="006018FA" w:rsidP="006018FA">
      <w:pPr>
        <w:pStyle w:val="Frspaiere"/>
      </w:pPr>
      <w:r>
        <w:rPr>
          <w:rFonts w:ascii="Times New Roman" w:hAnsi="Times New Roman" w:cs="Times New Roman"/>
          <w:sz w:val="24"/>
          <w:szCs w:val="24"/>
          <w:lang w:val="es-MX"/>
        </w:rPr>
        <w:t xml:space="preserve">a) formular de înscriere la concurs, conform modelului prevăzut la </w:t>
      </w:r>
      <w:r>
        <w:rPr>
          <w:rFonts w:ascii="Times New Roman" w:hAnsi="Times New Roman" w:cs="Times New Roman"/>
          <w:sz w:val="24"/>
          <w:szCs w:val="24"/>
          <w:lang w:val="ro-RO"/>
        </w:rPr>
        <w:t xml:space="preserve">Anexa nr. </w:t>
      </w:r>
      <w:r>
        <w:rPr>
          <w:rFonts w:ascii="Times New Roman" w:hAnsi="Times New Roman" w:cs="Times New Roman"/>
          <w:sz w:val="24"/>
          <w:szCs w:val="24"/>
          <w:lang w:val="es-MX"/>
        </w:rPr>
        <w:t>3;</w:t>
      </w:r>
    </w:p>
    <w:p w14:paraId="66903827" w14:textId="77777777" w:rsidR="006018FA" w:rsidRDefault="006018FA" w:rsidP="006018FA">
      <w:pPr>
        <w:pStyle w:val="Frspaiere"/>
        <w:rPr>
          <w:rFonts w:ascii="Times New Roman" w:hAnsi="Times New Roman" w:cs="Times New Roman"/>
          <w:sz w:val="24"/>
          <w:szCs w:val="24"/>
          <w:lang w:val="es-MX"/>
        </w:rPr>
      </w:pPr>
      <w:r>
        <w:rPr>
          <w:rFonts w:ascii="Times New Roman" w:hAnsi="Times New Roman" w:cs="Times New Roman"/>
          <w:sz w:val="24"/>
          <w:szCs w:val="24"/>
          <w:lang w:val="es-MX"/>
        </w:rPr>
        <w:t>b) copia actului de identitate sau orice alt document care atestă identitatea, potrivit legii, aflate în termen de valabilitate;</w:t>
      </w:r>
    </w:p>
    <w:p w14:paraId="45C70F1A" w14:textId="77777777" w:rsidR="006018FA" w:rsidRDefault="006018FA" w:rsidP="006018FA">
      <w:pPr>
        <w:pStyle w:val="Frspaiere"/>
        <w:rPr>
          <w:rFonts w:ascii="Times New Roman" w:hAnsi="Times New Roman" w:cs="Times New Roman"/>
          <w:sz w:val="24"/>
          <w:szCs w:val="24"/>
          <w:lang w:val="es-MX"/>
        </w:rPr>
      </w:pPr>
      <w:r>
        <w:rPr>
          <w:rFonts w:ascii="Times New Roman" w:hAnsi="Times New Roman" w:cs="Times New Roman"/>
          <w:sz w:val="24"/>
          <w:szCs w:val="24"/>
          <w:lang w:val="es-MX"/>
        </w:rPr>
        <w:t>c) copia certificatului de nastere, de căsătorie sau a altui document prin care s-a realizat schimbarea de nume, după caz;</w:t>
      </w:r>
    </w:p>
    <w:p w14:paraId="009B379C" w14:textId="77777777" w:rsidR="006018FA" w:rsidRDefault="006018FA" w:rsidP="006018FA">
      <w:pPr>
        <w:pStyle w:val="Frspaiere"/>
        <w:rPr>
          <w:rFonts w:ascii="Times New Roman" w:hAnsi="Times New Roman" w:cs="Times New Roman"/>
          <w:sz w:val="24"/>
          <w:szCs w:val="24"/>
          <w:lang w:val="es-MX"/>
        </w:rPr>
      </w:pPr>
      <w:r>
        <w:rPr>
          <w:rFonts w:ascii="Times New Roman" w:hAnsi="Times New Roman" w:cs="Times New Roman"/>
          <w:sz w:val="24"/>
          <w:szCs w:val="24"/>
          <w:lang w:val="es-MX"/>
        </w:rPr>
        <w:t>d) copiile documentelor care atestă nivelul studiilor şi ale altor acte care atestă efectuarea unor specializări, precum şi copiile documentelor care atestă îndeplinirea condiţiilor specifice ale posturilor solicitate;</w:t>
      </w:r>
    </w:p>
    <w:p w14:paraId="5DB10302" w14:textId="77777777" w:rsidR="006018FA" w:rsidRDefault="006018FA" w:rsidP="006018FA">
      <w:pPr>
        <w:pStyle w:val="Frspaiere"/>
        <w:jc w:val="both"/>
      </w:pPr>
      <w:r>
        <w:rPr>
          <w:rFonts w:ascii="Times New Roman" w:hAnsi="Times New Roman" w:cs="Times New Roman"/>
          <w:sz w:val="24"/>
          <w:szCs w:val="24"/>
          <w:lang w:val="es-MX"/>
        </w:rPr>
        <w:t xml:space="preserve">e) copia carnetului de muncă, a adeverinţei si REVISAL/REGES eliberate de angajator pentru perioada lucrată, care să ateste vechimea în muncă şi în specialitatea studiilor solicitate pentru ocuparea postului (conform modelului orientativ prevazut la </w:t>
      </w:r>
      <w:r>
        <w:rPr>
          <w:rFonts w:ascii="Times New Roman" w:hAnsi="Times New Roman" w:cs="Times New Roman"/>
          <w:sz w:val="24"/>
          <w:szCs w:val="24"/>
          <w:lang w:val="ro-RO"/>
        </w:rPr>
        <w:t xml:space="preserve">Anexa nr. </w:t>
      </w:r>
      <w:r>
        <w:rPr>
          <w:rFonts w:ascii="Times New Roman" w:hAnsi="Times New Roman" w:cs="Times New Roman"/>
          <w:sz w:val="24"/>
          <w:szCs w:val="24"/>
          <w:lang w:val="es-MX"/>
        </w:rPr>
        <w:t>4);</w:t>
      </w:r>
    </w:p>
    <w:p w14:paraId="6ACD4B6D" w14:textId="77777777" w:rsidR="006018FA" w:rsidRDefault="006018FA" w:rsidP="006018FA">
      <w:pPr>
        <w:pStyle w:val="Frspaiere"/>
      </w:pPr>
      <w:r>
        <w:rPr>
          <w:rFonts w:ascii="Times New Roman" w:hAnsi="Times New Roman" w:cs="Times New Roman"/>
          <w:sz w:val="24"/>
          <w:szCs w:val="24"/>
          <w:lang w:val="es-MX"/>
        </w:rPr>
        <w:t>f) certificat de cazier judiciar sau, după caz, extrasul de pe cazierul judiciar;</w:t>
      </w:r>
    </w:p>
    <w:p w14:paraId="60D388E2" w14:textId="77777777" w:rsidR="006018FA" w:rsidRDefault="006018FA" w:rsidP="006018FA">
      <w:pPr>
        <w:pStyle w:val="Frspaiere"/>
      </w:pPr>
      <w:r>
        <w:rPr>
          <w:rFonts w:ascii="Times New Roman" w:hAnsi="Times New Roman" w:cs="Times New Roman"/>
          <w:sz w:val="24"/>
          <w:szCs w:val="24"/>
          <w:lang w:val="es-MX"/>
        </w:rPr>
        <w:t>g)  certificatul de membru si  adeverinta de participare la concurs emise de O.A.M.G.M.A.M.</w:t>
      </w:r>
    </w:p>
    <w:p w14:paraId="2E3742B5" w14:textId="77777777" w:rsidR="006018FA" w:rsidRDefault="006018FA" w:rsidP="006018FA">
      <w:pPr>
        <w:pStyle w:val="Frspaiere"/>
        <w:rPr>
          <w:rFonts w:ascii="Times New Roman" w:hAnsi="Times New Roman" w:cs="Times New Roman"/>
          <w:sz w:val="24"/>
          <w:szCs w:val="24"/>
          <w:lang w:val="es-MX"/>
        </w:rPr>
      </w:pPr>
      <w:r>
        <w:rPr>
          <w:rFonts w:ascii="Times New Roman" w:hAnsi="Times New Roman" w:cs="Times New Roman"/>
          <w:sz w:val="24"/>
          <w:szCs w:val="24"/>
          <w:lang w:val="es-MX"/>
        </w:rPr>
        <w:t>h) adeverinţă medicală care să ateste starea de sănătate corespunzătoare, eliberată de către medicul de familie al candidatului sau de către unităţile sanitare abilitate cu cel mult 6 luni anterior derulării concursului;</w:t>
      </w:r>
    </w:p>
    <w:p w14:paraId="1906F638" w14:textId="77777777" w:rsidR="006018FA" w:rsidRDefault="006018FA" w:rsidP="006018FA">
      <w:pPr>
        <w:pStyle w:val="Frspaiere"/>
        <w:rPr>
          <w:rFonts w:ascii="Times New Roman" w:hAnsi="Times New Roman" w:cs="Times New Roman"/>
          <w:sz w:val="24"/>
          <w:szCs w:val="24"/>
          <w:lang w:val="es-MX"/>
        </w:rPr>
      </w:pPr>
      <w:r>
        <w:rPr>
          <w:rFonts w:ascii="Times New Roman" w:hAnsi="Times New Roman" w:cs="Times New Roman"/>
          <w:sz w:val="24"/>
          <w:szCs w:val="24"/>
          <w:lang w:val="es-MX"/>
        </w:rPr>
        <w:t xml:space="preserve">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w:t>
      </w:r>
      <w:r>
        <w:rPr>
          <w:rFonts w:ascii="Times New Roman" w:hAnsi="Times New Roman" w:cs="Times New Roman"/>
          <w:sz w:val="24"/>
          <w:szCs w:val="24"/>
          <w:lang w:val="es-MX"/>
        </w:rPr>
        <w:lastRenderedPageBreak/>
        <w:t>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3B207B5D" w14:textId="77777777" w:rsidR="006018FA" w:rsidRDefault="006018FA" w:rsidP="006018FA">
      <w:pPr>
        <w:pStyle w:val="Frspaiere"/>
        <w:rPr>
          <w:rFonts w:ascii="Times New Roman" w:hAnsi="Times New Roman" w:cs="Times New Roman"/>
          <w:sz w:val="24"/>
          <w:szCs w:val="24"/>
          <w:lang w:val="es-MX"/>
        </w:rPr>
      </w:pPr>
      <w:r>
        <w:rPr>
          <w:rFonts w:ascii="Times New Roman" w:hAnsi="Times New Roman" w:cs="Times New Roman"/>
          <w:sz w:val="24"/>
          <w:szCs w:val="24"/>
          <w:lang w:val="es-MX"/>
        </w:rPr>
        <w:t>j) curriculum vitae, model comun European;</w:t>
      </w:r>
    </w:p>
    <w:p w14:paraId="68298163" w14:textId="77777777" w:rsidR="006018FA" w:rsidRDefault="006018FA" w:rsidP="006018FA">
      <w:pPr>
        <w:pStyle w:val="Frspaiere"/>
        <w:rPr>
          <w:rFonts w:ascii="Times New Roman" w:hAnsi="Times New Roman" w:cs="Times New Roman"/>
          <w:sz w:val="24"/>
          <w:szCs w:val="24"/>
          <w:lang w:val="es-MX"/>
        </w:rPr>
      </w:pPr>
      <w:r>
        <w:rPr>
          <w:rFonts w:ascii="Times New Roman" w:hAnsi="Times New Roman" w:cs="Times New Roman"/>
          <w:sz w:val="24"/>
          <w:szCs w:val="24"/>
          <w:lang w:val="es-MX"/>
        </w:rPr>
        <w:t>k) dovada plății taxei de concurs.</w:t>
      </w:r>
    </w:p>
    <w:p w14:paraId="1B55B4AB" w14:textId="77777777" w:rsidR="006018FA" w:rsidRDefault="006018FA" w:rsidP="006018FA">
      <w:pPr>
        <w:pStyle w:val="Frspaiere"/>
        <w:rPr>
          <w:rFonts w:ascii="Times New Roman" w:hAnsi="Times New Roman" w:cs="Times New Roman"/>
          <w:sz w:val="24"/>
          <w:szCs w:val="24"/>
          <w:lang w:val="es-MX"/>
        </w:rPr>
      </w:pPr>
    </w:p>
    <w:p w14:paraId="4200C7B5" w14:textId="77777777" w:rsidR="006018FA" w:rsidRDefault="006018FA" w:rsidP="006018FA">
      <w:pPr>
        <w:pStyle w:val="Frspaiere"/>
      </w:pPr>
      <w:r>
        <w:rPr>
          <w:rFonts w:ascii="Times New Roman" w:hAnsi="Times New Roman" w:cs="Times New Roman"/>
          <w:sz w:val="24"/>
          <w:szCs w:val="24"/>
          <w:lang w:val="fr-FR"/>
        </w:rPr>
        <w:t xml:space="preserve">             Cuantumul taxei de concurs este de </w:t>
      </w:r>
      <w:r>
        <w:rPr>
          <w:rFonts w:ascii="Times New Roman" w:hAnsi="Times New Roman" w:cs="Times New Roman"/>
          <w:b/>
          <w:bCs/>
          <w:sz w:val="24"/>
          <w:szCs w:val="24"/>
          <w:lang w:val="fr-FR"/>
        </w:rPr>
        <w:t xml:space="preserve"> 100</w:t>
      </w:r>
      <w:r>
        <w:rPr>
          <w:rFonts w:ascii="Times New Roman" w:hAnsi="Times New Roman" w:cs="Times New Roman"/>
          <w:b/>
          <w:sz w:val="24"/>
          <w:szCs w:val="24"/>
          <w:lang w:val="fr-FR"/>
        </w:rPr>
        <w:t xml:space="preserve"> lei</w:t>
      </w:r>
      <w:r>
        <w:rPr>
          <w:rFonts w:ascii="Times New Roman" w:hAnsi="Times New Roman" w:cs="Times New Roman"/>
          <w:sz w:val="24"/>
          <w:szCs w:val="24"/>
          <w:lang w:val="fr-FR"/>
        </w:rPr>
        <w:t xml:space="preserve">  </w:t>
      </w:r>
      <w:r>
        <w:rPr>
          <w:rFonts w:ascii="Times New Roman" w:hAnsi="Times New Roman" w:cs="Times New Roman"/>
          <w:sz w:val="24"/>
          <w:szCs w:val="24"/>
          <w:lang w:val="ro-RO"/>
        </w:rPr>
        <w:t>ș</w:t>
      </w:r>
      <w:r>
        <w:rPr>
          <w:rFonts w:ascii="Times New Roman" w:hAnsi="Times New Roman" w:cs="Times New Roman"/>
          <w:sz w:val="24"/>
          <w:szCs w:val="24"/>
          <w:lang w:val="fr-FR"/>
        </w:rPr>
        <w:t xml:space="preserve">i se va achita la caseria </w:t>
      </w:r>
      <w:r>
        <w:rPr>
          <w:rFonts w:ascii="Times New Roman" w:hAnsi="Times New Roman" w:cs="Times New Roman"/>
          <w:sz w:val="24"/>
          <w:szCs w:val="24"/>
          <w:lang w:val="ro-RO"/>
        </w:rPr>
        <w:t>unității</w:t>
      </w:r>
      <w:r>
        <w:rPr>
          <w:rFonts w:ascii="Times New Roman" w:hAnsi="Times New Roman" w:cs="Times New Roman"/>
          <w:sz w:val="24"/>
          <w:szCs w:val="24"/>
          <w:lang w:val="fr-FR"/>
        </w:rPr>
        <w:t>.</w:t>
      </w:r>
    </w:p>
    <w:p w14:paraId="32FA3E73" w14:textId="77777777" w:rsidR="006018FA" w:rsidRDefault="006018FA" w:rsidP="006018FA">
      <w:pPr>
        <w:pStyle w:val="Frspaiere"/>
      </w:pPr>
      <w:r>
        <w:rPr>
          <w:rFonts w:ascii="Times New Roman" w:hAnsi="Times New Roman" w:cs="Times New Roman"/>
          <w:sz w:val="24"/>
          <w:szCs w:val="24"/>
          <w:lang w:val="it-IT"/>
        </w:rPr>
        <w:t xml:space="preserve">            Adeverința care atestă starea de sănătate conține, în clar, numărul, data, numele emitentului și calitatea acestuia, în formatul standard stabilit de Ministerul Sănătăți.</w:t>
      </w:r>
    </w:p>
    <w:p w14:paraId="453A977F" w14:textId="77777777" w:rsidR="006018FA" w:rsidRDefault="006018FA" w:rsidP="006018FA">
      <w:pPr>
        <w:pStyle w:val="Frspaiere"/>
      </w:pPr>
      <w:r>
        <w:rPr>
          <w:rFonts w:ascii="Times New Roman" w:eastAsia="Liberation Serif" w:hAnsi="Times New Roman" w:cs="Times New Roman"/>
          <w:sz w:val="24"/>
          <w:szCs w:val="24"/>
          <w:lang w:val="it-IT"/>
        </w:rPr>
        <w:t xml:space="preserve">            Î</w:t>
      </w:r>
      <w:r>
        <w:rPr>
          <w:rFonts w:ascii="Times New Roman" w:hAnsi="Times New Roman" w:cs="Times New Roman"/>
          <w:sz w:val="24"/>
          <w:szCs w:val="24"/>
          <w:lang w:val="it-IT"/>
        </w:rPr>
        <w:t xml:space="preserve">n cazul documentului prevăzut la lit. f), candidatul declarat admis la selecția dosarelor,  care </w:t>
      </w:r>
    </w:p>
    <w:p w14:paraId="73D2B52E" w14:textId="77777777" w:rsidR="006018FA" w:rsidRDefault="006018FA" w:rsidP="006018FA">
      <w:pPr>
        <w:pStyle w:val="Frspaiere"/>
      </w:pPr>
      <w:r>
        <w:rPr>
          <w:rFonts w:ascii="Times New Roman" w:hAnsi="Times New Roman" w:cs="Times New Roman"/>
          <w:sz w:val="24"/>
          <w:szCs w:val="24"/>
          <w:lang w:val="it-IT"/>
        </w:rPr>
        <w:t>a depus la înscriere o declarație pe propria răspundere că nu are antecedente penale, are obligația de a completa dosarul de concurs cu originalul cazierului judiciar, cel mai târziu până la data desfășurării primei probe a concursului.</w:t>
      </w:r>
    </w:p>
    <w:p w14:paraId="757DA1F0"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Actele prevăzute la lit. b), c), d), e) si g) vor fi prezentate și în original în vederea verificării conformității copiilor cu acestea.</w:t>
      </w:r>
    </w:p>
    <w:p w14:paraId="6FBA7AAE"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Candidații vor fi declarați admiși în funcție de punctajul final (media aritmetică a punctajelor obținute la</w:t>
      </w:r>
      <w:r>
        <w:rPr>
          <w:rFonts w:ascii="Times New Roman" w:hAnsi="Times New Roman" w:cs="Times New Roman"/>
          <w:sz w:val="24"/>
          <w:szCs w:val="24"/>
          <w:u w:val="single"/>
          <w:lang w:val="it-IT"/>
        </w:rPr>
        <w:t xml:space="preserve"> proba scrisă, proba practică și interviu).</w:t>
      </w:r>
    </w:p>
    <w:p w14:paraId="60016736" w14:textId="77777777" w:rsidR="006018FA" w:rsidRDefault="006018FA" w:rsidP="006018FA">
      <w:pPr>
        <w:pStyle w:val="Frspaiere"/>
        <w:jc w:val="both"/>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L</w:t>
      </w:r>
      <w:r>
        <w:rPr>
          <w:rFonts w:ascii="Times New Roman" w:hAnsi="Times New Roman" w:cs="Times New Roman"/>
          <w:bCs/>
          <w:sz w:val="24"/>
          <w:szCs w:val="24"/>
          <w:lang w:val="it-IT"/>
        </w:rPr>
        <w:t>a finalul concursului, candidații declarați admiși, vor opta pentru post în ordinea descrescătoare a punctajelor,  astfel, candidatul cu nota cea mai mare va opta primul pentru unul din posturile scoase la concurs, apoi candidatul situat pe locul următor va alege unul din posturile rămase libere și tot așa, până se ocupă ultimul post scos la concurs.</w:t>
      </w:r>
    </w:p>
    <w:p w14:paraId="30E16227" w14:textId="77777777" w:rsidR="006018FA" w:rsidRDefault="006018FA" w:rsidP="006018FA">
      <w:pPr>
        <w:pStyle w:val="Frspaiere"/>
      </w:pPr>
      <w:r>
        <w:rPr>
          <w:rFonts w:ascii="Times New Roman" w:eastAsia="Times New Roman" w:hAnsi="Times New Roman" w:cs="Times New Roman"/>
          <w:bCs/>
          <w:sz w:val="24"/>
          <w:szCs w:val="24"/>
          <w:lang w:val="it-IT"/>
        </w:rPr>
        <w:t xml:space="preserve">        </w:t>
      </w: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Prezentarea la post se face în termen de maxim 15 zile calendaristice de la data afișării rezultatelor concursului.</w:t>
      </w:r>
    </w:p>
    <w:p w14:paraId="517F3C59"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sz w:val="24"/>
          <w:szCs w:val="24"/>
          <w:lang w:val="it-IT"/>
        </w:rPr>
        <w:t>Perioada de probă este de 90 de zile calendaristice de la data încheierii contractului individual de muncă, conform prevederilor art. 31 din Codul Muncii.</w:t>
      </w:r>
    </w:p>
    <w:p w14:paraId="193AF56E" w14:textId="77777777" w:rsidR="006018FA" w:rsidRDefault="006018FA" w:rsidP="006018FA">
      <w:pPr>
        <w:pStyle w:val="Frspaiere"/>
      </w:pPr>
      <w:r>
        <w:rPr>
          <w:rFonts w:ascii="Times New Roman" w:eastAsia="Liberation Serif" w:hAnsi="Times New Roman" w:cs="Times New Roman"/>
          <w:sz w:val="24"/>
          <w:szCs w:val="24"/>
          <w:lang w:val="it-IT"/>
        </w:rPr>
        <w:t xml:space="preserve">            </w:t>
      </w:r>
      <w:r>
        <w:rPr>
          <w:rFonts w:ascii="Times New Roman" w:hAnsi="Times New Roman" w:cs="Times New Roman"/>
          <w:b/>
          <w:bCs/>
          <w:sz w:val="24"/>
          <w:szCs w:val="24"/>
          <w:lang w:val="it-IT"/>
        </w:rPr>
        <w:t>Alăturat anexăm tematica, bibliografia, fișa postului, anexa nr.3 și anexa nr.4 pentru concurs.</w:t>
      </w:r>
    </w:p>
    <w:p w14:paraId="05E6414D" w14:textId="77777777" w:rsidR="006018FA" w:rsidRDefault="006018FA" w:rsidP="006018FA">
      <w:pPr>
        <w:pStyle w:val="Frspaiere"/>
      </w:pPr>
      <w:r>
        <w:rPr>
          <w:lang w:val="it-IT"/>
        </w:rPr>
        <w:t xml:space="preserve">              </w:t>
      </w:r>
      <w:r>
        <w:rPr>
          <w:rFonts w:ascii="Times New Roman" w:hAnsi="Times New Roman" w:cs="Times New Roman"/>
          <w:b/>
          <w:bCs/>
          <w:sz w:val="24"/>
          <w:szCs w:val="24"/>
          <w:lang w:val="it-IT"/>
        </w:rPr>
        <w:t xml:space="preserve">Anunțul a fost publicat pe site-ul </w:t>
      </w:r>
      <w:hyperlink r:id="rId4" w:history="1">
        <w:r>
          <w:rPr>
            <w:rStyle w:val="Hyperlink"/>
            <w:rFonts w:ascii="Times New Roman" w:hAnsi="Times New Roman" w:cs="Times New Roman"/>
            <w:b/>
            <w:bCs/>
            <w:sz w:val="24"/>
            <w:szCs w:val="24"/>
            <w:lang w:val="it-IT"/>
          </w:rPr>
          <w:t>www.posturi.gov.ro</w:t>
        </w:r>
      </w:hyperlink>
      <w:r>
        <w:rPr>
          <w:rFonts w:ascii="Times New Roman" w:hAnsi="Times New Roman" w:cs="Times New Roman"/>
          <w:b/>
          <w:bCs/>
          <w:sz w:val="24"/>
          <w:szCs w:val="24"/>
          <w:lang w:val="it-IT"/>
        </w:rPr>
        <w:t xml:space="preserve"> în data de 01.10.2026</w:t>
      </w:r>
      <w:r>
        <w:rPr>
          <w:rFonts w:ascii="Times New Roman" w:hAnsi="Times New Roman" w:cs="Times New Roman"/>
          <w:sz w:val="24"/>
          <w:szCs w:val="24"/>
          <w:lang w:val="it-IT"/>
        </w:rPr>
        <w:t>.</w:t>
      </w:r>
    </w:p>
    <w:p w14:paraId="6D63CD42" w14:textId="77777777" w:rsidR="006018FA" w:rsidRDefault="006018FA" w:rsidP="006018FA">
      <w:pPr>
        <w:pStyle w:val="Frspaiere"/>
      </w:pPr>
      <w:r>
        <w:rPr>
          <w:rFonts w:ascii="Times New Roman" w:hAnsi="Times New Roman" w:cs="Times New Roman"/>
          <w:sz w:val="24"/>
          <w:szCs w:val="24"/>
          <w:lang w:val="it-IT"/>
        </w:rPr>
        <w:tab/>
        <w:t>Informații suplimentare se pot obține la Compartimentul Resurse Umane, B-dul Traian nr. 1-3, tel. 0233.214625 și pe web-site-ul unității www.sjuneamt.ro .</w:t>
      </w:r>
    </w:p>
    <w:p w14:paraId="28C65636" w14:textId="77777777" w:rsidR="006018FA" w:rsidRDefault="006018FA" w:rsidP="006018FA">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5BE62B8F" w14:textId="77777777" w:rsidR="006018FA" w:rsidRDefault="006018FA" w:rsidP="006018FA">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2821F3E7" w14:textId="77777777" w:rsidR="006018FA" w:rsidRDefault="006018FA" w:rsidP="006018FA">
      <w:pPr>
        <w:pStyle w:val="Frspaiere"/>
        <w:rPr>
          <w:rFonts w:ascii="Times New Roman" w:eastAsia="Liberation Serif" w:hAnsi="Times New Roman" w:cs="Times New Roman"/>
          <w:sz w:val="24"/>
          <w:szCs w:val="24"/>
          <w:lang w:val="it-IT"/>
        </w:rPr>
      </w:pPr>
      <w:r>
        <w:rPr>
          <w:rFonts w:ascii="Times New Roman" w:eastAsia="Liberation Serif" w:hAnsi="Times New Roman" w:cs="Times New Roman"/>
          <w:sz w:val="24"/>
          <w:szCs w:val="24"/>
          <w:lang w:val="it-IT"/>
        </w:rPr>
        <w:t xml:space="preserve">                                                       </w:t>
      </w:r>
    </w:p>
    <w:p w14:paraId="3996AE6C" w14:textId="77777777" w:rsidR="006018FA" w:rsidRDefault="006018FA" w:rsidP="006018FA">
      <w:pPr>
        <w:pStyle w:val="Frspaiere"/>
        <w:rPr>
          <w:rFonts w:ascii="Times New Roman" w:hAnsi="Times New Roman" w:cs="Times New Roman"/>
          <w:sz w:val="24"/>
          <w:szCs w:val="24"/>
          <w:lang w:val="fr-FR"/>
        </w:rPr>
      </w:pPr>
      <w:r>
        <w:rPr>
          <w:rFonts w:ascii="Times New Roman" w:hAnsi="Times New Roman" w:cs="Times New Roman"/>
          <w:sz w:val="24"/>
          <w:szCs w:val="24"/>
          <w:lang w:val="fr-FR"/>
        </w:rPr>
        <w:t xml:space="preserve">               Manager,</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Director medical,</w:t>
      </w:r>
    </w:p>
    <w:p w14:paraId="64AE4657" w14:textId="77777777" w:rsidR="006018FA" w:rsidRDefault="006018FA" w:rsidP="006018FA">
      <w:pPr>
        <w:pStyle w:val="Frspaiere"/>
        <w:rPr>
          <w:rFonts w:ascii="Times New Roman" w:hAnsi="Times New Roman" w:cs="Times New Roman"/>
          <w:sz w:val="24"/>
          <w:szCs w:val="24"/>
          <w:lang w:val="fr-FR"/>
        </w:rPr>
      </w:pPr>
      <w:r>
        <w:rPr>
          <w:rFonts w:ascii="Times New Roman" w:hAnsi="Times New Roman" w:cs="Times New Roman"/>
          <w:sz w:val="24"/>
          <w:szCs w:val="24"/>
          <w:lang w:val="fr-FR"/>
        </w:rPr>
        <w:t>Conf.dr. Patrașcu Alexandru</w:t>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r>
      <w:r>
        <w:rPr>
          <w:rFonts w:ascii="Times New Roman" w:hAnsi="Times New Roman" w:cs="Times New Roman"/>
          <w:sz w:val="24"/>
          <w:szCs w:val="24"/>
          <w:lang w:val="fr-FR"/>
        </w:rPr>
        <w:tab/>
        <w:t xml:space="preserve">     dr. Gheorghincă Ștefan</w:t>
      </w:r>
    </w:p>
    <w:p w14:paraId="0CCD6108" w14:textId="77777777" w:rsidR="006018FA" w:rsidRDefault="006018FA" w:rsidP="006018FA">
      <w:pPr>
        <w:pStyle w:val="Frspaiere"/>
        <w:rPr>
          <w:rFonts w:ascii="Times New Roman" w:hAnsi="Times New Roman" w:cs="Times New Roman"/>
          <w:sz w:val="24"/>
          <w:szCs w:val="24"/>
          <w:lang w:val="fr-FR"/>
        </w:rPr>
      </w:pPr>
    </w:p>
    <w:p w14:paraId="3E103930" w14:textId="77777777" w:rsidR="006018FA" w:rsidRDefault="006018FA" w:rsidP="006018FA">
      <w:pPr>
        <w:pStyle w:val="Frspaiere"/>
        <w:rPr>
          <w:rFonts w:ascii="Times New Roman" w:hAnsi="Times New Roman" w:cs="Times New Roman"/>
          <w:sz w:val="24"/>
          <w:szCs w:val="24"/>
          <w:lang w:val="fr-FR"/>
        </w:rPr>
      </w:pPr>
    </w:p>
    <w:p w14:paraId="0F6EB2A5" w14:textId="77777777" w:rsidR="006018FA" w:rsidRDefault="006018FA" w:rsidP="006018FA">
      <w:pPr>
        <w:pStyle w:val="Frspaiere"/>
        <w:rPr>
          <w:rFonts w:ascii="Times New Roman" w:hAnsi="Times New Roman" w:cs="Times New Roman"/>
          <w:sz w:val="24"/>
          <w:szCs w:val="24"/>
          <w:lang w:val="fr-FR"/>
        </w:rPr>
      </w:pPr>
    </w:p>
    <w:p w14:paraId="24C80D01" w14:textId="77777777" w:rsidR="006018FA" w:rsidRDefault="006018FA" w:rsidP="006018FA">
      <w:pPr>
        <w:pStyle w:val="Frspaiere"/>
      </w:pPr>
      <w:r>
        <w:rPr>
          <w:rFonts w:ascii="Times New Roman" w:hAnsi="Times New Roman" w:cs="Times New Roman"/>
          <w:sz w:val="24"/>
          <w:szCs w:val="24"/>
          <w:lang w:val="fr-FR"/>
        </w:rPr>
        <w:t xml:space="preserve">         Director financiar contabil,                                                              Director îngrijiri,</w:t>
      </w:r>
    </w:p>
    <w:p w14:paraId="29A7A785" w14:textId="77777777" w:rsidR="006018FA" w:rsidRDefault="006018FA" w:rsidP="006018FA">
      <w:pPr>
        <w:pStyle w:val="Frspaiere"/>
      </w:pPr>
      <w:r>
        <w:rPr>
          <w:rFonts w:ascii="Times New Roman" w:eastAsia="Liberation Serif" w:hAnsi="Times New Roman" w:cs="Times New Roman"/>
          <w:sz w:val="24"/>
          <w:szCs w:val="24"/>
          <w:lang w:val="it-IT"/>
        </w:rPr>
        <w:t xml:space="preserve">              ec. Lisnic Antoniu                                                                 </w:t>
      </w:r>
      <w:r>
        <w:rPr>
          <w:rFonts w:ascii="Times New Roman" w:hAnsi="Times New Roman" w:cs="Times New Roman"/>
          <w:sz w:val="24"/>
          <w:szCs w:val="24"/>
          <w:lang w:val="it-IT"/>
        </w:rPr>
        <w:t>as. Enache Irina Ioana</w:t>
      </w:r>
    </w:p>
    <w:p w14:paraId="1FD27016" w14:textId="77777777" w:rsidR="006018FA" w:rsidRDefault="006018FA" w:rsidP="006018FA">
      <w:pPr>
        <w:pStyle w:val="Frspaiere"/>
        <w:rPr>
          <w:rFonts w:ascii="Times New Roman" w:hAnsi="Times New Roman" w:cs="Times New Roman"/>
          <w:sz w:val="24"/>
          <w:szCs w:val="24"/>
          <w:lang w:val="it-IT"/>
        </w:rPr>
      </w:pPr>
    </w:p>
    <w:p w14:paraId="6722BC81" w14:textId="77777777" w:rsidR="006018FA" w:rsidRDefault="006018FA" w:rsidP="006018FA">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w:t>
      </w:r>
    </w:p>
    <w:p w14:paraId="3AA689C3" w14:textId="77777777" w:rsidR="006018FA" w:rsidRDefault="006018FA" w:rsidP="006018FA">
      <w:pPr>
        <w:pStyle w:val="Frspaiere"/>
        <w:rPr>
          <w:rFonts w:ascii="Times New Roman" w:hAnsi="Times New Roman" w:cs="Times New Roman"/>
          <w:sz w:val="24"/>
          <w:szCs w:val="24"/>
          <w:lang w:val="it-IT"/>
        </w:rPr>
      </w:pPr>
    </w:p>
    <w:p w14:paraId="21FFE312" w14:textId="77777777" w:rsidR="006018FA" w:rsidRDefault="006018FA" w:rsidP="006018FA">
      <w:pPr>
        <w:pStyle w:val="Frspaiere"/>
        <w:rPr>
          <w:rFonts w:ascii="Times New Roman" w:hAnsi="Times New Roman" w:cs="Times New Roman"/>
          <w:sz w:val="24"/>
          <w:szCs w:val="24"/>
          <w:lang w:val="it-IT"/>
        </w:rPr>
      </w:pPr>
    </w:p>
    <w:p w14:paraId="70B6EC39" w14:textId="77777777" w:rsidR="006018FA" w:rsidRDefault="006018FA" w:rsidP="006018FA">
      <w:pPr>
        <w:pStyle w:val="Frspaiere"/>
        <w:rPr>
          <w:rFonts w:ascii="Times New Roman" w:hAnsi="Times New Roman" w:cs="Times New Roman"/>
          <w:sz w:val="24"/>
          <w:szCs w:val="24"/>
          <w:lang w:val="it-IT"/>
        </w:rPr>
      </w:pPr>
      <w:r>
        <w:rPr>
          <w:rFonts w:ascii="Times New Roman" w:hAnsi="Times New Roman" w:cs="Times New Roman"/>
          <w:sz w:val="24"/>
          <w:szCs w:val="24"/>
          <w:lang w:val="it-IT"/>
        </w:rPr>
        <w:t xml:space="preserve">                   Șef serv. R.U.J.-C.și T.I.,                                                               Comp. R.U.,</w:t>
      </w:r>
    </w:p>
    <w:p w14:paraId="349139DF" w14:textId="77777777" w:rsidR="006018FA" w:rsidRDefault="006018FA" w:rsidP="006018FA">
      <w:pPr>
        <w:pStyle w:val="Frspaiere"/>
      </w:pPr>
      <w:r>
        <w:rPr>
          <w:rFonts w:ascii="Times New Roman" w:hAnsi="Times New Roman" w:cs="Times New Roman"/>
          <w:sz w:val="24"/>
          <w:szCs w:val="24"/>
          <w:lang w:val="it-IT"/>
        </w:rPr>
        <w:t xml:space="preserve">                cj Marghidan Victor Adrian                                                  ec. Sorlescu Cipriana Ramona</w:t>
      </w:r>
    </w:p>
    <w:p w14:paraId="75C04EC0" w14:textId="77777777" w:rsidR="00B62D7E" w:rsidRDefault="00B62D7E"/>
    <w:sectPr w:rsidR="00B62D7E" w:rsidSect="006018FA">
      <w:headerReference w:type="default" r:id="rId5"/>
      <w:footerReference w:type="default" r:id="rId6"/>
      <w:pgSz w:w="11907" w:h="16840"/>
      <w:pgMar w:top="1985" w:right="567" w:bottom="1276" w:left="1418" w:header="284" w:footer="284"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erif">
    <w:charset w:val="00"/>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7EAD8" w14:textId="77777777" w:rsidR="006018FA" w:rsidRDefault="006018FA">
    <w:pPr>
      <w:pStyle w:val="Subsol"/>
      <w:jc w:val="center"/>
    </w:pPr>
    <w:r>
      <w:t xml:space="preserve">pag. </w:t>
    </w:r>
    <w:r>
      <w:fldChar w:fldCharType="begin"/>
    </w:r>
    <w:r>
      <w:instrText xml:space="preserve"> PAGE </w:instrText>
    </w:r>
    <w:r>
      <w:fldChar w:fldCharType="separate"/>
    </w:r>
    <w:r>
      <w:t>1</w:t>
    </w:r>
    <w:r>
      <w:fldChar w:fldCharType="end"/>
    </w:r>
    <w:r>
      <w:t xml:space="preserve"> din </w:t>
    </w:r>
    <w:r>
      <w:fldChar w:fldCharType="begin"/>
    </w:r>
    <w:r>
      <w:instrText xml:space="preserve"> NUMPAGES </w:instrText>
    </w:r>
    <w:r>
      <w:fldChar w:fldCharType="separate"/>
    </w:r>
    <w:r>
      <w:t>1</w:t>
    </w:r>
    <w:r>
      <w:fldChar w:fldCharType="end"/>
    </w:r>
  </w:p>
  <w:p w14:paraId="17592E52" w14:textId="77777777" w:rsidR="006018FA" w:rsidRDefault="006018FA">
    <w:pPr>
      <w:pStyle w:val="Subsol"/>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D25B6" w14:textId="6E822DB4" w:rsidR="006018FA" w:rsidRDefault="006018FA">
    <w:pPr>
      <w:tabs>
        <w:tab w:val="left" w:pos="1650"/>
        <w:tab w:val="center" w:pos="4961"/>
      </w:tabs>
    </w:pPr>
    <w:r>
      <w:rPr>
        <w:noProof/>
      </w:rPr>
      <w:drawing>
        <wp:anchor distT="0" distB="0" distL="114300" distR="114300" simplePos="0" relativeHeight="251661312" behindDoc="0" locked="0" layoutInCell="1" allowOverlap="1" wp14:anchorId="31C2118B" wp14:editId="7D27C621">
          <wp:simplePos x="0" y="0"/>
          <wp:positionH relativeFrom="margin">
            <wp:posOffset>5452740</wp:posOffset>
          </wp:positionH>
          <wp:positionV relativeFrom="paragraph">
            <wp:posOffset>172080</wp:posOffset>
          </wp:positionV>
          <wp:extent cx="1057275" cy="676271"/>
          <wp:effectExtent l="0" t="0" r="9525" b="0"/>
          <wp:wrapNone/>
          <wp:docPr id="1464636862" name="Grafic 1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057275" cy="676271"/>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14:anchorId="79E8C883" wp14:editId="72613269">
          <wp:simplePos x="0" y="0"/>
          <wp:positionH relativeFrom="column">
            <wp:posOffset>-748034</wp:posOffset>
          </wp:positionH>
          <wp:positionV relativeFrom="paragraph">
            <wp:posOffset>-8887</wp:posOffset>
          </wp:positionV>
          <wp:extent cx="1085850" cy="809628"/>
          <wp:effectExtent l="0" t="0" r="0" b="9522"/>
          <wp:wrapNone/>
          <wp:docPr id="199849262" name="Imagine 1" descr="sigla ANMCS supraveghere .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r="49203"/>
                  <a:stretch>
                    <a:fillRect/>
                  </a:stretch>
                </pic:blipFill>
                <pic:spPr>
                  <a:xfrm>
                    <a:off x="0" y="0"/>
                    <a:ext cx="1085850" cy="809628"/>
                  </a:xfrm>
                  <a:prstGeom prst="rect">
                    <a:avLst/>
                  </a:prstGeom>
                  <a:noFill/>
                  <a:ln>
                    <a:noFill/>
                    <a:prstDash/>
                  </a:ln>
                </pic:spPr>
              </pic:pic>
            </a:graphicData>
          </a:graphic>
        </wp:anchor>
      </w:drawing>
    </w:r>
    <w:r>
      <w:rPr>
        <w:noProof/>
      </w:rPr>
      <mc:AlternateContent>
        <mc:Choice Requires="wps">
          <w:drawing>
            <wp:anchor distT="0" distB="0" distL="114300" distR="114300" simplePos="0" relativeHeight="251659264" behindDoc="0" locked="0" layoutInCell="1" allowOverlap="1" wp14:anchorId="426600E5" wp14:editId="20C2DC17">
              <wp:simplePos x="0" y="0"/>
              <wp:positionH relativeFrom="character">
                <wp:posOffset>1194435</wp:posOffset>
              </wp:positionH>
              <wp:positionV relativeFrom="line">
                <wp:posOffset>0</wp:posOffset>
              </wp:positionV>
              <wp:extent cx="4048760" cy="267335"/>
              <wp:effectExtent l="13335" t="28575" r="33655" b="37465"/>
              <wp:wrapNone/>
              <wp:docPr id="1094888118"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048760" cy="267335"/>
                      </a:xfrm>
                      <a:prstGeom prst="rect">
                        <a:avLst/>
                      </a:prstGeom>
                    </wps:spPr>
                    <wps:txbx>
                      <w:txbxContent>
                        <w:p w14:paraId="02C55854" w14:textId="77777777" w:rsidR="006018FA" w:rsidRPr="006018FA" w:rsidRDefault="006018FA" w:rsidP="006018FA">
                          <w:pPr>
                            <w:rPr>
                              <w:b/>
                              <w:bCs/>
                              <w:color w:val="000000"/>
                              <w:sz w:val="36"/>
                              <w:szCs w:val="36"/>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6018FA">
                            <w:rPr>
                              <w:b/>
                              <w:bCs/>
                              <w:color w:val="000000"/>
                              <w:sz w:val="36"/>
                              <w:szCs w:val="36"/>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26600E5" id="_x0000_t202" coordsize="21600,21600" o:spt="202" path="m,l,21600r21600,l21600,xe">
              <v:stroke joinstyle="miter"/>
              <v:path gradientshapeok="t" o:connecttype="rect"/>
            </v:shapetype>
            <v:shape id="Casetă text 1" o:spid="_x0000_s1026" type="#_x0000_t202" style="position:absolute;margin-left:94.05pt;margin-top:0;width:318.8pt;height:21.05pt;z-index:251659264;visibility:visible;mso-wrap-style:square;mso-width-percent:0;mso-height-percent:0;mso-wrap-distance-left:9pt;mso-wrap-distance-top:0;mso-wrap-distance-right:9pt;mso-wrap-distance-bottom:0;mso-position-horizontal:absolute;mso-position-horizontal-relative:char;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" filled="f" stroked="f">
              <o:lock v:ext="edit" shapetype="t"/>
              <v:textbox style="mso-fit-shape-to-text:t">
                <w:txbxContent>
                  <w:p w14:paraId="02C55854" w14:textId="77777777" w:rsidR="006018FA" w:rsidRPr="006018FA" w:rsidRDefault="006018FA" w:rsidP="006018FA">
                    <w:pPr>
                      <w:rPr>
                        <w:b/>
                        <w:bCs/>
                        <w:color w:val="000000"/>
                        <w:sz w:val="36"/>
                        <w:szCs w:val="36"/>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pPr>
                    <w:r w:rsidRPr="006018FA">
                      <w:rPr>
                        <w:b/>
                        <w:bCs/>
                        <w:color w:val="000000"/>
                        <w:sz w:val="36"/>
                        <w:szCs w:val="36"/>
                        <w14:shadow w14:blurRad="0" w14:dist="31623" w14:dir="2700000" w14:sx="100000" w14:sy="100000" w14:kx="0" w14:ky="0" w14:algn="tl">
                          <w14:srgbClr w14:val="990000"/>
                        </w14:shadow>
                        <w14:textOutline w14:w="19088" w14:cap="flat" w14:cmpd="sng" w14:algn="ctr">
                          <w14:solidFill>
                            <w14:srgbClr w14:val="99CCFF"/>
                          </w14:solidFill>
                          <w14:prstDash w14:val="solid"/>
                          <w14:miter w14:lim="100000"/>
                        </w14:textOutline>
                      </w:rPr>
                      <w:t>Spitalul Judeţean de Urgenţă Piatra Neamţ</w:t>
                    </w:r>
                  </w:p>
                </w:txbxContent>
              </v:textbox>
              <w10:wrap anchory="line"/>
            </v:shape>
          </w:pict>
        </mc:Fallback>
      </mc:AlternateContent>
    </w:r>
    <w:r>
      <w:tab/>
    </w:r>
    <w:r>
      <w:tab/>
    </w:r>
  </w:p>
  <w:p w14:paraId="6ADC8CC2" w14:textId="77777777" w:rsidR="006018FA" w:rsidRDefault="006018FA">
    <w:pPr>
      <w:pStyle w:val="Antet"/>
      <w:tabs>
        <w:tab w:val="clear" w:pos="4986"/>
        <w:tab w:val="clear" w:pos="9972"/>
        <w:tab w:val="center" w:pos="5387"/>
      </w:tabs>
    </w:pPr>
    <w:r>
      <w:rPr>
        <w:b/>
        <w:sz w:val="22"/>
        <w:szCs w:val="22"/>
      </w:rPr>
      <w:t xml:space="preserve">                                                 Piatra Neamţ, Bd. Traian nr.1-3,</w:t>
    </w:r>
  </w:p>
  <w:p w14:paraId="2A10DFEB" w14:textId="77777777" w:rsidR="006018FA" w:rsidRDefault="006018FA">
    <w:pPr>
      <w:pStyle w:val="Antet"/>
      <w:tabs>
        <w:tab w:val="clear" w:pos="4986"/>
        <w:tab w:val="clear" w:pos="9972"/>
        <w:tab w:val="center" w:pos="5387"/>
      </w:tabs>
      <w:rPr>
        <w:b/>
        <w:sz w:val="22"/>
        <w:szCs w:val="22"/>
      </w:rPr>
    </w:pPr>
    <w:r>
      <w:rPr>
        <w:b/>
        <w:sz w:val="22"/>
        <w:szCs w:val="22"/>
      </w:rPr>
      <w:t xml:space="preserve">                       Tel-0233219440-centrală-0233214039-secretariat-Fax-0233216562</w:t>
    </w:r>
  </w:p>
  <w:p w14:paraId="646B1482" w14:textId="77777777" w:rsidR="006018FA" w:rsidRDefault="006018FA">
    <w:pPr>
      <w:pStyle w:val="Antet"/>
      <w:tabs>
        <w:tab w:val="clear" w:pos="4986"/>
        <w:tab w:val="clear" w:pos="9972"/>
        <w:tab w:val="center" w:pos="5387"/>
      </w:tabs>
    </w:pPr>
    <w:r>
      <w:rPr>
        <w:b/>
        <w:sz w:val="22"/>
        <w:szCs w:val="22"/>
      </w:rPr>
      <w:t xml:space="preserve">                                               e-mail: </w:t>
    </w:r>
    <w:hyperlink r:id="rId3" w:history="1">
      <w:r>
        <w:rPr>
          <w:rStyle w:val="Hyperlink"/>
          <w:b/>
          <w:sz w:val="22"/>
          <w:szCs w:val="22"/>
        </w:rPr>
        <w:t>sjuneamt@sjuneamt.ro</w:t>
      </w:r>
    </w:hyperlink>
  </w:p>
  <w:p w14:paraId="7AFEACC5" w14:textId="77777777" w:rsidR="006018FA" w:rsidRDefault="006018FA">
    <w:pPr>
      <w:pStyle w:val="Antet"/>
      <w:tabs>
        <w:tab w:val="clear" w:pos="4986"/>
        <w:tab w:val="clear" w:pos="9972"/>
        <w:tab w:val="center" w:pos="5387"/>
      </w:tabs>
    </w:pPr>
    <w:r>
      <w:rPr>
        <w:b/>
        <w:sz w:val="22"/>
        <w:szCs w:val="22"/>
      </w:rPr>
      <w:t xml:space="preserve">                          Operator prelucrare date cu caracter personal nr. 24087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A37"/>
    <w:rsid w:val="00532108"/>
    <w:rsid w:val="006018FA"/>
    <w:rsid w:val="00866D64"/>
    <w:rsid w:val="00994A37"/>
    <w:rsid w:val="00AF4601"/>
    <w:rsid w:val="00B62D7E"/>
    <w:rsid w:val="00F3370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EFDA2E69-E0E5-4F76-9330-8887E881A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8FA"/>
    <w:pPr>
      <w:suppressAutoHyphens/>
      <w:autoSpaceDN w:val="0"/>
      <w:spacing w:after="200" w:line="276" w:lineRule="auto"/>
      <w:textAlignment w:val="baseline"/>
    </w:pPr>
    <w:rPr>
      <w:rFonts w:ascii="Calibri" w:eastAsia="Calibri" w:hAnsi="Calibri" w:cs="Calibri"/>
      <w:kern w:val="0"/>
      <w:sz w:val="22"/>
      <w:szCs w:val="22"/>
      <w:lang w:val="en-US" w:eastAsia="ar-SA"/>
      <w14:ligatures w14:val="none"/>
    </w:rPr>
  </w:style>
  <w:style w:type="paragraph" w:styleId="Titlu1">
    <w:name w:val="heading 1"/>
    <w:basedOn w:val="Normal"/>
    <w:next w:val="Normal"/>
    <w:link w:val="Titlu1Caracter"/>
    <w:uiPriority w:val="9"/>
    <w:qFormat/>
    <w:rsid w:val="00994A37"/>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2F5496" w:themeColor="accent1" w:themeShade="BF"/>
      <w:kern w:val="2"/>
      <w:sz w:val="40"/>
      <w:szCs w:val="40"/>
      <w:lang w:val="ro-RO" w:eastAsia="en-US"/>
      <w14:ligatures w14:val="standardContextual"/>
    </w:rPr>
  </w:style>
  <w:style w:type="paragraph" w:styleId="Titlu2">
    <w:name w:val="heading 2"/>
    <w:basedOn w:val="Normal"/>
    <w:next w:val="Normal"/>
    <w:link w:val="Titlu2Caracter"/>
    <w:uiPriority w:val="9"/>
    <w:semiHidden/>
    <w:unhideWhenUsed/>
    <w:qFormat/>
    <w:rsid w:val="00994A37"/>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2F5496" w:themeColor="accent1" w:themeShade="BF"/>
      <w:kern w:val="2"/>
      <w:sz w:val="32"/>
      <w:szCs w:val="32"/>
      <w:lang w:val="ro-RO" w:eastAsia="en-US"/>
      <w14:ligatures w14:val="standardContextual"/>
    </w:rPr>
  </w:style>
  <w:style w:type="paragraph" w:styleId="Titlu3">
    <w:name w:val="heading 3"/>
    <w:basedOn w:val="Normal"/>
    <w:next w:val="Normal"/>
    <w:link w:val="Titlu3Caracter"/>
    <w:uiPriority w:val="9"/>
    <w:semiHidden/>
    <w:unhideWhenUsed/>
    <w:qFormat/>
    <w:rsid w:val="00994A37"/>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2F5496" w:themeColor="accent1" w:themeShade="BF"/>
      <w:kern w:val="2"/>
      <w:sz w:val="28"/>
      <w:szCs w:val="28"/>
      <w:lang w:val="ro-RO" w:eastAsia="en-US"/>
      <w14:ligatures w14:val="standardContextual"/>
    </w:rPr>
  </w:style>
  <w:style w:type="paragraph" w:styleId="Titlu4">
    <w:name w:val="heading 4"/>
    <w:basedOn w:val="Normal"/>
    <w:next w:val="Normal"/>
    <w:link w:val="Titlu4Caracter"/>
    <w:uiPriority w:val="9"/>
    <w:semiHidden/>
    <w:unhideWhenUsed/>
    <w:qFormat/>
    <w:rsid w:val="00994A37"/>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2F5496" w:themeColor="accent1" w:themeShade="BF"/>
      <w:kern w:val="2"/>
      <w:sz w:val="24"/>
      <w:szCs w:val="24"/>
      <w:lang w:val="ro-RO" w:eastAsia="en-US"/>
      <w14:ligatures w14:val="standardContextual"/>
    </w:rPr>
  </w:style>
  <w:style w:type="paragraph" w:styleId="Titlu5">
    <w:name w:val="heading 5"/>
    <w:basedOn w:val="Normal"/>
    <w:next w:val="Normal"/>
    <w:link w:val="Titlu5Caracter"/>
    <w:uiPriority w:val="9"/>
    <w:semiHidden/>
    <w:unhideWhenUsed/>
    <w:qFormat/>
    <w:rsid w:val="00994A37"/>
    <w:pPr>
      <w:keepNext/>
      <w:keepLines/>
      <w:suppressAutoHyphens w:val="0"/>
      <w:autoSpaceDN/>
      <w:spacing w:before="80" w:after="40" w:line="278" w:lineRule="auto"/>
      <w:textAlignment w:val="auto"/>
      <w:outlineLvl w:val="4"/>
    </w:pPr>
    <w:rPr>
      <w:rFonts w:asciiTheme="minorHAnsi" w:eastAsiaTheme="majorEastAsia" w:hAnsiTheme="minorHAnsi" w:cstheme="majorBidi"/>
      <w:color w:val="2F5496" w:themeColor="accent1" w:themeShade="BF"/>
      <w:kern w:val="2"/>
      <w:sz w:val="24"/>
      <w:szCs w:val="24"/>
      <w:lang w:val="ro-RO" w:eastAsia="en-US"/>
      <w14:ligatures w14:val="standardContextual"/>
    </w:rPr>
  </w:style>
  <w:style w:type="paragraph" w:styleId="Titlu6">
    <w:name w:val="heading 6"/>
    <w:basedOn w:val="Normal"/>
    <w:next w:val="Normal"/>
    <w:link w:val="Titlu6Caracter"/>
    <w:uiPriority w:val="9"/>
    <w:semiHidden/>
    <w:unhideWhenUsed/>
    <w:qFormat/>
    <w:rsid w:val="00994A37"/>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 w:val="24"/>
      <w:szCs w:val="24"/>
      <w:lang w:val="ro-RO" w:eastAsia="en-US"/>
      <w14:ligatures w14:val="standardContextual"/>
    </w:rPr>
  </w:style>
  <w:style w:type="paragraph" w:styleId="Titlu7">
    <w:name w:val="heading 7"/>
    <w:basedOn w:val="Normal"/>
    <w:next w:val="Normal"/>
    <w:link w:val="Titlu7Caracter"/>
    <w:uiPriority w:val="9"/>
    <w:semiHidden/>
    <w:unhideWhenUsed/>
    <w:qFormat/>
    <w:rsid w:val="00994A37"/>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 w:val="24"/>
      <w:szCs w:val="24"/>
      <w:lang w:val="ro-RO" w:eastAsia="en-US"/>
      <w14:ligatures w14:val="standardContextual"/>
    </w:rPr>
  </w:style>
  <w:style w:type="paragraph" w:styleId="Titlu8">
    <w:name w:val="heading 8"/>
    <w:basedOn w:val="Normal"/>
    <w:next w:val="Normal"/>
    <w:link w:val="Titlu8Caracter"/>
    <w:uiPriority w:val="9"/>
    <w:semiHidden/>
    <w:unhideWhenUsed/>
    <w:qFormat/>
    <w:rsid w:val="00994A37"/>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 w:val="24"/>
      <w:szCs w:val="24"/>
      <w:lang w:val="ro-RO" w:eastAsia="en-US"/>
      <w14:ligatures w14:val="standardContextual"/>
    </w:rPr>
  </w:style>
  <w:style w:type="paragraph" w:styleId="Titlu9">
    <w:name w:val="heading 9"/>
    <w:basedOn w:val="Normal"/>
    <w:next w:val="Normal"/>
    <w:link w:val="Titlu9Caracter"/>
    <w:uiPriority w:val="9"/>
    <w:semiHidden/>
    <w:unhideWhenUsed/>
    <w:qFormat/>
    <w:rsid w:val="00994A37"/>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 w:val="24"/>
      <w:szCs w:val="24"/>
      <w:lang w:val="ro-RO" w:eastAsia="en-US"/>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994A37"/>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994A37"/>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994A37"/>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994A37"/>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994A37"/>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994A3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994A3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994A3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994A37"/>
    <w:rPr>
      <w:rFonts w:eastAsiaTheme="majorEastAsia" w:cstheme="majorBidi"/>
      <w:color w:val="272727" w:themeColor="text1" w:themeTint="D8"/>
    </w:rPr>
  </w:style>
  <w:style w:type="paragraph" w:styleId="Titlu">
    <w:name w:val="Title"/>
    <w:basedOn w:val="Normal"/>
    <w:next w:val="Normal"/>
    <w:link w:val="TitluCaracter"/>
    <w:uiPriority w:val="10"/>
    <w:qFormat/>
    <w:rsid w:val="00994A37"/>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ro-RO" w:eastAsia="en-US"/>
      <w14:ligatures w14:val="standardContextual"/>
    </w:rPr>
  </w:style>
  <w:style w:type="character" w:customStyle="1" w:styleId="TitluCaracter">
    <w:name w:val="Titlu Caracter"/>
    <w:basedOn w:val="Fontdeparagrafimplicit"/>
    <w:link w:val="Titlu"/>
    <w:uiPriority w:val="10"/>
    <w:rsid w:val="00994A3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994A37"/>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character" w:customStyle="1" w:styleId="SubtitluCaracter">
    <w:name w:val="Subtitlu Caracter"/>
    <w:basedOn w:val="Fontdeparagrafimplicit"/>
    <w:link w:val="Subtitlu"/>
    <w:uiPriority w:val="11"/>
    <w:rsid w:val="00994A3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994A37"/>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character" w:customStyle="1" w:styleId="CitatCaracter">
    <w:name w:val="Citat Caracter"/>
    <w:basedOn w:val="Fontdeparagrafimplicit"/>
    <w:link w:val="Citat"/>
    <w:uiPriority w:val="29"/>
    <w:rsid w:val="00994A37"/>
    <w:rPr>
      <w:i/>
      <w:iCs/>
      <w:color w:val="404040" w:themeColor="text1" w:themeTint="BF"/>
    </w:rPr>
  </w:style>
  <w:style w:type="paragraph" w:styleId="Listparagraf">
    <w:name w:val="List Paragraph"/>
    <w:basedOn w:val="Normal"/>
    <w:uiPriority w:val="34"/>
    <w:qFormat/>
    <w:rsid w:val="00994A37"/>
    <w:pPr>
      <w:suppressAutoHyphens w:val="0"/>
      <w:autoSpaceDN/>
      <w:spacing w:after="160" w:line="278" w:lineRule="auto"/>
      <w:ind w:left="720"/>
      <w:contextualSpacing/>
      <w:textAlignment w:val="auto"/>
    </w:pPr>
    <w:rPr>
      <w:rFonts w:asciiTheme="minorHAnsi" w:eastAsiaTheme="minorHAnsi" w:hAnsiTheme="minorHAnsi" w:cstheme="minorBidi"/>
      <w:kern w:val="2"/>
      <w:sz w:val="24"/>
      <w:szCs w:val="24"/>
      <w:lang w:val="ro-RO" w:eastAsia="en-US"/>
      <w14:ligatures w14:val="standardContextual"/>
    </w:rPr>
  </w:style>
  <w:style w:type="character" w:styleId="Accentuareintens">
    <w:name w:val="Intense Emphasis"/>
    <w:basedOn w:val="Fontdeparagrafimplicit"/>
    <w:uiPriority w:val="21"/>
    <w:qFormat/>
    <w:rsid w:val="00994A37"/>
    <w:rPr>
      <w:i/>
      <w:iCs/>
      <w:color w:val="2F5496" w:themeColor="accent1" w:themeShade="BF"/>
    </w:rPr>
  </w:style>
  <w:style w:type="paragraph" w:styleId="Citatintens">
    <w:name w:val="Intense Quote"/>
    <w:basedOn w:val="Normal"/>
    <w:next w:val="Normal"/>
    <w:link w:val="CitatintensCaracter"/>
    <w:uiPriority w:val="30"/>
    <w:qFormat/>
    <w:rsid w:val="00994A37"/>
    <w:pPr>
      <w:pBdr>
        <w:top w:val="single" w:sz="4" w:space="10" w:color="2F5496" w:themeColor="accent1" w:themeShade="BF"/>
        <w:bottom w:val="single" w:sz="4" w:space="10" w:color="2F5496"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2F5496" w:themeColor="accent1" w:themeShade="BF"/>
      <w:kern w:val="2"/>
      <w:sz w:val="24"/>
      <w:szCs w:val="24"/>
      <w:lang w:val="ro-RO" w:eastAsia="en-US"/>
      <w14:ligatures w14:val="standardContextual"/>
    </w:rPr>
  </w:style>
  <w:style w:type="character" w:customStyle="1" w:styleId="CitatintensCaracter">
    <w:name w:val="Citat intens Caracter"/>
    <w:basedOn w:val="Fontdeparagrafimplicit"/>
    <w:link w:val="Citatintens"/>
    <w:uiPriority w:val="30"/>
    <w:rsid w:val="00994A37"/>
    <w:rPr>
      <w:i/>
      <w:iCs/>
      <w:color w:val="2F5496" w:themeColor="accent1" w:themeShade="BF"/>
    </w:rPr>
  </w:style>
  <w:style w:type="character" w:styleId="Referireintens">
    <w:name w:val="Intense Reference"/>
    <w:basedOn w:val="Fontdeparagrafimplicit"/>
    <w:uiPriority w:val="32"/>
    <w:qFormat/>
    <w:rsid w:val="00994A37"/>
    <w:rPr>
      <w:b/>
      <w:bCs/>
      <w:smallCaps/>
      <w:color w:val="2F5496" w:themeColor="accent1" w:themeShade="BF"/>
      <w:spacing w:val="5"/>
    </w:rPr>
  </w:style>
  <w:style w:type="paragraph" w:styleId="Antet">
    <w:name w:val="header"/>
    <w:basedOn w:val="Normal"/>
    <w:link w:val="AntetCaracter"/>
    <w:rsid w:val="006018FA"/>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AntetCaracter">
    <w:name w:val="Antet Caracter"/>
    <w:basedOn w:val="Fontdeparagrafimplicit"/>
    <w:link w:val="Antet"/>
    <w:rsid w:val="006018FA"/>
    <w:rPr>
      <w:rFonts w:ascii="Times New Roman" w:eastAsia="Times New Roman" w:hAnsi="Times New Roman" w:cs="Times New Roman"/>
      <w:kern w:val="0"/>
      <w:sz w:val="20"/>
      <w:szCs w:val="20"/>
      <w:lang w:val="en-US"/>
      <w14:ligatures w14:val="none"/>
    </w:rPr>
  </w:style>
  <w:style w:type="paragraph" w:styleId="Subsol">
    <w:name w:val="footer"/>
    <w:basedOn w:val="Normal"/>
    <w:link w:val="SubsolCaracter"/>
    <w:rsid w:val="006018FA"/>
    <w:pPr>
      <w:suppressLineNumbers/>
      <w:tabs>
        <w:tab w:val="center" w:pos="4986"/>
        <w:tab w:val="right" w:pos="9972"/>
      </w:tabs>
      <w:suppressAutoHyphens w:val="0"/>
      <w:spacing w:after="0" w:line="240" w:lineRule="auto"/>
    </w:pPr>
    <w:rPr>
      <w:rFonts w:ascii="Times New Roman" w:eastAsia="Times New Roman" w:hAnsi="Times New Roman" w:cs="Times New Roman"/>
      <w:sz w:val="20"/>
      <w:szCs w:val="20"/>
      <w:lang w:eastAsia="en-US"/>
    </w:rPr>
  </w:style>
  <w:style w:type="character" w:customStyle="1" w:styleId="SubsolCaracter">
    <w:name w:val="Subsol Caracter"/>
    <w:basedOn w:val="Fontdeparagrafimplicit"/>
    <w:link w:val="Subsol"/>
    <w:rsid w:val="006018FA"/>
    <w:rPr>
      <w:rFonts w:ascii="Times New Roman" w:eastAsia="Times New Roman" w:hAnsi="Times New Roman" w:cs="Times New Roman"/>
      <w:kern w:val="0"/>
      <w:sz w:val="20"/>
      <w:szCs w:val="20"/>
      <w:lang w:val="en-US"/>
      <w14:ligatures w14:val="none"/>
    </w:rPr>
  </w:style>
  <w:style w:type="character" w:styleId="Hyperlink">
    <w:name w:val="Hyperlink"/>
    <w:rsid w:val="006018FA"/>
    <w:rPr>
      <w:color w:val="0000FF"/>
      <w:u w:val="single"/>
    </w:rPr>
  </w:style>
  <w:style w:type="paragraph" w:styleId="Frspaiere">
    <w:name w:val="No Spacing"/>
    <w:rsid w:val="006018FA"/>
    <w:pPr>
      <w:suppressAutoHyphens/>
      <w:autoSpaceDN w:val="0"/>
      <w:spacing w:after="0" w:line="240" w:lineRule="auto"/>
      <w:textAlignment w:val="baseline"/>
    </w:pPr>
    <w:rPr>
      <w:rFonts w:ascii="Calibri" w:eastAsia="Calibri" w:hAnsi="Calibri" w:cs="Calibri"/>
      <w:kern w:val="0"/>
      <w:sz w:val="22"/>
      <w:szCs w:val="22"/>
      <w:lang w:val="en-US"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http://www.posturi.gov.ro"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mailto:sjuneamt@sjuneamt.ro"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1532</Words>
  <Characters>8889</Characters>
  <Application>Microsoft Office Word</Application>
  <DocSecurity>0</DocSecurity>
  <Lines>74</Lines>
  <Paragraphs>20</Paragraphs>
  <ScaleCrop>false</ScaleCrop>
  <Company/>
  <LinksUpToDate>false</LinksUpToDate>
  <CharactersWithSpaces>10401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Octavian BRUMUSESCU</dc:creator>
  <cp:keywords/>
  <dc:description/>
  <cp:lastModifiedBy>Octavian BRUMUSESCU</cp:lastModifiedBy>
  <cp:revision>2</cp:revision>
  <dcterms:created xsi:type="dcterms:W3CDTF">2026-09-29T10:22:00Z</dcterms:created>
  <dcterms:modified xsi:type="dcterms:W3CDTF">2026-09-29T10:22:00Z</dcterms:modified>
</cp:coreProperties>
</file>