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5438D" w14:textId="4768D789" w:rsidR="0092112F" w:rsidRDefault="00000000">
      <w:pPr>
        <w:spacing w:after="200" w:line="264" w:lineRule="auto"/>
      </w:pPr>
      <w:r>
        <w:t>Nr.</w:t>
      </w:r>
      <w:r w:rsidR="005A349E">
        <w:t xml:space="preserve"> 2571</w:t>
      </w:r>
      <w:r>
        <w:t xml:space="preserve"> / 2</w:t>
      </w:r>
      <w:r w:rsidR="005C5D5C">
        <w:t>5</w:t>
      </w:r>
      <w:r>
        <w:t>.09.2026</w:t>
      </w:r>
    </w:p>
    <w:p w14:paraId="367D85D7" w14:textId="77777777" w:rsidR="0092112F" w:rsidRDefault="00000000">
      <w:pPr>
        <w:spacing w:after="200" w:line="264" w:lineRule="auto"/>
        <w:jc w:val="center"/>
      </w:pPr>
      <w:r>
        <w:rPr>
          <w:b/>
          <w:bCs/>
          <w:sz w:val="28"/>
          <w:szCs w:val="28"/>
        </w:rPr>
        <w:t>ANUNȚ</w:t>
      </w:r>
    </w:p>
    <w:p w14:paraId="08844846" w14:textId="77777777" w:rsidR="0092112F" w:rsidRDefault="00000000">
      <w:pPr>
        <w:spacing w:after="100" w:line="264" w:lineRule="auto"/>
        <w:ind w:firstLine="567"/>
        <w:jc w:val="both"/>
      </w:pPr>
      <w:r>
        <w:t>Liceul Tehnologic „Alexandru Ioan Cuza” Buzău, cu sediul în Buzău, B-dul Industriei nr. 30, organizează, potrivit H.G. nr. 1.336/2022 pentru aprobarea Regulamentului-cadru privind organizarea şi dezvoltarea carierei personalului contractual din sectorul bugetar plătit din fonduri publice, concurs pentru ocuparea următorului post contractual de execuție, temporar vacant: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1100"/>
        <w:gridCol w:w="2100"/>
        <w:gridCol w:w="4038"/>
      </w:tblGrid>
      <w:tr w:rsidR="0092112F" w14:paraId="7CDC3C59" w14:textId="77777777">
        <w:tc>
          <w:tcPr>
            <w:tcW w:w="24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80" w:type="dxa"/>
              <w:bottom w:w="60" w:type="dxa"/>
              <w:right w:w="80" w:type="dxa"/>
            </w:tcMar>
          </w:tcPr>
          <w:p w14:paraId="55D55DA0" w14:textId="77777777" w:rsidR="0092112F" w:rsidRDefault="00000000">
            <w:pPr>
              <w:jc w:val="center"/>
            </w:pPr>
            <w:r>
              <w:rPr>
                <w:b/>
                <w:bCs/>
                <w:sz w:val="22"/>
                <w:szCs w:val="22"/>
              </w:rPr>
              <w:t>Denumirea postului</w:t>
            </w:r>
          </w:p>
        </w:tc>
        <w:tc>
          <w:tcPr>
            <w:tcW w:w="11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80" w:type="dxa"/>
              <w:bottom w:w="60" w:type="dxa"/>
              <w:right w:w="80" w:type="dxa"/>
            </w:tcMar>
          </w:tcPr>
          <w:p w14:paraId="7575A5CD" w14:textId="77777777" w:rsidR="0092112F" w:rsidRDefault="00000000">
            <w:pPr>
              <w:jc w:val="center"/>
            </w:pPr>
            <w:r>
              <w:rPr>
                <w:b/>
                <w:bCs/>
                <w:sz w:val="22"/>
                <w:szCs w:val="22"/>
              </w:rPr>
              <w:t>Nr. posturi</w:t>
            </w:r>
          </w:p>
        </w:tc>
        <w:tc>
          <w:tcPr>
            <w:tcW w:w="21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80" w:type="dxa"/>
              <w:bottom w:w="60" w:type="dxa"/>
              <w:right w:w="80" w:type="dxa"/>
            </w:tcMar>
          </w:tcPr>
          <w:p w14:paraId="3D66B224" w14:textId="77777777" w:rsidR="0092112F" w:rsidRDefault="00000000">
            <w:pPr>
              <w:jc w:val="center"/>
            </w:pPr>
            <w:r>
              <w:rPr>
                <w:b/>
                <w:bCs/>
                <w:sz w:val="22"/>
                <w:szCs w:val="22"/>
              </w:rPr>
              <w:t>Compartiment</w:t>
            </w:r>
          </w:p>
        </w:tc>
        <w:tc>
          <w:tcPr>
            <w:tcW w:w="4038" w:type="dxa"/>
            <w:tcBorders>
              <w:top w:val="single" w:sz="4" w:space="0" w:color="000000"/>
              <w:left w:val="single" w:sz="4" w:space="0" w:color="000000"/>
              <w:bottom w:val="single" w:sz="4" w:space="0" w:color="000000"/>
              <w:right w:val="single" w:sz="4" w:space="0" w:color="000000"/>
            </w:tcBorders>
            <w:shd w:val="clear" w:color="auto" w:fill="E7E6E6"/>
            <w:tcMar>
              <w:top w:w="60" w:type="dxa"/>
              <w:left w:w="80" w:type="dxa"/>
              <w:bottom w:w="60" w:type="dxa"/>
              <w:right w:w="80" w:type="dxa"/>
            </w:tcMar>
          </w:tcPr>
          <w:p w14:paraId="27CCF4E8" w14:textId="77777777" w:rsidR="0092112F" w:rsidRDefault="00000000">
            <w:pPr>
              <w:jc w:val="center"/>
            </w:pPr>
            <w:r>
              <w:rPr>
                <w:b/>
                <w:bCs/>
                <w:sz w:val="22"/>
                <w:szCs w:val="22"/>
              </w:rPr>
              <w:t>Durata</w:t>
            </w:r>
          </w:p>
        </w:tc>
      </w:tr>
      <w:tr w:rsidR="0092112F" w14:paraId="4270201C" w14:textId="77777777">
        <w:tc>
          <w:tcPr>
            <w:tcW w:w="24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28041AE5" w14:textId="77777777" w:rsidR="0092112F" w:rsidRDefault="00000000">
            <w:pPr>
              <w:jc w:val="center"/>
            </w:pPr>
            <w:r>
              <w:rPr>
                <w:sz w:val="22"/>
                <w:szCs w:val="22"/>
              </w:rPr>
              <w:t>Secretar instituție/unitate de învățământ III – S</w:t>
            </w:r>
          </w:p>
        </w:tc>
        <w:tc>
          <w:tcPr>
            <w:tcW w:w="11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08880B5" w14:textId="77777777" w:rsidR="0092112F" w:rsidRDefault="00000000">
            <w:r>
              <w:rPr>
                <w:sz w:val="22"/>
                <w:szCs w:val="22"/>
              </w:rPr>
              <w:t>1</w:t>
            </w:r>
          </w:p>
        </w:tc>
        <w:tc>
          <w:tcPr>
            <w:tcW w:w="2100"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4FBE7E76" w14:textId="77777777" w:rsidR="0092112F" w:rsidRDefault="00000000">
            <w:pPr>
              <w:jc w:val="center"/>
            </w:pPr>
            <w:r>
              <w:rPr>
                <w:sz w:val="22"/>
                <w:szCs w:val="22"/>
              </w:rPr>
              <w:t>Secretariat</w:t>
            </w:r>
          </w:p>
        </w:tc>
        <w:tc>
          <w:tcPr>
            <w:tcW w:w="4038" w:type="dxa"/>
            <w:tcBorders>
              <w:top w:val="single" w:sz="4" w:space="0" w:color="000000"/>
              <w:left w:val="single" w:sz="4" w:space="0" w:color="000000"/>
              <w:bottom w:val="single" w:sz="4" w:space="0" w:color="000000"/>
              <w:right w:val="single" w:sz="4" w:space="0" w:color="000000"/>
            </w:tcBorders>
            <w:tcMar>
              <w:top w:w="60" w:type="dxa"/>
              <w:left w:w="80" w:type="dxa"/>
              <w:bottom w:w="60" w:type="dxa"/>
              <w:right w:w="80" w:type="dxa"/>
            </w:tcMar>
          </w:tcPr>
          <w:p w14:paraId="5A06657C" w14:textId="77777777" w:rsidR="0092112F" w:rsidRDefault="00000000">
            <w:pPr>
              <w:jc w:val="center"/>
            </w:pPr>
            <w:r>
              <w:rPr>
                <w:sz w:val="22"/>
                <w:szCs w:val="22"/>
              </w:rPr>
              <w:t>1 normă (8 ore/zi, 40 ore/săptămână); CIM pe perioadă determinată, până la revenirea titularei, dar nu mai târziu de 19.04.2028</w:t>
            </w:r>
          </w:p>
        </w:tc>
      </w:tr>
    </w:tbl>
    <w:p w14:paraId="628CB8BF" w14:textId="77777777" w:rsidR="0092112F" w:rsidRDefault="0092112F">
      <w:pPr>
        <w:spacing w:after="60" w:line="264" w:lineRule="auto"/>
        <w:jc w:val="both"/>
      </w:pPr>
    </w:p>
    <w:p w14:paraId="4B986AC7" w14:textId="77777777" w:rsidR="0092112F" w:rsidRDefault="00000000">
      <w:pPr>
        <w:spacing w:after="80" w:line="264" w:lineRule="auto"/>
      </w:pPr>
      <w:r>
        <w:rPr>
          <w:b/>
          <w:bCs/>
        </w:rPr>
        <w:t>I. Condiții generale (art. 15 din H.G. nr. 1.336/2022)</w:t>
      </w:r>
    </w:p>
    <w:p w14:paraId="314523A5" w14:textId="77777777" w:rsidR="0092112F" w:rsidRDefault="00000000">
      <w:pPr>
        <w:spacing w:after="40" w:line="264" w:lineRule="auto"/>
        <w:ind w:firstLine="567"/>
        <w:jc w:val="both"/>
      </w:pPr>
      <w:r>
        <w:t>a) are cetățenia română sau cetățenia unui alt stat membru al Uniunii Europene, a unui stat parte la Acordul privind Spațiul Economic European (SEE) sau cetățenia Confederației Elvețiene;</w:t>
      </w:r>
    </w:p>
    <w:p w14:paraId="44753221" w14:textId="77777777" w:rsidR="0092112F" w:rsidRDefault="00000000">
      <w:pPr>
        <w:spacing w:after="40" w:line="264" w:lineRule="auto"/>
        <w:ind w:firstLine="567"/>
        <w:jc w:val="both"/>
      </w:pPr>
      <w:r>
        <w:t>b) cunoaște limba română, scris și vorbit;</w:t>
      </w:r>
    </w:p>
    <w:p w14:paraId="5F10F6E0" w14:textId="77777777" w:rsidR="0092112F" w:rsidRDefault="00000000">
      <w:pPr>
        <w:spacing w:after="40" w:line="264" w:lineRule="auto"/>
        <w:ind w:firstLine="567"/>
        <w:jc w:val="both"/>
      </w:pPr>
      <w:r>
        <w:t>c) are capacitate de muncă în conformitate cu prevederile Legii nr. 53/2003 – Codul muncii, republicată, cu modificările și completările ulterioare;</w:t>
      </w:r>
    </w:p>
    <w:p w14:paraId="28DBD5E1" w14:textId="77777777" w:rsidR="0092112F" w:rsidRDefault="00000000">
      <w:pPr>
        <w:spacing w:after="40" w:line="264" w:lineRule="auto"/>
        <w:ind w:firstLine="567"/>
        <w:jc w:val="both"/>
      </w:pPr>
      <w:r>
        <w:t>d) are o stare de sănătate corespunzătoare postului pentru care candidează;</w:t>
      </w:r>
    </w:p>
    <w:p w14:paraId="14A8DECD" w14:textId="77777777" w:rsidR="0092112F" w:rsidRDefault="00000000">
      <w:pPr>
        <w:spacing w:after="40" w:line="264" w:lineRule="auto"/>
        <w:ind w:firstLine="567"/>
        <w:jc w:val="both"/>
      </w:pPr>
      <w:r>
        <w:t>e) îndeplinește condițiile de studii, de vechime în specialitate și, după caz, alte condiții specifice potrivit cerințelor postului scos la concurs;</w:t>
      </w:r>
    </w:p>
    <w:p w14:paraId="2D780B95" w14:textId="77777777" w:rsidR="0092112F" w:rsidRDefault="00000000">
      <w:pPr>
        <w:spacing w:after="40" w:line="264" w:lineRule="auto"/>
        <w:ind w:firstLine="567"/>
        <w:jc w:val="both"/>
      </w:pPr>
      <w: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716113F0" w14:textId="77777777" w:rsidR="0092112F" w:rsidRDefault="00000000">
      <w:pPr>
        <w:spacing w:after="40" w:line="264" w:lineRule="auto"/>
        <w:ind w:firstLine="567"/>
        <w:jc w:val="both"/>
      </w:pPr>
      <w: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3446E2F6" w14:textId="77777777" w:rsidR="0092112F" w:rsidRDefault="00000000">
      <w:pPr>
        <w:spacing w:after="40" w:line="264" w:lineRule="auto"/>
        <w:ind w:firstLine="567"/>
        <w:jc w:val="both"/>
      </w:pPr>
      <w:r>
        <w:t>h) nu a comis infracțiunile prevăzute la art. 1 alin. (2) din Legea nr. 118/2019, cu modificările ulterioare.</w:t>
      </w:r>
    </w:p>
    <w:p w14:paraId="1E7DCC1D" w14:textId="77777777" w:rsidR="0092112F" w:rsidRDefault="00000000">
      <w:pPr>
        <w:spacing w:after="80" w:line="264" w:lineRule="auto"/>
      </w:pPr>
      <w:r>
        <w:rPr>
          <w:b/>
          <w:bCs/>
        </w:rPr>
        <w:t>II. Condiții specifice (stabilite pe baza fișei postului)</w:t>
      </w:r>
    </w:p>
    <w:p w14:paraId="5B0C38B8" w14:textId="77777777" w:rsidR="0092112F" w:rsidRDefault="00000000">
      <w:pPr>
        <w:spacing w:after="40" w:line="264" w:lineRule="auto"/>
        <w:ind w:firstLine="567"/>
        <w:jc w:val="both"/>
      </w:pPr>
      <w:r>
        <w:t>• studii universitare de licență absolvite cu diplomă de licență sau echivalentă;</w:t>
      </w:r>
    </w:p>
    <w:p w14:paraId="7EE8CFEB" w14:textId="77777777" w:rsidR="0092112F" w:rsidRDefault="00000000">
      <w:pPr>
        <w:spacing w:after="40" w:line="264" w:lineRule="auto"/>
        <w:ind w:firstLine="567"/>
        <w:jc w:val="both"/>
      </w:pPr>
      <w:r>
        <w:t>• vechime în specialitate: nu se solicită;</w:t>
      </w:r>
    </w:p>
    <w:p w14:paraId="447D6BD9" w14:textId="77777777" w:rsidR="0092112F" w:rsidRDefault="00000000">
      <w:pPr>
        <w:spacing w:after="40" w:line="264" w:lineRule="auto"/>
        <w:ind w:firstLine="567"/>
        <w:jc w:val="both"/>
      </w:pPr>
      <w:r>
        <w:t>• cunoștințe de operare PC (MS Office, baze de date, navigare Internet) – nu se solicită documente doveditoare, acestea fiind verificate prin proba practică;</w:t>
      </w:r>
    </w:p>
    <w:p w14:paraId="1A9F38E1" w14:textId="77777777" w:rsidR="0092112F" w:rsidRDefault="00000000">
      <w:pPr>
        <w:spacing w:after="40" w:line="264" w:lineRule="auto"/>
        <w:ind w:firstLine="567"/>
        <w:jc w:val="both"/>
      </w:pPr>
      <w:r>
        <w:t>• abilități de comunicare și relaționare, capacitate de organizare și de gestionare a timpului.</w:t>
      </w:r>
    </w:p>
    <w:p w14:paraId="6955C96E" w14:textId="77777777" w:rsidR="0092112F" w:rsidRDefault="00000000">
      <w:pPr>
        <w:spacing w:after="80" w:line="264" w:lineRule="auto"/>
      </w:pPr>
      <w:r>
        <w:rPr>
          <w:b/>
          <w:bCs/>
        </w:rPr>
        <w:t>III. Dosarul de concurs (art. 35 din H.G. nr. 1.336/2022)</w:t>
      </w:r>
    </w:p>
    <w:p w14:paraId="1B1D7BEC" w14:textId="77777777" w:rsidR="0092112F" w:rsidRDefault="00000000">
      <w:pPr>
        <w:spacing w:after="40" w:line="264" w:lineRule="auto"/>
        <w:ind w:firstLine="567"/>
        <w:jc w:val="both"/>
      </w:pPr>
      <w:r>
        <w:lastRenderedPageBreak/>
        <w:t>1. formularul de înscriere (anexa nr. 2 la H.G. nr. 1.336/2022);</w:t>
      </w:r>
    </w:p>
    <w:p w14:paraId="5527C2FB" w14:textId="77777777" w:rsidR="0092112F" w:rsidRDefault="00000000">
      <w:pPr>
        <w:spacing w:after="40" w:line="264" w:lineRule="auto"/>
        <w:ind w:firstLine="567"/>
        <w:jc w:val="both"/>
      </w:pPr>
      <w:r>
        <w:t>2. copia actului de identitate, în termen de valabilitate;</w:t>
      </w:r>
    </w:p>
    <w:p w14:paraId="71700480" w14:textId="77777777" w:rsidR="0092112F" w:rsidRDefault="00000000">
      <w:pPr>
        <w:spacing w:after="40" w:line="264" w:lineRule="auto"/>
        <w:ind w:firstLine="567"/>
        <w:jc w:val="both"/>
      </w:pPr>
      <w:r>
        <w:t>3. copia certificatului de căsătorie sau a altui document prin care s-a realizat schimbarea numelui, după caz;</w:t>
      </w:r>
    </w:p>
    <w:p w14:paraId="7169A339" w14:textId="77777777" w:rsidR="0092112F" w:rsidRDefault="00000000">
      <w:pPr>
        <w:spacing w:after="40" w:line="264" w:lineRule="auto"/>
        <w:ind w:firstLine="567"/>
        <w:jc w:val="both"/>
      </w:pPr>
      <w:r>
        <w:t>4. copiile documentelor care atestă nivelul studiilor și ale altor acte care atestă efectuarea unor specializări;</w:t>
      </w:r>
    </w:p>
    <w:p w14:paraId="7CA7C44E" w14:textId="77777777" w:rsidR="0092112F" w:rsidRDefault="00000000">
      <w:pPr>
        <w:spacing w:after="40" w:line="264" w:lineRule="auto"/>
        <w:ind w:firstLine="567"/>
        <w:jc w:val="both"/>
      </w:pPr>
      <w:r>
        <w:t>5. copia carnetului de muncă și/sau adeverința eliberată de angajator (model orientativ – anexa nr. 3 la H.G. nr. 1.336/2022) care atestă vechimea în muncă, după caz;</w:t>
      </w:r>
    </w:p>
    <w:p w14:paraId="4B22D541" w14:textId="77777777" w:rsidR="0092112F" w:rsidRDefault="00000000">
      <w:pPr>
        <w:spacing w:after="40" w:line="264" w:lineRule="auto"/>
        <w:ind w:firstLine="567"/>
        <w:jc w:val="both"/>
      </w:pPr>
      <w:r>
        <w:t>6. certificatul de cazier judiciar sau extrasul de pe cazierul judiciar; acesta poate fi înlocuit cu o declarație pe propria răspundere, caz în care candidatul admis la selecție depune originalul înainte de data probei scrise (art. 35 alin. (5));</w:t>
      </w:r>
    </w:p>
    <w:p w14:paraId="125BEE44" w14:textId="77777777" w:rsidR="0092112F" w:rsidRDefault="00000000">
      <w:pPr>
        <w:spacing w:after="40" w:line="264" w:lineRule="auto"/>
        <w:ind w:firstLine="567"/>
        <w:jc w:val="both"/>
      </w:pPr>
      <w:r>
        <w:t>7. adeverința medicală care atestă starea de sănătate corespunzătoare, eliberată de medicul de familie sau de unitățile sanitare abilitate cu cel mult 6 luni înainte de concurs, precum și certificatul medical emis de medicul specialist de medicina muncii, potrivit Ordinului comun MS/MEC nr. 55/3.335/2026;</w:t>
      </w:r>
    </w:p>
    <w:p w14:paraId="6BD05D66" w14:textId="77777777" w:rsidR="0092112F" w:rsidRDefault="00000000">
      <w:pPr>
        <w:spacing w:after="40" w:line="264" w:lineRule="auto"/>
        <w:ind w:firstLine="567"/>
        <w:jc w:val="both"/>
      </w:pPr>
      <w:r>
        <w:t>8. certificatul de integritate comportamentală (Legea nr. 118/2019); dacă nu îl poate depune la înscriere, candidatul poate depune o declarație pe propria răspundere, cu obligația de a depune originalul cel mai târziu până la data primei probe;</w:t>
      </w:r>
    </w:p>
    <w:p w14:paraId="339C02D3" w14:textId="77777777" w:rsidR="0092112F" w:rsidRDefault="00000000">
      <w:pPr>
        <w:spacing w:after="40" w:line="264" w:lineRule="auto"/>
        <w:ind w:firstLine="567"/>
        <w:jc w:val="both"/>
      </w:pPr>
      <w:r>
        <w:t>9. curriculum vitae, model comun european.</w:t>
      </w:r>
    </w:p>
    <w:p w14:paraId="03251A5E" w14:textId="77777777" w:rsidR="0092112F" w:rsidRDefault="00000000">
      <w:pPr>
        <w:spacing w:after="40" w:line="264" w:lineRule="auto"/>
        <w:ind w:firstLine="567"/>
        <w:jc w:val="both"/>
      </w:pPr>
      <w:r>
        <w:t>Copiile documentelor de la pct. 2–5 se prezintă împreună cu originalele, pentru certificare „conform cu originalul” de către secretarul comisiei (art. 35 alin. (4)).</w:t>
      </w:r>
    </w:p>
    <w:p w14:paraId="41714717" w14:textId="77777777" w:rsidR="0092112F" w:rsidRDefault="00000000">
      <w:pPr>
        <w:spacing w:after="80" w:line="264" w:lineRule="auto"/>
      </w:pPr>
      <w:r>
        <w:rPr>
          <w:b/>
          <w:bCs/>
        </w:rPr>
        <w:t>IV. Locul depunerii dosarelor și date de contact</w:t>
      </w:r>
    </w:p>
    <w:p w14:paraId="31C10703" w14:textId="77777777" w:rsidR="0092112F" w:rsidRDefault="00000000">
      <w:pPr>
        <w:spacing w:after="100" w:line="264" w:lineRule="auto"/>
        <w:ind w:firstLine="567"/>
        <w:jc w:val="both"/>
      </w:pPr>
      <w:r>
        <w:t>Dosarele se depun la secretariatul Liceului Tehnologic „Alexandru Ioan Cuza” Buzău, B-dul Industriei nr. 30, între orele 09:00 și 16:00, în perioada 29.09.2026 – 05.10.2026. Persoana de contact: prof. Guteniuc Doinița, secretarul comisiei de concurs, telefon 0238/723982, e-mail ………………………………….</w:t>
      </w:r>
    </w:p>
    <w:p w14:paraId="5536DDC6" w14:textId="77777777" w:rsidR="0092112F" w:rsidRDefault="00000000">
      <w:pPr>
        <w:spacing w:after="80" w:line="264" w:lineRule="auto"/>
      </w:pPr>
      <w:r>
        <w:rPr>
          <w:b/>
          <w:bCs/>
        </w:rPr>
        <w:t>V. Bibliografia</w:t>
      </w:r>
    </w:p>
    <w:p w14:paraId="34E6CD0C" w14:textId="77777777" w:rsidR="0092112F" w:rsidRDefault="00000000">
      <w:pPr>
        <w:spacing w:after="40" w:line="264" w:lineRule="auto"/>
        <w:ind w:firstLine="567"/>
        <w:jc w:val="both"/>
      </w:pPr>
      <w:r>
        <w:t>1. Legea învățământului preuniversitar nr. 198/2023, cu modificările și completările ulterioare;</w:t>
      </w:r>
    </w:p>
    <w:p w14:paraId="15551037" w14:textId="77777777" w:rsidR="0092112F" w:rsidRDefault="00000000">
      <w:pPr>
        <w:spacing w:after="40" w:line="264" w:lineRule="auto"/>
        <w:ind w:firstLine="567"/>
        <w:jc w:val="both"/>
      </w:pPr>
      <w:r>
        <w:t>2. Legea nr. 53/2003 – Codul muncii, republicată, cu modificările și completările ulterioare;</w:t>
      </w:r>
    </w:p>
    <w:p w14:paraId="7B5BD310" w14:textId="77777777" w:rsidR="0092112F" w:rsidRDefault="00000000">
      <w:pPr>
        <w:spacing w:after="40" w:line="264" w:lineRule="auto"/>
        <w:ind w:firstLine="567"/>
        <w:jc w:val="both"/>
      </w:pPr>
      <w:r>
        <w:t>3. Legea-cadru nr. 153/2017 privind salarizarea personalului plătit din fonduri publice, cu modificările și completările ulterioare;</w:t>
      </w:r>
    </w:p>
    <w:p w14:paraId="0CBCF8CA" w14:textId="77777777" w:rsidR="0092112F" w:rsidRDefault="00000000">
      <w:pPr>
        <w:spacing w:after="40" w:line="264" w:lineRule="auto"/>
        <w:ind w:firstLine="567"/>
        <w:jc w:val="both"/>
      </w:pPr>
      <w:r>
        <w:t>4. O.M.E. nr. 5726/2024 privind aprobarea Regulamentului-cadru de organizare și funcționare a unităților de învățământ preuniversitar, cu modificările și completările ulterioare;</w:t>
      </w:r>
    </w:p>
    <w:p w14:paraId="48A1071E" w14:textId="77777777" w:rsidR="0092112F" w:rsidRDefault="00000000">
      <w:pPr>
        <w:spacing w:after="40" w:line="264" w:lineRule="auto"/>
        <w:ind w:firstLine="567"/>
        <w:jc w:val="both"/>
      </w:pPr>
      <w:r>
        <w:t>5. O.M.E. nr. 5518/2024 privind aprobarea Metodologiei-cadru de acordare a burselor elevilor din învățământul preuniversitar de stat;</w:t>
      </w:r>
    </w:p>
    <w:p w14:paraId="649AEA67" w14:textId="77777777" w:rsidR="0092112F" w:rsidRDefault="00000000">
      <w:pPr>
        <w:spacing w:after="40" w:line="264" w:lineRule="auto"/>
        <w:ind w:firstLine="567"/>
        <w:jc w:val="both"/>
      </w:pPr>
      <w:r>
        <w:t>6. O.M.E. nr. 7930/2024 pentru aprobarea Normelor metodologice privind efectuarea concediului de odihnă al personalului didactic, de conducere, de îndrumare și control și al personalului de cercetare din învățământul de stat;</w:t>
      </w:r>
    </w:p>
    <w:p w14:paraId="261F6FD3" w14:textId="77777777" w:rsidR="0092112F" w:rsidRDefault="00000000">
      <w:pPr>
        <w:spacing w:after="40" w:line="264" w:lineRule="auto"/>
        <w:ind w:firstLine="567"/>
        <w:jc w:val="both"/>
      </w:pPr>
      <w:r>
        <w:t>7. O.M.E. nr. 4634/2024 pentru aprobarea Regulamentului privind regimul actelor de studii și al documentelor școlare gestionate de unitățile de învățământ preuniversitar;</w:t>
      </w:r>
    </w:p>
    <w:p w14:paraId="1F11B58A" w14:textId="77777777" w:rsidR="0092112F" w:rsidRDefault="00000000">
      <w:pPr>
        <w:spacing w:after="40" w:line="264" w:lineRule="auto"/>
        <w:ind w:firstLine="567"/>
        <w:jc w:val="both"/>
      </w:pPr>
      <w:r>
        <w:lastRenderedPageBreak/>
        <w:t>8. Ordinul nr. 1.107/2025 pentru aprobarea Procedurii de acces în vederea completării, transmiterii și interogării datelor în/din Registrul general de evidență a salariaților – REGES-ONLINE;</w:t>
      </w:r>
    </w:p>
    <w:p w14:paraId="056E3857" w14:textId="77777777" w:rsidR="0092112F" w:rsidRDefault="00000000">
      <w:pPr>
        <w:spacing w:after="40" w:line="264" w:lineRule="auto"/>
        <w:ind w:firstLine="567"/>
        <w:jc w:val="both"/>
      </w:pPr>
      <w:r>
        <w:t>9. Legea Arhivelor Naționale nr. 16/1996, republicată, cu modificările și completările ulterioare.</w:t>
      </w:r>
    </w:p>
    <w:p w14:paraId="707426D6" w14:textId="77777777" w:rsidR="0092112F" w:rsidRDefault="00000000">
      <w:pPr>
        <w:spacing w:after="80" w:line="264" w:lineRule="auto"/>
      </w:pPr>
      <w:r>
        <w:rPr>
          <w:b/>
          <w:bCs/>
        </w:rPr>
        <w:t>VI. Tematica</w:t>
      </w:r>
    </w:p>
    <w:p w14:paraId="3302D9A7" w14:textId="77777777" w:rsidR="0092112F" w:rsidRDefault="00000000">
      <w:pPr>
        <w:spacing w:after="40" w:line="264" w:lineRule="auto"/>
        <w:ind w:firstLine="567"/>
        <w:jc w:val="both"/>
      </w:pPr>
      <w:r>
        <w:t>1. Sistemul național de învățământ preuniversitar: organizare și funcționare; funcții didactice, didactice auxiliare și nedidactice (Legea nr. 198/2023);</w:t>
      </w:r>
    </w:p>
    <w:p w14:paraId="0F64A387" w14:textId="77777777" w:rsidR="0092112F" w:rsidRDefault="00000000">
      <w:pPr>
        <w:spacing w:after="40" w:line="264" w:lineRule="auto"/>
        <w:ind w:firstLine="567"/>
        <w:jc w:val="both"/>
      </w:pPr>
      <w:r>
        <w:t>2. Organizarea și funcționarea unității de învățământ; compartimentul secretariat (O.M.E. nr. 5726/2024);</w:t>
      </w:r>
    </w:p>
    <w:p w14:paraId="22E22CF0" w14:textId="77777777" w:rsidR="0092112F" w:rsidRDefault="00000000">
      <w:pPr>
        <w:spacing w:after="40" w:line="264" w:lineRule="auto"/>
        <w:ind w:firstLine="567"/>
        <w:jc w:val="both"/>
      </w:pPr>
      <w:r>
        <w:t>3. Contractul individual de muncă: încheiere, executare, modificare, suspendare, încetare (Legea nr. 53/2003);</w:t>
      </w:r>
    </w:p>
    <w:p w14:paraId="59E2C42F" w14:textId="77777777" w:rsidR="0092112F" w:rsidRDefault="00000000">
      <w:pPr>
        <w:spacing w:after="40" w:line="264" w:lineRule="auto"/>
        <w:ind w:firstLine="567"/>
        <w:jc w:val="both"/>
      </w:pPr>
      <w:r>
        <w:t>4. Salarizarea personalului din învățământ: principii, elemente ale sistemului de salarizare (Legea-cadru nr. 153/2017);</w:t>
      </w:r>
    </w:p>
    <w:p w14:paraId="6B8D2679" w14:textId="77777777" w:rsidR="0092112F" w:rsidRDefault="00000000">
      <w:pPr>
        <w:spacing w:after="40" w:line="264" w:lineRule="auto"/>
        <w:ind w:firstLine="567"/>
        <w:jc w:val="both"/>
      </w:pPr>
      <w:r>
        <w:t>5. Concediul de odihnă al personalului didactic (O.M.E. nr. 7930/2024);</w:t>
      </w:r>
    </w:p>
    <w:p w14:paraId="2109E346" w14:textId="77777777" w:rsidR="0092112F" w:rsidRDefault="00000000">
      <w:pPr>
        <w:spacing w:after="40" w:line="264" w:lineRule="auto"/>
        <w:ind w:firstLine="567"/>
        <w:jc w:val="both"/>
      </w:pPr>
      <w:r>
        <w:t>6. Registrul general de evidență a salariaților – REGES-ONLINE (Ordinul nr. 1.107/2025);</w:t>
      </w:r>
    </w:p>
    <w:p w14:paraId="1360BCE3" w14:textId="77777777" w:rsidR="0092112F" w:rsidRDefault="00000000">
      <w:pPr>
        <w:spacing w:after="40" w:line="264" w:lineRule="auto"/>
        <w:ind w:firstLine="567"/>
        <w:jc w:val="both"/>
      </w:pPr>
      <w:r>
        <w:t>7. Acordarea burselor școlare (O.M.E. nr. 5518/2024);</w:t>
      </w:r>
    </w:p>
    <w:p w14:paraId="013B1CBF" w14:textId="77777777" w:rsidR="0092112F" w:rsidRDefault="00000000">
      <w:pPr>
        <w:spacing w:after="40" w:line="264" w:lineRule="auto"/>
        <w:ind w:firstLine="567"/>
        <w:jc w:val="both"/>
      </w:pPr>
      <w:r>
        <w:t>8. Regimul actelor de studii și al documentelor școlare (O.M.E. nr. 4634/2024);</w:t>
      </w:r>
    </w:p>
    <w:p w14:paraId="53CA7B6A" w14:textId="77777777" w:rsidR="0092112F" w:rsidRDefault="00000000">
      <w:pPr>
        <w:spacing w:after="40" w:line="264" w:lineRule="auto"/>
        <w:ind w:firstLine="567"/>
        <w:jc w:val="both"/>
      </w:pPr>
      <w:r>
        <w:t>9. Evidența, gestionarea, păstrarea și arhivarea documentelor; nomenclatorul arhivistic (Legea nr. 16/1996);</w:t>
      </w:r>
    </w:p>
    <w:p w14:paraId="19ED7BE9" w14:textId="77777777" w:rsidR="0092112F" w:rsidRDefault="00000000">
      <w:pPr>
        <w:spacing w:after="40" w:line="264" w:lineRule="auto"/>
        <w:ind w:firstLine="567"/>
        <w:jc w:val="both"/>
      </w:pPr>
      <w:r>
        <w:t>10. Operare PC: Windows, Microsoft Office (Word, Excel), navigare pe Internet, poștă electronică – evaluate la proba practică.</w:t>
      </w:r>
    </w:p>
    <w:p w14:paraId="46B755E3" w14:textId="77777777" w:rsidR="0092112F" w:rsidRDefault="00000000">
      <w:pPr>
        <w:spacing w:after="80" w:line="264" w:lineRule="auto"/>
      </w:pPr>
      <w:r>
        <w:rPr>
          <w:b/>
          <w:bCs/>
        </w:rPr>
        <w:t>VII. Probele și calendarul concursului</w:t>
      </w:r>
    </w:p>
    <w:p w14:paraId="0266C0CE" w14:textId="77777777" w:rsidR="0092112F" w:rsidRDefault="00000000">
      <w:pPr>
        <w:spacing w:after="100" w:line="264" w:lineRule="auto"/>
        <w:ind w:firstLine="567"/>
        <w:jc w:val="both"/>
      </w:pPr>
      <w:r>
        <w:t>Concursul constă în: selecția dosarelor, proba scrisă, proba practică și interviul, la sediul unității. Fiecare probă se notează cu maximum 100 de puncte; sunt declarați admiși candidații care obțin minimum 50 de puncte la fiecare probă (art. 45–46). Se pot prezenta la etapa următoare numai candidații declarați admiși la etapa precedentă. Punctajul final este media aritmetică a punctajelor obținute la proba scrisă, proba practică și interviu (art. 47).</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5838"/>
        <w:gridCol w:w="3200"/>
      </w:tblGrid>
      <w:tr w:rsidR="0092112F" w14:paraId="55F22B21" w14:textId="77777777">
        <w:tc>
          <w:tcPr>
            <w:tcW w:w="600" w:type="dxa"/>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tcPr>
          <w:p w14:paraId="3AFF626C" w14:textId="77777777" w:rsidR="0092112F" w:rsidRDefault="00000000">
            <w:pPr>
              <w:jc w:val="center"/>
            </w:pPr>
            <w:r>
              <w:rPr>
                <w:b/>
                <w:bCs/>
                <w:sz w:val="21"/>
                <w:szCs w:val="21"/>
              </w:rPr>
              <w:t>Nr.</w:t>
            </w:r>
          </w:p>
        </w:tc>
        <w:tc>
          <w:tcPr>
            <w:tcW w:w="5838" w:type="dxa"/>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tcPr>
          <w:p w14:paraId="726F9CEE" w14:textId="77777777" w:rsidR="0092112F" w:rsidRDefault="00000000">
            <w:r>
              <w:rPr>
                <w:b/>
                <w:bCs/>
                <w:sz w:val="21"/>
                <w:szCs w:val="21"/>
              </w:rPr>
              <w:t>Etapa</w:t>
            </w:r>
          </w:p>
        </w:tc>
        <w:tc>
          <w:tcPr>
            <w:tcW w:w="3200" w:type="dxa"/>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tcPr>
          <w:p w14:paraId="3EE4432F" w14:textId="77777777" w:rsidR="0092112F" w:rsidRDefault="00000000">
            <w:pPr>
              <w:jc w:val="center"/>
            </w:pPr>
            <w:r>
              <w:rPr>
                <w:b/>
                <w:bCs/>
                <w:sz w:val="21"/>
                <w:szCs w:val="21"/>
              </w:rPr>
              <w:t>Data / ora</w:t>
            </w:r>
          </w:p>
        </w:tc>
      </w:tr>
      <w:tr w:rsidR="0092112F" w14:paraId="56B5EC15" w14:textId="77777777">
        <w:tc>
          <w:tcPr>
            <w:tcW w:w="6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66D6EA6" w14:textId="77777777" w:rsidR="0092112F" w:rsidRDefault="00000000">
            <w:pPr>
              <w:jc w:val="center"/>
            </w:pPr>
            <w:r>
              <w:rPr>
                <w:sz w:val="21"/>
                <w:szCs w:val="21"/>
              </w:rPr>
              <w:t>1</w:t>
            </w:r>
          </w:p>
        </w:tc>
        <w:tc>
          <w:tcPr>
            <w:tcW w:w="58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F3AB217" w14:textId="77777777" w:rsidR="0092112F" w:rsidRDefault="00000000">
            <w:r>
              <w:rPr>
                <w:sz w:val="21"/>
                <w:szCs w:val="21"/>
              </w:rPr>
              <w:t>Publicarea anunțului la sediu, pe pagina de internet a unității și pe posturi.gov.ro</w:t>
            </w:r>
          </w:p>
        </w:tc>
        <w:tc>
          <w:tcPr>
            <w:tcW w:w="32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9CF09C0" w14:textId="77777777" w:rsidR="0092112F" w:rsidRDefault="00000000">
            <w:pPr>
              <w:jc w:val="center"/>
            </w:pPr>
            <w:r>
              <w:rPr>
                <w:sz w:val="21"/>
                <w:szCs w:val="21"/>
              </w:rPr>
              <w:t>29.09.2026</w:t>
            </w:r>
          </w:p>
        </w:tc>
      </w:tr>
      <w:tr w:rsidR="0092112F" w14:paraId="3700CFE0" w14:textId="77777777">
        <w:tc>
          <w:tcPr>
            <w:tcW w:w="6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C2EB999" w14:textId="77777777" w:rsidR="0092112F" w:rsidRDefault="00000000">
            <w:pPr>
              <w:jc w:val="center"/>
            </w:pPr>
            <w:r>
              <w:rPr>
                <w:sz w:val="21"/>
                <w:szCs w:val="21"/>
              </w:rPr>
              <w:t>2</w:t>
            </w:r>
          </w:p>
        </w:tc>
        <w:tc>
          <w:tcPr>
            <w:tcW w:w="58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792DF80" w14:textId="77777777" w:rsidR="0092112F" w:rsidRDefault="00000000">
            <w:r>
              <w:rPr>
                <w:sz w:val="21"/>
                <w:szCs w:val="21"/>
              </w:rPr>
              <w:t>Depunerea dosarelor de concurs, la secretariat, între orele 09:00 și 16:00</w:t>
            </w:r>
          </w:p>
        </w:tc>
        <w:tc>
          <w:tcPr>
            <w:tcW w:w="32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894FED3" w14:textId="77777777" w:rsidR="0092112F" w:rsidRDefault="00000000">
            <w:pPr>
              <w:jc w:val="center"/>
            </w:pPr>
            <w:r>
              <w:rPr>
                <w:sz w:val="21"/>
                <w:szCs w:val="21"/>
              </w:rPr>
              <w:t>29.09.2026 – 05.10.2026, ora 16:00</w:t>
            </w:r>
          </w:p>
        </w:tc>
      </w:tr>
      <w:tr w:rsidR="0092112F" w14:paraId="3517B32C" w14:textId="77777777">
        <w:tc>
          <w:tcPr>
            <w:tcW w:w="6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5339B71" w14:textId="77777777" w:rsidR="0092112F" w:rsidRDefault="00000000">
            <w:pPr>
              <w:jc w:val="center"/>
            </w:pPr>
            <w:r>
              <w:rPr>
                <w:sz w:val="21"/>
                <w:szCs w:val="21"/>
              </w:rPr>
              <w:t>3</w:t>
            </w:r>
          </w:p>
        </w:tc>
        <w:tc>
          <w:tcPr>
            <w:tcW w:w="58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7DF1A71" w14:textId="77777777" w:rsidR="0092112F" w:rsidRDefault="00000000">
            <w:r>
              <w:rPr>
                <w:sz w:val="21"/>
                <w:szCs w:val="21"/>
              </w:rPr>
              <w:t>Selecția dosarelor</w:t>
            </w:r>
          </w:p>
        </w:tc>
        <w:tc>
          <w:tcPr>
            <w:tcW w:w="32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506131A" w14:textId="77777777" w:rsidR="0092112F" w:rsidRDefault="00000000">
            <w:pPr>
              <w:jc w:val="center"/>
            </w:pPr>
            <w:r>
              <w:rPr>
                <w:sz w:val="21"/>
                <w:szCs w:val="21"/>
              </w:rPr>
              <w:t>06.10.2026</w:t>
            </w:r>
          </w:p>
        </w:tc>
      </w:tr>
      <w:tr w:rsidR="0092112F" w14:paraId="363B22C3" w14:textId="77777777">
        <w:tc>
          <w:tcPr>
            <w:tcW w:w="6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94179F2" w14:textId="77777777" w:rsidR="0092112F" w:rsidRDefault="00000000">
            <w:pPr>
              <w:jc w:val="center"/>
            </w:pPr>
            <w:r>
              <w:rPr>
                <w:sz w:val="21"/>
                <w:szCs w:val="21"/>
              </w:rPr>
              <w:t>4</w:t>
            </w:r>
          </w:p>
        </w:tc>
        <w:tc>
          <w:tcPr>
            <w:tcW w:w="58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FF02663" w14:textId="77777777" w:rsidR="0092112F" w:rsidRDefault="00000000">
            <w:r>
              <w:rPr>
                <w:sz w:val="21"/>
                <w:szCs w:val="21"/>
              </w:rPr>
              <w:t>Afișarea rezultatelor selecției dosarelor</w:t>
            </w:r>
          </w:p>
        </w:tc>
        <w:tc>
          <w:tcPr>
            <w:tcW w:w="32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AFD65E8" w14:textId="77777777" w:rsidR="0092112F" w:rsidRDefault="00000000">
            <w:pPr>
              <w:jc w:val="center"/>
            </w:pPr>
            <w:r>
              <w:rPr>
                <w:sz w:val="21"/>
                <w:szCs w:val="21"/>
              </w:rPr>
              <w:t>06.10.2026, ora 15:00</w:t>
            </w:r>
          </w:p>
        </w:tc>
      </w:tr>
      <w:tr w:rsidR="0092112F" w14:paraId="4B035590" w14:textId="77777777">
        <w:tc>
          <w:tcPr>
            <w:tcW w:w="6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5B1767F" w14:textId="77777777" w:rsidR="0092112F" w:rsidRDefault="00000000">
            <w:pPr>
              <w:jc w:val="center"/>
            </w:pPr>
            <w:r>
              <w:rPr>
                <w:sz w:val="21"/>
                <w:szCs w:val="21"/>
              </w:rPr>
              <w:t>5</w:t>
            </w:r>
          </w:p>
        </w:tc>
        <w:tc>
          <w:tcPr>
            <w:tcW w:w="58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41BAFF1" w14:textId="77777777" w:rsidR="0092112F" w:rsidRDefault="00000000">
            <w:r>
              <w:rPr>
                <w:sz w:val="21"/>
                <w:szCs w:val="21"/>
              </w:rPr>
              <w:t>Depunerea contestațiilor privind selecția dosarelor</w:t>
            </w:r>
          </w:p>
        </w:tc>
        <w:tc>
          <w:tcPr>
            <w:tcW w:w="32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539872B" w14:textId="77777777" w:rsidR="0092112F" w:rsidRDefault="00000000">
            <w:pPr>
              <w:jc w:val="center"/>
            </w:pPr>
            <w:r>
              <w:rPr>
                <w:sz w:val="21"/>
                <w:szCs w:val="21"/>
              </w:rPr>
              <w:t>până la 07.10.2026, ora 15:00</w:t>
            </w:r>
          </w:p>
        </w:tc>
      </w:tr>
      <w:tr w:rsidR="0092112F" w14:paraId="000D469C" w14:textId="77777777">
        <w:tc>
          <w:tcPr>
            <w:tcW w:w="6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9F64017" w14:textId="77777777" w:rsidR="0092112F" w:rsidRDefault="00000000">
            <w:pPr>
              <w:jc w:val="center"/>
            </w:pPr>
            <w:r>
              <w:rPr>
                <w:sz w:val="21"/>
                <w:szCs w:val="21"/>
              </w:rPr>
              <w:t>6</w:t>
            </w:r>
          </w:p>
        </w:tc>
        <w:tc>
          <w:tcPr>
            <w:tcW w:w="58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70596D5" w14:textId="77777777" w:rsidR="0092112F" w:rsidRDefault="00000000">
            <w:r>
              <w:rPr>
                <w:sz w:val="21"/>
                <w:szCs w:val="21"/>
              </w:rPr>
              <w:t>Afișarea rezultatelor contestațiilor privind selecția</w:t>
            </w:r>
          </w:p>
        </w:tc>
        <w:tc>
          <w:tcPr>
            <w:tcW w:w="32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C78597A" w14:textId="77777777" w:rsidR="0092112F" w:rsidRDefault="00000000">
            <w:pPr>
              <w:jc w:val="center"/>
            </w:pPr>
            <w:r>
              <w:rPr>
                <w:sz w:val="21"/>
                <w:szCs w:val="21"/>
              </w:rPr>
              <w:t>08.10.2026, ora 15:00</w:t>
            </w:r>
          </w:p>
        </w:tc>
      </w:tr>
      <w:tr w:rsidR="0092112F" w14:paraId="22CECF7A" w14:textId="77777777">
        <w:tc>
          <w:tcPr>
            <w:tcW w:w="6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85A855F" w14:textId="77777777" w:rsidR="0092112F" w:rsidRDefault="00000000">
            <w:pPr>
              <w:jc w:val="center"/>
            </w:pPr>
            <w:r>
              <w:rPr>
                <w:sz w:val="21"/>
                <w:szCs w:val="21"/>
              </w:rPr>
              <w:t>7</w:t>
            </w:r>
          </w:p>
        </w:tc>
        <w:tc>
          <w:tcPr>
            <w:tcW w:w="58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3BB57EA" w14:textId="77777777" w:rsidR="0092112F" w:rsidRDefault="00000000">
            <w:r>
              <w:rPr>
                <w:sz w:val="21"/>
                <w:szCs w:val="21"/>
              </w:rPr>
              <w:t>Proba scrisă</w:t>
            </w:r>
          </w:p>
        </w:tc>
        <w:tc>
          <w:tcPr>
            <w:tcW w:w="32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528A1AA" w14:textId="77777777" w:rsidR="0092112F" w:rsidRDefault="00000000">
            <w:pPr>
              <w:jc w:val="center"/>
            </w:pPr>
            <w:r>
              <w:rPr>
                <w:sz w:val="21"/>
                <w:szCs w:val="21"/>
              </w:rPr>
              <w:t>14.10.2026, ora 09:00</w:t>
            </w:r>
          </w:p>
        </w:tc>
      </w:tr>
      <w:tr w:rsidR="0092112F" w14:paraId="15534BD2" w14:textId="77777777">
        <w:tc>
          <w:tcPr>
            <w:tcW w:w="6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2FA3131" w14:textId="77777777" w:rsidR="0092112F" w:rsidRDefault="00000000">
            <w:pPr>
              <w:jc w:val="center"/>
            </w:pPr>
            <w:r>
              <w:rPr>
                <w:sz w:val="21"/>
                <w:szCs w:val="21"/>
              </w:rPr>
              <w:t>8</w:t>
            </w:r>
          </w:p>
        </w:tc>
        <w:tc>
          <w:tcPr>
            <w:tcW w:w="58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33E15A6" w14:textId="77777777" w:rsidR="0092112F" w:rsidRDefault="00000000">
            <w:r>
              <w:rPr>
                <w:sz w:val="21"/>
                <w:szCs w:val="21"/>
              </w:rPr>
              <w:t>Afișarea rezultatelor probei scrise</w:t>
            </w:r>
          </w:p>
        </w:tc>
        <w:tc>
          <w:tcPr>
            <w:tcW w:w="32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FD123B1" w14:textId="77777777" w:rsidR="0092112F" w:rsidRDefault="00000000">
            <w:pPr>
              <w:jc w:val="center"/>
            </w:pPr>
            <w:r>
              <w:rPr>
                <w:sz w:val="21"/>
                <w:szCs w:val="21"/>
              </w:rPr>
              <w:t>14.10.2026, ora 16:00</w:t>
            </w:r>
          </w:p>
        </w:tc>
      </w:tr>
      <w:tr w:rsidR="0092112F" w14:paraId="797999F1" w14:textId="77777777">
        <w:tc>
          <w:tcPr>
            <w:tcW w:w="6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7906DEA" w14:textId="77777777" w:rsidR="0092112F" w:rsidRDefault="00000000">
            <w:pPr>
              <w:jc w:val="center"/>
            </w:pPr>
            <w:r>
              <w:rPr>
                <w:sz w:val="21"/>
                <w:szCs w:val="21"/>
              </w:rPr>
              <w:t>9</w:t>
            </w:r>
          </w:p>
        </w:tc>
        <w:tc>
          <w:tcPr>
            <w:tcW w:w="58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AD56D72" w14:textId="77777777" w:rsidR="0092112F" w:rsidRDefault="00000000">
            <w:r>
              <w:rPr>
                <w:sz w:val="21"/>
                <w:szCs w:val="21"/>
              </w:rPr>
              <w:t>Depunerea contestațiilor privind proba scrisă</w:t>
            </w:r>
          </w:p>
        </w:tc>
        <w:tc>
          <w:tcPr>
            <w:tcW w:w="32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8D4742D" w14:textId="77777777" w:rsidR="0092112F" w:rsidRDefault="00000000">
            <w:pPr>
              <w:jc w:val="center"/>
            </w:pPr>
            <w:r>
              <w:rPr>
                <w:sz w:val="21"/>
                <w:szCs w:val="21"/>
              </w:rPr>
              <w:t>până la 15.10.2026, ora 16:00</w:t>
            </w:r>
          </w:p>
        </w:tc>
      </w:tr>
      <w:tr w:rsidR="0092112F" w14:paraId="7E943424" w14:textId="77777777">
        <w:tc>
          <w:tcPr>
            <w:tcW w:w="6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913AA36" w14:textId="77777777" w:rsidR="0092112F" w:rsidRDefault="00000000">
            <w:pPr>
              <w:jc w:val="center"/>
            </w:pPr>
            <w:r>
              <w:rPr>
                <w:sz w:val="21"/>
                <w:szCs w:val="21"/>
              </w:rPr>
              <w:lastRenderedPageBreak/>
              <w:t>10</w:t>
            </w:r>
          </w:p>
        </w:tc>
        <w:tc>
          <w:tcPr>
            <w:tcW w:w="58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275B69B" w14:textId="77777777" w:rsidR="0092112F" w:rsidRDefault="00000000">
            <w:r>
              <w:rPr>
                <w:sz w:val="21"/>
                <w:szCs w:val="21"/>
              </w:rPr>
              <w:t>Afișarea rezultatelor contestațiilor privind proba scrisă</w:t>
            </w:r>
          </w:p>
        </w:tc>
        <w:tc>
          <w:tcPr>
            <w:tcW w:w="32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8EB1BBE" w14:textId="77777777" w:rsidR="0092112F" w:rsidRDefault="00000000">
            <w:pPr>
              <w:jc w:val="center"/>
            </w:pPr>
            <w:r>
              <w:rPr>
                <w:sz w:val="21"/>
                <w:szCs w:val="21"/>
              </w:rPr>
              <w:t>16.10.2026, ora 16:00</w:t>
            </w:r>
          </w:p>
        </w:tc>
      </w:tr>
      <w:tr w:rsidR="0092112F" w14:paraId="20DDF8F1" w14:textId="77777777">
        <w:tc>
          <w:tcPr>
            <w:tcW w:w="6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6A14D68" w14:textId="77777777" w:rsidR="0092112F" w:rsidRDefault="00000000">
            <w:pPr>
              <w:jc w:val="center"/>
            </w:pPr>
            <w:r>
              <w:rPr>
                <w:sz w:val="21"/>
                <w:szCs w:val="21"/>
              </w:rPr>
              <w:t>11</w:t>
            </w:r>
          </w:p>
        </w:tc>
        <w:tc>
          <w:tcPr>
            <w:tcW w:w="58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52339DD" w14:textId="77777777" w:rsidR="0092112F" w:rsidRDefault="00000000">
            <w:r>
              <w:rPr>
                <w:sz w:val="21"/>
                <w:szCs w:val="21"/>
              </w:rPr>
              <w:t>Proba practică</w:t>
            </w:r>
          </w:p>
        </w:tc>
        <w:tc>
          <w:tcPr>
            <w:tcW w:w="32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36FBE21" w14:textId="77777777" w:rsidR="0092112F" w:rsidRDefault="00000000">
            <w:pPr>
              <w:jc w:val="center"/>
            </w:pPr>
            <w:r>
              <w:rPr>
                <w:sz w:val="21"/>
                <w:szCs w:val="21"/>
              </w:rPr>
              <w:t>19.10.2026, ora 09:00</w:t>
            </w:r>
          </w:p>
        </w:tc>
      </w:tr>
      <w:tr w:rsidR="0092112F" w14:paraId="409C5FAB" w14:textId="77777777">
        <w:tc>
          <w:tcPr>
            <w:tcW w:w="6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EA40040" w14:textId="77777777" w:rsidR="0092112F" w:rsidRDefault="00000000">
            <w:pPr>
              <w:jc w:val="center"/>
            </w:pPr>
            <w:r>
              <w:rPr>
                <w:sz w:val="21"/>
                <w:szCs w:val="21"/>
              </w:rPr>
              <w:t>12</w:t>
            </w:r>
          </w:p>
        </w:tc>
        <w:tc>
          <w:tcPr>
            <w:tcW w:w="58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4AA9B1F" w14:textId="77777777" w:rsidR="0092112F" w:rsidRDefault="00000000">
            <w:r>
              <w:rPr>
                <w:sz w:val="21"/>
                <w:szCs w:val="21"/>
              </w:rPr>
              <w:t>Afișarea rezultatelor probei practice</w:t>
            </w:r>
          </w:p>
        </w:tc>
        <w:tc>
          <w:tcPr>
            <w:tcW w:w="32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00DE87A" w14:textId="77777777" w:rsidR="0092112F" w:rsidRDefault="00000000">
            <w:pPr>
              <w:jc w:val="center"/>
            </w:pPr>
            <w:r>
              <w:rPr>
                <w:sz w:val="21"/>
                <w:szCs w:val="21"/>
              </w:rPr>
              <w:t>19.10.2026, ora 15:00</w:t>
            </w:r>
          </w:p>
        </w:tc>
      </w:tr>
      <w:tr w:rsidR="0092112F" w14:paraId="6067B182" w14:textId="77777777">
        <w:tc>
          <w:tcPr>
            <w:tcW w:w="6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A0F0AAC" w14:textId="77777777" w:rsidR="0092112F" w:rsidRDefault="00000000">
            <w:pPr>
              <w:jc w:val="center"/>
            </w:pPr>
            <w:r>
              <w:rPr>
                <w:sz w:val="21"/>
                <w:szCs w:val="21"/>
              </w:rPr>
              <w:t>13</w:t>
            </w:r>
          </w:p>
        </w:tc>
        <w:tc>
          <w:tcPr>
            <w:tcW w:w="58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E19435F" w14:textId="77777777" w:rsidR="0092112F" w:rsidRDefault="00000000">
            <w:r>
              <w:rPr>
                <w:sz w:val="21"/>
                <w:szCs w:val="21"/>
              </w:rPr>
              <w:t>Depunerea contestațiilor privind proba practică</w:t>
            </w:r>
          </w:p>
        </w:tc>
        <w:tc>
          <w:tcPr>
            <w:tcW w:w="32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A3A7A03" w14:textId="77777777" w:rsidR="0092112F" w:rsidRDefault="00000000">
            <w:pPr>
              <w:jc w:val="center"/>
            </w:pPr>
            <w:r>
              <w:rPr>
                <w:sz w:val="21"/>
                <w:szCs w:val="21"/>
              </w:rPr>
              <w:t>până la 20.10.2026, ora 15:00</w:t>
            </w:r>
          </w:p>
        </w:tc>
      </w:tr>
      <w:tr w:rsidR="0092112F" w14:paraId="166F7484" w14:textId="77777777">
        <w:tc>
          <w:tcPr>
            <w:tcW w:w="6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511C210" w14:textId="77777777" w:rsidR="0092112F" w:rsidRDefault="00000000">
            <w:pPr>
              <w:jc w:val="center"/>
            </w:pPr>
            <w:r>
              <w:rPr>
                <w:sz w:val="21"/>
                <w:szCs w:val="21"/>
              </w:rPr>
              <w:t>14</w:t>
            </w:r>
          </w:p>
        </w:tc>
        <w:tc>
          <w:tcPr>
            <w:tcW w:w="58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54EA0A1" w14:textId="77777777" w:rsidR="0092112F" w:rsidRDefault="00000000">
            <w:r>
              <w:rPr>
                <w:sz w:val="21"/>
                <w:szCs w:val="21"/>
              </w:rPr>
              <w:t>Afișarea rezultatelor contestațiilor privind proba practică</w:t>
            </w:r>
          </w:p>
        </w:tc>
        <w:tc>
          <w:tcPr>
            <w:tcW w:w="32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474F88A" w14:textId="77777777" w:rsidR="0092112F" w:rsidRDefault="00000000">
            <w:pPr>
              <w:jc w:val="center"/>
            </w:pPr>
            <w:r>
              <w:rPr>
                <w:sz w:val="21"/>
                <w:szCs w:val="21"/>
              </w:rPr>
              <w:t>21.10.2026, ora 15:00</w:t>
            </w:r>
          </w:p>
        </w:tc>
      </w:tr>
      <w:tr w:rsidR="0092112F" w14:paraId="2A0B25F8" w14:textId="77777777">
        <w:tc>
          <w:tcPr>
            <w:tcW w:w="6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CD5B023" w14:textId="77777777" w:rsidR="0092112F" w:rsidRDefault="00000000">
            <w:pPr>
              <w:jc w:val="center"/>
            </w:pPr>
            <w:r>
              <w:rPr>
                <w:sz w:val="21"/>
                <w:szCs w:val="21"/>
              </w:rPr>
              <w:t>15</w:t>
            </w:r>
          </w:p>
        </w:tc>
        <w:tc>
          <w:tcPr>
            <w:tcW w:w="58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CD313CB" w14:textId="77777777" w:rsidR="0092112F" w:rsidRDefault="00000000">
            <w:r>
              <w:rPr>
                <w:sz w:val="21"/>
                <w:szCs w:val="21"/>
              </w:rPr>
              <w:t>Interviul</w:t>
            </w:r>
          </w:p>
        </w:tc>
        <w:tc>
          <w:tcPr>
            <w:tcW w:w="32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8AB2DDD" w14:textId="77777777" w:rsidR="0092112F" w:rsidRDefault="00000000">
            <w:pPr>
              <w:jc w:val="center"/>
            </w:pPr>
            <w:r>
              <w:rPr>
                <w:sz w:val="21"/>
                <w:szCs w:val="21"/>
              </w:rPr>
              <w:t>22.10.2026, ora 09:00</w:t>
            </w:r>
          </w:p>
        </w:tc>
      </w:tr>
      <w:tr w:rsidR="0092112F" w14:paraId="4B50D548" w14:textId="77777777">
        <w:tc>
          <w:tcPr>
            <w:tcW w:w="6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8BC54CB" w14:textId="77777777" w:rsidR="0092112F" w:rsidRDefault="00000000">
            <w:pPr>
              <w:jc w:val="center"/>
            </w:pPr>
            <w:r>
              <w:rPr>
                <w:sz w:val="21"/>
                <w:szCs w:val="21"/>
              </w:rPr>
              <w:t>16</w:t>
            </w:r>
          </w:p>
        </w:tc>
        <w:tc>
          <w:tcPr>
            <w:tcW w:w="58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C0D9DFA" w14:textId="77777777" w:rsidR="0092112F" w:rsidRDefault="00000000">
            <w:r>
              <w:rPr>
                <w:sz w:val="21"/>
                <w:szCs w:val="21"/>
              </w:rPr>
              <w:t>Afișarea rezultatelor interviului</w:t>
            </w:r>
          </w:p>
        </w:tc>
        <w:tc>
          <w:tcPr>
            <w:tcW w:w="32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1725C6E" w14:textId="77777777" w:rsidR="0092112F" w:rsidRDefault="00000000">
            <w:pPr>
              <w:jc w:val="center"/>
            </w:pPr>
            <w:r>
              <w:rPr>
                <w:sz w:val="21"/>
                <w:szCs w:val="21"/>
              </w:rPr>
              <w:t>22.10.2026, ora 14:00</w:t>
            </w:r>
          </w:p>
        </w:tc>
      </w:tr>
      <w:tr w:rsidR="0092112F" w14:paraId="3208CDF2" w14:textId="77777777">
        <w:tc>
          <w:tcPr>
            <w:tcW w:w="6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7130597" w14:textId="77777777" w:rsidR="0092112F" w:rsidRDefault="00000000">
            <w:pPr>
              <w:jc w:val="center"/>
            </w:pPr>
            <w:r>
              <w:rPr>
                <w:sz w:val="21"/>
                <w:szCs w:val="21"/>
              </w:rPr>
              <w:t>17</w:t>
            </w:r>
          </w:p>
        </w:tc>
        <w:tc>
          <w:tcPr>
            <w:tcW w:w="58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FCA7B46" w14:textId="77777777" w:rsidR="0092112F" w:rsidRDefault="00000000">
            <w:r>
              <w:rPr>
                <w:sz w:val="21"/>
                <w:szCs w:val="21"/>
              </w:rPr>
              <w:t>Depunerea contestațiilor privind interviul</w:t>
            </w:r>
          </w:p>
        </w:tc>
        <w:tc>
          <w:tcPr>
            <w:tcW w:w="32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5E80B5E" w14:textId="77777777" w:rsidR="0092112F" w:rsidRDefault="00000000">
            <w:pPr>
              <w:jc w:val="center"/>
            </w:pPr>
            <w:r>
              <w:rPr>
                <w:sz w:val="21"/>
                <w:szCs w:val="21"/>
              </w:rPr>
              <w:t>până la 23.10.2026, ora 14:00</w:t>
            </w:r>
          </w:p>
        </w:tc>
      </w:tr>
      <w:tr w:rsidR="0092112F" w14:paraId="3CD43499" w14:textId="77777777">
        <w:tc>
          <w:tcPr>
            <w:tcW w:w="6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6D18A9E" w14:textId="77777777" w:rsidR="0092112F" w:rsidRDefault="00000000">
            <w:pPr>
              <w:jc w:val="center"/>
            </w:pPr>
            <w:r>
              <w:rPr>
                <w:sz w:val="21"/>
                <w:szCs w:val="21"/>
              </w:rPr>
              <w:t>18</w:t>
            </w:r>
          </w:p>
        </w:tc>
        <w:tc>
          <w:tcPr>
            <w:tcW w:w="58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FBF90BB" w14:textId="77777777" w:rsidR="0092112F" w:rsidRDefault="00000000">
            <w:r>
              <w:rPr>
                <w:sz w:val="21"/>
                <w:szCs w:val="21"/>
              </w:rPr>
              <w:t>Afișarea rezultatelor contestațiilor privind interviul</w:t>
            </w:r>
          </w:p>
        </w:tc>
        <w:tc>
          <w:tcPr>
            <w:tcW w:w="32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320651E" w14:textId="77777777" w:rsidR="0092112F" w:rsidRDefault="00000000">
            <w:pPr>
              <w:jc w:val="center"/>
            </w:pPr>
            <w:r>
              <w:rPr>
                <w:sz w:val="21"/>
                <w:szCs w:val="21"/>
              </w:rPr>
              <w:t>26.10.2026, ora 14:00</w:t>
            </w:r>
          </w:p>
        </w:tc>
      </w:tr>
      <w:tr w:rsidR="0092112F" w14:paraId="3A28D458" w14:textId="77777777">
        <w:tc>
          <w:tcPr>
            <w:tcW w:w="6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3F29F6F" w14:textId="77777777" w:rsidR="0092112F" w:rsidRDefault="00000000">
            <w:pPr>
              <w:jc w:val="center"/>
            </w:pPr>
            <w:r>
              <w:rPr>
                <w:sz w:val="21"/>
                <w:szCs w:val="21"/>
              </w:rPr>
              <w:t>19</w:t>
            </w:r>
          </w:p>
        </w:tc>
        <w:tc>
          <w:tcPr>
            <w:tcW w:w="583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DDB3498" w14:textId="77777777" w:rsidR="0092112F" w:rsidRDefault="00000000">
            <w:r>
              <w:rPr>
                <w:sz w:val="21"/>
                <w:szCs w:val="21"/>
              </w:rPr>
              <w:t>Afișarea rezultatelor finale</w:t>
            </w:r>
          </w:p>
        </w:tc>
        <w:tc>
          <w:tcPr>
            <w:tcW w:w="32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D7DB22A" w14:textId="77777777" w:rsidR="0092112F" w:rsidRDefault="00000000">
            <w:pPr>
              <w:jc w:val="center"/>
            </w:pPr>
            <w:r>
              <w:rPr>
                <w:sz w:val="21"/>
                <w:szCs w:val="21"/>
              </w:rPr>
              <w:t>27.10.2026, ora 14:00</w:t>
            </w:r>
          </w:p>
        </w:tc>
      </w:tr>
    </w:tbl>
    <w:p w14:paraId="4B66FAB3" w14:textId="77777777" w:rsidR="0092112F" w:rsidRDefault="0092112F">
      <w:pPr>
        <w:spacing w:after="60" w:line="264" w:lineRule="auto"/>
        <w:jc w:val="both"/>
      </w:pPr>
    </w:p>
    <w:p w14:paraId="48AC90D9" w14:textId="77777777" w:rsidR="0092112F" w:rsidRDefault="00000000">
      <w:pPr>
        <w:spacing w:after="240" w:line="264" w:lineRule="auto"/>
        <w:ind w:firstLine="567"/>
        <w:jc w:val="both"/>
      </w:pPr>
      <w:r>
        <w:t>Rezultatele se afișează la sediul unității și pe pagina de internet a acesteia, folosind codul numeric atribuit fiecărui candidat. Contestațiile se depun la secretariatul unității, în termenele din calendar. La proba scrisă, accesul se face pe baza actului de identitate în termen de valabilitate.</w:t>
      </w:r>
    </w:p>
    <w:p w14:paraId="1F3DBD49" w14:textId="77777777" w:rsidR="0092112F" w:rsidRDefault="00000000">
      <w:pPr>
        <w:spacing w:line="264" w:lineRule="auto"/>
      </w:pPr>
      <w:r>
        <w:rPr>
          <w:b/>
          <w:bCs/>
        </w:rPr>
        <w:t>DIRECTOR,</w:t>
      </w:r>
    </w:p>
    <w:p w14:paraId="1E9354F1" w14:textId="77777777" w:rsidR="0092112F" w:rsidRDefault="00000000">
      <w:pPr>
        <w:spacing w:after="360" w:line="264" w:lineRule="auto"/>
      </w:pPr>
      <w:r>
        <w:t>prof. HARABAGIU ROBERT-NARCIS</w:t>
      </w:r>
    </w:p>
    <w:sectPr w:rsidR="0092112F" w:rsidSect="00A752F2">
      <w:headerReference w:type="default" r:id="rId7"/>
      <w:headerReference w:type="first" r:id="rId8"/>
      <w:pgSz w:w="11906" w:h="16838"/>
      <w:pgMar w:top="2550" w:right="1134" w:bottom="1134" w:left="1134" w:header="425"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D404B" w14:textId="77777777" w:rsidR="00301F12" w:rsidRDefault="00301F12">
      <w:r>
        <w:separator/>
      </w:r>
    </w:p>
  </w:endnote>
  <w:endnote w:type="continuationSeparator" w:id="0">
    <w:p w14:paraId="63FA7962" w14:textId="77777777" w:rsidR="00301F12" w:rsidRDefault="00301F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CE550" w14:textId="77777777" w:rsidR="00301F12" w:rsidRDefault="00301F12">
      <w:r>
        <w:separator/>
      </w:r>
    </w:p>
  </w:footnote>
  <w:footnote w:type="continuationSeparator" w:id="0">
    <w:p w14:paraId="24E54A50" w14:textId="77777777" w:rsidR="00301F12" w:rsidRDefault="00301F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13F5F" w14:textId="559F5429" w:rsidR="0092112F" w:rsidRDefault="0092112F">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DADA6" w14:textId="76C9C93F" w:rsidR="00A752F2" w:rsidRDefault="00A752F2">
    <w:pPr>
      <w:pStyle w:val="Antet"/>
    </w:pPr>
    <w:r>
      <w:rPr>
        <w:noProof/>
      </w:rPr>
      <w:drawing>
        <wp:inline distT="0" distB="0" distL="0" distR="0" wp14:anchorId="363A781D" wp14:editId="7C1EBEAF">
          <wp:extent cx="6057900" cy="1304925"/>
          <wp:effectExtent l="0" t="0" r="0" b="0"/>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6057900" cy="13049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1B05E1"/>
    <w:multiLevelType w:val="hybridMultilevel"/>
    <w:tmpl w:val="F55A2092"/>
    <w:lvl w:ilvl="0" w:tplc="D368C4F2">
      <w:start w:val="1"/>
      <w:numFmt w:val="bullet"/>
      <w:lvlText w:val="●"/>
      <w:lvlJc w:val="left"/>
      <w:pPr>
        <w:ind w:left="720" w:hanging="360"/>
      </w:pPr>
    </w:lvl>
    <w:lvl w:ilvl="1" w:tplc="039CD0DE">
      <w:start w:val="1"/>
      <w:numFmt w:val="bullet"/>
      <w:lvlText w:val="○"/>
      <w:lvlJc w:val="left"/>
      <w:pPr>
        <w:ind w:left="1440" w:hanging="360"/>
      </w:pPr>
    </w:lvl>
    <w:lvl w:ilvl="2" w:tplc="83166E3C">
      <w:start w:val="1"/>
      <w:numFmt w:val="bullet"/>
      <w:lvlText w:val="■"/>
      <w:lvlJc w:val="left"/>
      <w:pPr>
        <w:ind w:left="2160" w:hanging="360"/>
      </w:pPr>
    </w:lvl>
    <w:lvl w:ilvl="3" w:tplc="65DAE7FE">
      <w:start w:val="1"/>
      <w:numFmt w:val="bullet"/>
      <w:lvlText w:val="●"/>
      <w:lvlJc w:val="left"/>
      <w:pPr>
        <w:ind w:left="2880" w:hanging="360"/>
      </w:pPr>
    </w:lvl>
    <w:lvl w:ilvl="4" w:tplc="B94E9720">
      <w:start w:val="1"/>
      <w:numFmt w:val="bullet"/>
      <w:lvlText w:val="○"/>
      <w:lvlJc w:val="left"/>
      <w:pPr>
        <w:ind w:left="3600" w:hanging="360"/>
      </w:pPr>
    </w:lvl>
    <w:lvl w:ilvl="5" w:tplc="4554F4C6">
      <w:start w:val="1"/>
      <w:numFmt w:val="bullet"/>
      <w:lvlText w:val="■"/>
      <w:lvlJc w:val="left"/>
      <w:pPr>
        <w:ind w:left="4320" w:hanging="360"/>
      </w:pPr>
    </w:lvl>
    <w:lvl w:ilvl="6" w:tplc="EECA4A2C">
      <w:start w:val="1"/>
      <w:numFmt w:val="bullet"/>
      <w:lvlText w:val="●"/>
      <w:lvlJc w:val="left"/>
      <w:pPr>
        <w:ind w:left="5040" w:hanging="360"/>
      </w:pPr>
    </w:lvl>
    <w:lvl w:ilvl="7" w:tplc="062063CC">
      <w:start w:val="1"/>
      <w:numFmt w:val="bullet"/>
      <w:lvlText w:val="●"/>
      <w:lvlJc w:val="left"/>
      <w:pPr>
        <w:ind w:left="5760" w:hanging="360"/>
      </w:pPr>
    </w:lvl>
    <w:lvl w:ilvl="8" w:tplc="1026EA68">
      <w:start w:val="1"/>
      <w:numFmt w:val="bullet"/>
      <w:lvlText w:val="●"/>
      <w:lvlJc w:val="left"/>
      <w:pPr>
        <w:ind w:left="6480" w:hanging="360"/>
      </w:pPr>
    </w:lvl>
  </w:abstractNum>
  <w:num w:numId="1" w16cid:durableId="119742512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112F"/>
    <w:rsid w:val="0012305E"/>
    <w:rsid w:val="00301F12"/>
    <w:rsid w:val="004D0610"/>
    <w:rsid w:val="005A349E"/>
    <w:rsid w:val="005C5D5C"/>
    <w:rsid w:val="00821AA2"/>
    <w:rsid w:val="008916D9"/>
    <w:rsid w:val="0092112F"/>
    <w:rsid w:val="00A752F2"/>
    <w:rsid w:val="00E533D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02C17"/>
  <w15:docId w15:val="{B6BA61E5-0E10-4506-8066-6A0036687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uiPriority w:val="9"/>
    <w:qFormat/>
    <w:pPr>
      <w:outlineLvl w:val="0"/>
    </w:pPr>
    <w:rPr>
      <w:color w:val="2E74B5"/>
      <w:sz w:val="32"/>
      <w:szCs w:val="32"/>
    </w:rPr>
  </w:style>
  <w:style w:type="paragraph" w:styleId="Titlu2">
    <w:name w:val="heading 2"/>
    <w:uiPriority w:val="9"/>
    <w:semiHidden/>
    <w:unhideWhenUsed/>
    <w:qFormat/>
    <w:pPr>
      <w:outlineLvl w:val="1"/>
    </w:pPr>
    <w:rPr>
      <w:color w:val="2E74B5"/>
      <w:sz w:val="26"/>
      <w:szCs w:val="26"/>
    </w:rPr>
  </w:style>
  <w:style w:type="paragraph" w:styleId="Titlu3">
    <w:name w:val="heading 3"/>
    <w:uiPriority w:val="9"/>
    <w:semiHidden/>
    <w:unhideWhenUsed/>
    <w:qFormat/>
    <w:pPr>
      <w:outlineLvl w:val="2"/>
    </w:pPr>
    <w:rPr>
      <w:color w:val="1F4D78"/>
    </w:rPr>
  </w:style>
  <w:style w:type="paragraph" w:styleId="Titlu4">
    <w:name w:val="heading 4"/>
    <w:uiPriority w:val="9"/>
    <w:semiHidden/>
    <w:unhideWhenUsed/>
    <w:qFormat/>
    <w:pPr>
      <w:outlineLvl w:val="3"/>
    </w:pPr>
    <w:rPr>
      <w:i/>
      <w:iCs/>
      <w:color w:val="2E74B5"/>
    </w:rPr>
  </w:style>
  <w:style w:type="paragraph" w:styleId="Titlu5">
    <w:name w:val="heading 5"/>
    <w:uiPriority w:val="9"/>
    <w:semiHidden/>
    <w:unhideWhenUsed/>
    <w:qFormat/>
    <w:pPr>
      <w:outlineLvl w:val="4"/>
    </w:pPr>
    <w:rPr>
      <w:color w:val="2E74B5"/>
    </w:rPr>
  </w:style>
  <w:style w:type="paragraph" w:styleId="Titlu6">
    <w:name w:val="heading 6"/>
    <w:uiPriority w:val="9"/>
    <w:semiHidden/>
    <w:unhideWhenUsed/>
    <w:qFormat/>
    <w:pPr>
      <w:outlineLvl w:val="5"/>
    </w:pPr>
    <w:rPr>
      <w:color w:val="1F4D7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uiPriority w:val="10"/>
    <w:qFormat/>
    <w:rPr>
      <w:sz w:val="56"/>
      <w:szCs w:val="56"/>
    </w:rPr>
  </w:style>
  <w:style w:type="paragraph" w:customStyle="1" w:styleId="Robust1">
    <w:name w:val="Robust1"/>
    <w:qFormat/>
    <w:rPr>
      <w:b/>
      <w:bCs/>
    </w:rPr>
  </w:style>
  <w:style w:type="paragraph" w:styleId="Listparagraf">
    <w:name w:val="List Paragraph"/>
    <w:qFormat/>
  </w:style>
  <w:style w:type="character" w:styleId="Hyperlink">
    <w:name w:val="Hyperlink"/>
    <w:uiPriority w:val="99"/>
    <w:unhideWhenUsed/>
    <w:rPr>
      <w:color w:val="0563C1"/>
      <w:u w:val="single"/>
    </w:rPr>
  </w:style>
  <w:style w:type="character" w:styleId="Referinnotdesubsol">
    <w:name w:val="footnote reference"/>
    <w:uiPriority w:val="99"/>
    <w:semiHidden/>
    <w:unhideWhenUsed/>
    <w:rPr>
      <w:vertAlign w:val="superscript"/>
    </w:rPr>
  </w:style>
  <w:style w:type="paragraph" w:styleId="Textnotdesubsol">
    <w:name w:val="footnote text"/>
    <w:link w:val="TextnotdesubsolCaracter"/>
    <w:uiPriority w:val="99"/>
    <w:semiHidden/>
    <w:unhideWhenUsed/>
    <w:rPr>
      <w:sz w:val="20"/>
      <w:szCs w:val="20"/>
    </w:rPr>
  </w:style>
  <w:style w:type="character" w:customStyle="1" w:styleId="TextnotdesubsolCaracter">
    <w:name w:val="Text notă de subsol Caracter"/>
    <w:link w:val="Textnotdesubsol"/>
    <w:uiPriority w:val="99"/>
    <w:semiHidden/>
    <w:unhideWhenUsed/>
    <w:rPr>
      <w:sz w:val="20"/>
      <w:szCs w:val="20"/>
    </w:rPr>
  </w:style>
  <w:style w:type="character" w:styleId="Referinnotdefinal">
    <w:name w:val="endnote reference"/>
    <w:uiPriority w:val="99"/>
    <w:semiHidden/>
    <w:unhideWhenUsed/>
    <w:rPr>
      <w:vertAlign w:val="superscript"/>
    </w:rPr>
  </w:style>
  <w:style w:type="paragraph" w:styleId="Textnotdefinal">
    <w:name w:val="endnote text"/>
    <w:link w:val="TextnotdefinalCaracter"/>
    <w:uiPriority w:val="99"/>
    <w:semiHidden/>
    <w:unhideWhenUsed/>
    <w:rPr>
      <w:sz w:val="20"/>
      <w:szCs w:val="20"/>
    </w:rPr>
  </w:style>
  <w:style w:type="character" w:customStyle="1" w:styleId="TextnotdefinalCaracter">
    <w:name w:val="Text notă de final Caracter"/>
    <w:link w:val="Textnotdefinal"/>
    <w:uiPriority w:val="99"/>
    <w:semiHidden/>
    <w:unhideWhenUsed/>
    <w:rPr>
      <w:sz w:val="20"/>
      <w:szCs w:val="20"/>
    </w:rPr>
  </w:style>
  <w:style w:type="paragraph" w:styleId="Antet">
    <w:name w:val="header"/>
    <w:basedOn w:val="Normal"/>
    <w:link w:val="AntetCaracter"/>
    <w:uiPriority w:val="99"/>
    <w:unhideWhenUsed/>
    <w:rsid w:val="00A752F2"/>
    <w:pPr>
      <w:tabs>
        <w:tab w:val="center" w:pos="4536"/>
        <w:tab w:val="right" w:pos="9072"/>
      </w:tabs>
    </w:pPr>
  </w:style>
  <w:style w:type="character" w:customStyle="1" w:styleId="AntetCaracter">
    <w:name w:val="Antet Caracter"/>
    <w:basedOn w:val="Fontdeparagrafimplicit"/>
    <w:link w:val="Antet"/>
    <w:uiPriority w:val="99"/>
    <w:rsid w:val="00A752F2"/>
  </w:style>
  <w:style w:type="paragraph" w:styleId="Subsol">
    <w:name w:val="footer"/>
    <w:basedOn w:val="Normal"/>
    <w:link w:val="SubsolCaracter"/>
    <w:uiPriority w:val="99"/>
    <w:unhideWhenUsed/>
    <w:rsid w:val="00A752F2"/>
    <w:pPr>
      <w:tabs>
        <w:tab w:val="center" w:pos="4536"/>
        <w:tab w:val="right" w:pos="9072"/>
      </w:tabs>
    </w:pPr>
  </w:style>
  <w:style w:type="character" w:customStyle="1" w:styleId="SubsolCaracter">
    <w:name w:val="Subsol Caracter"/>
    <w:basedOn w:val="Fontdeparagrafimplicit"/>
    <w:link w:val="Subsol"/>
    <w:uiPriority w:val="99"/>
    <w:rsid w:val="00A752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1341</Words>
  <Characters>7781</Characters>
  <Application>Microsoft Office Word</Application>
  <DocSecurity>0</DocSecurity>
  <Lines>64</Lines>
  <Paragraphs>18</Paragraphs>
  <ScaleCrop>false</ScaleCrop>
  <Company/>
  <LinksUpToDate>false</LinksUpToDate>
  <CharactersWithSpaces>9104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 L</cp:lastModifiedBy>
  <cp:revision>4</cp:revision>
  <dcterms:created xsi:type="dcterms:W3CDTF">2026-09-28T11:21:00Z</dcterms:created>
  <dcterms:modified xsi:type="dcterms:W3CDTF">2026-09-28T13:58:00Z</dcterms:modified>
</cp:coreProperties>
</file>