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EDA52" w14:textId="77777777" w:rsidR="00104935" w:rsidRPr="00891659" w:rsidRDefault="00104935" w:rsidP="00104935">
      <w:pPr>
        <w:pStyle w:val="NoSpacing"/>
        <w:ind w:right="-424"/>
        <w:rPr>
          <w:rFonts w:ascii="Times New Roman" w:hAnsi="Times New Roman"/>
          <w:b/>
          <w:sz w:val="16"/>
          <w:szCs w:val="24"/>
          <w:lang w:val="it-IT"/>
        </w:rPr>
      </w:pPr>
      <w:r>
        <w:rPr>
          <w:noProof/>
        </w:rPr>
        <w:drawing>
          <wp:inline distT="0" distB="0" distL="0" distR="0" wp14:anchorId="14100A46" wp14:editId="4666DE98">
            <wp:extent cx="336430" cy="475823"/>
            <wp:effectExtent l="0" t="0" r="6985" b="635"/>
            <wp:docPr id="405544729" name="Picture 405544729" descr="C:\Users\Anca\AppData\Local\Microsoft\Windows\INetCache\Content.Word\Coat_of_arms_of_Roman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ca\AppData\Local\Microsoft\Windows\INetCache\Content.Word\Coat_of_arms_of_Romania.sv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1262" cy="496800"/>
                    </a:xfrm>
                    <a:prstGeom prst="rect">
                      <a:avLst/>
                    </a:prstGeom>
                    <a:noFill/>
                    <a:ln>
                      <a:noFill/>
                    </a:ln>
                  </pic:spPr>
                </pic:pic>
              </a:graphicData>
            </a:graphic>
          </wp:inline>
        </w:drawing>
      </w:r>
      <w:r w:rsidRPr="00891659">
        <w:rPr>
          <w:lang w:val="it-IT"/>
        </w:rPr>
        <w:t xml:space="preserve"> </w:t>
      </w:r>
      <w:r w:rsidRPr="00891659">
        <w:rPr>
          <w:rFonts w:ascii="Times New Roman" w:hAnsi="Times New Roman"/>
          <w:b/>
          <w:sz w:val="16"/>
          <w:szCs w:val="24"/>
          <w:lang w:val="it-IT"/>
        </w:rPr>
        <w:t xml:space="preserve">                                                                </w:t>
      </w:r>
      <w:r w:rsidRPr="00891659">
        <w:rPr>
          <w:noProof/>
          <w:sz w:val="14"/>
          <w:lang w:val="it-IT" w:eastAsia="en-GB"/>
        </w:rPr>
        <w:t xml:space="preserve">                                                                                                                                                                           </w:t>
      </w:r>
      <w:r w:rsidRPr="00DC0F90">
        <w:rPr>
          <w:noProof/>
          <w:sz w:val="14"/>
        </w:rPr>
        <w:drawing>
          <wp:inline distT="0" distB="0" distL="0" distR="0" wp14:anchorId="73764BC7" wp14:editId="1C45F3FA">
            <wp:extent cx="405441" cy="542291"/>
            <wp:effectExtent l="0" t="0" r="0" b="0"/>
            <wp:docPr id="196036660" name="Picture 196036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1237" cy="550044"/>
                    </a:xfrm>
                    <a:prstGeom prst="rect">
                      <a:avLst/>
                    </a:prstGeom>
                    <a:noFill/>
                  </pic:spPr>
                </pic:pic>
              </a:graphicData>
            </a:graphic>
          </wp:inline>
        </w:drawing>
      </w:r>
      <w:r w:rsidRPr="00DC0F90">
        <w:rPr>
          <w:rFonts w:ascii="Times New Roman" w:hAnsi="Times New Roman"/>
          <w:b/>
          <w:noProof/>
          <w:sz w:val="16"/>
          <w:szCs w:val="24"/>
        </w:rPr>
        <w:drawing>
          <wp:inline distT="0" distB="0" distL="0" distR="0" wp14:anchorId="42AD79D7" wp14:editId="1427F38B">
            <wp:extent cx="5977890" cy="43180"/>
            <wp:effectExtent l="0" t="0" r="3810" b="0"/>
            <wp:docPr id="1007124251" name="Picture 1007124251" descr="C:\Users\Anca\AppData\Local\Microsoft\Windows\INetCache\Content.Word\Roma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AppData\Local\Microsoft\Windows\INetCache\Content.Word\Romani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7890" cy="43180"/>
                    </a:xfrm>
                    <a:prstGeom prst="rect">
                      <a:avLst/>
                    </a:prstGeom>
                    <a:noFill/>
                    <a:ln>
                      <a:noFill/>
                    </a:ln>
                  </pic:spPr>
                </pic:pic>
              </a:graphicData>
            </a:graphic>
          </wp:inline>
        </w:drawing>
      </w:r>
      <w:r w:rsidRPr="00891659">
        <w:rPr>
          <w:rFonts w:ascii="Times New Roman" w:hAnsi="Times New Roman"/>
          <w:b/>
          <w:sz w:val="16"/>
          <w:szCs w:val="24"/>
          <w:lang w:val="it-IT"/>
        </w:rPr>
        <w:t xml:space="preserve">                                                   </w:t>
      </w:r>
    </w:p>
    <w:p w14:paraId="79DA625D" w14:textId="77777777" w:rsidR="00104935" w:rsidRPr="00891659" w:rsidRDefault="00104935" w:rsidP="00104935">
      <w:pPr>
        <w:pStyle w:val="NoSpacing"/>
        <w:jc w:val="center"/>
        <w:rPr>
          <w:rFonts w:ascii="Times New Roman" w:hAnsi="Times New Roman"/>
          <w:b/>
          <w:sz w:val="18"/>
          <w:szCs w:val="18"/>
          <w:lang w:val="it-IT"/>
        </w:rPr>
      </w:pPr>
      <w:r w:rsidRPr="00891659">
        <w:rPr>
          <w:rFonts w:ascii="Times New Roman" w:hAnsi="Times New Roman"/>
          <w:b/>
          <w:sz w:val="18"/>
          <w:szCs w:val="18"/>
          <w:lang w:val="it-IT"/>
        </w:rPr>
        <w:t>ROMANIA</w:t>
      </w:r>
    </w:p>
    <w:p w14:paraId="49FC942D" w14:textId="77777777" w:rsidR="00104935" w:rsidRPr="00891659" w:rsidRDefault="00104935" w:rsidP="00104935">
      <w:pPr>
        <w:pStyle w:val="NoSpacing"/>
        <w:jc w:val="center"/>
        <w:rPr>
          <w:rFonts w:ascii="Times New Roman" w:hAnsi="Times New Roman"/>
          <w:b/>
          <w:sz w:val="18"/>
          <w:szCs w:val="18"/>
          <w:lang w:val="it-IT"/>
        </w:rPr>
      </w:pPr>
      <w:r w:rsidRPr="00891659">
        <w:rPr>
          <w:rFonts w:ascii="Times New Roman" w:hAnsi="Times New Roman"/>
          <w:b/>
          <w:sz w:val="18"/>
          <w:szCs w:val="18"/>
          <w:lang w:val="it-IT"/>
        </w:rPr>
        <w:t>JUDEŢUL  CONSTANŢA</w:t>
      </w:r>
    </w:p>
    <w:p w14:paraId="79CD6F11" w14:textId="77777777" w:rsidR="00104935" w:rsidRPr="00891659" w:rsidRDefault="00104935" w:rsidP="00104935">
      <w:pPr>
        <w:pStyle w:val="NoSpacing"/>
        <w:jc w:val="center"/>
        <w:rPr>
          <w:rFonts w:ascii="Times New Roman" w:hAnsi="Times New Roman"/>
          <w:b/>
          <w:sz w:val="18"/>
          <w:szCs w:val="18"/>
          <w:lang w:val="it-IT"/>
        </w:rPr>
      </w:pPr>
      <w:r w:rsidRPr="00891659">
        <w:rPr>
          <w:rFonts w:ascii="Times New Roman" w:hAnsi="Times New Roman"/>
          <w:b/>
          <w:sz w:val="18"/>
          <w:szCs w:val="18"/>
          <w:lang w:val="it-IT"/>
        </w:rPr>
        <w:t>UAT COMUNA POARTA ALBĂ</w:t>
      </w:r>
    </w:p>
    <w:p w14:paraId="592ACE85" w14:textId="77777777" w:rsidR="00104935" w:rsidRPr="00891659" w:rsidRDefault="00104935" w:rsidP="00104935">
      <w:pPr>
        <w:pStyle w:val="NoSpacing"/>
        <w:jc w:val="center"/>
        <w:rPr>
          <w:rFonts w:ascii="Times New Roman" w:hAnsi="Times New Roman"/>
          <w:b/>
          <w:sz w:val="18"/>
          <w:szCs w:val="18"/>
          <w:lang w:val="it-IT"/>
        </w:rPr>
      </w:pPr>
      <w:r w:rsidRPr="00891659">
        <w:rPr>
          <w:rFonts w:ascii="Times New Roman" w:hAnsi="Times New Roman"/>
          <w:b/>
          <w:sz w:val="18"/>
          <w:szCs w:val="18"/>
          <w:lang w:val="it-IT"/>
        </w:rPr>
        <w:t>Sediul Primăriei : Calea București nr. 25,</w:t>
      </w:r>
    </w:p>
    <w:p w14:paraId="5A419B28" w14:textId="77777777" w:rsidR="00104935" w:rsidRPr="008831ED" w:rsidRDefault="00104935" w:rsidP="00104935">
      <w:pPr>
        <w:pStyle w:val="NoSpacing"/>
        <w:jc w:val="center"/>
        <w:rPr>
          <w:rFonts w:ascii="Times New Roman" w:hAnsi="Times New Roman"/>
          <w:b/>
          <w:sz w:val="18"/>
          <w:szCs w:val="18"/>
          <w:lang w:val="it-IT"/>
        </w:rPr>
      </w:pPr>
      <w:r w:rsidRPr="008831ED">
        <w:rPr>
          <w:rFonts w:ascii="Times New Roman" w:hAnsi="Times New Roman"/>
          <w:b/>
          <w:sz w:val="18"/>
          <w:szCs w:val="18"/>
          <w:lang w:val="it-IT"/>
        </w:rPr>
        <w:t>Comuna Poarta Albă, Județul Constanța</w:t>
      </w:r>
    </w:p>
    <w:p w14:paraId="21EA3B61" w14:textId="77777777" w:rsidR="00104935" w:rsidRPr="008831ED" w:rsidRDefault="00104935" w:rsidP="00104935">
      <w:pPr>
        <w:pStyle w:val="NoSpacing"/>
        <w:jc w:val="center"/>
        <w:rPr>
          <w:rFonts w:ascii="Times New Roman" w:hAnsi="Times New Roman"/>
          <w:b/>
          <w:sz w:val="18"/>
          <w:szCs w:val="18"/>
          <w:lang w:val="it-IT"/>
        </w:rPr>
      </w:pPr>
      <w:r w:rsidRPr="008831ED">
        <w:rPr>
          <w:rFonts w:ascii="Times New Roman" w:hAnsi="Times New Roman"/>
          <w:b/>
          <w:sz w:val="18"/>
          <w:szCs w:val="18"/>
          <w:lang w:val="it-IT"/>
        </w:rPr>
        <w:t>tel/fax: 0241/853.228 Cod postal:907245</w:t>
      </w:r>
    </w:p>
    <w:p w14:paraId="38C4713D" w14:textId="77777777" w:rsidR="00104935" w:rsidRPr="00EB27D2" w:rsidRDefault="00104935" w:rsidP="00104935">
      <w:pPr>
        <w:jc w:val="center"/>
        <w:rPr>
          <w:lang w:val="it-IT"/>
        </w:rPr>
      </w:pPr>
      <w:r w:rsidRPr="008831ED">
        <w:rPr>
          <w:b/>
          <w:sz w:val="18"/>
          <w:szCs w:val="18"/>
          <w:lang w:val="it-IT"/>
        </w:rPr>
        <w:t xml:space="preserve">E-mail: </w:t>
      </w:r>
      <w:hyperlink r:id="rId8" w:history="1">
        <w:r w:rsidRPr="008831ED">
          <w:rPr>
            <w:rStyle w:val="Hyperlink"/>
            <w:sz w:val="18"/>
            <w:szCs w:val="18"/>
            <w:lang w:val="it-IT"/>
          </w:rPr>
          <w:t>registratura@primariapoartaalba.ro</w:t>
        </w:r>
      </w:hyperlink>
    </w:p>
    <w:p w14:paraId="2A980D74" w14:textId="79A6844A" w:rsidR="00104935" w:rsidRPr="00206C0A" w:rsidRDefault="00D352BC" w:rsidP="00D352BC">
      <w:pPr>
        <w:jc w:val="right"/>
        <w:rPr>
          <w:b/>
          <w:bCs/>
          <w:lang w:val="it-IT"/>
        </w:rPr>
      </w:pPr>
      <w:r w:rsidRPr="00206C0A">
        <w:rPr>
          <w:b/>
          <w:bCs/>
          <w:lang w:val="it-IT"/>
        </w:rPr>
        <w:t xml:space="preserve">Nr: </w:t>
      </w:r>
      <w:r w:rsidR="00206C0A" w:rsidRPr="00206C0A">
        <w:rPr>
          <w:b/>
          <w:bCs/>
          <w:lang w:val="it-IT"/>
        </w:rPr>
        <w:t>9274 din 21.09.2026</w:t>
      </w:r>
    </w:p>
    <w:p w14:paraId="575B5952" w14:textId="77777777" w:rsidR="00104935" w:rsidRPr="00EB27D2" w:rsidRDefault="00104935" w:rsidP="00104935">
      <w:pPr>
        <w:jc w:val="center"/>
        <w:rPr>
          <w:lang w:val="it-IT"/>
        </w:rPr>
      </w:pPr>
    </w:p>
    <w:p w14:paraId="45B77C8A" w14:textId="2648F13C" w:rsidR="009D3B45" w:rsidRPr="00104935" w:rsidRDefault="009D3B45" w:rsidP="00104935">
      <w:pPr>
        <w:jc w:val="center"/>
        <w:rPr>
          <w:b/>
          <w:bCs/>
          <w:lang w:val="it-IT"/>
        </w:rPr>
      </w:pPr>
      <w:r w:rsidRPr="00104935">
        <w:rPr>
          <w:b/>
          <w:bCs/>
          <w:noProof w:val="0"/>
          <w:color w:val="000000" w:themeColor="text1"/>
          <w:sz w:val="28"/>
          <w:szCs w:val="26"/>
          <w:lang w:val="it-IT" w:eastAsia="en-US"/>
        </w:rPr>
        <w:t>ANUNȚ</w:t>
      </w:r>
    </w:p>
    <w:p w14:paraId="2B319EFD" w14:textId="77777777" w:rsidR="009D3B45" w:rsidRPr="00104935" w:rsidRDefault="009D3B45" w:rsidP="009D3B45">
      <w:pPr>
        <w:jc w:val="both"/>
        <w:rPr>
          <w:noProof w:val="0"/>
          <w:color w:val="000000" w:themeColor="text1"/>
          <w:szCs w:val="26"/>
          <w:lang w:val="it-IT" w:eastAsia="en-US"/>
        </w:rPr>
      </w:pPr>
    </w:p>
    <w:p w14:paraId="79BF6C74" w14:textId="3B2A7D5E" w:rsidR="005B3B5B" w:rsidRPr="00104935" w:rsidRDefault="005B3B5B" w:rsidP="00206C0A">
      <w:pPr>
        <w:autoSpaceDE w:val="0"/>
        <w:autoSpaceDN w:val="0"/>
        <w:adjustRightInd w:val="0"/>
        <w:ind w:right="-720"/>
        <w:jc w:val="both"/>
        <w:rPr>
          <w:b/>
          <w:bCs/>
          <w:color w:val="000000" w:themeColor="text1"/>
          <w:lang w:val="it-IT"/>
        </w:rPr>
      </w:pPr>
      <w:r w:rsidRPr="00104935">
        <w:rPr>
          <w:color w:val="000000" w:themeColor="text1"/>
          <w:lang w:val="it-IT"/>
        </w:rPr>
        <w:tab/>
        <w:t>În conformitate cu</w:t>
      </w:r>
      <w:r w:rsidRPr="00104935">
        <w:rPr>
          <w:b/>
          <w:bCs/>
          <w:color w:val="000000" w:themeColor="text1"/>
          <w:lang w:val="it-IT"/>
        </w:rPr>
        <w:t xml:space="preserve"> </w:t>
      </w:r>
      <w:r>
        <w:rPr>
          <w:lang w:val="ro-RO"/>
        </w:rPr>
        <w:t xml:space="preserve">prevederile </w:t>
      </w:r>
      <w:r w:rsidRPr="002E30B9">
        <w:rPr>
          <w:noProof w:val="0"/>
          <w:lang w:val="ro-RO" w:eastAsia="en-US"/>
        </w:rPr>
        <w:t>HG nr. 1336/2022 pentru aprobarea Regulamentului-cadru privind organizarea şi dezvoltarea carierei personalului contractual din sectorul bugetar plătit din fonduri publice</w:t>
      </w:r>
      <w:r>
        <w:rPr>
          <w:noProof w:val="0"/>
          <w:lang w:val="ro-RO" w:eastAsia="en-US"/>
        </w:rPr>
        <w:t>, cu modificările și completările ulterioare,</w:t>
      </w:r>
      <w:r w:rsidRPr="002E30B9">
        <w:rPr>
          <w:noProof w:val="0"/>
          <w:lang w:val="ro-RO" w:eastAsia="en-US"/>
        </w:rPr>
        <w:t xml:space="preserve"> coroborat</w:t>
      </w:r>
      <w:r>
        <w:rPr>
          <w:noProof w:val="0"/>
          <w:lang w:val="ro-RO" w:eastAsia="en-US"/>
        </w:rPr>
        <w:t>e</w:t>
      </w:r>
      <w:r w:rsidRPr="002E30B9">
        <w:rPr>
          <w:noProof w:val="0"/>
          <w:lang w:val="ro-RO" w:eastAsia="en-US"/>
        </w:rPr>
        <w:t xml:space="preserve"> </w:t>
      </w:r>
      <w:r w:rsidRPr="005E5F45">
        <w:rPr>
          <w:lang w:val="ro-RO"/>
        </w:rPr>
        <w:t xml:space="preserve">cu prevederile </w:t>
      </w:r>
      <w:r w:rsidRPr="00104935">
        <w:rPr>
          <w:lang w:val="it-IT"/>
        </w:rPr>
        <w:t>Legii nr. 142/2026 pentru aprobarea Ordonanţei de urgenţă a Guvernului nr. 34/2023 privind unele măsuri fiscal-bugetare, prorogarea unor termene, precum şi pentru modificarea şi completarea unor acte normative</w:t>
      </w:r>
      <w:r>
        <w:rPr>
          <w:lang w:val="ro-RO"/>
        </w:rPr>
        <w:t xml:space="preserve">, </w:t>
      </w:r>
    </w:p>
    <w:p w14:paraId="02D90778" w14:textId="40BB3015" w:rsidR="00A82ED9" w:rsidRPr="00104935" w:rsidRDefault="005B3B5B" w:rsidP="00206C0A">
      <w:pPr>
        <w:autoSpaceDE w:val="0"/>
        <w:autoSpaceDN w:val="0"/>
        <w:adjustRightInd w:val="0"/>
        <w:ind w:right="-720"/>
        <w:jc w:val="both"/>
        <w:rPr>
          <w:b/>
          <w:bCs/>
          <w:color w:val="000000" w:themeColor="text1"/>
          <w:lang w:val="it-IT"/>
        </w:rPr>
      </w:pPr>
      <w:r w:rsidRPr="00104935">
        <w:rPr>
          <w:b/>
          <w:bCs/>
          <w:color w:val="000000" w:themeColor="text1"/>
          <w:lang w:val="it-IT"/>
        </w:rPr>
        <w:tab/>
      </w:r>
      <w:r w:rsidR="009867CE">
        <w:rPr>
          <w:b/>
          <w:bCs/>
          <w:color w:val="000000" w:themeColor="text1"/>
          <w:lang w:val="it-IT"/>
        </w:rPr>
        <w:t xml:space="preserve">U.A.T COMUNA POARTA ALBĂ </w:t>
      </w:r>
      <w:r w:rsidR="009D3B45" w:rsidRPr="00104935">
        <w:rPr>
          <w:b/>
          <w:bCs/>
          <w:color w:val="000000" w:themeColor="text1"/>
          <w:lang w:val="it-IT"/>
        </w:rPr>
        <w:t xml:space="preserve">organizează concurs pentru ocuparea </w:t>
      </w:r>
      <w:r w:rsidR="009867CE">
        <w:rPr>
          <w:b/>
          <w:bCs/>
          <w:color w:val="000000" w:themeColor="text1"/>
          <w:lang w:val="it-IT"/>
        </w:rPr>
        <w:t xml:space="preserve">unui </w:t>
      </w:r>
      <w:r w:rsidR="009C7786" w:rsidRPr="00104935">
        <w:rPr>
          <w:b/>
          <w:bCs/>
          <w:color w:val="000000" w:themeColor="text1"/>
          <w:lang w:val="it-IT"/>
        </w:rPr>
        <w:t>post</w:t>
      </w:r>
      <w:r w:rsidR="009867CE">
        <w:rPr>
          <w:b/>
          <w:bCs/>
          <w:color w:val="000000" w:themeColor="text1"/>
          <w:lang w:val="it-IT"/>
        </w:rPr>
        <w:t xml:space="preserve"> </w:t>
      </w:r>
      <w:r w:rsidR="009C7786" w:rsidRPr="00104935">
        <w:rPr>
          <w:b/>
          <w:bCs/>
          <w:color w:val="000000" w:themeColor="text1"/>
          <w:lang w:val="it-IT"/>
        </w:rPr>
        <w:t>vacant pe perioadă nedeterminată</w:t>
      </w:r>
      <w:r w:rsidR="00DA07CE">
        <w:rPr>
          <w:b/>
          <w:bCs/>
          <w:color w:val="000000" w:themeColor="text1"/>
          <w:lang w:val="it-IT"/>
        </w:rPr>
        <w:t>, funcție contractuală de execuție</w:t>
      </w:r>
      <w:r w:rsidR="00A82ED9" w:rsidRPr="00104935">
        <w:rPr>
          <w:b/>
          <w:bCs/>
          <w:color w:val="000000" w:themeColor="text1"/>
          <w:lang w:val="it-IT"/>
        </w:rPr>
        <w:t xml:space="preserve"> </w:t>
      </w:r>
      <w:r w:rsidR="009867CE">
        <w:rPr>
          <w:b/>
          <w:bCs/>
          <w:color w:val="000000" w:themeColor="text1"/>
          <w:lang w:val="it-IT"/>
        </w:rPr>
        <w:t>în Cadrul Compartimentului SĂNĂTATE</w:t>
      </w:r>
      <w:r w:rsidR="00A82ED9" w:rsidRPr="00104935">
        <w:rPr>
          <w:b/>
          <w:bCs/>
          <w:color w:val="000000" w:themeColor="text1"/>
          <w:lang w:val="it-IT"/>
        </w:rPr>
        <w:t>, astfel:</w:t>
      </w:r>
    </w:p>
    <w:p w14:paraId="00E0C71E" w14:textId="24D0FB41" w:rsidR="008B0C62" w:rsidRPr="009867CE" w:rsidRDefault="00A82ED9" w:rsidP="00206C0A">
      <w:pPr>
        <w:autoSpaceDE w:val="0"/>
        <w:autoSpaceDN w:val="0"/>
        <w:adjustRightInd w:val="0"/>
        <w:ind w:right="-720"/>
        <w:jc w:val="both"/>
        <w:rPr>
          <w:b/>
          <w:color w:val="000000" w:themeColor="text1"/>
        </w:rPr>
      </w:pPr>
      <w:r>
        <w:rPr>
          <w:b/>
          <w:bCs/>
          <w:color w:val="000000" w:themeColor="text1"/>
          <w:lang w:val="en-GB"/>
        </w:rPr>
        <w:t>-</w:t>
      </w:r>
      <w:r w:rsidR="009C7786">
        <w:rPr>
          <w:b/>
          <w:bCs/>
          <w:color w:val="000000" w:themeColor="text1"/>
        </w:rPr>
        <w:t xml:space="preserve"> un post de asistent medical</w:t>
      </w:r>
      <w:r w:rsidR="0041272F">
        <w:rPr>
          <w:b/>
          <w:bCs/>
          <w:color w:val="000000" w:themeColor="text1"/>
        </w:rPr>
        <w:t xml:space="preserve"> generalist</w:t>
      </w:r>
      <w:r w:rsidR="009C7786">
        <w:rPr>
          <w:b/>
          <w:bCs/>
          <w:color w:val="000000" w:themeColor="text1"/>
        </w:rPr>
        <w:t xml:space="preserve"> </w:t>
      </w:r>
      <w:r w:rsidR="009867CE">
        <w:rPr>
          <w:b/>
          <w:bCs/>
          <w:color w:val="000000" w:themeColor="text1"/>
        </w:rPr>
        <w:t xml:space="preserve">*2 </w:t>
      </w:r>
      <w:r w:rsidR="009C7786">
        <w:rPr>
          <w:b/>
          <w:color w:val="000000" w:themeColor="text1"/>
        </w:rPr>
        <w:t>(PL)</w:t>
      </w:r>
      <w:r w:rsidR="005B3B5B">
        <w:rPr>
          <w:b/>
          <w:color w:val="000000" w:themeColor="text1"/>
        </w:rPr>
        <w:t>;</w:t>
      </w:r>
    </w:p>
    <w:p w14:paraId="738428E6" w14:textId="2704D862" w:rsidR="00DA07CE" w:rsidRDefault="00960DC5" w:rsidP="00BC089A">
      <w:pPr>
        <w:ind w:right="-720" w:firstLine="720"/>
        <w:jc w:val="both"/>
        <w:rPr>
          <w:bCs/>
          <w:color w:val="000000" w:themeColor="text1"/>
        </w:rPr>
      </w:pPr>
      <w:r w:rsidRPr="002A5EA7">
        <w:rPr>
          <w:bCs/>
          <w:color w:val="000000" w:themeColor="text1"/>
        </w:rPr>
        <w:t>Anunțul privind c</w:t>
      </w:r>
      <w:r w:rsidR="009D3B45" w:rsidRPr="002A5EA7">
        <w:rPr>
          <w:bCs/>
          <w:color w:val="000000" w:themeColor="text1"/>
        </w:rPr>
        <w:t xml:space="preserve">oncursul </w:t>
      </w:r>
      <w:r w:rsidR="00F2692C" w:rsidRPr="002A5EA7">
        <w:rPr>
          <w:bCs/>
          <w:color w:val="000000" w:themeColor="text1"/>
        </w:rPr>
        <w:t xml:space="preserve">pentru ocuparea </w:t>
      </w:r>
      <w:r w:rsidR="00635D51" w:rsidRPr="002A5EA7">
        <w:rPr>
          <w:bCs/>
          <w:color w:val="000000" w:themeColor="text1"/>
        </w:rPr>
        <w:t>postului</w:t>
      </w:r>
      <w:r w:rsidR="00F2692C" w:rsidRPr="002A5EA7">
        <w:rPr>
          <w:bCs/>
          <w:color w:val="000000" w:themeColor="text1"/>
        </w:rPr>
        <w:t xml:space="preserve"> vacant </w:t>
      </w:r>
      <w:r w:rsidR="009D3B45" w:rsidRPr="002A5EA7">
        <w:rPr>
          <w:bCs/>
          <w:color w:val="000000" w:themeColor="text1"/>
        </w:rPr>
        <w:t xml:space="preserve">va fi </w:t>
      </w:r>
      <w:r w:rsidR="0086026F" w:rsidRPr="002A5EA7">
        <w:rPr>
          <w:bCs/>
          <w:color w:val="000000" w:themeColor="text1"/>
        </w:rPr>
        <w:t xml:space="preserve">afișat în data de </w:t>
      </w:r>
      <w:r w:rsidR="00DA07CE" w:rsidRPr="002A5EA7">
        <w:rPr>
          <w:bCs/>
          <w:color w:val="000000" w:themeColor="text1"/>
        </w:rPr>
        <w:t>23</w:t>
      </w:r>
      <w:r w:rsidR="0086026F" w:rsidRPr="002A5EA7">
        <w:rPr>
          <w:bCs/>
          <w:color w:val="000000" w:themeColor="text1"/>
        </w:rPr>
        <w:t>.</w:t>
      </w:r>
      <w:r w:rsidR="002A5EA7" w:rsidRPr="002A5EA7">
        <w:rPr>
          <w:bCs/>
          <w:color w:val="000000" w:themeColor="text1"/>
        </w:rPr>
        <w:t>09</w:t>
      </w:r>
      <w:r w:rsidR="0086026F" w:rsidRPr="002A5EA7">
        <w:rPr>
          <w:bCs/>
          <w:color w:val="000000" w:themeColor="text1"/>
        </w:rPr>
        <w:t>.2026</w:t>
      </w:r>
      <w:r w:rsidRPr="002A5EA7">
        <w:rPr>
          <w:bCs/>
          <w:color w:val="000000" w:themeColor="text1"/>
        </w:rPr>
        <w:t xml:space="preserve">, </w:t>
      </w:r>
      <w:r w:rsidR="00DA07CE" w:rsidRPr="002A5EA7">
        <w:rPr>
          <w:bCs/>
          <w:color w:val="000000" w:themeColor="text1"/>
        </w:rPr>
        <w:t xml:space="preserve">proba scrisă </w:t>
      </w:r>
      <w:r w:rsidR="0086026F" w:rsidRPr="002A5EA7">
        <w:rPr>
          <w:bCs/>
          <w:color w:val="000000" w:themeColor="text1"/>
        </w:rPr>
        <w:t xml:space="preserve">va fi </w:t>
      </w:r>
      <w:r w:rsidR="009D3B45" w:rsidRPr="002A5EA7">
        <w:rPr>
          <w:bCs/>
          <w:color w:val="000000" w:themeColor="text1"/>
        </w:rPr>
        <w:t>sus</w:t>
      </w:r>
      <w:r w:rsidR="008B0C62" w:rsidRPr="002A5EA7">
        <w:rPr>
          <w:bCs/>
          <w:color w:val="000000" w:themeColor="text1"/>
          <w:lang w:val="ro-RO"/>
        </w:rPr>
        <w:t>ț</w:t>
      </w:r>
      <w:r w:rsidR="009D3B45" w:rsidRPr="002A5EA7">
        <w:rPr>
          <w:bCs/>
          <w:color w:val="000000" w:themeColor="text1"/>
        </w:rPr>
        <w:t>inut</w:t>
      </w:r>
      <w:r w:rsidR="00DA07CE" w:rsidRPr="002A5EA7">
        <w:rPr>
          <w:bCs/>
          <w:color w:val="000000" w:themeColor="text1"/>
        </w:rPr>
        <w:t>ă</w:t>
      </w:r>
      <w:r w:rsidR="009D3B45" w:rsidRPr="002A5EA7">
        <w:rPr>
          <w:bCs/>
          <w:color w:val="000000" w:themeColor="text1"/>
        </w:rPr>
        <w:t xml:space="preserve"> în data de </w:t>
      </w:r>
      <w:r w:rsidR="00DA07CE" w:rsidRPr="002A5EA7">
        <w:rPr>
          <w:bCs/>
          <w:color w:val="000000" w:themeColor="text1"/>
        </w:rPr>
        <w:t>15</w:t>
      </w:r>
      <w:r w:rsidR="009D3B45" w:rsidRPr="002A5EA7">
        <w:rPr>
          <w:bCs/>
          <w:color w:val="000000" w:themeColor="text1"/>
        </w:rPr>
        <w:t>.</w:t>
      </w:r>
      <w:r w:rsidR="005B3B5B" w:rsidRPr="002A5EA7">
        <w:rPr>
          <w:bCs/>
          <w:color w:val="000000" w:themeColor="text1"/>
        </w:rPr>
        <w:t>10</w:t>
      </w:r>
      <w:r w:rsidR="009D3B45" w:rsidRPr="002A5EA7">
        <w:rPr>
          <w:bCs/>
          <w:color w:val="000000" w:themeColor="text1"/>
        </w:rPr>
        <w:t>.202</w:t>
      </w:r>
      <w:r w:rsidR="008B0C62" w:rsidRPr="002A5EA7">
        <w:rPr>
          <w:bCs/>
          <w:color w:val="000000" w:themeColor="text1"/>
        </w:rPr>
        <w:t>6</w:t>
      </w:r>
      <w:r w:rsidR="009D3B45" w:rsidRPr="002A5EA7">
        <w:rPr>
          <w:bCs/>
          <w:color w:val="000000" w:themeColor="text1"/>
        </w:rPr>
        <w:t xml:space="preserve">, ora </w:t>
      </w:r>
      <w:r w:rsidR="00DA07CE" w:rsidRPr="002A5EA7">
        <w:rPr>
          <w:bCs/>
          <w:color w:val="000000" w:themeColor="text1"/>
        </w:rPr>
        <w:t>10</w:t>
      </w:r>
      <w:r w:rsidR="009D3B45" w:rsidRPr="002A5EA7">
        <w:rPr>
          <w:bCs/>
          <w:color w:val="000000" w:themeColor="text1"/>
        </w:rPr>
        <w:t xml:space="preserve">:00 și </w:t>
      </w:r>
      <w:r w:rsidR="00DA07CE" w:rsidRPr="002A5EA7">
        <w:rPr>
          <w:bCs/>
          <w:color w:val="000000" w:themeColor="text1"/>
        </w:rPr>
        <w:t>21</w:t>
      </w:r>
      <w:r w:rsidR="009D3B45" w:rsidRPr="002A5EA7">
        <w:rPr>
          <w:bCs/>
          <w:color w:val="000000" w:themeColor="text1"/>
        </w:rPr>
        <w:t>.1</w:t>
      </w:r>
      <w:r w:rsidR="008B0C62" w:rsidRPr="002A5EA7">
        <w:rPr>
          <w:bCs/>
          <w:color w:val="000000" w:themeColor="text1"/>
        </w:rPr>
        <w:t>0</w:t>
      </w:r>
      <w:r w:rsidR="009D3B45" w:rsidRPr="002A5EA7">
        <w:rPr>
          <w:bCs/>
          <w:color w:val="000000" w:themeColor="text1"/>
        </w:rPr>
        <w:t>.202</w:t>
      </w:r>
      <w:r w:rsidR="008B0C62" w:rsidRPr="002A5EA7">
        <w:rPr>
          <w:bCs/>
          <w:color w:val="000000" w:themeColor="text1"/>
        </w:rPr>
        <w:t>6</w:t>
      </w:r>
      <w:r w:rsidR="009D3B45" w:rsidRPr="002A5EA7">
        <w:rPr>
          <w:bCs/>
          <w:color w:val="000000" w:themeColor="text1"/>
        </w:rPr>
        <w:t xml:space="preserve">, ora </w:t>
      </w:r>
      <w:r w:rsidR="00DA07CE" w:rsidRPr="002A5EA7">
        <w:rPr>
          <w:bCs/>
          <w:color w:val="000000" w:themeColor="text1"/>
        </w:rPr>
        <w:t>10</w:t>
      </w:r>
      <w:r w:rsidR="009D3B45" w:rsidRPr="002A5EA7">
        <w:rPr>
          <w:bCs/>
          <w:color w:val="000000" w:themeColor="text1"/>
        </w:rPr>
        <w:t xml:space="preserve">:00 proba </w:t>
      </w:r>
      <w:r w:rsidR="00927B1A" w:rsidRPr="002A5EA7">
        <w:rPr>
          <w:bCs/>
          <w:color w:val="000000" w:themeColor="text1"/>
        </w:rPr>
        <w:t>interviu</w:t>
      </w:r>
      <w:r w:rsidR="00F2692C" w:rsidRPr="002A5EA7">
        <w:rPr>
          <w:bCs/>
          <w:color w:val="000000" w:themeColor="text1"/>
        </w:rPr>
        <w:t>.</w:t>
      </w:r>
    </w:p>
    <w:p w14:paraId="65366633" w14:textId="77777777" w:rsidR="00BC089A" w:rsidRDefault="00BC089A" w:rsidP="00BC089A">
      <w:pPr>
        <w:ind w:right="-720" w:firstLine="720"/>
        <w:jc w:val="both"/>
        <w:rPr>
          <w:bCs/>
          <w:color w:val="000000" w:themeColor="text1"/>
        </w:rPr>
      </w:pPr>
    </w:p>
    <w:p w14:paraId="13756C1B" w14:textId="46F30142" w:rsidR="009D3B45" w:rsidRPr="00BC089A" w:rsidRDefault="009D3B45" w:rsidP="00206C0A">
      <w:pPr>
        <w:ind w:right="-720" w:firstLine="720"/>
        <w:jc w:val="both"/>
        <w:rPr>
          <w:b/>
          <w:bCs/>
          <w:color w:val="000000" w:themeColor="text1"/>
        </w:rPr>
      </w:pPr>
      <w:r w:rsidRPr="00BC089A">
        <w:rPr>
          <w:b/>
          <w:bCs/>
          <w:color w:val="000000" w:themeColor="text1"/>
        </w:rPr>
        <w:t>Condițiile generale de participare</w:t>
      </w:r>
      <w:r w:rsidR="00F679E0" w:rsidRPr="00BC089A">
        <w:rPr>
          <w:b/>
          <w:bCs/>
          <w:color w:val="000000" w:themeColor="text1"/>
        </w:rPr>
        <w:t>,</w:t>
      </w:r>
      <w:r w:rsidRPr="00BC089A">
        <w:rPr>
          <w:b/>
          <w:bCs/>
          <w:color w:val="000000" w:themeColor="text1"/>
        </w:rPr>
        <w:t xml:space="preserve"> </w:t>
      </w:r>
      <w:r w:rsidR="00F679E0" w:rsidRPr="00BC089A">
        <w:rPr>
          <w:b/>
          <w:bCs/>
          <w:color w:val="000000" w:themeColor="text1"/>
        </w:rPr>
        <w:t>pentru postu</w:t>
      </w:r>
      <w:r w:rsidR="009867CE" w:rsidRPr="00BC089A">
        <w:rPr>
          <w:b/>
          <w:bCs/>
          <w:color w:val="000000" w:themeColor="text1"/>
        </w:rPr>
        <w:t>l</w:t>
      </w:r>
      <w:r w:rsidR="00F679E0" w:rsidRPr="00BC089A">
        <w:rPr>
          <w:b/>
          <w:bCs/>
          <w:color w:val="000000" w:themeColor="text1"/>
        </w:rPr>
        <w:t xml:space="preserve"> vacant</w:t>
      </w:r>
      <w:r w:rsidR="009867CE" w:rsidRPr="00BC089A">
        <w:rPr>
          <w:b/>
          <w:bCs/>
          <w:color w:val="000000" w:themeColor="text1"/>
        </w:rPr>
        <w:t xml:space="preserve"> de asistent medical generalist *2</w:t>
      </w:r>
      <w:r w:rsidR="00F679E0" w:rsidRPr="00BC089A">
        <w:rPr>
          <w:b/>
          <w:bCs/>
          <w:color w:val="000000" w:themeColor="text1"/>
        </w:rPr>
        <w:t xml:space="preserve">, </w:t>
      </w:r>
      <w:r w:rsidRPr="00BC089A">
        <w:rPr>
          <w:b/>
          <w:bCs/>
          <w:color w:val="000000" w:themeColor="text1"/>
        </w:rPr>
        <w:t>sunt:</w:t>
      </w:r>
    </w:p>
    <w:p w14:paraId="452F297E" w14:textId="17503E7E" w:rsidR="008D2628" w:rsidRPr="00104935" w:rsidRDefault="008D2628" w:rsidP="00206C0A">
      <w:pPr>
        <w:ind w:right="-720"/>
        <w:jc w:val="both"/>
        <w:rPr>
          <w:lang w:val="ro-RO"/>
        </w:rPr>
      </w:pPr>
      <w:r>
        <w:rPr>
          <w:lang w:val="ro-RO"/>
        </w:rPr>
        <w:t xml:space="preserve">          C</w:t>
      </w:r>
      <w:r w:rsidRPr="009646C9">
        <w:rPr>
          <w:lang w:val="ro-RO"/>
        </w:rPr>
        <w:t>andidații trebuie să îndeplineasc</w:t>
      </w:r>
      <w:r w:rsidR="009867CE">
        <w:rPr>
          <w:lang w:val="ro-RO"/>
        </w:rPr>
        <w:t>ă</w:t>
      </w:r>
      <w:r w:rsidRPr="009646C9">
        <w:rPr>
          <w:lang w:val="ro-RO"/>
        </w:rPr>
        <w:t xml:space="preserve"> condițiile prevăzute la art. 15 al Regulamentului-cadru  privind organizarea și dezvoltarea carierei personalului contractual din sectorul bugetar, aprobat prin HG nr. 1336 / 2022, cu modificările şi completările ulterioare</w:t>
      </w:r>
      <w:r w:rsidRPr="00104935">
        <w:rPr>
          <w:lang w:val="ro-RO"/>
        </w:rPr>
        <w:t xml:space="preserve">. </w:t>
      </w:r>
    </w:p>
    <w:p w14:paraId="3D57AF73" w14:textId="327C2F4D" w:rsidR="008D2628" w:rsidRPr="00104935" w:rsidRDefault="008D2628" w:rsidP="00206C0A">
      <w:pPr>
        <w:ind w:right="-720"/>
        <w:jc w:val="both"/>
        <w:rPr>
          <w:lang w:val="ro-RO"/>
        </w:rPr>
      </w:pPr>
      <w:r w:rsidRPr="00104935">
        <w:rPr>
          <w:lang w:val="ro-RO"/>
        </w:rPr>
        <w:t xml:space="preserve">  </w:t>
      </w:r>
      <w:r w:rsidRPr="00104935">
        <w:rPr>
          <w:lang w:val="ro-RO"/>
        </w:rPr>
        <w:tab/>
        <w:t>Poate ocupa un post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67F29F19" w14:textId="77777777" w:rsidR="008D2628" w:rsidRPr="00104935" w:rsidRDefault="008D2628" w:rsidP="00206C0A">
      <w:pPr>
        <w:ind w:right="-720"/>
        <w:jc w:val="both"/>
        <w:rPr>
          <w:lang w:val="ro-RO"/>
        </w:rPr>
      </w:pPr>
      <w:r w:rsidRPr="00104935">
        <w:rPr>
          <w:lang w:val="ro-RO"/>
        </w:rPr>
        <w:t xml:space="preserve">    a) are cetăţenia română sau cetăţenia unui alt stat membru al Uniunii Europene, a unui stat parte la Acordul privind Spaţiul Economic European (SEE) sau cetăţenia Confederaţiei Elveţiene;</w:t>
      </w:r>
    </w:p>
    <w:p w14:paraId="61CE777E" w14:textId="77777777" w:rsidR="008D2628" w:rsidRPr="00104935" w:rsidRDefault="008D2628" w:rsidP="00206C0A">
      <w:pPr>
        <w:ind w:right="-720"/>
        <w:jc w:val="both"/>
        <w:rPr>
          <w:lang w:val="ro-RO"/>
        </w:rPr>
      </w:pPr>
      <w:r w:rsidRPr="00104935">
        <w:rPr>
          <w:lang w:val="ro-RO"/>
        </w:rPr>
        <w:t xml:space="preserve">    b) cunoaşte limba română, scris şi vorbit;</w:t>
      </w:r>
    </w:p>
    <w:p w14:paraId="48CB0ED0" w14:textId="77777777" w:rsidR="008D2628" w:rsidRPr="00104935" w:rsidRDefault="008D2628" w:rsidP="00206C0A">
      <w:pPr>
        <w:ind w:right="-720"/>
        <w:jc w:val="both"/>
        <w:rPr>
          <w:lang w:val="it-IT"/>
        </w:rPr>
      </w:pPr>
      <w:r w:rsidRPr="00104935">
        <w:rPr>
          <w:lang w:val="ro-RO"/>
        </w:rPr>
        <w:t xml:space="preserve">    </w:t>
      </w:r>
      <w:r w:rsidRPr="00104935">
        <w:rPr>
          <w:lang w:val="it-IT"/>
        </w:rPr>
        <w:t>c) are capacitate de muncă în conformitate cu prevederile Legii nr. 53/2003 - Codul muncii, republicată, cu modificările şi completările ulterioare;</w:t>
      </w:r>
    </w:p>
    <w:p w14:paraId="31042CF0" w14:textId="77777777" w:rsidR="008D2628" w:rsidRPr="00104935" w:rsidRDefault="008D2628" w:rsidP="00206C0A">
      <w:pPr>
        <w:ind w:right="-720"/>
        <w:jc w:val="both"/>
        <w:rPr>
          <w:lang w:val="it-IT"/>
        </w:rPr>
      </w:pPr>
      <w:r w:rsidRPr="00104935">
        <w:rPr>
          <w:lang w:val="it-IT"/>
        </w:rPr>
        <w:t xml:space="preserve">    d) are o stare de sănătate corespunzătoare postului pentru care candidează, atestată pe baza adeverinţei medicale eliberate de medicul de familie sau de unităţile sanitare abilitate;</w:t>
      </w:r>
    </w:p>
    <w:p w14:paraId="083CB1D5" w14:textId="77777777" w:rsidR="008D2628" w:rsidRPr="00104935" w:rsidRDefault="008D2628" w:rsidP="00206C0A">
      <w:pPr>
        <w:ind w:right="-720"/>
        <w:jc w:val="both"/>
        <w:rPr>
          <w:lang w:val="it-IT"/>
        </w:rPr>
      </w:pPr>
      <w:r w:rsidRPr="00104935">
        <w:rPr>
          <w:lang w:val="it-IT"/>
        </w:rPr>
        <w:t xml:space="preserve">    e) îndeplineşte condiţiile de studii, de vechime în specialitate şi, după caz, alte condiţii specifice potrivit cerinţelor postului scos la concurs;</w:t>
      </w:r>
    </w:p>
    <w:p w14:paraId="1B7EE62A" w14:textId="77777777" w:rsidR="008D2628" w:rsidRPr="00104935" w:rsidRDefault="008D2628" w:rsidP="00206C0A">
      <w:pPr>
        <w:ind w:right="-720"/>
        <w:jc w:val="both"/>
        <w:rPr>
          <w:lang w:val="it-IT"/>
        </w:rPr>
      </w:pPr>
      <w:r w:rsidRPr="00104935">
        <w:rPr>
          <w:lang w:val="it-IT"/>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E508C0F" w14:textId="77777777" w:rsidR="008D2628" w:rsidRPr="00104935" w:rsidRDefault="008D2628" w:rsidP="00206C0A">
      <w:pPr>
        <w:ind w:right="-720"/>
        <w:jc w:val="both"/>
        <w:rPr>
          <w:lang w:val="pt-BR"/>
        </w:rPr>
      </w:pPr>
      <w:r w:rsidRPr="00104935">
        <w:rPr>
          <w:lang w:val="it-IT"/>
        </w:rPr>
        <w:t xml:space="preserve">    </w:t>
      </w:r>
      <w:r w:rsidRPr="00104935">
        <w:rPr>
          <w:lang w:val="pt-BR"/>
        </w:rPr>
        <w:t xml:space="preserve">g) nu execută o pedeapsă complementară prin care i-a fost interzisă exercitarea dreptului de a ocupa funcţia, de a exercita profesia sau meseria ori de a desfăşura activitatea de care s-a folosit pentru săvârşirea </w:t>
      </w:r>
      <w:r w:rsidRPr="00104935">
        <w:rPr>
          <w:lang w:val="pt-BR"/>
        </w:rPr>
        <w:lastRenderedPageBreak/>
        <w:t>infracţiunii sau faţă de aceasta nu s-a luat măsura de siguranţă a interzicerii ocupării unei funcţii sau a exercitării unei profesii;</w:t>
      </w:r>
    </w:p>
    <w:p w14:paraId="2319FB22" w14:textId="77777777" w:rsidR="008D2628" w:rsidRPr="00104935" w:rsidRDefault="008D2628" w:rsidP="00206C0A">
      <w:pPr>
        <w:ind w:right="-720"/>
        <w:jc w:val="both"/>
        <w:rPr>
          <w:lang w:val="pt-BR"/>
        </w:rPr>
      </w:pPr>
      <w:r w:rsidRPr="00104935">
        <w:rPr>
          <w:lang w:val="pt-BR"/>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11276D8" w14:textId="77777777" w:rsidR="009D3B45" w:rsidRPr="00104935" w:rsidRDefault="009D3B45" w:rsidP="00206C0A">
      <w:pPr>
        <w:autoSpaceDE w:val="0"/>
        <w:autoSpaceDN w:val="0"/>
        <w:adjustRightInd w:val="0"/>
        <w:ind w:right="-720"/>
        <w:jc w:val="both"/>
        <w:rPr>
          <w:rStyle w:val="slitbdy"/>
          <w:color w:val="000000" w:themeColor="text1"/>
          <w:lang w:val="pt-BR"/>
        </w:rPr>
      </w:pPr>
    </w:p>
    <w:p w14:paraId="1C662346" w14:textId="77777777" w:rsidR="009D3B45" w:rsidRPr="00104935" w:rsidRDefault="009D3B45" w:rsidP="00206C0A">
      <w:pPr>
        <w:autoSpaceDE w:val="0"/>
        <w:autoSpaceDN w:val="0"/>
        <w:adjustRightInd w:val="0"/>
        <w:ind w:right="-720" w:firstLine="720"/>
        <w:jc w:val="both"/>
        <w:rPr>
          <w:b/>
          <w:bCs/>
          <w:lang w:val="pt-BR"/>
        </w:rPr>
      </w:pPr>
      <w:r w:rsidRPr="00104935">
        <w:rPr>
          <w:b/>
          <w:bCs/>
          <w:color w:val="000000" w:themeColor="text1"/>
          <w:lang w:val="pt-BR"/>
        </w:rPr>
        <w:t xml:space="preserve"> Condițiile specifice necesare participării la concurs și a ocupării funcției contractuale stabilite pe baza atribuțiilor corespunzătoare fișei postului sunt:</w:t>
      </w:r>
    </w:p>
    <w:p w14:paraId="0EB245C5" w14:textId="77777777" w:rsidR="001769A4" w:rsidRPr="00104935" w:rsidRDefault="001769A4" w:rsidP="00206C0A">
      <w:pPr>
        <w:ind w:right="-720" w:firstLine="720"/>
        <w:rPr>
          <w:color w:val="000000" w:themeColor="text1"/>
          <w:lang w:val="pt-BR"/>
        </w:rPr>
      </w:pPr>
    </w:p>
    <w:p w14:paraId="5A43AA36" w14:textId="3F3E1AA4" w:rsidR="001769A4" w:rsidRPr="001769A4" w:rsidRDefault="001769A4" w:rsidP="00206C0A">
      <w:pPr>
        <w:ind w:right="-720" w:firstLine="720"/>
        <w:rPr>
          <w:color w:val="000000" w:themeColor="text1"/>
          <w:lang w:val="it-IT"/>
        </w:rPr>
      </w:pPr>
      <w:r w:rsidRPr="00DE3A93">
        <w:rPr>
          <w:b/>
          <w:color w:val="000000" w:themeColor="text1"/>
          <w:lang w:val="ro-RO"/>
        </w:rPr>
        <w:t xml:space="preserve">Condiţiile </w:t>
      </w:r>
      <w:r>
        <w:rPr>
          <w:b/>
          <w:color w:val="000000" w:themeColor="text1"/>
          <w:lang w:val="ro-RO"/>
        </w:rPr>
        <w:t xml:space="preserve">specifice </w:t>
      </w:r>
      <w:r w:rsidRPr="00DE3A93">
        <w:rPr>
          <w:b/>
          <w:color w:val="000000" w:themeColor="text1"/>
          <w:lang w:val="ro-RO"/>
        </w:rPr>
        <w:t>de participare la concurs</w:t>
      </w:r>
      <w:r>
        <w:rPr>
          <w:b/>
          <w:color w:val="000000" w:themeColor="text1"/>
          <w:lang w:val="ro-RO"/>
        </w:rPr>
        <w:t xml:space="preserve"> pentru postul de asistent medical </w:t>
      </w:r>
      <w:r w:rsidR="0029507F">
        <w:rPr>
          <w:b/>
          <w:color w:val="000000" w:themeColor="text1"/>
          <w:lang w:val="ro-RO"/>
        </w:rPr>
        <w:t>generalist</w:t>
      </w:r>
      <w:r w:rsidR="009867CE">
        <w:rPr>
          <w:b/>
          <w:color w:val="000000" w:themeColor="text1"/>
          <w:lang w:val="ro-RO"/>
        </w:rPr>
        <w:t xml:space="preserve"> *2</w:t>
      </w:r>
      <w:r>
        <w:rPr>
          <w:b/>
          <w:color w:val="000000" w:themeColor="text1"/>
          <w:lang w:val="ro-RO"/>
        </w:rPr>
        <w:t xml:space="preserve"> (PL)</w:t>
      </w:r>
      <w:r w:rsidRPr="00DE3A93">
        <w:rPr>
          <w:b/>
          <w:color w:val="000000" w:themeColor="text1"/>
          <w:lang w:val="ro-RO"/>
        </w:rPr>
        <w:t>:</w:t>
      </w:r>
    </w:p>
    <w:p w14:paraId="70E5C7D6" w14:textId="5CAF5A74" w:rsidR="001769A4" w:rsidRPr="00DB7E79" w:rsidRDefault="001769A4" w:rsidP="00206C0A">
      <w:pPr>
        <w:pStyle w:val="NoSpacing"/>
        <w:numPr>
          <w:ilvl w:val="0"/>
          <w:numId w:val="11"/>
        </w:numPr>
        <w:ind w:right="-720"/>
        <w:jc w:val="both"/>
        <w:rPr>
          <w:rFonts w:ascii="Times New Roman" w:hAnsi="Times New Roman"/>
          <w:sz w:val="24"/>
          <w:szCs w:val="24"/>
          <w:lang w:val="it-IT"/>
        </w:rPr>
      </w:pPr>
      <w:r w:rsidRPr="00DB7E79">
        <w:rPr>
          <w:rFonts w:ascii="Times New Roman" w:hAnsi="Times New Roman"/>
          <w:b/>
          <w:sz w:val="24"/>
          <w:szCs w:val="24"/>
          <w:lang w:val="ro-RO"/>
        </w:rPr>
        <w:t>Studii de specialitate</w:t>
      </w:r>
      <w:r w:rsidRPr="00DB7E79">
        <w:rPr>
          <w:rFonts w:ascii="Times New Roman" w:hAnsi="Times New Roman"/>
          <w:sz w:val="24"/>
          <w:szCs w:val="24"/>
          <w:lang w:val="ro-RO"/>
        </w:rPr>
        <w:t>:</w:t>
      </w:r>
      <w:r w:rsidRPr="00DB7E79">
        <w:rPr>
          <w:rFonts w:ascii="Times New Roman" w:hAnsi="Times New Roman"/>
          <w:sz w:val="24"/>
          <w:szCs w:val="24"/>
          <w:lang w:val="it-IT"/>
        </w:rPr>
        <w:t xml:space="preserve"> </w:t>
      </w:r>
      <w:r w:rsidR="00F819CD" w:rsidRPr="00C11648">
        <w:rPr>
          <w:rFonts w:ascii="Times New Roman" w:hAnsi="Times New Roman"/>
          <w:iCs/>
          <w:sz w:val="24"/>
          <w:szCs w:val="24"/>
          <w:lang w:val="ro-RO"/>
        </w:rPr>
        <w:t>Învățământ postliceal atestat cu diplomă de absolvire, certificat de calificare profesională</w:t>
      </w:r>
      <w:r w:rsidR="00C11648">
        <w:rPr>
          <w:rFonts w:ascii="Times New Roman" w:hAnsi="Times New Roman"/>
          <w:iCs/>
          <w:sz w:val="24"/>
          <w:szCs w:val="24"/>
          <w:lang w:val="ro-RO"/>
        </w:rPr>
        <w:t xml:space="preserve"> </w:t>
      </w:r>
      <w:r w:rsidR="00F819CD" w:rsidRPr="00C11648">
        <w:rPr>
          <w:rFonts w:ascii="Times New Roman" w:hAnsi="Times New Roman"/>
          <w:iCs/>
          <w:sz w:val="24"/>
          <w:szCs w:val="24"/>
          <w:lang w:val="ro-RO"/>
        </w:rPr>
        <w:t>NIVELUL 5</w:t>
      </w:r>
    </w:p>
    <w:p w14:paraId="3A303E00" w14:textId="0ADFEC0A" w:rsidR="001769A4" w:rsidRPr="00104935" w:rsidRDefault="00F4094D" w:rsidP="00206C0A">
      <w:pPr>
        <w:pStyle w:val="NoSpacing"/>
        <w:ind w:left="720" w:right="-720"/>
        <w:jc w:val="both"/>
        <w:rPr>
          <w:rFonts w:ascii="Times New Roman" w:hAnsi="Times New Roman"/>
          <w:sz w:val="24"/>
          <w:szCs w:val="24"/>
          <w:lang w:val="it-IT"/>
        </w:rPr>
      </w:pPr>
      <w:r>
        <w:rPr>
          <w:rFonts w:ascii="Times New Roman" w:hAnsi="Times New Roman"/>
          <w:b/>
          <w:sz w:val="24"/>
          <w:szCs w:val="24"/>
          <w:lang w:val="ro-RO"/>
        </w:rPr>
        <w:t xml:space="preserve">2. </w:t>
      </w:r>
      <w:r w:rsidR="009867CE">
        <w:rPr>
          <w:rFonts w:ascii="Times New Roman" w:hAnsi="Times New Roman"/>
          <w:b/>
          <w:sz w:val="24"/>
          <w:szCs w:val="24"/>
          <w:lang w:val="ro-RO"/>
        </w:rPr>
        <w:t xml:space="preserve">  </w:t>
      </w:r>
      <w:r w:rsidR="001769A4" w:rsidRPr="007B722A">
        <w:rPr>
          <w:rFonts w:ascii="Times New Roman" w:hAnsi="Times New Roman"/>
          <w:b/>
          <w:sz w:val="24"/>
          <w:szCs w:val="24"/>
          <w:lang w:val="ro-RO"/>
        </w:rPr>
        <w:t>Perfecţionări (specializări)</w:t>
      </w:r>
      <w:r w:rsidR="001769A4" w:rsidRPr="007B722A">
        <w:rPr>
          <w:rFonts w:ascii="Times New Roman" w:hAnsi="Times New Roman"/>
          <w:sz w:val="24"/>
          <w:szCs w:val="24"/>
          <w:lang w:val="ro-RO"/>
        </w:rPr>
        <w:t>: asisten</w:t>
      </w:r>
      <w:r w:rsidR="00C11648">
        <w:rPr>
          <w:rFonts w:ascii="Times New Roman" w:hAnsi="Times New Roman"/>
          <w:sz w:val="24"/>
          <w:szCs w:val="24"/>
          <w:lang w:val="ro-RO"/>
        </w:rPr>
        <w:t>ță</w:t>
      </w:r>
      <w:r w:rsidR="001769A4" w:rsidRPr="007B722A">
        <w:rPr>
          <w:rFonts w:ascii="Times New Roman" w:hAnsi="Times New Roman"/>
          <w:sz w:val="24"/>
          <w:szCs w:val="24"/>
          <w:lang w:val="ro-RO"/>
        </w:rPr>
        <w:t xml:space="preserve"> </w:t>
      </w:r>
      <w:r w:rsidR="001769A4" w:rsidRPr="007B722A">
        <w:rPr>
          <w:rFonts w:ascii="Times New Roman" w:hAnsi="Times New Roman"/>
          <w:bCs/>
          <w:sz w:val="24"/>
          <w:szCs w:val="24"/>
          <w:lang w:val="ro-RO"/>
        </w:rPr>
        <w:t>medicină generală</w:t>
      </w:r>
      <w:r w:rsidR="00C11648">
        <w:rPr>
          <w:rFonts w:ascii="Times New Roman" w:hAnsi="Times New Roman"/>
          <w:bCs/>
          <w:sz w:val="24"/>
          <w:szCs w:val="24"/>
          <w:lang w:val="ro-RO"/>
        </w:rPr>
        <w:t>:</w:t>
      </w:r>
    </w:p>
    <w:p w14:paraId="67C75725" w14:textId="77777777" w:rsidR="001769A4" w:rsidRPr="00104935" w:rsidRDefault="001769A4" w:rsidP="00206C0A">
      <w:pPr>
        <w:pStyle w:val="NoSpacing"/>
        <w:ind w:left="720" w:right="-720"/>
        <w:jc w:val="both"/>
        <w:rPr>
          <w:rFonts w:ascii="Times New Roman" w:hAnsi="Times New Roman"/>
          <w:bCs/>
          <w:sz w:val="24"/>
          <w:szCs w:val="24"/>
          <w:lang w:val="it-IT"/>
        </w:rPr>
      </w:pPr>
      <w:r w:rsidRPr="00DB7E79">
        <w:rPr>
          <w:rFonts w:ascii="Times New Roman" w:hAnsi="Times New Roman"/>
          <w:bCs/>
          <w:sz w:val="24"/>
          <w:szCs w:val="24"/>
          <w:lang w:val="ro-RO"/>
        </w:rPr>
        <w:t>*</w:t>
      </w:r>
      <w:r w:rsidRPr="00DB7E79">
        <w:rPr>
          <w:rFonts w:ascii="Arial" w:hAnsi="Symbol" w:cs="Arial"/>
          <w:bCs/>
          <w:sz w:val="24"/>
          <w:szCs w:val="24"/>
          <w:lang w:val="it-IT"/>
        </w:rPr>
        <w:t xml:space="preserve"> </w:t>
      </w:r>
      <w:r w:rsidRPr="00DB7E79">
        <w:rPr>
          <w:rFonts w:ascii="Times New Roman" w:hAnsi="Times New Roman"/>
          <w:b/>
          <w:sz w:val="24"/>
          <w:szCs w:val="24"/>
          <w:lang w:val="it-IT"/>
        </w:rPr>
        <w:t>Certificat de membru</w:t>
      </w:r>
      <w:r w:rsidRPr="00DB7E79">
        <w:rPr>
          <w:rFonts w:ascii="Times New Roman" w:hAnsi="Times New Roman"/>
          <w:bCs/>
          <w:sz w:val="24"/>
          <w:szCs w:val="24"/>
          <w:lang w:val="it-IT"/>
        </w:rPr>
        <w:t>: avizat anual pentru anul în curs, eliberat de Ordinul Asistenților</w:t>
      </w:r>
      <w:r w:rsidRPr="00104935">
        <w:rPr>
          <w:rFonts w:ascii="Times New Roman" w:hAnsi="Times New Roman"/>
          <w:bCs/>
          <w:sz w:val="24"/>
          <w:szCs w:val="24"/>
          <w:lang w:val="it-IT"/>
        </w:rPr>
        <w:t xml:space="preserve"> Medicali Generaliști, Moașelor și Asistenților Medicali din România și aviz anual de liberă practică;</w:t>
      </w:r>
    </w:p>
    <w:p w14:paraId="484C304D" w14:textId="40114B92" w:rsidR="002323C0" w:rsidRPr="00104935" w:rsidRDefault="001769A4" w:rsidP="00206C0A">
      <w:pPr>
        <w:pStyle w:val="NoSpacing"/>
        <w:ind w:left="720" w:right="-720"/>
        <w:jc w:val="both"/>
        <w:rPr>
          <w:rFonts w:ascii="Times New Roman" w:hAnsi="Times New Roman"/>
          <w:bCs/>
          <w:sz w:val="24"/>
          <w:szCs w:val="24"/>
          <w:lang w:val="it-IT"/>
        </w:rPr>
      </w:pPr>
      <w:r w:rsidRPr="00104935">
        <w:rPr>
          <w:rFonts w:ascii="Times New Roman" w:hAnsi="Times New Roman"/>
          <w:bCs/>
          <w:sz w:val="24"/>
          <w:szCs w:val="24"/>
          <w:lang w:val="it-IT"/>
        </w:rPr>
        <w:t>*</w:t>
      </w:r>
      <w:r w:rsidRPr="00104935">
        <w:rPr>
          <w:rFonts w:ascii="Times New Roman" w:hAnsi="Times New Roman"/>
          <w:b/>
          <w:sz w:val="24"/>
          <w:szCs w:val="24"/>
          <w:lang w:val="it-IT"/>
        </w:rPr>
        <w:t>Asigurare de malpraxis</w:t>
      </w:r>
      <w:r w:rsidRPr="00104935">
        <w:rPr>
          <w:rFonts w:ascii="Times New Roman" w:hAnsi="Times New Roman"/>
          <w:bCs/>
          <w:sz w:val="24"/>
          <w:szCs w:val="24"/>
          <w:lang w:val="it-IT"/>
        </w:rPr>
        <w:t>: poliță de asigurare valabilă pentru răspundere civilă în activitatea profesională;</w:t>
      </w:r>
    </w:p>
    <w:p w14:paraId="3FA18C5E" w14:textId="711FE287" w:rsidR="001769A4" w:rsidRPr="00104935" w:rsidRDefault="00F4094D" w:rsidP="00206C0A">
      <w:pPr>
        <w:pStyle w:val="NoSpacing"/>
        <w:ind w:left="720" w:right="-720"/>
        <w:jc w:val="both"/>
        <w:rPr>
          <w:rFonts w:ascii="Times New Roman" w:hAnsi="Times New Roman"/>
          <w:sz w:val="24"/>
          <w:szCs w:val="24"/>
          <w:lang w:val="it-IT"/>
        </w:rPr>
      </w:pPr>
      <w:r w:rsidRPr="00104935">
        <w:rPr>
          <w:rFonts w:ascii="Times New Roman" w:hAnsi="Times New Roman"/>
          <w:b/>
          <w:bCs/>
          <w:sz w:val="24"/>
          <w:szCs w:val="24"/>
          <w:lang w:val="it-IT"/>
        </w:rPr>
        <w:t xml:space="preserve">3. </w:t>
      </w:r>
      <w:r w:rsidR="001769A4" w:rsidRPr="00104935">
        <w:rPr>
          <w:rFonts w:ascii="Times New Roman" w:hAnsi="Times New Roman"/>
          <w:b/>
          <w:bCs/>
          <w:sz w:val="24"/>
          <w:szCs w:val="24"/>
          <w:lang w:val="it-IT"/>
        </w:rPr>
        <w:t>Vechime</w:t>
      </w:r>
      <w:r w:rsidR="001769A4" w:rsidRPr="00104935">
        <w:rPr>
          <w:rFonts w:ascii="Times New Roman" w:hAnsi="Times New Roman"/>
          <w:sz w:val="24"/>
          <w:szCs w:val="24"/>
          <w:lang w:val="it-IT"/>
        </w:rPr>
        <w:t xml:space="preserve">: cel puțin </w:t>
      </w:r>
      <w:r w:rsidR="009867CE">
        <w:rPr>
          <w:rFonts w:ascii="Times New Roman" w:hAnsi="Times New Roman"/>
          <w:sz w:val="24"/>
          <w:szCs w:val="24"/>
          <w:lang w:val="it-IT"/>
        </w:rPr>
        <w:t>6</w:t>
      </w:r>
      <w:r w:rsidR="001769A4" w:rsidRPr="00104935">
        <w:rPr>
          <w:rFonts w:ascii="Times New Roman" w:hAnsi="Times New Roman"/>
          <w:sz w:val="24"/>
          <w:szCs w:val="24"/>
          <w:lang w:val="it-IT"/>
        </w:rPr>
        <w:t xml:space="preserve"> </w:t>
      </w:r>
      <w:r w:rsidR="009867CE">
        <w:rPr>
          <w:rFonts w:ascii="Times New Roman" w:hAnsi="Times New Roman"/>
          <w:sz w:val="24"/>
          <w:szCs w:val="24"/>
          <w:lang w:val="it-IT"/>
        </w:rPr>
        <w:t>luni</w:t>
      </w:r>
      <w:r w:rsidR="001769A4" w:rsidRPr="00104935">
        <w:rPr>
          <w:rFonts w:ascii="Times New Roman" w:hAnsi="Times New Roman"/>
          <w:sz w:val="24"/>
          <w:szCs w:val="24"/>
          <w:lang w:val="it-IT"/>
        </w:rPr>
        <w:t xml:space="preserve"> vechime ca asistent medical (PL)</w:t>
      </w:r>
      <w:r w:rsidR="009867CE">
        <w:rPr>
          <w:rFonts w:ascii="Times New Roman" w:hAnsi="Times New Roman"/>
          <w:sz w:val="24"/>
          <w:szCs w:val="24"/>
          <w:lang w:val="it-IT"/>
        </w:rPr>
        <w:t>;</w:t>
      </w:r>
    </w:p>
    <w:p w14:paraId="08A61608" w14:textId="38B1347D" w:rsidR="008503BB" w:rsidRPr="009867CE" w:rsidRDefault="00F4094D" w:rsidP="00206C0A">
      <w:pPr>
        <w:autoSpaceDE w:val="0"/>
        <w:autoSpaceDN w:val="0"/>
        <w:adjustRightInd w:val="0"/>
        <w:ind w:right="-720" w:firstLine="720"/>
        <w:jc w:val="both"/>
        <w:rPr>
          <w:bCs/>
          <w:noProof w:val="0"/>
          <w:color w:val="000000" w:themeColor="text1"/>
          <w:lang w:val="it-IT" w:eastAsia="en-US"/>
        </w:rPr>
      </w:pPr>
      <w:r w:rsidRPr="009867CE">
        <w:rPr>
          <w:b/>
          <w:noProof w:val="0"/>
          <w:color w:val="000000" w:themeColor="text1"/>
          <w:lang w:val="ro-RO" w:eastAsia="en-US"/>
        </w:rPr>
        <w:t>4.</w:t>
      </w:r>
      <w:r>
        <w:rPr>
          <w:bCs/>
          <w:noProof w:val="0"/>
          <w:color w:val="000000" w:themeColor="text1"/>
          <w:lang w:val="ro-RO" w:eastAsia="en-US"/>
        </w:rPr>
        <w:t xml:space="preserve"> </w:t>
      </w:r>
      <w:r w:rsidR="006777F2" w:rsidRPr="00104935">
        <w:rPr>
          <w:b/>
          <w:noProof w:val="0"/>
          <w:color w:val="000000" w:themeColor="text1"/>
          <w:lang w:val="pt-BR" w:eastAsia="en-US"/>
        </w:rPr>
        <w:t>Document de evaluare psihiatrică</w:t>
      </w:r>
      <w:r w:rsidR="006777F2" w:rsidRPr="00104935">
        <w:rPr>
          <w:bCs/>
          <w:noProof w:val="0"/>
          <w:color w:val="000000" w:themeColor="text1"/>
          <w:lang w:val="pt-BR" w:eastAsia="en-US"/>
        </w:rPr>
        <w:t xml:space="preserve"> (certificat, adeverință eliberat/ă de medicul psihiatru) favorabil exercitării funcției (conform prevederilor art. 121 alin. </w:t>
      </w:r>
      <w:r w:rsidR="006777F2" w:rsidRPr="00104935">
        <w:rPr>
          <w:bCs/>
          <w:noProof w:val="0"/>
          <w:color w:val="000000" w:themeColor="text1"/>
          <w:lang w:val="it-IT" w:eastAsia="en-US"/>
        </w:rPr>
        <w:t>(4) din Legea nr. 292/2011 a asistenței sociale, cu modificările și completările ulterioare).</w:t>
      </w:r>
    </w:p>
    <w:p w14:paraId="66A7D4A5" w14:textId="77777777" w:rsidR="008503BB" w:rsidRPr="00630F01" w:rsidRDefault="008503BB" w:rsidP="00206C0A">
      <w:pPr>
        <w:ind w:right="-720" w:firstLine="720"/>
        <w:jc w:val="both"/>
        <w:rPr>
          <w:b/>
          <w:bCs/>
          <w:lang w:val="ro-RO"/>
        </w:rPr>
      </w:pPr>
    </w:p>
    <w:p w14:paraId="36B7D908" w14:textId="05CCE5B0" w:rsidR="009D3B45" w:rsidRPr="00C20D61" w:rsidRDefault="00036BDB" w:rsidP="00206C0A">
      <w:pPr>
        <w:autoSpaceDE w:val="0"/>
        <w:autoSpaceDN w:val="0"/>
        <w:adjustRightInd w:val="0"/>
        <w:ind w:right="-720" w:firstLine="720"/>
        <w:jc w:val="both"/>
        <w:rPr>
          <w:b/>
          <w:color w:val="000000" w:themeColor="text1"/>
          <w:lang w:val="es-ES"/>
        </w:rPr>
      </w:pPr>
      <w:r>
        <w:rPr>
          <w:b/>
          <w:color w:val="000000" w:themeColor="text1"/>
          <w:lang w:val="es-ES"/>
        </w:rPr>
        <w:t xml:space="preserve">B) </w:t>
      </w:r>
      <w:r w:rsidR="009D3B45" w:rsidRPr="00C20D61">
        <w:rPr>
          <w:b/>
          <w:color w:val="000000" w:themeColor="text1"/>
          <w:lang w:val="es-ES"/>
        </w:rPr>
        <w:t>Dosarul de înscriere la concurs va cuprinde următoarele documente:</w:t>
      </w:r>
    </w:p>
    <w:p w14:paraId="2D9460B7" w14:textId="77777777" w:rsidR="00C32BA8" w:rsidRPr="00104935" w:rsidRDefault="00C32BA8" w:rsidP="00206C0A">
      <w:pPr>
        <w:autoSpaceDE w:val="0"/>
        <w:autoSpaceDN w:val="0"/>
        <w:adjustRightInd w:val="0"/>
        <w:ind w:right="-720" w:firstLine="708"/>
        <w:jc w:val="both"/>
        <w:rPr>
          <w:noProof w:val="0"/>
          <w:lang w:val="ro-RO" w:eastAsia="en-US"/>
        </w:rPr>
      </w:pPr>
      <w:r w:rsidRPr="00104935">
        <w:rPr>
          <w:noProof w:val="0"/>
          <w:lang w:val="ro-RO" w:eastAsia="en-US"/>
        </w:rPr>
        <w:t>Pentru înscrierea la concurs candidaţii vor prezenta următoarele documente:</w:t>
      </w:r>
    </w:p>
    <w:p w14:paraId="29F4521E" w14:textId="48F28D2E"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Formularul de înscriere la concurs conf.H.G. nr.1336/2022;</w:t>
      </w:r>
    </w:p>
    <w:p w14:paraId="1CFF01FF"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Curriculum vitae;</w:t>
      </w:r>
    </w:p>
    <w:p w14:paraId="7DFC56D8"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Cazier judiciar (original).</w:t>
      </w:r>
    </w:p>
    <w:p w14:paraId="549C9A0C"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Certificatul de integritate comportamental/ă (original) ;</w:t>
      </w:r>
    </w:p>
    <w:p w14:paraId="16CEA8AF"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Diploma de studii  (original şi copie xerox);</w:t>
      </w:r>
    </w:p>
    <w:p w14:paraId="112A11C0" w14:textId="77777777" w:rsidR="002323C0" w:rsidRPr="002323C0" w:rsidRDefault="002323C0" w:rsidP="00206C0A">
      <w:pPr>
        <w:autoSpaceDE w:val="0"/>
        <w:autoSpaceDN w:val="0"/>
        <w:adjustRightInd w:val="0"/>
        <w:ind w:right="-720" w:firstLine="708"/>
        <w:jc w:val="both"/>
        <w:rPr>
          <w:b/>
          <w:noProof w:val="0"/>
          <w:lang w:val="pt-BR" w:eastAsia="en-US"/>
        </w:rPr>
      </w:pPr>
      <w:r w:rsidRPr="002323C0">
        <w:rPr>
          <w:b/>
          <w:noProof w:val="0"/>
          <w:lang w:val="ro-RO" w:eastAsia="en-US"/>
        </w:rPr>
        <w:t>*</w:t>
      </w:r>
      <w:r w:rsidRPr="002323C0">
        <w:rPr>
          <w:b/>
          <w:noProof w:val="0"/>
          <w:lang w:val="pt-BR" w:eastAsia="en-US"/>
        </w:rPr>
        <w:t xml:space="preserve"> Certificat de membru și Aviz Anual, eliberate de O.A.M.M.R   </w:t>
      </w:r>
    </w:p>
    <w:p w14:paraId="15F7B3DE" w14:textId="77777777" w:rsidR="002323C0" w:rsidRPr="002323C0" w:rsidRDefault="002323C0" w:rsidP="00206C0A">
      <w:pPr>
        <w:autoSpaceDE w:val="0"/>
        <w:autoSpaceDN w:val="0"/>
        <w:adjustRightInd w:val="0"/>
        <w:ind w:right="-720" w:firstLine="708"/>
        <w:jc w:val="both"/>
        <w:rPr>
          <w:b/>
          <w:noProof w:val="0"/>
          <w:lang w:val="pt-BR" w:eastAsia="en-US"/>
        </w:rPr>
      </w:pPr>
      <w:r w:rsidRPr="002323C0">
        <w:rPr>
          <w:b/>
          <w:noProof w:val="0"/>
          <w:lang w:val="pt-BR" w:eastAsia="en-US"/>
        </w:rPr>
        <w:t xml:space="preserve">   (original+copie xerox). </w:t>
      </w:r>
    </w:p>
    <w:p w14:paraId="5ABBF934"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*Asigurare de malpraxis (original+copie xerox).</w:t>
      </w:r>
    </w:p>
    <w:p w14:paraId="78542A83"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*Adeverinţă medicală care să ateste starea de sănătate corespunzătoare  eliberată cu cel mult 6 luni anterior derulării concursului  de către  medicul de familie al candidatului  (original);</w:t>
      </w:r>
    </w:p>
    <w:p w14:paraId="4FEFCFA3" w14:textId="028AE8C4" w:rsidR="002323C0" w:rsidRPr="002323C0" w:rsidRDefault="002323C0" w:rsidP="00206C0A">
      <w:pPr>
        <w:autoSpaceDE w:val="0"/>
        <w:autoSpaceDN w:val="0"/>
        <w:adjustRightInd w:val="0"/>
        <w:ind w:right="-720" w:firstLine="708"/>
        <w:jc w:val="both"/>
        <w:rPr>
          <w:b/>
          <w:noProof w:val="0"/>
          <w:lang w:val="pt-BR" w:eastAsia="en-US"/>
        </w:rPr>
      </w:pPr>
      <w:r>
        <w:rPr>
          <w:b/>
          <w:noProof w:val="0"/>
          <w:lang w:val="ro-RO" w:eastAsia="en-US"/>
        </w:rPr>
        <w:t xml:space="preserve"> </w:t>
      </w:r>
      <w:r w:rsidRPr="002323C0">
        <w:rPr>
          <w:b/>
          <w:noProof w:val="0"/>
          <w:lang w:val="ro-RO" w:eastAsia="en-US"/>
        </w:rPr>
        <w:t>*Carnetul de muncă ( original şi copie xerox)</w:t>
      </w:r>
      <w:r w:rsidRPr="002323C0">
        <w:rPr>
          <w:b/>
          <w:noProof w:val="0"/>
          <w:lang w:val="pt-BR" w:eastAsia="en-US"/>
        </w:rPr>
        <w:t xml:space="preserve"> </w:t>
      </w:r>
    </w:p>
    <w:p w14:paraId="3DFD775B"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xml:space="preserve"> * Adeverința de vechime de la data de 01.01.2011 și până în prezent ( original şi copie xerox)</w:t>
      </w:r>
    </w:p>
    <w:p w14:paraId="3FD8C16A" w14:textId="26105762"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xml:space="preserve">* Raportul  REGES ( original şi copie xerox). </w:t>
      </w:r>
    </w:p>
    <w:p w14:paraId="7980D3CD"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Copie +original  act de identitate;</w:t>
      </w:r>
    </w:p>
    <w:p w14:paraId="5E4A4693"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Copie +original certificat de naștere.</w:t>
      </w:r>
    </w:p>
    <w:p w14:paraId="62824CD8" w14:textId="77777777"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xml:space="preserve">*  Copie +original certificat de căsătorie (dacă este cazul). </w:t>
      </w:r>
    </w:p>
    <w:p w14:paraId="3BCAD356" w14:textId="17977545" w:rsidR="002323C0" w:rsidRPr="002323C0" w:rsidRDefault="002323C0" w:rsidP="00206C0A">
      <w:pPr>
        <w:autoSpaceDE w:val="0"/>
        <w:autoSpaceDN w:val="0"/>
        <w:adjustRightInd w:val="0"/>
        <w:ind w:right="-720" w:firstLine="708"/>
        <w:jc w:val="both"/>
        <w:rPr>
          <w:b/>
          <w:noProof w:val="0"/>
          <w:lang w:val="ro-RO" w:eastAsia="en-US"/>
        </w:rPr>
      </w:pPr>
      <w:r w:rsidRPr="002323C0">
        <w:rPr>
          <w:b/>
          <w:noProof w:val="0"/>
          <w:lang w:val="ro-RO" w:eastAsia="en-US"/>
        </w:rPr>
        <w:t xml:space="preserve">   </w:t>
      </w:r>
      <w:r w:rsidRPr="002323C0">
        <w:rPr>
          <w:b/>
          <w:noProof w:val="0"/>
          <w:u w:val="single"/>
          <w:lang w:val="ro-RO" w:eastAsia="en-US"/>
        </w:rPr>
        <w:t xml:space="preserve">Toate documentele solicitate </w:t>
      </w:r>
      <w:r w:rsidR="004B03ED">
        <w:rPr>
          <w:b/>
          <w:noProof w:val="0"/>
          <w:u w:val="single"/>
          <w:lang w:val="ro-RO" w:eastAsia="en-US"/>
        </w:rPr>
        <w:t>î</w:t>
      </w:r>
      <w:r w:rsidRPr="002323C0">
        <w:rPr>
          <w:b/>
          <w:noProof w:val="0"/>
          <w:u w:val="single"/>
          <w:lang w:val="ro-RO" w:eastAsia="en-US"/>
        </w:rPr>
        <w:t>n anunțul de concurs sunt obligatorii</w:t>
      </w:r>
      <w:r w:rsidRPr="002323C0">
        <w:rPr>
          <w:b/>
          <w:noProof w:val="0"/>
          <w:lang w:val="ro-RO" w:eastAsia="en-US"/>
        </w:rPr>
        <w:t>.</w:t>
      </w:r>
    </w:p>
    <w:p w14:paraId="10ECF7FB" w14:textId="77777777" w:rsidR="00C32BA8" w:rsidRPr="002323C0" w:rsidRDefault="00C32BA8" w:rsidP="00206C0A">
      <w:pPr>
        <w:autoSpaceDE w:val="0"/>
        <w:autoSpaceDN w:val="0"/>
        <w:adjustRightInd w:val="0"/>
        <w:ind w:right="-720" w:firstLine="708"/>
        <w:jc w:val="both"/>
        <w:rPr>
          <w:noProof w:val="0"/>
          <w:lang w:val="ro-RO" w:eastAsia="en-US"/>
        </w:rPr>
      </w:pPr>
      <w:r w:rsidRPr="002323C0">
        <w:rPr>
          <w:noProof w:val="0"/>
          <w:lang w:val="ro-RO" w:eastAsia="en-US"/>
        </w:rPr>
        <w:t>Adeverinţa care atestă starea de sănătate conţine, în clar, numărul, data, numele emitentului şi calitatea acestuia, în formatul standard stabilit de Ministerul Sănătăţii.</w:t>
      </w:r>
    </w:p>
    <w:p w14:paraId="6DF21147" w14:textId="77777777" w:rsidR="00C32BA8" w:rsidRPr="00BC089A" w:rsidRDefault="00C32BA8" w:rsidP="00206C0A">
      <w:pPr>
        <w:autoSpaceDE w:val="0"/>
        <w:autoSpaceDN w:val="0"/>
        <w:adjustRightInd w:val="0"/>
        <w:ind w:right="-720" w:firstLine="708"/>
        <w:jc w:val="both"/>
        <w:rPr>
          <w:noProof w:val="0"/>
          <w:lang w:val="ro-RO" w:eastAsia="en-US"/>
        </w:rPr>
      </w:pPr>
      <w:r w:rsidRPr="00BC089A">
        <w:rPr>
          <w:noProof w:val="0"/>
          <w:lang w:val="ro-RO" w:eastAsia="en-US"/>
        </w:rPr>
        <w:t>În cazul cazierului judiciar candidatul declarat admis la selecţia dosarelor, care a depus la înscriere o declaraţie pe propria răspundere că nu are antecedente penale, are obligaţia de a completa dosarul de concurs cu originalul cazierului judiciar, cel mai târziu până la data desfăşurării probei scrise.</w:t>
      </w:r>
    </w:p>
    <w:p w14:paraId="7A8DBA5D" w14:textId="77777777" w:rsidR="00C32BA8" w:rsidRPr="00BC089A" w:rsidRDefault="00C32BA8" w:rsidP="00206C0A">
      <w:pPr>
        <w:autoSpaceDE w:val="0"/>
        <w:autoSpaceDN w:val="0"/>
        <w:adjustRightInd w:val="0"/>
        <w:ind w:right="-720" w:firstLine="708"/>
        <w:jc w:val="both"/>
        <w:rPr>
          <w:iCs/>
          <w:noProof w:val="0"/>
          <w:lang w:val="ro-RO" w:eastAsia="en-US"/>
        </w:rPr>
      </w:pPr>
      <w:r w:rsidRPr="00BC089A">
        <w:rPr>
          <w:iCs/>
          <w:noProof w:val="0"/>
          <w:lang w:val="ro-RO" w:eastAsia="en-US"/>
        </w:rPr>
        <w:t>Actele prevăzute la lit. b) - d) vor fi prezentate şi în original în vederea verificării conformităţii copiilor cu acestea.</w:t>
      </w:r>
    </w:p>
    <w:p w14:paraId="749C5A46" w14:textId="77777777" w:rsidR="00C32BA8" w:rsidRPr="00BC089A" w:rsidRDefault="00C32BA8" w:rsidP="00206C0A">
      <w:pPr>
        <w:ind w:right="-720"/>
        <w:jc w:val="both"/>
        <w:rPr>
          <w:color w:val="000000" w:themeColor="text1"/>
          <w:lang w:val="ro-RO"/>
        </w:rPr>
      </w:pPr>
    </w:p>
    <w:p w14:paraId="4A0E51C2" w14:textId="69FC1E48" w:rsidR="00C11648" w:rsidRDefault="009D3B45" w:rsidP="00206C0A">
      <w:pPr>
        <w:ind w:right="-720" w:firstLine="709"/>
        <w:jc w:val="both"/>
        <w:rPr>
          <w:color w:val="000000" w:themeColor="text1"/>
          <w:lang w:val="ro-RO"/>
        </w:rPr>
      </w:pPr>
      <w:r w:rsidRPr="009867CE">
        <w:rPr>
          <w:color w:val="000000" w:themeColor="text1"/>
          <w:lang w:val="it-IT"/>
        </w:rPr>
        <w:t xml:space="preserve">Dosarele se depun la Compartimentul </w:t>
      </w:r>
      <w:r w:rsidR="00C11648">
        <w:rPr>
          <w:color w:val="000000" w:themeColor="text1"/>
          <w:lang w:val="it-IT"/>
        </w:rPr>
        <w:t>Registratură</w:t>
      </w:r>
      <w:r w:rsidRPr="009867CE">
        <w:rPr>
          <w:color w:val="000000" w:themeColor="text1"/>
          <w:lang w:val="it-IT"/>
        </w:rPr>
        <w:t xml:space="preserve"> </w:t>
      </w:r>
      <w:r w:rsidR="00C11648">
        <w:rPr>
          <w:color w:val="000000" w:themeColor="text1"/>
          <w:lang w:val="it-IT"/>
        </w:rPr>
        <w:t xml:space="preserve">al </w:t>
      </w:r>
      <w:r w:rsidR="009867CE">
        <w:rPr>
          <w:color w:val="000000" w:themeColor="text1"/>
          <w:lang w:val="it-IT"/>
        </w:rPr>
        <w:t>Comunei Poarta Albă, Calea București nr. 25, Poarta Albă, județul Constanța</w:t>
      </w:r>
      <w:r>
        <w:rPr>
          <w:color w:val="000000" w:themeColor="text1"/>
          <w:lang w:val="ro-RO"/>
        </w:rPr>
        <w:t xml:space="preserve">. </w:t>
      </w:r>
    </w:p>
    <w:p w14:paraId="4ACDA2AB" w14:textId="08A5572F" w:rsidR="009D3B45" w:rsidRDefault="009D3B45" w:rsidP="00206C0A">
      <w:pPr>
        <w:ind w:right="-720" w:firstLine="709"/>
        <w:jc w:val="both"/>
        <w:rPr>
          <w:color w:val="000000" w:themeColor="text1"/>
          <w:lang w:val="ro-RO"/>
        </w:rPr>
      </w:pPr>
      <w:r>
        <w:rPr>
          <w:color w:val="000000" w:themeColor="text1"/>
          <w:lang w:val="ro-RO"/>
        </w:rPr>
        <w:t xml:space="preserve"> </w:t>
      </w:r>
    </w:p>
    <w:p w14:paraId="4DE669B0" w14:textId="69337BCF" w:rsidR="009D3B45" w:rsidRPr="00C11648" w:rsidRDefault="009D3B45" w:rsidP="00206C0A">
      <w:pPr>
        <w:autoSpaceDE w:val="0"/>
        <w:autoSpaceDN w:val="0"/>
        <w:adjustRightInd w:val="0"/>
        <w:ind w:right="-720" w:firstLine="720"/>
        <w:jc w:val="both"/>
        <w:rPr>
          <w:bCs/>
          <w:color w:val="000000" w:themeColor="text1"/>
          <w:u w:val="single"/>
          <w:lang w:val="ro-RO"/>
        </w:rPr>
      </w:pPr>
      <w:r w:rsidRPr="00C11648">
        <w:rPr>
          <w:rStyle w:val="salnbdy"/>
          <w:bCs/>
          <w:color w:val="000000" w:themeColor="text1"/>
          <w:lang w:val="ro-RO"/>
        </w:rPr>
        <w:t>În vederea participării la concurs, candidații depun dosarul de concurs în termen de 10 zile lucrătoare de la data afișării anunțului</w:t>
      </w:r>
      <w:r w:rsidRPr="00C11648">
        <w:rPr>
          <w:bCs/>
          <w:color w:val="000000" w:themeColor="text1"/>
          <w:lang w:val="ro-RO"/>
        </w:rPr>
        <w:t>,</w:t>
      </w:r>
      <w:r w:rsidR="0086026F" w:rsidRPr="00C11648">
        <w:rPr>
          <w:bCs/>
          <w:color w:val="000000" w:themeColor="text1"/>
          <w:u w:val="single"/>
          <w:lang w:val="ro-RO"/>
        </w:rPr>
        <w:t xml:space="preserve"> </w:t>
      </w:r>
      <w:r w:rsidRPr="00C11648">
        <w:rPr>
          <w:bCs/>
          <w:color w:val="000000" w:themeColor="text1"/>
          <w:u w:val="single"/>
          <w:lang w:val="ro-RO"/>
        </w:rPr>
        <w:t xml:space="preserve">respectiv perioada </w:t>
      </w:r>
      <w:r w:rsidR="006C5DFA" w:rsidRPr="00C11648">
        <w:rPr>
          <w:bCs/>
          <w:color w:val="000000" w:themeColor="text1"/>
          <w:u w:val="single"/>
          <w:lang w:val="ro-RO"/>
        </w:rPr>
        <w:t>23</w:t>
      </w:r>
      <w:r w:rsidRPr="00C11648">
        <w:rPr>
          <w:bCs/>
          <w:color w:val="000000" w:themeColor="text1"/>
          <w:u w:val="single"/>
          <w:lang w:val="ro-RO"/>
        </w:rPr>
        <w:t>.</w:t>
      </w:r>
      <w:r w:rsidR="00846B74" w:rsidRPr="00C11648">
        <w:rPr>
          <w:bCs/>
          <w:color w:val="000000" w:themeColor="text1"/>
          <w:u w:val="single"/>
          <w:lang w:val="ro-RO"/>
        </w:rPr>
        <w:t>09</w:t>
      </w:r>
      <w:r w:rsidRPr="00C11648">
        <w:rPr>
          <w:bCs/>
          <w:color w:val="000000" w:themeColor="text1"/>
          <w:u w:val="single"/>
          <w:lang w:val="ro-RO"/>
        </w:rPr>
        <w:t>.202</w:t>
      </w:r>
      <w:r w:rsidR="00846B74" w:rsidRPr="00C11648">
        <w:rPr>
          <w:bCs/>
          <w:color w:val="000000" w:themeColor="text1"/>
          <w:u w:val="single"/>
          <w:lang w:val="ro-RO"/>
        </w:rPr>
        <w:t>6</w:t>
      </w:r>
      <w:r w:rsidRPr="00C11648">
        <w:rPr>
          <w:bCs/>
          <w:color w:val="000000" w:themeColor="text1"/>
          <w:u w:val="single"/>
          <w:lang w:val="ro-RO"/>
        </w:rPr>
        <w:t xml:space="preserve"> -</w:t>
      </w:r>
      <w:r w:rsidR="00846B74" w:rsidRPr="00C11648">
        <w:rPr>
          <w:bCs/>
          <w:color w:val="000000" w:themeColor="text1"/>
          <w:u w:val="single"/>
          <w:lang w:val="ro-RO"/>
        </w:rPr>
        <w:t xml:space="preserve"> </w:t>
      </w:r>
      <w:r w:rsidR="006C5DFA" w:rsidRPr="00C11648">
        <w:rPr>
          <w:bCs/>
          <w:color w:val="000000" w:themeColor="text1"/>
          <w:u w:val="single"/>
          <w:lang w:val="ro-RO"/>
        </w:rPr>
        <w:t>06</w:t>
      </w:r>
      <w:r w:rsidRPr="00C11648">
        <w:rPr>
          <w:bCs/>
          <w:color w:val="000000" w:themeColor="text1"/>
          <w:u w:val="single"/>
          <w:lang w:val="ro-RO"/>
        </w:rPr>
        <w:t>.</w:t>
      </w:r>
      <w:r w:rsidR="006C5DFA" w:rsidRPr="00C11648">
        <w:rPr>
          <w:bCs/>
          <w:color w:val="000000" w:themeColor="text1"/>
          <w:u w:val="single"/>
          <w:lang w:val="ro-RO"/>
        </w:rPr>
        <w:t>10</w:t>
      </w:r>
      <w:r w:rsidRPr="00C11648">
        <w:rPr>
          <w:bCs/>
          <w:color w:val="000000" w:themeColor="text1"/>
          <w:u w:val="single"/>
          <w:lang w:val="ro-RO"/>
        </w:rPr>
        <w:t>.202</w:t>
      </w:r>
      <w:r w:rsidR="00846B74" w:rsidRPr="00C11648">
        <w:rPr>
          <w:bCs/>
          <w:color w:val="000000" w:themeColor="text1"/>
          <w:u w:val="single"/>
          <w:lang w:val="ro-RO"/>
        </w:rPr>
        <w:t>6</w:t>
      </w:r>
      <w:r w:rsidRPr="00C11648">
        <w:rPr>
          <w:bCs/>
          <w:color w:val="000000" w:themeColor="text1"/>
          <w:u w:val="single"/>
          <w:lang w:val="ro-RO"/>
        </w:rPr>
        <w:t>, ora 1</w:t>
      </w:r>
      <w:r w:rsidR="0020726C" w:rsidRPr="00C11648">
        <w:rPr>
          <w:bCs/>
          <w:color w:val="000000" w:themeColor="text1"/>
          <w:u w:val="single"/>
          <w:lang w:val="ro-RO"/>
        </w:rPr>
        <w:t>3</w:t>
      </w:r>
      <w:r w:rsidR="00BA4E2D" w:rsidRPr="00C11648">
        <w:rPr>
          <w:bCs/>
          <w:color w:val="000000" w:themeColor="text1"/>
          <w:u w:val="single"/>
          <w:lang w:val="ro-RO"/>
        </w:rPr>
        <w:t>:00</w:t>
      </w:r>
      <w:r w:rsidRPr="00C11648">
        <w:rPr>
          <w:bCs/>
          <w:color w:val="000000" w:themeColor="text1"/>
          <w:u w:val="single"/>
          <w:lang w:val="ro-RO"/>
        </w:rPr>
        <w:t>.</w:t>
      </w:r>
    </w:p>
    <w:p w14:paraId="0064E3E1" w14:textId="77777777" w:rsidR="004B03ED" w:rsidRPr="00C11648" w:rsidRDefault="004B03ED" w:rsidP="00206C0A">
      <w:pPr>
        <w:pStyle w:val="BodyText"/>
        <w:ind w:right="-720" w:firstLine="720"/>
        <w:rPr>
          <w:rFonts w:ascii="Times New Roman" w:hAnsi="Times New Roman"/>
          <w:bCs/>
          <w:szCs w:val="24"/>
        </w:rPr>
      </w:pPr>
      <w:r w:rsidRPr="00C11648">
        <w:rPr>
          <w:rFonts w:ascii="Times New Roman" w:hAnsi="Times New Roman"/>
          <w:bCs/>
          <w:szCs w:val="24"/>
        </w:rPr>
        <w:t xml:space="preserve">Concursul constǎ într-o probă scrisǎ şi un interviu, probe care vor fi notate cu punctaje de la 1 la  100 de puncte. </w:t>
      </w:r>
    </w:p>
    <w:p w14:paraId="34ACD006" w14:textId="33C0C305" w:rsidR="008B4CA5" w:rsidRPr="00C11648" w:rsidRDefault="008B4CA5" w:rsidP="00206C0A">
      <w:pPr>
        <w:pStyle w:val="BodyText"/>
        <w:ind w:right="-720" w:firstLine="720"/>
        <w:rPr>
          <w:rFonts w:ascii="Times New Roman" w:hAnsi="Times New Roman"/>
          <w:bCs/>
        </w:rPr>
      </w:pPr>
      <w:r w:rsidRPr="00C11648">
        <w:rPr>
          <w:rFonts w:ascii="Times New Roman" w:hAnsi="Times New Roman"/>
          <w:bCs/>
        </w:rPr>
        <w:t xml:space="preserve"> Punctajul  final se calculeazǎ ca medie aritmeticǎ a punctajelor obţinute la proba scrisǎ şi interviu.</w:t>
      </w:r>
    </w:p>
    <w:p w14:paraId="77CD8EE6" w14:textId="625097E2" w:rsidR="008B4CA5" w:rsidRPr="00C11648" w:rsidRDefault="008B4CA5" w:rsidP="00206C0A">
      <w:pPr>
        <w:pStyle w:val="BodyText"/>
        <w:ind w:right="-720" w:firstLine="720"/>
        <w:rPr>
          <w:rFonts w:ascii="Times New Roman" w:hAnsi="Times New Roman"/>
          <w:bCs/>
        </w:rPr>
      </w:pPr>
      <w:r w:rsidRPr="00C11648">
        <w:rPr>
          <w:rFonts w:ascii="Times New Roman" w:hAnsi="Times New Roman"/>
          <w:bCs/>
        </w:rPr>
        <w:t xml:space="preserve"> Pe baza punctajelor obţinute, comisia de examinare va stabili ordinea candidaţilor reuşiţi la concurs.</w:t>
      </w:r>
    </w:p>
    <w:p w14:paraId="2C4C229E" w14:textId="54B2AFC5" w:rsidR="009D3B45" w:rsidRPr="00C11648" w:rsidRDefault="004B03ED" w:rsidP="00206C0A">
      <w:pPr>
        <w:pStyle w:val="BodyText"/>
        <w:ind w:right="-720" w:firstLine="720"/>
        <w:rPr>
          <w:rFonts w:ascii="Times New Roman" w:hAnsi="Times New Roman"/>
          <w:bCs/>
          <w:szCs w:val="24"/>
        </w:rPr>
      </w:pPr>
      <w:r w:rsidRPr="00C11648">
        <w:rPr>
          <w:rFonts w:ascii="Times New Roman" w:hAnsi="Times New Roman"/>
          <w:bCs/>
          <w:szCs w:val="24"/>
        </w:rPr>
        <w:t>Rezultatele la probe</w:t>
      </w:r>
      <w:r w:rsidR="00885573" w:rsidRPr="00C11648">
        <w:rPr>
          <w:rFonts w:ascii="Times New Roman" w:hAnsi="Times New Roman"/>
          <w:bCs/>
          <w:szCs w:val="24"/>
        </w:rPr>
        <w:t>, cât și la contestații, dacă va fi cazul,</w:t>
      </w:r>
      <w:r w:rsidRPr="00C11648">
        <w:rPr>
          <w:rFonts w:ascii="Times New Roman" w:hAnsi="Times New Roman"/>
          <w:bCs/>
          <w:szCs w:val="24"/>
        </w:rPr>
        <w:t xml:space="preserve"> vor fi afișate la avizierul primăriei </w:t>
      </w:r>
      <w:r w:rsidR="00333CDD" w:rsidRPr="00C11648">
        <w:rPr>
          <w:rFonts w:ascii="Times New Roman" w:hAnsi="Times New Roman"/>
          <w:bCs/>
          <w:color w:val="000000" w:themeColor="text1"/>
        </w:rPr>
        <w:t xml:space="preserve">Comunei Poarta Albă, Calea București nr. 25, Poarta Albă, județul Constanța </w:t>
      </w:r>
      <w:r w:rsidR="00F05F12" w:rsidRPr="00C11648">
        <w:rPr>
          <w:rFonts w:ascii="Times New Roman" w:hAnsi="Times New Roman"/>
          <w:bCs/>
          <w:color w:val="000000" w:themeColor="text1"/>
        </w:rPr>
        <w:t xml:space="preserve">și pe site-ul instituției: </w:t>
      </w:r>
      <w:hyperlink r:id="rId9" w:history="1">
        <w:r w:rsidR="00F93C4D" w:rsidRPr="00C11648">
          <w:rPr>
            <w:rStyle w:val="Hyperlink"/>
            <w:rFonts w:ascii="Times New Roman" w:hAnsi="Times New Roman"/>
            <w:bCs/>
          </w:rPr>
          <w:t>https://www.primariapoartaalba.ro/</w:t>
        </w:r>
      </w:hyperlink>
      <w:r w:rsidR="00F93C4D" w:rsidRPr="00C11648">
        <w:rPr>
          <w:rFonts w:ascii="Times New Roman" w:hAnsi="Times New Roman"/>
          <w:bCs/>
        </w:rPr>
        <w:t xml:space="preserve"> </w:t>
      </w:r>
      <w:r w:rsidR="00F05F12" w:rsidRPr="00C11648">
        <w:rPr>
          <w:rFonts w:ascii="Times New Roman" w:hAnsi="Times New Roman"/>
          <w:bCs/>
        </w:rPr>
        <w:t xml:space="preserve"> - secțiunea CARIERĂ</w:t>
      </w:r>
      <w:r w:rsidR="009D3B45" w:rsidRPr="00C11648">
        <w:rPr>
          <w:rFonts w:ascii="Times New Roman" w:hAnsi="Times New Roman"/>
          <w:bCs/>
          <w:color w:val="000000" w:themeColor="text1"/>
        </w:rPr>
        <w:t>.</w:t>
      </w:r>
    </w:p>
    <w:p w14:paraId="7FD8C80F" w14:textId="77777777" w:rsidR="009D3B45" w:rsidRDefault="009D3B45" w:rsidP="00206C0A">
      <w:pPr>
        <w:ind w:right="-720" w:firstLine="709"/>
        <w:jc w:val="both"/>
        <w:rPr>
          <w:color w:val="000000" w:themeColor="text1"/>
          <w:lang w:val="ro-RO"/>
        </w:rPr>
      </w:pPr>
    </w:p>
    <w:p w14:paraId="373E0DDE" w14:textId="406960F4" w:rsidR="00DC0927" w:rsidRDefault="00C11648" w:rsidP="00206C0A">
      <w:pPr>
        <w:ind w:right="-720" w:firstLine="708"/>
        <w:jc w:val="center"/>
        <w:rPr>
          <w:b/>
          <w:color w:val="000000"/>
          <w:lang w:val="ro-RO"/>
        </w:rPr>
      </w:pPr>
      <w:r w:rsidRPr="00104935">
        <w:rPr>
          <w:b/>
          <w:color w:val="000000"/>
          <w:lang w:val="ro-RO"/>
        </w:rPr>
        <w:t>CALENDARUL DE DESFĂŞURARE A CONCURSULUI</w:t>
      </w:r>
      <w:r w:rsidR="00B346F1">
        <w:rPr>
          <w:b/>
          <w:color w:val="000000"/>
          <w:lang w:val="ro-RO"/>
        </w:rPr>
        <w:t>:</w:t>
      </w:r>
    </w:p>
    <w:p w14:paraId="5017C61B" w14:textId="77777777" w:rsidR="00C11648" w:rsidRPr="00104935" w:rsidRDefault="00C11648" w:rsidP="00206C0A">
      <w:pPr>
        <w:ind w:right="-720" w:firstLine="708"/>
        <w:jc w:val="center"/>
        <w:rPr>
          <w:b/>
          <w:color w:val="000000"/>
          <w:lang w:val="ro-RO"/>
        </w:rPr>
      </w:pPr>
    </w:p>
    <w:p w14:paraId="62A6C68D" w14:textId="58C79F70" w:rsidR="00DC0927" w:rsidRPr="00104935" w:rsidRDefault="00DC0927" w:rsidP="00206C0A">
      <w:pPr>
        <w:ind w:right="-720" w:firstLine="708"/>
        <w:jc w:val="both"/>
        <w:rPr>
          <w:b/>
          <w:bCs/>
          <w:lang w:val="ro-RO"/>
        </w:rPr>
      </w:pPr>
      <w:r w:rsidRPr="00104935">
        <w:rPr>
          <w:b/>
          <w:bCs/>
          <w:lang w:val="ro-RO"/>
        </w:rPr>
        <w:t xml:space="preserve">- perioadă depunere dosare înscriere concurs: </w:t>
      </w:r>
      <w:r w:rsidR="00BD7954">
        <w:rPr>
          <w:b/>
          <w:bCs/>
          <w:lang w:val="ro-RO"/>
        </w:rPr>
        <w:t>23</w:t>
      </w:r>
      <w:r w:rsidRPr="00104935">
        <w:rPr>
          <w:b/>
          <w:bCs/>
          <w:lang w:val="ro-RO"/>
        </w:rPr>
        <w:t xml:space="preserve">.09.2026 - </w:t>
      </w:r>
      <w:r w:rsidR="00BD7954">
        <w:rPr>
          <w:b/>
          <w:bCs/>
          <w:lang w:val="ro-RO"/>
        </w:rPr>
        <w:t>06</w:t>
      </w:r>
      <w:r w:rsidRPr="00104935">
        <w:rPr>
          <w:b/>
          <w:bCs/>
          <w:lang w:val="ro-RO"/>
        </w:rPr>
        <w:t>.</w:t>
      </w:r>
      <w:r w:rsidR="00BD7954">
        <w:rPr>
          <w:b/>
          <w:bCs/>
          <w:lang w:val="ro-RO"/>
        </w:rPr>
        <w:t>10</w:t>
      </w:r>
      <w:r w:rsidRPr="00104935">
        <w:rPr>
          <w:b/>
          <w:bCs/>
          <w:lang w:val="ro-RO"/>
        </w:rPr>
        <w:t>.2026;</w:t>
      </w:r>
    </w:p>
    <w:p w14:paraId="331C0550" w14:textId="5B35BA62" w:rsidR="00DC0927" w:rsidRPr="009646C9" w:rsidRDefault="00DC0927" w:rsidP="00206C0A">
      <w:pPr>
        <w:ind w:right="-720" w:firstLine="708"/>
        <w:jc w:val="both"/>
        <w:rPr>
          <w:lang w:val="it-IT"/>
        </w:rPr>
      </w:pPr>
      <w:r w:rsidRPr="009646C9">
        <w:rPr>
          <w:lang w:val="it-IT"/>
        </w:rPr>
        <w:t xml:space="preserve">- selecţie dosare: </w:t>
      </w:r>
      <w:r w:rsidR="00BD7954">
        <w:rPr>
          <w:lang w:val="it-IT"/>
        </w:rPr>
        <w:t>07</w:t>
      </w:r>
      <w:r>
        <w:rPr>
          <w:lang w:val="it-IT"/>
        </w:rPr>
        <w:t>.</w:t>
      </w:r>
      <w:r w:rsidR="00BD7954">
        <w:rPr>
          <w:lang w:val="it-IT"/>
        </w:rPr>
        <w:t>10</w:t>
      </w:r>
      <w:r>
        <w:rPr>
          <w:lang w:val="it-IT"/>
        </w:rPr>
        <w:t>.2026</w:t>
      </w:r>
      <w:r w:rsidRPr="009646C9">
        <w:rPr>
          <w:lang w:val="it-IT"/>
        </w:rPr>
        <w:t>;</w:t>
      </w:r>
    </w:p>
    <w:p w14:paraId="55048BBA" w14:textId="3F5DCB20" w:rsidR="00DC0927" w:rsidRPr="009646C9" w:rsidRDefault="00DC0927" w:rsidP="00206C0A">
      <w:pPr>
        <w:ind w:right="-720"/>
        <w:jc w:val="both"/>
        <w:rPr>
          <w:lang w:val="it-IT"/>
        </w:rPr>
      </w:pPr>
      <w:r w:rsidRPr="009646C9">
        <w:rPr>
          <w:lang w:val="it-IT"/>
        </w:rPr>
        <w:tab/>
        <w:t>- afişare rezultat selecţie dosare:</w:t>
      </w:r>
      <w:r w:rsidR="0020726C">
        <w:rPr>
          <w:lang w:val="it-IT"/>
        </w:rPr>
        <w:t xml:space="preserve"> </w:t>
      </w:r>
      <w:r w:rsidR="00123C7A">
        <w:rPr>
          <w:lang w:val="it-IT"/>
        </w:rPr>
        <w:t>0</w:t>
      </w:r>
      <w:r w:rsidR="006C5DFA">
        <w:rPr>
          <w:lang w:val="it-IT"/>
        </w:rPr>
        <w:t>7</w:t>
      </w:r>
      <w:r>
        <w:rPr>
          <w:lang w:val="it-IT"/>
        </w:rPr>
        <w:t>.</w:t>
      </w:r>
      <w:r w:rsidR="00123C7A">
        <w:rPr>
          <w:lang w:val="it-IT"/>
        </w:rPr>
        <w:t>10</w:t>
      </w:r>
      <w:r>
        <w:rPr>
          <w:lang w:val="it-IT"/>
        </w:rPr>
        <w:t>.2026</w:t>
      </w:r>
      <w:r w:rsidRPr="009646C9">
        <w:rPr>
          <w:lang w:val="it-IT"/>
        </w:rPr>
        <w:t>;</w:t>
      </w:r>
    </w:p>
    <w:p w14:paraId="2A714B38" w14:textId="05F37C89" w:rsidR="00DC0927" w:rsidRPr="009646C9" w:rsidRDefault="00DC0927" w:rsidP="00206C0A">
      <w:pPr>
        <w:ind w:right="-720"/>
        <w:jc w:val="both"/>
        <w:rPr>
          <w:lang w:val="it-IT"/>
        </w:rPr>
      </w:pPr>
      <w:r w:rsidRPr="009646C9">
        <w:rPr>
          <w:lang w:val="it-IT"/>
        </w:rPr>
        <w:tab/>
        <w:t xml:space="preserve">- dată limită depunere contestaţie rezultat selecţie dosare: </w:t>
      </w:r>
      <w:r w:rsidR="0020726C">
        <w:rPr>
          <w:lang w:val="it-IT"/>
        </w:rPr>
        <w:t>0</w:t>
      </w:r>
      <w:r w:rsidR="006C5DFA">
        <w:rPr>
          <w:lang w:val="it-IT"/>
        </w:rPr>
        <w:t>8</w:t>
      </w:r>
      <w:r>
        <w:rPr>
          <w:lang w:val="it-IT"/>
        </w:rPr>
        <w:t>.</w:t>
      </w:r>
      <w:r w:rsidR="0020726C">
        <w:rPr>
          <w:lang w:val="it-IT"/>
        </w:rPr>
        <w:t>10</w:t>
      </w:r>
      <w:r>
        <w:rPr>
          <w:lang w:val="it-IT"/>
        </w:rPr>
        <w:t>.2026</w:t>
      </w:r>
      <w:r w:rsidRPr="009646C9">
        <w:rPr>
          <w:lang w:val="it-IT"/>
        </w:rPr>
        <w:t>;</w:t>
      </w:r>
    </w:p>
    <w:p w14:paraId="575F655B" w14:textId="586A4C7B" w:rsidR="00DC0927" w:rsidRPr="009646C9" w:rsidRDefault="00DC0927" w:rsidP="00206C0A">
      <w:pPr>
        <w:ind w:right="-720"/>
        <w:jc w:val="both"/>
        <w:rPr>
          <w:lang w:val="it-IT"/>
        </w:rPr>
      </w:pPr>
      <w:r w:rsidRPr="009646C9">
        <w:rPr>
          <w:lang w:val="it-IT"/>
        </w:rPr>
        <w:tab/>
        <w:t xml:space="preserve">- afişare rezultate contestaţii selecţie dosare: </w:t>
      </w:r>
      <w:r w:rsidR="0020726C">
        <w:rPr>
          <w:lang w:val="it-IT"/>
        </w:rPr>
        <w:t>0</w:t>
      </w:r>
      <w:r w:rsidR="00123C7A">
        <w:rPr>
          <w:lang w:val="it-IT"/>
        </w:rPr>
        <w:t>9</w:t>
      </w:r>
      <w:r>
        <w:rPr>
          <w:lang w:val="it-IT"/>
        </w:rPr>
        <w:t>.</w:t>
      </w:r>
      <w:r w:rsidR="0020726C">
        <w:rPr>
          <w:lang w:val="it-IT"/>
        </w:rPr>
        <w:t>10</w:t>
      </w:r>
      <w:r>
        <w:rPr>
          <w:lang w:val="it-IT"/>
        </w:rPr>
        <w:t>.2026</w:t>
      </w:r>
      <w:r w:rsidRPr="009646C9">
        <w:rPr>
          <w:lang w:val="it-IT"/>
        </w:rPr>
        <w:t>;</w:t>
      </w:r>
    </w:p>
    <w:p w14:paraId="01C02EE0" w14:textId="346C3298" w:rsidR="00DC0927" w:rsidRPr="00C11648" w:rsidRDefault="00DC0927" w:rsidP="00206C0A">
      <w:pPr>
        <w:ind w:right="-720"/>
        <w:jc w:val="both"/>
        <w:rPr>
          <w:b/>
          <w:bCs/>
          <w:lang w:val="it-IT"/>
        </w:rPr>
      </w:pPr>
      <w:r w:rsidRPr="009646C9">
        <w:rPr>
          <w:lang w:val="it-IT"/>
        </w:rPr>
        <w:tab/>
      </w:r>
      <w:r w:rsidRPr="00C11648">
        <w:rPr>
          <w:b/>
          <w:bCs/>
          <w:lang w:val="it-IT"/>
        </w:rPr>
        <w:t>- data și locul desfăşurării probei scrise</w:t>
      </w:r>
      <w:r w:rsidR="00023C24" w:rsidRPr="00C11648">
        <w:rPr>
          <w:b/>
          <w:bCs/>
          <w:lang w:val="it-IT"/>
        </w:rPr>
        <w:t xml:space="preserve"> </w:t>
      </w:r>
      <w:r w:rsidRPr="00C11648">
        <w:rPr>
          <w:b/>
          <w:bCs/>
          <w:lang w:val="it-IT"/>
        </w:rPr>
        <w:t>pentru postu</w:t>
      </w:r>
      <w:r w:rsidR="00922354" w:rsidRPr="00C11648">
        <w:rPr>
          <w:b/>
          <w:bCs/>
          <w:lang w:val="it-IT"/>
        </w:rPr>
        <w:t xml:space="preserve">l </w:t>
      </w:r>
      <w:r w:rsidRPr="00C11648">
        <w:rPr>
          <w:b/>
          <w:bCs/>
          <w:lang w:val="it-IT"/>
        </w:rPr>
        <w:t>vacant</w:t>
      </w:r>
      <w:r w:rsidR="0020726C" w:rsidRPr="00C11648">
        <w:rPr>
          <w:b/>
          <w:bCs/>
          <w:lang w:val="it-IT"/>
        </w:rPr>
        <w:t xml:space="preserve"> sco</w:t>
      </w:r>
      <w:r w:rsidR="00922354" w:rsidRPr="00C11648">
        <w:rPr>
          <w:b/>
          <w:bCs/>
          <w:lang w:val="it-IT"/>
        </w:rPr>
        <w:t>s</w:t>
      </w:r>
      <w:r w:rsidR="0020726C" w:rsidRPr="00C11648">
        <w:rPr>
          <w:b/>
          <w:bCs/>
          <w:lang w:val="it-IT"/>
        </w:rPr>
        <w:t xml:space="preserve"> la concurs</w:t>
      </w:r>
      <w:r w:rsidRPr="00C11648">
        <w:rPr>
          <w:b/>
          <w:bCs/>
          <w:lang w:val="it-IT"/>
        </w:rPr>
        <w:t xml:space="preserve">: </w:t>
      </w:r>
      <w:r w:rsidR="006C5DFA" w:rsidRPr="00C11648">
        <w:rPr>
          <w:b/>
          <w:bCs/>
          <w:lang w:val="it-IT"/>
        </w:rPr>
        <w:t>15</w:t>
      </w:r>
      <w:r w:rsidRPr="00C11648">
        <w:rPr>
          <w:b/>
          <w:bCs/>
          <w:lang w:val="it-IT"/>
        </w:rPr>
        <w:t>.</w:t>
      </w:r>
      <w:r w:rsidR="0020726C" w:rsidRPr="00C11648">
        <w:rPr>
          <w:b/>
          <w:bCs/>
          <w:lang w:val="it-IT"/>
        </w:rPr>
        <w:t>10</w:t>
      </w:r>
      <w:r w:rsidRPr="00C11648">
        <w:rPr>
          <w:b/>
          <w:bCs/>
          <w:lang w:val="it-IT"/>
        </w:rPr>
        <w:t xml:space="preserve">.2026, ora </w:t>
      </w:r>
      <w:r w:rsidR="00B346F1" w:rsidRPr="00C11648">
        <w:rPr>
          <w:b/>
          <w:bCs/>
          <w:lang w:val="it-IT"/>
        </w:rPr>
        <w:t>10</w:t>
      </w:r>
      <w:r w:rsidR="008E50A5" w:rsidRPr="00C11648">
        <w:rPr>
          <w:b/>
          <w:bCs/>
          <w:lang w:val="it-IT"/>
        </w:rPr>
        <w:t>:00</w:t>
      </w:r>
      <w:r w:rsidRPr="00C11648">
        <w:rPr>
          <w:b/>
          <w:bCs/>
          <w:lang w:val="it-IT"/>
        </w:rPr>
        <w:t xml:space="preserve">, </w:t>
      </w:r>
      <w:r w:rsidR="00922354" w:rsidRPr="00C11648">
        <w:rPr>
          <w:b/>
          <w:bCs/>
          <w:lang w:val="it-IT"/>
        </w:rPr>
        <w:t>în sala de ședințe a Primăriei</w:t>
      </w:r>
      <w:r w:rsidR="00E6243B" w:rsidRPr="00C11648">
        <w:rPr>
          <w:b/>
          <w:bCs/>
          <w:lang w:val="it-IT"/>
        </w:rPr>
        <w:t xml:space="preserve"> Comunei</w:t>
      </w:r>
      <w:r w:rsidR="00922354" w:rsidRPr="00C11648">
        <w:rPr>
          <w:b/>
          <w:bCs/>
          <w:lang w:val="it-IT"/>
        </w:rPr>
        <w:t xml:space="preserve"> Poarta Albă, str. Calea București nr.</w:t>
      </w:r>
      <w:r w:rsidR="00E6243B" w:rsidRPr="00C11648">
        <w:rPr>
          <w:b/>
          <w:bCs/>
          <w:lang w:val="it-IT"/>
        </w:rPr>
        <w:t xml:space="preserve"> 2</w:t>
      </w:r>
      <w:r w:rsidR="008B4CA5" w:rsidRPr="00C11648">
        <w:rPr>
          <w:b/>
          <w:bCs/>
          <w:lang w:val="it-IT"/>
        </w:rPr>
        <w:t>3</w:t>
      </w:r>
      <w:r w:rsidR="00E6243B" w:rsidRPr="00C11648">
        <w:rPr>
          <w:b/>
          <w:bCs/>
          <w:lang w:val="it-IT"/>
        </w:rPr>
        <w:t>, jud. Constanța</w:t>
      </w:r>
      <w:r w:rsidRPr="00C11648">
        <w:rPr>
          <w:b/>
          <w:bCs/>
          <w:lang w:val="it-IT"/>
        </w:rPr>
        <w:t>;</w:t>
      </w:r>
    </w:p>
    <w:p w14:paraId="6DC8C50A" w14:textId="3289C2B5" w:rsidR="00DC0927" w:rsidRPr="009646C9" w:rsidRDefault="00DC0927" w:rsidP="00206C0A">
      <w:pPr>
        <w:ind w:right="-720" w:firstLine="708"/>
        <w:jc w:val="both"/>
        <w:rPr>
          <w:lang w:val="it-IT"/>
        </w:rPr>
      </w:pPr>
      <w:r w:rsidRPr="009646C9">
        <w:rPr>
          <w:lang w:val="it-IT"/>
        </w:rPr>
        <w:t xml:space="preserve">- afişare rezultate proba scrisă: </w:t>
      </w:r>
      <w:r w:rsidR="00B346F1">
        <w:rPr>
          <w:lang w:val="it-IT"/>
        </w:rPr>
        <w:t>16</w:t>
      </w:r>
      <w:r w:rsidRPr="009646C9">
        <w:rPr>
          <w:lang w:val="it-IT"/>
        </w:rPr>
        <w:t>.</w:t>
      </w:r>
      <w:r w:rsidR="0020726C">
        <w:rPr>
          <w:lang w:val="it-IT"/>
        </w:rPr>
        <w:t>10</w:t>
      </w:r>
      <w:r w:rsidRPr="009646C9">
        <w:rPr>
          <w:lang w:val="it-IT"/>
        </w:rPr>
        <w:t>.202</w:t>
      </w:r>
      <w:r>
        <w:rPr>
          <w:lang w:val="it-IT"/>
        </w:rPr>
        <w:t>6</w:t>
      </w:r>
      <w:r w:rsidRPr="009646C9">
        <w:rPr>
          <w:lang w:val="it-IT"/>
        </w:rPr>
        <w:t>;</w:t>
      </w:r>
    </w:p>
    <w:p w14:paraId="4A3BFABB" w14:textId="64189FF1" w:rsidR="00DC0927" w:rsidRPr="009646C9" w:rsidRDefault="00DC0927" w:rsidP="00206C0A">
      <w:pPr>
        <w:ind w:right="-720"/>
        <w:jc w:val="both"/>
        <w:rPr>
          <w:lang w:val="it-IT"/>
        </w:rPr>
      </w:pPr>
      <w:r w:rsidRPr="009646C9">
        <w:rPr>
          <w:lang w:val="it-IT"/>
        </w:rPr>
        <w:tab/>
        <w:t xml:space="preserve">- dată şi oră limită depunere contestaţii probă scrisă: </w:t>
      </w:r>
      <w:r w:rsidR="00B346F1">
        <w:rPr>
          <w:lang w:val="it-IT"/>
        </w:rPr>
        <w:t>19</w:t>
      </w:r>
      <w:r w:rsidRPr="009646C9">
        <w:rPr>
          <w:lang w:val="it-IT"/>
        </w:rPr>
        <w:t>.</w:t>
      </w:r>
      <w:r w:rsidR="00B5797A">
        <w:rPr>
          <w:lang w:val="it-IT"/>
        </w:rPr>
        <w:t>10</w:t>
      </w:r>
      <w:r w:rsidRPr="009646C9">
        <w:rPr>
          <w:lang w:val="it-IT"/>
        </w:rPr>
        <w:t>.202</w:t>
      </w:r>
      <w:r>
        <w:rPr>
          <w:lang w:val="it-IT"/>
        </w:rPr>
        <w:t>6</w:t>
      </w:r>
      <w:r w:rsidRPr="009646C9">
        <w:rPr>
          <w:lang w:val="it-IT"/>
        </w:rPr>
        <w:t>, ora 1</w:t>
      </w:r>
      <w:r w:rsidR="00B5797A">
        <w:rPr>
          <w:lang w:val="it-IT"/>
        </w:rPr>
        <w:t>6</w:t>
      </w:r>
      <w:r w:rsidRPr="009646C9">
        <w:rPr>
          <w:lang w:val="it-IT"/>
        </w:rPr>
        <w:t>:00;</w:t>
      </w:r>
    </w:p>
    <w:p w14:paraId="7A0EB990" w14:textId="0F0925B1" w:rsidR="00DC0927" w:rsidRPr="009646C9" w:rsidRDefault="00DC0927" w:rsidP="00206C0A">
      <w:pPr>
        <w:ind w:right="-720"/>
        <w:jc w:val="both"/>
        <w:rPr>
          <w:noProof w:val="0"/>
          <w:lang w:val="it-IT" w:eastAsia="en-US"/>
        </w:rPr>
      </w:pPr>
      <w:r w:rsidRPr="009646C9">
        <w:rPr>
          <w:lang w:val="it-IT"/>
        </w:rPr>
        <w:tab/>
        <w:t>- afişare rezultate contestaţii proba scrisă:</w:t>
      </w:r>
      <w:r>
        <w:rPr>
          <w:lang w:val="it-IT"/>
        </w:rPr>
        <w:t xml:space="preserve"> </w:t>
      </w:r>
      <w:r w:rsidR="00B346F1">
        <w:rPr>
          <w:lang w:val="it-IT"/>
        </w:rPr>
        <w:t>20</w:t>
      </w:r>
      <w:r w:rsidRPr="009646C9">
        <w:rPr>
          <w:lang w:val="it-IT"/>
        </w:rPr>
        <w:t>.</w:t>
      </w:r>
      <w:r>
        <w:rPr>
          <w:lang w:val="it-IT"/>
        </w:rPr>
        <w:t>10</w:t>
      </w:r>
      <w:r w:rsidRPr="009646C9">
        <w:rPr>
          <w:lang w:val="it-IT"/>
        </w:rPr>
        <w:t>.202</w:t>
      </w:r>
      <w:r>
        <w:rPr>
          <w:lang w:val="it-IT"/>
        </w:rPr>
        <w:t>6</w:t>
      </w:r>
      <w:r w:rsidRPr="009646C9">
        <w:rPr>
          <w:lang w:val="it-IT"/>
        </w:rPr>
        <w:t>;</w:t>
      </w:r>
    </w:p>
    <w:p w14:paraId="2B7B035F" w14:textId="77CC1E84" w:rsidR="00267C23" w:rsidRPr="0016331A" w:rsidRDefault="00DC0927" w:rsidP="00206C0A">
      <w:pPr>
        <w:ind w:right="-720"/>
        <w:jc w:val="both"/>
        <w:rPr>
          <w:b/>
          <w:bCs/>
          <w:lang w:val="it-IT"/>
        </w:rPr>
      </w:pPr>
      <w:r w:rsidRPr="009646C9">
        <w:rPr>
          <w:noProof w:val="0"/>
          <w:lang w:val="it-IT" w:eastAsia="en-US"/>
        </w:rPr>
        <w:tab/>
      </w:r>
      <w:r w:rsidRPr="0016331A">
        <w:rPr>
          <w:b/>
          <w:bCs/>
          <w:noProof w:val="0"/>
          <w:lang w:val="it-IT" w:eastAsia="en-US"/>
        </w:rPr>
        <w:t xml:space="preserve">- dată și locul desfășurării probei </w:t>
      </w:r>
      <w:r w:rsidR="00B5797A" w:rsidRPr="0016331A">
        <w:rPr>
          <w:b/>
          <w:bCs/>
          <w:noProof w:val="0"/>
          <w:lang w:val="it-IT" w:eastAsia="en-US"/>
        </w:rPr>
        <w:t>INTERVIU</w:t>
      </w:r>
      <w:r w:rsidR="00B346F1" w:rsidRPr="0016331A">
        <w:rPr>
          <w:b/>
          <w:bCs/>
          <w:noProof w:val="0"/>
          <w:lang w:val="it-IT" w:eastAsia="en-US"/>
        </w:rPr>
        <w:t>:</w:t>
      </w:r>
      <w:r w:rsidRPr="0016331A">
        <w:rPr>
          <w:noProof w:val="0"/>
          <w:lang w:val="it-IT" w:eastAsia="en-US"/>
        </w:rPr>
        <w:t xml:space="preserve">  </w:t>
      </w:r>
      <w:r w:rsidR="00B346F1" w:rsidRPr="0016331A">
        <w:rPr>
          <w:b/>
          <w:bCs/>
          <w:lang w:val="it-IT"/>
        </w:rPr>
        <w:t>21</w:t>
      </w:r>
      <w:r w:rsidRPr="0016331A">
        <w:rPr>
          <w:b/>
          <w:bCs/>
          <w:lang w:val="it-IT"/>
        </w:rPr>
        <w:t xml:space="preserve">.10.2026, ora </w:t>
      </w:r>
      <w:r w:rsidR="00B346F1" w:rsidRPr="0016331A">
        <w:rPr>
          <w:b/>
          <w:bCs/>
          <w:lang w:val="it-IT"/>
        </w:rPr>
        <w:t>10</w:t>
      </w:r>
      <w:r w:rsidRPr="0016331A">
        <w:rPr>
          <w:b/>
          <w:bCs/>
          <w:lang w:val="it-IT"/>
        </w:rPr>
        <w:t xml:space="preserve">:00, </w:t>
      </w:r>
      <w:r w:rsidR="00267C23" w:rsidRPr="0016331A">
        <w:rPr>
          <w:b/>
          <w:bCs/>
          <w:lang w:val="it-IT"/>
        </w:rPr>
        <w:t>în sala de ședințe a Primăriei Comunei Poarta Albă, str. Calea București nr. 2</w:t>
      </w:r>
      <w:r w:rsidR="0016331A">
        <w:rPr>
          <w:b/>
          <w:bCs/>
          <w:lang w:val="it-IT"/>
        </w:rPr>
        <w:t>3</w:t>
      </w:r>
      <w:r w:rsidR="00267C23" w:rsidRPr="0016331A">
        <w:rPr>
          <w:b/>
          <w:bCs/>
          <w:lang w:val="it-IT"/>
        </w:rPr>
        <w:t>, jud. Constanța;</w:t>
      </w:r>
    </w:p>
    <w:p w14:paraId="51F2541D" w14:textId="30591F74" w:rsidR="00DC0927" w:rsidRPr="0016331A" w:rsidRDefault="00DC0927" w:rsidP="00206C0A">
      <w:pPr>
        <w:ind w:right="-720"/>
        <w:jc w:val="both"/>
        <w:rPr>
          <w:lang w:val="it-IT"/>
        </w:rPr>
      </w:pPr>
      <w:r w:rsidRPr="0016331A">
        <w:rPr>
          <w:lang w:val="it-IT"/>
        </w:rPr>
        <w:tab/>
        <w:t>- afi</w:t>
      </w:r>
      <w:r w:rsidRPr="0016331A">
        <w:rPr>
          <w:lang w:val="ro-RO"/>
        </w:rPr>
        <w:t xml:space="preserve">șare rezultate </w:t>
      </w:r>
      <w:r w:rsidR="005C22D2" w:rsidRPr="0016331A">
        <w:rPr>
          <w:lang w:val="ro-RO"/>
        </w:rPr>
        <w:t xml:space="preserve">probă </w:t>
      </w:r>
      <w:r w:rsidR="00B5797A" w:rsidRPr="0016331A">
        <w:rPr>
          <w:lang w:val="ro-RO"/>
        </w:rPr>
        <w:t>interviu</w:t>
      </w:r>
      <w:r w:rsidR="00B5797A" w:rsidRPr="0016331A">
        <w:rPr>
          <w:lang w:val="it-IT"/>
        </w:rPr>
        <w:t xml:space="preserve">: </w:t>
      </w:r>
      <w:r w:rsidR="00B346F1" w:rsidRPr="0016331A">
        <w:rPr>
          <w:lang w:val="it-IT"/>
        </w:rPr>
        <w:t>21</w:t>
      </w:r>
      <w:r w:rsidRPr="0016331A">
        <w:rPr>
          <w:lang w:val="it-IT"/>
        </w:rPr>
        <w:t>.10.2026;</w:t>
      </w:r>
    </w:p>
    <w:p w14:paraId="5891B94C" w14:textId="3E9E82BA" w:rsidR="00DC0927" w:rsidRPr="009646C9" w:rsidRDefault="00DC0927" w:rsidP="00206C0A">
      <w:pPr>
        <w:ind w:right="-720"/>
        <w:jc w:val="both"/>
        <w:rPr>
          <w:lang w:val="it-IT"/>
        </w:rPr>
      </w:pPr>
      <w:r w:rsidRPr="009646C9">
        <w:rPr>
          <w:lang w:val="it-IT"/>
        </w:rPr>
        <w:tab/>
        <w:t>- dat</w:t>
      </w:r>
      <w:r w:rsidRPr="00A0713E">
        <w:rPr>
          <w:lang w:val="ro-RO"/>
        </w:rPr>
        <w:t xml:space="preserve">ă și oră limită depunere contestații </w:t>
      </w:r>
      <w:r w:rsidR="005C22D2">
        <w:rPr>
          <w:lang w:val="ro-RO"/>
        </w:rPr>
        <w:t xml:space="preserve">probă </w:t>
      </w:r>
      <w:r w:rsidR="00B5797A">
        <w:rPr>
          <w:lang w:val="ro-RO"/>
        </w:rPr>
        <w:t>interviu</w:t>
      </w:r>
      <w:r w:rsidRPr="009646C9">
        <w:rPr>
          <w:lang w:val="it-IT"/>
        </w:rPr>
        <w:t xml:space="preserve">: </w:t>
      </w:r>
      <w:r w:rsidR="00B346F1">
        <w:rPr>
          <w:lang w:val="it-IT"/>
        </w:rPr>
        <w:t>22</w:t>
      </w:r>
      <w:r w:rsidRPr="009646C9">
        <w:rPr>
          <w:lang w:val="it-IT"/>
        </w:rPr>
        <w:t>.</w:t>
      </w:r>
      <w:r>
        <w:rPr>
          <w:lang w:val="it-IT"/>
        </w:rPr>
        <w:t>10</w:t>
      </w:r>
      <w:r w:rsidRPr="009646C9">
        <w:rPr>
          <w:lang w:val="it-IT"/>
        </w:rPr>
        <w:t>.202</w:t>
      </w:r>
      <w:r>
        <w:rPr>
          <w:lang w:val="it-IT"/>
        </w:rPr>
        <w:t>6</w:t>
      </w:r>
      <w:r w:rsidRPr="009646C9">
        <w:rPr>
          <w:lang w:val="it-IT"/>
        </w:rPr>
        <w:t>, ora 1</w:t>
      </w:r>
      <w:r w:rsidR="00B346F1">
        <w:rPr>
          <w:lang w:val="it-IT"/>
        </w:rPr>
        <w:t>6</w:t>
      </w:r>
      <w:r w:rsidRPr="009646C9">
        <w:rPr>
          <w:lang w:val="it-IT"/>
        </w:rPr>
        <w:t>:00;</w:t>
      </w:r>
    </w:p>
    <w:p w14:paraId="697E6D80" w14:textId="18C5BBFA" w:rsidR="00DC0927" w:rsidRPr="009646C9" w:rsidRDefault="00DC0927" w:rsidP="00206C0A">
      <w:pPr>
        <w:ind w:right="-720"/>
        <w:jc w:val="both"/>
        <w:rPr>
          <w:lang w:val="it-IT"/>
        </w:rPr>
      </w:pPr>
      <w:r w:rsidRPr="009646C9">
        <w:rPr>
          <w:lang w:val="it-IT"/>
        </w:rPr>
        <w:tab/>
        <w:t>- afi</w:t>
      </w:r>
      <w:r w:rsidRPr="00A0713E">
        <w:rPr>
          <w:lang w:val="ro-RO"/>
        </w:rPr>
        <w:t xml:space="preserve">șare rezultat contestații probă </w:t>
      </w:r>
      <w:r w:rsidR="00B5797A">
        <w:rPr>
          <w:lang w:val="ro-RO"/>
        </w:rPr>
        <w:t>interviu</w:t>
      </w:r>
      <w:r w:rsidRPr="009646C9">
        <w:rPr>
          <w:lang w:val="it-IT"/>
        </w:rPr>
        <w:t xml:space="preserve">: </w:t>
      </w:r>
      <w:r w:rsidR="00CD54B0">
        <w:rPr>
          <w:lang w:val="it-IT"/>
        </w:rPr>
        <w:t>23</w:t>
      </w:r>
      <w:r w:rsidRPr="009646C9">
        <w:rPr>
          <w:lang w:val="it-IT"/>
        </w:rPr>
        <w:t>.</w:t>
      </w:r>
      <w:r>
        <w:rPr>
          <w:lang w:val="it-IT"/>
        </w:rPr>
        <w:t>10</w:t>
      </w:r>
      <w:r w:rsidRPr="009646C9">
        <w:rPr>
          <w:lang w:val="it-IT"/>
        </w:rPr>
        <w:t>.202</w:t>
      </w:r>
      <w:r>
        <w:rPr>
          <w:lang w:val="it-IT"/>
        </w:rPr>
        <w:t>6</w:t>
      </w:r>
      <w:r w:rsidRPr="009646C9">
        <w:rPr>
          <w:lang w:val="it-IT"/>
        </w:rPr>
        <w:t>;</w:t>
      </w:r>
    </w:p>
    <w:p w14:paraId="323BBFFC" w14:textId="056687BC" w:rsidR="00DC0927" w:rsidRDefault="00DC0927" w:rsidP="00206C0A">
      <w:pPr>
        <w:ind w:right="-720"/>
        <w:jc w:val="both"/>
        <w:rPr>
          <w:lang w:val="it-IT"/>
        </w:rPr>
      </w:pPr>
      <w:r w:rsidRPr="009646C9">
        <w:rPr>
          <w:lang w:val="it-IT"/>
        </w:rPr>
        <w:tab/>
        <w:t>- afi</w:t>
      </w:r>
      <w:r w:rsidRPr="00A0713E">
        <w:rPr>
          <w:lang w:val="ro-RO"/>
        </w:rPr>
        <w:t>șare rezultate finale</w:t>
      </w:r>
      <w:r w:rsidRPr="009646C9">
        <w:rPr>
          <w:lang w:val="it-IT"/>
        </w:rPr>
        <w:t xml:space="preserve">: </w:t>
      </w:r>
      <w:r w:rsidR="003C2633">
        <w:rPr>
          <w:lang w:val="it-IT"/>
        </w:rPr>
        <w:t>2</w:t>
      </w:r>
      <w:r w:rsidR="00B346F1">
        <w:rPr>
          <w:lang w:val="it-IT"/>
        </w:rPr>
        <w:t>3</w:t>
      </w:r>
      <w:r w:rsidRPr="009646C9">
        <w:rPr>
          <w:lang w:val="it-IT"/>
        </w:rPr>
        <w:t>.</w:t>
      </w:r>
      <w:r>
        <w:rPr>
          <w:lang w:val="it-IT"/>
        </w:rPr>
        <w:t>10</w:t>
      </w:r>
      <w:r w:rsidRPr="009646C9">
        <w:rPr>
          <w:lang w:val="it-IT"/>
        </w:rPr>
        <w:t>.202</w:t>
      </w:r>
      <w:r>
        <w:rPr>
          <w:lang w:val="it-IT"/>
        </w:rPr>
        <w:t>6</w:t>
      </w:r>
      <w:r w:rsidRPr="009646C9">
        <w:rPr>
          <w:lang w:val="it-IT"/>
        </w:rPr>
        <w:t xml:space="preserve">. </w:t>
      </w:r>
    </w:p>
    <w:p w14:paraId="4E39346A" w14:textId="77777777" w:rsidR="00C11648" w:rsidRPr="009646C9" w:rsidRDefault="00C11648" w:rsidP="00206C0A">
      <w:pPr>
        <w:ind w:right="-720"/>
        <w:jc w:val="both"/>
        <w:rPr>
          <w:lang w:val="it-IT"/>
        </w:rPr>
      </w:pPr>
    </w:p>
    <w:p w14:paraId="0B82EAFE" w14:textId="1397B248" w:rsidR="00947D76" w:rsidRDefault="009D3B45" w:rsidP="00206C0A">
      <w:pPr>
        <w:ind w:right="-720"/>
        <w:jc w:val="center"/>
        <w:rPr>
          <w:b/>
          <w:noProof w:val="0"/>
          <w:lang w:val="ro-RO" w:eastAsia="en-US"/>
        </w:rPr>
      </w:pPr>
      <w:r>
        <w:rPr>
          <w:b/>
          <w:noProof w:val="0"/>
          <w:lang w:val="ro-RO" w:eastAsia="en-US"/>
        </w:rPr>
        <w:t>BIBLIOGRAFI</w:t>
      </w:r>
      <w:r w:rsidR="00C11648">
        <w:rPr>
          <w:b/>
          <w:noProof w:val="0"/>
          <w:lang w:val="ro-RO" w:eastAsia="en-US"/>
        </w:rPr>
        <w:t>E</w:t>
      </w:r>
      <w:r w:rsidR="0075706D">
        <w:rPr>
          <w:b/>
          <w:noProof w:val="0"/>
          <w:lang w:val="ro-RO" w:eastAsia="en-US"/>
        </w:rPr>
        <w:t xml:space="preserve"> și TEMATICĂ</w:t>
      </w:r>
    </w:p>
    <w:p w14:paraId="2BFC79C8" w14:textId="77777777" w:rsidR="00C11648" w:rsidRDefault="00C11648" w:rsidP="00206C0A">
      <w:pPr>
        <w:ind w:right="-720"/>
        <w:jc w:val="center"/>
        <w:rPr>
          <w:b/>
          <w:noProof w:val="0"/>
          <w:lang w:val="ro-RO" w:eastAsia="en-US"/>
        </w:rPr>
      </w:pPr>
    </w:p>
    <w:p w14:paraId="19393C26" w14:textId="77777777" w:rsidR="004B03ED" w:rsidRPr="00C11648" w:rsidRDefault="004B03ED" w:rsidP="00206C0A">
      <w:pPr>
        <w:ind w:right="-720" w:firstLine="720"/>
        <w:jc w:val="both"/>
        <w:rPr>
          <w:rFonts w:eastAsiaTheme="minorEastAsia"/>
          <w:bCs/>
          <w:lang w:val="it-IT"/>
        </w:rPr>
      </w:pPr>
      <w:r w:rsidRPr="00C11648">
        <w:rPr>
          <w:rFonts w:eastAsiaTheme="minorEastAsia"/>
          <w:b/>
          <w:u w:val="single"/>
          <w:lang w:val="it-IT"/>
        </w:rPr>
        <w:t>BIBLIOGRAFIE</w:t>
      </w:r>
      <w:r w:rsidRPr="00C11648">
        <w:rPr>
          <w:rFonts w:eastAsiaTheme="minorEastAsia"/>
          <w:lang w:val="it-IT"/>
        </w:rPr>
        <w:t xml:space="preserve">: </w:t>
      </w:r>
      <w:r w:rsidRPr="00C11648">
        <w:rPr>
          <w:rFonts w:eastAsiaTheme="minorEastAsia"/>
          <w:bCs/>
          <w:lang w:val="it-IT"/>
        </w:rPr>
        <w:t xml:space="preserve">   </w:t>
      </w:r>
    </w:p>
    <w:p w14:paraId="355612CA" w14:textId="77777777" w:rsidR="002A5EA7" w:rsidRPr="00C11648" w:rsidRDefault="002A5EA7" w:rsidP="00206C0A">
      <w:pPr>
        <w:pStyle w:val="ListParagraph"/>
        <w:numPr>
          <w:ilvl w:val="0"/>
          <w:numId w:val="14"/>
        </w:numPr>
        <w:ind w:right="-720"/>
        <w:jc w:val="both"/>
        <w:rPr>
          <w:rFonts w:ascii="Times New Roman" w:eastAsiaTheme="minorEastAsia" w:hAnsi="Times New Roman"/>
          <w:bCs/>
          <w:sz w:val="24"/>
          <w:szCs w:val="24"/>
          <w:lang w:val="ro-RO"/>
        </w:rPr>
      </w:pPr>
      <w:r w:rsidRPr="00C11648">
        <w:rPr>
          <w:rFonts w:ascii="Times New Roman" w:eastAsiaTheme="minorEastAsia" w:hAnsi="Times New Roman"/>
          <w:bCs/>
          <w:sz w:val="24"/>
          <w:szCs w:val="24"/>
          <w:lang w:val="ro-RO"/>
        </w:rPr>
        <w:t>Constituția României, republicată în Monitorul Oficial al României, Partea I, nr. 767 din 31.10.2003;</w:t>
      </w:r>
    </w:p>
    <w:p w14:paraId="421B9D3C" w14:textId="77777777" w:rsidR="002A5EA7" w:rsidRPr="00C11648" w:rsidRDefault="002A5EA7" w:rsidP="00206C0A">
      <w:pPr>
        <w:pStyle w:val="ListParagraph"/>
        <w:numPr>
          <w:ilvl w:val="0"/>
          <w:numId w:val="14"/>
        </w:numPr>
        <w:ind w:right="-720"/>
        <w:jc w:val="both"/>
        <w:rPr>
          <w:rFonts w:ascii="Times New Roman" w:eastAsiaTheme="minorEastAsia" w:hAnsi="Times New Roman"/>
          <w:bCs/>
          <w:sz w:val="24"/>
          <w:szCs w:val="24"/>
          <w:lang w:val="ro-RO"/>
        </w:rPr>
      </w:pPr>
      <w:r w:rsidRPr="00C11648">
        <w:rPr>
          <w:rFonts w:ascii="Times New Roman" w:eastAsiaTheme="minorEastAsia" w:hAnsi="Times New Roman"/>
          <w:bCs/>
          <w:sz w:val="24"/>
          <w:szCs w:val="24"/>
          <w:lang w:val="ro-RO"/>
        </w:rPr>
        <w:t>Ordonanța de Urgență nr. 57/2019 privind Codul Administrativ, cu modificările și completările ulterioare, Partea a VI a – Titlul III – Personalul contractual din autoritățile și instituțiile publice;</w:t>
      </w:r>
    </w:p>
    <w:p w14:paraId="386BD612" w14:textId="52352C42" w:rsidR="002A5EA7" w:rsidRPr="00C11648" w:rsidRDefault="002A5EA7" w:rsidP="00206C0A">
      <w:pPr>
        <w:pStyle w:val="ListParagraph"/>
        <w:numPr>
          <w:ilvl w:val="0"/>
          <w:numId w:val="14"/>
        </w:numPr>
        <w:ind w:right="-720"/>
        <w:jc w:val="both"/>
        <w:rPr>
          <w:rFonts w:ascii="Times New Roman" w:eastAsiaTheme="minorEastAsia" w:hAnsi="Times New Roman"/>
          <w:bCs/>
          <w:sz w:val="24"/>
          <w:szCs w:val="24"/>
          <w:lang w:val="ro-RO"/>
        </w:rPr>
      </w:pPr>
      <w:r w:rsidRPr="00C11648">
        <w:rPr>
          <w:rFonts w:ascii="Times New Roman" w:eastAsiaTheme="minorEastAsia" w:hAnsi="Times New Roman"/>
          <w:bCs/>
          <w:sz w:val="24"/>
          <w:szCs w:val="24"/>
          <w:lang w:val="ro-RO"/>
        </w:rPr>
        <w:t>Ordonanța nr. 137/2000 privind prevenirea și sancționarea tuturor formelor de discriminare, republicată cu modificările si completările ulterioare;/Capitolul II: Dispoziţii speciale, de la Secţiunea I la secţiunea VI;</w:t>
      </w:r>
    </w:p>
    <w:p w14:paraId="225A0464" w14:textId="3E23F84D" w:rsidR="002A5EA7" w:rsidRPr="00C11648" w:rsidRDefault="002A5EA7" w:rsidP="00206C0A">
      <w:pPr>
        <w:pStyle w:val="ListParagraph"/>
        <w:numPr>
          <w:ilvl w:val="0"/>
          <w:numId w:val="14"/>
        </w:numPr>
        <w:ind w:right="-720"/>
        <w:jc w:val="both"/>
        <w:rPr>
          <w:rFonts w:ascii="Times New Roman" w:eastAsiaTheme="minorEastAsia" w:hAnsi="Times New Roman"/>
          <w:bCs/>
          <w:sz w:val="24"/>
          <w:szCs w:val="24"/>
          <w:lang w:val="ro-RO"/>
        </w:rPr>
      </w:pPr>
      <w:r w:rsidRPr="00C11648">
        <w:rPr>
          <w:rFonts w:ascii="Times New Roman" w:eastAsiaTheme="minorEastAsia" w:hAnsi="Times New Roman"/>
          <w:bCs/>
          <w:sz w:val="24"/>
          <w:szCs w:val="24"/>
          <w:lang w:val="ro-RO"/>
        </w:rPr>
        <w:t>Legea nr. 202/2002 privind egalitatea de șanse și de tratament între femei și bărbați, republicată cu modificările și completările ulterioare/ cap. II, cap. III şi cap. IV;</w:t>
      </w:r>
    </w:p>
    <w:p w14:paraId="43C54BCE" w14:textId="252FD7E6"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it-IT"/>
        </w:rPr>
      </w:pPr>
      <w:r w:rsidRPr="00C11648">
        <w:rPr>
          <w:rFonts w:ascii="Times New Roman" w:eastAsiaTheme="minorEastAsia" w:hAnsi="Times New Roman"/>
          <w:sz w:val="24"/>
          <w:szCs w:val="24"/>
          <w:lang w:val="it-IT"/>
        </w:rPr>
        <w:t>C.Marcean; V.Mihăilescu: Puericultura şi pediatrie, Ed. Medicală Bucureşti – Ediţia a II-a 2013</w:t>
      </w:r>
    </w:p>
    <w:p w14:paraId="02F9FB0D" w14:textId="4CB2EB89"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it-IT"/>
        </w:rPr>
      </w:pPr>
      <w:r w:rsidRPr="00C11648">
        <w:rPr>
          <w:rFonts w:ascii="Times New Roman" w:eastAsiaTheme="minorEastAsia" w:hAnsi="Times New Roman"/>
          <w:sz w:val="24"/>
          <w:szCs w:val="24"/>
          <w:lang w:val="it-IT"/>
        </w:rPr>
        <w:t>F.Chiru; G.Chiru; L.Morariu: Îngrijirea omului bolnav şi a omului sănătos; Ed.Cison, 2001</w:t>
      </w:r>
    </w:p>
    <w:p w14:paraId="4B20D3B3" w14:textId="0702D55E"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it-IT"/>
        </w:rPr>
      </w:pPr>
      <w:r w:rsidRPr="00C11648">
        <w:rPr>
          <w:rFonts w:ascii="Times New Roman" w:eastAsiaTheme="minorEastAsia" w:hAnsi="Times New Roman"/>
          <w:sz w:val="24"/>
          <w:szCs w:val="24"/>
          <w:lang w:val="it-IT"/>
        </w:rPr>
        <w:t>Lucreţia Titircă: Urgenţe medico-chirurgicale –Sinteze-Editura medicală, Bucureşti 2006</w:t>
      </w:r>
    </w:p>
    <w:p w14:paraId="456659CA" w14:textId="1FDC6DAE"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it-IT"/>
        </w:rPr>
      </w:pPr>
      <w:r w:rsidRPr="00C11648">
        <w:rPr>
          <w:rFonts w:ascii="Times New Roman" w:eastAsiaTheme="minorEastAsia" w:hAnsi="Times New Roman"/>
          <w:sz w:val="24"/>
          <w:szCs w:val="24"/>
          <w:lang w:val="it-IT"/>
        </w:rPr>
        <w:lastRenderedPageBreak/>
        <w:t>C. Bocârnea: Boli infecţioase si epidemiologie: Ed.Info-team, 1999;</w:t>
      </w:r>
    </w:p>
    <w:p w14:paraId="028F6A1C" w14:textId="592980C9"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it-IT"/>
        </w:rPr>
      </w:pPr>
      <w:r w:rsidRPr="00C11648">
        <w:rPr>
          <w:rFonts w:ascii="Times New Roman" w:eastAsiaTheme="minorEastAsia" w:hAnsi="Times New Roman"/>
          <w:bCs/>
          <w:sz w:val="24"/>
          <w:szCs w:val="24"/>
          <w:lang w:val="it-IT"/>
        </w:rPr>
        <w:t>S.</w:t>
      </w:r>
      <w:r w:rsidRPr="00C11648">
        <w:rPr>
          <w:rFonts w:ascii="Times New Roman" w:eastAsiaTheme="minorEastAsia" w:hAnsi="Times New Roman"/>
          <w:sz w:val="24"/>
          <w:szCs w:val="24"/>
          <w:lang w:val="it-IT"/>
        </w:rPr>
        <w:t>Daschievici;M. Mihăilescu: Chirurgie - Ed. Medicală, 2007</w:t>
      </w:r>
    </w:p>
    <w:p w14:paraId="52E671D6" w14:textId="283E83F3"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it-IT"/>
        </w:rPr>
      </w:pPr>
      <w:r w:rsidRPr="00C11648">
        <w:rPr>
          <w:rFonts w:ascii="Times New Roman" w:eastAsiaTheme="minorEastAsia" w:hAnsi="Times New Roman"/>
          <w:sz w:val="24"/>
          <w:szCs w:val="24"/>
          <w:lang w:val="it-IT"/>
        </w:rPr>
        <w:t>Corneliu Borundel: Medicină internă pentru cadre medii-Editura All – Ediţia aIVa rev. 2009</w:t>
      </w:r>
    </w:p>
    <w:p w14:paraId="6DAA0B63" w14:textId="0158CE75"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it-IT"/>
        </w:rPr>
      </w:pPr>
      <w:r w:rsidRPr="00C11648">
        <w:rPr>
          <w:rFonts w:ascii="Times New Roman" w:eastAsiaTheme="minorEastAsia" w:hAnsi="Times New Roman"/>
          <w:sz w:val="24"/>
          <w:szCs w:val="24"/>
          <w:lang w:val="it-IT"/>
        </w:rPr>
        <w:t>Shirley A. Jones: ACLS, CPR și PALS: Ghid clinic de buzunar – Editura CALLISTO 2016</w:t>
      </w:r>
    </w:p>
    <w:p w14:paraId="2F83D458" w14:textId="6AB1FD9C"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it-IT"/>
        </w:rPr>
      </w:pPr>
      <w:r w:rsidRPr="00C11648">
        <w:rPr>
          <w:rFonts w:ascii="Times New Roman" w:eastAsiaTheme="minorEastAsia" w:hAnsi="Times New Roman"/>
          <w:sz w:val="24"/>
          <w:szCs w:val="24"/>
          <w:lang w:val="it-IT"/>
        </w:rPr>
        <w:t>Legea nr.46/2003 privind drepturile pacientului, publicată în Monitorul Oficial al României, partea I, nr. 51 din 29 ianuarie 2003, cu modificările și completările ulterioare;</w:t>
      </w:r>
    </w:p>
    <w:p w14:paraId="1DC61DD7" w14:textId="292A215B" w:rsidR="004B03ED" w:rsidRPr="00BC089A" w:rsidRDefault="004B03ED" w:rsidP="00206C0A">
      <w:pPr>
        <w:pStyle w:val="ListParagraph"/>
        <w:numPr>
          <w:ilvl w:val="0"/>
          <w:numId w:val="14"/>
        </w:numPr>
        <w:ind w:right="-720"/>
        <w:jc w:val="both"/>
        <w:rPr>
          <w:rFonts w:ascii="Times New Roman" w:eastAsiaTheme="minorEastAsia" w:hAnsi="Times New Roman"/>
          <w:sz w:val="24"/>
          <w:szCs w:val="24"/>
        </w:rPr>
      </w:pPr>
      <w:r w:rsidRPr="00C11648">
        <w:rPr>
          <w:rFonts w:ascii="Times New Roman" w:eastAsiaTheme="minorEastAsia" w:hAnsi="Times New Roman"/>
          <w:bCs/>
          <w:sz w:val="24"/>
          <w:szCs w:val="24"/>
          <w:lang w:val="it-IT"/>
        </w:rPr>
        <w:t xml:space="preserve">Legea nr. 282/5 octombrie 2005 - Republicată, </w:t>
      </w:r>
      <w:r w:rsidRPr="00C11648">
        <w:rPr>
          <w:rFonts w:ascii="Times New Roman" w:eastAsiaTheme="minorEastAsia" w:hAnsi="Times New Roman"/>
          <w:sz w:val="24"/>
          <w:szCs w:val="24"/>
          <w:lang w:val="it-IT"/>
        </w:rPr>
        <w:t xml:space="preserve">privind organizarea activităţii de transfuzie sanguină, donarea de sânde şi componente sanguine de origine umană, precum şi asigurarea calităţii şi securităţii sanitare, în vederea utilizării lor terapeutice, publicată în Monitorul Oficial al României, Partea I, nr. 188/17 martie 2014 (Capitolul II-art. </w:t>
      </w:r>
      <w:r w:rsidRPr="00C11648">
        <w:rPr>
          <w:rFonts w:ascii="Times New Roman" w:eastAsiaTheme="minorEastAsia" w:hAnsi="Times New Roman"/>
          <w:sz w:val="24"/>
          <w:szCs w:val="24"/>
        </w:rPr>
        <w:t>7, Capitolul III-art. 16, Capitolul V-art. 24, Capitolul VI-art. 30, art. 31 şi anexa 1, lit. i şi j);</w:t>
      </w:r>
    </w:p>
    <w:p w14:paraId="54738B5C" w14:textId="504E7540" w:rsidR="004B03ED" w:rsidRPr="00C11648" w:rsidRDefault="004B03ED" w:rsidP="00206C0A">
      <w:pPr>
        <w:pStyle w:val="ListParagraph"/>
        <w:numPr>
          <w:ilvl w:val="0"/>
          <w:numId w:val="14"/>
        </w:numPr>
        <w:ind w:right="-720"/>
        <w:jc w:val="both"/>
        <w:rPr>
          <w:rFonts w:ascii="Times New Roman" w:eastAsiaTheme="minorEastAsia" w:hAnsi="Times New Roman"/>
          <w:sz w:val="24"/>
          <w:szCs w:val="24"/>
        </w:rPr>
      </w:pPr>
      <w:r w:rsidRPr="00BC089A">
        <w:rPr>
          <w:rFonts w:ascii="Times New Roman" w:eastAsiaTheme="minorEastAsia" w:hAnsi="Times New Roman"/>
          <w:bCs/>
          <w:sz w:val="24"/>
          <w:szCs w:val="24"/>
        </w:rPr>
        <w:t xml:space="preserve">Ordinul ministrului sănătăţii publice nr. 1224/9 octombrie 2006 </w:t>
      </w:r>
      <w:r w:rsidRPr="00BC089A">
        <w:rPr>
          <w:rFonts w:ascii="Times New Roman" w:eastAsiaTheme="minorEastAsia" w:hAnsi="Times New Roman"/>
          <w:sz w:val="24"/>
          <w:szCs w:val="24"/>
        </w:rPr>
        <w:t xml:space="preserve">pentru aprobarea Normelor privind activitatea unităţilor de transfuzie sanguină din spitale, publicată în Monitorul Oficial al României, Partea I, nr. 870/24 octombrie 2006 (Anexa 1-art. </w:t>
      </w:r>
      <w:r w:rsidRPr="00C11648">
        <w:rPr>
          <w:rFonts w:ascii="Times New Roman" w:eastAsiaTheme="minorEastAsia" w:hAnsi="Times New Roman"/>
          <w:sz w:val="24"/>
          <w:szCs w:val="24"/>
        </w:rPr>
        <w:t>6, art. 7, art. 9, art. 10, art. 12, art. 14, art. 16);</w:t>
      </w:r>
    </w:p>
    <w:p w14:paraId="6FB6227C" w14:textId="6CF5063E" w:rsidR="004B03ED" w:rsidRPr="00C11648" w:rsidRDefault="004B03ED" w:rsidP="00206C0A">
      <w:pPr>
        <w:pStyle w:val="ListParagraph"/>
        <w:numPr>
          <w:ilvl w:val="0"/>
          <w:numId w:val="14"/>
        </w:numPr>
        <w:ind w:right="-720"/>
        <w:jc w:val="both"/>
        <w:rPr>
          <w:rFonts w:ascii="Times New Roman" w:eastAsiaTheme="minorEastAsia" w:hAnsi="Times New Roman"/>
          <w:sz w:val="24"/>
          <w:szCs w:val="24"/>
        </w:rPr>
      </w:pPr>
      <w:r w:rsidRPr="00C11648">
        <w:rPr>
          <w:rFonts w:ascii="Times New Roman" w:eastAsiaTheme="minorEastAsia" w:hAnsi="Times New Roman"/>
          <w:sz w:val="24"/>
          <w:szCs w:val="24"/>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14:paraId="3955D5A0" w14:textId="68401476" w:rsidR="004B03ED" w:rsidRPr="00C11648" w:rsidRDefault="004B03ED" w:rsidP="00206C0A">
      <w:pPr>
        <w:pStyle w:val="ListParagraph"/>
        <w:numPr>
          <w:ilvl w:val="0"/>
          <w:numId w:val="14"/>
        </w:numPr>
        <w:ind w:right="-720"/>
        <w:jc w:val="both"/>
        <w:rPr>
          <w:rFonts w:ascii="Times New Roman" w:eastAsiaTheme="minorEastAsia" w:hAnsi="Times New Roman"/>
          <w:sz w:val="24"/>
          <w:szCs w:val="24"/>
        </w:rPr>
      </w:pPr>
      <w:r w:rsidRPr="00C11648">
        <w:rPr>
          <w:rFonts w:ascii="Times New Roman" w:eastAsiaTheme="minorEastAsia" w:hAnsi="Times New Roman"/>
          <w:sz w:val="24"/>
          <w:szCs w:val="24"/>
        </w:rPr>
        <w:t>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w:t>
      </w:r>
    </w:p>
    <w:p w14:paraId="1965C72C" w14:textId="77777777" w:rsidR="00C11648" w:rsidRPr="00C11648" w:rsidRDefault="004B03ED" w:rsidP="00206C0A">
      <w:pPr>
        <w:pStyle w:val="ListParagraph"/>
        <w:numPr>
          <w:ilvl w:val="0"/>
          <w:numId w:val="14"/>
        </w:numPr>
        <w:ind w:right="-720"/>
        <w:jc w:val="both"/>
        <w:rPr>
          <w:rFonts w:ascii="Times New Roman" w:eastAsiaTheme="minorEastAsia" w:hAnsi="Times New Roman"/>
          <w:sz w:val="24"/>
          <w:szCs w:val="24"/>
        </w:rPr>
      </w:pPr>
      <w:r w:rsidRPr="00C11648">
        <w:rPr>
          <w:rFonts w:ascii="Times New Roman" w:eastAsiaTheme="minorEastAsia" w:hAnsi="Times New Roman"/>
          <w:sz w:val="24"/>
          <w:szCs w:val="24"/>
        </w:rPr>
        <w:t>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14:paraId="3AA10F63" w14:textId="33FD59AB" w:rsidR="004B03ED" w:rsidRPr="00C11648" w:rsidRDefault="004B03ED" w:rsidP="00206C0A">
      <w:pPr>
        <w:pStyle w:val="ListParagraph"/>
        <w:numPr>
          <w:ilvl w:val="0"/>
          <w:numId w:val="14"/>
        </w:numPr>
        <w:ind w:right="-720"/>
        <w:jc w:val="both"/>
        <w:rPr>
          <w:rFonts w:ascii="Times New Roman" w:eastAsiaTheme="minorEastAsia" w:hAnsi="Times New Roman"/>
          <w:sz w:val="24"/>
          <w:szCs w:val="24"/>
        </w:rPr>
      </w:pPr>
      <w:r w:rsidRPr="00C11648">
        <w:rPr>
          <w:rFonts w:ascii="Times New Roman" w:eastAsiaTheme="minorEastAsia" w:hAnsi="Times New Roman"/>
          <w:sz w:val="24"/>
          <w:szCs w:val="24"/>
        </w:rPr>
        <w:t>Ordinul ministrului sănătății nr. 1142/ 03 octombrie 2013 privind aprobarea procedurilor de practică pentru asistenți medicali generaliști, publicat în Monitorul Oficial al României, partea I, nr. 669 bis din 31 octombrie 2013; Capitolele 11.1, 11.2, 11.3, 11.5, 14.7, 14.8, 14.9, 14.10, 14.11, 15.6, 21.1, 21.2, 21.3, 21.4, 21.5, 21.6, 22.5. 22.6, 23.1 (litera b, c, d, e), 23.2, 23.3, 23.6, 24</w:t>
      </w:r>
    </w:p>
    <w:p w14:paraId="4FD82C65" w14:textId="7096927C" w:rsidR="004B03ED" w:rsidRPr="00C11648" w:rsidRDefault="004B03ED" w:rsidP="00206C0A">
      <w:pPr>
        <w:pStyle w:val="ListParagraph"/>
        <w:numPr>
          <w:ilvl w:val="0"/>
          <w:numId w:val="14"/>
        </w:numPr>
        <w:ind w:right="-720"/>
        <w:jc w:val="both"/>
        <w:rPr>
          <w:rFonts w:ascii="Times New Roman" w:eastAsiaTheme="minorEastAsia" w:hAnsi="Times New Roman"/>
          <w:sz w:val="24"/>
          <w:szCs w:val="24"/>
        </w:rPr>
      </w:pPr>
      <w:r w:rsidRPr="00C11648">
        <w:rPr>
          <w:rFonts w:ascii="Times New Roman" w:eastAsiaTheme="minorEastAsia" w:hAnsi="Times New Roman"/>
          <w:sz w:val="24"/>
          <w:szCs w:val="24"/>
        </w:rPr>
        <w:t>Ordinul ministrului sănătății nr.961 / 19 august 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 publicat în Monitorul Oficial al României, partea I, nr. 681 din 2 septembrie 2016, cu modificările şi completările ulterioare;</w:t>
      </w:r>
    </w:p>
    <w:p w14:paraId="332BF9F5" w14:textId="5B7EA564" w:rsidR="004B03ED" w:rsidRPr="00C11648" w:rsidRDefault="004B03ED" w:rsidP="00206C0A">
      <w:pPr>
        <w:pStyle w:val="ListParagraph"/>
        <w:numPr>
          <w:ilvl w:val="0"/>
          <w:numId w:val="14"/>
        </w:numPr>
        <w:ind w:right="-720"/>
        <w:jc w:val="both"/>
        <w:rPr>
          <w:rFonts w:ascii="Times New Roman" w:eastAsiaTheme="minorEastAsia" w:hAnsi="Times New Roman"/>
          <w:sz w:val="24"/>
          <w:szCs w:val="24"/>
          <w:lang w:val="ro-RO"/>
        </w:rPr>
      </w:pPr>
      <w:r w:rsidRPr="00C11648">
        <w:rPr>
          <w:rFonts w:ascii="Times New Roman" w:eastAsiaTheme="minorEastAsia" w:hAnsi="Times New Roman"/>
          <w:sz w:val="24"/>
          <w:szCs w:val="24"/>
        </w:rPr>
        <w:t>Ordinul ministrului sănătăţii nr. 1101/30.09.2016 privind aprobarea Normelor de supraveghere, prevenire şi limitare a infecţiilor asociate asistenţei medicali în unităţile sanitare;</w:t>
      </w:r>
    </w:p>
    <w:p w14:paraId="5AC02ADD" w14:textId="73629DE8" w:rsidR="004B03ED" w:rsidRPr="00C11648" w:rsidRDefault="004B03ED" w:rsidP="00206C0A">
      <w:pPr>
        <w:pStyle w:val="ListParagraph"/>
        <w:numPr>
          <w:ilvl w:val="0"/>
          <w:numId w:val="14"/>
        </w:numPr>
        <w:ind w:right="-720"/>
        <w:jc w:val="both"/>
        <w:rPr>
          <w:rFonts w:ascii="Times New Roman" w:eastAsiaTheme="minorEastAsia" w:hAnsi="Times New Roman"/>
          <w:noProof/>
          <w:sz w:val="24"/>
          <w:szCs w:val="24"/>
          <w:lang w:val="ro-RO" w:eastAsia="ro-RO"/>
        </w:rPr>
      </w:pPr>
      <w:r w:rsidRPr="00C11648">
        <w:rPr>
          <w:rFonts w:ascii="Times New Roman" w:eastAsiaTheme="minorEastAsia" w:hAnsi="Times New Roman"/>
          <w:sz w:val="24"/>
          <w:szCs w:val="24"/>
          <w:lang w:val="ro-RO"/>
        </w:rPr>
        <w:t>Ordinul ministrului sănătăţii nr. 1410/12.12.2016 privind aplicarea Normelor  de aplicare a Legii drepturilor pacientului nr. 46/2003, publicat în Monitorul Oficial al României nr. 1009/15 decembrie 2016;</w:t>
      </w:r>
    </w:p>
    <w:p w14:paraId="19908CBD" w14:textId="43989F49" w:rsidR="00EB3D83" w:rsidRPr="00C11648" w:rsidRDefault="004B03ED" w:rsidP="00206C0A">
      <w:pPr>
        <w:ind w:right="-720" w:firstLine="720"/>
        <w:jc w:val="both"/>
        <w:rPr>
          <w:b/>
          <w:color w:val="000000" w:themeColor="text1"/>
          <w:lang w:val="pt-BR"/>
        </w:rPr>
      </w:pPr>
      <w:r w:rsidRPr="00C11648">
        <w:rPr>
          <w:b/>
          <w:color w:val="000000" w:themeColor="text1"/>
          <w:lang w:val="es-ES"/>
        </w:rPr>
        <w:lastRenderedPageBreak/>
        <w:t>Tematică</w:t>
      </w:r>
      <w:r w:rsidR="0029507F" w:rsidRPr="00C11648">
        <w:rPr>
          <w:b/>
          <w:color w:val="000000" w:themeColor="text1"/>
          <w:lang w:val="pt-BR"/>
        </w:rPr>
        <w:t>:</w:t>
      </w:r>
    </w:p>
    <w:p w14:paraId="6507B633"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PEDIATRIE şi PUERICULTURĂ</w:t>
      </w:r>
    </w:p>
    <w:p w14:paraId="73E5B3BE" w14:textId="77777777" w:rsidR="00EB27D2" w:rsidRPr="00C11648" w:rsidRDefault="00EB27D2" w:rsidP="00206C0A">
      <w:pPr>
        <w:pStyle w:val="ListParagraph"/>
        <w:numPr>
          <w:ilvl w:val="0"/>
          <w:numId w:val="12"/>
        </w:numPr>
        <w:spacing w:after="0" w:line="240" w:lineRule="auto"/>
        <w:ind w:right="-720"/>
        <w:jc w:val="both"/>
        <w:rPr>
          <w:rFonts w:ascii="Times New Roman" w:eastAsiaTheme="minorEastAsia" w:hAnsi="Times New Roman"/>
          <w:sz w:val="24"/>
          <w:szCs w:val="24"/>
          <w:lang w:val="pt-BR"/>
        </w:rPr>
      </w:pPr>
      <w:r w:rsidRPr="00C11648">
        <w:rPr>
          <w:rFonts w:ascii="Times New Roman" w:eastAsiaTheme="minorEastAsia" w:hAnsi="Times New Roman"/>
          <w:sz w:val="24"/>
          <w:szCs w:val="24"/>
          <w:lang w:val="pt-BR"/>
        </w:rPr>
        <w:t>Asigurarea nevoilor de nutriţie şi metabolism ale copilului</w:t>
      </w:r>
    </w:p>
    <w:p w14:paraId="4E2D6B78" w14:textId="77777777" w:rsidR="00EB27D2" w:rsidRPr="00C11648" w:rsidRDefault="00EB27D2" w:rsidP="00206C0A">
      <w:pPr>
        <w:pStyle w:val="ListParagraph"/>
        <w:numPr>
          <w:ilvl w:val="0"/>
          <w:numId w:val="12"/>
        </w:numPr>
        <w:spacing w:after="0" w:line="240" w:lineRule="auto"/>
        <w:ind w:right="-720"/>
        <w:jc w:val="both"/>
        <w:rPr>
          <w:rFonts w:ascii="Times New Roman" w:eastAsiaTheme="minorEastAsia" w:hAnsi="Times New Roman"/>
          <w:sz w:val="24"/>
          <w:szCs w:val="24"/>
        </w:rPr>
      </w:pPr>
      <w:r w:rsidRPr="00C11648">
        <w:rPr>
          <w:rFonts w:ascii="Times New Roman" w:eastAsiaTheme="minorEastAsia" w:hAnsi="Times New Roman"/>
          <w:sz w:val="24"/>
          <w:szCs w:val="24"/>
        </w:rPr>
        <w:t>Vaccinările în cursul copilariei</w:t>
      </w:r>
    </w:p>
    <w:p w14:paraId="3F80C6B7" w14:textId="77777777" w:rsidR="00EB27D2" w:rsidRPr="00C11648" w:rsidRDefault="00EB27D2" w:rsidP="00206C0A">
      <w:pPr>
        <w:pStyle w:val="ListParagraph"/>
        <w:numPr>
          <w:ilvl w:val="0"/>
          <w:numId w:val="12"/>
        </w:numPr>
        <w:spacing w:after="0" w:line="240" w:lineRule="auto"/>
        <w:ind w:right="-720"/>
        <w:jc w:val="both"/>
        <w:rPr>
          <w:rFonts w:ascii="Times New Roman" w:eastAsiaTheme="minorEastAsia" w:hAnsi="Times New Roman"/>
          <w:sz w:val="24"/>
          <w:szCs w:val="24"/>
        </w:rPr>
      </w:pPr>
      <w:r w:rsidRPr="00C11648">
        <w:rPr>
          <w:rFonts w:ascii="Times New Roman" w:eastAsiaTheme="minorEastAsia" w:hAnsi="Times New Roman"/>
          <w:sz w:val="24"/>
          <w:szCs w:val="24"/>
        </w:rPr>
        <w:t>Urgenţe în pediatrie;</w:t>
      </w:r>
    </w:p>
    <w:p w14:paraId="4A543871" w14:textId="77777777" w:rsidR="00EB27D2" w:rsidRPr="00C11648" w:rsidRDefault="00EB27D2" w:rsidP="00206C0A">
      <w:pPr>
        <w:ind w:right="-720" w:firstLine="720"/>
        <w:jc w:val="both"/>
        <w:rPr>
          <w:rFonts w:eastAsiaTheme="minorEastAsia"/>
        </w:rPr>
      </w:pPr>
      <w:r w:rsidRPr="00C11648">
        <w:rPr>
          <w:rFonts w:eastAsiaTheme="minorEastAsia"/>
        </w:rPr>
        <w:t>ÎNGRIJIREA OMULUI BOLNAV ŞI A OMULUI SĂNĂTOS</w:t>
      </w:r>
    </w:p>
    <w:p w14:paraId="1C06185A" w14:textId="77777777" w:rsidR="00EB27D2" w:rsidRPr="00C11648" w:rsidRDefault="00EB27D2" w:rsidP="00206C0A">
      <w:pPr>
        <w:ind w:right="-720" w:firstLine="720"/>
        <w:jc w:val="both"/>
        <w:rPr>
          <w:rFonts w:eastAsiaTheme="minorEastAsia"/>
        </w:rPr>
      </w:pPr>
      <w:r w:rsidRPr="00C11648">
        <w:rPr>
          <w:rFonts w:eastAsiaTheme="minorEastAsia"/>
        </w:rPr>
        <w:t>1. Administrarea medicamentelor;</w:t>
      </w:r>
    </w:p>
    <w:p w14:paraId="30E0EB3F" w14:textId="77777777" w:rsidR="00EB27D2" w:rsidRPr="00C11648" w:rsidRDefault="00EB27D2" w:rsidP="00206C0A">
      <w:pPr>
        <w:ind w:right="-720" w:firstLine="720"/>
        <w:jc w:val="both"/>
        <w:rPr>
          <w:rFonts w:eastAsiaTheme="minorEastAsia"/>
        </w:rPr>
      </w:pPr>
      <w:r w:rsidRPr="00C11648">
        <w:rPr>
          <w:rFonts w:eastAsiaTheme="minorEastAsia"/>
        </w:rPr>
        <w:t>2. Sonde, spălături, clisme;</w:t>
      </w:r>
    </w:p>
    <w:p w14:paraId="3FAD8C5B" w14:textId="77777777" w:rsidR="00EB27D2" w:rsidRPr="00C11648" w:rsidRDefault="00EB27D2" w:rsidP="00206C0A">
      <w:pPr>
        <w:ind w:right="-720" w:firstLine="720"/>
        <w:jc w:val="both"/>
        <w:rPr>
          <w:rFonts w:eastAsiaTheme="minorEastAsia"/>
        </w:rPr>
      </w:pPr>
      <w:r w:rsidRPr="00C11648">
        <w:rPr>
          <w:rFonts w:eastAsiaTheme="minorEastAsia"/>
        </w:rPr>
        <w:t>URGENŢE MEDICO-CHIRURGICALE</w:t>
      </w:r>
    </w:p>
    <w:p w14:paraId="7FEE48EF" w14:textId="77777777" w:rsidR="00EB27D2" w:rsidRPr="00C11648" w:rsidRDefault="00EB27D2" w:rsidP="00206C0A">
      <w:pPr>
        <w:ind w:right="-720" w:firstLine="720"/>
        <w:jc w:val="both"/>
        <w:rPr>
          <w:rFonts w:eastAsiaTheme="minorEastAsia"/>
        </w:rPr>
      </w:pPr>
      <w:r w:rsidRPr="00C11648">
        <w:rPr>
          <w:rFonts w:eastAsiaTheme="minorEastAsia"/>
        </w:rPr>
        <w:t>1. Insuficienţa respiratorie acută: cauze, simptomatologie, conduită de urgenţă;</w:t>
      </w:r>
    </w:p>
    <w:p w14:paraId="7370FCC5" w14:textId="77777777" w:rsidR="00EB27D2" w:rsidRPr="00C11648" w:rsidRDefault="00EB27D2" w:rsidP="00206C0A">
      <w:pPr>
        <w:ind w:right="-720" w:firstLine="720"/>
        <w:jc w:val="both"/>
        <w:rPr>
          <w:rFonts w:eastAsiaTheme="minorEastAsia"/>
        </w:rPr>
      </w:pPr>
      <w:r w:rsidRPr="00C11648">
        <w:rPr>
          <w:rFonts w:eastAsiaTheme="minorEastAsia"/>
        </w:rPr>
        <w:t>2. Bronhopneumopatia obstructivă cronică acutizată (BPOC acutizată): simptome, măsuri de urgenţă;</w:t>
      </w:r>
    </w:p>
    <w:p w14:paraId="509E0CD3" w14:textId="77777777" w:rsidR="00EB27D2" w:rsidRPr="00C11648" w:rsidRDefault="00EB27D2" w:rsidP="00206C0A">
      <w:pPr>
        <w:ind w:right="-720" w:firstLine="720"/>
        <w:jc w:val="both"/>
        <w:rPr>
          <w:rFonts w:eastAsiaTheme="minorEastAsia"/>
        </w:rPr>
      </w:pPr>
      <w:r w:rsidRPr="00C11648">
        <w:rPr>
          <w:rFonts w:eastAsiaTheme="minorEastAsia"/>
        </w:rPr>
        <w:t xml:space="preserve">3. Edemul pulmonar acut (EPA): </w:t>
      </w:r>
    </w:p>
    <w:p w14:paraId="5A5ECCD9" w14:textId="77777777" w:rsidR="00EB27D2" w:rsidRPr="00C11648" w:rsidRDefault="00EB27D2" w:rsidP="00206C0A">
      <w:pPr>
        <w:ind w:right="-720"/>
        <w:jc w:val="both"/>
        <w:rPr>
          <w:rFonts w:eastAsiaTheme="minorEastAsia"/>
        </w:rPr>
      </w:pPr>
      <w:r w:rsidRPr="00C11648">
        <w:rPr>
          <w:rFonts w:eastAsiaTheme="minorEastAsia"/>
        </w:rPr>
        <w:tab/>
        <w:t xml:space="preserve">-Factori etiologici principali, manifestări clinice, conduită de urgenţă; </w:t>
      </w:r>
    </w:p>
    <w:p w14:paraId="01E584A4" w14:textId="77777777" w:rsidR="00EB27D2" w:rsidRPr="00C11648" w:rsidRDefault="00EB27D2" w:rsidP="00206C0A">
      <w:pPr>
        <w:ind w:right="-720"/>
        <w:jc w:val="both"/>
        <w:rPr>
          <w:rFonts w:eastAsiaTheme="minorEastAsia"/>
        </w:rPr>
      </w:pPr>
      <w:r w:rsidRPr="00C11648">
        <w:rPr>
          <w:rFonts w:eastAsiaTheme="minorEastAsia"/>
        </w:rPr>
        <w:tab/>
        <w:t>-Tratamentul E.P.A. în funcţie de etiologie: cardiogen cu T.A. normală sau uşor crescută;</w:t>
      </w:r>
    </w:p>
    <w:p w14:paraId="5D1E38F4" w14:textId="77777777" w:rsidR="00EB27D2" w:rsidRPr="00C11648" w:rsidRDefault="00EB27D2" w:rsidP="00206C0A">
      <w:pPr>
        <w:ind w:right="-720"/>
        <w:jc w:val="both"/>
        <w:rPr>
          <w:rFonts w:eastAsiaTheme="minorEastAsia"/>
          <w:lang w:val="it-IT"/>
        </w:rPr>
      </w:pPr>
      <w:r w:rsidRPr="00C11648">
        <w:rPr>
          <w:rFonts w:eastAsiaTheme="minorEastAsia"/>
        </w:rPr>
        <w:tab/>
      </w:r>
      <w:r w:rsidRPr="00C11648">
        <w:rPr>
          <w:rFonts w:eastAsiaTheme="minorEastAsia"/>
          <w:lang w:val="it-IT"/>
        </w:rPr>
        <w:t>-Tratamentul E.P.A.lezional (necardiogen);</w:t>
      </w:r>
    </w:p>
    <w:p w14:paraId="6B7BDD61"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4. Infarctul miocardic acut (I.M.A.); semne clinice, conduită de urgenţă, îngrijirea în unităţile spitaliceşti;</w:t>
      </w:r>
    </w:p>
    <w:p w14:paraId="09E8C2EF"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5. Angorul pectoral: cauze, simptome, atitudinea de urgenţă, tratamentul de durată;</w:t>
      </w:r>
    </w:p>
    <w:p w14:paraId="418B057E"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6. Colica biliară</w:t>
      </w:r>
      <w:r w:rsidRPr="00C11648">
        <w:rPr>
          <w:rFonts w:eastAsiaTheme="minorEastAsia"/>
          <w:color w:val="7030A0"/>
          <w:lang w:val="it-IT"/>
        </w:rPr>
        <w:t>:</w:t>
      </w:r>
      <w:r w:rsidRPr="00C11648">
        <w:rPr>
          <w:rFonts w:eastAsiaTheme="minorEastAsia"/>
          <w:lang w:val="it-IT"/>
        </w:rPr>
        <w:t xml:space="preserve"> cauze, simptomatologie, conduită de urgenţă;</w:t>
      </w:r>
    </w:p>
    <w:p w14:paraId="0D5E953C"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7. Hemoragiile digestive superioare (H.D.S.)</w:t>
      </w:r>
    </w:p>
    <w:p w14:paraId="008FC5D7" w14:textId="77777777" w:rsidR="00EB27D2" w:rsidRPr="00C11648" w:rsidRDefault="00EB27D2" w:rsidP="00206C0A">
      <w:pPr>
        <w:ind w:right="-720" w:firstLine="720"/>
        <w:jc w:val="both"/>
        <w:rPr>
          <w:rFonts w:eastAsiaTheme="minorEastAsia"/>
          <w:lang w:val="pt-BR"/>
        </w:rPr>
      </w:pPr>
      <w:r w:rsidRPr="00C11648">
        <w:rPr>
          <w:rFonts w:eastAsiaTheme="minorEastAsia"/>
          <w:lang w:val="it-IT"/>
        </w:rPr>
        <w:t xml:space="preserve"> </w:t>
      </w:r>
      <w:r w:rsidRPr="00C11648">
        <w:rPr>
          <w:rFonts w:eastAsiaTheme="minorEastAsia"/>
          <w:lang w:val="pt-BR"/>
        </w:rPr>
        <w:t>- cauze, evaluarea cantităţii de sânge pierdut, simptomatologie, conduită de urgenţă;</w:t>
      </w:r>
    </w:p>
    <w:p w14:paraId="26A56E92"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8. Insuficienta renală acută:</w:t>
      </w:r>
    </w:p>
    <w:p w14:paraId="338FA9FD"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 cauze, simptomatologie, conduită de urgenţă, conduită în spital, hemodializa (rinichiul artificial)</w:t>
      </w:r>
    </w:p>
    <w:p w14:paraId="297910D0"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 dializa peritoneală, trecerea treptată la un regim dietetic.</w:t>
      </w:r>
    </w:p>
    <w:p w14:paraId="2486B8BE"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9. Colica renală nefritică: cauze, simptomatologie, conduită de urgenţă, conduită în spital;</w:t>
      </w:r>
    </w:p>
    <w:p w14:paraId="5F6A238E"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10. Retenţia acută de urină: cauze-obstacole mecanice, simptomatologie, conduită de urgenţă;.</w:t>
      </w:r>
    </w:p>
    <w:p w14:paraId="05E2EE92"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11. Stările comatoase: etiologia comelor, clasificarea în 4 grade, diagnosticul diferenţial, măsurile de urgenţă;</w:t>
      </w:r>
    </w:p>
    <w:p w14:paraId="6DE70917"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12. Accidente vasculare cerebrale (A.V.C.)</w:t>
      </w:r>
    </w:p>
    <w:p w14:paraId="53549E15"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 Cauze, simptomatologie, ischemia cerebrală, hemoragia cerebrală, hemoragia subarahnoidiană</w:t>
      </w:r>
    </w:p>
    <w:p w14:paraId="704166AA"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 Conduita de urgenţă, conduita în spital.</w:t>
      </w:r>
    </w:p>
    <w:p w14:paraId="180C7C33"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13. Şocul anafilactic: tablou clinic, conduita de urgenţă;</w:t>
      </w:r>
    </w:p>
    <w:p w14:paraId="32056E7F"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14. Arsurile termice: îngrijirile acordate bolnavilor arşi;</w:t>
      </w:r>
    </w:p>
    <w:p w14:paraId="156CB9EF"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15. Înecul (submersia) ; înecul propriu-zis prin aspiraţie de lichid (inecatul albastru);</w:t>
      </w:r>
    </w:p>
    <w:p w14:paraId="0725B75B" w14:textId="77777777" w:rsidR="00EB27D2" w:rsidRPr="00C11648" w:rsidRDefault="00EB27D2" w:rsidP="00206C0A">
      <w:pPr>
        <w:ind w:right="-720" w:firstLine="720"/>
        <w:jc w:val="both"/>
        <w:rPr>
          <w:rFonts w:eastAsiaTheme="minorEastAsia"/>
          <w:lang w:val="pt-BR"/>
        </w:rPr>
      </w:pPr>
      <w:r w:rsidRPr="00C11648">
        <w:rPr>
          <w:rFonts w:eastAsiaTheme="minorEastAsia"/>
          <w:lang w:val="pt-BR"/>
        </w:rPr>
        <w:t>- Înecul fără aspiraţie de lichid (hidrocutare = înecatul alb);</w:t>
      </w:r>
    </w:p>
    <w:p w14:paraId="4CF7D402"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 Înecul prin traumatisme, primul ajutor la înecaţi;</w:t>
      </w:r>
    </w:p>
    <w:p w14:paraId="5A8D222C"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BOLI INFECŢIOASE ŞI EPIDEMIOLOGIE</w:t>
      </w:r>
    </w:p>
    <w:p w14:paraId="7364DCD4"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1. Scarlatina - etiologie, simptomatologie, tratament igieno-dietetic, profilaxie;</w:t>
      </w:r>
    </w:p>
    <w:p w14:paraId="7F78B1F7"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2. Rujeola - etiologie, simptomatologie, profilaxie;</w:t>
      </w:r>
    </w:p>
    <w:p w14:paraId="545041CC"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3. Rubeola- etiologie, simptomatologie, profilaxie;</w:t>
      </w:r>
    </w:p>
    <w:p w14:paraId="25F90CB2"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4. Varicela - etiologie, simptomatologie, profilaxie;</w:t>
      </w:r>
    </w:p>
    <w:p w14:paraId="5E68DD7B"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5. Tusea convulsivă- etiologie, simptomatologie, profilaxie;</w:t>
      </w:r>
    </w:p>
    <w:p w14:paraId="7805A932"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6. Parotidita epidemică-etiologie, simptomatologie, profilaxie;</w:t>
      </w:r>
    </w:p>
    <w:p w14:paraId="0C38EA7D"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7. Gripa - etiologie, simptomatologie, profilaxie;</w:t>
      </w:r>
    </w:p>
    <w:p w14:paraId="7E8872AE"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8. Difteria - etiologie, simptomatologie, profilaxie;</w:t>
      </w:r>
    </w:p>
    <w:p w14:paraId="53A48308"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9. Tuberculoza - etiologie, simptomatologie, profilaxie;</w:t>
      </w:r>
    </w:p>
    <w:p w14:paraId="6943B3A1"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10. Hepatitele;</w:t>
      </w:r>
    </w:p>
    <w:p w14:paraId="654F0CA4"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11. SIDA- etiologie, simptomatologie;</w:t>
      </w:r>
    </w:p>
    <w:p w14:paraId="24A4D1A9"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TRAUMATISMELE PĂRŢILOR MOI ŞI ALE OASELOR</w:t>
      </w:r>
    </w:p>
    <w:p w14:paraId="620C1151" w14:textId="77777777" w:rsidR="00EB27D2" w:rsidRPr="00C11648" w:rsidRDefault="00EB27D2" w:rsidP="00206C0A">
      <w:pPr>
        <w:ind w:right="-720" w:firstLine="720"/>
        <w:jc w:val="both"/>
        <w:rPr>
          <w:rFonts w:eastAsiaTheme="minorEastAsia"/>
          <w:color w:val="7030A0"/>
          <w:lang w:val="it-IT"/>
        </w:rPr>
      </w:pPr>
      <w:r w:rsidRPr="00C11648">
        <w:rPr>
          <w:rFonts w:eastAsiaTheme="minorEastAsia"/>
          <w:lang w:val="it-IT"/>
        </w:rPr>
        <w:t>1. Contuzia;</w:t>
      </w:r>
    </w:p>
    <w:p w14:paraId="040130DD"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lastRenderedPageBreak/>
        <w:t>2. Entorsele;</w:t>
      </w:r>
    </w:p>
    <w:p w14:paraId="3CBC38FF"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3. Luxaţiile;</w:t>
      </w:r>
    </w:p>
    <w:p w14:paraId="1BE356A5"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4. Fracturile;</w:t>
      </w:r>
    </w:p>
    <w:p w14:paraId="7B7FC0C5"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BOLILE DE NUTRIŢIE</w:t>
      </w:r>
    </w:p>
    <w:p w14:paraId="6F1334AF"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1.Diabetul zaharat;</w:t>
      </w:r>
    </w:p>
    <w:p w14:paraId="4ED905CD"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RESUSCITARE</w:t>
      </w:r>
    </w:p>
    <w:p w14:paraId="76C0566C"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 xml:space="preserve">1. CPR – Resuscitarea cardiopulmonară </w:t>
      </w:r>
    </w:p>
    <w:p w14:paraId="4BC05BFA"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 xml:space="preserve">2. ACLS – Resuscitarea Cardiacă Avansată </w:t>
      </w:r>
    </w:p>
    <w:p w14:paraId="2D9571A5"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 xml:space="preserve">3. PALS – Resuscitarea Pediatrică Avansată </w:t>
      </w:r>
    </w:p>
    <w:p w14:paraId="59358907" w14:textId="77777777" w:rsidR="00EB27D2" w:rsidRPr="00C11648" w:rsidRDefault="00EB27D2" w:rsidP="00206C0A">
      <w:pPr>
        <w:ind w:right="-720" w:firstLine="720"/>
        <w:jc w:val="both"/>
        <w:rPr>
          <w:rFonts w:eastAsiaTheme="minorEastAsia"/>
          <w:lang w:val="it-IT"/>
        </w:rPr>
      </w:pPr>
      <w:r w:rsidRPr="00C11648">
        <w:rPr>
          <w:rFonts w:eastAsiaTheme="minorEastAsia"/>
          <w:lang w:val="it-IT"/>
        </w:rPr>
        <w:t xml:space="preserve">4. Tehnici medicale de urgență </w:t>
      </w:r>
    </w:p>
    <w:p w14:paraId="48E7C009" w14:textId="77777777" w:rsidR="00EE63EA" w:rsidRPr="00C11648" w:rsidRDefault="00EE63EA" w:rsidP="00206C0A">
      <w:pPr>
        <w:ind w:right="-720"/>
        <w:jc w:val="both"/>
        <w:rPr>
          <w:b/>
          <w:color w:val="000000" w:themeColor="text1"/>
          <w:lang w:val="es-ES"/>
        </w:rPr>
      </w:pPr>
    </w:p>
    <w:p w14:paraId="10E67B1C" w14:textId="79B07F31" w:rsidR="00F679E0" w:rsidRPr="00D65F92" w:rsidRDefault="00F679E0" w:rsidP="00206C0A">
      <w:pPr>
        <w:autoSpaceDE w:val="0"/>
        <w:autoSpaceDN w:val="0"/>
        <w:adjustRightInd w:val="0"/>
        <w:ind w:right="-720" w:firstLine="720"/>
        <w:jc w:val="both"/>
        <w:rPr>
          <w:lang w:val="es-ES"/>
        </w:rPr>
      </w:pPr>
      <w:r w:rsidRPr="00D65F92">
        <w:rPr>
          <w:lang w:val="es-ES"/>
        </w:rPr>
        <w:t>Relaţii suplimentare:</w:t>
      </w:r>
      <w:r w:rsidR="0016331A" w:rsidRPr="00D65F92">
        <w:rPr>
          <w:lang w:val="es-ES"/>
        </w:rPr>
        <w:t xml:space="preserve"> la </w:t>
      </w:r>
      <w:r w:rsidR="00EB27D2" w:rsidRPr="00D65F92">
        <w:rPr>
          <w:lang w:val="es-ES"/>
        </w:rPr>
        <w:t>Compartimentu</w:t>
      </w:r>
      <w:r w:rsidRPr="00D65F92">
        <w:rPr>
          <w:lang w:val="es-ES"/>
        </w:rPr>
        <w:t>l resurse umane - secretarul comisiei de concurs</w:t>
      </w:r>
      <w:r w:rsidR="0016331A" w:rsidRPr="00D65F92">
        <w:rPr>
          <w:lang w:val="es-ES"/>
        </w:rPr>
        <w:t>: nr. tlf: 0241853228. interior 20</w:t>
      </w:r>
      <w:r w:rsidR="00111EC4">
        <w:rPr>
          <w:lang w:val="es-ES"/>
        </w:rPr>
        <w:t>5</w:t>
      </w:r>
      <w:r w:rsidR="0016331A" w:rsidRPr="00D65F92">
        <w:rPr>
          <w:lang w:val="es-ES"/>
        </w:rPr>
        <w:t>.</w:t>
      </w:r>
    </w:p>
    <w:p w14:paraId="625322C5" w14:textId="77777777" w:rsidR="004F1E5D" w:rsidRDefault="004F1E5D" w:rsidP="004F1E5D">
      <w:pPr>
        <w:autoSpaceDE w:val="0"/>
        <w:autoSpaceDN w:val="0"/>
        <w:adjustRightInd w:val="0"/>
        <w:ind w:firstLine="720"/>
        <w:jc w:val="center"/>
        <w:rPr>
          <w:b/>
          <w:bCs/>
          <w:lang w:val="es-ES"/>
        </w:rPr>
      </w:pPr>
    </w:p>
    <w:p w14:paraId="38A6922A" w14:textId="77777777" w:rsidR="004F1E5D" w:rsidRDefault="004F1E5D" w:rsidP="004F1E5D">
      <w:pPr>
        <w:autoSpaceDE w:val="0"/>
        <w:autoSpaceDN w:val="0"/>
        <w:adjustRightInd w:val="0"/>
        <w:ind w:firstLine="720"/>
        <w:jc w:val="center"/>
        <w:rPr>
          <w:b/>
          <w:bCs/>
          <w:lang w:val="es-ES"/>
        </w:rPr>
      </w:pPr>
    </w:p>
    <w:p w14:paraId="2A498CF0" w14:textId="77777777" w:rsidR="004F1E5D" w:rsidRDefault="004F1E5D" w:rsidP="004F1E5D">
      <w:pPr>
        <w:autoSpaceDE w:val="0"/>
        <w:autoSpaceDN w:val="0"/>
        <w:adjustRightInd w:val="0"/>
        <w:ind w:firstLine="720"/>
        <w:jc w:val="center"/>
        <w:rPr>
          <w:b/>
          <w:bCs/>
          <w:lang w:val="es-ES"/>
        </w:rPr>
      </w:pPr>
    </w:p>
    <w:p w14:paraId="2CB470B2" w14:textId="77777777" w:rsidR="004F1E5D" w:rsidRDefault="004F1E5D" w:rsidP="004F1E5D">
      <w:pPr>
        <w:autoSpaceDE w:val="0"/>
        <w:autoSpaceDN w:val="0"/>
        <w:adjustRightInd w:val="0"/>
        <w:ind w:firstLine="720"/>
        <w:jc w:val="center"/>
        <w:rPr>
          <w:b/>
          <w:bCs/>
          <w:lang w:val="es-ES"/>
        </w:rPr>
      </w:pPr>
    </w:p>
    <w:p w14:paraId="31D95CCB" w14:textId="77777777" w:rsidR="004F1E5D" w:rsidRDefault="004F1E5D" w:rsidP="004F1E5D">
      <w:pPr>
        <w:autoSpaceDE w:val="0"/>
        <w:autoSpaceDN w:val="0"/>
        <w:adjustRightInd w:val="0"/>
        <w:ind w:firstLine="720"/>
        <w:jc w:val="center"/>
        <w:rPr>
          <w:b/>
          <w:bCs/>
          <w:lang w:val="es-ES"/>
        </w:rPr>
      </w:pPr>
    </w:p>
    <w:p w14:paraId="33FE1D74" w14:textId="215415E9" w:rsidR="004F1E5D" w:rsidRDefault="004F1E5D" w:rsidP="004F1E5D">
      <w:pPr>
        <w:autoSpaceDE w:val="0"/>
        <w:autoSpaceDN w:val="0"/>
        <w:adjustRightInd w:val="0"/>
        <w:ind w:firstLine="720"/>
        <w:jc w:val="center"/>
        <w:rPr>
          <w:b/>
          <w:bCs/>
          <w:lang w:val="es-ES"/>
        </w:rPr>
      </w:pPr>
      <w:r w:rsidRPr="004F1E5D">
        <w:rPr>
          <w:b/>
          <w:bCs/>
          <w:lang w:val="es-ES"/>
        </w:rPr>
        <w:t>PRIMAR,</w:t>
      </w:r>
    </w:p>
    <w:p w14:paraId="250DCBEB" w14:textId="77777777" w:rsidR="004F1E5D" w:rsidRPr="004F1E5D" w:rsidRDefault="004F1E5D" w:rsidP="004F1E5D">
      <w:pPr>
        <w:autoSpaceDE w:val="0"/>
        <w:autoSpaceDN w:val="0"/>
        <w:adjustRightInd w:val="0"/>
        <w:ind w:firstLine="720"/>
        <w:jc w:val="center"/>
        <w:rPr>
          <w:b/>
          <w:bCs/>
          <w:lang w:val="es-ES"/>
        </w:rPr>
      </w:pPr>
    </w:p>
    <w:p w14:paraId="750DA32E" w14:textId="5B3FA732" w:rsidR="00F679E0" w:rsidRDefault="004F1E5D" w:rsidP="004F1E5D">
      <w:pPr>
        <w:autoSpaceDE w:val="0"/>
        <w:autoSpaceDN w:val="0"/>
        <w:adjustRightInd w:val="0"/>
        <w:ind w:firstLine="720"/>
        <w:jc w:val="center"/>
        <w:rPr>
          <w:b/>
          <w:bCs/>
          <w:lang w:val="es-ES"/>
        </w:rPr>
      </w:pPr>
      <w:r w:rsidRPr="004F1E5D">
        <w:rPr>
          <w:b/>
          <w:bCs/>
          <w:lang w:val="es-ES"/>
        </w:rPr>
        <w:t>VASILE DELICOTI</w:t>
      </w:r>
    </w:p>
    <w:p w14:paraId="57465600" w14:textId="77777777" w:rsidR="004F1E5D" w:rsidRDefault="004F1E5D" w:rsidP="004F1E5D">
      <w:pPr>
        <w:autoSpaceDE w:val="0"/>
        <w:autoSpaceDN w:val="0"/>
        <w:adjustRightInd w:val="0"/>
        <w:ind w:firstLine="720"/>
        <w:jc w:val="center"/>
        <w:rPr>
          <w:b/>
          <w:bCs/>
          <w:lang w:val="es-ES"/>
        </w:rPr>
      </w:pPr>
    </w:p>
    <w:p w14:paraId="73D3EFA3" w14:textId="77777777" w:rsidR="004F1E5D" w:rsidRDefault="004F1E5D" w:rsidP="004F1E5D">
      <w:pPr>
        <w:autoSpaceDE w:val="0"/>
        <w:autoSpaceDN w:val="0"/>
        <w:adjustRightInd w:val="0"/>
        <w:ind w:firstLine="720"/>
        <w:jc w:val="center"/>
        <w:rPr>
          <w:b/>
          <w:bCs/>
          <w:lang w:val="es-ES"/>
        </w:rPr>
      </w:pPr>
    </w:p>
    <w:p w14:paraId="3FCE59D8" w14:textId="77777777" w:rsidR="004F1E5D" w:rsidRDefault="004F1E5D" w:rsidP="004F1E5D">
      <w:pPr>
        <w:autoSpaceDE w:val="0"/>
        <w:autoSpaceDN w:val="0"/>
        <w:adjustRightInd w:val="0"/>
        <w:ind w:firstLine="720"/>
        <w:jc w:val="center"/>
        <w:rPr>
          <w:b/>
          <w:bCs/>
          <w:lang w:val="es-ES"/>
        </w:rPr>
      </w:pPr>
    </w:p>
    <w:p w14:paraId="05D460CD" w14:textId="77777777" w:rsidR="004F1E5D" w:rsidRDefault="004F1E5D" w:rsidP="004F1E5D">
      <w:pPr>
        <w:autoSpaceDE w:val="0"/>
        <w:autoSpaceDN w:val="0"/>
        <w:adjustRightInd w:val="0"/>
        <w:ind w:firstLine="720"/>
        <w:jc w:val="center"/>
        <w:rPr>
          <w:b/>
          <w:bCs/>
          <w:lang w:val="es-ES"/>
        </w:rPr>
      </w:pPr>
    </w:p>
    <w:p w14:paraId="6AFF94DE" w14:textId="200D63C1" w:rsidR="004F1E5D" w:rsidRDefault="004F1E5D" w:rsidP="00E267D5">
      <w:pPr>
        <w:autoSpaceDE w:val="0"/>
        <w:autoSpaceDN w:val="0"/>
        <w:adjustRightInd w:val="0"/>
        <w:ind w:firstLine="720"/>
        <w:jc w:val="right"/>
        <w:rPr>
          <w:b/>
          <w:bCs/>
          <w:lang w:val="es-ES"/>
        </w:rPr>
      </w:pPr>
      <w:r>
        <w:rPr>
          <w:b/>
          <w:bCs/>
          <w:lang w:val="es-ES"/>
        </w:rPr>
        <w:t xml:space="preserve">COMP. RESURSE UMANE, </w:t>
      </w:r>
    </w:p>
    <w:p w14:paraId="112268C5" w14:textId="40B8C15D" w:rsidR="004F1E5D" w:rsidRPr="004F1E5D" w:rsidRDefault="004F1E5D" w:rsidP="00E267D5">
      <w:pPr>
        <w:autoSpaceDE w:val="0"/>
        <w:autoSpaceDN w:val="0"/>
        <w:adjustRightInd w:val="0"/>
        <w:ind w:firstLine="720"/>
        <w:jc w:val="right"/>
        <w:rPr>
          <w:b/>
          <w:bCs/>
          <w:lang w:val="es-ES"/>
        </w:rPr>
      </w:pPr>
      <w:r>
        <w:rPr>
          <w:b/>
          <w:bCs/>
          <w:lang w:val="es-ES"/>
        </w:rPr>
        <w:t>INSP. MARIN LARISA-GABRIELA</w:t>
      </w:r>
    </w:p>
    <w:sectPr w:rsidR="004F1E5D" w:rsidRPr="004F1E5D" w:rsidSect="00C11648">
      <w:pgSz w:w="12240" w:h="15840"/>
      <w:pgMar w:top="720"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7B3"/>
    <w:multiLevelType w:val="hybridMultilevel"/>
    <w:tmpl w:val="095086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267D3"/>
    <w:multiLevelType w:val="multilevel"/>
    <w:tmpl w:val="A7141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B04D6"/>
    <w:multiLevelType w:val="hybridMultilevel"/>
    <w:tmpl w:val="5AE6B5E2"/>
    <w:lvl w:ilvl="0" w:tplc="9B6E6E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A717F4"/>
    <w:multiLevelType w:val="hybridMultilevel"/>
    <w:tmpl w:val="EAA0B2C4"/>
    <w:lvl w:ilvl="0" w:tplc="4FAA921C">
      <w:start w:val="5"/>
      <w:numFmt w:val="bullet"/>
      <w:lvlText w:val="-"/>
      <w:lvlJc w:val="left"/>
      <w:pPr>
        <w:ind w:left="2055" w:hanging="360"/>
      </w:pPr>
      <w:rPr>
        <w:rFonts w:ascii="Calibri" w:eastAsiaTheme="minorHAnsi" w:hAnsi="Calibri" w:cstheme="minorBidi" w:hint="default"/>
      </w:rPr>
    </w:lvl>
    <w:lvl w:ilvl="1" w:tplc="04180003">
      <w:start w:val="1"/>
      <w:numFmt w:val="bullet"/>
      <w:lvlText w:val="o"/>
      <w:lvlJc w:val="left"/>
      <w:pPr>
        <w:ind w:left="2775" w:hanging="360"/>
      </w:pPr>
      <w:rPr>
        <w:rFonts w:ascii="Courier New" w:hAnsi="Courier New" w:cs="Courier New" w:hint="default"/>
      </w:rPr>
    </w:lvl>
    <w:lvl w:ilvl="2" w:tplc="04180005">
      <w:start w:val="1"/>
      <w:numFmt w:val="bullet"/>
      <w:lvlText w:val=""/>
      <w:lvlJc w:val="left"/>
      <w:pPr>
        <w:ind w:left="3495" w:hanging="360"/>
      </w:pPr>
      <w:rPr>
        <w:rFonts w:ascii="Wingdings" w:hAnsi="Wingdings" w:hint="default"/>
      </w:rPr>
    </w:lvl>
    <w:lvl w:ilvl="3" w:tplc="04180001">
      <w:start w:val="1"/>
      <w:numFmt w:val="bullet"/>
      <w:lvlText w:val=""/>
      <w:lvlJc w:val="left"/>
      <w:pPr>
        <w:ind w:left="4215" w:hanging="360"/>
      </w:pPr>
      <w:rPr>
        <w:rFonts w:ascii="Symbol" w:hAnsi="Symbol" w:hint="default"/>
      </w:rPr>
    </w:lvl>
    <w:lvl w:ilvl="4" w:tplc="04180003">
      <w:start w:val="1"/>
      <w:numFmt w:val="bullet"/>
      <w:lvlText w:val="o"/>
      <w:lvlJc w:val="left"/>
      <w:pPr>
        <w:ind w:left="4935" w:hanging="360"/>
      </w:pPr>
      <w:rPr>
        <w:rFonts w:ascii="Courier New" w:hAnsi="Courier New" w:cs="Courier New" w:hint="default"/>
      </w:rPr>
    </w:lvl>
    <w:lvl w:ilvl="5" w:tplc="04180005">
      <w:start w:val="1"/>
      <w:numFmt w:val="bullet"/>
      <w:lvlText w:val=""/>
      <w:lvlJc w:val="left"/>
      <w:pPr>
        <w:ind w:left="5655" w:hanging="360"/>
      </w:pPr>
      <w:rPr>
        <w:rFonts w:ascii="Wingdings" w:hAnsi="Wingdings" w:hint="default"/>
      </w:rPr>
    </w:lvl>
    <w:lvl w:ilvl="6" w:tplc="04180001">
      <w:start w:val="1"/>
      <w:numFmt w:val="bullet"/>
      <w:lvlText w:val=""/>
      <w:lvlJc w:val="left"/>
      <w:pPr>
        <w:ind w:left="6375" w:hanging="360"/>
      </w:pPr>
      <w:rPr>
        <w:rFonts w:ascii="Symbol" w:hAnsi="Symbol" w:hint="default"/>
      </w:rPr>
    </w:lvl>
    <w:lvl w:ilvl="7" w:tplc="04180003">
      <w:start w:val="1"/>
      <w:numFmt w:val="bullet"/>
      <w:lvlText w:val="o"/>
      <w:lvlJc w:val="left"/>
      <w:pPr>
        <w:ind w:left="7095" w:hanging="360"/>
      </w:pPr>
      <w:rPr>
        <w:rFonts w:ascii="Courier New" w:hAnsi="Courier New" w:cs="Courier New" w:hint="default"/>
      </w:rPr>
    </w:lvl>
    <w:lvl w:ilvl="8" w:tplc="04180005">
      <w:start w:val="1"/>
      <w:numFmt w:val="bullet"/>
      <w:lvlText w:val=""/>
      <w:lvlJc w:val="left"/>
      <w:pPr>
        <w:ind w:left="7815" w:hanging="360"/>
      </w:pPr>
      <w:rPr>
        <w:rFonts w:ascii="Wingdings" w:hAnsi="Wingdings" w:hint="default"/>
      </w:rPr>
    </w:lvl>
  </w:abstractNum>
  <w:abstractNum w:abstractNumId="4" w15:restartNumberingAfterBreak="0">
    <w:nsid w:val="2EAE0851"/>
    <w:multiLevelType w:val="hybridMultilevel"/>
    <w:tmpl w:val="9D869070"/>
    <w:lvl w:ilvl="0" w:tplc="180495E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5" w15:restartNumberingAfterBreak="0">
    <w:nsid w:val="2FE81D32"/>
    <w:multiLevelType w:val="hybridMultilevel"/>
    <w:tmpl w:val="A8A6723A"/>
    <w:lvl w:ilvl="0" w:tplc="F96424D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E05372"/>
    <w:multiLevelType w:val="multilevel"/>
    <w:tmpl w:val="0AE07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2D1548"/>
    <w:multiLevelType w:val="hybridMultilevel"/>
    <w:tmpl w:val="F84065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A0D08F1"/>
    <w:multiLevelType w:val="hybridMultilevel"/>
    <w:tmpl w:val="94085B22"/>
    <w:lvl w:ilvl="0" w:tplc="0409000F">
      <w:start w:val="2"/>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33B4D35"/>
    <w:multiLevelType w:val="hybridMultilevel"/>
    <w:tmpl w:val="705252B2"/>
    <w:lvl w:ilvl="0" w:tplc="4CF6D4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7B311B"/>
    <w:multiLevelType w:val="hybridMultilevel"/>
    <w:tmpl w:val="2A30F88C"/>
    <w:lvl w:ilvl="0" w:tplc="6C4E568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1" w15:restartNumberingAfterBreak="0">
    <w:nsid w:val="61885FDC"/>
    <w:multiLevelType w:val="hybridMultilevel"/>
    <w:tmpl w:val="84402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A017D9E"/>
    <w:multiLevelType w:val="hybridMultilevel"/>
    <w:tmpl w:val="F1FA8A40"/>
    <w:lvl w:ilvl="0" w:tplc="0C3EF11A">
      <w:start w:val="1"/>
      <w:numFmt w:val="bullet"/>
      <w:lvlText w:val="-"/>
      <w:lvlJc w:val="left"/>
      <w:pPr>
        <w:ind w:left="720" w:hanging="360"/>
      </w:pPr>
      <w:rPr>
        <w:rFonts w:ascii="inherit" w:eastAsia="Times New Roman" w:hAnsi="inheri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C21347"/>
    <w:multiLevelType w:val="hybridMultilevel"/>
    <w:tmpl w:val="40E03532"/>
    <w:lvl w:ilvl="0" w:tplc="B0CAE6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558652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632349">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0814832">
    <w:abstractNumId w:val="3"/>
  </w:num>
  <w:num w:numId="4" w16cid:durableId="696082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9701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9071706">
    <w:abstractNumId w:val="6"/>
  </w:num>
  <w:num w:numId="7" w16cid:durableId="965814780">
    <w:abstractNumId w:val="1"/>
  </w:num>
  <w:num w:numId="8" w16cid:durableId="2031298777">
    <w:abstractNumId w:val="2"/>
  </w:num>
  <w:num w:numId="9" w16cid:durableId="868445749">
    <w:abstractNumId w:val="9"/>
  </w:num>
  <w:num w:numId="10" w16cid:durableId="1572345062">
    <w:abstractNumId w:val="11"/>
  </w:num>
  <w:num w:numId="11" w16cid:durableId="1863125915">
    <w:abstractNumId w:val="5"/>
  </w:num>
  <w:num w:numId="12" w16cid:durableId="962731772">
    <w:abstractNumId w:val="13"/>
  </w:num>
  <w:num w:numId="13" w16cid:durableId="585648686">
    <w:abstractNumId w:val="12"/>
  </w:num>
  <w:num w:numId="14" w16cid:durableId="97657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45"/>
    <w:rsid w:val="00023C24"/>
    <w:rsid w:val="00036BDB"/>
    <w:rsid w:val="00052AAE"/>
    <w:rsid w:val="000D0A09"/>
    <w:rsid w:val="00104935"/>
    <w:rsid w:val="00111EC4"/>
    <w:rsid w:val="00122DE7"/>
    <w:rsid w:val="00123C7A"/>
    <w:rsid w:val="00130BBC"/>
    <w:rsid w:val="0016331A"/>
    <w:rsid w:val="001769A4"/>
    <w:rsid w:val="00193132"/>
    <w:rsid w:val="001B3928"/>
    <w:rsid w:val="00206C0A"/>
    <w:rsid w:val="0020726C"/>
    <w:rsid w:val="002323C0"/>
    <w:rsid w:val="0023675B"/>
    <w:rsid w:val="00247F00"/>
    <w:rsid w:val="002622AA"/>
    <w:rsid w:val="00267C23"/>
    <w:rsid w:val="002806D2"/>
    <w:rsid w:val="0029507F"/>
    <w:rsid w:val="002A3D17"/>
    <w:rsid w:val="002A5EA7"/>
    <w:rsid w:val="002C3789"/>
    <w:rsid w:val="002F7AF6"/>
    <w:rsid w:val="003137C4"/>
    <w:rsid w:val="00333CDD"/>
    <w:rsid w:val="003C2633"/>
    <w:rsid w:val="003D36CC"/>
    <w:rsid w:val="0041272F"/>
    <w:rsid w:val="0046212F"/>
    <w:rsid w:val="004B03ED"/>
    <w:rsid w:val="004D4CCD"/>
    <w:rsid w:val="004F1E5D"/>
    <w:rsid w:val="004F52E5"/>
    <w:rsid w:val="0050794F"/>
    <w:rsid w:val="00551492"/>
    <w:rsid w:val="00581133"/>
    <w:rsid w:val="005B3B5B"/>
    <w:rsid w:val="005C22D2"/>
    <w:rsid w:val="005D4F9C"/>
    <w:rsid w:val="00615008"/>
    <w:rsid w:val="0062324A"/>
    <w:rsid w:val="0063420D"/>
    <w:rsid w:val="00635D51"/>
    <w:rsid w:val="006777F2"/>
    <w:rsid w:val="00687325"/>
    <w:rsid w:val="006B07CA"/>
    <w:rsid w:val="006C5DFA"/>
    <w:rsid w:val="006D3D44"/>
    <w:rsid w:val="006E207B"/>
    <w:rsid w:val="0071678C"/>
    <w:rsid w:val="00740AD6"/>
    <w:rsid w:val="00751754"/>
    <w:rsid w:val="00756EEF"/>
    <w:rsid w:val="0075706D"/>
    <w:rsid w:val="00771A87"/>
    <w:rsid w:val="007826A1"/>
    <w:rsid w:val="00782E6F"/>
    <w:rsid w:val="0084285A"/>
    <w:rsid w:val="00846B74"/>
    <w:rsid w:val="008503BB"/>
    <w:rsid w:val="0086026F"/>
    <w:rsid w:val="00885573"/>
    <w:rsid w:val="008932E6"/>
    <w:rsid w:val="008A0DE1"/>
    <w:rsid w:val="008B0C62"/>
    <w:rsid w:val="008B4CA5"/>
    <w:rsid w:val="008D2628"/>
    <w:rsid w:val="008D456A"/>
    <w:rsid w:val="008E50A5"/>
    <w:rsid w:val="00922354"/>
    <w:rsid w:val="00927B1A"/>
    <w:rsid w:val="00947D76"/>
    <w:rsid w:val="00960DC5"/>
    <w:rsid w:val="00960DFC"/>
    <w:rsid w:val="0096650E"/>
    <w:rsid w:val="009867CE"/>
    <w:rsid w:val="009A3A3C"/>
    <w:rsid w:val="009C7786"/>
    <w:rsid w:val="009D3B45"/>
    <w:rsid w:val="009D5CBE"/>
    <w:rsid w:val="00A209B4"/>
    <w:rsid w:val="00A82E3E"/>
    <w:rsid w:val="00A82ED9"/>
    <w:rsid w:val="00A84C1D"/>
    <w:rsid w:val="00AB18C3"/>
    <w:rsid w:val="00AC1BCB"/>
    <w:rsid w:val="00B14C94"/>
    <w:rsid w:val="00B307EA"/>
    <w:rsid w:val="00B33DA7"/>
    <w:rsid w:val="00B346F1"/>
    <w:rsid w:val="00B5797A"/>
    <w:rsid w:val="00B6619E"/>
    <w:rsid w:val="00BA4E2D"/>
    <w:rsid w:val="00BA5757"/>
    <w:rsid w:val="00BC089A"/>
    <w:rsid w:val="00BD7954"/>
    <w:rsid w:val="00C11648"/>
    <w:rsid w:val="00C20D61"/>
    <w:rsid w:val="00C21DEB"/>
    <w:rsid w:val="00C32BA8"/>
    <w:rsid w:val="00C57546"/>
    <w:rsid w:val="00C90B17"/>
    <w:rsid w:val="00CD54B0"/>
    <w:rsid w:val="00CF302F"/>
    <w:rsid w:val="00D01B53"/>
    <w:rsid w:val="00D352BC"/>
    <w:rsid w:val="00D65F92"/>
    <w:rsid w:val="00DA07CE"/>
    <w:rsid w:val="00DB7E79"/>
    <w:rsid w:val="00DC0927"/>
    <w:rsid w:val="00DD22CE"/>
    <w:rsid w:val="00E267D5"/>
    <w:rsid w:val="00E40B3B"/>
    <w:rsid w:val="00E6243B"/>
    <w:rsid w:val="00E67ACC"/>
    <w:rsid w:val="00EB03EC"/>
    <w:rsid w:val="00EB27D2"/>
    <w:rsid w:val="00EB3D83"/>
    <w:rsid w:val="00EE63EA"/>
    <w:rsid w:val="00F05F12"/>
    <w:rsid w:val="00F2692C"/>
    <w:rsid w:val="00F3296C"/>
    <w:rsid w:val="00F4094D"/>
    <w:rsid w:val="00F46BA8"/>
    <w:rsid w:val="00F651FA"/>
    <w:rsid w:val="00F679E0"/>
    <w:rsid w:val="00F819CD"/>
    <w:rsid w:val="00F93C4D"/>
    <w:rsid w:val="00FD7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7505"/>
  <w15:chartTrackingRefBased/>
  <w15:docId w15:val="{62F51AA3-4BA4-498A-A2CB-18F221A2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B45"/>
    <w:pPr>
      <w:spacing w:after="0" w:line="240" w:lineRule="auto"/>
    </w:pPr>
    <w:rPr>
      <w:rFonts w:ascii="Times New Roman" w:eastAsia="Times New Roman" w:hAnsi="Times New Roman" w:cs="Times New Roman"/>
      <w:noProof/>
      <w:kern w:val="0"/>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bdy">
    <w:name w:val="s_lit_bdy"/>
    <w:basedOn w:val="DefaultParagraphFont"/>
    <w:rsid w:val="009D3B45"/>
  </w:style>
  <w:style w:type="character" w:customStyle="1" w:styleId="salnbdy">
    <w:name w:val="s_aln_bdy"/>
    <w:basedOn w:val="DefaultParagraphFont"/>
    <w:rsid w:val="009D3B45"/>
  </w:style>
  <w:style w:type="character" w:customStyle="1" w:styleId="salnttl">
    <w:name w:val="s_aln_ttl"/>
    <w:basedOn w:val="DefaultParagraphFont"/>
    <w:rsid w:val="009D3B45"/>
  </w:style>
  <w:style w:type="character" w:customStyle="1" w:styleId="spctbdy">
    <w:name w:val="s_pct_bdy"/>
    <w:basedOn w:val="DefaultParagraphFont"/>
    <w:rsid w:val="009D3B45"/>
  </w:style>
  <w:style w:type="paragraph" w:styleId="ListParagraph">
    <w:name w:val="List Paragraph"/>
    <w:aliases w:val="Akapit z listą BS,Outlines a.b.c.,List_Paragraph,Multilevel para_II,Akapit z lista BS,List Paragraph1"/>
    <w:basedOn w:val="Normal"/>
    <w:link w:val="ListParagraphChar"/>
    <w:uiPriority w:val="34"/>
    <w:qFormat/>
    <w:rsid w:val="0075706D"/>
    <w:pPr>
      <w:spacing w:after="200" w:line="276" w:lineRule="auto"/>
      <w:ind w:left="720"/>
      <w:contextualSpacing/>
    </w:pPr>
    <w:rPr>
      <w:rFonts w:ascii="Calibri" w:hAnsi="Calibri"/>
      <w:noProof w:val="0"/>
      <w:sz w:val="22"/>
      <w:szCs w:val="22"/>
      <w:lang w:eastAsia="en-US"/>
    </w:rPr>
  </w:style>
  <w:style w:type="paragraph" w:styleId="NoSpacing">
    <w:name w:val="No Spacing"/>
    <w:link w:val="NoSpacingChar"/>
    <w:uiPriority w:val="1"/>
    <w:qFormat/>
    <w:rsid w:val="00A82E3E"/>
    <w:pPr>
      <w:spacing w:after="0" w:line="240" w:lineRule="auto"/>
    </w:pPr>
    <w:rPr>
      <w:rFonts w:ascii="Calibri" w:eastAsia="Calibri" w:hAnsi="Calibri" w:cs="Times New Roman"/>
      <w:kern w:val="0"/>
      <w14:ligatures w14:val="none"/>
    </w:rPr>
  </w:style>
  <w:style w:type="character" w:customStyle="1" w:styleId="NoSpacingChar">
    <w:name w:val="No Spacing Char"/>
    <w:basedOn w:val="DefaultParagraphFont"/>
    <w:link w:val="NoSpacing"/>
    <w:uiPriority w:val="1"/>
    <w:rsid w:val="00104935"/>
    <w:rPr>
      <w:rFonts w:ascii="Calibri" w:eastAsia="Calibri" w:hAnsi="Calibri" w:cs="Times New Roman"/>
      <w:kern w:val="0"/>
      <w14:ligatures w14:val="none"/>
    </w:rPr>
  </w:style>
  <w:style w:type="character" w:styleId="Hyperlink">
    <w:name w:val="Hyperlink"/>
    <w:basedOn w:val="DefaultParagraphFont"/>
    <w:uiPriority w:val="99"/>
    <w:unhideWhenUsed/>
    <w:rsid w:val="00104935"/>
    <w:rPr>
      <w:color w:val="0563C1" w:themeColor="hyperlink"/>
      <w:u w:val="single"/>
    </w:rPr>
  </w:style>
  <w:style w:type="character" w:styleId="UnresolvedMention">
    <w:name w:val="Unresolved Mention"/>
    <w:basedOn w:val="DefaultParagraphFont"/>
    <w:uiPriority w:val="99"/>
    <w:semiHidden/>
    <w:unhideWhenUsed/>
    <w:rsid w:val="00F93C4D"/>
    <w:rPr>
      <w:color w:val="605E5C"/>
      <w:shd w:val="clear" w:color="auto" w:fill="E1DFDD"/>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EB27D2"/>
    <w:rPr>
      <w:rFonts w:ascii="Calibri" w:eastAsia="Times New Roman" w:hAnsi="Calibri" w:cs="Times New Roman"/>
      <w:kern w:val="0"/>
      <w14:ligatures w14:val="none"/>
    </w:rPr>
  </w:style>
  <w:style w:type="paragraph" w:styleId="BodyText">
    <w:name w:val="Body Text"/>
    <w:basedOn w:val="Normal"/>
    <w:link w:val="BodyTextChar"/>
    <w:rsid w:val="004B03ED"/>
    <w:pPr>
      <w:jc w:val="both"/>
    </w:pPr>
    <w:rPr>
      <w:rFonts w:ascii="Arial" w:hAnsi="Arial"/>
      <w:noProof w:val="0"/>
      <w:szCs w:val="20"/>
      <w:lang w:val="ro-RO" w:eastAsia="en-US"/>
    </w:rPr>
  </w:style>
  <w:style w:type="character" w:customStyle="1" w:styleId="BodyTextChar">
    <w:name w:val="Body Text Char"/>
    <w:basedOn w:val="DefaultParagraphFont"/>
    <w:link w:val="BodyText"/>
    <w:rsid w:val="004B03ED"/>
    <w:rPr>
      <w:rFonts w:ascii="Arial" w:eastAsia="Times New Roman" w:hAnsi="Arial" w:cs="Times New Roman"/>
      <w:kern w:val="0"/>
      <w:sz w:val="24"/>
      <w:szCs w:val="2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tura@primariapoartaalba.ro"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rimariapoartaalb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6</Pages>
  <Words>2575</Words>
  <Characters>14679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 Msc</dc:creator>
  <cp:keywords/>
  <dc:description/>
  <cp:lastModifiedBy>poarta alba primaria</cp:lastModifiedBy>
  <cp:revision>112</cp:revision>
  <cp:lastPrinted>2026-09-21T07:01:00Z</cp:lastPrinted>
  <dcterms:created xsi:type="dcterms:W3CDTF">2024-10-10T12:49:00Z</dcterms:created>
  <dcterms:modified xsi:type="dcterms:W3CDTF">2026-09-28T12:13:00Z</dcterms:modified>
</cp:coreProperties>
</file>