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8FC34" w14:textId="58BA5128" w:rsidR="00611FD2" w:rsidRPr="009B5B1E" w:rsidRDefault="00611FD2" w:rsidP="00611FD2">
      <w:pPr>
        <w:pStyle w:val="NoSpacing"/>
        <w:tabs>
          <w:tab w:val="center" w:pos="4680"/>
          <w:tab w:val="left" w:pos="8280"/>
        </w:tabs>
      </w:pPr>
      <w:r>
        <w:tab/>
      </w:r>
      <w:r>
        <w:rPr>
          <w:noProof/>
        </w:rPr>
        <w:drawing>
          <wp:anchor distT="0" distB="0" distL="114300" distR="114300" simplePos="0" relativeHeight="251658240" behindDoc="0" locked="0" layoutInCell="1" allowOverlap="1" wp14:anchorId="261B0845" wp14:editId="52128C37">
            <wp:simplePos x="0" y="0"/>
            <wp:positionH relativeFrom="column">
              <wp:posOffset>-86995</wp:posOffset>
            </wp:positionH>
            <wp:positionV relativeFrom="paragraph">
              <wp:posOffset>-156210</wp:posOffset>
            </wp:positionV>
            <wp:extent cx="775970" cy="1123950"/>
            <wp:effectExtent l="0" t="0" r="5080" b="0"/>
            <wp:wrapSquare wrapText="bothSides"/>
            <wp:docPr id="1706299173" name="Picture 1" descr="C:\Users\Suciu\Desktop\250px-Coat_of_arms_of_Roman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ciu\Desktop\250px-Coat_of_arms_of_Romania.svg.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75970" cy="11239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009B5B1E">
        <w:t>ROMÂNIA</w:t>
      </w:r>
      <w:r>
        <w:tab/>
      </w:r>
    </w:p>
    <w:p w14:paraId="37905F7C" w14:textId="77777777" w:rsidR="00611FD2" w:rsidRPr="009B5B1E" w:rsidRDefault="00611FD2" w:rsidP="00611FD2">
      <w:pPr>
        <w:pStyle w:val="NoSpacing"/>
        <w:jc w:val="center"/>
      </w:pPr>
      <w:r w:rsidRPr="009B5B1E">
        <w:t>JUDEŢUL TIMIŞ</w:t>
      </w:r>
    </w:p>
    <w:p w14:paraId="38ABF6FB" w14:textId="77777777" w:rsidR="00611FD2" w:rsidRPr="009B5B1E" w:rsidRDefault="00611FD2" w:rsidP="00611FD2">
      <w:pPr>
        <w:pStyle w:val="NoSpacing"/>
        <w:jc w:val="center"/>
      </w:pPr>
      <w:r w:rsidRPr="009B5B1E">
        <w:t>COMUNA LIEBLING</w:t>
      </w:r>
    </w:p>
    <w:p w14:paraId="382EDA58" w14:textId="3C23EE38" w:rsidR="00611FD2" w:rsidRDefault="00611FD2" w:rsidP="00611FD2">
      <w:pPr>
        <w:pStyle w:val="NoSpacing"/>
        <w:jc w:val="center"/>
      </w:pPr>
      <w:r>
        <w:t>Liebling, str. Teiului, nr.79, jud. Timiș, Cod poș</w:t>
      </w:r>
      <w:r w:rsidRPr="009B5B1E">
        <w:t>tal</w:t>
      </w:r>
      <w:r>
        <w:t>:</w:t>
      </w:r>
      <w:r w:rsidRPr="009B5B1E">
        <w:t xml:space="preserve"> 307245 </w:t>
      </w:r>
    </w:p>
    <w:p w14:paraId="787B2FAB" w14:textId="77777777" w:rsidR="00611FD2" w:rsidRPr="009B5B1E" w:rsidRDefault="00611FD2" w:rsidP="00611FD2">
      <w:pPr>
        <w:pStyle w:val="NoSpacing"/>
        <w:jc w:val="center"/>
      </w:pPr>
      <w:r w:rsidRPr="009B5B1E">
        <w:t>Tel</w:t>
      </w:r>
      <w:r>
        <w:t>: 0256/396501; Fax: 0256/396421</w:t>
      </w:r>
    </w:p>
    <w:p w14:paraId="28E09AD3" w14:textId="62DCE1EE" w:rsidR="00611FD2" w:rsidRPr="00487C7F" w:rsidRDefault="00611FD2" w:rsidP="00611FD2">
      <w:pPr>
        <w:pStyle w:val="Header"/>
        <w:rPr>
          <w:lang w:val="ro-RO"/>
        </w:rPr>
      </w:pPr>
      <w:r>
        <w:rPr>
          <w:rFonts w:ascii="Times New Roman" w:hAnsi="Times New Roman"/>
          <w:sz w:val="24"/>
          <w:szCs w:val="24"/>
        </w:rPr>
        <w:t xml:space="preserve">                                          </w:t>
      </w:r>
      <w:r w:rsidRPr="009B5B1E">
        <w:rPr>
          <w:rFonts w:ascii="Times New Roman" w:hAnsi="Times New Roman"/>
          <w:sz w:val="24"/>
          <w:szCs w:val="24"/>
        </w:rPr>
        <w:t>e-mail</w:t>
      </w:r>
      <w:r>
        <w:rPr>
          <w:rFonts w:ascii="Times New Roman" w:hAnsi="Times New Roman"/>
          <w:sz w:val="24"/>
          <w:szCs w:val="24"/>
        </w:rPr>
        <w:t>:</w:t>
      </w:r>
      <w:r w:rsidRPr="009B5B1E">
        <w:rPr>
          <w:rFonts w:ascii="Times New Roman" w:hAnsi="Times New Roman"/>
          <w:sz w:val="24"/>
          <w:szCs w:val="24"/>
        </w:rPr>
        <w:t xml:space="preserve"> </w:t>
      </w:r>
      <w:hyperlink r:id="rId7" w:history="1">
        <w:r w:rsidRPr="009B5B1E">
          <w:rPr>
            <w:rStyle w:val="Hyperlink"/>
            <w:rFonts w:ascii="Times New Roman" w:hAnsi="Times New Roman"/>
            <w:b/>
            <w:sz w:val="24"/>
            <w:szCs w:val="24"/>
          </w:rPr>
          <w:t>contact@primarialiebling.ro</w:t>
        </w:r>
      </w:hyperlink>
    </w:p>
    <w:p w14:paraId="3D2B0FC6" w14:textId="6B0C79C6" w:rsidR="007C3F6B" w:rsidRDefault="007C3F6B" w:rsidP="003E7B3E">
      <w:pPr>
        <w:widowControl w:val="0"/>
        <w:tabs>
          <w:tab w:val="left" w:pos="6138"/>
        </w:tabs>
        <w:autoSpaceDE w:val="0"/>
        <w:autoSpaceDN w:val="0"/>
        <w:adjustRightInd w:val="0"/>
        <w:jc w:val="center"/>
        <w:rPr>
          <w:b/>
        </w:rPr>
      </w:pPr>
    </w:p>
    <w:p w14:paraId="19FB57C9" w14:textId="1EC926BF" w:rsidR="00F452EF" w:rsidRDefault="00F452EF" w:rsidP="00613ACB">
      <w:pPr>
        <w:widowControl w:val="0"/>
        <w:tabs>
          <w:tab w:val="left" w:pos="6138"/>
        </w:tabs>
        <w:autoSpaceDE w:val="0"/>
        <w:autoSpaceDN w:val="0"/>
        <w:adjustRightInd w:val="0"/>
        <w:rPr>
          <w:b/>
        </w:rPr>
      </w:pPr>
    </w:p>
    <w:p w14:paraId="25E03864" w14:textId="16BB9E5D" w:rsidR="00F452EF" w:rsidRDefault="00F452EF" w:rsidP="00171891">
      <w:pPr>
        <w:widowControl w:val="0"/>
        <w:tabs>
          <w:tab w:val="left" w:pos="6138"/>
        </w:tabs>
        <w:autoSpaceDE w:val="0"/>
        <w:autoSpaceDN w:val="0"/>
        <w:adjustRightInd w:val="0"/>
        <w:rPr>
          <w:b/>
        </w:rPr>
      </w:pPr>
    </w:p>
    <w:p w14:paraId="36B72390" w14:textId="2C671AB6" w:rsidR="00613ACB" w:rsidRDefault="00613ACB" w:rsidP="003E7B3E">
      <w:pPr>
        <w:widowControl w:val="0"/>
        <w:tabs>
          <w:tab w:val="left" w:pos="6138"/>
        </w:tabs>
        <w:autoSpaceDE w:val="0"/>
        <w:autoSpaceDN w:val="0"/>
        <w:adjustRightInd w:val="0"/>
        <w:jc w:val="center"/>
        <w:rPr>
          <w:b/>
        </w:rPr>
      </w:pPr>
    </w:p>
    <w:p w14:paraId="3B282578" w14:textId="77777777" w:rsidR="0018640B" w:rsidRPr="00642455" w:rsidRDefault="00023DE9" w:rsidP="004B6AF5">
      <w:pPr>
        <w:widowControl w:val="0"/>
        <w:tabs>
          <w:tab w:val="left" w:pos="6138"/>
        </w:tabs>
        <w:autoSpaceDE w:val="0"/>
        <w:autoSpaceDN w:val="0"/>
        <w:adjustRightInd w:val="0"/>
        <w:jc w:val="center"/>
        <w:rPr>
          <w:bCs/>
          <w:lang w:val="pt-BR"/>
        </w:rPr>
      </w:pPr>
      <w:r w:rsidRPr="00642455">
        <w:rPr>
          <w:bCs/>
          <w:lang w:val="pt-BR"/>
        </w:rPr>
        <w:t xml:space="preserve">                                               </w:t>
      </w:r>
    </w:p>
    <w:p w14:paraId="307BD601" w14:textId="72F58CEE" w:rsidR="00613ACB" w:rsidRPr="00642455" w:rsidRDefault="00023DE9" w:rsidP="009E01B7">
      <w:pPr>
        <w:widowControl w:val="0"/>
        <w:tabs>
          <w:tab w:val="left" w:pos="6138"/>
        </w:tabs>
        <w:autoSpaceDE w:val="0"/>
        <w:autoSpaceDN w:val="0"/>
        <w:adjustRightInd w:val="0"/>
        <w:jc w:val="right"/>
        <w:rPr>
          <w:bCs/>
          <w:lang w:val="pt-BR"/>
        </w:rPr>
      </w:pPr>
      <w:r w:rsidRPr="00642455">
        <w:rPr>
          <w:bCs/>
          <w:lang w:val="pt-BR"/>
        </w:rPr>
        <w:t xml:space="preserve">                                                           </w:t>
      </w:r>
      <w:r w:rsidR="00B53E91" w:rsidRPr="00CA1E7F">
        <w:rPr>
          <w:bCs/>
          <w:lang w:val="pt-BR"/>
        </w:rPr>
        <w:t xml:space="preserve">Nr.: </w:t>
      </w:r>
      <w:r w:rsidR="00611FD2" w:rsidRPr="00E17551">
        <w:rPr>
          <w:bCs/>
          <w:lang w:val="pt-BR"/>
        </w:rPr>
        <w:t>6</w:t>
      </w:r>
      <w:r w:rsidR="00EA7700" w:rsidRPr="00E17551">
        <w:rPr>
          <w:bCs/>
          <w:lang w:val="pt-BR"/>
        </w:rPr>
        <w:t>4</w:t>
      </w:r>
      <w:r w:rsidR="00E17551" w:rsidRPr="00E17551">
        <w:rPr>
          <w:bCs/>
          <w:lang w:val="pt-BR"/>
        </w:rPr>
        <w:t>51</w:t>
      </w:r>
      <w:r w:rsidR="00611FD2" w:rsidRPr="00E17551">
        <w:rPr>
          <w:bCs/>
          <w:lang w:val="pt-BR"/>
        </w:rPr>
        <w:t>/</w:t>
      </w:r>
      <w:r w:rsidR="00083E58" w:rsidRPr="00E17551">
        <w:rPr>
          <w:bCs/>
          <w:lang w:val="pt-BR"/>
        </w:rPr>
        <w:t>1</w:t>
      </w:r>
      <w:r w:rsidR="00E17551" w:rsidRPr="00E17551">
        <w:rPr>
          <w:bCs/>
          <w:lang w:val="pt-BR"/>
        </w:rPr>
        <w:t>8</w:t>
      </w:r>
      <w:r w:rsidR="00611FD2" w:rsidRPr="00E17551">
        <w:rPr>
          <w:bCs/>
          <w:lang w:val="pt-BR"/>
        </w:rPr>
        <w:t>.0</w:t>
      </w:r>
      <w:r w:rsidR="00083E58" w:rsidRPr="00E17551">
        <w:rPr>
          <w:bCs/>
          <w:lang w:val="pt-BR"/>
        </w:rPr>
        <w:t>9</w:t>
      </w:r>
      <w:r w:rsidR="00611FD2" w:rsidRPr="00E17551">
        <w:rPr>
          <w:bCs/>
          <w:lang w:val="pt-BR"/>
        </w:rPr>
        <w:t>.2026</w:t>
      </w:r>
    </w:p>
    <w:p w14:paraId="03A2499B" w14:textId="77777777" w:rsidR="00613ACB" w:rsidRPr="00642455" w:rsidRDefault="00613ACB" w:rsidP="003E7B3E">
      <w:pPr>
        <w:widowControl w:val="0"/>
        <w:tabs>
          <w:tab w:val="left" w:pos="6138"/>
        </w:tabs>
        <w:autoSpaceDE w:val="0"/>
        <w:autoSpaceDN w:val="0"/>
        <w:adjustRightInd w:val="0"/>
        <w:jc w:val="center"/>
        <w:rPr>
          <w:b/>
          <w:lang w:val="pt-BR"/>
        </w:rPr>
      </w:pPr>
    </w:p>
    <w:p w14:paraId="2023A61E" w14:textId="34C6795F" w:rsidR="00B64C21" w:rsidRPr="00642455" w:rsidRDefault="00B64C21" w:rsidP="003E7B3E">
      <w:pPr>
        <w:widowControl w:val="0"/>
        <w:tabs>
          <w:tab w:val="left" w:pos="6138"/>
        </w:tabs>
        <w:autoSpaceDE w:val="0"/>
        <w:autoSpaceDN w:val="0"/>
        <w:adjustRightInd w:val="0"/>
        <w:jc w:val="center"/>
        <w:rPr>
          <w:b/>
          <w:lang w:val="pt-BR"/>
        </w:rPr>
      </w:pPr>
      <w:r w:rsidRPr="00642455">
        <w:rPr>
          <w:b/>
          <w:lang w:val="pt-BR"/>
        </w:rPr>
        <w:t>ANUNŢ CONCURS</w:t>
      </w:r>
    </w:p>
    <w:p w14:paraId="12A87D9B" w14:textId="77777777" w:rsidR="00B64C21" w:rsidRPr="00642455" w:rsidRDefault="00B64C21" w:rsidP="004E2A3E">
      <w:pPr>
        <w:widowControl w:val="0"/>
        <w:tabs>
          <w:tab w:val="left" w:pos="6138"/>
        </w:tabs>
        <w:autoSpaceDE w:val="0"/>
        <w:autoSpaceDN w:val="0"/>
        <w:adjustRightInd w:val="0"/>
        <w:jc w:val="both"/>
        <w:rPr>
          <w:b/>
          <w:lang w:val="pt-BR"/>
        </w:rPr>
      </w:pPr>
    </w:p>
    <w:p w14:paraId="38C22DA3" w14:textId="77777777" w:rsidR="0018640B" w:rsidRPr="00642455" w:rsidRDefault="0018640B" w:rsidP="004E2A3E">
      <w:pPr>
        <w:widowControl w:val="0"/>
        <w:tabs>
          <w:tab w:val="left" w:pos="6138"/>
        </w:tabs>
        <w:autoSpaceDE w:val="0"/>
        <w:autoSpaceDN w:val="0"/>
        <w:adjustRightInd w:val="0"/>
        <w:jc w:val="both"/>
        <w:rPr>
          <w:b/>
          <w:lang w:val="pt-BR"/>
        </w:rPr>
      </w:pPr>
    </w:p>
    <w:p w14:paraId="6D872360" w14:textId="5F5E6BA4" w:rsidR="00642455" w:rsidRDefault="00B64C21" w:rsidP="00642455">
      <w:pPr>
        <w:pStyle w:val="NoSpacing"/>
        <w:spacing w:line="360" w:lineRule="auto"/>
        <w:jc w:val="both"/>
        <w:rPr>
          <w:lang w:val="ro-RO"/>
        </w:rPr>
      </w:pPr>
      <w:r w:rsidRPr="00642455">
        <w:rPr>
          <w:b/>
          <w:lang w:val="pt-BR"/>
        </w:rPr>
        <w:tab/>
      </w:r>
      <w:r w:rsidR="00642455" w:rsidRPr="00642455">
        <w:rPr>
          <w:lang w:val="pt-BR"/>
        </w:rPr>
        <w:t xml:space="preserve">U.A.T. </w:t>
      </w:r>
      <w:r w:rsidR="00611FD2">
        <w:rPr>
          <w:lang w:val="pt-BR"/>
        </w:rPr>
        <w:t>Liebling</w:t>
      </w:r>
      <w:r w:rsidR="00642455" w:rsidRPr="00642455">
        <w:rPr>
          <w:lang w:val="pt-BR"/>
        </w:rPr>
        <w:t>, jud. Timi</w:t>
      </w:r>
      <w:r w:rsidR="00611FD2">
        <w:rPr>
          <w:lang w:val="pt-BR"/>
        </w:rPr>
        <w:t>ș</w:t>
      </w:r>
      <w:r w:rsidR="00642455" w:rsidRPr="00642455">
        <w:rPr>
          <w:lang w:val="pt-BR"/>
        </w:rPr>
        <w:t>, organizează, concurs in vederea ocup</w:t>
      </w:r>
      <w:r w:rsidR="00642455">
        <w:rPr>
          <w:lang w:val="ro-RO"/>
        </w:rPr>
        <w:t xml:space="preserve">ării unui post vacant de asistent medical comunitar (COD COR 325301) in cadrul proiectului </w:t>
      </w:r>
      <w:r w:rsidR="00642455" w:rsidRPr="00642455">
        <w:rPr>
          <w:lang w:val="pt-BR"/>
        </w:rPr>
        <w:t>„Furnizarea de servicii integrate în comunitățile rurale- facilitarea accesului persoanelor vulnerabile la servicii de bază eficiente și de calitate, cod SMIS 339395”, finanțat din Fondul Social European Plus, prin Programul Incluziune si Demnitate Socială 2021-2027,  în conformitate cu prevederile H.G. nr. 1336/2022</w:t>
      </w:r>
      <w:bookmarkStart w:id="0" w:name="_Hlk71027503"/>
      <w:r w:rsidR="00642455" w:rsidRPr="00642455">
        <w:rPr>
          <w:lang w:val="pt-BR"/>
        </w:rPr>
        <w:t>.</w:t>
      </w:r>
    </w:p>
    <w:p w14:paraId="7464F968" w14:textId="77777777" w:rsidR="00642455" w:rsidRDefault="00642455" w:rsidP="00642455">
      <w:pPr>
        <w:pStyle w:val="NoSpacing"/>
        <w:spacing w:line="360" w:lineRule="auto"/>
        <w:jc w:val="both"/>
        <w:rPr>
          <w:lang w:val="ro-RO"/>
        </w:rPr>
      </w:pPr>
      <w:r>
        <w:rPr>
          <w:lang w:val="ro-RO"/>
        </w:rPr>
        <w:t xml:space="preserve">            Nivelul postului: execuție</w:t>
      </w:r>
    </w:p>
    <w:p w14:paraId="60C0FB66" w14:textId="77777777" w:rsidR="00642455" w:rsidRPr="00C02439" w:rsidRDefault="00642455" w:rsidP="00642455">
      <w:pPr>
        <w:pStyle w:val="NoSpacing"/>
        <w:spacing w:line="360" w:lineRule="auto"/>
        <w:jc w:val="both"/>
        <w:rPr>
          <w:lang w:val="ro-RO"/>
        </w:rPr>
      </w:pPr>
      <w:r>
        <w:rPr>
          <w:lang w:val="ro-RO"/>
        </w:rPr>
        <w:t xml:space="preserve">            Durata timpului de lucru: 8 ore pe zi -40 de ore pe săptămână</w:t>
      </w:r>
    </w:p>
    <w:bookmarkEnd w:id="0"/>
    <w:p w14:paraId="66795231" w14:textId="7F2AC38E" w:rsidR="00642455" w:rsidRPr="00C02439" w:rsidRDefault="00642455" w:rsidP="00642455">
      <w:pPr>
        <w:pStyle w:val="NoSpacing"/>
        <w:spacing w:line="360" w:lineRule="auto"/>
        <w:ind w:firstLine="708"/>
        <w:jc w:val="both"/>
        <w:rPr>
          <w:lang w:val="pt-BR"/>
        </w:rPr>
      </w:pPr>
      <w:r w:rsidRPr="00C02439">
        <w:rPr>
          <w:lang w:val="pt-BR"/>
        </w:rPr>
        <w:t xml:space="preserve">Concursul de recrutare se va organiza în data de </w:t>
      </w:r>
      <w:r w:rsidR="00AC1D97">
        <w:rPr>
          <w:lang w:val="pt-BR"/>
        </w:rPr>
        <w:t>1</w:t>
      </w:r>
      <w:r w:rsidR="00803D8C">
        <w:rPr>
          <w:lang w:val="pt-BR"/>
        </w:rPr>
        <w:t>4</w:t>
      </w:r>
      <w:r w:rsidRPr="00AC1D97">
        <w:rPr>
          <w:lang w:val="pt-BR"/>
        </w:rPr>
        <w:t>.</w:t>
      </w:r>
      <w:r w:rsidR="00AC1D97">
        <w:rPr>
          <w:lang w:val="pt-BR"/>
        </w:rPr>
        <w:t>1</w:t>
      </w:r>
      <w:r w:rsidR="00611FD2" w:rsidRPr="00AC1D97">
        <w:rPr>
          <w:lang w:val="pt-BR"/>
        </w:rPr>
        <w:t>0</w:t>
      </w:r>
      <w:r w:rsidRPr="00AC1D97">
        <w:rPr>
          <w:lang w:val="pt-BR"/>
        </w:rPr>
        <w:t>.202</w:t>
      </w:r>
      <w:r w:rsidR="00611FD2" w:rsidRPr="00AC1D97">
        <w:rPr>
          <w:lang w:val="pt-BR"/>
        </w:rPr>
        <w:t>6</w:t>
      </w:r>
      <w:r w:rsidRPr="00C02439">
        <w:rPr>
          <w:lang w:val="pt-BR"/>
        </w:rPr>
        <w:t xml:space="preserve"> orele 10.00 proba scrisă, </w:t>
      </w:r>
      <w:r w:rsidRPr="00547621">
        <w:rPr>
          <w:lang w:val="ro-RO"/>
        </w:rPr>
        <w:t xml:space="preserve">și în data </w:t>
      </w:r>
      <w:r w:rsidRPr="00A64359">
        <w:rPr>
          <w:lang w:val="ro-RO"/>
        </w:rPr>
        <w:t xml:space="preserve">de </w:t>
      </w:r>
      <w:r w:rsidR="00AC1D97" w:rsidRPr="00AC1D97">
        <w:rPr>
          <w:lang w:val="pt-BR"/>
        </w:rPr>
        <w:t>1</w:t>
      </w:r>
      <w:r w:rsidR="00803D8C">
        <w:rPr>
          <w:lang w:val="pt-BR"/>
        </w:rPr>
        <w:t>9</w:t>
      </w:r>
      <w:r w:rsidRPr="00AC1D97">
        <w:rPr>
          <w:lang w:val="pt-BR"/>
        </w:rPr>
        <w:t>.</w:t>
      </w:r>
      <w:r w:rsidR="00AC1D97" w:rsidRPr="00AC1D97">
        <w:rPr>
          <w:lang w:val="pt-BR"/>
        </w:rPr>
        <w:t>1</w:t>
      </w:r>
      <w:r w:rsidR="00611FD2" w:rsidRPr="00AC1D97">
        <w:rPr>
          <w:lang w:val="pt-BR"/>
        </w:rPr>
        <w:t>0</w:t>
      </w:r>
      <w:r w:rsidRPr="00AC1D97">
        <w:rPr>
          <w:lang w:val="pt-BR"/>
        </w:rPr>
        <w:t>.202</w:t>
      </w:r>
      <w:r w:rsidR="00611FD2" w:rsidRPr="00AC1D97">
        <w:rPr>
          <w:lang w:val="pt-BR"/>
        </w:rPr>
        <w:t>6</w:t>
      </w:r>
      <w:r w:rsidRPr="00C02439">
        <w:rPr>
          <w:lang w:val="pt-BR"/>
        </w:rPr>
        <w:t xml:space="preserve"> orele 10.00, interviul, la Primăria Comunei </w:t>
      </w:r>
      <w:r w:rsidR="00611FD2">
        <w:rPr>
          <w:lang w:val="pt-BR"/>
        </w:rPr>
        <w:t>Liebling</w:t>
      </w:r>
      <w:r w:rsidRPr="00C02439">
        <w:rPr>
          <w:lang w:val="pt-BR"/>
        </w:rPr>
        <w:t xml:space="preserve">,str. </w:t>
      </w:r>
      <w:r w:rsidR="00611FD2">
        <w:rPr>
          <w:lang w:val="pt-BR"/>
        </w:rPr>
        <w:t>Teiului</w:t>
      </w:r>
      <w:r w:rsidRPr="00C02439">
        <w:rPr>
          <w:lang w:val="pt-BR"/>
        </w:rPr>
        <w:t>, nr.</w:t>
      </w:r>
      <w:r w:rsidR="00611FD2">
        <w:rPr>
          <w:lang w:val="pt-BR"/>
        </w:rPr>
        <w:t>79</w:t>
      </w:r>
      <w:r w:rsidRPr="00C02439">
        <w:rPr>
          <w:lang w:val="pt-BR"/>
        </w:rPr>
        <w:t xml:space="preserve">, </w:t>
      </w:r>
      <w:r w:rsidR="00611FD2">
        <w:rPr>
          <w:lang w:val="pt-BR"/>
        </w:rPr>
        <w:t>Liebling</w:t>
      </w:r>
      <w:r w:rsidRPr="00C02439">
        <w:rPr>
          <w:lang w:val="pt-BR"/>
        </w:rPr>
        <w:t xml:space="preserve">. </w:t>
      </w:r>
    </w:p>
    <w:p w14:paraId="6CCDAB3C" w14:textId="77777777" w:rsidR="00611FD2" w:rsidRDefault="00611FD2" w:rsidP="00642455">
      <w:pPr>
        <w:widowControl w:val="0"/>
        <w:spacing w:after="160" w:line="360" w:lineRule="auto"/>
        <w:ind w:firstLine="708"/>
        <w:jc w:val="both"/>
        <w:rPr>
          <w:rFonts w:eastAsia="Calibri"/>
          <w:b/>
          <w:bCs/>
          <w:lang w:val="ro-RO"/>
        </w:rPr>
      </w:pPr>
    </w:p>
    <w:p w14:paraId="57530F58" w14:textId="62BFA299" w:rsidR="00642455" w:rsidRPr="00332D5C" w:rsidRDefault="00642455" w:rsidP="00642455">
      <w:pPr>
        <w:widowControl w:val="0"/>
        <w:spacing w:after="160" w:line="360" w:lineRule="auto"/>
        <w:ind w:firstLine="708"/>
        <w:jc w:val="both"/>
        <w:rPr>
          <w:rFonts w:eastAsia="Calibri"/>
          <w:b/>
          <w:bCs/>
          <w:lang w:val="ro-RO"/>
        </w:rPr>
      </w:pPr>
      <w:r w:rsidRPr="00332D5C">
        <w:rPr>
          <w:rFonts w:eastAsia="Calibri"/>
          <w:b/>
          <w:bCs/>
          <w:lang w:val="ro-RO"/>
        </w:rPr>
        <w:t>Condiții generale de participare la concurs:</w:t>
      </w:r>
    </w:p>
    <w:p w14:paraId="2880923D" w14:textId="7FDC6771" w:rsidR="00642455" w:rsidRPr="00C02439" w:rsidRDefault="00642455" w:rsidP="00642455">
      <w:pPr>
        <w:widowControl w:val="0"/>
        <w:spacing w:line="360" w:lineRule="auto"/>
        <w:ind w:firstLine="708"/>
        <w:jc w:val="both"/>
        <w:rPr>
          <w:lang w:val="ro-RO"/>
        </w:rPr>
      </w:pPr>
      <w:r w:rsidRPr="00C02439">
        <w:rPr>
          <w:lang w:val="ro-RO"/>
        </w:rPr>
        <w:t>a) are cet</w:t>
      </w:r>
      <w:r w:rsidR="00611FD2">
        <w:rPr>
          <w:lang w:val="ro-RO"/>
        </w:rPr>
        <w:t>ăț</w:t>
      </w:r>
      <w:r w:rsidRPr="00C02439">
        <w:rPr>
          <w:lang w:val="ro-RO"/>
        </w:rPr>
        <w:t>enia rom</w:t>
      </w:r>
      <w:r w:rsidR="00611FD2">
        <w:rPr>
          <w:lang w:val="ro-RO"/>
        </w:rPr>
        <w:t>â</w:t>
      </w:r>
      <w:r w:rsidRPr="00C02439">
        <w:rPr>
          <w:lang w:val="ro-RO"/>
        </w:rPr>
        <w:t>n</w:t>
      </w:r>
      <w:r w:rsidR="00611FD2">
        <w:rPr>
          <w:lang w:val="ro-RO"/>
        </w:rPr>
        <w:t>ă</w:t>
      </w:r>
      <w:r w:rsidRPr="00C02439">
        <w:rPr>
          <w:lang w:val="ro-RO"/>
        </w:rPr>
        <w:t xml:space="preserve"> sau cet</w:t>
      </w:r>
      <w:r w:rsidR="00611FD2">
        <w:rPr>
          <w:lang w:val="ro-RO"/>
        </w:rPr>
        <w:t>ăț</w:t>
      </w:r>
      <w:r w:rsidRPr="00C02439">
        <w:rPr>
          <w:lang w:val="ro-RO"/>
        </w:rPr>
        <w:t>enia unui alt stat membru al Uniunii Europene, a unui stat parte la Acordul privind Spatiul Economic European (SEE) sau cet</w:t>
      </w:r>
      <w:r w:rsidR="00611FD2">
        <w:rPr>
          <w:lang w:val="ro-RO"/>
        </w:rPr>
        <w:t>ăț</w:t>
      </w:r>
      <w:r w:rsidRPr="00C02439">
        <w:rPr>
          <w:lang w:val="ro-RO"/>
        </w:rPr>
        <w:t>enia Confederatiei Elvetiene;</w:t>
      </w:r>
    </w:p>
    <w:p w14:paraId="6776FDE2" w14:textId="7420C957" w:rsidR="00642455" w:rsidRPr="00C02439" w:rsidRDefault="00642455" w:rsidP="00642455">
      <w:pPr>
        <w:widowControl w:val="0"/>
        <w:spacing w:line="360" w:lineRule="auto"/>
        <w:ind w:firstLine="708"/>
        <w:jc w:val="both"/>
        <w:rPr>
          <w:lang w:val="pt-BR"/>
        </w:rPr>
      </w:pPr>
      <w:r w:rsidRPr="00C02439">
        <w:rPr>
          <w:lang w:val="pt-BR"/>
        </w:rPr>
        <w:t>b) cunoa</w:t>
      </w:r>
      <w:r w:rsidR="00611FD2">
        <w:rPr>
          <w:lang w:val="pt-BR"/>
        </w:rPr>
        <w:t>ș</w:t>
      </w:r>
      <w:r w:rsidRPr="00C02439">
        <w:rPr>
          <w:lang w:val="pt-BR"/>
        </w:rPr>
        <w:t>te limba rom</w:t>
      </w:r>
      <w:r w:rsidR="00611FD2">
        <w:rPr>
          <w:lang w:val="pt-BR"/>
        </w:rPr>
        <w:t>â</w:t>
      </w:r>
      <w:r w:rsidRPr="00C02439">
        <w:rPr>
          <w:lang w:val="pt-BR"/>
        </w:rPr>
        <w:t>n</w:t>
      </w:r>
      <w:r w:rsidR="00611FD2">
        <w:rPr>
          <w:lang w:val="pt-BR"/>
        </w:rPr>
        <w:t>ă</w:t>
      </w:r>
      <w:r w:rsidRPr="00C02439">
        <w:rPr>
          <w:lang w:val="pt-BR"/>
        </w:rPr>
        <w:t>, scris si vorbit;</w:t>
      </w:r>
    </w:p>
    <w:p w14:paraId="5AF6AB21" w14:textId="6F89372E" w:rsidR="00642455" w:rsidRPr="00C02439" w:rsidRDefault="00642455" w:rsidP="00642455">
      <w:pPr>
        <w:widowControl w:val="0"/>
        <w:spacing w:line="360" w:lineRule="auto"/>
        <w:ind w:firstLine="708"/>
        <w:jc w:val="both"/>
        <w:rPr>
          <w:lang w:val="pt-BR"/>
        </w:rPr>
      </w:pPr>
      <w:r w:rsidRPr="00C02439">
        <w:rPr>
          <w:lang w:val="pt-BR"/>
        </w:rPr>
        <w:t>c) are capacitate de munc</w:t>
      </w:r>
      <w:r w:rsidR="00611FD2">
        <w:rPr>
          <w:lang w:val="pt-BR"/>
        </w:rPr>
        <w:t>ă</w:t>
      </w:r>
      <w:r w:rsidRPr="00C02439">
        <w:rPr>
          <w:lang w:val="pt-BR"/>
        </w:rPr>
        <w:t xml:space="preserve"> </w:t>
      </w:r>
      <w:r w:rsidR="00611FD2">
        <w:rPr>
          <w:lang w:val="pt-BR"/>
        </w:rPr>
        <w:t>î</w:t>
      </w:r>
      <w:r w:rsidRPr="00C02439">
        <w:rPr>
          <w:lang w:val="pt-BR"/>
        </w:rPr>
        <w:t>n conformitate cu prevederile Legii nr. 53/2003 - Codul muncii, republicat</w:t>
      </w:r>
      <w:r w:rsidR="00611FD2">
        <w:rPr>
          <w:lang w:val="pt-BR"/>
        </w:rPr>
        <w:t>ă</w:t>
      </w:r>
      <w:r w:rsidRPr="00C02439">
        <w:rPr>
          <w:lang w:val="pt-BR"/>
        </w:rPr>
        <w:t>, cu modific</w:t>
      </w:r>
      <w:r w:rsidR="00611FD2">
        <w:rPr>
          <w:lang w:val="pt-BR"/>
        </w:rPr>
        <w:t>ă</w:t>
      </w:r>
      <w:r w:rsidRPr="00C02439">
        <w:rPr>
          <w:lang w:val="pt-BR"/>
        </w:rPr>
        <w:t xml:space="preserve">rile </w:t>
      </w:r>
      <w:r w:rsidR="00611FD2">
        <w:rPr>
          <w:lang w:val="pt-BR"/>
        </w:rPr>
        <w:t>ș</w:t>
      </w:r>
      <w:r w:rsidRPr="00C02439">
        <w:rPr>
          <w:lang w:val="pt-BR"/>
        </w:rPr>
        <w:t>i complet</w:t>
      </w:r>
      <w:r w:rsidR="00611FD2">
        <w:rPr>
          <w:lang w:val="pt-BR"/>
        </w:rPr>
        <w:t>ă</w:t>
      </w:r>
      <w:r w:rsidRPr="00C02439">
        <w:rPr>
          <w:lang w:val="pt-BR"/>
        </w:rPr>
        <w:t>rile ulterioare;</w:t>
      </w:r>
    </w:p>
    <w:p w14:paraId="440FFDA2" w14:textId="5109AF9F" w:rsidR="00642455" w:rsidRPr="00C02439" w:rsidRDefault="00642455" w:rsidP="00642455">
      <w:pPr>
        <w:widowControl w:val="0"/>
        <w:spacing w:line="360" w:lineRule="auto"/>
        <w:ind w:firstLine="708"/>
        <w:jc w:val="both"/>
        <w:rPr>
          <w:lang w:val="pt-BR"/>
        </w:rPr>
      </w:pPr>
      <w:r w:rsidRPr="00C02439">
        <w:rPr>
          <w:lang w:val="pt-BR"/>
        </w:rPr>
        <w:t>d) are o stare de s</w:t>
      </w:r>
      <w:r w:rsidR="00611FD2">
        <w:rPr>
          <w:lang w:val="pt-BR"/>
        </w:rPr>
        <w:t>ă</w:t>
      </w:r>
      <w:r w:rsidRPr="00C02439">
        <w:rPr>
          <w:lang w:val="pt-BR"/>
        </w:rPr>
        <w:t>n</w:t>
      </w:r>
      <w:r w:rsidR="00611FD2">
        <w:rPr>
          <w:lang w:val="pt-BR"/>
        </w:rPr>
        <w:t>ă</w:t>
      </w:r>
      <w:r w:rsidRPr="00C02439">
        <w:rPr>
          <w:lang w:val="pt-BR"/>
        </w:rPr>
        <w:t>tate corespunz</w:t>
      </w:r>
      <w:r w:rsidR="00611FD2">
        <w:rPr>
          <w:lang w:val="pt-BR"/>
        </w:rPr>
        <w:t>ă</w:t>
      </w:r>
      <w:r w:rsidRPr="00C02439">
        <w:rPr>
          <w:lang w:val="pt-BR"/>
        </w:rPr>
        <w:t>toare postului pentru care candideaz</w:t>
      </w:r>
      <w:r w:rsidR="00611FD2">
        <w:rPr>
          <w:lang w:val="pt-BR"/>
        </w:rPr>
        <w:t>ă</w:t>
      </w:r>
      <w:r w:rsidRPr="00C02439">
        <w:rPr>
          <w:lang w:val="pt-BR"/>
        </w:rPr>
        <w:t>, atestata pe baza adeverin</w:t>
      </w:r>
      <w:r w:rsidR="00611FD2">
        <w:rPr>
          <w:lang w:val="pt-BR"/>
        </w:rPr>
        <w:t>ț</w:t>
      </w:r>
      <w:r w:rsidRPr="00C02439">
        <w:rPr>
          <w:lang w:val="pt-BR"/>
        </w:rPr>
        <w:t>ei medicale eliberate de medicul de familie sau de unit</w:t>
      </w:r>
      <w:r w:rsidR="00611FD2">
        <w:rPr>
          <w:lang w:val="pt-BR"/>
        </w:rPr>
        <w:t>ăț</w:t>
      </w:r>
      <w:r w:rsidRPr="00C02439">
        <w:rPr>
          <w:lang w:val="pt-BR"/>
        </w:rPr>
        <w:t>ile sanitare abilitate;</w:t>
      </w:r>
    </w:p>
    <w:p w14:paraId="3482183A" w14:textId="103AA6D0" w:rsidR="00642455" w:rsidRPr="00C02439" w:rsidRDefault="00642455" w:rsidP="00642455">
      <w:pPr>
        <w:widowControl w:val="0"/>
        <w:spacing w:line="360" w:lineRule="auto"/>
        <w:ind w:firstLine="708"/>
        <w:jc w:val="both"/>
        <w:rPr>
          <w:lang w:val="pt-BR"/>
        </w:rPr>
      </w:pPr>
      <w:r w:rsidRPr="00C02439">
        <w:rPr>
          <w:lang w:val="pt-BR"/>
        </w:rPr>
        <w:t xml:space="preserve">e) </w:t>
      </w:r>
      <w:r w:rsidR="00611FD2">
        <w:rPr>
          <w:lang w:val="pt-BR"/>
        </w:rPr>
        <w:t>î</w:t>
      </w:r>
      <w:r w:rsidRPr="00C02439">
        <w:rPr>
          <w:lang w:val="pt-BR"/>
        </w:rPr>
        <w:t>ndepline</w:t>
      </w:r>
      <w:r w:rsidR="00611FD2">
        <w:rPr>
          <w:lang w:val="pt-BR"/>
        </w:rPr>
        <w:t>ș</w:t>
      </w:r>
      <w:r w:rsidRPr="00C02439">
        <w:rPr>
          <w:lang w:val="pt-BR"/>
        </w:rPr>
        <w:t>te condi</w:t>
      </w:r>
      <w:r w:rsidR="00611FD2">
        <w:rPr>
          <w:lang w:val="pt-BR"/>
        </w:rPr>
        <w:t>ț</w:t>
      </w:r>
      <w:r w:rsidRPr="00C02439">
        <w:rPr>
          <w:lang w:val="pt-BR"/>
        </w:rPr>
        <w:t xml:space="preserve">iile de studii, de vechime </w:t>
      </w:r>
      <w:r w:rsidR="00611FD2">
        <w:rPr>
          <w:lang w:val="pt-BR"/>
        </w:rPr>
        <w:t>î</w:t>
      </w:r>
      <w:r w:rsidRPr="00C02439">
        <w:rPr>
          <w:lang w:val="pt-BR"/>
        </w:rPr>
        <w:t xml:space="preserve">n specialitate </w:t>
      </w:r>
      <w:r w:rsidR="00611FD2">
        <w:rPr>
          <w:lang w:val="pt-BR"/>
        </w:rPr>
        <w:t>ș</w:t>
      </w:r>
      <w:r w:rsidRPr="00C02439">
        <w:rPr>
          <w:lang w:val="pt-BR"/>
        </w:rPr>
        <w:t>i, dup</w:t>
      </w:r>
      <w:r w:rsidR="00611FD2">
        <w:rPr>
          <w:lang w:val="pt-BR"/>
        </w:rPr>
        <w:t>ă</w:t>
      </w:r>
      <w:r w:rsidRPr="00C02439">
        <w:rPr>
          <w:lang w:val="pt-BR"/>
        </w:rPr>
        <w:t xml:space="preserve"> caz, alte condi</w:t>
      </w:r>
      <w:r w:rsidR="00611FD2">
        <w:rPr>
          <w:lang w:val="pt-BR"/>
        </w:rPr>
        <w:t>ț</w:t>
      </w:r>
      <w:r w:rsidRPr="00C02439">
        <w:rPr>
          <w:lang w:val="pt-BR"/>
        </w:rPr>
        <w:t>ii specifice potrivit cerin</w:t>
      </w:r>
      <w:r w:rsidR="00611FD2">
        <w:rPr>
          <w:lang w:val="pt-BR"/>
        </w:rPr>
        <w:t>ț</w:t>
      </w:r>
      <w:r w:rsidRPr="00C02439">
        <w:rPr>
          <w:lang w:val="pt-BR"/>
        </w:rPr>
        <w:t>elor postului scos la concurs;</w:t>
      </w:r>
    </w:p>
    <w:p w14:paraId="7DE843E1" w14:textId="46F17047" w:rsidR="00642455" w:rsidRPr="00C02439" w:rsidRDefault="00642455" w:rsidP="00642455">
      <w:pPr>
        <w:widowControl w:val="0"/>
        <w:spacing w:line="360" w:lineRule="auto"/>
        <w:ind w:firstLine="708"/>
        <w:jc w:val="both"/>
        <w:rPr>
          <w:lang w:val="pt-BR"/>
        </w:rPr>
      </w:pPr>
      <w:r w:rsidRPr="00C02439">
        <w:rPr>
          <w:lang w:val="pt-BR"/>
        </w:rPr>
        <w:t>f) nu a fost condamnat</w:t>
      </w:r>
      <w:r w:rsidR="00611FD2">
        <w:rPr>
          <w:lang w:val="pt-BR"/>
        </w:rPr>
        <w:t>ă</w:t>
      </w:r>
      <w:r w:rsidRPr="00C02439">
        <w:rPr>
          <w:lang w:val="pt-BR"/>
        </w:rPr>
        <w:t xml:space="preserve"> definitiv pentru s</w:t>
      </w:r>
      <w:r w:rsidR="00611FD2">
        <w:rPr>
          <w:lang w:val="pt-BR"/>
        </w:rPr>
        <w:t>ă</w:t>
      </w:r>
      <w:r w:rsidRPr="00C02439">
        <w:rPr>
          <w:lang w:val="pt-BR"/>
        </w:rPr>
        <w:t>v</w:t>
      </w:r>
      <w:r w:rsidR="00611FD2">
        <w:rPr>
          <w:lang w:val="pt-BR"/>
        </w:rPr>
        <w:t>â</w:t>
      </w:r>
      <w:r w:rsidRPr="00C02439">
        <w:rPr>
          <w:lang w:val="pt-BR"/>
        </w:rPr>
        <w:t>r</w:t>
      </w:r>
      <w:r w:rsidR="00611FD2">
        <w:rPr>
          <w:lang w:val="pt-BR"/>
        </w:rPr>
        <w:t>ș</w:t>
      </w:r>
      <w:r w:rsidRPr="00C02439">
        <w:rPr>
          <w:lang w:val="pt-BR"/>
        </w:rPr>
        <w:t>irea unei infractiuni contra securit</w:t>
      </w:r>
      <w:r w:rsidR="00611FD2">
        <w:rPr>
          <w:lang w:val="pt-BR"/>
        </w:rPr>
        <w:t>ăț</w:t>
      </w:r>
      <w:r w:rsidRPr="00C02439">
        <w:rPr>
          <w:lang w:val="pt-BR"/>
        </w:rPr>
        <w:t>ii na</w:t>
      </w:r>
      <w:r w:rsidR="00611FD2">
        <w:rPr>
          <w:lang w:val="pt-BR"/>
        </w:rPr>
        <w:t>ț</w:t>
      </w:r>
      <w:r w:rsidRPr="00C02439">
        <w:rPr>
          <w:lang w:val="pt-BR"/>
        </w:rPr>
        <w:t>ionale, contra autorit</w:t>
      </w:r>
      <w:r w:rsidR="00611FD2">
        <w:rPr>
          <w:lang w:val="pt-BR"/>
        </w:rPr>
        <w:t>ăț</w:t>
      </w:r>
      <w:r w:rsidRPr="00C02439">
        <w:rPr>
          <w:lang w:val="pt-BR"/>
        </w:rPr>
        <w:t>ii, contra umanita</w:t>
      </w:r>
      <w:r w:rsidR="00611FD2">
        <w:rPr>
          <w:lang w:val="pt-BR"/>
        </w:rPr>
        <w:t>ț</w:t>
      </w:r>
      <w:r w:rsidRPr="00C02439">
        <w:rPr>
          <w:lang w:val="pt-BR"/>
        </w:rPr>
        <w:t>ii, infrac</w:t>
      </w:r>
      <w:r w:rsidR="00611FD2">
        <w:rPr>
          <w:lang w:val="pt-BR"/>
        </w:rPr>
        <w:t>ț</w:t>
      </w:r>
      <w:r w:rsidRPr="00C02439">
        <w:rPr>
          <w:lang w:val="pt-BR"/>
        </w:rPr>
        <w:t>iuni de corup</w:t>
      </w:r>
      <w:r w:rsidR="00611FD2">
        <w:rPr>
          <w:lang w:val="pt-BR"/>
        </w:rPr>
        <w:t>ț</w:t>
      </w:r>
      <w:r w:rsidRPr="00C02439">
        <w:rPr>
          <w:lang w:val="pt-BR"/>
        </w:rPr>
        <w:t>ie sau de serviciu, infrac</w:t>
      </w:r>
      <w:r w:rsidR="00611FD2">
        <w:rPr>
          <w:lang w:val="pt-BR"/>
        </w:rPr>
        <w:t>ț</w:t>
      </w:r>
      <w:r w:rsidRPr="00C02439">
        <w:rPr>
          <w:lang w:val="pt-BR"/>
        </w:rPr>
        <w:t xml:space="preserve">iuni de fals ori contra </w:t>
      </w:r>
      <w:r w:rsidR="00611FD2">
        <w:rPr>
          <w:lang w:val="pt-BR"/>
        </w:rPr>
        <w:lastRenderedPageBreak/>
        <w:t>î</w:t>
      </w:r>
      <w:r w:rsidRPr="00C02439">
        <w:rPr>
          <w:lang w:val="pt-BR"/>
        </w:rPr>
        <w:t>nf</w:t>
      </w:r>
      <w:r w:rsidR="00611FD2">
        <w:rPr>
          <w:lang w:val="pt-BR"/>
        </w:rPr>
        <w:t>ă</w:t>
      </w:r>
      <w:r w:rsidRPr="00C02439">
        <w:rPr>
          <w:lang w:val="pt-BR"/>
        </w:rPr>
        <w:t>ptuirii justi</w:t>
      </w:r>
      <w:r w:rsidR="00611FD2">
        <w:rPr>
          <w:lang w:val="pt-BR"/>
        </w:rPr>
        <w:t>ț</w:t>
      </w:r>
      <w:r w:rsidRPr="00C02439">
        <w:rPr>
          <w:lang w:val="pt-BR"/>
        </w:rPr>
        <w:t>iei, infrac</w:t>
      </w:r>
      <w:r w:rsidR="00611FD2">
        <w:rPr>
          <w:lang w:val="pt-BR"/>
        </w:rPr>
        <w:t>ț</w:t>
      </w:r>
      <w:r w:rsidRPr="00C02439">
        <w:rPr>
          <w:lang w:val="pt-BR"/>
        </w:rPr>
        <w:t>iuni s</w:t>
      </w:r>
      <w:r w:rsidR="00611FD2">
        <w:rPr>
          <w:lang w:val="pt-BR"/>
        </w:rPr>
        <w:t>ă</w:t>
      </w:r>
      <w:r w:rsidRPr="00C02439">
        <w:rPr>
          <w:lang w:val="pt-BR"/>
        </w:rPr>
        <w:t>v</w:t>
      </w:r>
      <w:r w:rsidR="00611FD2">
        <w:rPr>
          <w:lang w:val="pt-BR"/>
        </w:rPr>
        <w:t>â</w:t>
      </w:r>
      <w:r w:rsidRPr="00C02439">
        <w:rPr>
          <w:lang w:val="pt-BR"/>
        </w:rPr>
        <w:t>r</w:t>
      </w:r>
      <w:r w:rsidR="00611FD2">
        <w:rPr>
          <w:lang w:val="pt-BR"/>
        </w:rPr>
        <w:t>ș</w:t>
      </w:r>
      <w:r w:rsidRPr="00C02439">
        <w:rPr>
          <w:lang w:val="pt-BR"/>
        </w:rPr>
        <w:t>ite cu inten</w:t>
      </w:r>
      <w:r w:rsidR="00611FD2">
        <w:rPr>
          <w:lang w:val="pt-BR"/>
        </w:rPr>
        <w:t>ț</w:t>
      </w:r>
      <w:r w:rsidRPr="00C02439">
        <w:rPr>
          <w:lang w:val="pt-BR"/>
        </w:rPr>
        <w:t>ie care ar face o persoana candidat</w:t>
      </w:r>
      <w:r w:rsidR="00611FD2">
        <w:rPr>
          <w:lang w:val="pt-BR"/>
        </w:rPr>
        <w:t>ă</w:t>
      </w:r>
      <w:r w:rsidRPr="00C02439">
        <w:rPr>
          <w:lang w:val="pt-BR"/>
        </w:rPr>
        <w:t xml:space="preserve"> la post incompatibila cu exercitarea func</w:t>
      </w:r>
      <w:r w:rsidR="00611FD2">
        <w:rPr>
          <w:lang w:val="pt-BR"/>
        </w:rPr>
        <w:t>ț</w:t>
      </w:r>
      <w:r w:rsidRPr="00C02439">
        <w:rPr>
          <w:lang w:val="pt-BR"/>
        </w:rPr>
        <w:t>iei contractuale pentru care candideaz</w:t>
      </w:r>
      <w:r w:rsidR="00611FD2">
        <w:rPr>
          <w:lang w:val="pt-BR"/>
        </w:rPr>
        <w:t>ă</w:t>
      </w:r>
      <w:r w:rsidRPr="00C02439">
        <w:rPr>
          <w:lang w:val="pt-BR"/>
        </w:rPr>
        <w:t>, cu excep</w:t>
      </w:r>
      <w:r w:rsidR="00611FD2">
        <w:rPr>
          <w:lang w:val="pt-BR"/>
        </w:rPr>
        <w:t>ț</w:t>
      </w:r>
      <w:r w:rsidRPr="00C02439">
        <w:rPr>
          <w:lang w:val="pt-BR"/>
        </w:rPr>
        <w:t>ia situa</w:t>
      </w:r>
      <w:r w:rsidR="00611FD2">
        <w:rPr>
          <w:lang w:val="pt-BR"/>
        </w:rPr>
        <w:t>ț</w:t>
      </w:r>
      <w:r w:rsidRPr="00C02439">
        <w:rPr>
          <w:lang w:val="pt-BR"/>
        </w:rPr>
        <w:t xml:space="preserve">iei </w:t>
      </w:r>
      <w:r w:rsidR="00611FD2">
        <w:rPr>
          <w:lang w:val="pt-BR"/>
        </w:rPr>
        <w:t>î</w:t>
      </w:r>
      <w:r w:rsidRPr="00C02439">
        <w:rPr>
          <w:lang w:val="pt-BR"/>
        </w:rPr>
        <w:t>n care a intervenit reabilitarea;</w:t>
      </w:r>
    </w:p>
    <w:p w14:paraId="528114A2" w14:textId="622112D4" w:rsidR="00642455" w:rsidRPr="00C02439" w:rsidRDefault="00642455" w:rsidP="00611FD2">
      <w:pPr>
        <w:widowControl w:val="0"/>
        <w:spacing w:line="360" w:lineRule="auto"/>
        <w:ind w:firstLine="708"/>
        <w:jc w:val="both"/>
        <w:rPr>
          <w:lang w:val="pt-BR"/>
        </w:rPr>
      </w:pPr>
      <w:r w:rsidRPr="00C02439">
        <w:rPr>
          <w:lang w:val="pt-BR"/>
        </w:rPr>
        <w:t>g) nu execut</w:t>
      </w:r>
      <w:r w:rsidR="00611FD2">
        <w:rPr>
          <w:lang w:val="pt-BR"/>
        </w:rPr>
        <w:t>ă</w:t>
      </w:r>
      <w:r w:rsidRPr="00C02439">
        <w:rPr>
          <w:lang w:val="pt-BR"/>
        </w:rPr>
        <w:t xml:space="preserve"> o pedeaps</w:t>
      </w:r>
      <w:r w:rsidR="00611FD2">
        <w:rPr>
          <w:lang w:val="pt-BR"/>
        </w:rPr>
        <w:t>ă</w:t>
      </w:r>
      <w:r w:rsidRPr="00C02439">
        <w:rPr>
          <w:lang w:val="pt-BR"/>
        </w:rPr>
        <w:t xml:space="preserve"> complementar</w:t>
      </w:r>
      <w:r w:rsidR="00611FD2">
        <w:rPr>
          <w:lang w:val="pt-BR"/>
        </w:rPr>
        <w:t>ă</w:t>
      </w:r>
      <w:r w:rsidRPr="00C02439">
        <w:rPr>
          <w:lang w:val="pt-BR"/>
        </w:rPr>
        <w:t xml:space="preserve"> prin care i-a fost interzisa exercitarea dreptului de a ocupa func</w:t>
      </w:r>
      <w:r w:rsidR="00611FD2">
        <w:rPr>
          <w:lang w:val="pt-BR"/>
        </w:rPr>
        <w:t>ț</w:t>
      </w:r>
      <w:r w:rsidRPr="00C02439">
        <w:rPr>
          <w:lang w:val="pt-BR"/>
        </w:rPr>
        <w:t>ia, de a exercita profesia sau meseria ori de a desf</w:t>
      </w:r>
      <w:r w:rsidR="00611FD2">
        <w:rPr>
          <w:lang w:val="pt-BR"/>
        </w:rPr>
        <w:t>ăș</w:t>
      </w:r>
      <w:r w:rsidRPr="00C02439">
        <w:rPr>
          <w:lang w:val="pt-BR"/>
        </w:rPr>
        <w:t>ura activitatea de care s-a folosit pentru s</w:t>
      </w:r>
      <w:r w:rsidR="00611FD2">
        <w:rPr>
          <w:lang w:val="pt-BR"/>
        </w:rPr>
        <w:t>ă</w:t>
      </w:r>
      <w:r w:rsidRPr="00C02439">
        <w:rPr>
          <w:lang w:val="pt-BR"/>
        </w:rPr>
        <w:t>v</w:t>
      </w:r>
      <w:r w:rsidR="00611FD2">
        <w:rPr>
          <w:lang w:val="pt-BR"/>
        </w:rPr>
        <w:t>â</w:t>
      </w:r>
      <w:r w:rsidRPr="00C02439">
        <w:rPr>
          <w:lang w:val="pt-BR"/>
        </w:rPr>
        <w:t>r</w:t>
      </w:r>
      <w:r w:rsidR="00611FD2">
        <w:rPr>
          <w:lang w:val="pt-BR"/>
        </w:rPr>
        <w:t>ș</w:t>
      </w:r>
      <w:r w:rsidRPr="00C02439">
        <w:rPr>
          <w:lang w:val="pt-BR"/>
        </w:rPr>
        <w:t>irea infrac</w:t>
      </w:r>
      <w:r w:rsidR="00611FD2">
        <w:rPr>
          <w:lang w:val="pt-BR"/>
        </w:rPr>
        <w:t>ț</w:t>
      </w:r>
      <w:r w:rsidRPr="00C02439">
        <w:rPr>
          <w:lang w:val="pt-BR"/>
        </w:rPr>
        <w:t>iunii sau fa</w:t>
      </w:r>
      <w:r w:rsidR="00611FD2">
        <w:rPr>
          <w:lang w:val="pt-BR"/>
        </w:rPr>
        <w:t>ță</w:t>
      </w:r>
      <w:r w:rsidRPr="00C02439">
        <w:rPr>
          <w:lang w:val="pt-BR"/>
        </w:rPr>
        <w:t xml:space="preserve"> de aceasta nu s-a luat m</w:t>
      </w:r>
      <w:r w:rsidR="00611FD2">
        <w:rPr>
          <w:lang w:val="pt-BR"/>
        </w:rPr>
        <w:t>ă</w:t>
      </w:r>
      <w:r w:rsidRPr="00C02439">
        <w:rPr>
          <w:lang w:val="pt-BR"/>
        </w:rPr>
        <w:t>sura de siguran</w:t>
      </w:r>
      <w:r w:rsidR="00611FD2">
        <w:rPr>
          <w:lang w:val="pt-BR"/>
        </w:rPr>
        <w:t>ță</w:t>
      </w:r>
      <w:r w:rsidRPr="00C02439">
        <w:rPr>
          <w:lang w:val="pt-BR"/>
        </w:rPr>
        <w:t xml:space="preserve"> a interzicerii ocup</w:t>
      </w:r>
      <w:r w:rsidR="00611FD2">
        <w:rPr>
          <w:lang w:val="pt-BR"/>
        </w:rPr>
        <w:t>ă</w:t>
      </w:r>
      <w:r w:rsidRPr="00C02439">
        <w:rPr>
          <w:lang w:val="pt-BR"/>
        </w:rPr>
        <w:t>rii unei func</w:t>
      </w:r>
      <w:r w:rsidR="00611FD2">
        <w:rPr>
          <w:lang w:val="pt-BR"/>
        </w:rPr>
        <w:t>ț</w:t>
      </w:r>
      <w:r w:rsidRPr="00C02439">
        <w:rPr>
          <w:lang w:val="pt-BR"/>
        </w:rPr>
        <w:t>ii sau a exercit</w:t>
      </w:r>
      <w:r w:rsidR="00611FD2">
        <w:rPr>
          <w:lang w:val="pt-BR"/>
        </w:rPr>
        <w:t>ă</w:t>
      </w:r>
      <w:r w:rsidRPr="00C02439">
        <w:rPr>
          <w:lang w:val="pt-BR"/>
        </w:rPr>
        <w:t>rii unei profesii;</w:t>
      </w:r>
    </w:p>
    <w:p w14:paraId="3D017B78" w14:textId="36233DAF" w:rsidR="00642455" w:rsidRPr="00332D5C" w:rsidRDefault="00642455" w:rsidP="00642455">
      <w:pPr>
        <w:widowControl w:val="0"/>
        <w:spacing w:line="360" w:lineRule="auto"/>
        <w:ind w:firstLine="708"/>
        <w:jc w:val="both"/>
        <w:rPr>
          <w:lang w:val="pt-BR"/>
        </w:rPr>
      </w:pPr>
      <w:r w:rsidRPr="00C02439">
        <w:rPr>
          <w:lang w:val="pt-BR"/>
        </w:rPr>
        <w:t xml:space="preserve"> h) nu a comis infrac</w:t>
      </w:r>
      <w:r w:rsidR="00611FD2">
        <w:rPr>
          <w:lang w:val="pt-BR"/>
        </w:rPr>
        <w:t>ț</w:t>
      </w:r>
      <w:r w:rsidRPr="00C02439">
        <w:rPr>
          <w:lang w:val="pt-BR"/>
        </w:rPr>
        <w:t xml:space="preserve">iunile prevazute la art. 1 alin. (2) din Legea </w:t>
      </w:r>
      <w:hyperlink r:id="rId8" w:history="1">
        <w:r w:rsidRPr="00C02439">
          <w:rPr>
            <w:rStyle w:val="Hyperlink"/>
            <w:lang w:val="pt-BR"/>
          </w:rPr>
          <w:t>nr. 118/2019</w:t>
        </w:r>
      </w:hyperlink>
      <w:r w:rsidRPr="00C02439">
        <w:rPr>
          <w:lang w:val="pt-BR"/>
        </w:rPr>
        <w:t> privind Registrul na</w:t>
      </w:r>
      <w:r w:rsidR="00EA30C3">
        <w:rPr>
          <w:lang w:val="pt-BR"/>
        </w:rPr>
        <w:t>ț</w:t>
      </w:r>
      <w:r w:rsidRPr="00C02439">
        <w:rPr>
          <w:lang w:val="pt-BR"/>
        </w:rPr>
        <w:t>ional automatizat cu privire la persoanele care au comis infrac</w:t>
      </w:r>
      <w:r w:rsidR="00EA30C3">
        <w:rPr>
          <w:lang w:val="pt-BR"/>
        </w:rPr>
        <w:t>ț</w:t>
      </w:r>
      <w:r w:rsidRPr="00C02439">
        <w:rPr>
          <w:lang w:val="pt-BR"/>
        </w:rPr>
        <w:t xml:space="preserve">iuni sexuale, de exploatare a unor persoane sau asupra minorilor, precum </w:t>
      </w:r>
      <w:r w:rsidR="00EA30C3">
        <w:rPr>
          <w:lang w:val="pt-BR"/>
        </w:rPr>
        <w:t>ș</w:t>
      </w:r>
      <w:r w:rsidRPr="00C02439">
        <w:rPr>
          <w:lang w:val="pt-BR"/>
        </w:rPr>
        <w:t xml:space="preserve">i pentru completarea Legii </w:t>
      </w:r>
      <w:hyperlink r:id="rId9" w:history="1">
        <w:r w:rsidRPr="00C02439">
          <w:rPr>
            <w:rStyle w:val="Hyperlink"/>
            <w:lang w:val="pt-BR"/>
          </w:rPr>
          <w:t>nr. 76/2008</w:t>
        </w:r>
      </w:hyperlink>
      <w:r w:rsidRPr="00C02439">
        <w:rPr>
          <w:lang w:val="pt-BR"/>
        </w:rPr>
        <w:t> privind organizarea si func</w:t>
      </w:r>
      <w:r w:rsidR="00EA30C3">
        <w:rPr>
          <w:lang w:val="pt-BR"/>
        </w:rPr>
        <w:t>ț</w:t>
      </w:r>
      <w:r w:rsidRPr="00C02439">
        <w:rPr>
          <w:lang w:val="pt-BR"/>
        </w:rPr>
        <w:t>ionarea Sistemului National de Date Genetice Judiciare, cu modific</w:t>
      </w:r>
      <w:r w:rsidR="00EA30C3">
        <w:rPr>
          <w:lang w:val="pt-BR"/>
        </w:rPr>
        <w:t>ă</w:t>
      </w:r>
      <w:r w:rsidRPr="00C02439">
        <w:rPr>
          <w:lang w:val="pt-BR"/>
        </w:rPr>
        <w:t xml:space="preserve">rile ulterioare, pentru domeniile prevazute la art. 35 alin. </w:t>
      </w:r>
      <w:r w:rsidRPr="00332D5C">
        <w:rPr>
          <w:lang w:val="pt-BR"/>
        </w:rPr>
        <w:t>(1) lit. h).</w:t>
      </w:r>
    </w:p>
    <w:p w14:paraId="7CEA84A7" w14:textId="77777777" w:rsidR="00642455" w:rsidRPr="002E4DFE" w:rsidRDefault="00642455" w:rsidP="00642455">
      <w:pPr>
        <w:widowControl w:val="0"/>
        <w:spacing w:line="360" w:lineRule="auto"/>
        <w:ind w:firstLine="708"/>
        <w:jc w:val="both"/>
        <w:rPr>
          <w:lang w:val="pt-BR"/>
        </w:rPr>
      </w:pPr>
      <w:r w:rsidRPr="002E4DFE">
        <w:rPr>
          <w:lang w:val="pt-BR"/>
        </w:rPr>
        <w:t>i) îndeplinește alte</w:t>
      </w:r>
      <w:r>
        <w:rPr>
          <w:lang w:val="pt-BR"/>
        </w:rPr>
        <w:t xml:space="preserve"> condiții generale in funcție de specificul postului</w:t>
      </w:r>
    </w:p>
    <w:p w14:paraId="4BF0079C" w14:textId="77777777" w:rsidR="00642455" w:rsidRPr="00332D5C" w:rsidRDefault="00642455" w:rsidP="00642455">
      <w:pPr>
        <w:widowControl w:val="0"/>
        <w:spacing w:line="360" w:lineRule="auto"/>
        <w:ind w:firstLine="708"/>
        <w:jc w:val="both"/>
        <w:rPr>
          <w:rFonts w:eastAsia="Calibri"/>
          <w:b/>
          <w:bCs/>
          <w:color w:val="000000"/>
          <w:lang w:val="ro-RO"/>
        </w:rPr>
      </w:pPr>
      <w:r w:rsidRPr="00332D5C">
        <w:rPr>
          <w:rFonts w:eastAsia="Calibri"/>
          <w:b/>
          <w:bCs/>
          <w:color w:val="000000"/>
          <w:lang w:val="ro-RO"/>
        </w:rPr>
        <w:t>Condiții specifice</w:t>
      </w:r>
      <w:r>
        <w:rPr>
          <w:rFonts w:eastAsia="Calibri"/>
          <w:b/>
          <w:bCs/>
          <w:color w:val="000000"/>
          <w:lang w:val="ro-RO"/>
        </w:rPr>
        <w:t xml:space="preserve"> de participare</w:t>
      </w:r>
      <w:r w:rsidRPr="00332D5C">
        <w:rPr>
          <w:rFonts w:eastAsia="Calibri"/>
          <w:b/>
          <w:bCs/>
          <w:color w:val="000000"/>
          <w:lang w:val="ro-RO"/>
        </w:rPr>
        <w:t>:</w:t>
      </w:r>
    </w:p>
    <w:tbl>
      <w:tblPr>
        <w:tblW w:w="10740"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8647"/>
      </w:tblGrid>
      <w:tr w:rsidR="00642455" w:rsidRPr="001F0D60" w14:paraId="38267C51" w14:textId="77777777" w:rsidTr="002F3007">
        <w:trPr>
          <w:trHeight w:val="2947"/>
        </w:trPr>
        <w:tc>
          <w:tcPr>
            <w:tcW w:w="2093" w:type="dxa"/>
          </w:tcPr>
          <w:p w14:paraId="5260B8C6" w14:textId="77777777" w:rsidR="00642455" w:rsidRPr="001F0D60" w:rsidRDefault="00642455" w:rsidP="002F3007">
            <w:pPr>
              <w:widowControl w:val="0"/>
              <w:spacing w:line="360" w:lineRule="auto"/>
              <w:jc w:val="both"/>
              <w:rPr>
                <w:rFonts w:eastAsia="Calibri"/>
                <w:color w:val="000000"/>
                <w:lang w:val="ro-RO"/>
              </w:rPr>
            </w:pPr>
            <w:r w:rsidRPr="001F0D60">
              <w:rPr>
                <w:rFonts w:eastAsia="Calibri"/>
                <w:b/>
                <w:bCs/>
                <w:color w:val="000000"/>
                <w:lang w:val="ro-RO"/>
              </w:rPr>
              <w:t xml:space="preserve">ASISTENT MEDICAL COMUNITAR </w:t>
            </w:r>
          </w:p>
        </w:tc>
        <w:tc>
          <w:tcPr>
            <w:tcW w:w="8647" w:type="dxa"/>
          </w:tcPr>
          <w:p w14:paraId="639D5A3F" w14:textId="77777777" w:rsidR="00642455" w:rsidRPr="001F0D60" w:rsidRDefault="00642455" w:rsidP="002F3007">
            <w:pPr>
              <w:widowControl w:val="0"/>
              <w:spacing w:line="360" w:lineRule="auto"/>
              <w:ind w:firstLine="708"/>
              <w:jc w:val="both"/>
              <w:rPr>
                <w:rFonts w:eastAsia="Calibri"/>
                <w:color w:val="000000"/>
                <w:lang w:val="ro-RO"/>
              </w:rPr>
            </w:pPr>
            <w:r w:rsidRPr="001F0D60">
              <w:rPr>
                <w:rFonts w:eastAsia="Calibri"/>
                <w:color w:val="000000"/>
                <w:lang w:val="ro-RO"/>
              </w:rPr>
              <w:t xml:space="preserve">Studii de specialitate – absolvirea liceului sanitar, studii postliceale sanitare sau învățământ universitar în specializarea „asistență medicală“ </w:t>
            </w:r>
          </w:p>
          <w:p w14:paraId="269C0652" w14:textId="77777777" w:rsidR="00642455" w:rsidRPr="001F0D60" w:rsidRDefault="00642455" w:rsidP="002F3007">
            <w:pPr>
              <w:widowControl w:val="0"/>
              <w:spacing w:line="360" w:lineRule="auto"/>
              <w:ind w:firstLine="708"/>
              <w:jc w:val="both"/>
              <w:rPr>
                <w:rFonts w:eastAsia="Calibri"/>
                <w:color w:val="000000"/>
                <w:lang w:val="ro-RO"/>
              </w:rPr>
            </w:pPr>
            <w:r w:rsidRPr="001F0D60">
              <w:rPr>
                <w:rFonts w:eastAsia="Calibri"/>
                <w:color w:val="000000"/>
                <w:lang w:val="ro-RO"/>
              </w:rPr>
              <w:t xml:space="preserve">Perfecționări: </w:t>
            </w:r>
          </w:p>
          <w:p w14:paraId="4AAB2CB0" w14:textId="77777777" w:rsidR="00642455" w:rsidRPr="001F0D60" w:rsidRDefault="00642455" w:rsidP="002F3007">
            <w:pPr>
              <w:widowControl w:val="0"/>
              <w:numPr>
                <w:ilvl w:val="0"/>
                <w:numId w:val="13"/>
              </w:numPr>
              <w:spacing w:line="360" w:lineRule="auto"/>
              <w:jc w:val="both"/>
              <w:rPr>
                <w:rFonts w:eastAsia="Calibri"/>
                <w:color w:val="000000"/>
                <w:lang w:val="ro-RO"/>
              </w:rPr>
            </w:pPr>
            <w:r w:rsidRPr="001F0D60">
              <w:rPr>
                <w:rFonts w:eastAsia="Calibri"/>
                <w:color w:val="000000"/>
                <w:lang w:val="ro-RO"/>
              </w:rPr>
              <w:t xml:space="preserve">Cunoştinţe de operare pe calculator: nivel minim </w:t>
            </w:r>
          </w:p>
          <w:p w14:paraId="23DE3EEB" w14:textId="77777777" w:rsidR="00642455" w:rsidRPr="001F0D60" w:rsidRDefault="00642455" w:rsidP="002F3007">
            <w:pPr>
              <w:widowControl w:val="0"/>
              <w:numPr>
                <w:ilvl w:val="0"/>
                <w:numId w:val="13"/>
              </w:numPr>
              <w:spacing w:line="360" w:lineRule="auto"/>
              <w:jc w:val="both"/>
              <w:rPr>
                <w:rFonts w:eastAsia="Calibri"/>
                <w:color w:val="000000"/>
                <w:lang w:val="ro-RO"/>
              </w:rPr>
            </w:pPr>
            <w:r w:rsidRPr="001F0D60">
              <w:rPr>
                <w:rFonts w:eastAsia="Calibri"/>
                <w:color w:val="000000"/>
                <w:lang w:val="ro-RO"/>
              </w:rPr>
              <w:t xml:space="preserve">Limbi străine (necesitate și nivel) cunoscute: nu este cazul </w:t>
            </w:r>
          </w:p>
          <w:p w14:paraId="20209530" w14:textId="77777777" w:rsidR="00642455" w:rsidRPr="001F0D60" w:rsidRDefault="00642455" w:rsidP="002F3007">
            <w:pPr>
              <w:widowControl w:val="0"/>
              <w:numPr>
                <w:ilvl w:val="1"/>
                <w:numId w:val="13"/>
              </w:numPr>
              <w:spacing w:line="360" w:lineRule="auto"/>
              <w:jc w:val="both"/>
              <w:rPr>
                <w:rFonts w:eastAsia="Calibri"/>
                <w:color w:val="000000"/>
                <w:lang w:val="ro-RO"/>
              </w:rPr>
            </w:pPr>
            <w:r w:rsidRPr="001F0D60">
              <w:rPr>
                <w:rFonts w:eastAsia="Calibri"/>
                <w:color w:val="000000"/>
                <w:lang w:val="ro-RO"/>
              </w:rPr>
              <w:t xml:space="preserve">Abilităţi, calităţi şi aptitudini necesare: capacitatea de a rezolva eficient problemele, </w:t>
            </w:r>
          </w:p>
          <w:p w14:paraId="1D0827C9" w14:textId="77777777" w:rsidR="00642455" w:rsidRPr="001F0D60" w:rsidRDefault="00642455" w:rsidP="002F3007">
            <w:pPr>
              <w:widowControl w:val="0"/>
              <w:numPr>
                <w:ilvl w:val="1"/>
                <w:numId w:val="13"/>
              </w:numPr>
              <w:spacing w:line="360" w:lineRule="auto"/>
              <w:jc w:val="both"/>
              <w:rPr>
                <w:rFonts w:eastAsia="Calibri"/>
                <w:color w:val="000000"/>
                <w:lang w:val="ro-RO"/>
              </w:rPr>
            </w:pPr>
            <w:r w:rsidRPr="001F0D60">
              <w:rPr>
                <w:rFonts w:eastAsia="Calibri"/>
                <w:color w:val="000000"/>
                <w:lang w:val="ro-RO"/>
              </w:rPr>
              <w:t xml:space="preserve">capacitatea de asumare a responsabilităţii, </w:t>
            </w:r>
          </w:p>
          <w:p w14:paraId="5CEAF939" w14:textId="77777777" w:rsidR="00642455" w:rsidRPr="001F0D60" w:rsidRDefault="00642455" w:rsidP="002F3007">
            <w:pPr>
              <w:widowControl w:val="0"/>
              <w:numPr>
                <w:ilvl w:val="1"/>
                <w:numId w:val="13"/>
              </w:numPr>
              <w:spacing w:line="360" w:lineRule="auto"/>
              <w:jc w:val="both"/>
              <w:rPr>
                <w:rFonts w:eastAsia="Calibri"/>
                <w:color w:val="000000"/>
                <w:lang w:val="ro-RO"/>
              </w:rPr>
            </w:pPr>
            <w:r w:rsidRPr="001F0D60">
              <w:rPr>
                <w:rFonts w:eastAsia="Calibri"/>
                <w:color w:val="000000"/>
                <w:lang w:val="ro-RO"/>
              </w:rPr>
              <w:t xml:space="preserve">capacitatea de autoperfecţionare şi de valorificare a experienţei dobândite, </w:t>
            </w:r>
          </w:p>
          <w:p w14:paraId="3D67EA2E" w14:textId="77777777" w:rsidR="00642455" w:rsidRPr="001F0D60" w:rsidRDefault="00642455" w:rsidP="002F3007">
            <w:pPr>
              <w:widowControl w:val="0"/>
              <w:numPr>
                <w:ilvl w:val="1"/>
                <w:numId w:val="13"/>
              </w:numPr>
              <w:spacing w:line="360" w:lineRule="auto"/>
              <w:jc w:val="both"/>
              <w:rPr>
                <w:rFonts w:eastAsia="Calibri"/>
                <w:color w:val="000000"/>
                <w:lang w:val="ro-RO"/>
              </w:rPr>
            </w:pPr>
            <w:r w:rsidRPr="001F0D60">
              <w:rPr>
                <w:rFonts w:eastAsia="Calibri"/>
                <w:color w:val="000000"/>
                <w:lang w:val="ro-RO"/>
              </w:rPr>
              <w:t xml:space="preserve">creativitate şi spirit de iniţiativă, </w:t>
            </w:r>
          </w:p>
          <w:p w14:paraId="568FC4D2" w14:textId="77777777" w:rsidR="00642455" w:rsidRPr="001F0D60" w:rsidRDefault="00642455" w:rsidP="002F3007">
            <w:pPr>
              <w:widowControl w:val="0"/>
              <w:numPr>
                <w:ilvl w:val="1"/>
                <w:numId w:val="13"/>
              </w:numPr>
              <w:spacing w:line="360" w:lineRule="auto"/>
              <w:jc w:val="both"/>
              <w:rPr>
                <w:rFonts w:eastAsia="Calibri"/>
                <w:color w:val="000000"/>
                <w:lang w:val="ro-RO"/>
              </w:rPr>
            </w:pPr>
            <w:r w:rsidRPr="001F0D60">
              <w:rPr>
                <w:rFonts w:eastAsia="Calibri"/>
                <w:color w:val="000000"/>
                <w:lang w:val="ro-RO"/>
              </w:rPr>
              <w:t xml:space="preserve">capacitatea de planificare şi organizare a timpului de lucru, </w:t>
            </w:r>
          </w:p>
          <w:p w14:paraId="647E8B85" w14:textId="77777777" w:rsidR="00642455" w:rsidRPr="001F0D60" w:rsidRDefault="00642455" w:rsidP="002F3007">
            <w:pPr>
              <w:widowControl w:val="0"/>
              <w:numPr>
                <w:ilvl w:val="1"/>
                <w:numId w:val="13"/>
              </w:numPr>
              <w:spacing w:line="360" w:lineRule="auto"/>
              <w:jc w:val="both"/>
              <w:rPr>
                <w:rFonts w:eastAsia="Calibri"/>
                <w:color w:val="000000"/>
                <w:lang w:val="ro-RO"/>
              </w:rPr>
            </w:pPr>
            <w:r w:rsidRPr="001F0D60">
              <w:rPr>
                <w:rFonts w:eastAsia="Calibri"/>
                <w:color w:val="000000"/>
                <w:lang w:val="ro-RO"/>
              </w:rPr>
              <w:t xml:space="preserve">capacitatea de a lucra independent, </w:t>
            </w:r>
          </w:p>
          <w:p w14:paraId="65BB6859" w14:textId="77777777" w:rsidR="00642455" w:rsidRPr="001F0D60" w:rsidRDefault="00642455" w:rsidP="002F3007">
            <w:pPr>
              <w:widowControl w:val="0"/>
              <w:numPr>
                <w:ilvl w:val="1"/>
                <w:numId w:val="13"/>
              </w:numPr>
              <w:spacing w:line="360" w:lineRule="auto"/>
              <w:jc w:val="both"/>
              <w:rPr>
                <w:rFonts w:eastAsia="Calibri"/>
                <w:color w:val="000000"/>
                <w:lang w:val="ro-RO"/>
              </w:rPr>
            </w:pPr>
            <w:r w:rsidRPr="001F0D60">
              <w:rPr>
                <w:rFonts w:eastAsia="Calibri"/>
                <w:color w:val="000000"/>
                <w:lang w:val="ro-RO"/>
              </w:rPr>
              <w:t xml:space="preserve">capacitatea de a lucra în echipă, </w:t>
            </w:r>
          </w:p>
          <w:p w14:paraId="619F01E9" w14:textId="77777777" w:rsidR="00642455" w:rsidRPr="001F0D60" w:rsidRDefault="00642455" w:rsidP="002F3007">
            <w:pPr>
              <w:widowControl w:val="0"/>
              <w:numPr>
                <w:ilvl w:val="1"/>
                <w:numId w:val="13"/>
              </w:numPr>
              <w:spacing w:line="360" w:lineRule="auto"/>
              <w:jc w:val="both"/>
              <w:rPr>
                <w:rFonts w:eastAsia="Calibri"/>
                <w:color w:val="000000"/>
                <w:lang w:val="ro-RO"/>
              </w:rPr>
            </w:pPr>
            <w:r w:rsidRPr="001F0D60">
              <w:rPr>
                <w:rFonts w:eastAsia="Calibri"/>
                <w:color w:val="000000"/>
                <w:lang w:val="ro-RO"/>
              </w:rPr>
              <w:t xml:space="preserve">capacitatea de gestionare eficientă a resurselor alocate, </w:t>
            </w:r>
          </w:p>
          <w:p w14:paraId="2C1930D8" w14:textId="77777777" w:rsidR="00642455" w:rsidRPr="001F0D60" w:rsidRDefault="00642455" w:rsidP="002F3007">
            <w:pPr>
              <w:widowControl w:val="0"/>
              <w:numPr>
                <w:ilvl w:val="1"/>
                <w:numId w:val="13"/>
              </w:numPr>
              <w:spacing w:line="360" w:lineRule="auto"/>
              <w:jc w:val="both"/>
              <w:rPr>
                <w:rFonts w:eastAsia="Calibri"/>
                <w:color w:val="000000"/>
                <w:lang w:val="ro-RO"/>
              </w:rPr>
            </w:pPr>
            <w:r w:rsidRPr="001F0D60">
              <w:rPr>
                <w:rFonts w:eastAsia="Calibri"/>
                <w:color w:val="000000"/>
                <w:lang w:val="ro-RO"/>
              </w:rPr>
              <w:t xml:space="preserve">integritatea morală şi etică profesională, </w:t>
            </w:r>
          </w:p>
          <w:p w14:paraId="5D73A935" w14:textId="2D9101E9" w:rsidR="00642455" w:rsidRPr="001F0D60" w:rsidRDefault="00642455" w:rsidP="002F3007">
            <w:pPr>
              <w:widowControl w:val="0"/>
              <w:numPr>
                <w:ilvl w:val="1"/>
                <w:numId w:val="13"/>
              </w:numPr>
              <w:spacing w:line="360" w:lineRule="auto"/>
              <w:jc w:val="both"/>
              <w:rPr>
                <w:rFonts w:eastAsia="Calibri"/>
                <w:color w:val="000000"/>
                <w:lang w:val="ro-RO"/>
              </w:rPr>
            </w:pPr>
            <w:r w:rsidRPr="001F0D60">
              <w:rPr>
                <w:rFonts w:eastAsia="Calibri"/>
                <w:color w:val="000000"/>
                <w:lang w:val="ro-RO"/>
              </w:rPr>
              <w:t>capacitatea de consiliere și mediere</w:t>
            </w:r>
            <w:r w:rsidR="00EA30C3">
              <w:rPr>
                <w:rFonts w:eastAsia="Calibri"/>
                <w:color w:val="000000"/>
                <w:lang w:val="ro-RO"/>
              </w:rPr>
              <w:t>,</w:t>
            </w:r>
          </w:p>
          <w:p w14:paraId="392F2ED2" w14:textId="2F0313B3" w:rsidR="00642455" w:rsidRPr="001F0D60" w:rsidRDefault="00642455" w:rsidP="002F3007">
            <w:pPr>
              <w:widowControl w:val="0"/>
              <w:numPr>
                <w:ilvl w:val="1"/>
                <w:numId w:val="13"/>
              </w:numPr>
              <w:spacing w:line="360" w:lineRule="auto"/>
              <w:jc w:val="both"/>
              <w:rPr>
                <w:rFonts w:eastAsia="Calibri"/>
                <w:color w:val="000000"/>
                <w:lang w:val="ro-RO"/>
              </w:rPr>
            </w:pPr>
            <w:r w:rsidRPr="001F0D60">
              <w:rPr>
                <w:rFonts w:eastAsia="Calibri"/>
                <w:color w:val="000000"/>
                <w:lang w:val="ro-RO"/>
              </w:rPr>
              <w:t xml:space="preserve">capacitate de decizie și reacție adecvată în situații de urgență </w:t>
            </w:r>
            <w:r w:rsidR="00EA30C3">
              <w:rPr>
                <w:rFonts w:eastAsia="Calibri"/>
                <w:color w:val="000000"/>
                <w:lang w:val="ro-RO"/>
              </w:rPr>
              <w:t>,</w:t>
            </w:r>
          </w:p>
          <w:p w14:paraId="6223FC96" w14:textId="33EA475A" w:rsidR="00642455" w:rsidRPr="001F0D60" w:rsidRDefault="00642455" w:rsidP="002F3007">
            <w:pPr>
              <w:widowControl w:val="0"/>
              <w:numPr>
                <w:ilvl w:val="1"/>
                <w:numId w:val="13"/>
              </w:numPr>
              <w:spacing w:line="360" w:lineRule="auto"/>
              <w:jc w:val="both"/>
              <w:rPr>
                <w:rFonts w:eastAsia="Calibri"/>
                <w:color w:val="000000"/>
                <w:lang w:val="ro-RO"/>
              </w:rPr>
            </w:pPr>
            <w:r w:rsidRPr="001F0D60">
              <w:rPr>
                <w:rFonts w:eastAsia="Calibri"/>
                <w:color w:val="000000"/>
                <w:lang w:val="ro-RO"/>
              </w:rPr>
              <w:t>disponibilitate de a-i ajuta pe cei aflați în dificultate, capacitate empatică</w:t>
            </w:r>
            <w:r w:rsidR="00EA30C3">
              <w:rPr>
                <w:rFonts w:eastAsia="Calibri"/>
                <w:color w:val="000000"/>
                <w:lang w:val="ro-RO"/>
              </w:rPr>
              <w:t>,</w:t>
            </w:r>
          </w:p>
          <w:p w14:paraId="199DFF94" w14:textId="0E40BD0A" w:rsidR="00642455" w:rsidRPr="001F0D60" w:rsidRDefault="00642455" w:rsidP="002F3007">
            <w:pPr>
              <w:widowControl w:val="0"/>
              <w:numPr>
                <w:ilvl w:val="1"/>
                <w:numId w:val="13"/>
              </w:numPr>
              <w:spacing w:line="360" w:lineRule="auto"/>
              <w:jc w:val="both"/>
              <w:rPr>
                <w:rFonts w:eastAsia="Calibri"/>
                <w:color w:val="000000"/>
                <w:lang w:val="ro-RO"/>
              </w:rPr>
            </w:pPr>
            <w:r w:rsidRPr="001F0D60">
              <w:rPr>
                <w:rFonts w:eastAsia="Calibri"/>
                <w:color w:val="000000"/>
                <w:lang w:val="ro-RO"/>
              </w:rPr>
              <w:t>abilități de comunicare cu personalul medical, cu specialistii din unitățile sanitare, din autoritățile locale și din comunitatea din care face parte</w:t>
            </w:r>
            <w:r w:rsidR="00EA30C3">
              <w:rPr>
                <w:rFonts w:eastAsia="Calibri"/>
                <w:color w:val="000000"/>
                <w:lang w:val="ro-RO"/>
              </w:rPr>
              <w:t>,</w:t>
            </w:r>
          </w:p>
          <w:p w14:paraId="5D62989F" w14:textId="77777777" w:rsidR="00642455" w:rsidRPr="001F0D60" w:rsidRDefault="00642455" w:rsidP="002F3007">
            <w:pPr>
              <w:widowControl w:val="0"/>
              <w:numPr>
                <w:ilvl w:val="1"/>
                <w:numId w:val="13"/>
              </w:numPr>
              <w:spacing w:line="360" w:lineRule="auto"/>
              <w:jc w:val="both"/>
              <w:rPr>
                <w:rFonts w:eastAsia="Calibri"/>
                <w:color w:val="000000"/>
                <w:lang w:val="ro-RO"/>
              </w:rPr>
            </w:pPr>
            <w:r w:rsidRPr="001F0D60">
              <w:rPr>
                <w:rFonts w:eastAsia="Calibri"/>
                <w:color w:val="000000"/>
                <w:lang w:val="ro-RO"/>
              </w:rPr>
              <w:lastRenderedPageBreak/>
              <w:t xml:space="preserve">spirit organizatoric. </w:t>
            </w:r>
          </w:p>
          <w:p w14:paraId="2A85ED05" w14:textId="77777777" w:rsidR="00642455" w:rsidRPr="001F0D60" w:rsidRDefault="00642455" w:rsidP="002F3007">
            <w:pPr>
              <w:pStyle w:val="Default"/>
              <w:jc w:val="both"/>
              <w:rPr>
                <w:rFonts w:ascii="Times New Roman" w:hAnsi="Times New Roman" w:cs="Times New Roman"/>
              </w:rPr>
            </w:pPr>
            <w:r w:rsidRPr="001F0D60">
              <w:rPr>
                <w:rFonts w:ascii="Times New Roman" w:hAnsi="Times New Roman" w:cs="Times New Roman"/>
              </w:rPr>
              <w:t xml:space="preserve">Cerinţe specifice: Certificat de membru al O.A.M.G.M.A.M.R. și Aviz anual O.A.M.G.M.A.M.R. </w:t>
            </w:r>
          </w:p>
          <w:p w14:paraId="6EE2A9D0" w14:textId="77777777" w:rsidR="00642455" w:rsidRPr="001F0D60" w:rsidRDefault="00642455" w:rsidP="002F3007">
            <w:pPr>
              <w:pStyle w:val="Default"/>
              <w:numPr>
                <w:ilvl w:val="0"/>
                <w:numId w:val="14"/>
              </w:numPr>
              <w:jc w:val="both"/>
              <w:rPr>
                <w:rFonts w:ascii="Times New Roman" w:hAnsi="Times New Roman" w:cs="Times New Roman"/>
              </w:rPr>
            </w:pPr>
            <w:r w:rsidRPr="001F0D60">
              <w:rPr>
                <w:rFonts w:ascii="Times New Roman" w:hAnsi="Times New Roman" w:cs="Times New Roman"/>
              </w:rPr>
              <w:t xml:space="preserve">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 </w:t>
            </w:r>
          </w:p>
          <w:p w14:paraId="089977F8" w14:textId="77777777" w:rsidR="00642455" w:rsidRPr="001F0D60" w:rsidRDefault="00642455" w:rsidP="002F3007">
            <w:pPr>
              <w:pStyle w:val="Default"/>
              <w:jc w:val="both"/>
              <w:rPr>
                <w:rFonts w:ascii="Times New Roman" w:hAnsi="Times New Roman" w:cs="Times New Roman"/>
              </w:rPr>
            </w:pPr>
          </w:p>
          <w:p w14:paraId="029C0BB0" w14:textId="77777777" w:rsidR="00642455" w:rsidRPr="001F0D60" w:rsidRDefault="00642455" w:rsidP="002F3007">
            <w:pPr>
              <w:widowControl w:val="0"/>
              <w:numPr>
                <w:ilvl w:val="1"/>
                <w:numId w:val="13"/>
              </w:numPr>
              <w:spacing w:line="360" w:lineRule="auto"/>
              <w:jc w:val="both"/>
              <w:rPr>
                <w:rFonts w:eastAsia="Calibri"/>
                <w:color w:val="000000"/>
                <w:lang w:val="ro-RO"/>
              </w:rPr>
            </w:pPr>
            <w:r w:rsidRPr="001F0D60">
              <w:rPr>
                <w:lang w:val="pt-BR"/>
              </w:rPr>
              <w:t xml:space="preserve">Competența managerială: nu este cazul </w:t>
            </w:r>
          </w:p>
          <w:p w14:paraId="377900F5" w14:textId="77777777" w:rsidR="00642455" w:rsidRPr="001F0D60" w:rsidRDefault="00642455" w:rsidP="002F3007">
            <w:pPr>
              <w:widowControl w:val="0"/>
              <w:spacing w:line="360" w:lineRule="auto"/>
              <w:ind w:firstLine="708"/>
              <w:jc w:val="both"/>
              <w:rPr>
                <w:rFonts w:eastAsia="Calibri"/>
                <w:color w:val="000000"/>
                <w:lang w:val="ro-RO"/>
              </w:rPr>
            </w:pPr>
          </w:p>
        </w:tc>
      </w:tr>
    </w:tbl>
    <w:p w14:paraId="377BFA94" w14:textId="77777777" w:rsidR="00642455" w:rsidRDefault="00642455" w:rsidP="00642455">
      <w:pPr>
        <w:widowControl w:val="0"/>
        <w:spacing w:line="360" w:lineRule="auto"/>
        <w:jc w:val="both"/>
        <w:rPr>
          <w:rFonts w:eastAsia="Calibri"/>
          <w:color w:val="000000"/>
          <w:lang w:val="ro-RO"/>
        </w:rPr>
      </w:pPr>
    </w:p>
    <w:p w14:paraId="2A48E0B9" w14:textId="77777777" w:rsidR="00642455" w:rsidRPr="003F7C8C" w:rsidRDefault="00642455" w:rsidP="00642455">
      <w:pPr>
        <w:widowControl w:val="0"/>
        <w:spacing w:line="360" w:lineRule="auto"/>
        <w:jc w:val="both"/>
        <w:rPr>
          <w:rFonts w:eastAsia="Calibri"/>
          <w:b/>
          <w:bCs/>
          <w:color w:val="000000"/>
          <w:lang w:val="ro-RO"/>
        </w:rPr>
      </w:pPr>
      <w:r w:rsidRPr="003F7C8C">
        <w:rPr>
          <w:rFonts w:eastAsia="Calibri"/>
          <w:b/>
          <w:bCs/>
          <w:color w:val="000000"/>
          <w:lang w:val="ro-RO"/>
        </w:rPr>
        <w:t xml:space="preserve">ATRIBUȚIILE POSTULUI: </w:t>
      </w:r>
    </w:p>
    <w:p w14:paraId="48E1F4B2"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ASISTENT MEDICAL COMUNITAR</w:t>
      </w:r>
    </w:p>
    <w:p w14:paraId="1F752230"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Atribuțiile asistentului medical comunitar conform Hotărârii Guvernului nr. 324/2019 pentru aprobarea Normelor metodologice privind organizarea, funcționarea și finanțarea activității de asistență medicală comunitară completate și adaptate în funcție de obiectivele specifice ale proiectului:</w:t>
      </w:r>
    </w:p>
    <w:p w14:paraId="6BAD56E3"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fertilă;</w:t>
      </w:r>
    </w:p>
    <w:p w14:paraId="73EB3F4B"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identifică persoanele neînscrise pe listele medicilor de familie şi sprijină înscrierea acestora pe listele medicilor de familie;</w:t>
      </w:r>
    </w:p>
    <w:p w14:paraId="22E811C4"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w:t>
      </w:r>
    </w:p>
    <w:p w14:paraId="3BFE46DF"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w:t>
      </w:r>
    </w:p>
    <w:p w14:paraId="24F1BB78"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furnizează servicii de sănătate preventive şi de promovare a comportamentelor favorabile sănătăţii copiilor, gravidelor şi lăuzelor, cu precădere celor provenind din familii sau grupuri vulnerabile, în limita competenţelor profesionale;</w:t>
      </w:r>
    </w:p>
    <w:p w14:paraId="68B1B7FE"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lastRenderedPageBreak/>
        <w:t>• furnizează servicii medicale de profilaxie primară, secundară şi terţiară membrilor comunităţii, în special persoanelor care trăiesc în sărăcie sau excluziune socială, în limita competentelor profesionale;</w:t>
      </w:r>
    </w:p>
    <w:p w14:paraId="04EC7D78"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 iar pentru aspectele ce ţin de sănătatea mintală, împreună cu personalul din cadrul centrelor de sănătate mintală;</w:t>
      </w:r>
    </w:p>
    <w:p w14:paraId="7F96112C"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prescrise de medic; ţin evidenţa administrării manevrelor terapeutice, în limita competenţelor profesionale;</w:t>
      </w:r>
    </w:p>
    <w:p w14:paraId="3B1DC81C"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anunţă imediat medicul de familie sau Serviciul Judeţean de Ambulanţă atunci când identifică în teren un membru al comunităţii aflat într-o stare medicală de urgenţă;</w:t>
      </w:r>
    </w:p>
    <w:p w14:paraId="0092AF38"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identifică persoanele, cu precădere copiii diagnosticaţi cu boli pentru care se ţine o evidenţă specială, respectiv TBC, prematuri, anemici, boli rare etc., şi le îndrumă sau le însoţesc, după caz, la medicul de familie şi/sau serviciile de sănătate de specialitate;</w:t>
      </w:r>
    </w:p>
    <w:p w14:paraId="1658B10B"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xml:space="preserve">• supraveghează în mod activ bolnavii din evidenţele speciale - TBC, prematuri, anemici, boli rare etc. - şi participă la administrarea tratamentului strict supravegheat al acestora, în limita competenţelor </w:t>
      </w:r>
    </w:p>
    <w:p w14:paraId="638CA13A"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profesionale;</w:t>
      </w:r>
    </w:p>
    <w:p w14:paraId="2512162F"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w:t>
      </w:r>
    </w:p>
    <w:p w14:paraId="41E9DEA4"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supraveghează tratamentul pacienţilor cu tuberculoză şi participă la administrarea tratamentului strict supravegheat (DOT/TSS) al acestora, în limita competenţelor profesionale;</w:t>
      </w:r>
    </w:p>
    <w:p w14:paraId="440F240D"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xml:space="preserve">• pentru pacienţii cu tulburări psihice contribuie la realizarea managementului de caz organizat de centrele de sănătate mintală din aria administrativ-teritorială, ca parte a echipei terapeutice, în limita </w:t>
      </w:r>
    </w:p>
    <w:p w14:paraId="13E6E4D6"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noncomplianţi;</w:t>
      </w:r>
    </w:p>
    <w:p w14:paraId="1BE59E9E"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lastRenderedPageBreak/>
        <w:t>• identifică şi notifică autorităţilor competente cazurile de violenţă domestică, cazurile de abuz, alte situaţii care necesită intervenţia altor servicii decât cele care sunt de competenţa asistenţei medicale comunitare;</w:t>
      </w:r>
    </w:p>
    <w:p w14:paraId="5302C1B4"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participă la aplicarea măsurilor de prevenire şi combatere a eventualelor focare de infecţii;</w:t>
      </w:r>
    </w:p>
    <w:p w14:paraId="2BCDF9F9"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în localităţile fără medic de familie şi/sau personal medical din cadrul asistenţei medicale şcolare efectuează triajul epidemiologic în unităţile şcolare la solicitarea D.S.P., în limita competenţelor profesionale;</w:t>
      </w:r>
    </w:p>
    <w:p w14:paraId="17FB884C"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identifică, evaluează şi monitorizează riscurile de sănătate publică din comunitate şi participă la monitorizarea intervenţiei şi evaluarea impactului, din perspectiva medicală şi a serviciilor de sănătate;</w:t>
      </w:r>
    </w:p>
    <w:p w14:paraId="27A87FFC"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w:t>
      </w:r>
    </w:p>
    <w:p w14:paraId="0642BF1E"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w:t>
      </w:r>
    </w:p>
    <w:p w14:paraId="49AA89D6"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desfăşoară activitatea în sistem integrat, prin aplicarea managementului de caz, cu ceilalţi profesionişti din comunitate: asistentul social/tehnicianul în asistenţă socială, consilierul şcolar şi/sau mediatorul şcolar, pentru gestionarea integrată a problemelor medico-sociale educaționale ale persoanelor vulnerabile, şi lucrează în echipă cu moaşa şi/sau mediatorul sanitar, acolo unde este cazul;</w:t>
      </w:r>
    </w:p>
    <w:p w14:paraId="2E76A977"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w:t>
      </w:r>
    </w:p>
    <w:p w14:paraId="19500217"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colaborează cu alte instituţii şi organizaţii, inclusiv cu organizaţiile neguvernamentale, pentru realizarea de programe, proiecte şi acţiuni care se adresează persoanelor sau grupurilor vulnerabile/aflate în risc din punct de vedere medical, economic sau social;</w:t>
      </w:r>
    </w:p>
    <w:p w14:paraId="2D6CE740" w14:textId="77777777" w:rsidR="00642455" w:rsidRPr="003F7C8C" w:rsidRDefault="00642455" w:rsidP="00642455">
      <w:pPr>
        <w:widowControl w:val="0"/>
        <w:spacing w:line="360" w:lineRule="auto"/>
        <w:jc w:val="both"/>
        <w:rPr>
          <w:rFonts w:eastAsia="Calibri"/>
          <w:color w:val="000000"/>
          <w:lang w:val="ro-RO"/>
        </w:rPr>
      </w:pPr>
      <w:r w:rsidRPr="003F7C8C">
        <w:rPr>
          <w:rFonts w:eastAsia="Calibri"/>
          <w:color w:val="000000"/>
          <w:lang w:val="ro-RO"/>
        </w:rPr>
        <w:t>• realizează alte activităţi, servicii şi acţiuni de sănătate publică adaptate nevoilor specifice ale comunităţii şi persoanelor din comunitate aparţinând grupurilor vulnerabile/aflate în risc, în limita competenţelor profesionale;</w:t>
      </w:r>
    </w:p>
    <w:p w14:paraId="45F0533F" w14:textId="77777777" w:rsidR="00642455" w:rsidRDefault="00642455" w:rsidP="00642455">
      <w:pPr>
        <w:widowControl w:val="0"/>
        <w:spacing w:line="360" w:lineRule="auto"/>
        <w:jc w:val="both"/>
        <w:rPr>
          <w:rFonts w:eastAsia="Calibri"/>
          <w:color w:val="000000"/>
          <w:lang w:val="ro-RO"/>
        </w:rPr>
      </w:pPr>
      <w:r w:rsidRPr="003F7C8C">
        <w:rPr>
          <w:rFonts w:eastAsia="Calibri"/>
          <w:color w:val="000000"/>
          <w:lang w:val="ro-RO"/>
        </w:rPr>
        <w:t>• participă activ la sesiunile de instruire, formare și perfecționare organizate în cadrul proiectului în vederea dezvoltării competențelor necesare furnizării de servicii integrate, adaptate nevoilor persoanelor vulnerabile din comunitate.</w:t>
      </w:r>
    </w:p>
    <w:p w14:paraId="30269E28" w14:textId="77777777" w:rsidR="001507F4" w:rsidRDefault="001507F4" w:rsidP="00642455">
      <w:pPr>
        <w:widowControl w:val="0"/>
        <w:spacing w:line="360" w:lineRule="auto"/>
        <w:jc w:val="both"/>
        <w:rPr>
          <w:rFonts w:eastAsia="Calibri"/>
          <w:color w:val="000000"/>
          <w:lang w:val="ro-RO"/>
        </w:rPr>
      </w:pPr>
    </w:p>
    <w:p w14:paraId="16D978F0" w14:textId="20F3483A" w:rsidR="00642455" w:rsidRPr="005E6C47" w:rsidRDefault="00642455" w:rsidP="00642455">
      <w:pPr>
        <w:widowControl w:val="0"/>
        <w:spacing w:line="360" w:lineRule="auto"/>
        <w:jc w:val="both"/>
        <w:rPr>
          <w:rFonts w:eastAsia="Calibri"/>
          <w:b/>
          <w:bCs/>
          <w:color w:val="000000"/>
          <w:lang w:val="ro-RO"/>
        </w:rPr>
      </w:pPr>
      <w:r w:rsidRPr="005E6C47">
        <w:rPr>
          <w:rFonts w:eastAsia="Calibri"/>
          <w:b/>
          <w:bCs/>
          <w:color w:val="000000"/>
          <w:lang w:val="ro-RO"/>
        </w:rPr>
        <w:lastRenderedPageBreak/>
        <w:t>DOSARUL DE CONCURS:</w:t>
      </w:r>
    </w:p>
    <w:p w14:paraId="3001436A" w14:textId="77777777" w:rsidR="00642455" w:rsidRPr="001421ED" w:rsidRDefault="00642455" w:rsidP="00642455">
      <w:pPr>
        <w:widowControl w:val="0"/>
        <w:spacing w:line="360" w:lineRule="auto"/>
        <w:jc w:val="both"/>
        <w:rPr>
          <w:rFonts w:eastAsia="Calibri"/>
          <w:color w:val="000000"/>
          <w:lang w:val="ro-RO"/>
        </w:rPr>
      </w:pPr>
      <w:r w:rsidRPr="001421ED">
        <w:rPr>
          <w:rFonts w:eastAsia="Calibri"/>
          <w:color w:val="000000"/>
          <w:lang w:val="ro-RO"/>
        </w:rPr>
        <w:t>a) formularul de înscriere la concurs care contine și declarația de consimțământ privind prelucrarea datelor cu caracter personal;</w:t>
      </w:r>
    </w:p>
    <w:p w14:paraId="3B840423" w14:textId="77777777" w:rsidR="00642455" w:rsidRPr="001421ED" w:rsidRDefault="00642455" w:rsidP="00642455">
      <w:pPr>
        <w:widowControl w:val="0"/>
        <w:spacing w:line="360" w:lineRule="auto"/>
        <w:jc w:val="both"/>
        <w:rPr>
          <w:rFonts w:eastAsia="Calibri"/>
          <w:color w:val="000000"/>
          <w:lang w:val="ro-RO"/>
        </w:rPr>
      </w:pPr>
      <w:r w:rsidRPr="001421ED">
        <w:rPr>
          <w:rFonts w:eastAsia="Calibri"/>
          <w:color w:val="000000"/>
          <w:lang w:val="ro-RO"/>
        </w:rPr>
        <w:t>b) copia actului de identitate sau orice alt document care atestă identitatea, potrivit legii, după caz (semnată de candidat);</w:t>
      </w:r>
    </w:p>
    <w:p w14:paraId="529F8942" w14:textId="77777777" w:rsidR="00642455" w:rsidRPr="001421ED" w:rsidRDefault="00642455" w:rsidP="00642455">
      <w:pPr>
        <w:widowControl w:val="0"/>
        <w:spacing w:line="360" w:lineRule="auto"/>
        <w:jc w:val="both"/>
        <w:rPr>
          <w:rFonts w:eastAsia="Calibri"/>
          <w:color w:val="000000"/>
          <w:lang w:val="ro-RO"/>
        </w:rPr>
      </w:pPr>
      <w:r w:rsidRPr="001421ED">
        <w:rPr>
          <w:rFonts w:eastAsia="Calibri"/>
          <w:color w:val="000000"/>
          <w:lang w:val="ro-RO"/>
        </w:rPr>
        <w:t>c) copia certificatului de căsătorie sau a altui document prin care s-a realizat schimbarea de nume, după caz;</w:t>
      </w:r>
    </w:p>
    <w:p w14:paraId="4D617AF3" w14:textId="77777777" w:rsidR="00642455" w:rsidRPr="001421ED" w:rsidRDefault="00642455" w:rsidP="00642455">
      <w:pPr>
        <w:widowControl w:val="0"/>
        <w:spacing w:line="360" w:lineRule="auto"/>
        <w:jc w:val="both"/>
        <w:rPr>
          <w:rFonts w:eastAsia="Calibri"/>
          <w:color w:val="000000"/>
          <w:lang w:val="ro-RO"/>
        </w:rPr>
      </w:pPr>
      <w:r w:rsidRPr="001421ED">
        <w:rPr>
          <w:rFonts w:eastAsia="Calibri"/>
          <w:color w:val="000000"/>
          <w:lang w:val="ro-RO"/>
        </w:rPr>
        <w:t xml:space="preserve">d) copiile documentelor care atestă nivelul studiilor şi ale altor acte care atestă efectuarea unor specializări; </w:t>
      </w:r>
    </w:p>
    <w:p w14:paraId="2FB68B2E" w14:textId="77777777" w:rsidR="00642455" w:rsidRPr="001421ED" w:rsidRDefault="00642455" w:rsidP="00642455">
      <w:pPr>
        <w:widowControl w:val="0"/>
        <w:spacing w:line="360" w:lineRule="auto"/>
        <w:jc w:val="both"/>
        <w:rPr>
          <w:rFonts w:eastAsia="Calibri"/>
          <w:color w:val="000000"/>
          <w:lang w:val="ro-RO"/>
        </w:rPr>
      </w:pPr>
      <w:r w:rsidRPr="001421ED">
        <w:rPr>
          <w:rFonts w:eastAsia="Calibri"/>
          <w:color w:val="000000"/>
          <w:lang w:val="ro-RO"/>
        </w:rP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09062175" w14:textId="77777777" w:rsidR="00642455" w:rsidRPr="001421ED" w:rsidRDefault="00642455" w:rsidP="00642455">
      <w:pPr>
        <w:widowControl w:val="0"/>
        <w:spacing w:line="360" w:lineRule="auto"/>
        <w:jc w:val="both"/>
        <w:rPr>
          <w:rFonts w:eastAsia="Calibri"/>
          <w:color w:val="000000"/>
          <w:lang w:val="ro-RO"/>
        </w:rPr>
      </w:pPr>
      <w:r w:rsidRPr="001421ED">
        <w:rPr>
          <w:rFonts w:eastAsia="Calibri"/>
          <w:color w:val="000000"/>
          <w:lang w:val="ro-RO"/>
        </w:rPr>
        <w:t>f) Curriculum Vitae, model comun european;</w:t>
      </w:r>
    </w:p>
    <w:p w14:paraId="4B3E2C64" w14:textId="77777777" w:rsidR="00642455" w:rsidRPr="001421ED" w:rsidRDefault="00642455" w:rsidP="00642455">
      <w:pPr>
        <w:widowControl w:val="0"/>
        <w:spacing w:line="360" w:lineRule="auto"/>
        <w:jc w:val="both"/>
        <w:rPr>
          <w:rFonts w:eastAsia="Calibri"/>
          <w:color w:val="000000"/>
          <w:lang w:val="ro-RO"/>
        </w:rPr>
      </w:pPr>
      <w:r w:rsidRPr="001421ED">
        <w:rPr>
          <w:rFonts w:eastAsia="Calibri"/>
          <w:color w:val="000000"/>
          <w:lang w:val="ro-RO"/>
        </w:rPr>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2B39DC95" w14:textId="77777777" w:rsidR="00642455" w:rsidRPr="001421ED" w:rsidRDefault="00642455" w:rsidP="00642455">
      <w:pPr>
        <w:widowControl w:val="0"/>
        <w:spacing w:line="360" w:lineRule="auto"/>
        <w:jc w:val="both"/>
        <w:rPr>
          <w:rFonts w:eastAsia="Calibri"/>
          <w:color w:val="000000"/>
          <w:lang w:val="ro-RO"/>
        </w:rPr>
      </w:pPr>
      <w:r w:rsidRPr="001421ED">
        <w:rPr>
          <w:rFonts w:eastAsia="Calibri"/>
          <w:color w:val="000000"/>
          <w:lang w:val="ro-RO"/>
        </w:rPr>
        <w:t xml:space="preserve">h) adeverinţă medicală care să ateste starea de sănătate corespunzătoare, eliberată de către medicul de </w:t>
      </w:r>
    </w:p>
    <w:p w14:paraId="65D01B51" w14:textId="77777777" w:rsidR="00642455" w:rsidRPr="001421ED" w:rsidRDefault="00642455" w:rsidP="00642455">
      <w:pPr>
        <w:widowControl w:val="0"/>
        <w:spacing w:line="360" w:lineRule="auto"/>
        <w:jc w:val="both"/>
        <w:rPr>
          <w:rFonts w:eastAsia="Calibri"/>
          <w:color w:val="000000"/>
          <w:lang w:val="ro-RO"/>
        </w:rPr>
      </w:pPr>
      <w:r w:rsidRPr="001421ED">
        <w:rPr>
          <w:rFonts w:eastAsia="Calibri"/>
          <w:color w:val="000000"/>
          <w:lang w:val="ro-RO"/>
        </w:rPr>
        <w:t xml:space="preserve">familie al candidatului sau de către unităţile sanitare abilitate cu cel mult 6 luni anterior derulării </w:t>
      </w:r>
    </w:p>
    <w:p w14:paraId="7BB4CE6F" w14:textId="77777777" w:rsidR="00642455" w:rsidRPr="001421ED" w:rsidRDefault="00642455" w:rsidP="00642455">
      <w:pPr>
        <w:widowControl w:val="0"/>
        <w:spacing w:line="360" w:lineRule="auto"/>
        <w:jc w:val="both"/>
        <w:rPr>
          <w:rFonts w:eastAsia="Calibri"/>
          <w:color w:val="000000"/>
          <w:lang w:val="ro-RO"/>
        </w:rPr>
      </w:pPr>
      <w:r w:rsidRPr="001421ED">
        <w:rPr>
          <w:rFonts w:eastAsia="Calibri"/>
          <w:color w:val="000000"/>
          <w:lang w:val="ro-RO"/>
        </w:rPr>
        <w:t>concursului. Adeverința care atestă starea de sănătate conține, în clar, numărul, data, numele emitentului și calitatea acestuia, în formatul standard stabilit de Ministerul Sănătății.</w:t>
      </w:r>
    </w:p>
    <w:p w14:paraId="62607A9F" w14:textId="77777777" w:rsidR="00642455" w:rsidRPr="001421ED" w:rsidRDefault="00642455" w:rsidP="00642455">
      <w:pPr>
        <w:widowControl w:val="0"/>
        <w:spacing w:line="360" w:lineRule="auto"/>
        <w:jc w:val="both"/>
        <w:rPr>
          <w:rFonts w:eastAsia="Calibri"/>
          <w:color w:val="000000"/>
          <w:lang w:val="ro-RO"/>
        </w:rPr>
      </w:pPr>
      <w:r w:rsidRPr="001421ED">
        <w:rPr>
          <w:rFonts w:eastAsia="Calibri"/>
          <w:color w:val="000000"/>
          <w:lang w:val="ro-RO"/>
        </w:rPr>
        <w:t xml:space="preserve">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w:t>
      </w:r>
    </w:p>
    <w:p w14:paraId="2A4D212C" w14:textId="77777777" w:rsidR="00642455" w:rsidRDefault="00642455" w:rsidP="00642455">
      <w:pPr>
        <w:widowControl w:val="0"/>
        <w:spacing w:line="360" w:lineRule="auto"/>
        <w:jc w:val="both"/>
        <w:rPr>
          <w:rFonts w:eastAsia="Calibri"/>
          <w:color w:val="000000"/>
          <w:lang w:val="ro-RO"/>
        </w:rPr>
      </w:pPr>
      <w:r w:rsidRPr="001421ED">
        <w:rPr>
          <w:rFonts w:eastAsia="Calibri"/>
          <w:color w:val="000000"/>
          <w:lang w:val="ro-RO"/>
        </w:rPr>
        <w:t>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BFE4EAD" w14:textId="77777777" w:rsidR="00642455" w:rsidRDefault="00642455" w:rsidP="00642455">
      <w:pPr>
        <w:widowControl w:val="0"/>
        <w:spacing w:line="360" w:lineRule="auto"/>
        <w:jc w:val="both"/>
        <w:rPr>
          <w:rFonts w:eastAsia="Calibri"/>
          <w:color w:val="000000"/>
          <w:lang w:val="ro-RO"/>
        </w:rPr>
      </w:pPr>
      <w:r>
        <w:rPr>
          <w:rFonts w:eastAsia="Calibri"/>
          <w:color w:val="000000"/>
          <w:lang w:val="ro-RO"/>
        </w:rPr>
        <w:t xml:space="preserve">j) certificatul de membru eliberat de OAMGMAMR </w:t>
      </w:r>
    </w:p>
    <w:p w14:paraId="161D3DCF" w14:textId="77777777" w:rsidR="00642455" w:rsidRDefault="00642455" w:rsidP="00642455">
      <w:pPr>
        <w:widowControl w:val="0"/>
        <w:spacing w:line="360" w:lineRule="auto"/>
        <w:jc w:val="both"/>
        <w:rPr>
          <w:rFonts w:eastAsia="Calibri"/>
          <w:color w:val="000000"/>
          <w:lang w:val="ro-RO"/>
        </w:rPr>
      </w:pPr>
      <w:r>
        <w:rPr>
          <w:rFonts w:eastAsia="Calibri"/>
          <w:color w:val="000000"/>
          <w:lang w:val="ro-RO"/>
        </w:rPr>
        <w:t xml:space="preserve">k) adeverintă de participare la concurs eliberată de OAMGMAMR </w:t>
      </w:r>
    </w:p>
    <w:p w14:paraId="7AD8E485" w14:textId="77777777" w:rsidR="00642455" w:rsidRPr="001421ED" w:rsidRDefault="00642455" w:rsidP="00642455">
      <w:pPr>
        <w:widowControl w:val="0"/>
        <w:spacing w:line="360" w:lineRule="auto"/>
        <w:jc w:val="both"/>
        <w:rPr>
          <w:rFonts w:eastAsia="Calibri"/>
          <w:color w:val="000000"/>
          <w:lang w:val="ro-RO"/>
        </w:rPr>
      </w:pPr>
    </w:p>
    <w:p w14:paraId="08412E8E" w14:textId="64A0EE04" w:rsidR="00642455" w:rsidRPr="001421ED" w:rsidRDefault="00642455" w:rsidP="00EA30C3">
      <w:pPr>
        <w:widowControl w:val="0"/>
        <w:spacing w:line="360" w:lineRule="auto"/>
        <w:ind w:firstLine="708"/>
        <w:jc w:val="both"/>
        <w:rPr>
          <w:rFonts w:eastAsia="Calibri"/>
          <w:color w:val="000000"/>
          <w:lang w:val="ro-RO"/>
        </w:rPr>
      </w:pPr>
      <w:r w:rsidRPr="001421ED">
        <w:rPr>
          <w:rFonts w:eastAsia="Calibri"/>
          <w:color w:val="000000"/>
          <w:lang w:val="ro-RO"/>
        </w:rPr>
        <w:lastRenderedPageBreak/>
        <w:t>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art. 34 din Hotărârea Guvernului 1336/2022, respectiv 10 zile lucrătoare de la data afişării anunţului pentru ocuparea unui post vacant, respectiv de 5 zile lucrătoare pentru ocuparea unui post temporar vacant.</w:t>
      </w:r>
    </w:p>
    <w:p w14:paraId="47A3B3C2" w14:textId="77777777" w:rsidR="00642455" w:rsidRPr="001421ED" w:rsidRDefault="00642455" w:rsidP="00642455">
      <w:pPr>
        <w:widowControl w:val="0"/>
        <w:spacing w:line="360" w:lineRule="auto"/>
        <w:jc w:val="both"/>
        <w:rPr>
          <w:rFonts w:eastAsia="Calibri"/>
          <w:color w:val="000000"/>
          <w:lang w:val="ro-RO"/>
        </w:rPr>
      </w:pPr>
      <w:r w:rsidRPr="001421ED">
        <w:rPr>
          <w:rFonts w:eastAsia="Calibri"/>
          <w:color w:val="000000"/>
          <w:lang w:val="ro-RO"/>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p>
    <w:p w14:paraId="6E33FFD3" w14:textId="77777777" w:rsidR="00642455" w:rsidRPr="001421ED" w:rsidRDefault="00642455" w:rsidP="00642455">
      <w:pPr>
        <w:widowControl w:val="0"/>
        <w:spacing w:line="360" w:lineRule="auto"/>
        <w:jc w:val="both"/>
        <w:rPr>
          <w:rFonts w:eastAsia="Calibri"/>
          <w:color w:val="000000"/>
          <w:lang w:val="ro-RO"/>
        </w:rPr>
      </w:pPr>
      <w:r w:rsidRPr="001421ED">
        <w:rPr>
          <w:rFonts w:eastAsia="Calibri"/>
          <w:color w:val="000000"/>
          <w:lang w:val="ro-RO"/>
        </w:rPr>
        <w:t xml:space="preserve">Transmiterea documentelor prin poşta electronică sau prin platformele informatice ale autorităţilor sau </w:t>
      </w:r>
    </w:p>
    <w:p w14:paraId="5BEA4680" w14:textId="77777777" w:rsidR="00642455" w:rsidRPr="001421ED" w:rsidRDefault="00642455" w:rsidP="00642455">
      <w:pPr>
        <w:widowControl w:val="0"/>
        <w:spacing w:line="360" w:lineRule="auto"/>
        <w:jc w:val="both"/>
        <w:rPr>
          <w:rFonts w:eastAsia="Calibri"/>
          <w:color w:val="000000"/>
          <w:lang w:val="ro-RO"/>
        </w:rPr>
      </w:pPr>
      <w:r w:rsidRPr="001421ED">
        <w:rPr>
          <w:rFonts w:eastAsia="Calibri"/>
          <w:color w:val="000000"/>
          <w:lang w:val="ro-RO"/>
        </w:rPr>
        <w:t>instituţiilor publice se realizează în format .pdf, documentele fiind acceptate doar în formă lizibilă.</w:t>
      </w:r>
    </w:p>
    <w:p w14:paraId="459F784A" w14:textId="77777777" w:rsidR="00642455" w:rsidRPr="001421ED" w:rsidRDefault="00642455" w:rsidP="00642455">
      <w:pPr>
        <w:widowControl w:val="0"/>
        <w:spacing w:line="360" w:lineRule="auto"/>
        <w:jc w:val="both"/>
        <w:rPr>
          <w:rFonts w:eastAsia="Calibri"/>
          <w:color w:val="000000"/>
          <w:lang w:val="ro-RO"/>
        </w:rPr>
      </w:pPr>
      <w:r w:rsidRPr="001421ED">
        <w:rPr>
          <w:rFonts w:eastAsia="Calibri"/>
          <w:color w:val="000000"/>
          <w:lang w:val="ro-RO"/>
        </w:rPr>
        <w:t>Nerespectarea transmiterii documentelor și a termenelor prevăzute mai sus, după caz, conduce la respingerea candidatului.</w:t>
      </w:r>
    </w:p>
    <w:p w14:paraId="11D675EB" w14:textId="77777777" w:rsidR="00642455" w:rsidRDefault="00642455" w:rsidP="00642455">
      <w:pPr>
        <w:widowControl w:val="0"/>
        <w:spacing w:line="360" w:lineRule="auto"/>
        <w:jc w:val="both"/>
        <w:rPr>
          <w:rFonts w:eastAsia="Calibri"/>
          <w:color w:val="000000"/>
          <w:lang w:val="ro-RO"/>
        </w:rPr>
      </w:pPr>
      <w:r w:rsidRPr="001421ED">
        <w:rPr>
          <w:rFonts w:eastAsia="Calibri"/>
          <w:color w:val="000000"/>
          <w:lang w:val="ro-RO"/>
        </w:rPr>
        <w:t>Prin raportare la nevoile individuale, candidatul cu dizabilităţi poate înainta comisiei de concurs, în termenul prevăzut la art. 34 Hotărârea Guvernului nr. 1336/2022, propunerea sa privind instrumentele necesare pentru asigurarea accesibilităţii probelor de concurs.</w:t>
      </w:r>
    </w:p>
    <w:p w14:paraId="547502A9" w14:textId="77777777" w:rsidR="003576B9" w:rsidRDefault="003576B9" w:rsidP="00642455">
      <w:pPr>
        <w:widowControl w:val="0"/>
        <w:spacing w:line="360" w:lineRule="auto"/>
        <w:jc w:val="both"/>
        <w:rPr>
          <w:rFonts w:eastAsia="Calibri"/>
          <w:color w:val="000000"/>
          <w:lang w:val="ro-RO"/>
        </w:rPr>
      </w:pPr>
    </w:p>
    <w:p w14:paraId="564E3407" w14:textId="604B5BD8" w:rsidR="003576B9" w:rsidRPr="003576B9" w:rsidRDefault="003576B9" w:rsidP="003576B9">
      <w:pPr>
        <w:rPr>
          <w:b/>
          <w:bCs/>
        </w:rPr>
      </w:pPr>
      <w:r w:rsidRPr="00E3248F">
        <w:rPr>
          <w:b/>
          <w:bCs/>
        </w:rPr>
        <w:t>BIBLIOGRAFIE</w:t>
      </w:r>
      <w:r>
        <w:rPr>
          <w:b/>
          <w:bCs/>
        </w:rPr>
        <w:t xml:space="preserve"> </w:t>
      </w:r>
      <w:r w:rsidRPr="00E3248F">
        <w:rPr>
          <w:b/>
          <w:bCs/>
        </w:rPr>
        <w:t>pentru ocuparea funcției contractuale</w:t>
      </w:r>
      <w:r>
        <w:rPr>
          <w:b/>
          <w:bCs/>
        </w:rPr>
        <w:t xml:space="preserve"> de asistent medical comunitar:</w:t>
      </w:r>
    </w:p>
    <w:p w14:paraId="112EE56F" w14:textId="77777777" w:rsidR="003576B9" w:rsidRPr="008D4274" w:rsidRDefault="003576B9" w:rsidP="003576B9">
      <w:pPr>
        <w:rPr>
          <w:szCs w:val="28"/>
        </w:rPr>
      </w:pPr>
    </w:p>
    <w:p w14:paraId="4F249496" w14:textId="77777777" w:rsidR="003576B9" w:rsidRPr="00072215" w:rsidRDefault="003576B9" w:rsidP="003576B9">
      <w:pPr>
        <w:spacing w:line="276" w:lineRule="auto"/>
        <w:jc w:val="both"/>
      </w:pPr>
      <w:r w:rsidRPr="00072215">
        <w:t>1.Coord. Prof. Dr Marcean Crin: Tratat de îngrijiri medicale pentru asistenți medicali generaliști (vol. I+vol. II+vol. III), Ed. Universitară “Carol Davila”, București-2021;</w:t>
      </w:r>
    </w:p>
    <w:p w14:paraId="49652059" w14:textId="77777777" w:rsidR="003576B9" w:rsidRPr="00072215" w:rsidRDefault="003576B9" w:rsidP="003576B9">
      <w:pPr>
        <w:spacing w:line="276" w:lineRule="auto"/>
        <w:jc w:val="both"/>
        <w:rPr>
          <w:lang w:val="pt-BR"/>
        </w:rPr>
      </w:pPr>
      <w:r w:rsidRPr="00072215">
        <w:t>2.</w:t>
      </w:r>
      <w:r w:rsidRPr="00072215">
        <w:rPr>
          <w:lang w:val="pt-BR"/>
        </w:rPr>
        <w:t xml:space="preserve"> Lucretia Titirca, Urgente medico-chirurgicale-sinteze pentru cadre medii, Editura Medicală 2018</w:t>
      </w:r>
    </w:p>
    <w:p w14:paraId="4796D8B6" w14:textId="77777777" w:rsidR="003576B9" w:rsidRPr="00072215" w:rsidRDefault="003576B9" w:rsidP="003576B9">
      <w:pPr>
        <w:spacing w:line="276" w:lineRule="auto"/>
        <w:jc w:val="both"/>
      </w:pPr>
      <w:r w:rsidRPr="00072215">
        <w:t>3. OUG nr. 144/2008, ordonanta de urgenta privind exercitarea profesiei de asistent medical generalist, a profesiei de moasa si a profesiei de asistent medical, precum si organizarea si functionarea Ordinului Asistentilor Medicali Generalisti, Moaselor si Asistentilor Medicali din Romania</w:t>
      </w:r>
    </w:p>
    <w:p w14:paraId="0104AAEB" w14:textId="77777777" w:rsidR="003576B9" w:rsidRPr="00072215" w:rsidRDefault="003576B9" w:rsidP="003576B9">
      <w:pPr>
        <w:spacing w:line="276" w:lineRule="auto"/>
        <w:jc w:val="both"/>
      </w:pPr>
      <w:r w:rsidRPr="00072215">
        <w:t>4. CODUL DE ETICĂ ȘI DEONTOLOGIE al asistentului medical generalist, al moașei și al asistentului medical din România</w:t>
      </w:r>
    </w:p>
    <w:p w14:paraId="2B1DA2F5" w14:textId="77777777" w:rsidR="003576B9" w:rsidRPr="00072215" w:rsidRDefault="003576B9" w:rsidP="003576B9">
      <w:pPr>
        <w:spacing w:line="276" w:lineRule="auto"/>
        <w:jc w:val="both"/>
      </w:pPr>
      <w:r w:rsidRPr="00072215">
        <w:t>5. LEGE   Nr. 95/2006 din 14 aprilie 2006 republicată privind reforma în domeniul sănătăţii</w:t>
      </w:r>
    </w:p>
    <w:p w14:paraId="2B016394" w14:textId="77777777" w:rsidR="003576B9" w:rsidRPr="00072215" w:rsidRDefault="003576B9" w:rsidP="003576B9">
      <w:pPr>
        <w:spacing w:line="276" w:lineRule="auto"/>
        <w:jc w:val="both"/>
        <w:rPr>
          <w:lang w:val="fr-FR"/>
        </w:rPr>
      </w:pPr>
      <w:r w:rsidRPr="00072215">
        <w:rPr>
          <w:lang w:val="fr-FR"/>
        </w:rPr>
        <w:t xml:space="preserve">6. OUG nr.18/2017 aprobată prin Legea 180/2017 privind asistența medicală comunitară </w:t>
      </w:r>
      <w:r w:rsidRPr="00072215">
        <w:t>și</w:t>
      </w:r>
      <w:r w:rsidRPr="00072215">
        <w:rPr>
          <w:lang w:val="fr-FR"/>
        </w:rPr>
        <w:t xml:space="preserve"> Hotărârea de Guvern nr.324/23.05.2019 privind aprobarea </w:t>
      </w:r>
      <w:r w:rsidRPr="00072215">
        <w:t>Normelor metodologice privind organizarea, funcționarea și finanțarea activității de asistență medicală comunitară</w:t>
      </w:r>
      <w:r w:rsidRPr="00072215">
        <w:rPr>
          <w:lang w:val="fr-FR"/>
        </w:rPr>
        <w:t>.</w:t>
      </w:r>
    </w:p>
    <w:p w14:paraId="6F55EA2F" w14:textId="77777777" w:rsidR="003576B9" w:rsidRPr="00072215" w:rsidRDefault="003576B9" w:rsidP="003576B9">
      <w:pPr>
        <w:spacing w:line="276" w:lineRule="auto"/>
        <w:jc w:val="both"/>
        <w:rPr>
          <w:lang w:val="fr-FR"/>
        </w:rPr>
      </w:pPr>
      <w:r w:rsidRPr="00072215">
        <w:rPr>
          <w:lang w:val="fr-FR"/>
        </w:rPr>
        <w:lastRenderedPageBreak/>
        <w:t>7.</w:t>
      </w:r>
      <w:r w:rsidRPr="00072215">
        <w:t xml:space="preserve"> </w:t>
      </w:r>
      <w:r w:rsidRPr="00072215">
        <w:rPr>
          <w:lang w:val="fr-FR"/>
        </w:rPr>
        <w:t>ORDINUL nr. 1.226 din 3 decembrie 2012</w:t>
      </w:r>
      <w:r w:rsidRPr="00072215">
        <w:t xml:space="preserve">  </w:t>
      </w:r>
      <w:r w:rsidRPr="00072215">
        <w:rPr>
          <w:lang w:val="fr-FR"/>
        </w:rPr>
        <w:t>NORME TEHNICE din 3 decembrie 2012 privind gestionarea deşeurilor rezultate din activităţi medicale</w:t>
      </w:r>
    </w:p>
    <w:p w14:paraId="4E060539" w14:textId="77777777" w:rsidR="003576B9" w:rsidRPr="00072215" w:rsidRDefault="003576B9" w:rsidP="003576B9">
      <w:pPr>
        <w:spacing w:line="276" w:lineRule="auto"/>
        <w:jc w:val="both"/>
        <w:rPr>
          <w:lang w:val="fr-FR"/>
        </w:rPr>
      </w:pPr>
      <w:r w:rsidRPr="00072215">
        <w:rPr>
          <w:lang w:val="fr-FR"/>
        </w:rPr>
        <w:t>8.</w:t>
      </w:r>
      <w:r w:rsidRPr="00072215">
        <w:t xml:space="preserve"> </w:t>
      </w:r>
      <w:r w:rsidRPr="00072215">
        <w:rPr>
          <w:lang w:val="fr-FR"/>
        </w:rPr>
        <w:t>ORDIN nr. 253 din 23 februarie 2018 pentru aprobarea Regulamentului de organizare, funcţionare şi autorizare a serviciilor de îngrijiri paliative</w:t>
      </w:r>
    </w:p>
    <w:p w14:paraId="58032C67" w14:textId="77777777" w:rsidR="003576B9" w:rsidRPr="00072215" w:rsidRDefault="003576B9" w:rsidP="003576B9">
      <w:pPr>
        <w:spacing w:line="276" w:lineRule="auto"/>
        <w:jc w:val="both"/>
        <w:rPr>
          <w:lang w:val="fr-FR"/>
        </w:rPr>
      </w:pPr>
      <w:r w:rsidRPr="00072215">
        <w:rPr>
          <w:lang w:val="fr-FR"/>
        </w:rPr>
        <w:t>9.</w:t>
      </w:r>
      <w:r w:rsidRPr="00072215">
        <w:t xml:space="preserve"> </w:t>
      </w:r>
      <w:r w:rsidRPr="00072215">
        <w:rPr>
          <w:lang w:val="fr-FR"/>
        </w:rPr>
        <w:t>ORDIN nr. 1.761 din 3 septembrie 2021(Ordinul 857/2022, art 6.)pentru aprobarea Normelor tehnice privind curăţarea, dezinfecţia şi sterilizarea în unităţile sanitare publice şi private, evaluarea eficacităţii procedurilor de curăţenie şi dezinfecţie efectuate în cadrul acestora,procedurile recomandate pentru dezinfecţia mâinilor în funcţie de nivelul de risc, precum şi metodele de evaluare a derulării procesului de sterilizare şi controlul eficienţei acestuia.</w:t>
      </w:r>
    </w:p>
    <w:p w14:paraId="0CCB5D50" w14:textId="77777777" w:rsidR="003576B9" w:rsidRPr="00072215" w:rsidRDefault="003576B9" w:rsidP="003576B9">
      <w:pPr>
        <w:spacing w:line="276" w:lineRule="auto"/>
        <w:jc w:val="both"/>
        <w:rPr>
          <w:lang w:val="fr-FR"/>
        </w:rPr>
      </w:pPr>
      <w:r w:rsidRPr="00072215">
        <w:rPr>
          <w:lang w:val="fr-FR"/>
        </w:rPr>
        <w:t>10.</w:t>
      </w:r>
      <w:r w:rsidRPr="00072215">
        <w:t xml:space="preserve"> </w:t>
      </w:r>
      <w:r w:rsidRPr="00072215">
        <w:rPr>
          <w:lang w:val="fr-FR"/>
        </w:rPr>
        <w:t xml:space="preserve">ORDIN nr. 1.101 din 30 septembrie 2016 </w:t>
      </w:r>
    </w:p>
    <w:p w14:paraId="70C77D22" w14:textId="77777777" w:rsidR="003576B9" w:rsidRPr="00072215" w:rsidRDefault="003576B9" w:rsidP="003576B9">
      <w:pPr>
        <w:spacing w:line="276" w:lineRule="auto"/>
        <w:jc w:val="both"/>
        <w:rPr>
          <w:lang w:val="fr-FR"/>
        </w:rPr>
      </w:pPr>
      <w:r w:rsidRPr="00072215">
        <w:rPr>
          <w:lang w:val="fr-FR"/>
        </w:rPr>
        <w:t>privind aprobarea Normelor de supraveghere, prevenire şi limitare a infecţiilor asociate asistenţei medicale în unităţile sanitare</w:t>
      </w:r>
    </w:p>
    <w:p w14:paraId="30186E99" w14:textId="77777777" w:rsidR="003576B9" w:rsidRPr="00072215" w:rsidRDefault="003576B9" w:rsidP="003576B9">
      <w:pPr>
        <w:tabs>
          <w:tab w:val="left" w:pos="3300"/>
        </w:tabs>
        <w:spacing w:line="276" w:lineRule="auto"/>
        <w:jc w:val="both"/>
      </w:pPr>
      <w:r w:rsidRPr="00072215">
        <w:tab/>
      </w:r>
    </w:p>
    <w:p w14:paraId="3457B721" w14:textId="460F65BB" w:rsidR="003576B9" w:rsidRPr="003576B9" w:rsidRDefault="003576B9" w:rsidP="003576B9">
      <w:pPr>
        <w:tabs>
          <w:tab w:val="left" w:pos="3300"/>
        </w:tabs>
        <w:spacing w:line="276" w:lineRule="auto"/>
        <w:rPr>
          <w:b/>
          <w:bCs/>
        </w:rPr>
      </w:pPr>
      <w:r w:rsidRPr="003576B9">
        <w:rPr>
          <w:b/>
          <w:bCs/>
        </w:rPr>
        <w:t>TEMATICA:</w:t>
      </w:r>
    </w:p>
    <w:p w14:paraId="241934C6" w14:textId="77777777" w:rsidR="003576B9" w:rsidRPr="00072215" w:rsidRDefault="003576B9" w:rsidP="003576B9">
      <w:pPr>
        <w:spacing w:line="276" w:lineRule="auto"/>
        <w:jc w:val="both"/>
        <w:rPr>
          <w:lang w:val="pt-BR"/>
        </w:rPr>
      </w:pPr>
      <w:r w:rsidRPr="00072215">
        <w:rPr>
          <w:lang w:val="pt-BR"/>
        </w:rPr>
        <w:t>1. Planificarea, organizarea si raportarea activitatii de asistenta medicala comunitara (AMC)</w:t>
      </w:r>
    </w:p>
    <w:p w14:paraId="760A43DA" w14:textId="77777777" w:rsidR="003576B9" w:rsidRPr="00072215" w:rsidRDefault="003576B9" w:rsidP="003576B9">
      <w:pPr>
        <w:spacing w:line="276" w:lineRule="auto"/>
        <w:jc w:val="both"/>
        <w:rPr>
          <w:lang w:val="pt-BR"/>
        </w:rPr>
      </w:pPr>
      <w:r w:rsidRPr="00072215">
        <w:rPr>
          <w:lang w:val="pt-BR"/>
        </w:rPr>
        <w:t>Activitatea de asistenta medicala comunitara</w:t>
      </w:r>
    </w:p>
    <w:p w14:paraId="02D9FDAE" w14:textId="77777777" w:rsidR="003576B9" w:rsidRPr="00072215" w:rsidRDefault="003576B9" w:rsidP="003576B9">
      <w:pPr>
        <w:spacing w:line="276" w:lineRule="auto"/>
        <w:jc w:val="both"/>
        <w:rPr>
          <w:lang w:val="pt-BR"/>
        </w:rPr>
      </w:pPr>
      <w:r w:rsidRPr="00072215">
        <w:rPr>
          <w:lang w:val="pt-BR"/>
        </w:rPr>
        <w:t>Identificarea nevoii de asistenta medicala comunitara la nivelul comunitatii</w:t>
      </w:r>
    </w:p>
    <w:p w14:paraId="7FE5BCDF" w14:textId="77777777" w:rsidR="003576B9" w:rsidRPr="00072215" w:rsidRDefault="003576B9" w:rsidP="003576B9">
      <w:pPr>
        <w:spacing w:line="276" w:lineRule="auto"/>
        <w:jc w:val="both"/>
        <w:rPr>
          <w:lang w:val="pt-BR"/>
        </w:rPr>
      </w:pPr>
      <w:r w:rsidRPr="00072215">
        <w:rPr>
          <w:lang w:val="pt-BR"/>
        </w:rPr>
        <w:t>Planificarea activitatii AMC</w:t>
      </w:r>
    </w:p>
    <w:p w14:paraId="2B8BADDA" w14:textId="77777777" w:rsidR="003576B9" w:rsidRPr="00072215" w:rsidRDefault="003576B9" w:rsidP="003576B9">
      <w:pPr>
        <w:spacing w:line="276" w:lineRule="auto"/>
        <w:jc w:val="both"/>
        <w:rPr>
          <w:lang w:val="pt-BR"/>
        </w:rPr>
      </w:pPr>
      <w:r w:rsidRPr="00072215">
        <w:rPr>
          <w:lang w:val="pt-BR"/>
        </w:rPr>
        <w:t>Centralizarea si raportarea activitatii</w:t>
      </w:r>
    </w:p>
    <w:p w14:paraId="289951E6" w14:textId="77777777" w:rsidR="003576B9" w:rsidRPr="00072215" w:rsidRDefault="003576B9" w:rsidP="003576B9">
      <w:pPr>
        <w:spacing w:line="276" w:lineRule="auto"/>
        <w:jc w:val="both"/>
        <w:rPr>
          <w:lang w:val="pt-BR"/>
        </w:rPr>
      </w:pPr>
      <w:r w:rsidRPr="00072215">
        <w:rPr>
          <w:lang w:val="pt-BR"/>
        </w:rPr>
        <w:t>Instrumente pentru planificarea si raportarea activitatii</w:t>
      </w:r>
    </w:p>
    <w:p w14:paraId="1CE7A5E5" w14:textId="77777777" w:rsidR="003576B9" w:rsidRPr="00072215" w:rsidRDefault="003576B9" w:rsidP="003576B9">
      <w:pPr>
        <w:spacing w:line="276" w:lineRule="auto"/>
        <w:jc w:val="both"/>
        <w:rPr>
          <w:lang w:val="pt-BR"/>
        </w:rPr>
      </w:pPr>
      <w:r w:rsidRPr="00072215">
        <w:rPr>
          <w:lang w:val="pt-BR"/>
        </w:rPr>
        <w:t>2. Lucrul cu comunitatea: diagnosticul comunitatii, catagrafierea populatiei, stabilirea grupului tinta si a populatiei asistate</w:t>
      </w:r>
    </w:p>
    <w:p w14:paraId="7DD404A6" w14:textId="77777777" w:rsidR="003576B9" w:rsidRPr="00072215" w:rsidRDefault="003576B9" w:rsidP="003576B9">
      <w:pPr>
        <w:spacing w:line="276" w:lineRule="auto"/>
        <w:jc w:val="both"/>
        <w:rPr>
          <w:lang w:val="pt-BR"/>
        </w:rPr>
      </w:pPr>
      <w:r w:rsidRPr="00072215">
        <w:rPr>
          <w:lang w:val="pt-BR"/>
        </w:rPr>
        <w:t>3. Lucrul cu familia</w:t>
      </w:r>
    </w:p>
    <w:p w14:paraId="49C358ED" w14:textId="77777777" w:rsidR="003576B9" w:rsidRPr="00072215" w:rsidRDefault="003576B9" w:rsidP="003576B9">
      <w:pPr>
        <w:spacing w:line="276" w:lineRule="auto"/>
        <w:jc w:val="both"/>
        <w:rPr>
          <w:lang w:val="pt-BR"/>
        </w:rPr>
      </w:pPr>
      <w:r w:rsidRPr="00072215">
        <w:rPr>
          <w:lang w:val="pt-BR"/>
        </w:rPr>
        <w:t>4. Lucrul cu individul</w:t>
      </w:r>
    </w:p>
    <w:p w14:paraId="6637696B" w14:textId="77777777" w:rsidR="003576B9" w:rsidRPr="00072215" w:rsidRDefault="003576B9" w:rsidP="003576B9">
      <w:pPr>
        <w:spacing w:line="276" w:lineRule="auto"/>
        <w:jc w:val="both"/>
        <w:rPr>
          <w:lang w:val="pt-BR"/>
        </w:rPr>
      </w:pPr>
      <w:r w:rsidRPr="00072215">
        <w:rPr>
          <w:lang w:val="pt-BR"/>
        </w:rPr>
        <w:t>5. Promovarea sanatatii si educatie pentru sanatate</w:t>
      </w:r>
    </w:p>
    <w:p w14:paraId="76D4083B" w14:textId="77777777" w:rsidR="003576B9" w:rsidRPr="00072215" w:rsidRDefault="003576B9" w:rsidP="003576B9">
      <w:pPr>
        <w:spacing w:line="276" w:lineRule="auto"/>
        <w:jc w:val="both"/>
        <w:rPr>
          <w:lang w:val="pt-BR"/>
        </w:rPr>
      </w:pPr>
      <w:r w:rsidRPr="00072215">
        <w:rPr>
          <w:lang w:val="pt-BR"/>
        </w:rPr>
        <w:t>6. Acordarea primului ajutor in caz de urgenta</w:t>
      </w:r>
    </w:p>
    <w:p w14:paraId="3F4CC1E2" w14:textId="77777777" w:rsidR="003576B9" w:rsidRPr="00072215" w:rsidRDefault="003576B9" w:rsidP="003576B9">
      <w:pPr>
        <w:spacing w:line="276" w:lineRule="auto"/>
        <w:jc w:val="both"/>
      </w:pPr>
      <w:r w:rsidRPr="00072215">
        <w:rPr>
          <w:lang w:val="pt-BR"/>
        </w:rPr>
        <w:t xml:space="preserve">7. </w:t>
      </w:r>
      <w:r w:rsidRPr="00072215">
        <w:t xml:space="preserve">Îngrijiri la domiciliu </w:t>
      </w:r>
    </w:p>
    <w:p w14:paraId="7EB6DE14" w14:textId="77777777" w:rsidR="003576B9" w:rsidRPr="00072215" w:rsidRDefault="003576B9" w:rsidP="003576B9">
      <w:pPr>
        <w:spacing w:line="276" w:lineRule="auto"/>
        <w:jc w:val="both"/>
      </w:pPr>
      <w:r w:rsidRPr="00072215">
        <w:t>8.Îngrijiri paliative</w:t>
      </w:r>
    </w:p>
    <w:p w14:paraId="4872A372" w14:textId="77777777" w:rsidR="003576B9" w:rsidRPr="00072215" w:rsidRDefault="003576B9" w:rsidP="003576B9">
      <w:pPr>
        <w:spacing w:line="276" w:lineRule="auto"/>
        <w:jc w:val="both"/>
      </w:pPr>
      <w:r w:rsidRPr="00072215">
        <w:t>9.Exercitarea profesiei de asistent medical</w:t>
      </w:r>
    </w:p>
    <w:p w14:paraId="70F521C1" w14:textId="77777777" w:rsidR="003576B9" w:rsidRPr="00072215" w:rsidRDefault="003576B9" w:rsidP="003576B9">
      <w:pPr>
        <w:spacing w:line="276" w:lineRule="auto"/>
        <w:jc w:val="both"/>
      </w:pPr>
      <w:r w:rsidRPr="00072215">
        <w:t>10.Urgențele aparatului respirator, urgențele aparatului cardiovascular, urgențele neurologice, urgențele în pediatrie, urgențele în obstetrică-ginecologie</w:t>
      </w:r>
    </w:p>
    <w:p w14:paraId="533717C1" w14:textId="77777777" w:rsidR="003576B9" w:rsidRDefault="003576B9" w:rsidP="00642455">
      <w:pPr>
        <w:widowControl w:val="0"/>
        <w:spacing w:line="360" w:lineRule="auto"/>
        <w:jc w:val="both"/>
        <w:rPr>
          <w:rFonts w:eastAsia="Calibri"/>
          <w:color w:val="000000"/>
          <w:lang w:val="ro-RO"/>
        </w:rPr>
      </w:pPr>
    </w:p>
    <w:p w14:paraId="6B767356" w14:textId="77777777" w:rsidR="00642455" w:rsidRDefault="00642455" w:rsidP="00642455">
      <w:pPr>
        <w:widowControl w:val="0"/>
        <w:spacing w:line="360" w:lineRule="auto"/>
        <w:jc w:val="both"/>
        <w:rPr>
          <w:rFonts w:eastAsia="Calibri"/>
          <w:color w:val="000000"/>
          <w:lang w:val="ro-RO"/>
        </w:rPr>
      </w:pPr>
    </w:p>
    <w:p w14:paraId="3A33A892" w14:textId="77777777" w:rsidR="00642455" w:rsidRPr="006F0A12" w:rsidRDefault="00642455" w:rsidP="00642455">
      <w:pPr>
        <w:widowControl w:val="0"/>
        <w:spacing w:line="360" w:lineRule="auto"/>
        <w:jc w:val="both"/>
        <w:rPr>
          <w:rFonts w:eastAsia="Calibri"/>
          <w:b/>
          <w:bCs/>
          <w:color w:val="000000"/>
          <w:lang w:val="ro-RO"/>
        </w:rPr>
      </w:pPr>
      <w:r w:rsidRPr="006F0A12">
        <w:rPr>
          <w:rFonts w:eastAsia="Calibri"/>
          <w:b/>
          <w:bCs/>
          <w:color w:val="000000"/>
          <w:lang w:val="ro-RO"/>
        </w:rPr>
        <w:t>CALENDARUL DE DESFASURARE A CONCURSULUI:</w:t>
      </w:r>
    </w:p>
    <w:p w14:paraId="6AD6CC77" w14:textId="77777777" w:rsidR="00642455" w:rsidRPr="006F0A12" w:rsidRDefault="00642455" w:rsidP="00642455">
      <w:pPr>
        <w:ind w:firstLine="708"/>
        <w:jc w:val="both"/>
        <w:rPr>
          <w:rFonts w:eastAsia="Calibri" w:cstheme="minorHAnsi"/>
          <w:lang w:val="pt-BR"/>
        </w:rPr>
      </w:pPr>
    </w:p>
    <w:tbl>
      <w:tblPr>
        <w:tblW w:w="1020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4961"/>
        <w:gridCol w:w="4536"/>
      </w:tblGrid>
      <w:tr w:rsidR="00642455" w:rsidRPr="00A21D52" w14:paraId="53AA7267" w14:textId="77777777" w:rsidTr="002F3007">
        <w:trPr>
          <w:trHeight w:val="551"/>
        </w:trPr>
        <w:tc>
          <w:tcPr>
            <w:tcW w:w="710" w:type="dxa"/>
          </w:tcPr>
          <w:p w14:paraId="4D6EF2DB" w14:textId="77777777" w:rsidR="00642455" w:rsidRPr="00A21D52" w:rsidRDefault="00642455" w:rsidP="002F3007">
            <w:pPr>
              <w:widowControl w:val="0"/>
              <w:autoSpaceDE w:val="0"/>
              <w:autoSpaceDN w:val="0"/>
              <w:spacing w:line="270" w:lineRule="atLeast"/>
              <w:ind w:left="141" w:right="113" w:firstLine="7"/>
              <w:rPr>
                <w:rFonts w:cstheme="minorHAnsi"/>
              </w:rPr>
            </w:pPr>
            <w:r w:rsidRPr="00A21D52">
              <w:rPr>
                <w:rFonts w:cstheme="minorHAnsi"/>
              </w:rPr>
              <w:t>Nr.</w:t>
            </w:r>
            <w:r w:rsidRPr="00A21D52">
              <w:rPr>
                <w:rFonts w:cstheme="minorHAnsi"/>
                <w:spacing w:val="-57"/>
              </w:rPr>
              <w:t xml:space="preserve"> </w:t>
            </w:r>
            <w:r w:rsidRPr="00A21D52">
              <w:rPr>
                <w:rFonts w:cstheme="minorHAnsi"/>
              </w:rPr>
              <w:t>crt.</w:t>
            </w:r>
          </w:p>
        </w:tc>
        <w:tc>
          <w:tcPr>
            <w:tcW w:w="4961" w:type="dxa"/>
          </w:tcPr>
          <w:p w14:paraId="34679EB1" w14:textId="77777777" w:rsidR="00642455" w:rsidRPr="00A21D52" w:rsidRDefault="00642455" w:rsidP="002F3007">
            <w:pPr>
              <w:widowControl w:val="0"/>
              <w:autoSpaceDE w:val="0"/>
              <w:autoSpaceDN w:val="0"/>
              <w:spacing w:before="138"/>
              <w:ind w:left="94" w:right="142"/>
              <w:jc w:val="center"/>
              <w:rPr>
                <w:rFonts w:cstheme="minorHAnsi"/>
              </w:rPr>
            </w:pPr>
            <w:r w:rsidRPr="00A21D52">
              <w:rPr>
                <w:rFonts w:cstheme="minorHAnsi"/>
              </w:rPr>
              <w:t>Activităţi</w:t>
            </w:r>
          </w:p>
        </w:tc>
        <w:tc>
          <w:tcPr>
            <w:tcW w:w="4536" w:type="dxa"/>
          </w:tcPr>
          <w:p w14:paraId="063FABB2" w14:textId="77777777" w:rsidR="00642455" w:rsidRPr="00A21D52" w:rsidRDefault="00642455" w:rsidP="002F3007">
            <w:pPr>
              <w:widowControl w:val="0"/>
              <w:autoSpaceDE w:val="0"/>
              <w:autoSpaceDN w:val="0"/>
              <w:ind w:left="206" w:right="197"/>
              <w:jc w:val="center"/>
              <w:rPr>
                <w:rFonts w:cstheme="minorHAnsi"/>
              </w:rPr>
            </w:pPr>
            <w:r w:rsidRPr="00A21D52">
              <w:rPr>
                <w:rFonts w:cstheme="minorHAnsi"/>
              </w:rPr>
              <w:t>Data și ora</w:t>
            </w:r>
          </w:p>
        </w:tc>
      </w:tr>
      <w:tr w:rsidR="00642455" w:rsidRPr="00A21D52" w14:paraId="775E925B" w14:textId="77777777" w:rsidTr="002F3007">
        <w:trPr>
          <w:trHeight w:val="567"/>
        </w:trPr>
        <w:tc>
          <w:tcPr>
            <w:tcW w:w="710" w:type="dxa"/>
          </w:tcPr>
          <w:p w14:paraId="4CF3AFBC" w14:textId="77777777" w:rsidR="00642455" w:rsidRPr="00A21D52" w:rsidRDefault="00642455" w:rsidP="002F3007">
            <w:pPr>
              <w:widowControl w:val="0"/>
              <w:autoSpaceDE w:val="0"/>
              <w:autoSpaceDN w:val="0"/>
              <w:spacing w:before="146"/>
              <w:ind w:left="171"/>
              <w:rPr>
                <w:rFonts w:cstheme="minorHAnsi"/>
              </w:rPr>
            </w:pPr>
            <w:r w:rsidRPr="00A21D52">
              <w:rPr>
                <w:rFonts w:cstheme="minorHAnsi"/>
              </w:rPr>
              <w:t>1.</w:t>
            </w:r>
          </w:p>
        </w:tc>
        <w:tc>
          <w:tcPr>
            <w:tcW w:w="4961" w:type="dxa"/>
          </w:tcPr>
          <w:p w14:paraId="3BA9A2BA" w14:textId="77777777" w:rsidR="00642455" w:rsidRPr="00A21D52" w:rsidRDefault="00642455" w:rsidP="002F3007">
            <w:pPr>
              <w:widowControl w:val="0"/>
              <w:autoSpaceDE w:val="0"/>
              <w:autoSpaceDN w:val="0"/>
              <w:spacing w:line="270" w:lineRule="atLeast"/>
              <w:ind w:left="107" w:right="87"/>
              <w:rPr>
                <w:rFonts w:cstheme="minorHAnsi"/>
              </w:rPr>
            </w:pPr>
            <w:r w:rsidRPr="00A21D52">
              <w:rPr>
                <w:rFonts w:cstheme="minorHAnsi"/>
              </w:rPr>
              <w:t xml:space="preserve">Publicarea anunțului </w:t>
            </w:r>
          </w:p>
        </w:tc>
        <w:tc>
          <w:tcPr>
            <w:tcW w:w="4536" w:type="dxa"/>
          </w:tcPr>
          <w:p w14:paraId="75D494D4" w14:textId="3DD34BCE" w:rsidR="00642455" w:rsidRPr="00A21D52" w:rsidRDefault="001F67F9" w:rsidP="002F3007">
            <w:pPr>
              <w:widowControl w:val="0"/>
              <w:autoSpaceDE w:val="0"/>
              <w:autoSpaceDN w:val="0"/>
              <w:ind w:left="207" w:right="197"/>
              <w:jc w:val="center"/>
              <w:rPr>
                <w:rFonts w:cstheme="minorHAnsi"/>
                <w:color w:val="000000" w:themeColor="text1"/>
              </w:rPr>
            </w:pPr>
            <w:r>
              <w:rPr>
                <w:rFonts w:cstheme="minorHAnsi"/>
                <w:color w:val="000000" w:themeColor="text1"/>
              </w:rPr>
              <w:t>2</w:t>
            </w:r>
            <w:r w:rsidR="00AF310A">
              <w:rPr>
                <w:rFonts w:cstheme="minorHAnsi"/>
                <w:color w:val="000000" w:themeColor="text1"/>
              </w:rPr>
              <w:t>2</w:t>
            </w:r>
            <w:r w:rsidR="00EA30C3">
              <w:rPr>
                <w:rFonts w:cstheme="minorHAnsi"/>
                <w:color w:val="000000" w:themeColor="text1"/>
              </w:rPr>
              <w:t>.0</w:t>
            </w:r>
            <w:r>
              <w:rPr>
                <w:rFonts w:cstheme="minorHAnsi"/>
                <w:color w:val="000000" w:themeColor="text1"/>
              </w:rPr>
              <w:t>9</w:t>
            </w:r>
            <w:r w:rsidR="00EA30C3">
              <w:rPr>
                <w:rFonts w:cstheme="minorHAnsi"/>
                <w:color w:val="000000" w:themeColor="text1"/>
              </w:rPr>
              <w:t>.2026</w:t>
            </w:r>
          </w:p>
        </w:tc>
      </w:tr>
      <w:tr w:rsidR="00642455" w:rsidRPr="00A21D52" w14:paraId="3AF15188" w14:textId="77777777" w:rsidTr="002F3007">
        <w:trPr>
          <w:trHeight w:val="567"/>
        </w:trPr>
        <w:tc>
          <w:tcPr>
            <w:tcW w:w="710" w:type="dxa"/>
          </w:tcPr>
          <w:p w14:paraId="0221AB51" w14:textId="77777777" w:rsidR="00642455" w:rsidRPr="00A21D52" w:rsidRDefault="00642455" w:rsidP="002F3007">
            <w:pPr>
              <w:widowControl w:val="0"/>
              <w:autoSpaceDE w:val="0"/>
              <w:autoSpaceDN w:val="0"/>
              <w:spacing w:before="146"/>
              <w:ind w:left="171"/>
              <w:rPr>
                <w:rFonts w:cstheme="minorHAnsi"/>
              </w:rPr>
            </w:pPr>
            <w:r w:rsidRPr="00A21D52">
              <w:rPr>
                <w:rFonts w:cstheme="minorHAnsi"/>
              </w:rPr>
              <w:t>2.</w:t>
            </w:r>
          </w:p>
        </w:tc>
        <w:tc>
          <w:tcPr>
            <w:tcW w:w="4961" w:type="dxa"/>
          </w:tcPr>
          <w:p w14:paraId="60B5F873" w14:textId="77777777" w:rsidR="00642455" w:rsidRPr="006F0A12" w:rsidRDefault="00642455" w:rsidP="002F3007">
            <w:pPr>
              <w:widowControl w:val="0"/>
              <w:autoSpaceDE w:val="0"/>
              <w:autoSpaceDN w:val="0"/>
              <w:spacing w:line="270" w:lineRule="atLeast"/>
              <w:ind w:left="107" w:right="87"/>
              <w:rPr>
                <w:rFonts w:cstheme="minorHAnsi"/>
                <w:lang w:val="pt-BR"/>
              </w:rPr>
            </w:pPr>
            <w:r>
              <w:rPr>
                <w:rFonts w:cstheme="minorHAnsi"/>
                <w:lang w:val="pt-BR"/>
              </w:rPr>
              <w:t>Data limita de depunere a dosarelor</w:t>
            </w:r>
          </w:p>
        </w:tc>
        <w:tc>
          <w:tcPr>
            <w:tcW w:w="4536" w:type="dxa"/>
          </w:tcPr>
          <w:p w14:paraId="40092C32" w14:textId="74A364C5" w:rsidR="00642455" w:rsidRPr="00A21D52" w:rsidRDefault="001F67F9" w:rsidP="002F3007">
            <w:pPr>
              <w:widowControl w:val="0"/>
              <w:autoSpaceDE w:val="0"/>
              <w:autoSpaceDN w:val="0"/>
              <w:ind w:left="207" w:right="197"/>
              <w:jc w:val="center"/>
              <w:rPr>
                <w:rFonts w:cstheme="minorHAnsi"/>
                <w:color w:val="000000" w:themeColor="text1"/>
              </w:rPr>
            </w:pPr>
            <w:r>
              <w:rPr>
                <w:rFonts w:cstheme="minorHAnsi"/>
                <w:color w:val="000000" w:themeColor="text1"/>
              </w:rPr>
              <w:t>0</w:t>
            </w:r>
            <w:r w:rsidR="00AF310A">
              <w:rPr>
                <w:rFonts w:cstheme="minorHAnsi"/>
                <w:color w:val="000000" w:themeColor="text1"/>
              </w:rPr>
              <w:t>6</w:t>
            </w:r>
            <w:r w:rsidR="00EA30C3">
              <w:rPr>
                <w:rFonts w:cstheme="minorHAnsi"/>
                <w:color w:val="000000" w:themeColor="text1"/>
              </w:rPr>
              <w:t>.</w:t>
            </w:r>
            <w:r>
              <w:rPr>
                <w:rFonts w:cstheme="minorHAnsi"/>
                <w:color w:val="000000" w:themeColor="text1"/>
              </w:rPr>
              <w:t>1</w:t>
            </w:r>
            <w:r w:rsidR="00EA30C3">
              <w:rPr>
                <w:rFonts w:cstheme="minorHAnsi"/>
                <w:color w:val="000000" w:themeColor="text1"/>
              </w:rPr>
              <w:t>0.2026</w:t>
            </w:r>
            <w:r w:rsidR="00642455">
              <w:rPr>
                <w:rFonts w:cstheme="minorHAnsi"/>
                <w:color w:val="000000" w:themeColor="text1"/>
              </w:rPr>
              <w:t xml:space="preserve"> ora 15:00</w:t>
            </w:r>
          </w:p>
        </w:tc>
      </w:tr>
      <w:tr w:rsidR="00642455" w:rsidRPr="00A21D52" w14:paraId="160A8757" w14:textId="77777777" w:rsidTr="002F3007">
        <w:trPr>
          <w:trHeight w:val="567"/>
        </w:trPr>
        <w:tc>
          <w:tcPr>
            <w:tcW w:w="710" w:type="dxa"/>
          </w:tcPr>
          <w:p w14:paraId="56D1A04D" w14:textId="77777777" w:rsidR="00642455" w:rsidRPr="00A21D52" w:rsidRDefault="00642455" w:rsidP="002F3007">
            <w:pPr>
              <w:widowControl w:val="0"/>
              <w:autoSpaceDE w:val="0"/>
              <w:autoSpaceDN w:val="0"/>
              <w:spacing w:before="145"/>
              <w:ind w:left="171"/>
              <w:rPr>
                <w:rFonts w:cstheme="minorHAnsi"/>
              </w:rPr>
            </w:pPr>
            <w:r w:rsidRPr="00A21D52">
              <w:rPr>
                <w:rFonts w:cstheme="minorHAnsi"/>
              </w:rPr>
              <w:t>3.</w:t>
            </w:r>
          </w:p>
        </w:tc>
        <w:tc>
          <w:tcPr>
            <w:tcW w:w="4961" w:type="dxa"/>
          </w:tcPr>
          <w:p w14:paraId="42FF9844" w14:textId="77777777" w:rsidR="00642455" w:rsidRPr="006F0A12" w:rsidRDefault="00642455" w:rsidP="002F3007">
            <w:pPr>
              <w:widowControl w:val="0"/>
              <w:autoSpaceDE w:val="0"/>
              <w:autoSpaceDN w:val="0"/>
              <w:spacing w:before="85"/>
              <w:ind w:left="107"/>
              <w:rPr>
                <w:rFonts w:cstheme="minorHAnsi"/>
                <w:lang w:val="pt-BR"/>
              </w:rPr>
            </w:pPr>
            <w:r w:rsidRPr="006F0A12">
              <w:rPr>
                <w:rFonts w:cstheme="minorHAnsi"/>
                <w:lang w:val="pt-BR"/>
              </w:rPr>
              <w:t>Selecţia</w:t>
            </w:r>
            <w:r w:rsidRPr="006F0A12">
              <w:rPr>
                <w:rFonts w:cstheme="minorHAnsi"/>
                <w:spacing w:val="-3"/>
                <w:lang w:val="pt-BR"/>
              </w:rPr>
              <w:t xml:space="preserve"> </w:t>
            </w:r>
            <w:r w:rsidRPr="006F0A12">
              <w:rPr>
                <w:rFonts w:cstheme="minorHAnsi"/>
                <w:lang w:val="pt-BR"/>
              </w:rPr>
              <w:t>dosarelor</w:t>
            </w:r>
            <w:r w:rsidRPr="006F0A12">
              <w:rPr>
                <w:rFonts w:cstheme="minorHAnsi"/>
                <w:spacing w:val="-1"/>
                <w:lang w:val="pt-BR"/>
              </w:rPr>
              <w:t xml:space="preserve"> </w:t>
            </w:r>
          </w:p>
        </w:tc>
        <w:tc>
          <w:tcPr>
            <w:tcW w:w="4536" w:type="dxa"/>
          </w:tcPr>
          <w:p w14:paraId="628150ED" w14:textId="149E253C" w:rsidR="00642455" w:rsidRPr="00A21D52" w:rsidRDefault="00EA30C3" w:rsidP="002F3007">
            <w:pPr>
              <w:jc w:val="center"/>
              <w:rPr>
                <w:rFonts w:eastAsia="Calibri" w:cstheme="minorHAnsi"/>
                <w:color w:val="000000" w:themeColor="text1"/>
              </w:rPr>
            </w:pPr>
            <w:r>
              <w:rPr>
                <w:rFonts w:eastAsia="Calibri" w:cstheme="minorHAnsi"/>
                <w:color w:val="000000" w:themeColor="text1"/>
              </w:rPr>
              <w:t>0</w:t>
            </w:r>
            <w:r w:rsidR="005D4996">
              <w:rPr>
                <w:rFonts w:eastAsia="Calibri" w:cstheme="minorHAnsi"/>
                <w:color w:val="000000" w:themeColor="text1"/>
              </w:rPr>
              <w:t>7</w:t>
            </w:r>
            <w:r>
              <w:rPr>
                <w:rFonts w:eastAsia="Calibri" w:cstheme="minorHAnsi"/>
                <w:color w:val="000000" w:themeColor="text1"/>
              </w:rPr>
              <w:t>.</w:t>
            </w:r>
            <w:r w:rsidR="00941537">
              <w:rPr>
                <w:rFonts w:eastAsia="Calibri" w:cstheme="minorHAnsi"/>
                <w:color w:val="000000" w:themeColor="text1"/>
              </w:rPr>
              <w:t>1</w:t>
            </w:r>
            <w:r>
              <w:rPr>
                <w:rFonts w:eastAsia="Calibri" w:cstheme="minorHAnsi"/>
                <w:color w:val="000000" w:themeColor="text1"/>
              </w:rPr>
              <w:t>0.2026</w:t>
            </w:r>
            <w:r w:rsidR="00642455">
              <w:rPr>
                <w:rFonts w:eastAsia="Calibri" w:cstheme="minorHAnsi"/>
                <w:color w:val="000000" w:themeColor="text1"/>
              </w:rPr>
              <w:t xml:space="preserve"> ora 1</w:t>
            </w:r>
            <w:r>
              <w:rPr>
                <w:rFonts w:eastAsia="Calibri" w:cstheme="minorHAnsi"/>
                <w:color w:val="000000" w:themeColor="text1"/>
              </w:rPr>
              <w:t>0</w:t>
            </w:r>
            <w:r w:rsidR="00642455">
              <w:rPr>
                <w:rFonts w:eastAsia="Calibri" w:cstheme="minorHAnsi"/>
                <w:color w:val="000000" w:themeColor="text1"/>
              </w:rPr>
              <w:t>:00</w:t>
            </w:r>
          </w:p>
        </w:tc>
      </w:tr>
      <w:tr w:rsidR="00642455" w:rsidRPr="00A21D52" w14:paraId="4E10D1B9" w14:textId="77777777" w:rsidTr="002F3007">
        <w:trPr>
          <w:trHeight w:val="566"/>
        </w:trPr>
        <w:tc>
          <w:tcPr>
            <w:tcW w:w="710" w:type="dxa"/>
          </w:tcPr>
          <w:p w14:paraId="2CF6D605" w14:textId="77777777" w:rsidR="00642455" w:rsidRPr="00A21D52" w:rsidRDefault="00642455" w:rsidP="002F3007">
            <w:pPr>
              <w:widowControl w:val="0"/>
              <w:autoSpaceDE w:val="0"/>
              <w:autoSpaceDN w:val="0"/>
              <w:spacing w:before="145"/>
              <w:ind w:left="171"/>
              <w:rPr>
                <w:rFonts w:cstheme="minorHAnsi"/>
              </w:rPr>
            </w:pPr>
            <w:r w:rsidRPr="00A21D52">
              <w:rPr>
                <w:rFonts w:cstheme="minorHAnsi"/>
              </w:rPr>
              <w:lastRenderedPageBreak/>
              <w:t>4.</w:t>
            </w:r>
          </w:p>
        </w:tc>
        <w:tc>
          <w:tcPr>
            <w:tcW w:w="4961" w:type="dxa"/>
          </w:tcPr>
          <w:p w14:paraId="147D4740" w14:textId="77777777" w:rsidR="00642455" w:rsidRPr="00A21D52" w:rsidRDefault="00642455" w:rsidP="002F3007">
            <w:pPr>
              <w:widowControl w:val="0"/>
              <w:autoSpaceDE w:val="0"/>
              <w:autoSpaceDN w:val="0"/>
              <w:spacing w:before="145"/>
              <w:ind w:left="108"/>
              <w:rPr>
                <w:rFonts w:cstheme="minorHAnsi"/>
              </w:rPr>
            </w:pPr>
            <w:r w:rsidRPr="00A21D52">
              <w:rPr>
                <w:rFonts w:cstheme="minorHAnsi"/>
              </w:rPr>
              <w:t>Afişarea</w:t>
            </w:r>
            <w:r w:rsidRPr="00A21D52">
              <w:rPr>
                <w:rFonts w:cstheme="minorHAnsi"/>
                <w:spacing w:val="-3"/>
              </w:rPr>
              <w:t xml:space="preserve"> </w:t>
            </w:r>
            <w:r w:rsidRPr="00A21D52">
              <w:rPr>
                <w:rFonts w:cstheme="minorHAnsi"/>
              </w:rPr>
              <w:t>selecţiei</w:t>
            </w:r>
            <w:r w:rsidRPr="00A21D52">
              <w:rPr>
                <w:rFonts w:cstheme="minorHAnsi"/>
                <w:spacing w:val="-3"/>
              </w:rPr>
              <w:t xml:space="preserve"> </w:t>
            </w:r>
            <w:r w:rsidRPr="00A21D52">
              <w:rPr>
                <w:rFonts w:cstheme="minorHAnsi"/>
              </w:rPr>
              <w:t>dosarelor</w:t>
            </w:r>
          </w:p>
        </w:tc>
        <w:tc>
          <w:tcPr>
            <w:tcW w:w="4536" w:type="dxa"/>
          </w:tcPr>
          <w:p w14:paraId="25231607" w14:textId="36FFA600" w:rsidR="00642455" w:rsidRPr="00A21D52" w:rsidRDefault="00EA30C3" w:rsidP="002F3007">
            <w:pPr>
              <w:widowControl w:val="0"/>
              <w:autoSpaceDE w:val="0"/>
              <w:autoSpaceDN w:val="0"/>
              <w:ind w:left="205" w:right="197"/>
              <w:jc w:val="center"/>
              <w:rPr>
                <w:rFonts w:cstheme="minorHAnsi"/>
                <w:color w:val="000000" w:themeColor="text1"/>
              </w:rPr>
            </w:pPr>
            <w:r>
              <w:rPr>
                <w:rFonts w:eastAsia="Calibri" w:cstheme="minorHAnsi"/>
                <w:color w:val="000000" w:themeColor="text1"/>
              </w:rPr>
              <w:t>0</w:t>
            </w:r>
            <w:r w:rsidR="005D4996">
              <w:rPr>
                <w:rFonts w:eastAsia="Calibri" w:cstheme="minorHAnsi"/>
                <w:color w:val="000000" w:themeColor="text1"/>
              </w:rPr>
              <w:t>7</w:t>
            </w:r>
            <w:r w:rsidR="00642455">
              <w:rPr>
                <w:rFonts w:eastAsia="Calibri" w:cstheme="minorHAnsi"/>
                <w:color w:val="000000" w:themeColor="text1"/>
              </w:rPr>
              <w:t>.</w:t>
            </w:r>
            <w:r w:rsidR="00BC08EE">
              <w:rPr>
                <w:rFonts w:eastAsia="Calibri" w:cstheme="minorHAnsi"/>
                <w:color w:val="000000" w:themeColor="text1"/>
              </w:rPr>
              <w:t>1</w:t>
            </w:r>
            <w:r>
              <w:rPr>
                <w:rFonts w:eastAsia="Calibri" w:cstheme="minorHAnsi"/>
                <w:color w:val="000000" w:themeColor="text1"/>
              </w:rPr>
              <w:t>0</w:t>
            </w:r>
            <w:r w:rsidR="00642455">
              <w:rPr>
                <w:rFonts w:eastAsia="Calibri" w:cstheme="minorHAnsi"/>
                <w:color w:val="000000" w:themeColor="text1"/>
              </w:rPr>
              <w:t>.202</w:t>
            </w:r>
            <w:r>
              <w:rPr>
                <w:rFonts w:eastAsia="Calibri" w:cstheme="minorHAnsi"/>
                <w:color w:val="000000" w:themeColor="text1"/>
              </w:rPr>
              <w:t>6</w:t>
            </w:r>
            <w:r w:rsidR="00642455">
              <w:rPr>
                <w:rFonts w:eastAsia="Calibri" w:cstheme="minorHAnsi"/>
                <w:color w:val="000000" w:themeColor="text1"/>
              </w:rPr>
              <w:t xml:space="preserve"> ora 12:00</w:t>
            </w:r>
          </w:p>
        </w:tc>
      </w:tr>
      <w:tr w:rsidR="00642455" w:rsidRPr="00A21D52" w14:paraId="22D0B5D4" w14:textId="77777777" w:rsidTr="002F3007">
        <w:trPr>
          <w:trHeight w:val="567"/>
        </w:trPr>
        <w:tc>
          <w:tcPr>
            <w:tcW w:w="710" w:type="dxa"/>
          </w:tcPr>
          <w:p w14:paraId="764A9579" w14:textId="77777777" w:rsidR="00642455" w:rsidRPr="00A21D52" w:rsidRDefault="00642455" w:rsidP="002F3007">
            <w:pPr>
              <w:widowControl w:val="0"/>
              <w:autoSpaceDE w:val="0"/>
              <w:autoSpaceDN w:val="0"/>
              <w:spacing w:before="146"/>
              <w:ind w:left="171"/>
              <w:rPr>
                <w:rFonts w:cstheme="minorHAnsi"/>
              </w:rPr>
            </w:pPr>
            <w:r w:rsidRPr="00A21D52">
              <w:rPr>
                <w:rFonts w:cstheme="minorHAnsi"/>
              </w:rPr>
              <w:t>5.</w:t>
            </w:r>
          </w:p>
        </w:tc>
        <w:tc>
          <w:tcPr>
            <w:tcW w:w="4961" w:type="dxa"/>
          </w:tcPr>
          <w:p w14:paraId="2655390C" w14:textId="77777777" w:rsidR="00642455" w:rsidRPr="006F0A12" w:rsidRDefault="00642455" w:rsidP="002F3007">
            <w:pPr>
              <w:widowControl w:val="0"/>
              <w:autoSpaceDE w:val="0"/>
              <w:autoSpaceDN w:val="0"/>
              <w:spacing w:line="270" w:lineRule="atLeast"/>
              <w:ind w:left="107" w:right="1013"/>
              <w:rPr>
                <w:rFonts w:cstheme="minorHAnsi"/>
                <w:lang w:val="pt-BR"/>
              </w:rPr>
            </w:pPr>
            <w:r>
              <w:rPr>
                <w:rFonts w:cstheme="minorHAnsi"/>
                <w:lang w:val="pt-BR"/>
              </w:rPr>
              <w:t>Termen limită pentru depunerea contestațiilor privind selecția dosarelor</w:t>
            </w:r>
          </w:p>
        </w:tc>
        <w:tc>
          <w:tcPr>
            <w:tcW w:w="4536" w:type="dxa"/>
          </w:tcPr>
          <w:p w14:paraId="2E7A3F07" w14:textId="19F11BD6" w:rsidR="00642455" w:rsidRPr="00A21D52" w:rsidRDefault="00BC08EE" w:rsidP="002F3007">
            <w:pPr>
              <w:widowControl w:val="0"/>
              <w:autoSpaceDE w:val="0"/>
              <w:autoSpaceDN w:val="0"/>
              <w:spacing w:before="1"/>
              <w:ind w:left="205" w:right="197"/>
              <w:jc w:val="center"/>
              <w:rPr>
                <w:rFonts w:cstheme="minorHAnsi"/>
                <w:color w:val="000000" w:themeColor="text1"/>
              </w:rPr>
            </w:pPr>
            <w:r>
              <w:rPr>
                <w:rFonts w:cstheme="minorHAnsi"/>
                <w:color w:val="000000" w:themeColor="text1"/>
              </w:rPr>
              <w:t>0</w:t>
            </w:r>
            <w:r w:rsidR="005D4996">
              <w:rPr>
                <w:rFonts w:cstheme="minorHAnsi"/>
                <w:color w:val="000000" w:themeColor="text1"/>
              </w:rPr>
              <w:t>8</w:t>
            </w:r>
            <w:r w:rsidR="00642455">
              <w:rPr>
                <w:rFonts w:cstheme="minorHAnsi"/>
                <w:color w:val="000000" w:themeColor="text1"/>
              </w:rPr>
              <w:t>.</w:t>
            </w:r>
            <w:r>
              <w:rPr>
                <w:rFonts w:cstheme="minorHAnsi"/>
                <w:color w:val="000000" w:themeColor="text1"/>
              </w:rPr>
              <w:t>1</w:t>
            </w:r>
            <w:r w:rsidR="00EA30C3">
              <w:rPr>
                <w:rFonts w:cstheme="minorHAnsi"/>
                <w:color w:val="000000" w:themeColor="text1"/>
              </w:rPr>
              <w:t>0</w:t>
            </w:r>
            <w:r w:rsidR="00642455">
              <w:rPr>
                <w:rFonts w:cstheme="minorHAnsi"/>
                <w:color w:val="000000" w:themeColor="text1"/>
              </w:rPr>
              <w:t>.202</w:t>
            </w:r>
            <w:r w:rsidR="00EA30C3">
              <w:rPr>
                <w:rFonts w:cstheme="minorHAnsi"/>
                <w:color w:val="000000" w:themeColor="text1"/>
              </w:rPr>
              <w:t>6</w:t>
            </w:r>
            <w:r w:rsidR="00642455">
              <w:rPr>
                <w:rFonts w:cstheme="minorHAnsi"/>
                <w:color w:val="000000" w:themeColor="text1"/>
              </w:rPr>
              <w:t xml:space="preserve"> ora 12:00</w:t>
            </w:r>
          </w:p>
        </w:tc>
      </w:tr>
      <w:tr w:rsidR="00642455" w:rsidRPr="00A21D52" w14:paraId="59139266" w14:textId="77777777" w:rsidTr="002F3007">
        <w:trPr>
          <w:trHeight w:val="567"/>
        </w:trPr>
        <w:tc>
          <w:tcPr>
            <w:tcW w:w="710" w:type="dxa"/>
          </w:tcPr>
          <w:p w14:paraId="3BDC4807" w14:textId="77777777" w:rsidR="00642455" w:rsidRPr="00A21D52" w:rsidRDefault="00642455" w:rsidP="002F3007">
            <w:pPr>
              <w:widowControl w:val="0"/>
              <w:autoSpaceDE w:val="0"/>
              <w:autoSpaceDN w:val="0"/>
              <w:spacing w:before="146"/>
              <w:ind w:left="171"/>
              <w:rPr>
                <w:rFonts w:cstheme="minorHAnsi"/>
              </w:rPr>
            </w:pPr>
            <w:r w:rsidRPr="00A21D52">
              <w:rPr>
                <w:rFonts w:cstheme="minorHAnsi"/>
              </w:rPr>
              <w:t>6.</w:t>
            </w:r>
          </w:p>
        </w:tc>
        <w:tc>
          <w:tcPr>
            <w:tcW w:w="4961" w:type="dxa"/>
          </w:tcPr>
          <w:p w14:paraId="0CC40F5C" w14:textId="77777777" w:rsidR="00642455" w:rsidRPr="00A21D52" w:rsidRDefault="00642455" w:rsidP="002F3007">
            <w:pPr>
              <w:widowControl w:val="0"/>
              <w:autoSpaceDE w:val="0"/>
              <w:autoSpaceDN w:val="0"/>
              <w:spacing w:before="146"/>
              <w:ind w:left="108"/>
              <w:rPr>
                <w:rFonts w:cstheme="minorHAnsi"/>
              </w:rPr>
            </w:pPr>
            <w:r w:rsidRPr="00A21D52">
              <w:rPr>
                <w:rFonts w:cstheme="minorHAnsi"/>
              </w:rPr>
              <w:t>Afişarea</w:t>
            </w:r>
            <w:r w:rsidRPr="00A21D52">
              <w:rPr>
                <w:rFonts w:cstheme="minorHAnsi"/>
                <w:spacing w:val="-3"/>
              </w:rPr>
              <w:t xml:space="preserve"> </w:t>
            </w:r>
            <w:r>
              <w:rPr>
                <w:rFonts w:cstheme="minorHAnsi"/>
              </w:rPr>
              <w:t xml:space="preserve">rezultatelor la </w:t>
            </w:r>
            <w:r w:rsidRPr="00A21D52">
              <w:rPr>
                <w:rFonts w:cstheme="minorHAnsi"/>
              </w:rPr>
              <w:t>contestaţii</w:t>
            </w:r>
          </w:p>
        </w:tc>
        <w:tc>
          <w:tcPr>
            <w:tcW w:w="4536" w:type="dxa"/>
          </w:tcPr>
          <w:p w14:paraId="588DF597" w14:textId="086E39DB" w:rsidR="00642455" w:rsidRPr="00A21D52" w:rsidRDefault="00BC08EE" w:rsidP="002F3007">
            <w:pPr>
              <w:widowControl w:val="0"/>
              <w:autoSpaceDE w:val="0"/>
              <w:autoSpaceDN w:val="0"/>
              <w:spacing w:before="1"/>
              <w:ind w:left="205" w:right="197"/>
              <w:jc w:val="center"/>
              <w:rPr>
                <w:rFonts w:cstheme="minorHAnsi"/>
                <w:color w:val="000000" w:themeColor="text1"/>
              </w:rPr>
            </w:pPr>
            <w:r>
              <w:rPr>
                <w:rFonts w:cstheme="minorHAnsi"/>
                <w:color w:val="000000" w:themeColor="text1"/>
              </w:rPr>
              <w:t>0</w:t>
            </w:r>
            <w:r w:rsidR="009A39E0">
              <w:rPr>
                <w:rFonts w:cstheme="minorHAnsi"/>
                <w:color w:val="000000" w:themeColor="text1"/>
              </w:rPr>
              <w:t>9</w:t>
            </w:r>
            <w:r w:rsidR="00642455">
              <w:rPr>
                <w:rFonts w:cstheme="minorHAnsi"/>
                <w:color w:val="000000" w:themeColor="text1"/>
              </w:rPr>
              <w:t>.</w:t>
            </w:r>
            <w:r>
              <w:rPr>
                <w:rFonts w:cstheme="minorHAnsi"/>
                <w:color w:val="000000" w:themeColor="text1"/>
              </w:rPr>
              <w:t>1</w:t>
            </w:r>
            <w:r w:rsidR="00EA30C3">
              <w:rPr>
                <w:rFonts w:cstheme="minorHAnsi"/>
                <w:color w:val="000000" w:themeColor="text1"/>
              </w:rPr>
              <w:t>0</w:t>
            </w:r>
            <w:r w:rsidR="00642455">
              <w:rPr>
                <w:rFonts w:cstheme="minorHAnsi"/>
                <w:color w:val="000000" w:themeColor="text1"/>
              </w:rPr>
              <w:t>.202</w:t>
            </w:r>
            <w:r w:rsidR="00EA30C3">
              <w:rPr>
                <w:rFonts w:cstheme="minorHAnsi"/>
                <w:color w:val="000000" w:themeColor="text1"/>
              </w:rPr>
              <w:t>6</w:t>
            </w:r>
            <w:r w:rsidR="00642455">
              <w:rPr>
                <w:rFonts w:cstheme="minorHAnsi"/>
                <w:color w:val="000000" w:themeColor="text1"/>
              </w:rPr>
              <w:t xml:space="preserve"> ora 12:00</w:t>
            </w:r>
          </w:p>
        </w:tc>
      </w:tr>
      <w:tr w:rsidR="00642455" w:rsidRPr="00A21D52" w14:paraId="079FD1E7" w14:textId="77777777" w:rsidTr="002F3007">
        <w:trPr>
          <w:trHeight w:val="567"/>
        </w:trPr>
        <w:tc>
          <w:tcPr>
            <w:tcW w:w="710" w:type="dxa"/>
          </w:tcPr>
          <w:p w14:paraId="5EE42626" w14:textId="77777777" w:rsidR="00642455" w:rsidRPr="00A21D52" w:rsidRDefault="00642455" w:rsidP="002F3007">
            <w:pPr>
              <w:widowControl w:val="0"/>
              <w:autoSpaceDE w:val="0"/>
              <w:autoSpaceDN w:val="0"/>
              <w:spacing w:before="146"/>
              <w:ind w:left="171"/>
              <w:rPr>
                <w:rFonts w:cstheme="minorHAnsi"/>
              </w:rPr>
            </w:pPr>
            <w:r w:rsidRPr="00A21D52">
              <w:rPr>
                <w:rFonts w:cstheme="minorHAnsi"/>
              </w:rPr>
              <w:t>7.</w:t>
            </w:r>
          </w:p>
        </w:tc>
        <w:tc>
          <w:tcPr>
            <w:tcW w:w="4961" w:type="dxa"/>
          </w:tcPr>
          <w:p w14:paraId="71986A80" w14:textId="77777777" w:rsidR="00642455" w:rsidRPr="00A21D52" w:rsidRDefault="00642455" w:rsidP="002F3007">
            <w:pPr>
              <w:widowControl w:val="0"/>
              <w:autoSpaceDE w:val="0"/>
              <w:autoSpaceDN w:val="0"/>
              <w:spacing w:before="86"/>
              <w:ind w:left="107"/>
              <w:rPr>
                <w:rFonts w:cstheme="minorHAnsi"/>
              </w:rPr>
            </w:pPr>
            <w:r>
              <w:rPr>
                <w:rFonts w:cstheme="minorHAnsi"/>
              </w:rPr>
              <w:t>Proba scrisă</w:t>
            </w:r>
          </w:p>
        </w:tc>
        <w:tc>
          <w:tcPr>
            <w:tcW w:w="4536" w:type="dxa"/>
          </w:tcPr>
          <w:p w14:paraId="7F3AA383" w14:textId="3F6B9A2B" w:rsidR="00642455" w:rsidRPr="00A21D52" w:rsidRDefault="00BC08EE" w:rsidP="002F3007">
            <w:pPr>
              <w:widowControl w:val="0"/>
              <w:autoSpaceDE w:val="0"/>
              <w:autoSpaceDN w:val="0"/>
              <w:ind w:left="205" w:right="197"/>
              <w:jc w:val="center"/>
              <w:rPr>
                <w:rFonts w:cstheme="minorHAnsi"/>
                <w:bCs/>
                <w:color w:val="000000" w:themeColor="text1"/>
              </w:rPr>
            </w:pPr>
            <w:r>
              <w:rPr>
                <w:rFonts w:cstheme="minorHAnsi"/>
                <w:bCs/>
                <w:color w:val="000000" w:themeColor="text1"/>
              </w:rPr>
              <w:t>1</w:t>
            </w:r>
            <w:r w:rsidR="009A39E0">
              <w:rPr>
                <w:rFonts w:cstheme="minorHAnsi"/>
                <w:bCs/>
                <w:color w:val="000000" w:themeColor="text1"/>
              </w:rPr>
              <w:t>4</w:t>
            </w:r>
            <w:r w:rsidR="00642455">
              <w:rPr>
                <w:rFonts w:cstheme="minorHAnsi"/>
                <w:bCs/>
                <w:color w:val="000000" w:themeColor="text1"/>
              </w:rPr>
              <w:t>.</w:t>
            </w:r>
            <w:r>
              <w:rPr>
                <w:rFonts w:cstheme="minorHAnsi"/>
                <w:bCs/>
                <w:color w:val="000000" w:themeColor="text1"/>
              </w:rPr>
              <w:t>1</w:t>
            </w:r>
            <w:r w:rsidR="00EA30C3">
              <w:rPr>
                <w:rFonts w:cstheme="minorHAnsi"/>
                <w:bCs/>
                <w:color w:val="000000" w:themeColor="text1"/>
              </w:rPr>
              <w:t>0</w:t>
            </w:r>
            <w:r w:rsidR="00642455">
              <w:rPr>
                <w:rFonts w:cstheme="minorHAnsi"/>
                <w:bCs/>
                <w:color w:val="000000" w:themeColor="text1"/>
              </w:rPr>
              <w:t>.202</w:t>
            </w:r>
            <w:r w:rsidR="00EA30C3">
              <w:rPr>
                <w:rFonts w:cstheme="minorHAnsi"/>
                <w:bCs/>
                <w:color w:val="000000" w:themeColor="text1"/>
              </w:rPr>
              <w:t>6</w:t>
            </w:r>
            <w:r w:rsidR="00642455">
              <w:rPr>
                <w:rFonts w:cstheme="minorHAnsi"/>
                <w:bCs/>
                <w:color w:val="000000" w:themeColor="text1"/>
              </w:rPr>
              <w:t xml:space="preserve">  ora 10:00</w:t>
            </w:r>
          </w:p>
        </w:tc>
      </w:tr>
      <w:tr w:rsidR="00642455" w:rsidRPr="00A21D52" w14:paraId="526CE3AF" w14:textId="77777777" w:rsidTr="002F3007">
        <w:trPr>
          <w:trHeight w:val="567"/>
        </w:trPr>
        <w:tc>
          <w:tcPr>
            <w:tcW w:w="710" w:type="dxa"/>
          </w:tcPr>
          <w:p w14:paraId="19444165" w14:textId="77777777" w:rsidR="00642455" w:rsidRPr="00A21D52" w:rsidRDefault="00642455" w:rsidP="002F3007">
            <w:pPr>
              <w:widowControl w:val="0"/>
              <w:autoSpaceDE w:val="0"/>
              <w:autoSpaceDN w:val="0"/>
              <w:spacing w:before="146"/>
              <w:ind w:left="171"/>
              <w:rPr>
                <w:rFonts w:cstheme="minorHAnsi"/>
              </w:rPr>
            </w:pPr>
            <w:r w:rsidRPr="00A21D52">
              <w:rPr>
                <w:rFonts w:cstheme="minorHAnsi"/>
              </w:rPr>
              <w:t>8.</w:t>
            </w:r>
          </w:p>
        </w:tc>
        <w:tc>
          <w:tcPr>
            <w:tcW w:w="4961" w:type="dxa"/>
          </w:tcPr>
          <w:p w14:paraId="6A8D7530" w14:textId="77777777" w:rsidR="00642455" w:rsidRPr="00A21D52" w:rsidRDefault="00642455" w:rsidP="002F3007">
            <w:pPr>
              <w:widowControl w:val="0"/>
              <w:autoSpaceDE w:val="0"/>
              <w:autoSpaceDN w:val="0"/>
              <w:spacing w:before="146"/>
              <w:ind w:left="108"/>
              <w:rPr>
                <w:rFonts w:cstheme="minorHAnsi"/>
              </w:rPr>
            </w:pPr>
            <w:r w:rsidRPr="00A21D52">
              <w:rPr>
                <w:rFonts w:cstheme="minorHAnsi"/>
              </w:rPr>
              <w:t>Afişarea</w:t>
            </w:r>
            <w:r w:rsidRPr="00A21D52">
              <w:rPr>
                <w:rFonts w:cstheme="minorHAnsi"/>
                <w:spacing w:val="-3"/>
              </w:rPr>
              <w:t xml:space="preserve"> </w:t>
            </w:r>
            <w:r w:rsidRPr="00A21D52">
              <w:rPr>
                <w:rFonts w:cstheme="minorHAnsi"/>
              </w:rPr>
              <w:t>rezultat</w:t>
            </w:r>
            <w:r>
              <w:rPr>
                <w:rFonts w:cstheme="minorHAnsi"/>
              </w:rPr>
              <w:t xml:space="preserve">elor la </w:t>
            </w:r>
            <w:r w:rsidRPr="00A21D52">
              <w:rPr>
                <w:rFonts w:cstheme="minorHAnsi"/>
              </w:rPr>
              <w:t>prob</w:t>
            </w:r>
            <w:r>
              <w:rPr>
                <w:rFonts w:cstheme="minorHAnsi"/>
              </w:rPr>
              <w:t>a</w:t>
            </w:r>
            <w:r w:rsidRPr="00A21D52">
              <w:rPr>
                <w:rFonts w:cstheme="minorHAnsi"/>
                <w:spacing w:val="-2"/>
              </w:rPr>
              <w:t xml:space="preserve"> </w:t>
            </w:r>
            <w:r w:rsidRPr="00A21D52">
              <w:rPr>
                <w:rFonts w:cstheme="minorHAnsi"/>
              </w:rPr>
              <w:t>scris</w:t>
            </w:r>
            <w:r>
              <w:rPr>
                <w:rFonts w:cstheme="minorHAnsi"/>
              </w:rPr>
              <w:t>ă</w:t>
            </w:r>
          </w:p>
        </w:tc>
        <w:tc>
          <w:tcPr>
            <w:tcW w:w="4536" w:type="dxa"/>
          </w:tcPr>
          <w:p w14:paraId="4FD5A6CD" w14:textId="71F797F3" w:rsidR="00642455" w:rsidRPr="00A21D52" w:rsidRDefault="00BC08EE" w:rsidP="002F3007">
            <w:pPr>
              <w:widowControl w:val="0"/>
              <w:autoSpaceDE w:val="0"/>
              <w:autoSpaceDN w:val="0"/>
              <w:ind w:left="205" w:right="197"/>
              <w:jc w:val="center"/>
              <w:rPr>
                <w:rFonts w:cstheme="minorHAnsi"/>
                <w:color w:val="000000" w:themeColor="text1"/>
              </w:rPr>
            </w:pPr>
            <w:r>
              <w:rPr>
                <w:rFonts w:cstheme="minorHAnsi"/>
                <w:color w:val="000000" w:themeColor="text1"/>
              </w:rPr>
              <w:t>1</w:t>
            </w:r>
            <w:r w:rsidR="009A39E0">
              <w:rPr>
                <w:rFonts w:cstheme="minorHAnsi"/>
                <w:color w:val="000000" w:themeColor="text1"/>
              </w:rPr>
              <w:t>4</w:t>
            </w:r>
            <w:r w:rsidR="00642455">
              <w:rPr>
                <w:rFonts w:cstheme="minorHAnsi"/>
                <w:color w:val="000000" w:themeColor="text1"/>
              </w:rPr>
              <w:t>.</w:t>
            </w:r>
            <w:r>
              <w:rPr>
                <w:rFonts w:cstheme="minorHAnsi"/>
                <w:color w:val="000000" w:themeColor="text1"/>
              </w:rPr>
              <w:t>1</w:t>
            </w:r>
            <w:r w:rsidR="00EA30C3">
              <w:rPr>
                <w:rFonts w:cstheme="minorHAnsi"/>
                <w:color w:val="000000" w:themeColor="text1"/>
              </w:rPr>
              <w:t>0</w:t>
            </w:r>
            <w:r w:rsidR="00642455">
              <w:rPr>
                <w:rFonts w:cstheme="minorHAnsi"/>
                <w:color w:val="000000" w:themeColor="text1"/>
              </w:rPr>
              <w:t>.202</w:t>
            </w:r>
            <w:r w:rsidR="00EA30C3">
              <w:rPr>
                <w:rFonts w:cstheme="minorHAnsi"/>
                <w:color w:val="000000" w:themeColor="text1"/>
              </w:rPr>
              <w:t>6</w:t>
            </w:r>
            <w:r w:rsidR="00642455">
              <w:rPr>
                <w:rFonts w:cstheme="minorHAnsi"/>
                <w:color w:val="000000" w:themeColor="text1"/>
              </w:rPr>
              <w:t xml:space="preserve"> ora 1</w:t>
            </w:r>
            <w:r w:rsidR="00EA30C3">
              <w:rPr>
                <w:rFonts w:cstheme="minorHAnsi"/>
                <w:color w:val="000000" w:themeColor="text1"/>
              </w:rPr>
              <w:t>4</w:t>
            </w:r>
            <w:r w:rsidR="00642455">
              <w:rPr>
                <w:rFonts w:cstheme="minorHAnsi"/>
                <w:color w:val="000000" w:themeColor="text1"/>
              </w:rPr>
              <w:t>:00</w:t>
            </w:r>
          </w:p>
        </w:tc>
      </w:tr>
      <w:tr w:rsidR="00642455" w:rsidRPr="00A21D52" w14:paraId="15BD7B9E" w14:textId="77777777" w:rsidTr="002F3007">
        <w:trPr>
          <w:trHeight w:val="565"/>
        </w:trPr>
        <w:tc>
          <w:tcPr>
            <w:tcW w:w="710" w:type="dxa"/>
          </w:tcPr>
          <w:p w14:paraId="366788EA" w14:textId="77777777" w:rsidR="00642455" w:rsidRPr="00A21D52" w:rsidRDefault="00642455" w:rsidP="002F3007">
            <w:pPr>
              <w:widowControl w:val="0"/>
              <w:autoSpaceDE w:val="0"/>
              <w:autoSpaceDN w:val="0"/>
              <w:spacing w:before="145"/>
              <w:ind w:left="171"/>
              <w:rPr>
                <w:rFonts w:cstheme="minorHAnsi"/>
              </w:rPr>
            </w:pPr>
            <w:r w:rsidRPr="00A21D52">
              <w:rPr>
                <w:rFonts w:cstheme="minorHAnsi"/>
              </w:rPr>
              <w:t>9.</w:t>
            </w:r>
          </w:p>
        </w:tc>
        <w:tc>
          <w:tcPr>
            <w:tcW w:w="4961" w:type="dxa"/>
          </w:tcPr>
          <w:p w14:paraId="3CFC58C4" w14:textId="3CBD0370" w:rsidR="00642455" w:rsidRPr="006F0A12" w:rsidRDefault="00642455" w:rsidP="002F3007">
            <w:pPr>
              <w:widowControl w:val="0"/>
              <w:autoSpaceDE w:val="0"/>
              <w:autoSpaceDN w:val="0"/>
              <w:spacing w:line="270" w:lineRule="atLeast"/>
              <w:ind w:left="107" w:right="580"/>
              <w:rPr>
                <w:rFonts w:cstheme="minorHAnsi"/>
                <w:lang w:val="pt-BR"/>
              </w:rPr>
            </w:pPr>
            <w:r>
              <w:rPr>
                <w:rFonts w:cstheme="minorHAnsi"/>
                <w:lang w:val="pt-BR"/>
              </w:rPr>
              <w:t>Termen limită contesta</w:t>
            </w:r>
            <w:r w:rsidR="00EA30C3">
              <w:rPr>
                <w:rFonts w:cstheme="minorHAnsi"/>
                <w:lang w:val="pt-BR"/>
              </w:rPr>
              <w:t>ț</w:t>
            </w:r>
            <w:r>
              <w:rPr>
                <w:rFonts w:cstheme="minorHAnsi"/>
                <w:lang w:val="pt-BR"/>
              </w:rPr>
              <w:t>ii la</w:t>
            </w:r>
            <w:r w:rsidRPr="006F0A12">
              <w:rPr>
                <w:rFonts w:cstheme="minorHAnsi"/>
                <w:lang w:val="pt-BR"/>
              </w:rPr>
              <w:t xml:space="preserve"> prob</w:t>
            </w:r>
            <w:r>
              <w:rPr>
                <w:rFonts w:cstheme="minorHAnsi"/>
                <w:lang w:val="pt-BR"/>
              </w:rPr>
              <w:t>a</w:t>
            </w:r>
            <w:r w:rsidRPr="006F0A12">
              <w:rPr>
                <w:rFonts w:cstheme="minorHAnsi"/>
                <w:lang w:val="pt-BR"/>
              </w:rPr>
              <w:t xml:space="preserve"> scris</w:t>
            </w:r>
            <w:r>
              <w:rPr>
                <w:rFonts w:cstheme="minorHAnsi"/>
                <w:spacing w:val="-57"/>
                <w:lang w:val="pt-BR"/>
              </w:rPr>
              <w:t>ă</w:t>
            </w:r>
          </w:p>
        </w:tc>
        <w:tc>
          <w:tcPr>
            <w:tcW w:w="4536" w:type="dxa"/>
          </w:tcPr>
          <w:p w14:paraId="37E6364A" w14:textId="264B498C" w:rsidR="00642455" w:rsidRPr="00462B04" w:rsidRDefault="00BC08EE" w:rsidP="002F3007">
            <w:pPr>
              <w:widowControl w:val="0"/>
              <w:autoSpaceDE w:val="0"/>
              <w:autoSpaceDN w:val="0"/>
              <w:ind w:left="205" w:right="197"/>
              <w:jc w:val="center"/>
              <w:rPr>
                <w:rFonts w:cstheme="minorHAnsi"/>
                <w:color w:val="000000" w:themeColor="text1"/>
              </w:rPr>
            </w:pPr>
            <w:r>
              <w:rPr>
                <w:rFonts w:cstheme="minorHAnsi"/>
                <w:color w:val="000000" w:themeColor="text1"/>
              </w:rPr>
              <w:t>1</w:t>
            </w:r>
            <w:r w:rsidR="00E32A13">
              <w:rPr>
                <w:rFonts w:cstheme="minorHAnsi"/>
                <w:color w:val="000000" w:themeColor="text1"/>
              </w:rPr>
              <w:t>6</w:t>
            </w:r>
            <w:r w:rsidR="00642455" w:rsidRPr="00462B04">
              <w:rPr>
                <w:rFonts w:cstheme="minorHAnsi"/>
                <w:color w:val="000000" w:themeColor="text1"/>
              </w:rPr>
              <w:t>.</w:t>
            </w:r>
            <w:r>
              <w:rPr>
                <w:rFonts w:cstheme="minorHAnsi"/>
                <w:color w:val="000000" w:themeColor="text1"/>
              </w:rPr>
              <w:t>1</w:t>
            </w:r>
            <w:r w:rsidR="00EA30C3">
              <w:rPr>
                <w:rFonts w:cstheme="minorHAnsi"/>
                <w:color w:val="000000" w:themeColor="text1"/>
              </w:rPr>
              <w:t>0</w:t>
            </w:r>
            <w:r w:rsidR="00642455" w:rsidRPr="00462B04">
              <w:rPr>
                <w:rFonts w:cstheme="minorHAnsi"/>
                <w:color w:val="000000" w:themeColor="text1"/>
              </w:rPr>
              <w:t>.202</w:t>
            </w:r>
            <w:r w:rsidR="00EA30C3">
              <w:rPr>
                <w:rFonts w:cstheme="minorHAnsi"/>
                <w:color w:val="000000" w:themeColor="text1"/>
              </w:rPr>
              <w:t>6</w:t>
            </w:r>
            <w:r w:rsidR="00642455" w:rsidRPr="00462B04">
              <w:rPr>
                <w:rFonts w:cstheme="minorHAnsi"/>
                <w:color w:val="000000" w:themeColor="text1"/>
              </w:rPr>
              <w:t xml:space="preserve"> ora 1</w:t>
            </w:r>
            <w:r w:rsidR="00EA30C3">
              <w:rPr>
                <w:rFonts w:cstheme="minorHAnsi"/>
                <w:color w:val="000000" w:themeColor="text1"/>
              </w:rPr>
              <w:t>4</w:t>
            </w:r>
            <w:r w:rsidR="00642455" w:rsidRPr="00462B04">
              <w:rPr>
                <w:rFonts w:cstheme="minorHAnsi"/>
                <w:color w:val="000000" w:themeColor="text1"/>
              </w:rPr>
              <w:t>:00</w:t>
            </w:r>
          </w:p>
        </w:tc>
      </w:tr>
      <w:tr w:rsidR="00642455" w:rsidRPr="00A21D52" w14:paraId="15EBBBA4" w14:textId="77777777" w:rsidTr="002F3007">
        <w:trPr>
          <w:trHeight w:val="1022"/>
        </w:trPr>
        <w:tc>
          <w:tcPr>
            <w:tcW w:w="710" w:type="dxa"/>
          </w:tcPr>
          <w:p w14:paraId="213C21DC" w14:textId="77777777" w:rsidR="00642455" w:rsidRPr="00A21D52" w:rsidRDefault="00642455" w:rsidP="002F3007">
            <w:pPr>
              <w:widowControl w:val="0"/>
              <w:autoSpaceDE w:val="0"/>
              <w:autoSpaceDN w:val="0"/>
              <w:spacing w:before="146"/>
              <w:ind w:left="171"/>
              <w:rPr>
                <w:rFonts w:cstheme="minorHAnsi"/>
              </w:rPr>
            </w:pPr>
            <w:r w:rsidRPr="00A21D52">
              <w:rPr>
                <w:rFonts w:cstheme="minorHAnsi"/>
              </w:rPr>
              <w:t>10.</w:t>
            </w:r>
          </w:p>
        </w:tc>
        <w:tc>
          <w:tcPr>
            <w:tcW w:w="4961" w:type="dxa"/>
          </w:tcPr>
          <w:p w14:paraId="1AEBB703" w14:textId="77777777" w:rsidR="00642455" w:rsidRPr="006F0A12" w:rsidRDefault="00642455" w:rsidP="002F3007">
            <w:pPr>
              <w:widowControl w:val="0"/>
              <w:autoSpaceDE w:val="0"/>
              <w:autoSpaceDN w:val="0"/>
              <w:spacing w:before="146"/>
              <w:ind w:left="108"/>
              <w:rPr>
                <w:rFonts w:cstheme="minorHAnsi"/>
                <w:lang w:val="pt-BR"/>
              </w:rPr>
            </w:pPr>
            <w:r w:rsidRPr="006F0A12">
              <w:rPr>
                <w:rFonts w:cstheme="minorHAnsi"/>
                <w:lang w:val="pt-BR"/>
              </w:rPr>
              <w:t>Afişarea</w:t>
            </w:r>
            <w:r w:rsidRPr="006F0A12">
              <w:rPr>
                <w:rFonts w:cstheme="minorHAnsi"/>
                <w:spacing w:val="-3"/>
                <w:lang w:val="pt-BR"/>
              </w:rPr>
              <w:t xml:space="preserve"> </w:t>
            </w:r>
            <w:r w:rsidRPr="006F0A12">
              <w:rPr>
                <w:rFonts w:cstheme="minorHAnsi"/>
                <w:lang w:val="pt-BR"/>
              </w:rPr>
              <w:t xml:space="preserve">rezultatelor la </w:t>
            </w:r>
            <w:r w:rsidRPr="006F0A12">
              <w:rPr>
                <w:rFonts w:cstheme="minorHAnsi"/>
                <w:spacing w:val="-3"/>
                <w:lang w:val="pt-BR"/>
              </w:rPr>
              <w:t xml:space="preserve"> </w:t>
            </w:r>
            <w:r w:rsidRPr="006F0A12">
              <w:rPr>
                <w:rFonts w:cstheme="minorHAnsi"/>
                <w:lang w:val="pt-BR"/>
              </w:rPr>
              <w:t>soluţionărea</w:t>
            </w:r>
            <w:r w:rsidRPr="006F0A12">
              <w:rPr>
                <w:rFonts w:cstheme="minorHAnsi"/>
                <w:spacing w:val="-3"/>
                <w:lang w:val="pt-BR"/>
              </w:rPr>
              <w:t xml:space="preserve"> </w:t>
            </w:r>
            <w:r w:rsidRPr="006F0A12">
              <w:rPr>
                <w:rFonts w:cstheme="minorHAnsi"/>
                <w:lang w:val="pt-BR"/>
              </w:rPr>
              <w:t>contestaţiilor la proba scrisă</w:t>
            </w:r>
          </w:p>
        </w:tc>
        <w:tc>
          <w:tcPr>
            <w:tcW w:w="4536" w:type="dxa"/>
          </w:tcPr>
          <w:p w14:paraId="5FD8A982" w14:textId="163638DF" w:rsidR="00642455" w:rsidRPr="00A21D52" w:rsidRDefault="00AC1D97" w:rsidP="002F3007">
            <w:pPr>
              <w:widowControl w:val="0"/>
              <w:autoSpaceDE w:val="0"/>
              <w:autoSpaceDN w:val="0"/>
              <w:ind w:left="205" w:right="197"/>
              <w:jc w:val="center"/>
              <w:rPr>
                <w:rFonts w:cstheme="minorHAnsi"/>
                <w:color w:val="000000" w:themeColor="text1"/>
              </w:rPr>
            </w:pPr>
            <w:r>
              <w:rPr>
                <w:rFonts w:cstheme="minorHAnsi"/>
                <w:color w:val="000000" w:themeColor="text1"/>
              </w:rPr>
              <w:t>1</w:t>
            </w:r>
            <w:r w:rsidR="00E32A13">
              <w:rPr>
                <w:rFonts w:cstheme="minorHAnsi"/>
                <w:color w:val="000000" w:themeColor="text1"/>
              </w:rPr>
              <w:t>6</w:t>
            </w:r>
            <w:r w:rsidR="00642455">
              <w:rPr>
                <w:rFonts w:cstheme="minorHAnsi"/>
                <w:color w:val="000000" w:themeColor="text1"/>
              </w:rPr>
              <w:t>.</w:t>
            </w:r>
            <w:r>
              <w:rPr>
                <w:rFonts w:cstheme="minorHAnsi"/>
                <w:color w:val="000000" w:themeColor="text1"/>
              </w:rPr>
              <w:t>1</w:t>
            </w:r>
            <w:r w:rsidR="00EA30C3">
              <w:rPr>
                <w:rFonts w:cstheme="minorHAnsi"/>
                <w:color w:val="000000" w:themeColor="text1"/>
              </w:rPr>
              <w:t>0</w:t>
            </w:r>
            <w:r w:rsidR="00642455">
              <w:rPr>
                <w:rFonts w:cstheme="minorHAnsi"/>
                <w:color w:val="000000" w:themeColor="text1"/>
              </w:rPr>
              <w:t>.202</w:t>
            </w:r>
            <w:r w:rsidR="00EA30C3">
              <w:rPr>
                <w:rFonts w:cstheme="minorHAnsi"/>
                <w:color w:val="000000" w:themeColor="text1"/>
              </w:rPr>
              <w:t>6</w:t>
            </w:r>
            <w:r w:rsidR="00642455">
              <w:rPr>
                <w:rFonts w:cstheme="minorHAnsi"/>
                <w:color w:val="000000" w:themeColor="text1"/>
              </w:rPr>
              <w:t xml:space="preserve"> ora 15:00</w:t>
            </w:r>
          </w:p>
        </w:tc>
      </w:tr>
      <w:tr w:rsidR="00642455" w:rsidRPr="00A21D52" w14:paraId="4B75B853" w14:textId="77777777" w:rsidTr="002F3007">
        <w:trPr>
          <w:trHeight w:val="567"/>
        </w:trPr>
        <w:tc>
          <w:tcPr>
            <w:tcW w:w="710" w:type="dxa"/>
          </w:tcPr>
          <w:p w14:paraId="0F8A4D23" w14:textId="77777777" w:rsidR="00642455" w:rsidRPr="00A21D52" w:rsidRDefault="00642455" w:rsidP="002F3007">
            <w:pPr>
              <w:widowControl w:val="0"/>
              <w:autoSpaceDE w:val="0"/>
              <w:autoSpaceDN w:val="0"/>
              <w:spacing w:before="146"/>
              <w:ind w:left="171"/>
              <w:rPr>
                <w:rFonts w:cstheme="minorHAnsi"/>
              </w:rPr>
            </w:pPr>
            <w:r w:rsidRPr="00A21D52">
              <w:rPr>
                <w:rFonts w:cstheme="minorHAnsi"/>
              </w:rPr>
              <w:t>11.</w:t>
            </w:r>
          </w:p>
        </w:tc>
        <w:tc>
          <w:tcPr>
            <w:tcW w:w="4961" w:type="dxa"/>
          </w:tcPr>
          <w:p w14:paraId="47BDE0ED" w14:textId="77777777" w:rsidR="00642455" w:rsidRPr="00A21D52" w:rsidRDefault="00642455" w:rsidP="002F3007">
            <w:pPr>
              <w:widowControl w:val="0"/>
              <w:autoSpaceDE w:val="0"/>
              <w:autoSpaceDN w:val="0"/>
              <w:spacing w:before="146"/>
              <w:ind w:left="108"/>
              <w:rPr>
                <w:rFonts w:cstheme="minorHAnsi"/>
              </w:rPr>
            </w:pPr>
            <w:r>
              <w:rPr>
                <w:rFonts w:cstheme="minorHAnsi"/>
              </w:rPr>
              <w:t>Interviul</w:t>
            </w:r>
          </w:p>
        </w:tc>
        <w:tc>
          <w:tcPr>
            <w:tcW w:w="4536" w:type="dxa"/>
          </w:tcPr>
          <w:p w14:paraId="5A6ABA30" w14:textId="1289533C" w:rsidR="00642455" w:rsidRPr="00462B04" w:rsidRDefault="00AC1D97" w:rsidP="002F3007">
            <w:pPr>
              <w:widowControl w:val="0"/>
              <w:autoSpaceDE w:val="0"/>
              <w:autoSpaceDN w:val="0"/>
              <w:ind w:left="205" w:right="197"/>
              <w:jc w:val="center"/>
              <w:rPr>
                <w:rFonts w:cstheme="minorHAnsi"/>
                <w:color w:val="000000" w:themeColor="text1"/>
              </w:rPr>
            </w:pPr>
            <w:r>
              <w:rPr>
                <w:rFonts w:cstheme="minorHAnsi"/>
                <w:color w:val="000000" w:themeColor="text1"/>
              </w:rPr>
              <w:t>1</w:t>
            </w:r>
            <w:r w:rsidR="00E32A13">
              <w:rPr>
                <w:rFonts w:cstheme="minorHAnsi"/>
                <w:color w:val="000000" w:themeColor="text1"/>
              </w:rPr>
              <w:t>9</w:t>
            </w:r>
            <w:r w:rsidR="00642455" w:rsidRPr="00462B04">
              <w:rPr>
                <w:rFonts w:cstheme="minorHAnsi"/>
                <w:color w:val="000000" w:themeColor="text1"/>
              </w:rPr>
              <w:t>.</w:t>
            </w:r>
            <w:r>
              <w:rPr>
                <w:rFonts w:cstheme="minorHAnsi"/>
                <w:color w:val="000000" w:themeColor="text1"/>
              </w:rPr>
              <w:t>1</w:t>
            </w:r>
            <w:r w:rsidR="00EA30C3">
              <w:rPr>
                <w:rFonts w:cstheme="minorHAnsi"/>
                <w:color w:val="000000" w:themeColor="text1"/>
              </w:rPr>
              <w:t>0</w:t>
            </w:r>
            <w:r w:rsidR="00642455" w:rsidRPr="00462B04">
              <w:rPr>
                <w:rFonts w:cstheme="minorHAnsi"/>
                <w:color w:val="000000" w:themeColor="text1"/>
              </w:rPr>
              <w:t>.202</w:t>
            </w:r>
            <w:r w:rsidR="00EA30C3">
              <w:rPr>
                <w:rFonts w:cstheme="minorHAnsi"/>
                <w:color w:val="000000" w:themeColor="text1"/>
              </w:rPr>
              <w:t>6</w:t>
            </w:r>
            <w:r w:rsidR="00642455" w:rsidRPr="00462B04">
              <w:rPr>
                <w:rFonts w:cstheme="minorHAnsi"/>
                <w:color w:val="000000" w:themeColor="text1"/>
              </w:rPr>
              <w:t xml:space="preserve"> ora 10:00</w:t>
            </w:r>
          </w:p>
        </w:tc>
      </w:tr>
      <w:tr w:rsidR="00642455" w:rsidRPr="00A21D52" w14:paraId="5AD6BA9C" w14:textId="77777777" w:rsidTr="002F3007">
        <w:trPr>
          <w:trHeight w:val="567"/>
        </w:trPr>
        <w:tc>
          <w:tcPr>
            <w:tcW w:w="710" w:type="dxa"/>
          </w:tcPr>
          <w:p w14:paraId="7E2D2FC6" w14:textId="77777777" w:rsidR="00642455" w:rsidRPr="00A21D52" w:rsidRDefault="00642455" w:rsidP="002F3007">
            <w:pPr>
              <w:widowControl w:val="0"/>
              <w:autoSpaceDE w:val="0"/>
              <w:autoSpaceDN w:val="0"/>
              <w:spacing w:before="146"/>
              <w:ind w:left="171"/>
              <w:rPr>
                <w:rFonts w:cstheme="minorHAnsi"/>
              </w:rPr>
            </w:pPr>
            <w:r w:rsidRPr="00A21D52">
              <w:rPr>
                <w:rFonts w:cstheme="minorHAnsi"/>
              </w:rPr>
              <w:t>12.</w:t>
            </w:r>
          </w:p>
        </w:tc>
        <w:tc>
          <w:tcPr>
            <w:tcW w:w="4961" w:type="dxa"/>
          </w:tcPr>
          <w:p w14:paraId="268EC727" w14:textId="77777777" w:rsidR="00642455" w:rsidRPr="006F0A12" w:rsidRDefault="00642455" w:rsidP="002F3007">
            <w:pPr>
              <w:widowControl w:val="0"/>
              <w:autoSpaceDE w:val="0"/>
              <w:autoSpaceDN w:val="0"/>
              <w:spacing w:before="146"/>
              <w:ind w:left="108"/>
              <w:rPr>
                <w:rFonts w:cstheme="minorHAnsi"/>
                <w:lang w:val="pt-BR"/>
              </w:rPr>
            </w:pPr>
            <w:r>
              <w:rPr>
                <w:rFonts w:cstheme="minorHAnsi"/>
                <w:lang w:val="pt-BR"/>
              </w:rPr>
              <w:t>Afișarea rezultatelor la proba de interviu</w:t>
            </w:r>
          </w:p>
        </w:tc>
        <w:tc>
          <w:tcPr>
            <w:tcW w:w="4536" w:type="dxa"/>
          </w:tcPr>
          <w:p w14:paraId="4E7ADF56" w14:textId="05F07745" w:rsidR="00642455" w:rsidRPr="00A21D52" w:rsidRDefault="00AC1D97" w:rsidP="002F3007">
            <w:pPr>
              <w:widowControl w:val="0"/>
              <w:autoSpaceDE w:val="0"/>
              <w:autoSpaceDN w:val="0"/>
              <w:ind w:left="205" w:right="197"/>
              <w:jc w:val="center"/>
              <w:rPr>
                <w:rFonts w:cstheme="minorHAnsi"/>
                <w:color w:val="000000" w:themeColor="text1"/>
              </w:rPr>
            </w:pPr>
            <w:r>
              <w:rPr>
                <w:rFonts w:cstheme="minorHAnsi"/>
                <w:color w:val="000000" w:themeColor="text1"/>
              </w:rPr>
              <w:t>1</w:t>
            </w:r>
            <w:r w:rsidR="00E32A13">
              <w:rPr>
                <w:rFonts w:cstheme="minorHAnsi"/>
                <w:color w:val="000000" w:themeColor="text1"/>
              </w:rPr>
              <w:t>9</w:t>
            </w:r>
            <w:r w:rsidR="00642455">
              <w:rPr>
                <w:rFonts w:cstheme="minorHAnsi"/>
                <w:color w:val="000000" w:themeColor="text1"/>
              </w:rPr>
              <w:t>.</w:t>
            </w:r>
            <w:r>
              <w:rPr>
                <w:rFonts w:cstheme="minorHAnsi"/>
                <w:color w:val="000000" w:themeColor="text1"/>
              </w:rPr>
              <w:t>1</w:t>
            </w:r>
            <w:r w:rsidR="00EA30C3">
              <w:rPr>
                <w:rFonts w:cstheme="minorHAnsi"/>
                <w:color w:val="000000" w:themeColor="text1"/>
              </w:rPr>
              <w:t>0</w:t>
            </w:r>
            <w:r w:rsidR="00642455">
              <w:rPr>
                <w:rFonts w:cstheme="minorHAnsi"/>
                <w:color w:val="000000" w:themeColor="text1"/>
              </w:rPr>
              <w:t>.202</w:t>
            </w:r>
            <w:r w:rsidR="00EA30C3">
              <w:rPr>
                <w:rFonts w:cstheme="minorHAnsi"/>
                <w:color w:val="000000" w:themeColor="text1"/>
              </w:rPr>
              <w:t>6</w:t>
            </w:r>
            <w:r w:rsidR="00642455">
              <w:rPr>
                <w:rFonts w:cstheme="minorHAnsi"/>
                <w:color w:val="000000" w:themeColor="text1"/>
              </w:rPr>
              <w:t xml:space="preserve"> ora 12:00</w:t>
            </w:r>
          </w:p>
        </w:tc>
      </w:tr>
      <w:tr w:rsidR="00642455" w:rsidRPr="00A21D52" w14:paraId="523228FB" w14:textId="77777777" w:rsidTr="002F3007">
        <w:trPr>
          <w:trHeight w:val="567"/>
        </w:trPr>
        <w:tc>
          <w:tcPr>
            <w:tcW w:w="710" w:type="dxa"/>
          </w:tcPr>
          <w:p w14:paraId="7AC1E0BD" w14:textId="77777777" w:rsidR="00642455" w:rsidRPr="00A21D52" w:rsidRDefault="00642455" w:rsidP="002F3007">
            <w:pPr>
              <w:widowControl w:val="0"/>
              <w:autoSpaceDE w:val="0"/>
              <w:autoSpaceDN w:val="0"/>
              <w:spacing w:before="145"/>
              <w:ind w:left="171"/>
              <w:rPr>
                <w:rFonts w:cstheme="minorHAnsi"/>
              </w:rPr>
            </w:pPr>
            <w:r w:rsidRPr="00A21D52">
              <w:rPr>
                <w:rFonts w:cstheme="minorHAnsi"/>
              </w:rPr>
              <w:t>13.</w:t>
            </w:r>
          </w:p>
        </w:tc>
        <w:tc>
          <w:tcPr>
            <w:tcW w:w="4961" w:type="dxa"/>
          </w:tcPr>
          <w:p w14:paraId="7AD7AC57" w14:textId="77777777" w:rsidR="00642455" w:rsidRPr="006F0A12" w:rsidRDefault="00642455" w:rsidP="002F3007">
            <w:pPr>
              <w:widowControl w:val="0"/>
              <w:autoSpaceDE w:val="0"/>
              <w:autoSpaceDN w:val="0"/>
              <w:spacing w:before="145"/>
              <w:ind w:left="108"/>
              <w:rPr>
                <w:rFonts w:cstheme="minorHAnsi"/>
                <w:lang w:val="pt-BR"/>
              </w:rPr>
            </w:pPr>
            <w:r>
              <w:rPr>
                <w:rFonts w:cstheme="minorHAnsi"/>
                <w:lang w:val="pt-BR"/>
              </w:rPr>
              <w:t>Termen limită contestații la proba de interviu</w:t>
            </w:r>
          </w:p>
        </w:tc>
        <w:tc>
          <w:tcPr>
            <w:tcW w:w="4536" w:type="dxa"/>
          </w:tcPr>
          <w:p w14:paraId="3EFB8535" w14:textId="6A7E206B" w:rsidR="00642455" w:rsidRPr="000B78A0" w:rsidRDefault="00F6475F" w:rsidP="002F3007">
            <w:pPr>
              <w:widowControl w:val="0"/>
              <w:autoSpaceDE w:val="0"/>
              <w:autoSpaceDN w:val="0"/>
              <w:ind w:left="205" w:right="197"/>
              <w:jc w:val="center"/>
              <w:rPr>
                <w:rFonts w:cstheme="minorHAnsi"/>
                <w:color w:val="000000" w:themeColor="text1"/>
              </w:rPr>
            </w:pPr>
            <w:r>
              <w:rPr>
                <w:rFonts w:cstheme="minorHAnsi"/>
                <w:color w:val="000000" w:themeColor="text1"/>
              </w:rPr>
              <w:t>20</w:t>
            </w:r>
            <w:r w:rsidR="00642455" w:rsidRPr="000B78A0">
              <w:rPr>
                <w:rFonts w:cstheme="minorHAnsi"/>
                <w:color w:val="000000" w:themeColor="text1"/>
              </w:rPr>
              <w:t>.</w:t>
            </w:r>
            <w:r w:rsidR="00AC1D97">
              <w:rPr>
                <w:rFonts w:cstheme="minorHAnsi"/>
                <w:color w:val="000000" w:themeColor="text1"/>
              </w:rPr>
              <w:t>1</w:t>
            </w:r>
            <w:r w:rsidR="00EA30C3">
              <w:rPr>
                <w:rFonts w:cstheme="minorHAnsi"/>
                <w:color w:val="000000" w:themeColor="text1"/>
              </w:rPr>
              <w:t>0</w:t>
            </w:r>
            <w:r w:rsidR="00642455" w:rsidRPr="000B78A0">
              <w:rPr>
                <w:rFonts w:cstheme="minorHAnsi"/>
                <w:color w:val="000000" w:themeColor="text1"/>
              </w:rPr>
              <w:t>.202</w:t>
            </w:r>
            <w:r w:rsidR="00EA30C3">
              <w:rPr>
                <w:rFonts w:cstheme="minorHAnsi"/>
                <w:color w:val="000000" w:themeColor="text1"/>
              </w:rPr>
              <w:t>6</w:t>
            </w:r>
            <w:r w:rsidR="00642455" w:rsidRPr="000B78A0">
              <w:rPr>
                <w:rFonts w:cstheme="minorHAnsi"/>
                <w:color w:val="000000" w:themeColor="text1"/>
              </w:rPr>
              <w:t xml:space="preserve"> ora 12:00</w:t>
            </w:r>
          </w:p>
        </w:tc>
      </w:tr>
      <w:tr w:rsidR="00642455" w:rsidRPr="00A21D52" w14:paraId="279B99C3" w14:textId="77777777" w:rsidTr="002F3007">
        <w:trPr>
          <w:trHeight w:val="567"/>
        </w:trPr>
        <w:tc>
          <w:tcPr>
            <w:tcW w:w="710" w:type="dxa"/>
          </w:tcPr>
          <w:p w14:paraId="695B0025" w14:textId="77777777" w:rsidR="00642455" w:rsidRPr="00A21D52" w:rsidRDefault="00642455" w:rsidP="002F3007">
            <w:pPr>
              <w:widowControl w:val="0"/>
              <w:autoSpaceDE w:val="0"/>
              <w:autoSpaceDN w:val="0"/>
              <w:spacing w:before="145"/>
              <w:ind w:left="171"/>
              <w:rPr>
                <w:rFonts w:cstheme="minorHAnsi"/>
              </w:rPr>
            </w:pPr>
            <w:r w:rsidRPr="00A21D52">
              <w:rPr>
                <w:rFonts w:cstheme="minorHAnsi"/>
              </w:rPr>
              <w:t>14.</w:t>
            </w:r>
          </w:p>
        </w:tc>
        <w:tc>
          <w:tcPr>
            <w:tcW w:w="4961" w:type="dxa"/>
          </w:tcPr>
          <w:p w14:paraId="632178E9" w14:textId="77777777" w:rsidR="00642455" w:rsidRPr="002954FD" w:rsidRDefault="00642455" w:rsidP="002F3007">
            <w:pPr>
              <w:widowControl w:val="0"/>
              <w:autoSpaceDE w:val="0"/>
              <w:autoSpaceDN w:val="0"/>
              <w:spacing w:before="145"/>
              <w:ind w:left="108"/>
              <w:rPr>
                <w:rFonts w:cstheme="minorHAnsi"/>
                <w:lang w:val="pt-BR"/>
              </w:rPr>
            </w:pPr>
            <w:r w:rsidRPr="002954FD">
              <w:rPr>
                <w:rFonts w:cstheme="minorHAnsi"/>
                <w:lang w:val="pt-BR"/>
              </w:rPr>
              <w:t>Afişarea</w:t>
            </w:r>
            <w:r w:rsidRPr="002954FD">
              <w:rPr>
                <w:rFonts w:cstheme="minorHAnsi"/>
                <w:spacing w:val="-3"/>
                <w:lang w:val="pt-BR"/>
              </w:rPr>
              <w:t xml:space="preserve"> </w:t>
            </w:r>
            <w:r w:rsidRPr="002954FD">
              <w:rPr>
                <w:rFonts w:cstheme="minorHAnsi"/>
                <w:lang w:val="pt-BR"/>
              </w:rPr>
              <w:t>rezultatelor la soluționarea con</w:t>
            </w:r>
            <w:r>
              <w:rPr>
                <w:rFonts w:cstheme="minorHAnsi"/>
                <w:lang w:val="pt-BR"/>
              </w:rPr>
              <w:t>testațiilor la proba de interviu</w:t>
            </w:r>
          </w:p>
        </w:tc>
        <w:tc>
          <w:tcPr>
            <w:tcW w:w="4536" w:type="dxa"/>
          </w:tcPr>
          <w:p w14:paraId="16286AF3" w14:textId="7A5B3EF1" w:rsidR="00642455" w:rsidRPr="00A21D52" w:rsidRDefault="00F6475F" w:rsidP="002F3007">
            <w:pPr>
              <w:widowControl w:val="0"/>
              <w:autoSpaceDE w:val="0"/>
              <w:autoSpaceDN w:val="0"/>
              <w:ind w:left="205" w:right="197"/>
              <w:jc w:val="center"/>
              <w:rPr>
                <w:rFonts w:cstheme="minorHAnsi"/>
                <w:color w:val="000000" w:themeColor="text1"/>
              </w:rPr>
            </w:pPr>
            <w:r>
              <w:rPr>
                <w:rFonts w:cstheme="minorHAnsi"/>
                <w:color w:val="000000" w:themeColor="text1"/>
              </w:rPr>
              <w:t>20</w:t>
            </w:r>
            <w:r w:rsidR="00642455">
              <w:rPr>
                <w:rFonts w:cstheme="minorHAnsi"/>
                <w:color w:val="000000" w:themeColor="text1"/>
              </w:rPr>
              <w:t>.</w:t>
            </w:r>
            <w:r w:rsidR="00AC1D97">
              <w:rPr>
                <w:rFonts w:cstheme="minorHAnsi"/>
                <w:color w:val="000000" w:themeColor="text1"/>
              </w:rPr>
              <w:t>1</w:t>
            </w:r>
            <w:r w:rsidR="000754AB">
              <w:rPr>
                <w:rFonts w:cstheme="minorHAnsi"/>
                <w:color w:val="000000" w:themeColor="text1"/>
              </w:rPr>
              <w:t>0</w:t>
            </w:r>
            <w:r w:rsidR="00642455">
              <w:rPr>
                <w:rFonts w:cstheme="minorHAnsi"/>
                <w:color w:val="000000" w:themeColor="text1"/>
              </w:rPr>
              <w:t>.202</w:t>
            </w:r>
            <w:r w:rsidR="000754AB">
              <w:rPr>
                <w:rFonts w:cstheme="minorHAnsi"/>
                <w:color w:val="000000" w:themeColor="text1"/>
              </w:rPr>
              <w:t>6</w:t>
            </w:r>
            <w:r w:rsidR="00642455">
              <w:rPr>
                <w:rFonts w:cstheme="minorHAnsi"/>
                <w:color w:val="000000" w:themeColor="text1"/>
              </w:rPr>
              <w:t xml:space="preserve"> ora 1</w:t>
            </w:r>
            <w:r w:rsidR="000754AB">
              <w:rPr>
                <w:rFonts w:cstheme="minorHAnsi"/>
                <w:color w:val="000000" w:themeColor="text1"/>
              </w:rPr>
              <w:t>3</w:t>
            </w:r>
            <w:r w:rsidR="00642455">
              <w:rPr>
                <w:rFonts w:cstheme="minorHAnsi"/>
                <w:color w:val="000000" w:themeColor="text1"/>
              </w:rPr>
              <w:t>:00</w:t>
            </w:r>
          </w:p>
        </w:tc>
      </w:tr>
      <w:tr w:rsidR="00642455" w:rsidRPr="00A21D52" w14:paraId="720514BE" w14:textId="77777777" w:rsidTr="002F3007">
        <w:trPr>
          <w:trHeight w:val="565"/>
        </w:trPr>
        <w:tc>
          <w:tcPr>
            <w:tcW w:w="710" w:type="dxa"/>
          </w:tcPr>
          <w:p w14:paraId="17668B22" w14:textId="77777777" w:rsidR="00642455" w:rsidRPr="00A21D52" w:rsidRDefault="00642455" w:rsidP="002F3007">
            <w:pPr>
              <w:widowControl w:val="0"/>
              <w:autoSpaceDE w:val="0"/>
              <w:autoSpaceDN w:val="0"/>
              <w:spacing w:before="145"/>
              <w:ind w:left="171"/>
              <w:rPr>
                <w:rFonts w:cstheme="minorHAnsi"/>
              </w:rPr>
            </w:pPr>
            <w:r w:rsidRPr="00A21D52">
              <w:rPr>
                <w:rFonts w:cstheme="minorHAnsi"/>
              </w:rPr>
              <w:t>15.</w:t>
            </w:r>
          </w:p>
        </w:tc>
        <w:tc>
          <w:tcPr>
            <w:tcW w:w="4961" w:type="dxa"/>
          </w:tcPr>
          <w:p w14:paraId="53F46128" w14:textId="77777777" w:rsidR="00642455" w:rsidRPr="002954FD" w:rsidRDefault="00642455" w:rsidP="002F3007">
            <w:pPr>
              <w:widowControl w:val="0"/>
              <w:autoSpaceDE w:val="0"/>
              <w:autoSpaceDN w:val="0"/>
              <w:spacing w:before="145"/>
              <w:ind w:left="108"/>
              <w:rPr>
                <w:rFonts w:cstheme="minorHAnsi"/>
                <w:lang w:val="pt-BR"/>
              </w:rPr>
            </w:pPr>
            <w:r w:rsidRPr="002954FD">
              <w:rPr>
                <w:rFonts w:cstheme="minorHAnsi"/>
                <w:lang w:val="pt-BR"/>
              </w:rPr>
              <w:t>Afişarea</w:t>
            </w:r>
            <w:r w:rsidRPr="002954FD">
              <w:rPr>
                <w:rFonts w:cstheme="minorHAnsi"/>
                <w:spacing w:val="-2"/>
                <w:lang w:val="pt-BR"/>
              </w:rPr>
              <w:t xml:space="preserve"> </w:t>
            </w:r>
            <w:r w:rsidRPr="002954FD">
              <w:rPr>
                <w:rFonts w:cstheme="minorHAnsi"/>
                <w:lang w:val="pt-BR"/>
              </w:rPr>
              <w:t>rezultatelor finale ale concu</w:t>
            </w:r>
            <w:r>
              <w:rPr>
                <w:rFonts w:cstheme="minorHAnsi"/>
                <w:lang w:val="pt-BR"/>
              </w:rPr>
              <w:t>rsului</w:t>
            </w:r>
          </w:p>
        </w:tc>
        <w:tc>
          <w:tcPr>
            <w:tcW w:w="4536" w:type="dxa"/>
          </w:tcPr>
          <w:p w14:paraId="61401226" w14:textId="219A91A0" w:rsidR="00642455" w:rsidRPr="00A21D52" w:rsidRDefault="00F6475F" w:rsidP="002F3007">
            <w:pPr>
              <w:widowControl w:val="0"/>
              <w:autoSpaceDE w:val="0"/>
              <w:autoSpaceDN w:val="0"/>
              <w:ind w:left="205" w:right="197"/>
              <w:jc w:val="center"/>
              <w:rPr>
                <w:rFonts w:cstheme="minorHAnsi"/>
                <w:color w:val="000000" w:themeColor="text1"/>
              </w:rPr>
            </w:pPr>
            <w:r>
              <w:rPr>
                <w:rFonts w:cstheme="minorHAnsi"/>
                <w:color w:val="000000" w:themeColor="text1"/>
              </w:rPr>
              <w:t>20</w:t>
            </w:r>
            <w:r w:rsidR="00642455">
              <w:rPr>
                <w:rFonts w:cstheme="minorHAnsi"/>
                <w:color w:val="000000" w:themeColor="text1"/>
              </w:rPr>
              <w:t>.</w:t>
            </w:r>
            <w:r w:rsidR="00AC1D97">
              <w:rPr>
                <w:rFonts w:cstheme="minorHAnsi"/>
                <w:color w:val="000000" w:themeColor="text1"/>
              </w:rPr>
              <w:t>1</w:t>
            </w:r>
            <w:r w:rsidR="000754AB">
              <w:rPr>
                <w:rFonts w:cstheme="minorHAnsi"/>
                <w:color w:val="000000" w:themeColor="text1"/>
              </w:rPr>
              <w:t>0</w:t>
            </w:r>
            <w:r w:rsidR="00642455">
              <w:rPr>
                <w:rFonts w:cstheme="minorHAnsi"/>
                <w:color w:val="000000" w:themeColor="text1"/>
              </w:rPr>
              <w:t>.202</w:t>
            </w:r>
            <w:r w:rsidR="000754AB">
              <w:rPr>
                <w:rFonts w:cstheme="minorHAnsi"/>
                <w:color w:val="000000" w:themeColor="text1"/>
              </w:rPr>
              <w:t>6</w:t>
            </w:r>
            <w:r w:rsidR="00642455">
              <w:rPr>
                <w:rFonts w:cstheme="minorHAnsi"/>
                <w:color w:val="000000" w:themeColor="text1"/>
              </w:rPr>
              <w:t xml:space="preserve"> ora 1</w:t>
            </w:r>
            <w:r w:rsidR="000754AB">
              <w:rPr>
                <w:rFonts w:cstheme="minorHAnsi"/>
                <w:color w:val="000000" w:themeColor="text1"/>
              </w:rPr>
              <w:t>4</w:t>
            </w:r>
            <w:r w:rsidR="00642455">
              <w:rPr>
                <w:rFonts w:cstheme="minorHAnsi"/>
                <w:color w:val="000000" w:themeColor="text1"/>
              </w:rPr>
              <w:t>:00</w:t>
            </w:r>
          </w:p>
        </w:tc>
      </w:tr>
    </w:tbl>
    <w:p w14:paraId="284B02E8" w14:textId="77777777" w:rsidR="00642455" w:rsidRDefault="00642455" w:rsidP="00642455">
      <w:pPr>
        <w:pStyle w:val="NoSpacing"/>
        <w:spacing w:line="276" w:lineRule="auto"/>
        <w:jc w:val="both"/>
        <w:rPr>
          <w:lang w:val="pt-BR"/>
        </w:rPr>
      </w:pPr>
    </w:p>
    <w:p w14:paraId="6BB24C77" w14:textId="6094918D" w:rsidR="00642455" w:rsidRPr="00642455" w:rsidRDefault="00642455" w:rsidP="00642455">
      <w:pPr>
        <w:pStyle w:val="NoSpacing"/>
        <w:spacing w:line="276" w:lineRule="auto"/>
        <w:ind w:firstLine="708"/>
        <w:jc w:val="both"/>
        <w:rPr>
          <w:bCs/>
          <w:lang w:val="pt-BR"/>
        </w:rPr>
      </w:pPr>
      <w:r w:rsidRPr="00642455">
        <w:rPr>
          <w:lang w:val="pt-BR"/>
        </w:rPr>
        <w:t xml:space="preserve">Condiţiile de participare la concurs şi bibliografia se afişează la sediul Primăriei </w:t>
      </w:r>
      <w:r w:rsidR="000754AB">
        <w:rPr>
          <w:lang w:val="pt-BR"/>
        </w:rPr>
        <w:t>Liebling</w:t>
      </w:r>
      <w:r w:rsidRPr="00642455">
        <w:rPr>
          <w:lang w:val="pt-BR"/>
        </w:rPr>
        <w:t xml:space="preserve"> </w:t>
      </w:r>
      <w:r>
        <w:rPr>
          <w:lang w:val="ro-RO"/>
        </w:rPr>
        <w:t xml:space="preserve">si pe site-ul primariei: </w:t>
      </w:r>
      <w:hyperlink r:id="rId10" w:history="1">
        <w:r w:rsidR="000754AB" w:rsidRPr="009F01ED">
          <w:rPr>
            <w:rStyle w:val="Hyperlink"/>
            <w:lang w:val="ro-RO"/>
          </w:rPr>
          <w:t>www.primarialiebling.ro</w:t>
        </w:r>
      </w:hyperlink>
      <w:r>
        <w:rPr>
          <w:lang w:val="ro-RO"/>
        </w:rPr>
        <w:t xml:space="preserve"> la sec</w:t>
      </w:r>
      <w:r w:rsidR="000754AB">
        <w:rPr>
          <w:lang w:val="ro-RO"/>
        </w:rPr>
        <w:t>ț</w:t>
      </w:r>
      <w:r>
        <w:rPr>
          <w:lang w:val="ro-RO"/>
        </w:rPr>
        <w:t xml:space="preserve">iunea de concursuri, </w:t>
      </w:r>
      <w:r w:rsidRPr="00642455">
        <w:rPr>
          <w:lang w:val="pt-BR"/>
        </w:rPr>
        <w:t xml:space="preserve">relaţii suplimentare se pot obţine şi la nr. Telefon: </w:t>
      </w:r>
      <w:r w:rsidR="000754AB">
        <w:rPr>
          <w:bCs/>
          <w:lang w:val="pt-BR"/>
        </w:rPr>
        <w:t>0720226100 – Silvana Hărăguș</w:t>
      </w:r>
      <w:r w:rsidRPr="00642455">
        <w:rPr>
          <w:lang w:val="pt-BR"/>
        </w:rPr>
        <w:t>.</w:t>
      </w:r>
    </w:p>
    <w:p w14:paraId="0E28B356" w14:textId="322C5A6E" w:rsidR="0018640B" w:rsidRPr="00642455" w:rsidRDefault="0018640B" w:rsidP="00642455">
      <w:pPr>
        <w:pStyle w:val="NoSpacing"/>
        <w:spacing w:line="360" w:lineRule="auto"/>
        <w:jc w:val="both"/>
        <w:rPr>
          <w:b/>
          <w:lang w:val="pt-BR"/>
        </w:rPr>
      </w:pPr>
    </w:p>
    <w:p w14:paraId="38898F60" w14:textId="77777777" w:rsidR="000754AB" w:rsidRDefault="0018640B" w:rsidP="0018640B">
      <w:pPr>
        <w:widowControl w:val="0"/>
        <w:tabs>
          <w:tab w:val="left" w:pos="0"/>
        </w:tabs>
        <w:autoSpaceDE w:val="0"/>
        <w:autoSpaceDN w:val="0"/>
        <w:adjustRightInd w:val="0"/>
        <w:jc w:val="both"/>
        <w:rPr>
          <w:b/>
          <w:lang w:val="pt-BR"/>
        </w:rPr>
      </w:pPr>
      <w:r w:rsidRPr="00642455">
        <w:rPr>
          <w:b/>
          <w:lang w:val="pt-BR"/>
        </w:rPr>
        <w:tab/>
      </w:r>
      <w:r w:rsidRPr="00642455">
        <w:rPr>
          <w:b/>
          <w:lang w:val="pt-BR"/>
        </w:rPr>
        <w:tab/>
      </w:r>
      <w:r w:rsidRPr="00642455">
        <w:rPr>
          <w:b/>
          <w:lang w:val="pt-BR"/>
        </w:rPr>
        <w:tab/>
      </w:r>
      <w:r w:rsidRPr="00642455">
        <w:rPr>
          <w:b/>
          <w:lang w:val="pt-BR"/>
        </w:rPr>
        <w:tab/>
      </w:r>
      <w:r w:rsidRPr="00642455">
        <w:rPr>
          <w:b/>
          <w:lang w:val="pt-BR"/>
        </w:rPr>
        <w:tab/>
        <w:t xml:space="preserve">       </w:t>
      </w:r>
    </w:p>
    <w:p w14:paraId="22B18F58" w14:textId="77777777" w:rsidR="000754AB" w:rsidRDefault="000754AB" w:rsidP="0018640B">
      <w:pPr>
        <w:widowControl w:val="0"/>
        <w:tabs>
          <w:tab w:val="left" w:pos="0"/>
        </w:tabs>
        <w:autoSpaceDE w:val="0"/>
        <w:autoSpaceDN w:val="0"/>
        <w:adjustRightInd w:val="0"/>
        <w:jc w:val="both"/>
        <w:rPr>
          <w:b/>
          <w:lang w:val="pt-BR"/>
        </w:rPr>
      </w:pPr>
    </w:p>
    <w:p w14:paraId="52FC8503" w14:textId="77777777" w:rsidR="000754AB" w:rsidRDefault="000754AB" w:rsidP="0018640B">
      <w:pPr>
        <w:widowControl w:val="0"/>
        <w:tabs>
          <w:tab w:val="left" w:pos="0"/>
        </w:tabs>
        <w:autoSpaceDE w:val="0"/>
        <w:autoSpaceDN w:val="0"/>
        <w:adjustRightInd w:val="0"/>
        <w:jc w:val="both"/>
        <w:rPr>
          <w:b/>
          <w:lang w:val="pt-BR"/>
        </w:rPr>
      </w:pPr>
    </w:p>
    <w:p w14:paraId="3BC22E1D" w14:textId="77777777" w:rsidR="000754AB" w:rsidRDefault="000754AB" w:rsidP="0018640B">
      <w:pPr>
        <w:widowControl w:val="0"/>
        <w:tabs>
          <w:tab w:val="left" w:pos="0"/>
        </w:tabs>
        <w:autoSpaceDE w:val="0"/>
        <w:autoSpaceDN w:val="0"/>
        <w:adjustRightInd w:val="0"/>
        <w:jc w:val="both"/>
        <w:rPr>
          <w:b/>
          <w:lang w:val="pt-BR"/>
        </w:rPr>
      </w:pPr>
    </w:p>
    <w:p w14:paraId="166F0558" w14:textId="77777777" w:rsidR="000754AB" w:rsidRDefault="000754AB" w:rsidP="0018640B">
      <w:pPr>
        <w:widowControl w:val="0"/>
        <w:tabs>
          <w:tab w:val="left" w:pos="0"/>
        </w:tabs>
        <w:autoSpaceDE w:val="0"/>
        <w:autoSpaceDN w:val="0"/>
        <w:adjustRightInd w:val="0"/>
        <w:jc w:val="both"/>
        <w:rPr>
          <w:b/>
          <w:lang w:val="pt-BR"/>
        </w:rPr>
      </w:pPr>
    </w:p>
    <w:p w14:paraId="4A74A43D" w14:textId="4F51C145" w:rsidR="0018640B" w:rsidRPr="00642455" w:rsidRDefault="000754AB" w:rsidP="0018640B">
      <w:pPr>
        <w:widowControl w:val="0"/>
        <w:tabs>
          <w:tab w:val="left" w:pos="0"/>
        </w:tabs>
        <w:autoSpaceDE w:val="0"/>
        <w:autoSpaceDN w:val="0"/>
        <w:adjustRightInd w:val="0"/>
        <w:jc w:val="both"/>
        <w:rPr>
          <w:b/>
          <w:lang w:val="pt-BR"/>
        </w:rPr>
      </w:pPr>
      <w:r>
        <w:rPr>
          <w:b/>
          <w:lang w:val="pt-BR"/>
        </w:rPr>
        <w:t xml:space="preserve">                                                                  </w:t>
      </w:r>
      <w:r w:rsidR="0018640B" w:rsidRPr="00642455">
        <w:rPr>
          <w:b/>
          <w:lang w:val="pt-BR"/>
        </w:rPr>
        <w:t>PRIMAR,</w:t>
      </w:r>
    </w:p>
    <w:p w14:paraId="77CD8243" w14:textId="0BF21046" w:rsidR="0018640B" w:rsidRPr="00642455" w:rsidRDefault="0018640B" w:rsidP="0018640B">
      <w:pPr>
        <w:widowControl w:val="0"/>
        <w:tabs>
          <w:tab w:val="left" w:pos="0"/>
        </w:tabs>
        <w:autoSpaceDE w:val="0"/>
        <w:autoSpaceDN w:val="0"/>
        <w:adjustRightInd w:val="0"/>
        <w:jc w:val="both"/>
        <w:rPr>
          <w:b/>
          <w:lang w:val="pt-BR"/>
        </w:rPr>
      </w:pPr>
      <w:r w:rsidRPr="00642455">
        <w:rPr>
          <w:b/>
          <w:lang w:val="pt-BR"/>
        </w:rPr>
        <w:t xml:space="preserve">                                                       </w:t>
      </w:r>
      <w:r w:rsidR="000754AB">
        <w:rPr>
          <w:b/>
          <w:lang w:val="pt-BR"/>
        </w:rPr>
        <w:t>Ioan-Gheorghe MUNTEANU</w:t>
      </w:r>
    </w:p>
    <w:p w14:paraId="16FAA7C8" w14:textId="77777777" w:rsidR="0018640B" w:rsidRPr="00642455" w:rsidRDefault="0018640B" w:rsidP="0018640B">
      <w:pPr>
        <w:pStyle w:val="NoSpacing"/>
        <w:spacing w:line="360" w:lineRule="auto"/>
        <w:jc w:val="both"/>
        <w:rPr>
          <w:b/>
          <w:lang w:val="pt-BR"/>
        </w:rPr>
      </w:pPr>
    </w:p>
    <w:p w14:paraId="174937AB" w14:textId="77777777" w:rsidR="00642455" w:rsidRDefault="00642455" w:rsidP="004B6AF5">
      <w:pPr>
        <w:pStyle w:val="NoSpacing"/>
        <w:spacing w:line="360" w:lineRule="auto"/>
        <w:jc w:val="both"/>
        <w:rPr>
          <w:bCs/>
          <w:lang w:val="pt-BR"/>
        </w:rPr>
      </w:pPr>
    </w:p>
    <w:p w14:paraId="0A9B112D" w14:textId="77777777" w:rsidR="00642455" w:rsidRDefault="00642455" w:rsidP="004B6AF5">
      <w:pPr>
        <w:pStyle w:val="NoSpacing"/>
        <w:spacing w:line="360" w:lineRule="auto"/>
        <w:jc w:val="both"/>
        <w:rPr>
          <w:bCs/>
          <w:lang w:val="pt-BR"/>
        </w:rPr>
      </w:pPr>
    </w:p>
    <w:p w14:paraId="526C9508" w14:textId="77777777" w:rsidR="00642455" w:rsidRDefault="00642455" w:rsidP="004B6AF5">
      <w:pPr>
        <w:pStyle w:val="NoSpacing"/>
        <w:spacing w:line="360" w:lineRule="auto"/>
        <w:jc w:val="both"/>
        <w:rPr>
          <w:bCs/>
          <w:lang w:val="pt-BR"/>
        </w:rPr>
      </w:pPr>
    </w:p>
    <w:p w14:paraId="34E0C3ED" w14:textId="77777777" w:rsidR="00642455" w:rsidRPr="00642455" w:rsidRDefault="00642455" w:rsidP="004B6AF5">
      <w:pPr>
        <w:pStyle w:val="NoSpacing"/>
        <w:spacing w:line="360" w:lineRule="auto"/>
        <w:jc w:val="both"/>
        <w:rPr>
          <w:bCs/>
          <w:lang w:val="ro-RO"/>
        </w:rPr>
      </w:pPr>
    </w:p>
    <w:sectPr w:rsidR="00642455" w:rsidRPr="00642455" w:rsidSect="00336DEF">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802DE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014686"/>
    <w:multiLevelType w:val="hybridMultilevel"/>
    <w:tmpl w:val="7242C3EE"/>
    <w:lvl w:ilvl="0" w:tplc="DD6C0692">
      <w:start w:val="1"/>
      <w:numFmt w:val="lowerLetter"/>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 w15:restartNumberingAfterBreak="0">
    <w:nsid w:val="0CD32C12"/>
    <w:multiLevelType w:val="hybridMultilevel"/>
    <w:tmpl w:val="8EC20C7A"/>
    <w:lvl w:ilvl="0" w:tplc="C61A4C40">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1695AA7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0E23D0D"/>
    <w:multiLevelType w:val="hybridMultilevel"/>
    <w:tmpl w:val="96F6D7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F92A99"/>
    <w:multiLevelType w:val="hybridMultilevel"/>
    <w:tmpl w:val="004A977A"/>
    <w:lvl w:ilvl="0" w:tplc="3C32975A">
      <w:numFmt w:val="bullet"/>
      <w:lvlText w:val="-"/>
      <w:lvlJc w:val="left"/>
      <w:pPr>
        <w:ind w:left="720" w:hanging="360"/>
      </w:pPr>
      <w:rPr>
        <w:rFonts w:ascii="Arial" w:eastAsia="Times New Roman"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 w15:restartNumberingAfterBreak="0">
    <w:nsid w:val="2FC01E9A"/>
    <w:multiLevelType w:val="hybridMultilevel"/>
    <w:tmpl w:val="61B851D2"/>
    <w:lvl w:ilvl="0" w:tplc="E918EB66">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338B1E51"/>
    <w:multiLevelType w:val="hybridMultilevel"/>
    <w:tmpl w:val="2208F8C4"/>
    <w:lvl w:ilvl="0" w:tplc="50809D90">
      <w:start w:val="4"/>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3634249C"/>
    <w:multiLevelType w:val="hybridMultilevel"/>
    <w:tmpl w:val="6DA8341A"/>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9" w15:restartNumberingAfterBreak="0">
    <w:nsid w:val="546D1EAD"/>
    <w:multiLevelType w:val="hybridMultilevel"/>
    <w:tmpl w:val="265630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780AE9"/>
    <w:multiLevelType w:val="hybridMultilevel"/>
    <w:tmpl w:val="9EA0ED3A"/>
    <w:lvl w:ilvl="0" w:tplc="A6C2EFE4">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1" w15:restartNumberingAfterBreak="0">
    <w:nsid w:val="5BCD1FCA"/>
    <w:multiLevelType w:val="hybridMultilevel"/>
    <w:tmpl w:val="842CEC08"/>
    <w:lvl w:ilvl="0" w:tplc="91BC72D2">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C902B36"/>
    <w:multiLevelType w:val="hybridMultilevel"/>
    <w:tmpl w:val="6D3ACCCA"/>
    <w:lvl w:ilvl="0" w:tplc="04180017">
      <w:start w:val="3"/>
      <w:numFmt w:val="lowerLetter"/>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15:restartNumberingAfterBreak="0">
    <w:nsid w:val="74036B6B"/>
    <w:multiLevelType w:val="hybridMultilevel"/>
    <w:tmpl w:val="6D6C3F82"/>
    <w:lvl w:ilvl="0" w:tplc="D97AB056">
      <w:start w:val="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1787263408">
    <w:abstractNumId w:val="5"/>
  </w:num>
  <w:num w:numId="2" w16cid:durableId="959189593">
    <w:abstractNumId w:val="12"/>
  </w:num>
  <w:num w:numId="3" w16cid:durableId="1669862642">
    <w:abstractNumId w:val="13"/>
  </w:num>
  <w:num w:numId="4" w16cid:durableId="1013650132">
    <w:abstractNumId w:val="11"/>
  </w:num>
  <w:num w:numId="5" w16cid:durableId="14550248">
    <w:abstractNumId w:val="6"/>
  </w:num>
  <w:num w:numId="6" w16cid:durableId="880558963">
    <w:abstractNumId w:val="10"/>
  </w:num>
  <w:num w:numId="7" w16cid:durableId="661323851">
    <w:abstractNumId w:val="1"/>
  </w:num>
  <w:num w:numId="8" w16cid:durableId="928736468">
    <w:abstractNumId w:val="4"/>
  </w:num>
  <w:num w:numId="9" w16cid:durableId="322666406">
    <w:abstractNumId w:val="9"/>
  </w:num>
  <w:num w:numId="10" w16cid:durableId="935988118">
    <w:abstractNumId w:val="2"/>
  </w:num>
  <w:num w:numId="11" w16cid:durableId="1278682096">
    <w:abstractNumId w:val="7"/>
  </w:num>
  <w:num w:numId="12" w16cid:durableId="1878926606">
    <w:abstractNumId w:val="8"/>
  </w:num>
  <w:num w:numId="13" w16cid:durableId="1960136668">
    <w:abstractNumId w:val="3"/>
  </w:num>
  <w:num w:numId="14" w16cid:durableId="1349016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1D4"/>
    <w:rsid w:val="00023DE9"/>
    <w:rsid w:val="000245CF"/>
    <w:rsid w:val="00031B41"/>
    <w:rsid w:val="00043334"/>
    <w:rsid w:val="00047A1F"/>
    <w:rsid w:val="00065F46"/>
    <w:rsid w:val="00067CD3"/>
    <w:rsid w:val="00071F98"/>
    <w:rsid w:val="000754AB"/>
    <w:rsid w:val="00075ACE"/>
    <w:rsid w:val="00083E58"/>
    <w:rsid w:val="00083F17"/>
    <w:rsid w:val="00084502"/>
    <w:rsid w:val="00084F86"/>
    <w:rsid w:val="00087140"/>
    <w:rsid w:val="00087587"/>
    <w:rsid w:val="000A02E4"/>
    <w:rsid w:val="000A231B"/>
    <w:rsid w:val="000B12E9"/>
    <w:rsid w:val="000B1B0D"/>
    <w:rsid w:val="000C1D69"/>
    <w:rsid w:val="000C2828"/>
    <w:rsid w:val="000D778C"/>
    <w:rsid w:val="000E2F35"/>
    <w:rsid w:val="00100138"/>
    <w:rsid w:val="00124EA7"/>
    <w:rsid w:val="001470C7"/>
    <w:rsid w:val="00147306"/>
    <w:rsid w:val="001502C2"/>
    <w:rsid w:val="001507F4"/>
    <w:rsid w:val="001511C3"/>
    <w:rsid w:val="00171891"/>
    <w:rsid w:val="0018640B"/>
    <w:rsid w:val="00195755"/>
    <w:rsid w:val="00196204"/>
    <w:rsid w:val="001A443D"/>
    <w:rsid w:val="001D03DE"/>
    <w:rsid w:val="001D18B2"/>
    <w:rsid w:val="001E3BD0"/>
    <w:rsid w:val="001F5711"/>
    <w:rsid w:val="001F67F9"/>
    <w:rsid w:val="002040EF"/>
    <w:rsid w:val="00226BD2"/>
    <w:rsid w:val="00245057"/>
    <w:rsid w:val="0026390F"/>
    <w:rsid w:val="00281CC6"/>
    <w:rsid w:val="00285FD0"/>
    <w:rsid w:val="0028681C"/>
    <w:rsid w:val="00294A33"/>
    <w:rsid w:val="00295277"/>
    <w:rsid w:val="002A1DCE"/>
    <w:rsid w:val="002D148C"/>
    <w:rsid w:val="002E0597"/>
    <w:rsid w:val="002E7474"/>
    <w:rsid w:val="002F543B"/>
    <w:rsid w:val="002F6D58"/>
    <w:rsid w:val="0030216B"/>
    <w:rsid w:val="00314D53"/>
    <w:rsid w:val="00324671"/>
    <w:rsid w:val="00336DEF"/>
    <w:rsid w:val="00341F85"/>
    <w:rsid w:val="003576B9"/>
    <w:rsid w:val="00360EF0"/>
    <w:rsid w:val="00365470"/>
    <w:rsid w:val="00371628"/>
    <w:rsid w:val="00377F58"/>
    <w:rsid w:val="00394F36"/>
    <w:rsid w:val="003A04E7"/>
    <w:rsid w:val="003A4619"/>
    <w:rsid w:val="003C6017"/>
    <w:rsid w:val="003D2D71"/>
    <w:rsid w:val="003E7B3E"/>
    <w:rsid w:val="0041479E"/>
    <w:rsid w:val="00421D8D"/>
    <w:rsid w:val="00430413"/>
    <w:rsid w:val="0043732D"/>
    <w:rsid w:val="00444273"/>
    <w:rsid w:val="00453CDD"/>
    <w:rsid w:val="00481E4E"/>
    <w:rsid w:val="004A75B7"/>
    <w:rsid w:val="004A7C47"/>
    <w:rsid w:val="004B6AF5"/>
    <w:rsid w:val="004D658D"/>
    <w:rsid w:val="004E2A3E"/>
    <w:rsid w:val="004F6E12"/>
    <w:rsid w:val="004F7D8F"/>
    <w:rsid w:val="00530164"/>
    <w:rsid w:val="0053768C"/>
    <w:rsid w:val="00544F34"/>
    <w:rsid w:val="00547148"/>
    <w:rsid w:val="00547FB4"/>
    <w:rsid w:val="00564828"/>
    <w:rsid w:val="005A0674"/>
    <w:rsid w:val="005A16DC"/>
    <w:rsid w:val="005A71AB"/>
    <w:rsid w:val="005B1FC3"/>
    <w:rsid w:val="005C0E22"/>
    <w:rsid w:val="005D4996"/>
    <w:rsid w:val="005D68E7"/>
    <w:rsid w:val="005E183B"/>
    <w:rsid w:val="005F7257"/>
    <w:rsid w:val="006051D4"/>
    <w:rsid w:val="00611FD2"/>
    <w:rsid w:val="00613729"/>
    <w:rsid w:val="00613ACB"/>
    <w:rsid w:val="00642455"/>
    <w:rsid w:val="0065454A"/>
    <w:rsid w:val="0065566B"/>
    <w:rsid w:val="00671EAC"/>
    <w:rsid w:val="00682990"/>
    <w:rsid w:val="006835FA"/>
    <w:rsid w:val="006901B4"/>
    <w:rsid w:val="00691DC7"/>
    <w:rsid w:val="006A154D"/>
    <w:rsid w:val="006A31E5"/>
    <w:rsid w:val="006A3782"/>
    <w:rsid w:val="006C3C4A"/>
    <w:rsid w:val="006F63A6"/>
    <w:rsid w:val="007061B2"/>
    <w:rsid w:val="0070666B"/>
    <w:rsid w:val="007253C8"/>
    <w:rsid w:val="0075223B"/>
    <w:rsid w:val="00774404"/>
    <w:rsid w:val="00780860"/>
    <w:rsid w:val="00783761"/>
    <w:rsid w:val="00786A96"/>
    <w:rsid w:val="0078725F"/>
    <w:rsid w:val="00797DB0"/>
    <w:rsid w:val="007A5814"/>
    <w:rsid w:val="007B589D"/>
    <w:rsid w:val="007C3F6B"/>
    <w:rsid w:val="007F6B9E"/>
    <w:rsid w:val="00803D8C"/>
    <w:rsid w:val="00805AE4"/>
    <w:rsid w:val="00827CC5"/>
    <w:rsid w:val="00855160"/>
    <w:rsid w:val="008554DA"/>
    <w:rsid w:val="00862103"/>
    <w:rsid w:val="00864481"/>
    <w:rsid w:val="008660D1"/>
    <w:rsid w:val="00873187"/>
    <w:rsid w:val="0087669F"/>
    <w:rsid w:val="008800A9"/>
    <w:rsid w:val="00880B70"/>
    <w:rsid w:val="008852A5"/>
    <w:rsid w:val="008A4C5E"/>
    <w:rsid w:val="008B1EBC"/>
    <w:rsid w:val="008D708C"/>
    <w:rsid w:val="008E2D42"/>
    <w:rsid w:val="008F5CDF"/>
    <w:rsid w:val="008F61CF"/>
    <w:rsid w:val="00917250"/>
    <w:rsid w:val="009261E5"/>
    <w:rsid w:val="00941537"/>
    <w:rsid w:val="00996F9F"/>
    <w:rsid w:val="009A39E0"/>
    <w:rsid w:val="009B460E"/>
    <w:rsid w:val="009E01B7"/>
    <w:rsid w:val="009F157C"/>
    <w:rsid w:val="00A15A84"/>
    <w:rsid w:val="00A269B1"/>
    <w:rsid w:val="00A50A54"/>
    <w:rsid w:val="00A80FD2"/>
    <w:rsid w:val="00A87872"/>
    <w:rsid w:val="00AA7FAC"/>
    <w:rsid w:val="00AB7E67"/>
    <w:rsid w:val="00AC1D97"/>
    <w:rsid w:val="00AC3D53"/>
    <w:rsid w:val="00AE7770"/>
    <w:rsid w:val="00AF310A"/>
    <w:rsid w:val="00B023EA"/>
    <w:rsid w:val="00B12E95"/>
    <w:rsid w:val="00B16D17"/>
    <w:rsid w:val="00B16E26"/>
    <w:rsid w:val="00B32F7C"/>
    <w:rsid w:val="00B35A6D"/>
    <w:rsid w:val="00B35C1E"/>
    <w:rsid w:val="00B519AC"/>
    <w:rsid w:val="00B53E91"/>
    <w:rsid w:val="00B64C21"/>
    <w:rsid w:val="00B74853"/>
    <w:rsid w:val="00BA1D07"/>
    <w:rsid w:val="00BB3C27"/>
    <w:rsid w:val="00BC08EE"/>
    <w:rsid w:val="00BC26EA"/>
    <w:rsid w:val="00BC3B25"/>
    <w:rsid w:val="00BC3DB5"/>
    <w:rsid w:val="00BD1C58"/>
    <w:rsid w:val="00BE1C31"/>
    <w:rsid w:val="00C032CB"/>
    <w:rsid w:val="00CA1E7F"/>
    <w:rsid w:val="00CA3F64"/>
    <w:rsid w:val="00CD0009"/>
    <w:rsid w:val="00CD029B"/>
    <w:rsid w:val="00CE57FE"/>
    <w:rsid w:val="00D00DAA"/>
    <w:rsid w:val="00D07130"/>
    <w:rsid w:val="00D10A04"/>
    <w:rsid w:val="00D13774"/>
    <w:rsid w:val="00D266D3"/>
    <w:rsid w:val="00D4172D"/>
    <w:rsid w:val="00D42ABC"/>
    <w:rsid w:val="00D432AD"/>
    <w:rsid w:val="00D441A7"/>
    <w:rsid w:val="00D75685"/>
    <w:rsid w:val="00D8255A"/>
    <w:rsid w:val="00D8451F"/>
    <w:rsid w:val="00D97D2E"/>
    <w:rsid w:val="00DA36E0"/>
    <w:rsid w:val="00DC6177"/>
    <w:rsid w:val="00DD7768"/>
    <w:rsid w:val="00DE3B95"/>
    <w:rsid w:val="00DE4579"/>
    <w:rsid w:val="00DF76E8"/>
    <w:rsid w:val="00E100A8"/>
    <w:rsid w:val="00E106F5"/>
    <w:rsid w:val="00E17551"/>
    <w:rsid w:val="00E32A13"/>
    <w:rsid w:val="00E37621"/>
    <w:rsid w:val="00E56852"/>
    <w:rsid w:val="00E5783F"/>
    <w:rsid w:val="00E57E4C"/>
    <w:rsid w:val="00E971F3"/>
    <w:rsid w:val="00EA30C3"/>
    <w:rsid w:val="00EA3A20"/>
    <w:rsid w:val="00EA7700"/>
    <w:rsid w:val="00EB79BC"/>
    <w:rsid w:val="00EC4B12"/>
    <w:rsid w:val="00ED7F69"/>
    <w:rsid w:val="00EE1341"/>
    <w:rsid w:val="00EE17F6"/>
    <w:rsid w:val="00EE2220"/>
    <w:rsid w:val="00EF1CED"/>
    <w:rsid w:val="00F13E25"/>
    <w:rsid w:val="00F452EF"/>
    <w:rsid w:val="00F57533"/>
    <w:rsid w:val="00F621B0"/>
    <w:rsid w:val="00F6475F"/>
    <w:rsid w:val="00F81612"/>
    <w:rsid w:val="00FA3D12"/>
    <w:rsid w:val="00FA6BE0"/>
    <w:rsid w:val="00FB2222"/>
    <w:rsid w:val="00FB5B6A"/>
    <w:rsid w:val="00FD39F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3347B"/>
  <w15:chartTrackingRefBased/>
  <w15:docId w15:val="{AA5E9F05-6158-48B5-802B-103732FF5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C21"/>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4C21"/>
    <w:rPr>
      <w:color w:val="0563C1" w:themeColor="hyperlink"/>
      <w:u w:val="single"/>
    </w:rPr>
  </w:style>
  <w:style w:type="paragraph" w:styleId="NoSpacing">
    <w:name w:val="No Spacing"/>
    <w:uiPriority w:val="1"/>
    <w:qFormat/>
    <w:rsid w:val="00B64C21"/>
    <w:pPr>
      <w:spacing w:after="0"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B64C21"/>
    <w:pPr>
      <w:ind w:left="720"/>
      <w:contextualSpacing/>
    </w:pPr>
    <w:rPr>
      <w:color w:val="00000A"/>
    </w:rPr>
  </w:style>
  <w:style w:type="paragraph" w:styleId="NormalWeb">
    <w:name w:val="Normal (Web)"/>
    <w:basedOn w:val="Normal"/>
    <w:uiPriority w:val="99"/>
    <w:semiHidden/>
    <w:unhideWhenUsed/>
    <w:rsid w:val="00E37621"/>
    <w:pPr>
      <w:spacing w:before="100" w:beforeAutospacing="1" w:after="100" w:afterAutospacing="1"/>
    </w:pPr>
    <w:rPr>
      <w:lang w:val="ro-RO" w:eastAsia="ro-RO"/>
    </w:rPr>
  </w:style>
  <w:style w:type="character" w:styleId="UnresolvedMention">
    <w:name w:val="Unresolved Mention"/>
    <w:basedOn w:val="DefaultParagraphFont"/>
    <w:uiPriority w:val="99"/>
    <w:semiHidden/>
    <w:unhideWhenUsed/>
    <w:rsid w:val="00D441A7"/>
    <w:rPr>
      <w:color w:val="605E5C"/>
      <w:shd w:val="clear" w:color="auto" w:fill="E1DFDD"/>
    </w:rPr>
  </w:style>
  <w:style w:type="paragraph" w:styleId="BalloonText">
    <w:name w:val="Balloon Text"/>
    <w:basedOn w:val="Normal"/>
    <w:link w:val="BalloonTextChar"/>
    <w:uiPriority w:val="99"/>
    <w:semiHidden/>
    <w:unhideWhenUsed/>
    <w:rsid w:val="00ED7F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F69"/>
    <w:rPr>
      <w:rFonts w:ascii="Segoe UI" w:eastAsia="Times New Roman" w:hAnsi="Segoe UI" w:cs="Segoe UI"/>
      <w:sz w:val="18"/>
      <w:szCs w:val="18"/>
      <w:lang w:val="en-US"/>
    </w:rPr>
  </w:style>
  <w:style w:type="character" w:customStyle="1" w:styleId="gmail-slitbdy">
    <w:name w:val="gmail-s_lit_bdy"/>
    <w:basedOn w:val="DefaultParagraphFont"/>
    <w:rsid w:val="00682990"/>
  </w:style>
  <w:style w:type="paragraph" w:customStyle="1" w:styleId="Default">
    <w:name w:val="Default"/>
    <w:rsid w:val="00642455"/>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611FD2"/>
    <w:pPr>
      <w:tabs>
        <w:tab w:val="center" w:pos="4680"/>
        <w:tab w:val="right" w:pos="9360"/>
      </w:tabs>
    </w:pPr>
    <w:rPr>
      <w:rFonts w:ascii="Calibri" w:eastAsia="Calibri" w:hAnsi="Calibri"/>
      <w:sz w:val="22"/>
      <w:szCs w:val="22"/>
    </w:rPr>
  </w:style>
  <w:style w:type="character" w:customStyle="1" w:styleId="HeaderChar">
    <w:name w:val="Header Char"/>
    <w:basedOn w:val="DefaultParagraphFont"/>
    <w:link w:val="Header"/>
    <w:uiPriority w:val="99"/>
    <w:rsid w:val="00611FD2"/>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73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c:1190011802/1" TargetMode="External"/><Relationship Id="rId3" Type="http://schemas.openxmlformats.org/officeDocument/2006/relationships/styles" Target="styles.xml"/><Relationship Id="rId7" Type="http://schemas.openxmlformats.org/officeDocument/2006/relationships/hyperlink" Target="mailto:contact@primarialiebling.ro"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primarialiebling.ro" TargetMode="External"/><Relationship Id="rId4" Type="http://schemas.openxmlformats.org/officeDocument/2006/relationships/settings" Target="settings.xml"/><Relationship Id="rId9" Type="http://schemas.openxmlformats.org/officeDocument/2006/relationships/hyperlink" Target="Doc:1080007602/1"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3DDD0-38F7-4927-9D5B-84DEC693C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3305</Words>
  <Characters>18845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Szabo</dc:creator>
  <cp:keywords/>
  <dc:description/>
  <cp:lastModifiedBy>Andreea Lele</cp:lastModifiedBy>
  <cp:revision>22</cp:revision>
  <cp:lastPrinted>2021-08-19T08:34:00Z</cp:lastPrinted>
  <dcterms:created xsi:type="dcterms:W3CDTF">2026-09-17T10:26:00Z</dcterms:created>
  <dcterms:modified xsi:type="dcterms:W3CDTF">2026-09-28T05:45:00Z</dcterms:modified>
</cp:coreProperties>
</file>