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COMUNA BÂLTENI</w:t>
      </w:r>
    </w:p>
    <w:p>
      <w:r>
        <w:rPr>
          <w:sz w:val="20"/>
          <w:szCs w:val="20"/>
        </w:rPr>
        <w:t xml:space="preserve">Gorj, str DINCA SCHILERU, nr 169, BÂLTENI </w:t>
      </w:r>
    </w:p>
    <w:p>
      <w:r>
        <w:rPr>
          <w:sz w:val="20"/>
          <w:szCs w:val="20"/>
        </w:rPr>
        <w:t xml:space="preserve">CIF 4956170</w:t>
      </w:r>
    </w:p>
    <w:p/>
    <w:p>
      <w:pPr>
        <w:pStyle w:val="Heading3"/>
        <w:jc w:val="center"/>
      </w:pPr>
      <w:r>
        <w:rPr>
          <w:rFonts w:ascii="Times New Roman" w:cs="Times New Roman" w:eastAsia="Times New Roman" w:hAnsi="Times New Roman"/>
          <w:b/>
          <w:bCs/>
          <w:color w:val="000000"/>
          <w:sz w:val="20"/>
          <w:szCs w:val="20"/>
          <w:u w:val="single"/>
        </w:rPr>
        <w:t xml:space="preserve">Anunț concurs pentru post contractual conform H.G. 1336/2022</w:t>
      </w:r>
    </w:p>
    <w:p/>
    <w:p>
      <w:pPr>
        <w:pStyle w:val="Heading3"/>
        <w:jc w:val="left"/>
      </w:pPr>
      <w:r>
        <w:rPr>
          <w:rFonts w:ascii="Times New Roman" w:cs="Times New Roman" w:eastAsia="Times New Roman" w:hAnsi="Times New Roman"/>
          <w:b/>
          <w:bCs/>
          <w:color w:val="000000"/>
          <w:sz w:val="20"/>
          <w:szCs w:val="20"/>
        </w:rPr>
        <w:t xml:space="preserve">A.) Comuna Bâlteni</w:t>
      </w:r>
      <w:r>
        <w:rPr>
          <w:rFonts w:ascii="Times New Roman" w:cs="Times New Roman" w:eastAsia="Times New Roman" w:hAnsi="Times New Roman"/>
          <w:color w:val="000000"/>
          <w:sz w:val="20"/>
          <w:szCs w:val="20"/>
        </w:rPr>
        <w:t xml:space="preserve"> cu sediul în Bâlteni, str. Dinca Schileru nr. 169, județul Gorj, organizează concurs, pentru ocuparea următorului post contractual,  conform H.G. nr. 1336/08.11.2022:</w:t>
      </w:r>
    </w:p>
    <w:p>
      <w:r>
        <w:rPr>
          <w:rFonts w:ascii="Times New Roman" w:cs="Times New Roman" w:eastAsia="Times New Roman" w:hAnsi="Times New Roman"/>
          <w:color w:val="000000"/>
          <w:sz w:val="20"/>
          <w:szCs w:val="20"/>
        </w:rPr>
        <w:t xml:space="preserve">
1. Nivelul postului:</w:t>
      </w:r>
      <w:r>
        <w:rPr>
          <w:rFonts w:ascii="Times New Roman" w:cs="Times New Roman" w:eastAsia="Times New Roman" w:hAnsi="Times New Roman"/>
          <w:b/>
          <w:bCs/>
          <w:color w:val="000000"/>
          <w:sz w:val="20"/>
          <w:szCs w:val="20"/>
        </w:rPr>
        <w:t xml:space="preserve"> execuție</w:t>
      </w:r>
    </w:p>
    <w:p>
      <w:r>
        <w:rPr>
          <w:rFonts w:ascii="Times New Roman" w:cs="Times New Roman" w:eastAsia="Times New Roman" w:hAnsi="Times New Roman"/>
          <w:color w:val="000000"/>
          <w:sz w:val="20"/>
          <w:szCs w:val="20"/>
        </w:rPr>
        <w:t xml:space="preserve">
2. Denumirea postului:</w:t>
      </w:r>
      <w:r>
        <w:rPr>
          <w:rFonts w:ascii="Times New Roman" w:cs="Times New Roman" w:eastAsia="Times New Roman" w:hAnsi="Times New Roman"/>
          <w:b/>
          <w:bCs/>
          <w:color w:val="000000"/>
          <w:sz w:val="20"/>
          <w:szCs w:val="20"/>
        </w:rPr>
        <w:t xml:space="preserve"> sofer microbuz </w:t>
      </w:r>
      <w:r>
        <w:rPr>
          <w:rFonts w:ascii="Times New Roman" w:cs="Times New Roman" w:eastAsia="Times New Roman" w:hAnsi="Times New Roman"/>
          <w:color w:val="000000"/>
          <w:sz w:val="20"/>
          <w:szCs w:val="20"/>
        </w:rPr>
        <w:t xml:space="preserve">, post</w:t>
      </w:r>
      <w:r>
        <w:rPr>
          <w:rFonts w:ascii="Times New Roman" w:cs="Times New Roman" w:eastAsia="Times New Roman" w:hAnsi="Times New Roman"/>
          <w:b/>
          <w:bCs/>
          <w:color w:val="000000"/>
          <w:sz w:val="20"/>
          <w:szCs w:val="20"/>
        </w:rPr>
        <w:t xml:space="preserve"> vacant</w:t>
      </w:r>
      <w:r>
        <w:rPr>
          <w:rFonts w:ascii="Times New Roman" w:cs="Times New Roman" w:eastAsia="Times New Roman" w:hAnsi="Times New Roman"/>
          <w:color w:val="000000"/>
          <w:sz w:val="20"/>
          <w:szCs w:val="20"/>
        </w:rPr>
        <w:t xml:space="preserve">, pe perioadă</w:t>
      </w:r>
      <w:r>
        <w:rPr>
          <w:rFonts w:ascii="Times New Roman" w:cs="Times New Roman" w:eastAsia="Times New Roman" w:hAnsi="Times New Roman"/>
          <w:b/>
          <w:bCs/>
          <w:color w:val="000000"/>
          <w:sz w:val="20"/>
          <w:szCs w:val="20"/>
        </w:rPr>
        <w:t xml:space="preserve"> nedeterminată.</w:t>
      </w:r>
    </w:p>
    <w:p>
      <w:r>
        <w:rPr>
          <w:rFonts w:ascii="Times New Roman" w:cs="Times New Roman" w:eastAsia="Times New Roman" w:hAnsi="Times New Roman"/>
          <w:color w:val="000000"/>
          <w:sz w:val="20"/>
          <w:szCs w:val="20"/>
        </w:rPr>
        <w:t xml:space="preserve">
3. Numărul de posturi: 1 post normă întreagă</w:t>
      </w:r>
    </w:p>
    <w:p/>
    <w:p>
      <w:pPr>
        <w:pStyle w:val="Heading3"/>
        <w:jc w:val="left"/>
      </w:pPr>
      <w:r>
        <w:rPr>
          <w:rFonts w:ascii="Times New Roman" w:cs="Times New Roman" w:eastAsia="Times New Roman" w:hAnsi="Times New Roman"/>
          <w:b/>
          <w:bCs/>
          <w:color w:val="000000"/>
          <w:sz w:val="20"/>
          <w:szCs w:val="20"/>
        </w:rPr>
        <w:t xml:space="preserve">B.) Documente solicitate candidaţilor pentru întocmirea dosarului de concurs, conform art. 35 din H.G. 1336/2022</w:t>
      </w:r>
    </w:p>
    <w:p>
      <w:pPr>
        <w:jc w:val="both"/>
      </w:pPr>
      <w:r>
        <w:rPr>
          <w:rFonts w:ascii="Times New Roman" w:cs="Times New Roman" w:eastAsia="Times New Roman" w:hAnsi="Times New Roman"/>
          <w:color w:val="000000"/>
          <w:sz w:val="20"/>
          <w:szCs w:val="20"/>
        </w:rPr>
        <w:t xml:space="preserve">a) formular de înscriere la concurs, conform modelului prevăzut la anexa;</w:t>
      </w:r>
    </w:p>
    <w:p>
      <w:pPr>
        <w:jc w:val="both"/>
      </w:pPr>
      <w:r>
        <w:rPr>
          <w:rFonts w:ascii="Times New Roman" w:cs="Times New Roman" w:eastAsia="Times New Roman" w:hAnsi="Times New Roman"/>
          <w:color w:val="000000"/>
          <w:sz w:val="20"/>
          <w:szCs w:val="20"/>
        </w:rPr>
        <w:t xml:space="preserve">b) copia actului de identitate sau orice alt document care atestă identitatea, potrivit legii, aflate în termen de valabilitate;</w:t>
      </w:r>
    </w:p>
    <w:p>
      <w:pPr>
        <w:jc w:val="both"/>
      </w:pPr>
      <w:r>
        <w:rPr>
          <w:rFonts w:ascii="Times New Roman" w:cs="Times New Roman" w:eastAsia="Times New Roman" w:hAnsi="Times New Roman"/>
          <w:color w:val="000000"/>
          <w:sz w:val="20"/>
          <w:szCs w:val="20"/>
        </w:rPr>
        <w:t xml:space="preserve">c) copia certificatului de căsătorie sau a altui document prin care s-a realizat schimbarea de nume, după caz;</w:t>
      </w:r>
    </w:p>
    <w:p>
      <w:pPr>
        <w:jc w:val="both"/>
      </w:pPr>
      <w:r>
        <w:rPr>
          <w:rFonts w:ascii="Times New Roman" w:cs="Times New Roman" w:eastAsia="Times New Roman" w:hAnsi="Times New Roman"/>
          <w:color w:val="000000"/>
          <w:sz w:val="20"/>
          <w:szCs w:val="2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rFonts w:ascii="Times New Roman" w:cs="Times New Roman" w:eastAsia="Times New Roman" w:hAnsi="Times New Roman"/>
          <w:color w:val="000000"/>
          <w:sz w:val="20"/>
          <w:szCs w:val="20"/>
        </w:rPr>
        <w:t xml:space="preserve">e) copia carnetului de muncă, a adeverinței eliberate de angajator pentru perioada lucrată, care să ateste vechimea în muncă și în specialitatea studiilor solicitate pentru ocuparea postului;</w:t>
      </w:r>
    </w:p>
    <w:p>
      <w:pPr>
        <w:jc w:val="both"/>
      </w:pPr>
      <w:r>
        <w:rPr>
          <w:rFonts w:ascii="Times New Roman" w:cs="Times New Roman" w:eastAsia="Times New Roman" w:hAnsi="Times New Roman"/>
          <w:color w:val="000000"/>
          <w:sz w:val="20"/>
          <w:szCs w:val="20"/>
        </w:rPr>
        <w:t xml:space="preserve">f) certificat de cazier judiciar sau, după caz, extrasul de pe cazierul judiciar;</w:t>
      </w:r>
    </w:p>
    <w:p>
      <w:pPr>
        <w:jc w:val="both"/>
      </w:pPr>
      <w:r>
        <w:rPr>
          <w:rFonts w:ascii="Times New Roman" w:cs="Times New Roman" w:eastAsia="Times New Roman" w:hAnsi="Times New Roman"/>
          <w:color w:val="000000"/>
          <w:sz w:val="20"/>
          <w:szCs w:val="20"/>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rFonts w:ascii="Times New Roman" w:cs="Times New Roman" w:eastAsia="Times New Roman" w:hAnsi="Times New Roman"/>
          <w:color w:val="000000"/>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rFonts w:ascii="Times New Roman" w:cs="Times New Roman" w:eastAsia="Times New Roman" w:hAnsi="Times New Roman"/>
          <w:color w:val="000000"/>
          <w:sz w:val="20"/>
          <w:szCs w:val="20"/>
        </w:rPr>
        <w:t xml:space="preserve">i)  curriculum vitae, model comun european.</w:t>
      </w:r>
    </w:p>
    <w:p/>
    <w:p>
      <w:pPr>
        <w:jc w:val="both"/>
      </w:pPr>
      <w:r>
        <w:rPr>
          <w:rFonts w:ascii="Times New Roman" w:cs="Times New Roman" w:eastAsia="Times New Roman" w:hAnsi="Times New Roman"/>
          <w:color w:val="000000"/>
          <w:sz w:val="20"/>
          <w:szCs w:val="20"/>
        </w:rPr>
        <w:t xml:space="preserve">Dosarele de înscriere se depun la sediu instituție. Informaţii la tel: 0253233232 sau la sediul instituţiei.</w:t>
      </w:r>
    </w:p>
    <w:p>
      <w:pPr>
        <w:jc w:val="both"/>
      </w:pPr>
      <w:r>
        <w:rPr>
          <w:rFonts w:ascii="Times New Roman" w:cs="Times New Roman" w:eastAsia="Times New Roman" w:hAnsi="Times New Roman"/>
          <w:b/>
          <w:bCs/>
          <w:color w:val="000000"/>
          <w:sz w:val="20"/>
          <w:szCs w:val="20"/>
        </w:rPr>
        <w:t xml:space="preserve">Termenul</w:t>
      </w:r>
      <w:r>
        <w:rPr>
          <w:rFonts w:ascii="Times New Roman" w:cs="Times New Roman" w:eastAsia="Times New Roman" w:hAnsi="Times New Roman"/>
          <w:color w:val="000000"/>
          <w:sz w:val="20"/>
          <w:szCs w:val="20"/>
        </w:rPr>
        <w:t xml:space="preserve"> de depunere a dosarelor: 14.10.2026, ora 15:00, la sediul instituţiei.</w:t>
      </w:r>
    </w:p>
    <w:p/>
    <w:p>
      <w:pPr>
        <w:jc w:val="left"/>
      </w:pPr>
      <w:r>
        <w:rPr>
          <w:rFonts w:ascii="Times New Roman" w:cs="Times New Roman" w:eastAsia="Times New Roman" w:hAnsi="Times New Roman"/>
          <w:b/>
          <w:bCs/>
          <w:color w:val="000000"/>
          <w:sz w:val="20"/>
          <w:szCs w:val="20"/>
        </w:rPr>
        <w:t xml:space="preserve">C.) Condiţiile generale prevăzute de art. 15 din H.G. 1336/08.11.2022</w:t>
      </w:r>
    </w:p>
    <w:p>
      <w:pPr>
        <w:jc w:val="both"/>
      </w:pPr>
      <w:r>
        <w:rPr>
          <w:rFonts w:ascii="Times New Roman" w:cs="Times New Roman" w:eastAsia="Times New Roman" w:hAnsi="Times New Roman"/>
          <w:color w:val="000000"/>
          <w:sz w:val="20"/>
          <w:szCs w:val="20"/>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rFonts w:ascii="Times New Roman" w:cs="Times New Roman" w:eastAsia="Times New Roman" w:hAnsi="Times New Roman"/>
          <w:color w:val="000000"/>
          <w:sz w:val="20"/>
          <w:szCs w:val="20"/>
        </w:rPr>
        <w:t xml:space="preserve">a) are cetățenia română sau cetățenia unui alt stat membru al Uniunii Europene, a unui stat parte la Acordul privind Spațiul Economic European (SEE) sau cetățenia Confederației Elvețiene;</w:t>
      </w:r>
    </w:p>
    <w:p>
      <w:pPr>
        <w:jc w:val="both"/>
      </w:pPr>
      <w:r>
        <w:rPr>
          <w:rFonts w:ascii="Times New Roman" w:cs="Times New Roman" w:eastAsia="Times New Roman" w:hAnsi="Times New Roman"/>
          <w:color w:val="000000"/>
          <w:sz w:val="20"/>
          <w:szCs w:val="20"/>
        </w:rPr>
        <w:t xml:space="preserve">b) cunoaște limba română, scris și vorbit;</w:t>
      </w:r>
    </w:p>
    <w:p>
      <w:pPr>
        <w:jc w:val="both"/>
      </w:pPr>
      <w:r>
        <w:rPr>
          <w:rFonts w:ascii="Times New Roman" w:cs="Times New Roman" w:eastAsia="Times New Roman" w:hAnsi="Times New Roman"/>
          <w:color w:val="000000"/>
          <w:sz w:val="20"/>
          <w:szCs w:val="20"/>
        </w:rPr>
        <w:t xml:space="preserve">c) are capacitate de muncă în conformitate cu prevederile Legii nr. 53/2003 — Codul muncii, republicată, cu modificările și completările ulterioare;</w:t>
      </w:r>
    </w:p>
    <w:p>
      <w:pPr>
        <w:jc w:val="both"/>
      </w:pPr>
      <w:r>
        <w:rPr>
          <w:rFonts w:ascii="Times New Roman" w:cs="Times New Roman" w:eastAsia="Times New Roman" w:hAnsi="Times New Roman"/>
          <w:color w:val="000000"/>
          <w:sz w:val="20"/>
          <w:szCs w:val="20"/>
        </w:rPr>
        <w:t xml:space="preserve">d) are o stare de sănătate corespunzătoare postului pentru care candidează, atestată pe baza adeverinței medicale eliberate de medicul de familie sau de unitățile sanitare abilitate;</w:t>
      </w:r>
    </w:p>
    <w:p>
      <w:pPr>
        <w:jc w:val="both"/>
      </w:pPr>
      <w:r>
        <w:rPr>
          <w:rFonts w:ascii="Times New Roman" w:cs="Times New Roman" w:eastAsia="Times New Roman" w:hAnsi="Times New Roman"/>
          <w:color w:val="000000"/>
          <w:sz w:val="20"/>
          <w:szCs w:val="20"/>
        </w:rPr>
        <w:t xml:space="preserve">e) îndeplinește condițiile de studii, de vechime în specialitate și, după caz, alte condiții specifice potrivit cerințelor postului scos la concurs;</w:t>
      </w:r>
    </w:p>
    <w:p>
      <w:pPr>
        <w:jc w:val="both"/>
      </w:pPr>
      <w:r>
        <w:rPr>
          <w:rFonts w:ascii="Times New Roman" w:cs="Times New Roman" w:eastAsia="Times New Roman" w:hAnsi="Times New Roman"/>
          <w:color w:val="000000"/>
          <w:sz w:val="20"/>
          <w:szCs w:val="20"/>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rFonts w:ascii="Times New Roman" w:cs="Times New Roman" w:eastAsia="Times New Roman" w:hAnsi="Times New Roman"/>
          <w:color w:val="000000"/>
          <w:sz w:val="20"/>
          <w:szCs w:val="20"/>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rFonts w:ascii="Times New Roman" w:cs="Times New Roman" w:eastAsia="Times New Roman" w:hAnsi="Times New Roman"/>
          <w:color w:val="000000"/>
          <w:sz w:val="20"/>
          <w:szCs w:val="20"/>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rFonts w:ascii="Times New Roman" w:cs="Times New Roman" w:eastAsia="Times New Roman" w:hAnsi="Times New Roman"/>
          <w:color w:val="000000"/>
          <w:sz w:val="20"/>
          <w:szCs w:val="20"/>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rFonts w:ascii="Times New Roman" w:cs="Times New Roman" w:eastAsia="Times New Roman" w:hAnsi="Times New Roman"/>
          <w:color w:val="000000"/>
          <w:sz w:val="20"/>
          <w:szCs w:val="20"/>
        </w:rPr>
        <w:t xml:space="preserve">
Condiţii specifice de participare la concurs:</w:t>
      </w:r>
    </w:p>
    <w:p>
      <w:pPr>
        <w:jc w:val="both"/>
      </w:pPr>
      <w:r>
        <w:rPr>
          <w:rFonts w:ascii="Times New Roman" w:cs="Times New Roman" w:eastAsia="Times New Roman" w:hAnsi="Times New Roman"/>
          <w:color w:val="000000"/>
          <w:sz w:val="20"/>
          <w:szCs w:val="20"/>
        </w:rPr>
        <w:t xml:space="preserve">1. Nivelul studiilor: Studii medii</w:t>
      </w:r>
    </w:p>
    <w:p>
      <w:pPr>
        <w:jc w:val="both"/>
      </w:pPr>
      <w:r>
        <w:rPr>
          <w:rFonts w:ascii="Times New Roman" w:cs="Times New Roman" w:eastAsia="Times New Roman" w:hAnsi="Times New Roman"/>
          <w:color w:val="000000"/>
          <w:sz w:val="20"/>
          <w:szCs w:val="20"/>
        </w:rPr>
        <w:t xml:space="preserve">2. Vechime în muncă:  Minim 3 ani șofer profesionist/conducător auto</w:t>
      </w:r>
    </w:p>
    <w:p>
      <w:pPr>
        <w:jc w:val="both"/>
      </w:pPr>
      <w:r>
        <w:rPr>
          <w:rFonts w:ascii="Times New Roman" w:cs="Times New Roman" w:eastAsia="Times New Roman" w:hAnsi="Times New Roman"/>
          <w:color w:val="000000"/>
          <w:sz w:val="20"/>
          <w:szCs w:val="20"/>
        </w:rPr>
        <w:t xml:space="preserve">3. Alte condiții: -sa fie posesor al permisului de conducere B,D,D1
-sa detină atestat pentru transportul rutier de persoane, eliberat de ARR, în termen de valabilitate
-să dețină aviz psihologic de la un cabinet medical avizat de Ministerul Transporturilor
-Cartela tahografică se va prezenta în termen de 30 de zile de la angajare
-Certificat de cazier auto in original pentru a dovedi istoricul rutier si lipsa unor abateri grave
-Certificat de integritate comportamentala
-certificat de cazier auto în original </w:t>
      </w:r>
    </w:p>
    <w:p/>
    <w:p>
      <w:pPr>
        <w:jc w:val="both"/>
      </w:pPr>
      <w:r>
        <w:rPr>
          <w:rFonts w:ascii="Times New Roman" w:cs="Times New Roman" w:eastAsia="Times New Roman" w:hAnsi="Times New Roman"/>
          <w:b/>
          <w:bCs/>
          <w:color w:val="000000"/>
          <w:sz w:val="20"/>
          <w:szCs w:val="20"/>
        </w:rPr>
        <w:t xml:space="preserve">D.) Bibliografie şi tematică: </w:t>
      </w:r>
      <w:r>
        <w:rPr>
          <w:rFonts w:ascii="Times New Roman" w:cs="Times New Roman" w:eastAsia="Times New Roman" w:hAnsi="Times New Roman"/>
          <w:color w:val="000000"/>
          <w:sz w:val="20"/>
          <w:szCs w:val="20"/>
        </w:rPr>
        <w:t xml:space="preserve">1)    OUG 195/2002 privind circulația pe drumurile publice, republicată, cu modificările și completările ulterioare ; 
2)	 HG. 1391/2006 pentru aprobarea Regulamentului de aplicare a OUG nr. 195/2002 cu modificările și completările ulterioare; 
3)	 Legea 53/2003, Codul Muncii, republicată, cu modificările și completările ulterioare; 
4)	HG nr. 38/2008 privind organizarea timpului de lucru al persoanelor care efectuează activități mobile de transport, cu modificările și completările ulterioare ; 
5)	Legea nr.319/2006 privind securitatea și sănătatea în muncă cu modificările și completările ulterioare; ; 
</w:t>
      </w:r>
    </w:p>
    <w:p>
      <w:pPr>
        <w:jc w:val="both"/>
      </w:pPr>
      <w:r>
        <w:rPr>
          <w:rFonts w:ascii="Times New Roman" w:cs="Times New Roman" w:eastAsia="Times New Roman" w:hAnsi="Times New Roman"/>
          <w:b/>
          <w:bCs/>
          <w:color w:val="000000"/>
          <w:sz w:val="20"/>
          <w:szCs w:val="20"/>
        </w:rPr>
        <w:t xml:space="preserve">
Tematica </w:t>
      </w:r>
      <w:r>
        <w:rPr>
          <w:rFonts w:ascii="Times New Roman" w:cs="Times New Roman" w:eastAsia="Times New Roman" w:hAnsi="Times New Roman"/>
          <w:color w:val="000000"/>
          <w:sz w:val="20"/>
          <w:szCs w:val="20"/>
        </w:rPr>
        <w:t xml:space="preserve">1. Capitolul III Conducătorii de vehicule, Capitolul IV Semnalizarea rutieră și Capitolul V Reguli de circulație; 
2.Capitolul II Vehiculele și Capitolul V Reguli de circulație 
3 Titlul XI - Răspunderea juridică 
4.HG nr. 38/2008 privind organizarea timpului de lucru al persoanelor care efectuează activități mobile de transport, cu modificările și completările ulterioare cu tematică: integral
5. Capitolul IV Obligațiile lucrătorilor, Capitolul VI Comunicarea, cercetarea, înregistrarea și raportarea evenimentelor.
</w:t>
      </w:r>
    </w:p>
    <w:p/>
    <w:p>
      <w:pPr>
        <w:jc w:val="both"/>
      </w:pPr>
      <w:r>
        <w:rPr>
          <w:rFonts w:ascii="Times New Roman" w:cs="Times New Roman" w:eastAsia="Times New Roman" w:hAnsi="Times New Roman"/>
          <w:b/>
          <w:bCs/>
          <w:color w:val="000000"/>
          <w:sz w:val="20"/>
          <w:szCs w:val="20"/>
        </w:rPr>
        <w:t xml:space="preserve">Calendarul de desfăşurare a concursului,</w:t>
      </w:r>
      <w:r>
        <w:rPr>
          <w:rFonts w:ascii="Times New Roman" w:cs="Times New Roman" w:eastAsia="Times New Roman" w:hAnsi="Times New Roman"/>
          <w:color w:val="000000"/>
          <w:sz w:val="20"/>
          <w:szCs w:val="20"/>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30 Septembrie 2026</w:t>
            </w:r>
          </w:p>
        </w:tc>
        <w:tc>
          <w:p>
            <w:r>
              <w:t xml:space="preserve"/>
            </w:r>
          </w:p>
        </w:tc>
      </w:tr>
      <w:tr>
        <w:tc>
          <w:p>
            <w:r>
              <w:rPr>
                <w:b/>
                <w:bCs/>
              </w:rPr>
              <w:t xml:space="preserve">Data limită de depunere a dosarelor</w:t>
            </w:r>
          </w:p>
        </w:tc>
        <w:tc>
          <w:p>
            <w:r>
              <w:rPr>
                <w:b/>
                <w:bCs/>
              </w:rPr>
              <w:t xml:space="preserve">14 Octombrie 2026</w:t>
            </w:r>
          </w:p>
        </w:tc>
        <w:tc>
          <w:p>
            <w:r>
              <w:t xml:space="preserve">15:00</w:t>
            </w:r>
          </w:p>
        </w:tc>
      </w:tr>
      <w:tr>
        <w:tc>
          <w:p>
            <w:r>
              <w:t xml:space="preserve">Selecția dosarelor</w:t>
            </w:r>
          </w:p>
        </w:tc>
        <w:tc>
          <w:p>
            <w:r>
              <w:t xml:space="preserve">15 Octombrie 2026</w:t>
            </w:r>
          </w:p>
        </w:tc>
        <w:tc>
          <w:p>
            <w:r>
              <w:t xml:space="preserve">12:00</w:t>
            </w:r>
          </w:p>
        </w:tc>
      </w:tr>
      <w:tr>
        <w:tc>
          <w:p>
            <w:r>
              <w:t xml:space="preserve">Afișarea selecției dosarelor</w:t>
            </w:r>
          </w:p>
        </w:tc>
        <w:tc>
          <w:p>
            <w:r>
              <w:t xml:space="preserve">15 Octombrie 2026</w:t>
            </w:r>
          </w:p>
        </w:tc>
        <w:tc>
          <w:p>
            <w:r>
              <w:t xml:space="preserve">13:00</w:t>
            </w:r>
          </w:p>
        </w:tc>
      </w:tr>
      <w:tr>
        <w:tc>
          <w:p>
            <w:r>
              <w:t xml:space="preserve">Termen limită contestații ref la selecția dosarelor</w:t>
            </w:r>
          </w:p>
        </w:tc>
        <w:tc>
          <w:p>
            <w:r>
              <w:t xml:space="preserve">16 Octombrie 2026</w:t>
            </w:r>
          </w:p>
        </w:tc>
        <w:tc>
          <w:p>
            <w:r>
              <w:t xml:space="preserve">13:00</w:t>
            </w:r>
          </w:p>
        </w:tc>
      </w:tr>
      <w:tr>
        <w:tc>
          <w:p>
            <w:r>
              <w:t xml:space="preserve">Afișarea rezultatelor la contestații</w:t>
            </w:r>
          </w:p>
        </w:tc>
        <w:tc>
          <w:p>
            <w:r>
              <w:t xml:space="preserve">19 Octombrie 2026</w:t>
            </w:r>
          </w:p>
        </w:tc>
        <w:tc>
          <w:p>
            <w:r>
              <w:t xml:space="preserve">13:00</w:t>
            </w:r>
          </w:p>
        </w:tc>
      </w:tr>
      <w:tr>
        <w:tc>
          <w:p>
            <w:r>
              <w:rPr>
                <w:b/>
                <w:bCs/>
              </w:rPr>
              <w:t xml:space="preserve">Proba scrisă</w:t>
            </w:r>
          </w:p>
        </w:tc>
        <w:tc>
          <w:p>
            <w:r>
              <w:rPr>
                <w:b/>
                <w:bCs/>
              </w:rPr>
              <w:t xml:space="preserve">22 Octombrie 2026</w:t>
            </w:r>
          </w:p>
        </w:tc>
        <w:tc>
          <w:p>
            <w:r>
              <w:t xml:space="preserve">09:00</w:t>
            </w:r>
          </w:p>
        </w:tc>
      </w:tr>
      <w:tr>
        <w:tc>
          <w:p>
            <w:r>
              <w:t xml:space="preserve">Afișarea rezultatelor la proba scrisă</w:t>
            </w:r>
          </w:p>
        </w:tc>
        <w:tc>
          <w:p>
            <w:r>
              <w:t xml:space="preserve">22 Octombrie 2026</w:t>
            </w:r>
          </w:p>
        </w:tc>
        <w:tc>
          <w:p>
            <w:r>
              <w:t xml:space="preserve">13:00</w:t>
            </w:r>
          </w:p>
        </w:tc>
      </w:tr>
      <w:tr>
        <w:tc>
          <w:p>
            <w:r>
              <w:t xml:space="preserve">Termen limită contestații la proba scrisă</w:t>
            </w:r>
          </w:p>
        </w:tc>
        <w:tc>
          <w:p>
            <w:r>
              <w:t xml:space="preserve">23 Octombrie 2026</w:t>
            </w:r>
          </w:p>
        </w:tc>
        <w:tc>
          <w:p>
            <w:r>
              <w:t xml:space="preserve">13:00</w:t>
            </w:r>
          </w:p>
        </w:tc>
      </w:tr>
      <w:tr>
        <w:tc>
          <w:p>
            <w:r>
              <w:t xml:space="preserve">Afișarea rezultatelor la contestații ref proba scrisă</w:t>
            </w:r>
          </w:p>
        </w:tc>
        <w:tc>
          <w:p>
            <w:r>
              <w:t xml:space="preserve">23 Octombrie 2026</w:t>
            </w:r>
          </w:p>
        </w:tc>
        <w:tc>
          <w:p>
            <w:r>
              <w:t xml:space="preserve">15:00</w:t>
            </w:r>
          </w:p>
        </w:tc>
      </w:tr>
      <w:tr>
        <w:tc>
          <w:p>
            <w:r>
              <w:rPr>
                <w:b/>
                <w:bCs/>
              </w:rPr>
              <w:t xml:space="preserve">Interviul</w:t>
            </w:r>
          </w:p>
        </w:tc>
        <w:tc>
          <w:p>
            <w:r>
              <w:rPr>
                <w:b/>
                <w:bCs/>
              </w:rPr>
              <w:t xml:space="preserve">26 Octombrie 2026</w:t>
            </w:r>
          </w:p>
        </w:tc>
        <w:tc>
          <w:p>
            <w:r>
              <w:t xml:space="preserve">09:00</w:t>
            </w:r>
          </w:p>
        </w:tc>
      </w:tr>
      <w:tr>
        <w:tc>
          <w:p>
            <w:r>
              <w:t xml:space="preserve">Afișarea rezultatelor la proba de interviu</w:t>
            </w:r>
          </w:p>
        </w:tc>
        <w:tc>
          <w:p>
            <w:r>
              <w:t xml:space="preserve">26 Octombrie 2026</w:t>
            </w:r>
          </w:p>
        </w:tc>
        <w:tc>
          <w:p>
            <w:r>
              <w:t xml:space="preserve">11:00</w:t>
            </w:r>
          </w:p>
        </w:tc>
      </w:tr>
      <w:tr>
        <w:tc>
          <w:p>
            <w:r>
              <w:t xml:space="preserve">Termen limită contestații la proba de interviu</w:t>
            </w:r>
          </w:p>
        </w:tc>
        <w:tc>
          <w:p>
            <w:r>
              <w:t xml:space="preserve">26 Octombrie 2026</w:t>
            </w:r>
          </w:p>
        </w:tc>
        <w:tc>
          <w:p>
            <w:r>
              <w:t xml:space="preserve">13:00</w:t>
            </w:r>
          </w:p>
        </w:tc>
      </w:tr>
      <w:tr>
        <w:tc>
          <w:p>
            <w:r>
              <w:t xml:space="preserve">Afișarea rezultatelor la contestații la proba de interviu</w:t>
            </w:r>
          </w:p>
        </w:tc>
        <w:tc>
          <w:p>
            <w:r>
              <w:t xml:space="preserve">26 Octombrie 2026</w:t>
            </w:r>
          </w:p>
        </w:tc>
        <w:tc>
          <w:p>
            <w:r>
              <w:t xml:space="preserve">15:00</w:t>
            </w:r>
          </w:p>
        </w:tc>
      </w:tr>
      <w:tr>
        <w:tc>
          <w:p>
            <w:r>
              <w:t xml:space="preserve">Afișare rezultat final</w:t>
            </w:r>
          </w:p>
        </w:tc>
        <w:tc>
          <w:p>
            <w:r>
              <w:t xml:space="preserve">26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2026-09-24T08:48:04.232Z</dcterms:created>
  <dcterms:modified xsi:type="dcterms:W3CDTF">2026-09-24T08:48:04.232Z</dcterms:modified>
</cp:coreProperties>
</file>

<file path=docProps/custom.xml><?xml version="1.0" encoding="utf-8"?>
<Properties xmlns="http://schemas.openxmlformats.org/officeDocument/2006/custom-properties" xmlns:vt="http://schemas.openxmlformats.org/officeDocument/2006/docPropsVTypes"/>
</file>