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8" w:space="0" w:color="4F81BD"/>
          <w:left w:val="single" w:sz="8" w:space="0" w:color="4F81BD"/>
          <w:bottom w:val="single" w:sz="8" w:space="0" w:color="4F81BD"/>
          <w:right w:val="single" w:sz="8" w:space="0" w:color="4F81BD"/>
        </w:tblBorders>
        <w:tblLayout w:type="fixed"/>
        <w:tblLook w:val="04A0" w:firstRow="1" w:lastRow="0" w:firstColumn="1" w:lastColumn="0" w:noHBand="0" w:noVBand="1"/>
      </w:tblPr>
      <w:tblGrid>
        <w:gridCol w:w="1368"/>
        <w:gridCol w:w="6660"/>
        <w:gridCol w:w="2995"/>
      </w:tblGrid>
      <w:tr w:rsidR="00745420" w:rsidRPr="00236CC1" w14:paraId="4CE4A9B5" w14:textId="77777777" w:rsidTr="00324AE2">
        <w:tc>
          <w:tcPr>
            <w:tcW w:w="1368" w:type="dxa"/>
            <w:tcBorders>
              <w:top w:val="nil"/>
              <w:left w:val="nil"/>
              <w:bottom w:val="single" w:sz="24" w:space="0" w:color="4F81BD"/>
              <w:right w:val="nil"/>
            </w:tcBorders>
            <w:shd w:val="clear" w:color="auto" w:fill="FFFFFF"/>
          </w:tcPr>
          <w:p w14:paraId="3CCBDA10" w14:textId="77777777" w:rsidR="00745420" w:rsidRPr="00236CC1" w:rsidRDefault="00745420" w:rsidP="00B97E5E">
            <w:pPr>
              <w:pStyle w:val="Header"/>
              <w:jc w:val="center"/>
              <w:rPr>
                <w:rFonts w:ascii="Times New Roman" w:eastAsia="Times New Roman" w:hAnsi="Times New Roman" w:cs="Times New Roman"/>
                <w:sz w:val="24"/>
                <w:szCs w:val="24"/>
              </w:rPr>
            </w:pPr>
            <w:r w:rsidRPr="00236CC1">
              <w:rPr>
                <w:rFonts w:ascii="Times New Roman" w:eastAsia="Times New Roman" w:hAnsi="Times New Roman" w:cs="Times New Roman"/>
                <w:noProof/>
                <w:sz w:val="24"/>
                <w:szCs w:val="24"/>
                <w:lang w:eastAsia="ro-RO"/>
              </w:rPr>
              <w:drawing>
                <wp:inline distT="0" distB="0" distL="0" distR="0" wp14:anchorId="078B5443" wp14:editId="072C4ABC">
                  <wp:extent cx="762000" cy="838200"/>
                  <wp:effectExtent l="0" t="0" r="0" b="0"/>
                  <wp:docPr id="1" name="Picture 22" descr="Description: http://cjsm.ro/wp-content/themes/neoclassical/images/elements/cj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http://cjsm.ro/wp-content/themes/neoclassical/images/elements/cjsm.png"/>
                          <pic:cNvPicPr>
                            <a:picLocks noChangeAspect="1" noChangeArrowheads="1"/>
                          </pic:cNvPicPr>
                        </pic:nvPicPr>
                        <pic:blipFill>
                          <a:blip r:embed="rId8" cstate="print"/>
                          <a:srcRect/>
                          <a:stretch>
                            <a:fillRect/>
                          </a:stretch>
                        </pic:blipFill>
                        <pic:spPr bwMode="auto">
                          <a:xfrm>
                            <a:off x="0" y="0"/>
                            <a:ext cx="762000" cy="838200"/>
                          </a:xfrm>
                          <a:prstGeom prst="rect">
                            <a:avLst/>
                          </a:prstGeom>
                          <a:noFill/>
                          <a:ln w="9525">
                            <a:noFill/>
                            <a:miter lim="800000"/>
                            <a:headEnd/>
                            <a:tailEnd/>
                          </a:ln>
                        </pic:spPr>
                      </pic:pic>
                    </a:graphicData>
                  </a:graphic>
                </wp:inline>
              </w:drawing>
            </w:r>
          </w:p>
        </w:tc>
        <w:tc>
          <w:tcPr>
            <w:tcW w:w="6660" w:type="dxa"/>
            <w:tcBorders>
              <w:top w:val="nil"/>
              <w:left w:val="nil"/>
              <w:bottom w:val="single" w:sz="24" w:space="0" w:color="4F81BD"/>
              <w:right w:val="nil"/>
            </w:tcBorders>
            <w:shd w:val="clear" w:color="auto" w:fill="FFFFFF"/>
          </w:tcPr>
          <w:p w14:paraId="73796CEE" w14:textId="77777777" w:rsidR="00745420" w:rsidRPr="00236CC1" w:rsidRDefault="00745420" w:rsidP="00B97E5E">
            <w:pPr>
              <w:jc w:val="center"/>
              <w:rPr>
                <w:rFonts w:ascii="Times New Roman" w:eastAsia="Times New Roman" w:hAnsi="Times New Roman" w:cs="Times New Roman"/>
                <w:b/>
                <w:sz w:val="24"/>
                <w:szCs w:val="24"/>
              </w:rPr>
            </w:pPr>
            <w:r w:rsidRPr="00236CC1">
              <w:rPr>
                <w:rFonts w:ascii="Times New Roman" w:eastAsia="Times New Roman" w:hAnsi="Times New Roman" w:cs="Times New Roman"/>
                <w:b/>
                <w:sz w:val="24"/>
                <w:szCs w:val="24"/>
              </w:rPr>
              <w:t>CONSILIUL JUDEŢEAN SATU MARE</w:t>
            </w:r>
          </w:p>
          <w:p w14:paraId="1454CD7E" w14:textId="77777777" w:rsidR="00745420" w:rsidRPr="00236CC1" w:rsidRDefault="00745420" w:rsidP="00B97E5E">
            <w:pPr>
              <w:jc w:val="center"/>
              <w:rPr>
                <w:rFonts w:ascii="Times New Roman" w:eastAsia="Times New Roman" w:hAnsi="Times New Roman" w:cs="Times New Roman"/>
                <w:b/>
                <w:sz w:val="24"/>
                <w:szCs w:val="24"/>
              </w:rPr>
            </w:pPr>
            <w:r w:rsidRPr="00236CC1">
              <w:rPr>
                <w:rFonts w:ascii="Times New Roman" w:eastAsia="Times New Roman" w:hAnsi="Times New Roman" w:cs="Times New Roman"/>
                <w:b/>
                <w:sz w:val="24"/>
                <w:szCs w:val="24"/>
              </w:rPr>
              <w:t>Direcţia Generală de Asistenţă Socială şi Protecţia Copilului</w:t>
            </w:r>
          </w:p>
          <w:p w14:paraId="145C04F6" w14:textId="77777777" w:rsidR="00745420" w:rsidRPr="00236CC1" w:rsidRDefault="00745420" w:rsidP="00B51571">
            <w:pPr>
              <w:jc w:val="center"/>
              <w:rPr>
                <w:rFonts w:ascii="Times New Roman" w:eastAsia="Times New Roman" w:hAnsi="Times New Roman" w:cs="Times New Roman"/>
                <w:b/>
                <w:sz w:val="24"/>
                <w:szCs w:val="24"/>
              </w:rPr>
            </w:pPr>
            <w:r w:rsidRPr="00236CC1">
              <w:rPr>
                <w:rFonts w:ascii="Times New Roman" w:eastAsia="Times New Roman" w:hAnsi="Times New Roman" w:cs="Times New Roman"/>
                <w:b/>
                <w:sz w:val="24"/>
                <w:szCs w:val="24"/>
              </w:rPr>
              <w:t>Operator de date cu caracter personal nr.461</w:t>
            </w:r>
          </w:p>
          <w:p w14:paraId="29370EF6" w14:textId="77777777" w:rsidR="005A2205" w:rsidRPr="00236CC1" w:rsidRDefault="005A2205" w:rsidP="005A2205">
            <w:pPr>
              <w:tabs>
                <w:tab w:val="left" w:pos="4560"/>
              </w:tabs>
              <w:rPr>
                <w:rFonts w:ascii="Times New Roman" w:eastAsia="Times New Roman" w:hAnsi="Times New Roman" w:cs="Times New Roman"/>
                <w:sz w:val="24"/>
                <w:szCs w:val="24"/>
              </w:rPr>
            </w:pPr>
          </w:p>
        </w:tc>
        <w:tc>
          <w:tcPr>
            <w:tcW w:w="2995" w:type="dxa"/>
            <w:tcBorders>
              <w:top w:val="nil"/>
              <w:left w:val="nil"/>
              <w:bottom w:val="single" w:sz="24" w:space="0" w:color="4F81BD"/>
              <w:right w:val="nil"/>
            </w:tcBorders>
            <w:shd w:val="clear" w:color="auto" w:fill="FFFFFF"/>
          </w:tcPr>
          <w:p w14:paraId="4045B2AF" w14:textId="77777777" w:rsidR="00745420" w:rsidRPr="00236CC1" w:rsidRDefault="00745420" w:rsidP="00B97E5E">
            <w:pPr>
              <w:pStyle w:val="Header"/>
              <w:jc w:val="center"/>
              <w:rPr>
                <w:rFonts w:ascii="Times New Roman" w:eastAsia="Times New Roman" w:hAnsi="Times New Roman" w:cs="Times New Roman"/>
                <w:sz w:val="24"/>
                <w:szCs w:val="24"/>
              </w:rPr>
            </w:pPr>
            <w:r w:rsidRPr="00236CC1">
              <w:rPr>
                <w:rFonts w:ascii="Times New Roman" w:eastAsia="Times New Roman" w:hAnsi="Times New Roman" w:cs="Times New Roman"/>
                <w:noProof/>
                <w:sz w:val="24"/>
                <w:szCs w:val="24"/>
                <w:lang w:eastAsia="ro-RO"/>
              </w:rPr>
              <w:drawing>
                <wp:inline distT="0" distB="0" distL="0" distR="0" wp14:anchorId="493BD135" wp14:editId="16D5BFF7">
                  <wp:extent cx="638175" cy="695325"/>
                  <wp:effectExtent l="19050" t="0" r="9525" b="0"/>
                  <wp:docPr id="2" name="Picture 2" descr="SIGLA DGAS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DGASPC"/>
                          <pic:cNvPicPr>
                            <a:picLocks noChangeAspect="1" noChangeArrowheads="1"/>
                          </pic:cNvPicPr>
                        </pic:nvPicPr>
                        <pic:blipFill>
                          <a:blip r:embed="rId9" cstate="print"/>
                          <a:srcRect/>
                          <a:stretch>
                            <a:fillRect/>
                          </a:stretch>
                        </pic:blipFill>
                        <pic:spPr bwMode="auto">
                          <a:xfrm>
                            <a:off x="0" y="0"/>
                            <a:ext cx="638175" cy="695325"/>
                          </a:xfrm>
                          <a:prstGeom prst="rect">
                            <a:avLst/>
                          </a:prstGeom>
                          <a:noFill/>
                          <a:ln w="9525">
                            <a:noFill/>
                            <a:miter lim="800000"/>
                            <a:headEnd/>
                            <a:tailEnd/>
                          </a:ln>
                        </pic:spPr>
                      </pic:pic>
                    </a:graphicData>
                  </a:graphic>
                </wp:inline>
              </w:drawing>
            </w:r>
          </w:p>
        </w:tc>
      </w:tr>
    </w:tbl>
    <w:p w14:paraId="2A04B15E" w14:textId="11152C95" w:rsidR="000911E3" w:rsidRDefault="000911E3" w:rsidP="000C1B55">
      <w:pPr>
        <w:tabs>
          <w:tab w:val="left" w:pos="3705"/>
        </w:tabs>
        <w:rPr>
          <w:rFonts w:ascii="Times New Roman" w:hAnsi="Times New Roman" w:cs="Times New Roman"/>
          <w:b/>
          <w:sz w:val="24"/>
          <w:szCs w:val="24"/>
        </w:rPr>
      </w:pPr>
    </w:p>
    <w:p w14:paraId="38F446E5" w14:textId="77777777" w:rsidR="00792E0E" w:rsidRDefault="00792E0E" w:rsidP="00B51571">
      <w:pPr>
        <w:tabs>
          <w:tab w:val="left" w:pos="3705"/>
        </w:tabs>
        <w:jc w:val="center"/>
        <w:rPr>
          <w:rFonts w:ascii="Times New Roman" w:hAnsi="Times New Roman" w:cs="Times New Roman"/>
          <w:b/>
          <w:sz w:val="24"/>
          <w:szCs w:val="24"/>
        </w:rPr>
      </w:pPr>
    </w:p>
    <w:p w14:paraId="36440920" w14:textId="395648DB" w:rsidR="00B12C20" w:rsidRPr="001C393A" w:rsidRDefault="001C393A" w:rsidP="001C393A">
      <w:pPr>
        <w:tabs>
          <w:tab w:val="left" w:pos="3705"/>
        </w:tabs>
        <w:rPr>
          <w:rFonts w:ascii="Times New Roman" w:hAnsi="Times New Roman" w:cs="Times New Roman"/>
          <w:b/>
          <w:sz w:val="24"/>
          <w:szCs w:val="24"/>
        </w:rPr>
      </w:pPr>
      <w:r w:rsidRPr="001C393A">
        <w:rPr>
          <w:rFonts w:ascii="Times New Roman" w:hAnsi="Times New Roman" w:cs="Times New Roman"/>
          <w:b/>
          <w:sz w:val="24"/>
          <w:szCs w:val="24"/>
        </w:rPr>
        <w:t xml:space="preserve">                                   </w:t>
      </w:r>
      <w:r w:rsidR="00B12C20" w:rsidRPr="001C393A">
        <w:rPr>
          <w:rFonts w:ascii="Times New Roman" w:hAnsi="Times New Roman" w:cs="Times New Roman"/>
          <w:b/>
          <w:sz w:val="24"/>
          <w:szCs w:val="24"/>
        </w:rPr>
        <w:t xml:space="preserve">Către – </w:t>
      </w:r>
      <w:r>
        <w:rPr>
          <w:rFonts w:ascii="Times New Roman" w:hAnsi="Times New Roman" w:cs="Times New Roman"/>
          <w:b/>
          <w:sz w:val="24"/>
          <w:szCs w:val="24"/>
        </w:rPr>
        <w:t>P</w:t>
      </w:r>
      <w:r w:rsidR="00B12C20" w:rsidRPr="001C393A">
        <w:rPr>
          <w:rFonts w:ascii="Times New Roman" w:hAnsi="Times New Roman" w:cs="Times New Roman"/>
          <w:b/>
          <w:sz w:val="24"/>
          <w:szCs w:val="24"/>
        </w:rPr>
        <w:t>osturi.gov.ro, e-mail:posturi@gov.ro</w:t>
      </w:r>
    </w:p>
    <w:p w14:paraId="20DBC59E" w14:textId="75B28C79" w:rsidR="00B12C20" w:rsidRPr="001C393A" w:rsidRDefault="001C393A" w:rsidP="001C393A">
      <w:pPr>
        <w:tabs>
          <w:tab w:val="left" w:pos="3705"/>
        </w:tabs>
        <w:rPr>
          <w:rFonts w:ascii="Times New Roman" w:hAnsi="Times New Roman" w:cs="Times New Roman"/>
          <w:b/>
          <w:sz w:val="24"/>
          <w:szCs w:val="24"/>
        </w:rPr>
      </w:pPr>
      <w:r w:rsidRPr="001C393A">
        <w:rPr>
          <w:rFonts w:ascii="Times New Roman" w:hAnsi="Times New Roman" w:cs="Times New Roman"/>
          <w:b/>
          <w:sz w:val="24"/>
          <w:szCs w:val="24"/>
        </w:rPr>
        <w:t xml:space="preserve">                                   Adresa:</w:t>
      </w:r>
      <w:r w:rsidRPr="001C393A">
        <w:rPr>
          <w:rFonts w:ascii="Times New Roman" w:hAnsi="Times New Roman" w:cs="Times New Roman"/>
          <w:sz w:val="24"/>
          <w:szCs w:val="24"/>
          <w:shd w:val="clear" w:color="auto" w:fill="FFFFFF"/>
        </w:rPr>
        <w:t xml:space="preserve"> Palatul Victoria ,Piața Victoriei nr. 1, sector 1, București</w:t>
      </w:r>
    </w:p>
    <w:p w14:paraId="25340C0B" w14:textId="143ED00B" w:rsidR="001C393A" w:rsidRPr="001C393A" w:rsidRDefault="001C393A" w:rsidP="001C393A">
      <w:pPr>
        <w:tabs>
          <w:tab w:val="left" w:pos="3705"/>
        </w:tabs>
        <w:rPr>
          <w:rFonts w:ascii="Times New Roman" w:hAnsi="Times New Roman" w:cs="Times New Roman"/>
          <w:b/>
          <w:sz w:val="24"/>
          <w:szCs w:val="24"/>
        </w:rPr>
      </w:pPr>
      <w:r w:rsidRPr="001C393A">
        <w:rPr>
          <w:rFonts w:ascii="Times New Roman" w:hAnsi="Times New Roman" w:cs="Times New Roman"/>
          <w:b/>
          <w:sz w:val="24"/>
          <w:szCs w:val="24"/>
        </w:rPr>
        <w:t xml:space="preserve">                                   Telefon:</w:t>
      </w:r>
      <w:r w:rsidRPr="001C393A">
        <w:rPr>
          <w:rFonts w:ascii="Helvetica" w:hAnsi="Helvetica" w:cs="Helvetica"/>
          <w:color w:val="4B4F58"/>
          <w:sz w:val="24"/>
          <w:szCs w:val="24"/>
          <w:shd w:val="clear" w:color="auto" w:fill="FFFFFF"/>
        </w:rPr>
        <w:t xml:space="preserve"> </w:t>
      </w:r>
      <w:r w:rsidRPr="001C393A">
        <w:rPr>
          <w:rFonts w:ascii="Times New Roman" w:hAnsi="Times New Roman" w:cs="Times New Roman"/>
          <w:sz w:val="24"/>
          <w:szCs w:val="24"/>
          <w:shd w:val="clear" w:color="auto" w:fill="FFFFFF"/>
        </w:rPr>
        <w:t>(+40)(21)318 1156</w:t>
      </w:r>
    </w:p>
    <w:p w14:paraId="2B8FD8E0" w14:textId="02CF6435" w:rsidR="00B12C20" w:rsidRPr="009A1D03" w:rsidRDefault="009A1D03" w:rsidP="009A1D03">
      <w:pPr>
        <w:tabs>
          <w:tab w:val="left" w:pos="2520"/>
        </w:tabs>
        <w:jc w:val="center"/>
        <w:rPr>
          <w:rFonts w:ascii="Times New Roman" w:hAnsi="Times New Roman" w:cs="Times New Roman"/>
          <w:b/>
          <w:sz w:val="28"/>
          <w:szCs w:val="28"/>
        </w:rPr>
      </w:pPr>
      <w:r w:rsidRPr="009A1D03">
        <w:rPr>
          <w:rFonts w:ascii="Times New Roman" w:hAnsi="Times New Roman" w:cs="Times New Roman"/>
          <w:b/>
          <w:sz w:val="28"/>
          <w:szCs w:val="28"/>
        </w:rPr>
        <w:t xml:space="preserve">Publicare anunț pe site posturi.gov.ro în data de </w:t>
      </w:r>
      <w:r w:rsidR="00FC4395">
        <w:rPr>
          <w:rFonts w:ascii="Times New Roman" w:hAnsi="Times New Roman" w:cs="Times New Roman"/>
          <w:b/>
          <w:sz w:val="28"/>
          <w:szCs w:val="28"/>
        </w:rPr>
        <w:t>29</w:t>
      </w:r>
      <w:r w:rsidRPr="009A1D03">
        <w:rPr>
          <w:rFonts w:ascii="Times New Roman" w:hAnsi="Times New Roman" w:cs="Times New Roman"/>
          <w:b/>
          <w:sz w:val="28"/>
          <w:szCs w:val="28"/>
        </w:rPr>
        <w:t>.0</w:t>
      </w:r>
      <w:r w:rsidR="006F208A">
        <w:rPr>
          <w:rFonts w:ascii="Times New Roman" w:hAnsi="Times New Roman" w:cs="Times New Roman"/>
          <w:b/>
          <w:sz w:val="28"/>
          <w:szCs w:val="28"/>
        </w:rPr>
        <w:t>9</w:t>
      </w:r>
      <w:r w:rsidRPr="009A1D03">
        <w:rPr>
          <w:rFonts w:ascii="Times New Roman" w:hAnsi="Times New Roman" w:cs="Times New Roman"/>
          <w:b/>
          <w:sz w:val="28"/>
          <w:szCs w:val="28"/>
        </w:rPr>
        <w:t>.202</w:t>
      </w:r>
      <w:r w:rsidR="006F208A">
        <w:rPr>
          <w:rFonts w:ascii="Times New Roman" w:hAnsi="Times New Roman" w:cs="Times New Roman"/>
          <w:b/>
          <w:sz w:val="28"/>
          <w:szCs w:val="28"/>
        </w:rPr>
        <w:t>6</w:t>
      </w:r>
    </w:p>
    <w:p w14:paraId="6A1A8ABB" w14:textId="77777777" w:rsidR="00B12C20" w:rsidRDefault="00B12C20" w:rsidP="00B12C20">
      <w:pPr>
        <w:tabs>
          <w:tab w:val="left" w:pos="3705"/>
        </w:tabs>
        <w:rPr>
          <w:rFonts w:ascii="Times New Roman" w:hAnsi="Times New Roman" w:cs="Times New Roman"/>
          <w:b/>
          <w:sz w:val="24"/>
          <w:szCs w:val="24"/>
        </w:rPr>
      </w:pPr>
    </w:p>
    <w:p w14:paraId="725115EE" w14:textId="71FEEC97" w:rsidR="000301D6" w:rsidRPr="0011516D" w:rsidRDefault="001C393A" w:rsidP="001C393A">
      <w:pPr>
        <w:tabs>
          <w:tab w:val="left" w:pos="3705"/>
        </w:tabs>
        <w:jc w:val="center"/>
        <w:rPr>
          <w:rFonts w:ascii="Times New Roman" w:hAnsi="Times New Roman" w:cs="Times New Roman"/>
          <w:b/>
          <w:sz w:val="24"/>
          <w:szCs w:val="24"/>
        </w:rPr>
      </w:pPr>
      <w:r>
        <w:rPr>
          <w:rFonts w:ascii="Times New Roman" w:hAnsi="Times New Roman" w:cs="Times New Roman"/>
          <w:b/>
          <w:sz w:val="24"/>
          <w:szCs w:val="24"/>
        </w:rPr>
        <w:t xml:space="preserve">PUBLICARE </w:t>
      </w:r>
      <w:r w:rsidR="00280D1A" w:rsidRPr="0011516D">
        <w:rPr>
          <w:rFonts w:ascii="Times New Roman" w:hAnsi="Times New Roman" w:cs="Times New Roman"/>
          <w:b/>
          <w:sz w:val="24"/>
          <w:szCs w:val="24"/>
        </w:rPr>
        <w:t>ANUNȚ</w:t>
      </w:r>
      <w:r w:rsidR="007F2AC5">
        <w:rPr>
          <w:rFonts w:ascii="Times New Roman" w:hAnsi="Times New Roman" w:cs="Times New Roman"/>
          <w:b/>
          <w:sz w:val="24"/>
          <w:szCs w:val="24"/>
        </w:rPr>
        <w:t xml:space="preserve"> DE CONCURS</w:t>
      </w:r>
      <w:r w:rsidR="00BF58F4">
        <w:rPr>
          <w:rFonts w:ascii="Times New Roman" w:hAnsi="Times New Roman" w:cs="Times New Roman"/>
          <w:b/>
          <w:sz w:val="24"/>
          <w:szCs w:val="24"/>
        </w:rPr>
        <w:t xml:space="preserve"> </w:t>
      </w:r>
    </w:p>
    <w:p w14:paraId="2BC33F87" w14:textId="77777777" w:rsidR="00630F19" w:rsidRPr="00ED4D73" w:rsidRDefault="00630F19" w:rsidP="00630F19">
      <w:pPr>
        <w:tabs>
          <w:tab w:val="left" w:pos="3705"/>
        </w:tabs>
        <w:rPr>
          <w:rFonts w:ascii="Times New Roman" w:hAnsi="Times New Roman" w:cs="Times New Roman"/>
          <w:b/>
        </w:rPr>
      </w:pPr>
    </w:p>
    <w:p w14:paraId="7EFCCBE2" w14:textId="25D93A0C" w:rsidR="00A86410" w:rsidRDefault="00184E0E" w:rsidP="00CF1A97">
      <w:pPr>
        <w:tabs>
          <w:tab w:val="left" w:pos="3705"/>
        </w:tabs>
        <w:jc w:val="center"/>
        <w:rPr>
          <w:rFonts w:ascii="Times New Roman" w:hAnsi="Times New Roman" w:cs="Times New Roman"/>
          <w:b/>
          <w:sz w:val="24"/>
          <w:szCs w:val="24"/>
        </w:rPr>
      </w:pPr>
      <w:r w:rsidRPr="00CD7871">
        <w:rPr>
          <w:rFonts w:ascii="Times New Roman" w:hAnsi="Times New Roman" w:cs="Times New Roman"/>
          <w:b/>
          <w:sz w:val="24"/>
          <w:szCs w:val="24"/>
        </w:rPr>
        <w:t>Direcția Generală de Asistență Socială și Protecția Copilului</w:t>
      </w:r>
      <w:r w:rsidR="007E4AD8" w:rsidRPr="00CD7871">
        <w:rPr>
          <w:rFonts w:ascii="Times New Roman" w:hAnsi="Times New Roman" w:cs="Times New Roman"/>
          <w:b/>
          <w:sz w:val="24"/>
          <w:szCs w:val="24"/>
        </w:rPr>
        <w:t xml:space="preserve"> a județului</w:t>
      </w:r>
      <w:r w:rsidRPr="00CD7871">
        <w:rPr>
          <w:rFonts w:ascii="Times New Roman" w:hAnsi="Times New Roman" w:cs="Times New Roman"/>
          <w:b/>
          <w:sz w:val="24"/>
          <w:szCs w:val="24"/>
        </w:rPr>
        <w:t xml:space="preserve"> Satu Mare organizează concurs</w:t>
      </w:r>
      <w:r w:rsidR="00BF58F4">
        <w:rPr>
          <w:rFonts w:ascii="Times New Roman" w:hAnsi="Times New Roman" w:cs="Times New Roman"/>
          <w:b/>
          <w:sz w:val="24"/>
          <w:szCs w:val="24"/>
        </w:rPr>
        <w:t xml:space="preserve"> proba scrisă</w:t>
      </w:r>
      <w:r w:rsidR="007C1F7B" w:rsidRPr="00CD7871">
        <w:rPr>
          <w:rFonts w:ascii="Times New Roman" w:hAnsi="Times New Roman" w:cs="Times New Roman"/>
          <w:b/>
          <w:sz w:val="24"/>
          <w:szCs w:val="24"/>
        </w:rPr>
        <w:t xml:space="preserve"> în data de </w:t>
      </w:r>
      <w:r w:rsidR="00550169">
        <w:rPr>
          <w:rFonts w:ascii="Times New Roman" w:hAnsi="Times New Roman" w:cs="Times New Roman"/>
          <w:b/>
          <w:color w:val="000000" w:themeColor="text1"/>
          <w:sz w:val="24"/>
          <w:szCs w:val="24"/>
        </w:rPr>
        <w:t>21</w:t>
      </w:r>
      <w:bookmarkStart w:id="0" w:name="_GoBack"/>
      <w:bookmarkEnd w:id="0"/>
      <w:r w:rsidR="00055FFF" w:rsidRPr="0074018E">
        <w:rPr>
          <w:rFonts w:ascii="Times New Roman" w:hAnsi="Times New Roman" w:cs="Times New Roman"/>
          <w:b/>
          <w:color w:val="000000" w:themeColor="text1"/>
          <w:sz w:val="24"/>
          <w:szCs w:val="24"/>
        </w:rPr>
        <w:t>.</w:t>
      </w:r>
      <w:r w:rsidR="006F208A">
        <w:rPr>
          <w:rFonts w:ascii="Times New Roman" w:hAnsi="Times New Roman" w:cs="Times New Roman"/>
          <w:b/>
          <w:color w:val="000000" w:themeColor="text1"/>
          <w:sz w:val="24"/>
          <w:szCs w:val="24"/>
        </w:rPr>
        <w:t>10</w:t>
      </w:r>
      <w:r w:rsidR="00055FFF" w:rsidRPr="0074018E">
        <w:rPr>
          <w:rFonts w:ascii="Times New Roman" w:hAnsi="Times New Roman" w:cs="Times New Roman"/>
          <w:b/>
          <w:color w:val="000000" w:themeColor="text1"/>
          <w:sz w:val="24"/>
          <w:szCs w:val="24"/>
        </w:rPr>
        <w:t>.202</w:t>
      </w:r>
      <w:r w:rsidR="006F208A">
        <w:rPr>
          <w:rFonts w:ascii="Times New Roman" w:hAnsi="Times New Roman" w:cs="Times New Roman"/>
          <w:b/>
          <w:color w:val="000000" w:themeColor="text1"/>
          <w:sz w:val="24"/>
          <w:szCs w:val="24"/>
        </w:rPr>
        <w:t>6</w:t>
      </w:r>
      <w:r w:rsidRPr="00055FFF">
        <w:rPr>
          <w:rFonts w:ascii="Times New Roman" w:hAnsi="Times New Roman" w:cs="Times New Roman"/>
          <w:b/>
          <w:sz w:val="24"/>
          <w:szCs w:val="24"/>
        </w:rPr>
        <w:t xml:space="preserve"> în vederea ocupării pe perioadă nedeterminată</w:t>
      </w:r>
    </w:p>
    <w:p w14:paraId="117B784A" w14:textId="7F676662" w:rsidR="000911E3" w:rsidRDefault="00184E0E" w:rsidP="00A86410">
      <w:pPr>
        <w:tabs>
          <w:tab w:val="left" w:pos="3705"/>
        </w:tabs>
        <w:jc w:val="center"/>
        <w:rPr>
          <w:rFonts w:ascii="Times New Roman" w:hAnsi="Times New Roman" w:cs="Times New Roman"/>
          <w:b/>
          <w:sz w:val="24"/>
          <w:szCs w:val="24"/>
        </w:rPr>
      </w:pPr>
      <w:r w:rsidRPr="00055FFF">
        <w:rPr>
          <w:rFonts w:ascii="Times New Roman" w:hAnsi="Times New Roman" w:cs="Times New Roman"/>
          <w:b/>
          <w:sz w:val="24"/>
          <w:szCs w:val="24"/>
        </w:rPr>
        <w:t xml:space="preserve"> a </w:t>
      </w:r>
      <w:r w:rsidR="00055FFF" w:rsidRPr="00055FFF">
        <w:rPr>
          <w:rFonts w:ascii="Times New Roman" w:hAnsi="Times New Roman" w:cs="Times New Roman"/>
          <w:b/>
          <w:sz w:val="24"/>
          <w:szCs w:val="24"/>
        </w:rPr>
        <w:t>u</w:t>
      </w:r>
      <w:r w:rsidR="006F208A">
        <w:rPr>
          <w:rFonts w:ascii="Times New Roman" w:hAnsi="Times New Roman" w:cs="Times New Roman"/>
          <w:b/>
          <w:sz w:val="24"/>
          <w:szCs w:val="24"/>
        </w:rPr>
        <w:t>rmătoarelor</w:t>
      </w:r>
      <w:r w:rsidRPr="00055FFF">
        <w:rPr>
          <w:rFonts w:ascii="Times New Roman" w:hAnsi="Times New Roman" w:cs="Times New Roman"/>
          <w:b/>
          <w:sz w:val="24"/>
          <w:szCs w:val="24"/>
        </w:rPr>
        <w:t xml:space="preserve"> post</w:t>
      </w:r>
      <w:r w:rsidR="006F208A">
        <w:rPr>
          <w:rFonts w:ascii="Times New Roman" w:hAnsi="Times New Roman" w:cs="Times New Roman"/>
          <w:b/>
          <w:sz w:val="24"/>
          <w:szCs w:val="24"/>
        </w:rPr>
        <w:t>uri</w:t>
      </w:r>
      <w:r w:rsidR="00055FFF" w:rsidRPr="00055FFF">
        <w:rPr>
          <w:rFonts w:ascii="Times New Roman" w:hAnsi="Times New Roman" w:cs="Times New Roman"/>
          <w:b/>
          <w:sz w:val="24"/>
          <w:szCs w:val="24"/>
        </w:rPr>
        <w:t xml:space="preserve"> </w:t>
      </w:r>
      <w:r w:rsidR="009B7BCD" w:rsidRPr="00055FFF">
        <w:rPr>
          <w:rFonts w:ascii="Times New Roman" w:hAnsi="Times New Roman" w:cs="Times New Roman"/>
          <w:b/>
          <w:sz w:val="24"/>
          <w:szCs w:val="24"/>
        </w:rPr>
        <w:t>vacan</w:t>
      </w:r>
      <w:r w:rsidR="002908F2">
        <w:rPr>
          <w:rFonts w:ascii="Times New Roman" w:hAnsi="Times New Roman" w:cs="Times New Roman"/>
          <w:b/>
          <w:sz w:val="24"/>
          <w:szCs w:val="24"/>
        </w:rPr>
        <w:t>t</w:t>
      </w:r>
      <w:r w:rsidR="006F208A">
        <w:rPr>
          <w:rFonts w:ascii="Times New Roman" w:hAnsi="Times New Roman" w:cs="Times New Roman"/>
          <w:b/>
          <w:sz w:val="24"/>
          <w:szCs w:val="24"/>
        </w:rPr>
        <w:t>e</w:t>
      </w:r>
      <w:r w:rsidR="002908F2">
        <w:rPr>
          <w:rFonts w:ascii="Times New Roman" w:hAnsi="Times New Roman" w:cs="Times New Roman"/>
          <w:b/>
          <w:sz w:val="24"/>
          <w:szCs w:val="24"/>
        </w:rPr>
        <w:t xml:space="preserve"> </w:t>
      </w:r>
      <w:r w:rsidR="009B7BCD" w:rsidRPr="00055FFF">
        <w:rPr>
          <w:rFonts w:ascii="Times New Roman" w:hAnsi="Times New Roman" w:cs="Times New Roman"/>
          <w:b/>
          <w:sz w:val="24"/>
          <w:szCs w:val="24"/>
        </w:rPr>
        <w:t>de natură contractuală</w:t>
      </w:r>
    </w:p>
    <w:p w14:paraId="5A758FCB" w14:textId="77777777" w:rsidR="004B4E42" w:rsidRPr="00CD7871" w:rsidRDefault="004B4E42" w:rsidP="00A86410">
      <w:pPr>
        <w:tabs>
          <w:tab w:val="left" w:pos="3705"/>
        </w:tabs>
        <w:jc w:val="center"/>
        <w:rPr>
          <w:rFonts w:ascii="Times New Roman" w:hAnsi="Times New Roman" w:cs="Times New Roman"/>
          <w:b/>
          <w:sz w:val="24"/>
          <w:szCs w:val="24"/>
        </w:rPr>
      </w:pPr>
    </w:p>
    <w:p w14:paraId="5257D076" w14:textId="77777777" w:rsidR="00CF1A97" w:rsidRDefault="00CF1A97" w:rsidP="00CF1A97">
      <w:pPr>
        <w:tabs>
          <w:tab w:val="left" w:pos="3705"/>
        </w:tabs>
        <w:jc w:val="center"/>
        <w:rPr>
          <w:rFonts w:ascii="Times New Roman" w:hAnsi="Times New Roman" w:cs="Times New Roman"/>
          <w:b/>
        </w:rPr>
      </w:pPr>
    </w:p>
    <w:p w14:paraId="40925DA5" w14:textId="77777777" w:rsidR="004B4E42" w:rsidRPr="00ED4D73" w:rsidRDefault="004B4E42" w:rsidP="00254A7D">
      <w:pPr>
        <w:tabs>
          <w:tab w:val="left" w:pos="3705"/>
        </w:tabs>
        <w:rPr>
          <w:rFonts w:ascii="Times New Roman" w:hAnsi="Times New Roman" w:cs="Times New Roman"/>
          <w:b/>
        </w:rPr>
      </w:pPr>
    </w:p>
    <w:p w14:paraId="455C15F5" w14:textId="77777777" w:rsidR="00792E0E" w:rsidRPr="00ED4D73" w:rsidRDefault="00792E0E" w:rsidP="00630F19">
      <w:pPr>
        <w:tabs>
          <w:tab w:val="left" w:pos="3705"/>
        </w:tabs>
        <w:jc w:val="both"/>
        <w:rPr>
          <w:rFonts w:ascii="Times New Roman" w:hAnsi="Times New Roman" w:cs="Times New Roman"/>
          <w:b/>
          <w:color w:val="000000" w:themeColor="text1"/>
        </w:rPr>
      </w:pPr>
    </w:p>
    <w:p w14:paraId="52F31828"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Condiții specifice de participare la concurs:</w:t>
      </w:r>
    </w:p>
    <w:p w14:paraId="52F29311" w14:textId="77777777" w:rsidR="006F208A" w:rsidRPr="006F208A" w:rsidRDefault="006F208A" w:rsidP="006F208A">
      <w:pPr>
        <w:jc w:val="both"/>
        <w:rPr>
          <w:rFonts w:ascii="Times New Roman" w:hAnsi="Times New Roman" w:cs="Times New Roman"/>
          <w:b/>
          <w:bCs/>
          <w:color w:val="000000" w:themeColor="text1"/>
        </w:rPr>
      </w:pPr>
    </w:p>
    <w:p w14:paraId="3F00D987"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xml:space="preserve">1. Cămin pentru persoane vârstnice ,,Șansa” din localitatea Satu Mare </w:t>
      </w:r>
    </w:p>
    <w:p w14:paraId="1EA5EE88" w14:textId="77777777" w:rsidR="006F208A" w:rsidRPr="006F208A" w:rsidRDefault="006F208A" w:rsidP="006F208A">
      <w:pPr>
        <w:jc w:val="both"/>
        <w:rPr>
          <w:rFonts w:ascii="Times New Roman" w:hAnsi="Times New Roman" w:cs="Times New Roman"/>
          <w:b/>
          <w:bCs/>
          <w:color w:val="000000" w:themeColor="text1"/>
        </w:rPr>
      </w:pPr>
    </w:p>
    <w:p w14:paraId="5EBC8CC1"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Infirmieră – studii G – 5 posturi.</w:t>
      </w:r>
    </w:p>
    <w:p w14:paraId="0270AE8B"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Diplomă de absolvire a școlii generale.</w:t>
      </w:r>
    </w:p>
    <w:p w14:paraId="37E4C996"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Curs de infirmier.</w:t>
      </w:r>
    </w:p>
    <w:p w14:paraId="5F165716"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Minim 6 luni vechime în activitate.</w:t>
      </w:r>
    </w:p>
    <w:p w14:paraId="7717BE6E" w14:textId="77777777" w:rsidR="006F208A" w:rsidRPr="006F208A" w:rsidRDefault="006F208A" w:rsidP="006F208A">
      <w:pPr>
        <w:jc w:val="both"/>
        <w:rPr>
          <w:rFonts w:ascii="Times New Roman" w:hAnsi="Times New Roman" w:cs="Times New Roman"/>
          <w:b/>
          <w:bCs/>
          <w:color w:val="000000" w:themeColor="text1"/>
        </w:rPr>
      </w:pPr>
    </w:p>
    <w:p w14:paraId="64F18130"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Ingrijitoare (igienă personală) – studii G – 1 post.</w:t>
      </w:r>
    </w:p>
    <w:p w14:paraId="1FF5F8C3"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Diplomă de absolvire a școlii generale.</w:t>
      </w:r>
    </w:p>
    <w:p w14:paraId="3A552104"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Minim 6 luni vechime în activitate.</w:t>
      </w:r>
    </w:p>
    <w:p w14:paraId="6EE05790" w14:textId="77777777" w:rsidR="006F208A" w:rsidRPr="006F208A" w:rsidRDefault="006F208A" w:rsidP="006F208A">
      <w:pPr>
        <w:jc w:val="both"/>
        <w:rPr>
          <w:rFonts w:ascii="Times New Roman" w:hAnsi="Times New Roman" w:cs="Times New Roman"/>
          <w:b/>
          <w:bCs/>
          <w:color w:val="000000" w:themeColor="text1"/>
        </w:rPr>
      </w:pPr>
    </w:p>
    <w:p w14:paraId="2F8C2999"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Muncitor calificat I bucătărie – 1 post.</w:t>
      </w:r>
    </w:p>
    <w:p w14:paraId="2F2496D8"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Diplomă de absolvire a școlii generale.</w:t>
      </w:r>
    </w:p>
    <w:p w14:paraId="29BBA227"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Curs de calificare bucătar.</w:t>
      </w:r>
    </w:p>
    <w:p w14:paraId="1E488929"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Minim 6 ani vechime la nivelul studiilor necesare ocupării postului.</w:t>
      </w:r>
    </w:p>
    <w:p w14:paraId="5FC2BF50" w14:textId="77777777" w:rsidR="006F208A" w:rsidRPr="006F208A" w:rsidRDefault="006F208A" w:rsidP="006F208A">
      <w:pPr>
        <w:jc w:val="both"/>
        <w:rPr>
          <w:rFonts w:ascii="Times New Roman" w:hAnsi="Times New Roman" w:cs="Times New Roman"/>
          <w:b/>
          <w:bCs/>
          <w:color w:val="000000" w:themeColor="text1"/>
        </w:rPr>
      </w:pPr>
    </w:p>
    <w:p w14:paraId="4D323C99"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2. Centrul de îngrijire și asistență pentru persoane adulte cu dizabilități ,,O viață nouă” Satu Mare din cadrul Complexului de servicii sociale de tip rezidențial destinate persoanelor adulte cu dizabilități ,, O viață nouă,, și Centrul de abilitare și reabilitare persoane adulte cu dizabilități Noroieni</w:t>
      </w:r>
    </w:p>
    <w:p w14:paraId="1B4B9FF0" w14:textId="77777777" w:rsidR="006F208A" w:rsidRPr="006F208A" w:rsidRDefault="006F208A" w:rsidP="006F208A">
      <w:pPr>
        <w:jc w:val="both"/>
        <w:rPr>
          <w:rFonts w:ascii="Times New Roman" w:hAnsi="Times New Roman" w:cs="Times New Roman"/>
          <w:b/>
          <w:bCs/>
          <w:color w:val="000000" w:themeColor="text1"/>
        </w:rPr>
      </w:pPr>
    </w:p>
    <w:p w14:paraId="3F43724F"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Infirmieră – studii G – 5 posturi.</w:t>
      </w:r>
    </w:p>
    <w:p w14:paraId="19851C6A"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Diplomă de absolvire a școlii generale.</w:t>
      </w:r>
    </w:p>
    <w:p w14:paraId="229FCE93"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Curs de infirmier.</w:t>
      </w:r>
    </w:p>
    <w:p w14:paraId="67C49C7D"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Minim 6 luni vechime în activitate.</w:t>
      </w:r>
    </w:p>
    <w:p w14:paraId="7CB4655C" w14:textId="77777777" w:rsidR="006F208A" w:rsidRPr="006F208A" w:rsidRDefault="006F208A" w:rsidP="006F208A">
      <w:pPr>
        <w:jc w:val="both"/>
        <w:rPr>
          <w:rFonts w:ascii="Times New Roman" w:hAnsi="Times New Roman" w:cs="Times New Roman"/>
          <w:b/>
          <w:bCs/>
          <w:color w:val="000000" w:themeColor="text1"/>
        </w:rPr>
      </w:pPr>
    </w:p>
    <w:p w14:paraId="2FA18797"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Ingrijitor – studii G – 1 post.</w:t>
      </w:r>
    </w:p>
    <w:p w14:paraId="62DB676C"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Diplomă de absolvire a școlii generale.</w:t>
      </w:r>
    </w:p>
    <w:p w14:paraId="161B8396"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Minim 6 luni vechime în activitate.</w:t>
      </w:r>
    </w:p>
    <w:p w14:paraId="3893D3CE" w14:textId="77777777" w:rsidR="006F208A" w:rsidRPr="006F208A" w:rsidRDefault="006F208A" w:rsidP="006F208A">
      <w:pPr>
        <w:jc w:val="both"/>
        <w:rPr>
          <w:rFonts w:ascii="Times New Roman" w:hAnsi="Times New Roman" w:cs="Times New Roman"/>
          <w:b/>
          <w:bCs/>
          <w:color w:val="000000" w:themeColor="text1"/>
        </w:rPr>
      </w:pPr>
    </w:p>
    <w:p w14:paraId="1A315629"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3. Centrul de abilitare și reabilitare persoane adulte cu dizabilități Noroieni din cadrul Complexului de servicii sociale de tip rezidențial destinate persoanelor adulte cu dizabilități ,, O viață nouă,, și Centrul de abilitare și reabilitare persoane adulte cu dizabilități Noroieni</w:t>
      </w:r>
    </w:p>
    <w:p w14:paraId="71C331F1" w14:textId="77777777" w:rsidR="006F208A" w:rsidRPr="006F208A" w:rsidRDefault="006F208A" w:rsidP="006F208A">
      <w:pPr>
        <w:jc w:val="both"/>
        <w:rPr>
          <w:rFonts w:ascii="Times New Roman" w:hAnsi="Times New Roman" w:cs="Times New Roman"/>
          <w:b/>
          <w:bCs/>
          <w:color w:val="000000" w:themeColor="text1"/>
        </w:rPr>
      </w:pPr>
    </w:p>
    <w:p w14:paraId="685FDC97"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Pedagog de recuperare, grad/treaptă principal, studii medii – 2 posturi</w:t>
      </w:r>
    </w:p>
    <w:p w14:paraId="409E7861"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Studii medii, liceale absolvite cu diplomă de bacalaureat</w:t>
      </w:r>
    </w:p>
    <w:p w14:paraId="1A7CEDD1"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Minim 5 ani vechime la nivelul studiilor necesare ocupării postului.</w:t>
      </w:r>
    </w:p>
    <w:p w14:paraId="45BC36D4" w14:textId="77777777" w:rsidR="006F208A" w:rsidRPr="006F208A" w:rsidRDefault="006F208A" w:rsidP="006F208A">
      <w:pPr>
        <w:jc w:val="both"/>
        <w:rPr>
          <w:rFonts w:ascii="Times New Roman" w:hAnsi="Times New Roman" w:cs="Times New Roman"/>
          <w:b/>
          <w:bCs/>
          <w:color w:val="000000" w:themeColor="text1"/>
        </w:rPr>
      </w:pPr>
    </w:p>
    <w:p w14:paraId="60903CEE"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lastRenderedPageBreak/>
        <w:t>Infirmieră – studii G – 3 posturi.</w:t>
      </w:r>
    </w:p>
    <w:p w14:paraId="187E4F1B"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Diplomă de absolvire a școlii generale.</w:t>
      </w:r>
    </w:p>
    <w:p w14:paraId="40AD6DB7"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Curs de infirmier.</w:t>
      </w:r>
    </w:p>
    <w:p w14:paraId="5856D414"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Minim 6 luni vechime în activitate.</w:t>
      </w:r>
    </w:p>
    <w:p w14:paraId="1612F1DD" w14:textId="77777777" w:rsidR="006F208A" w:rsidRPr="006F208A" w:rsidRDefault="006F208A" w:rsidP="006F208A">
      <w:pPr>
        <w:jc w:val="both"/>
        <w:rPr>
          <w:rFonts w:ascii="Times New Roman" w:hAnsi="Times New Roman" w:cs="Times New Roman"/>
          <w:b/>
          <w:bCs/>
          <w:color w:val="000000" w:themeColor="text1"/>
        </w:rPr>
      </w:pPr>
    </w:p>
    <w:p w14:paraId="6FD562A8"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Ingrijitor – studii G – 1 post.</w:t>
      </w:r>
    </w:p>
    <w:p w14:paraId="6836A9C9"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Diplomă de absolvire a școlii generale.</w:t>
      </w:r>
    </w:p>
    <w:p w14:paraId="141C6D72"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Minim 6 luni vechime în activitate.</w:t>
      </w:r>
    </w:p>
    <w:p w14:paraId="219F77B2" w14:textId="77777777" w:rsidR="006F208A" w:rsidRPr="006F208A" w:rsidRDefault="006F208A" w:rsidP="006F208A">
      <w:pPr>
        <w:jc w:val="both"/>
        <w:rPr>
          <w:rFonts w:ascii="Times New Roman" w:hAnsi="Times New Roman" w:cs="Times New Roman"/>
          <w:b/>
          <w:bCs/>
          <w:color w:val="000000" w:themeColor="text1"/>
        </w:rPr>
      </w:pPr>
    </w:p>
    <w:p w14:paraId="7DBFB3DD"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4. Centru de îngrijire și asistență pentru persoane adulte cu dizabilități ,,Alexandru” din localitatea Carei</w:t>
      </w:r>
    </w:p>
    <w:p w14:paraId="3E641B13" w14:textId="77777777" w:rsidR="006F208A" w:rsidRPr="006F208A" w:rsidRDefault="006F208A" w:rsidP="006F208A">
      <w:pPr>
        <w:jc w:val="both"/>
        <w:rPr>
          <w:rFonts w:ascii="Times New Roman" w:hAnsi="Times New Roman" w:cs="Times New Roman"/>
          <w:b/>
          <w:bCs/>
          <w:color w:val="000000" w:themeColor="text1"/>
        </w:rPr>
      </w:pPr>
    </w:p>
    <w:p w14:paraId="216F700F"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Infirmieră – studii G – 2 posturi.</w:t>
      </w:r>
    </w:p>
    <w:p w14:paraId="4B2AC637"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Diplomă de absolvire a școlii generale.</w:t>
      </w:r>
    </w:p>
    <w:p w14:paraId="430312DB"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Curs de infirmier.</w:t>
      </w:r>
    </w:p>
    <w:p w14:paraId="67F74475"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Minim 6 luni vechime în activitate.</w:t>
      </w:r>
    </w:p>
    <w:p w14:paraId="140A21BC" w14:textId="77777777" w:rsidR="006F208A" w:rsidRPr="006F208A" w:rsidRDefault="006F208A" w:rsidP="006F208A">
      <w:pPr>
        <w:jc w:val="both"/>
        <w:rPr>
          <w:rFonts w:ascii="Times New Roman" w:hAnsi="Times New Roman" w:cs="Times New Roman"/>
          <w:b/>
          <w:bCs/>
          <w:color w:val="000000" w:themeColor="text1"/>
        </w:rPr>
      </w:pPr>
    </w:p>
    <w:p w14:paraId="63BCEBFB"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5. Centrul de îngrijire și asistență pentru persoane adulte cu dizabilități ,,Cristiana” Carei  din cadrul Complexului de servicii sociale de tip rezidențial destinate persoanelor adulte cu dizabilități                       ,, Cristiana și Sfânta Ana,,</w:t>
      </w:r>
    </w:p>
    <w:p w14:paraId="61B5EF59" w14:textId="77777777" w:rsidR="006F208A" w:rsidRPr="006F208A" w:rsidRDefault="006F208A" w:rsidP="006F208A">
      <w:pPr>
        <w:jc w:val="both"/>
        <w:rPr>
          <w:rFonts w:ascii="Times New Roman" w:hAnsi="Times New Roman" w:cs="Times New Roman"/>
          <w:b/>
          <w:bCs/>
          <w:color w:val="000000" w:themeColor="text1"/>
        </w:rPr>
      </w:pPr>
    </w:p>
    <w:p w14:paraId="1BAC0A24"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Infirmieră – studii G – 5 posturi.</w:t>
      </w:r>
    </w:p>
    <w:p w14:paraId="320DD4A1"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Diplomă de absolvire a școlii generale.</w:t>
      </w:r>
    </w:p>
    <w:p w14:paraId="57A2FE40"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Curs de infirmier.</w:t>
      </w:r>
    </w:p>
    <w:p w14:paraId="2300CE52"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Minim 6 luni vechime în activitate.</w:t>
      </w:r>
    </w:p>
    <w:p w14:paraId="70F7D6EF" w14:textId="77777777" w:rsidR="006F208A" w:rsidRPr="006F208A" w:rsidRDefault="006F208A" w:rsidP="006F208A">
      <w:pPr>
        <w:jc w:val="both"/>
        <w:rPr>
          <w:rFonts w:ascii="Times New Roman" w:hAnsi="Times New Roman" w:cs="Times New Roman"/>
          <w:b/>
          <w:bCs/>
          <w:color w:val="000000" w:themeColor="text1"/>
        </w:rPr>
      </w:pPr>
    </w:p>
    <w:p w14:paraId="6EFD8309" w14:textId="63DD0106"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6. Centrul de îngrijire și asistență pentru persoane adulte cu dizabilități ,,Sfânta Ana” Carei din cadrul Complexului de servicii sociale de tip rezidențial destinate persoanelor adulte cu dizabilități   ,, Cristiana și Sfânta Ana,,</w:t>
      </w:r>
    </w:p>
    <w:p w14:paraId="0E98E5FC" w14:textId="77777777" w:rsidR="006F208A" w:rsidRPr="006F208A" w:rsidRDefault="006F208A" w:rsidP="006F208A">
      <w:pPr>
        <w:jc w:val="both"/>
        <w:rPr>
          <w:rFonts w:ascii="Times New Roman" w:hAnsi="Times New Roman" w:cs="Times New Roman"/>
          <w:b/>
          <w:bCs/>
          <w:color w:val="000000" w:themeColor="text1"/>
        </w:rPr>
      </w:pPr>
    </w:p>
    <w:p w14:paraId="1ABBB5D0"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Infirmieră – studii G – 2 posturi.</w:t>
      </w:r>
    </w:p>
    <w:p w14:paraId="2E3AA80F"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Diplomă de absolvire a școlii generale.</w:t>
      </w:r>
    </w:p>
    <w:p w14:paraId="1B4E0378"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Curs de infirmier.</w:t>
      </w:r>
    </w:p>
    <w:p w14:paraId="1AE7D907" w14:textId="77777777" w:rsidR="006F208A" w:rsidRP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 Minim 6 luni vechime în activitate.</w:t>
      </w:r>
    </w:p>
    <w:p w14:paraId="4B7DB17E" w14:textId="77777777" w:rsidR="006F208A" w:rsidRPr="006F208A" w:rsidRDefault="006F208A" w:rsidP="006F208A">
      <w:pPr>
        <w:jc w:val="both"/>
        <w:rPr>
          <w:rFonts w:ascii="Times New Roman" w:hAnsi="Times New Roman" w:cs="Times New Roman"/>
          <w:b/>
          <w:bCs/>
          <w:color w:val="000000" w:themeColor="text1"/>
        </w:rPr>
      </w:pPr>
    </w:p>
    <w:p w14:paraId="7B24B57C" w14:textId="77777777" w:rsidR="006F208A" w:rsidRPr="006F208A" w:rsidRDefault="006F208A" w:rsidP="006F208A">
      <w:pPr>
        <w:jc w:val="both"/>
        <w:rPr>
          <w:rFonts w:ascii="Times New Roman" w:hAnsi="Times New Roman" w:cs="Times New Roman"/>
          <w:b/>
          <w:bCs/>
          <w:color w:val="000000" w:themeColor="text1"/>
        </w:rPr>
      </w:pPr>
    </w:p>
    <w:p w14:paraId="4AB33E8D" w14:textId="77777777" w:rsidR="007F2AC5" w:rsidRPr="007F2AC5" w:rsidRDefault="007F2AC5" w:rsidP="006F208A">
      <w:pPr>
        <w:jc w:val="both"/>
        <w:rPr>
          <w:rFonts w:ascii="Times New Roman" w:hAnsi="Times New Roman" w:cs="Times New Roman"/>
          <w:b/>
          <w:bCs/>
          <w:color w:val="000000" w:themeColor="text1"/>
          <w:sz w:val="24"/>
          <w:szCs w:val="24"/>
        </w:rPr>
      </w:pPr>
    </w:p>
    <w:p w14:paraId="7BFDD186" w14:textId="77777777" w:rsidR="006F208A" w:rsidRDefault="006F208A" w:rsidP="006F208A">
      <w:pPr>
        <w:jc w:val="both"/>
        <w:rPr>
          <w:rFonts w:ascii="Times New Roman" w:hAnsi="Times New Roman" w:cs="Times New Roman"/>
          <w:b/>
          <w:bCs/>
          <w:color w:val="000000" w:themeColor="text1"/>
        </w:rPr>
      </w:pPr>
      <w:r w:rsidRPr="006F208A">
        <w:rPr>
          <w:rFonts w:ascii="Times New Roman" w:hAnsi="Times New Roman" w:cs="Times New Roman"/>
          <w:b/>
          <w:bCs/>
          <w:color w:val="000000" w:themeColor="text1"/>
        </w:rPr>
        <w:t>II. Condiții generale:</w:t>
      </w:r>
    </w:p>
    <w:p w14:paraId="7E69DAA2" w14:textId="77777777" w:rsidR="006F208A" w:rsidRPr="006F208A" w:rsidRDefault="006F208A" w:rsidP="006F208A">
      <w:pPr>
        <w:jc w:val="both"/>
        <w:rPr>
          <w:rFonts w:ascii="Times New Roman" w:hAnsi="Times New Roman" w:cs="Times New Roman"/>
          <w:b/>
          <w:bCs/>
          <w:color w:val="000000" w:themeColor="text1"/>
        </w:rPr>
      </w:pPr>
    </w:p>
    <w:p w14:paraId="535C0ED8" w14:textId="0E588BD5"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 xml:space="preserve">Candidații trebuie să îndeplinească condițiile generale prevăzute de art. 15 din Hotărârea Guvernului nr. 1336/2022 și cerințele specifice prevăzute la art. 542 alin. (1), alin. (2) din Ordonanța de urgență a Guvernului nr. 57/2019 privind Codul administrativ, cu modificările și completările ulterioare:  </w:t>
      </w:r>
    </w:p>
    <w:p w14:paraId="0DB25667" w14:textId="45577D2B"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 xml:space="preserve">a) are cetățenia română sau cetățenia unui alt stat membru al Uniunii Europene, a unui stat parte la Acordul privind Spațiul Economic European (SEE) sau cetățenia Confederației Elvețiene; </w:t>
      </w:r>
    </w:p>
    <w:p w14:paraId="0DA97068" w14:textId="09E36985"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b) cunoaște limba română, scris și vorbit;</w:t>
      </w:r>
    </w:p>
    <w:p w14:paraId="384A0818" w14:textId="72D13A4B"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c) are capacitate de muncă în conformitate cu prevederile Legii nr. 53/2003 – Codul Muncii, republicată, cu modificările și completările ulterioare;</w:t>
      </w:r>
    </w:p>
    <w:p w14:paraId="0B25510C" w14:textId="04ADFC76"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d) are o stare de sănătate corespunzătoare postului pentru care candidează, atestată pe baza adeverinței medicale eliberate de medicul de familie sau de unitățile sanitare abilitate;</w:t>
      </w:r>
    </w:p>
    <w:p w14:paraId="31A2E20C" w14:textId="2805E478"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e) îndeplinește condițiile de studii, de vechime în specialitate și, după caz, alte condiții specifice potrivit cerințelor postului scos la concurs;</w:t>
      </w:r>
    </w:p>
    <w:p w14:paraId="50C6B209" w14:textId="430B997B"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f) nu a fost condamnată definitiv pentru săvârșirea unei infracțiuni contra securității naționale,contra autorității, contra umanității, infracțiuni de corupție sau de serviciu,infracțiuni de fals ori contra înfăptuirii justiției, infracțiuni săvârșite cu intenție, care ar faceo persoană candidată la post incompatibilă cu exercitarea funcției contractuale pentru care candidează,cu excepția situației în care a intervenit reabilitarea;</w:t>
      </w:r>
    </w:p>
    <w:p w14:paraId="71A8EEA4" w14:textId="4A767714"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lastRenderedPageBreak/>
        <w:t xml:space="preserve">   </w:t>
      </w:r>
      <w:r w:rsidR="006F208A" w:rsidRPr="00BF58F4">
        <w:rPr>
          <w:rFonts w:ascii="Times New Roman" w:hAnsi="Times New Roman" w:cs="Times New Roman"/>
          <w:color w:val="000000" w:themeColor="text1"/>
          <w:sz w:val="24"/>
          <w:szCs w:val="24"/>
        </w:rPr>
        <w:t>g) nu execută o pedeapsă complementară prin care i-a fost interzisă exercitarea dreptului de a exercita profesia sau meseria ori de a desfășura activitatea de care s-a folosit pentru săvârșirea infracțiunii sau față de aceasta nu s-a luat măsura de siguranță a interzicerii ocupării unei funcții sau a exercitării unei profesii;</w:t>
      </w:r>
    </w:p>
    <w:p w14:paraId="78D7EE94" w14:textId="743F67EC"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h) nu a comis infracțiunile prevăzute la art. 1 alin.(2) din Legea nr.118/2019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art.35 alin. (1) lit. h).</w:t>
      </w:r>
    </w:p>
    <w:p w14:paraId="17102BB1" w14:textId="77777777" w:rsidR="00446B38" w:rsidRPr="00BF58F4" w:rsidRDefault="00446B38" w:rsidP="00BF58F4">
      <w:pPr>
        <w:spacing w:line="276" w:lineRule="auto"/>
        <w:ind w:left="144" w:right="144"/>
        <w:jc w:val="both"/>
        <w:rPr>
          <w:rFonts w:ascii="Times New Roman" w:hAnsi="Times New Roman" w:cs="Times New Roman"/>
          <w:color w:val="000000" w:themeColor="text1"/>
          <w:sz w:val="24"/>
          <w:szCs w:val="24"/>
        </w:rPr>
      </w:pPr>
    </w:p>
    <w:p w14:paraId="0EE89E47" w14:textId="668B0362"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(1) Pentru înscrierea la concurs candidații vor prezenta un dosar (de încopciat) care va conține următoarele documente:</w:t>
      </w:r>
    </w:p>
    <w:p w14:paraId="0D0CBCAC" w14:textId="446A25D4"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a) formular de înscriere la concurs, conform modelului prevăzut la anexa nr. 2;</w:t>
      </w:r>
    </w:p>
    <w:p w14:paraId="3CAED2C6" w14:textId="25D002A2"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b) copia actului de identitate sau orice alt document care atestă identitatea, potrivit legii, aflate în termen de valabilitate;</w:t>
      </w:r>
    </w:p>
    <w:p w14:paraId="19D8C9ED" w14:textId="78773CDA"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c)  copia certificatului de căsătorie sau a altui document prin care s-a realizat schimbarea de nume, după caz;</w:t>
      </w:r>
    </w:p>
    <w:p w14:paraId="2CC75454" w14:textId="67E472DC"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d) copiile documentelor care atestă nivelul studiilor și ale altor acte care atestă îndeplinirea condițiilor specifice ale postului solicitate de autoritatea sau instituția publică;</w:t>
      </w:r>
    </w:p>
    <w:p w14:paraId="75FADC13" w14:textId="4A7C381B"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e) copia carnetului de muncă, a adeverinței eliberate de angajator pentru perioada lucrată, care să ateste vechimea în muncă și în specialitatea studiilor solicitate pentru ocuparea postului;</w:t>
      </w:r>
    </w:p>
    <w:p w14:paraId="33D9C2A2" w14:textId="1B0E4DCC"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f) certificat de cazier judiciar sau, după caz, extrasul de pe cazierul judiciar;</w:t>
      </w:r>
    </w:p>
    <w:p w14:paraId="440C92E6" w14:textId="338C5749"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316C576C" w14:textId="413D2431"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h) certificat de integritate comportamentală din care să reiasă că nu s-au comis infracțiuni prevăzute la art.1 alin. (2)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66A30E7" w14:textId="695346F7" w:rsidR="00446B38"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i) curriculum vitae, model comun european.</w:t>
      </w:r>
    </w:p>
    <w:p w14:paraId="31A79254" w14:textId="3AD65B28" w:rsidR="00446B38"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(2) Modelul orientativ al adeverinței menționate la  lit. e) este prevăzut în anexa nr.3 la H.G. nr. 1336/2022.</w:t>
      </w:r>
    </w:p>
    <w:p w14:paraId="625A1BFD" w14:textId="4C73D6D0" w:rsidR="00446B38"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(3)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6CAFF996" w14:textId="1304B5C5" w:rsidR="00446B38"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(4) Copiile de pe actele prevăzute la lit. b) – e), precum și copia certificatului de încadrare într-un grad de handicap prevăzut la alin. (3) se prezintă însoțite de documentele originale, care se certifică cu mențiunea ,,conform cu originalul” de către secretarul comisiei de concurs.</w:t>
      </w:r>
    </w:p>
    <w:p w14:paraId="2FFFB5A3" w14:textId="1F923B60" w:rsidR="00446B38"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 xml:space="preserve">(5) Documentul prevăzut la lit. f) poate fi înlocuit cu o declarație pe propria răspundere privind antecedentele penale. În acest caz, candidatul declarat admis la selecția dosarelor are obligația de a completa dosarul de concurs cu originalul documentului prevăzut la alin. (1). lit. f), anterior datei de susținere a probei scrise și/sau probei practice. </w:t>
      </w:r>
    </w:p>
    <w:p w14:paraId="009E7463" w14:textId="77777777" w:rsidR="00446B38" w:rsidRDefault="00446B38" w:rsidP="00BF58F4">
      <w:pPr>
        <w:spacing w:line="276" w:lineRule="auto"/>
        <w:ind w:left="144" w:right="144"/>
        <w:jc w:val="both"/>
        <w:rPr>
          <w:rFonts w:ascii="Times New Roman" w:hAnsi="Times New Roman" w:cs="Times New Roman"/>
          <w:color w:val="000000" w:themeColor="text1"/>
          <w:sz w:val="24"/>
          <w:szCs w:val="24"/>
        </w:rPr>
      </w:pPr>
    </w:p>
    <w:p w14:paraId="56FBBFC6" w14:textId="77777777" w:rsidR="00FC4395" w:rsidRPr="00BF58F4" w:rsidRDefault="00FC4395" w:rsidP="00BF58F4">
      <w:pPr>
        <w:spacing w:line="276" w:lineRule="auto"/>
        <w:ind w:left="144" w:right="144"/>
        <w:jc w:val="both"/>
        <w:rPr>
          <w:rFonts w:ascii="Times New Roman" w:hAnsi="Times New Roman" w:cs="Times New Roman"/>
          <w:color w:val="000000" w:themeColor="text1"/>
          <w:sz w:val="24"/>
          <w:szCs w:val="24"/>
        </w:rPr>
      </w:pPr>
    </w:p>
    <w:p w14:paraId="6CD29AF9" w14:textId="79725AD7"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lastRenderedPageBreak/>
        <w:t xml:space="preserve">   </w:t>
      </w:r>
      <w:r w:rsidR="006F208A" w:rsidRPr="00BF58F4">
        <w:rPr>
          <w:rFonts w:ascii="Times New Roman" w:hAnsi="Times New Roman" w:cs="Times New Roman"/>
          <w:color w:val="000000" w:themeColor="text1"/>
          <w:sz w:val="24"/>
          <w:szCs w:val="24"/>
        </w:rPr>
        <w:t xml:space="preserve">Dosarele candidaților vor fi depuse la sediul instituției, respectiv municipiul Satu Mare str. Corvinilor nr.18, </w:t>
      </w:r>
    </w:p>
    <w:p w14:paraId="66902476" w14:textId="540A1B7C" w:rsidR="006F208A" w:rsidRPr="00BF58F4" w:rsidRDefault="006F208A"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Serviciul Management Resurse Umane și Salarizare, în perioada </w:t>
      </w:r>
      <w:r w:rsidR="00D11AD0">
        <w:rPr>
          <w:rFonts w:ascii="Times New Roman" w:hAnsi="Times New Roman" w:cs="Times New Roman"/>
          <w:color w:val="000000" w:themeColor="text1"/>
          <w:sz w:val="24"/>
          <w:szCs w:val="24"/>
        </w:rPr>
        <w:t>30</w:t>
      </w:r>
      <w:r w:rsidRPr="00BF58F4">
        <w:rPr>
          <w:rFonts w:ascii="Times New Roman" w:hAnsi="Times New Roman" w:cs="Times New Roman"/>
          <w:color w:val="000000" w:themeColor="text1"/>
          <w:sz w:val="24"/>
          <w:szCs w:val="24"/>
        </w:rPr>
        <w:t>.</w:t>
      </w:r>
      <w:r w:rsidR="00D11AD0">
        <w:rPr>
          <w:rFonts w:ascii="Times New Roman" w:hAnsi="Times New Roman" w:cs="Times New Roman"/>
          <w:color w:val="000000" w:themeColor="text1"/>
          <w:sz w:val="24"/>
          <w:szCs w:val="24"/>
        </w:rPr>
        <w:t>09.</w:t>
      </w:r>
      <w:r w:rsidRPr="00BF58F4">
        <w:rPr>
          <w:rFonts w:ascii="Times New Roman" w:hAnsi="Times New Roman" w:cs="Times New Roman"/>
          <w:color w:val="000000" w:themeColor="text1"/>
          <w:sz w:val="24"/>
          <w:szCs w:val="24"/>
        </w:rPr>
        <w:t xml:space="preserve">2026 – </w:t>
      </w:r>
      <w:r w:rsidR="00D11AD0">
        <w:rPr>
          <w:rFonts w:ascii="Times New Roman" w:hAnsi="Times New Roman" w:cs="Times New Roman"/>
          <w:color w:val="000000" w:themeColor="text1"/>
          <w:sz w:val="24"/>
          <w:szCs w:val="24"/>
        </w:rPr>
        <w:t>13</w:t>
      </w:r>
      <w:r w:rsidRPr="00BF58F4">
        <w:rPr>
          <w:rFonts w:ascii="Times New Roman" w:hAnsi="Times New Roman" w:cs="Times New Roman"/>
          <w:color w:val="000000" w:themeColor="text1"/>
          <w:sz w:val="24"/>
          <w:szCs w:val="24"/>
        </w:rPr>
        <w:t>.10.2026 (inclusiv) între orele 9</w:t>
      </w:r>
      <w:r w:rsidRPr="00D11AD0">
        <w:rPr>
          <w:rFonts w:ascii="Times New Roman" w:hAnsi="Times New Roman" w:cs="Times New Roman"/>
          <w:color w:val="000000" w:themeColor="text1"/>
          <w:sz w:val="24"/>
          <w:szCs w:val="24"/>
          <w:vertAlign w:val="superscript"/>
        </w:rPr>
        <w:t>00</w:t>
      </w:r>
      <w:r w:rsidRPr="00BF58F4">
        <w:rPr>
          <w:rFonts w:ascii="Times New Roman" w:hAnsi="Times New Roman" w:cs="Times New Roman"/>
          <w:color w:val="000000" w:themeColor="text1"/>
          <w:sz w:val="24"/>
          <w:szCs w:val="24"/>
        </w:rPr>
        <w:t xml:space="preserve"> – 15</w:t>
      </w:r>
      <w:r w:rsidRPr="00BF58F4">
        <w:rPr>
          <w:rFonts w:ascii="Times New Roman" w:hAnsi="Times New Roman" w:cs="Times New Roman"/>
          <w:color w:val="000000" w:themeColor="text1"/>
          <w:sz w:val="24"/>
          <w:szCs w:val="24"/>
          <w:vertAlign w:val="superscript"/>
        </w:rPr>
        <w:t>30</w:t>
      </w:r>
      <w:r w:rsidRPr="00BF58F4">
        <w:rPr>
          <w:rFonts w:ascii="Times New Roman" w:hAnsi="Times New Roman" w:cs="Times New Roman"/>
          <w:color w:val="000000" w:themeColor="text1"/>
          <w:sz w:val="24"/>
          <w:szCs w:val="24"/>
        </w:rPr>
        <w:t>, sau pot fi transmise de candidaţi prin Poşta Română, serviciul de curierat rapid, poşta electronică sau platformele informatice ale autorităţilor sau instituţiilor publice înăuntrul termenului prevăzut pentru depunerea dosarelor.</w:t>
      </w:r>
    </w:p>
    <w:p w14:paraId="42D3B32F" w14:textId="168AA78C"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w:t>
      </w:r>
    </w:p>
    <w:p w14:paraId="4E8DF6A1" w14:textId="350E2AE9"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 xml:space="preserve">Transmiterea documentelor prin poştă electronică sau prin platformele informatice ale autorităţilor sau instituţiilor publice se realizează în format pdf cu volum maxim de 1 MB, documentele fiind acceptate doar </w:t>
      </w: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în formă lizibilă.</w:t>
      </w:r>
    </w:p>
    <w:p w14:paraId="372A8E9A" w14:textId="47CF97DD"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 xml:space="preserve">Prin raportare la nevoile individuale, candidatul cu dizabilităţi poate înainta comisiei de concurs, în perioada </w:t>
      </w:r>
      <w:r w:rsidR="00D11AD0">
        <w:rPr>
          <w:rFonts w:ascii="Times New Roman" w:hAnsi="Times New Roman" w:cs="Times New Roman"/>
          <w:color w:val="000000" w:themeColor="text1"/>
          <w:sz w:val="24"/>
          <w:szCs w:val="24"/>
        </w:rPr>
        <w:t>30</w:t>
      </w:r>
      <w:r w:rsidR="006F208A" w:rsidRPr="00BF58F4">
        <w:rPr>
          <w:rFonts w:ascii="Times New Roman" w:hAnsi="Times New Roman" w:cs="Times New Roman"/>
          <w:color w:val="000000" w:themeColor="text1"/>
          <w:sz w:val="24"/>
          <w:szCs w:val="24"/>
        </w:rPr>
        <w:t>.</w:t>
      </w:r>
      <w:r w:rsidR="00D11AD0">
        <w:rPr>
          <w:rFonts w:ascii="Times New Roman" w:hAnsi="Times New Roman" w:cs="Times New Roman"/>
          <w:color w:val="000000" w:themeColor="text1"/>
          <w:sz w:val="24"/>
          <w:szCs w:val="24"/>
        </w:rPr>
        <w:t>09</w:t>
      </w:r>
      <w:r w:rsidR="006F208A" w:rsidRPr="00BF58F4">
        <w:rPr>
          <w:rFonts w:ascii="Times New Roman" w:hAnsi="Times New Roman" w:cs="Times New Roman"/>
          <w:color w:val="000000" w:themeColor="text1"/>
          <w:sz w:val="24"/>
          <w:szCs w:val="24"/>
        </w:rPr>
        <w:t xml:space="preserve">.2026 – </w:t>
      </w:r>
      <w:r w:rsidR="007F2AC5" w:rsidRPr="00BF58F4">
        <w:rPr>
          <w:rFonts w:ascii="Times New Roman" w:hAnsi="Times New Roman" w:cs="Times New Roman"/>
          <w:color w:val="000000" w:themeColor="text1"/>
          <w:sz w:val="24"/>
          <w:szCs w:val="24"/>
        </w:rPr>
        <w:t>1</w:t>
      </w:r>
      <w:r w:rsidR="00D11AD0">
        <w:rPr>
          <w:rFonts w:ascii="Times New Roman" w:hAnsi="Times New Roman" w:cs="Times New Roman"/>
          <w:color w:val="000000" w:themeColor="text1"/>
          <w:sz w:val="24"/>
          <w:szCs w:val="24"/>
        </w:rPr>
        <w:t>3</w:t>
      </w:r>
      <w:r w:rsidR="006F208A" w:rsidRPr="00BF58F4">
        <w:rPr>
          <w:rFonts w:ascii="Times New Roman" w:hAnsi="Times New Roman" w:cs="Times New Roman"/>
          <w:color w:val="000000" w:themeColor="text1"/>
          <w:sz w:val="24"/>
          <w:szCs w:val="24"/>
        </w:rPr>
        <w:t>.10.2026 (inclusiv) între orele 9</w:t>
      </w:r>
      <w:r w:rsidR="006F208A" w:rsidRPr="00D11AD0">
        <w:rPr>
          <w:rFonts w:ascii="Times New Roman" w:hAnsi="Times New Roman" w:cs="Times New Roman"/>
          <w:color w:val="000000" w:themeColor="text1"/>
          <w:sz w:val="24"/>
          <w:szCs w:val="24"/>
          <w:vertAlign w:val="superscript"/>
        </w:rPr>
        <w:t>00</w:t>
      </w:r>
      <w:r w:rsidR="006F208A" w:rsidRPr="00BF58F4">
        <w:rPr>
          <w:rFonts w:ascii="Times New Roman" w:hAnsi="Times New Roman" w:cs="Times New Roman"/>
          <w:color w:val="000000" w:themeColor="text1"/>
          <w:sz w:val="24"/>
          <w:szCs w:val="24"/>
        </w:rPr>
        <w:t xml:space="preserve"> – 15</w:t>
      </w:r>
      <w:r w:rsidR="006F208A" w:rsidRPr="00BF58F4">
        <w:rPr>
          <w:rFonts w:ascii="Times New Roman" w:hAnsi="Times New Roman" w:cs="Times New Roman"/>
          <w:color w:val="000000" w:themeColor="text1"/>
          <w:sz w:val="24"/>
          <w:szCs w:val="24"/>
          <w:vertAlign w:val="superscript"/>
        </w:rPr>
        <w:t>30</w:t>
      </w:r>
      <w:r w:rsidR="006F208A" w:rsidRPr="00BF58F4">
        <w:rPr>
          <w:rFonts w:ascii="Times New Roman" w:hAnsi="Times New Roman" w:cs="Times New Roman"/>
          <w:color w:val="000000" w:themeColor="text1"/>
          <w:sz w:val="24"/>
          <w:szCs w:val="24"/>
        </w:rPr>
        <w:t>, propunerea sa privind instrumentele necesare pentru asigurarea accesibilităţii probelor de concurs.</w:t>
      </w:r>
    </w:p>
    <w:p w14:paraId="7959AFF6" w14:textId="3832D346"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Bibliografiile aferente posturilor, se vor afișa la sediul instituției și pe pagina de internet a instituției.</w:t>
      </w:r>
    </w:p>
    <w:p w14:paraId="72355C93" w14:textId="0044B8CA"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Informații suplimentare se pot obține la Serviciul management resurse umane și salarizare, telefon 0261768830 interior 366 persoana de contact, consilier superior – Țăran Gabriela Sănduța sau e-mail dgaspc.sm.ru@gmail.com.</w:t>
      </w:r>
    </w:p>
    <w:p w14:paraId="042D7422" w14:textId="3CE16562" w:rsidR="006F208A" w:rsidRPr="00BF58F4"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Concursul constă în următoarele etape: selecția dosarelor de înscriere, proba scrisă și interviul.</w:t>
      </w:r>
    </w:p>
    <w:p w14:paraId="46213020" w14:textId="36BDEFA1" w:rsidR="006F208A" w:rsidRDefault="00446B38" w:rsidP="00BF58F4">
      <w:pPr>
        <w:spacing w:line="276" w:lineRule="auto"/>
        <w:ind w:left="144" w:right="144"/>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Se pot prezenta la următoarea etapă numai candidații declarați admiși la etapa precedentă.</w:t>
      </w:r>
    </w:p>
    <w:p w14:paraId="77917FB5" w14:textId="77777777" w:rsidR="00BF58F4" w:rsidRPr="00BF58F4" w:rsidRDefault="00BF58F4" w:rsidP="00BF58F4">
      <w:pPr>
        <w:spacing w:line="276" w:lineRule="auto"/>
        <w:ind w:left="144" w:right="144"/>
        <w:jc w:val="both"/>
        <w:rPr>
          <w:rFonts w:ascii="Times New Roman" w:hAnsi="Times New Roman" w:cs="Times New Roman"/>
          <w:color w:val="000000" w:themeColor="text1"/>
          <w:sz w:val="24"/>
          <w:szCs w:val="24"/>
        </w:rPr>
      </w:pPr>
    </w:p>
    <w:p w14:paraId="6F142CF2" w14:textId="5EC3D2BE" w:rsidR="006F208A" w:rsidRPr="00BF58F4" w:rsidRDefault="00446B38" w:rsidP="00BF58F4">
      <w:pPr>
        <w:spacing w:line="276" w:lineRule="auto"/>
        <w:jc w:val="both"/>
        <w:rPr>
          <w:rFonts w:ascii="Times New Roman" w:hAnsi="Times New Roman" w:cs="Times New Roman"/>
          <w:b/>
          <w:bCs/>
          <w:color w:val="000000" w:themeColor="text1"/>
          <w:sz w:val="24"/>
          <w:szCs w:val="24"/>
        </w:rPr>
      </w:pPr>
      <w:r w:rsidRPr="00BF58F4">
        <w:rPr>
          <w:rFonts w:ascii="Times New Roman" w:hAnsi="Times New Roman" w:cs="Times New Roman"/>
          <w:b/>
          <w:bCs/>
          <w:color w:val="000000" w:themeColor="text1"/>
          <w:sz w:val="24"/>
          <w:szCs w:val="24"/>
        </w:rPr>
        <w:t xml:space="preserve">      </w:t>
      </w:r>
      <w:r w:rsidR="006F208A" w:rsidRPr="00BF58F4">
        <w:rPr>
          <w:rFonts w:ascii="Times New Roman" w:hAnsi="Times New Roman" w:cs="Times New Roman"/>
          <w:b/>
          <w:bCs/>
          <w:color w:val="000000" w:themeColor="text1"/>
          <w:sz w:val="24"/>
          <w:szCs w:val="24"/>
        </w:rPr>
        <w:t>Calendar</w:t>
      </w:r>
      <w:r w:rsidR="00BF58F4">
        <w:rPr>
          <w:rFonts w:ascii="Times New Roman" w:hAnsi="Times New Roman" w:cs="Times New Roman"/>
          <w:b/>
          <w:bCs/>
          <w:color w:val="000000" w:themeColor="text1"/>
          <w:sz w:val="24"/>
          <w:szCs w:val="24"/>
        </w:rPr>
        <w:t>ul de desfășurare a concursului:</w:t>
      </w:r>
    </w:p>
    <w:p w14:paraId="5DFB8DCB" w14:textId="18956A6B" w:rsidR="00BF58F4" w:rsidRPr="00BF58F4" w:rsidRDefault="00BF58F4" w:rsidP="00BF58F4">
      <w:pPr>
        <w:spacing w:line="276" w:lineRule="auto"/>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depunere dosare în perioada </w:t>
      </w:r>
      <w:r w:rsidR="00D11AD0">
        <w:rPr>
          <w:rFonts w:ascii="Times New Roman" w:hAnsi="Times New Roman" w:cs="Times New Roman"/>
          <w:color w:val="000000" w:themeColor="text1"/>
          <w:sz w:val="24"/>
          <w:szCs w:val="24"/>
        </w:rPr>
        <w:t>30</w:t>
      </w:r>
      <w:r w:rsidRPr="00BF58F4">
        <w:rPr>
          <w:rFonts w:ascii="Times New Roman" w:hAnsi="Times New Roman" w:cs="Times New Roman"/>
          <w:color w:val="000000" w:themeColor="text1"/>
          <w:sz w:val="24"/>
          <w:szCs w:val="24"/>
        </w:rPr>
        <w:t>.</w:t>
      </w:r>
      <w:r w:rsidR="00D11AD0">
        <w:rPr>
          <w:rFonts w:ascii="Times New Roman" w:hAnsi="Times New Roman" w:cs="Times New Roman"/>
          <w:color w:val="000000" w:themeColor="text1"/>
          <w:sz w:val="24"/>
          <w:szCs w:val="24"/>
        </w:rPr>
        <w:t>09</w:t>
      </w:r>
      <w:r w:rsidRPr="00BF58F4">
        <w:rPr>
          <w:rFonts w:ascii="Times New Roman" w:hAnsi="Times New Roman" w:cs="Times New Roman"/>
          <w:color w:val="000000" w:themeColor="text1"/>
          <w:sz w:val="24"/>
          <w:szCs w:val="24"/>
        </w:rPr>
        <w:t>.2026 – 1</w:t>
      </w:r>
      <w:r w:rsidR="00D11AD0">
        <w:rPr>
          <w:rFonts w:ascii="Times New Roman" w:hAnsi="Times New Roman" w:cs="Times New Roman"/>
          <w:color w:val="000000" w:themeColor="text1"/>
          <w:sz w:val="24"/>
          <w:szCs w:val="24"/>
        </w:rPr>
        <w:t>3</w:t>
      </w:r>
      <w:r w:rsidRPr="00BF58F4">
        <w:rPr>
          <w:rFonts w:ascii="Times New Roman" w:hAnsi="Times New Roman" w:cs="Times New Roman"/>
          <w:color w:val="000000" w:themeColor="text1"/>
          <w:sz w:val="24"/>
          <w:szCs w:val="24"/>
        </w:rPr>
        <w:t xml:space="preserve">.10.2026 </w:t>
      </w:r>
    </w:p>
    <w:p w14:paraId="167B9511" w14:textId="497918F6" w:rsidR="00BF58F4" w:rsidRPr="00BF58F4" w:rsidRDefault="00BF58F4" w:rsidP="00BF58F4">
      <w:pPr>
        <w:spacing w:line="276" w:lineRule="auto"/>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selectia dosarelor în perioada 1</w:t>
      </w:r>
      <w:r w:rsidR="00D11AD0">
        <w:rPr>
          <w:rFonts w:ascii="Times New Roman" w:hAnsi="Times New Roman" w:cs="Times New Roman"/>
          <w:color w:val="000000" w:themeColor="text1"/>
          <w:sz w:val="24"/>
          <w:szCs w:val="24"/>
        </w:rPr>
        <w:t>4</w:t>
      </w:r>
      <w:r w:rsidRPr="00BF58F4">
        <w:rPr>
          <w:rFonts w:ascii="Times New Roman" w:hAnsi="Times New Roman" w:cs="Times New Roman"/>
          <w:color w:val="000000" w:themeColor="text1"/>
          <w:sz w:val="24"/>
          <w:szCs w:val="24"/>
        </w:rPr>
        <w:t>.10.2026 - 1</w:t>
      </w:r>
      <w:r w:rsidR="00D11AD0">
        <w:rPr>
          <w:rFonts w:ascii="Times New Roman" w:hAnsi="Times New Roman" w:cs="Times New Roman"/>
          <w:color w:val="000000" w:themeColor="text1"/>
          <w:sz w:val="24"/>
          <w:szCs w:val="24"/>
        </w:rPr>
        <w:t>5</w:t>
      </w:r>
      <w:r w:rsidRPr="00BF58F4">
        <w:rPr>
          <w:rFonts w:ascii="Times New Roman" w:hAnsi="Times New Roman" w:cs="Times New Roman"/>
          <w:color w:val="000000" w:themeColor="text1"/>
          <w:sz w:val="24"/>
          <w:szCs w:val="24"/>
        </w:rPr>
        <w:t>.10.2026</w:t>
      </w:r>
    </w:p>
    <w:p w14:paraId="1E126B5E" w14:textId="5D05CB52" w:rsidR="00BF58F4" w:rsidRPr="00BF58F4" w:rsidRDefault="00BF58F4" w:rsidP="00BF58F4">
      <w:pPr>
        <w:spacing w:line="276" w:lineRule="auto"/>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afișare rezultate selectie dosare 1</w:t>
      </w:r>
      <w:r w:rsidR="00D11AD0">
        <w:rPr>
          <w:rFonts w:ascii="Times New Roman" w:hAnsi="Times New Roman" w:cs="Times New Roman"/>
          <w:color w:val="000000" w:themeColor="text1"/>
          <w:sz w:val="24"/>
          <w:szCs w:val="24"/>
        </w:rPr>
        <w:t>5</w:t>
      </w:r>
      <w:r w:rsidRPr="00BF58F4">
        <w:rPr>
          <w:rFonts w:ascii="Times New Roman" w:hAnsi="Times New Roman" w:cs="Times New Roman"/>
          <w:color w:val="000000" w:themeColor="text1"/>
          <w:sz w:val="24"/>
          <w:szCs w:val="24"/>
        </w:rPr>
        <w:t>.10.2026</w:t>
      </w:r>
    </w:p>
    <w:p w14:paraId="43ADC5D9" w14:textId="74EC8042" w:rsidR="00BF58F4" w:rsidRPr="00BF58F4" w:rsidRDefault="00BF58F4" w:rsidP="00BF58F4">
      <w:pPr>
        <w:spacing w:line="276" w:lineRule="auto"/>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proba scrisă are loc în data de 2</w:t>
      </w:r>
      <w:r w:rsidR="00D11AD0">
        <w:rPr>
          <w:rFonts w:ascii="Times New Roman" w:hAnsi="Times New Roman" w:cs="Times New Roman"/>
          <w:color w:val="000000" w:themeColor="text1"/>
          <w:sz w:val="24"/>
          <w:szCs w:val="24"/>
        </w:rPr>
        <w:t>1</w:t>
      </w:r>
      <w:r w:rsidRPr="00BF58F4">
        <w:rPr>
          <w:rFonts w:ascii="Times New Roman" w:hAnsi="Times New Roman" w:cs="Times New Roman"/>
          <w:color w:val="000000" w:themeColor="text1"/>
          <w:sz w:val="24"/>
          <w:szCs w:val="24"/>
        </w:rPr>
        <w:t>.10.2026 ora 10</w:t>
      </w:r>
      <w:r w:rsidRPr="00163490">
        <w:rPr>
          <w:rFonts w:ascii="Times New Roman" w:hAnsi="Times New Roman" w:cs="Times New Roman"/>
          <w:color w:val="000000" w:themeColor="text1"/>
          <w:sz w:val="24"/>
          <w:szCs w:val="24"/>
          <w:vertAlign w:val="superscript"/>
        </w:rPr>
        <w:t>00</w:t>
      </w:r>
      <w:r w:rsidRPr="00BF58F4">
        <w:rPr>
          <w:rFonts w:ascii="Times New Roman" w:hAnsi="Times New Roman" w:cs="Times New Roman"/>
          <w:color w:val="000000" w:themeColor="text1"/>
          <w:sz w:val="24"/>
          <w:szCs w:val="24"/>
        </w:rPr>
        <w:t>, locul de desfășurare va fi comunicat ulterior, la afișarea rezultatelor selecției dosarelor</w:t>
      </w:r>
    </w:p>
    <w:p w14:paraId="7C8BE15B" w14:textId="18371FAA" w:rsidR="00BF58F4" w:rsidRDefault="00BF58F4" w:rsidP="00BF58F4">
      <w:pPr>
        <w:spacing w:line="276" w:lineRule="auto"/>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afișare rezultate proba scrisă în data de 2</w:t>
      </w:r>
      <w:r w:rsidR="00D11AD0">
        <w:rPr>
          <w:rFonts w:ascii="Times New Roman" w:hAnsi="Times New Roman" w:cs="Times New Roman"/>
          <w:color w:val="000000" w:themeColor="text1"/>
          <w:sz w:val="24"/>
          <w:szCs w:val="24"/>
        </w:rPr>
        <w:t>2</w:t>
      </w:r>
      <w:r w:rsidRPr="00BF58F4">
        <w:rPr>
          <w:rFonts w:ascii="Times New Roman" w:hAnsi="Times New Roman" w:cs="Times New Roman"/>
          <w:color w:val="000000" w:themeColor="text1"/>
          <w:sz w:val="24"/>
          <w:szCs w:val="24"/>
        </w:rPr>
        <w:t>.10.2026</w:t>
      </w:r>
    </w:p>
    <w:p w14:paraId="1D5163DC" w14:textId="53F79FC8" w:rsidR="00BF58F4" w:rsidRPr="00BF58F4" w:rsidRDefault="00BF58F4" w:rsidP="00BF58F4">
      <w:pPr>
        <w:spacing w:line="276" w:lineRule="auto"/>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proba interviu în data de 2</w:t>
      </w:r>
      <w:r w:rsidR="00D11AD0">
        <w:rPr>
          <w:rFonts w:ascii="Times New Roman" w:hAnsi="Times New Roman" w:cs="Times New Roman"/>
          <w:color w:val="000000" w:themeColor="text1"/>
          <w:sz w:val="24"/>
          <w:szCs w:val="24"/>
        </w:rPr>
        <w:t>7</w:t>
      </w:r>
      <w:r w:rsidRPr="00BF58F4">
        <w:rPr>
          <w:rFonts w:ascii="Times New Roman" w:hAnsi="Times New Roman" w:cs="Times New Roman"/>
          <w:color w:val="000000" w:themeColor="text1"/>
          <w:sz w:val="24"/>
          <w:szCs w:val="24"/>
        </w:rPr>
        <w:t>.10.2026 ora 12</w:t>
      </w:r>
      <w:r w:rsidRPr="00163490">
        <w:rPr>
          <w:rFonts w:ascii="Times New Roman" w:hAnsi="Times New Roman" w:cs="Times New Roman"/>
          <w:color w:val="000000" w:themeColor="text1"/>
          <w:sz w:val="24"/>
          <w:szCs w:val="24"/>
          <w:vertAlign w:val="superscript"/>
        </w:rPr>
        <w:t>00</w:t>
      </w:r>
    </w:p>
    <w:p w14:paraId="5670B5E1" w14:textId="5E471440" w:rsidR="00BF58F4" w:rsidRDefault="00BF58F4" w:rsidP="00BF58F4">
      <w:pPr>
        <w:spacing w:line="276" w:lineRule="auto"/>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afisare rezultate interviu în data de 2</w:t>
      </w:r>
      <w:r w:rsidR="00D11AD0">
        <w:rPr>
          <w:rFonts w:ascii="Times New Roman" w:hAnsi="Times New Roman" w:cs="Times New Roman"/>
          <w:color w:val="000000" w:themeColor="text1"/>
          <w:sz w:val="24"/>
          <w:szCs w:val="24"/>
        </w:rPr>
        <w:t>7</w:t>
      </w:r>
      <w:r w:rsidRPr="00BF58F4">
        <w:rPr>
          <w:rFonts w:ascii="Times New Roman" w:hAnsi="Times New Roman" w:cs="Times New Roman"/>
          <w:color w:val="000000" w:themeColor="text1"/>
          <w:sz w:val="24"/>
          <w:szCs w:val="24"/>
        </w:rPr>
        <w:t xml:space="preserve">.10.2029  </w:t>
      </w:r>
    </w:p>
    <w:p w14:paraId="74D19809" w14:textId="55DED56B" w:rsidR="006F208A" w:rsidRPr="00BF58F4" w:rsidRDefault="00BF58F4" w:rsidP="00BF58F4">
      <w:pPr>
        <w:spacing w:line="276" w:lineRule="auto"/>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afisare rezultate finale în data de </w:t>
      </w:r>
      <w:r w:rsidR="00D11AD0">
        <w:rPr>
          <w:rFonts w:ascii="Times New Roman" w:hAnsi="Times New Roman" w:cs="Times New Roman"/>
          <w:color w:val="000000" w:themeColor="text1"/>
          <w:sz w:val="24"/>
          <w:szCs w:val="24"/>
        </w:rPr>
        <w:t>29</w:t>
      </w:r>
      <w:r w:rsidRPr="00BF58F4">
        <w:rPr>
          <w:rFonts w:ascii="Times New Roman" w:hAnsi="Times New Roman" w:cs="Times New Roman"/>
          <w:color w:val="000000" w:themeColor="text1"/>
          <w:sz w:val="24"/>
          <w:szCs w:val="24"/>
        </w:rPr>
        <w:t>.10.2026</w:t>
      </w:r>
      <w:r w:rsidR="006F208A" w:rsidRPr="00BF58F4">
        <w:rPr>
          <w:rFonts w:ascii="Times New Roman" w:hAnsi="Times New Roman" w:cs="Times New Roman"/>
          <w:color w:val="000000" w:themeColor="text1"/>
          <w:sz w:val="24"/>
          <w:szCs w:val="24"/>
        </w:rPr>
        <w:t xml:space="preserve">           </w:t>
      </w:r>
    </w:p>
    <w:p w14:paraId="415E9B14" w14:textId="4E63C7F4" w:rsidR="006F208A" w:rsidRPr="00BF58F4" w:rsidRDefault="00446B38" w:rsidP="00BF58F4">
      <w:pPr>
        <w:spacing w:line="276" w:lineRule="auto"/>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După afișarea rezultatelor obținute la selecția dosarelor de înscriere, proba scrisă și interviu, candidații nemultuiți pot depune contestație în termen de cel mult o zi lucr</w:t>
      </w:r>
      <w:r w:rsidR="00484422">
        <w:rPr>
          <w:rFonts w:ascii="Times New Roman" w:hAnsi="Times New Roman" w:cs="Times New Roman"/>
          <w:color w:val="000000" w:themeColor="text1"/>
          <w:sz w:val="24"/>
          <w:szCs w:val="24"/>
        </w:rPr>
        <w:t>ă</w:t>
      </w:r>
      <w:r w:rsidR="006F208A" w:rsidRPr="00BF58F4">
        <w:rPr>
          <w:rFonts w:ascii="Times New Roman" w:hAnsi="Times New Roman" w:cs="Times New Roman"/>
          <w:color w:val="000000" w:themeColor="text1"/>
          <w:sz w:val="24"/>
          <w:szCs w:val="24"/>
        </w:rPr>
        <w:t>toare de la data afișării rezultatului selecției dosarelor, respectiv de la data afișării rezultatului probei scrise și a interviului, sub sanctiunea decăderii din acest drept.</w:t>
      </w:r>
    </w:p>
    <w:p w14:paraId="65702D33" w14:textId="5C98FD1D" w:rsidR="006F208A" w:rsidRPr="00BF58F4" w:rsidRDefault="00446B38" w:rsidP="00BF58F4">
      <w:pPr>
        <w:spacing w:line="276" w:lineRule="auto"/>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Solutionarea contestațiilor formulate față de rezultatul selecției dosarelor, a probei scrise și a interviului se realizează în termen de o zi lucrătoare de la expirarea termenului de depunere a contestațiilor.</w:t>
      </w:r>
    </w:p>
    <w:p w14:paraId="1B82DCB0" w14:textId="6DD71047" w:rsidR="006F208A" w:rsidRDefault="00446B38" w:rsidP="00BF58F4">
      <w:pPr>
        <w:spacing w:line="276" w:lineRule="auto"/>
        <w:jc w:val="both"/>
        <w:rPr>
          <w:rFonts w:ascii="Times New Roman" w:hAnsi="Times New Roman" w:cs="Times New Roman"/>
          <w:color w:val="000000" w:themeColor="text1"/>
          <w:sz w:val="24"/>
          <w:szCs w:val="24"/>
        </w:rPr>
      </w:pPr>
      <w:r w:rsidRPr="00BF58F4">
        <w:rPr>
          <w:rFonts w:ascii="Times New Roman" w:hAnsi="Times New Roman" w:cs="Times New Roman"/>
          <w:color w:val="000000" w:themeColor="text1"/>
          <w:sz w:val="24"/>
          <w:szCs w:val="24"/>
        </w:rPr>
        <w:t xml:space="preserve">      </w:t>
      </w:r>
      <w:r w:rsidR="006F208A" w:rsidRPr="00BF58F4">
        <w:rPr>
          <w:rFonts w:ascii="Times New Roman" w:hAnsi="Times New Roman" w:cs="Times New Roman"/>
          <w:color w:val="000000" w:themeColor="text1"/>
          <w:sz w:val="24"/>
          <w:szCs w:val="24"/>
        </w:rPr>
        <w:t>Comunicarea rezultatelor la contestațiile depuse se realizează prin afisare la sediul instituției publice organizatoare a concursului și pe pagina de internet a acesteia, la secțiunea special creată în acest scop, imediat după soluționarea contestațiilor.</w:t>
      </w:r>
    </w:p>
    <w:p w14:paraId="72207E12" w14:textId="77777777" w:rsidR="00FC4395" w:rsidRDefault="00FC4395" w:rsidP="00BF58F4">
      <w:pPr>
        <w:spacing w:line="276" w:lineRule="auto"/>
        <w:jc w:val="both"/>
        <w:rPr>
          <w:rFonts w:ascii="Times New Roman" w:hAnsi="Times New Roman" w:cs="Times New Roman"/>
          <w:color w:val="000000" w:themeColor="text1"/>
          <w:sz w:val="24"/>
          <w:szCs w:val="24"/>
        </w:rPr>
      </w:pPr>
    </w:p>
    <w:p w14:paraId="5EF1816C" w14:textId="77777777" w:rsidR="00FC4395" w:rsidRDefault="00FC4395" w:rsidP="00BF58F4">
      <w:pPr>
        <w:spacing w:line="276" w:lineRule="auto"/>
        <w:jc w:val="both"/>
        <w:rPr>
          <w:rFonts w:ascii="Times New Roman" w:hAnsi="Times New Roman" w:cs="Times New Roman"/>
          <w:color w:val="000000" w:themeColor="text1"/>
          <w:sz w:val="24"/>
          <w:szCs w:val="24"/>
        </w:rPr>
      </w:pPr>
    </w:p>
    <w:p w14:paraId="7671F47E" w14:textId="67FB6A48" w:rsidR="00745420" w:rsidRPr="006F208A" w:rsidRDefault="00745420" w:rsidP="00254A7D">
      <w:pPr>
        <w:jc w:val="center"/>
        <w:rPr>
          <w:rFonts w:ascii="Times New Roman" w:hAnsi="Times New Roman" w:cs="Times New Roman"/>
          <w:bCs/>
        </w:rPr>
      </w:pPr>
      <w:r w:rsidRPr="006F208A">
        <w:rPr>
          <w:rFonts w:ascii="Times New Roman" w:hAnsi="Times New Roman" w:cs="Times New Roman"/>
          <w:bCs/>
        </w:rPr>
        <w:t>Director general,</w:t>
      </w:r>
    </w:p>
    <w:p w14:paraId="2E78107B" w14:textId="4F7CF728" w:rsidR="00A73EE5" w:rsidRPr="006F208A" w:rsidRDefault="00745420" w:rsidP="00C77FCA">
      <w:pPr>
        <w:jc w:val="center"/>
        <w:rPr>
          <w:rFonts w:ascii="Times New Roman" w:hAnsi="Times New Roman" w:cs="Times New Roman"/>
          <w:bCs/>
        </w:rPr>
      </w:pPr>
      <w:r w:rsidRPr="006F208A">
        <w:rPr>
          <w:rFonts w:ascii="Times New Roman" w:hAnsi="Times New Roman" w:cs="Times New Roman"/>
          <w:bCs/>
        </w:rPr>
        <w:t>Dragoș Marian</w:t>
      </w:r>
      <w:r w:rsidR="00ED4D73" w:rsidRPr="006F208A">
        <w:rPr>
          <w:rFonts w:ascii="Times New Roman" w:hAnsi="Times New Roman" w:cs="Times New Roman"/>
          <w:bCs/>
        </w:rPr>
        <w:t>a</w:t>
      </w:r>
    </w:p>
    <w:p w14:paraId="12445695" w14:textId="77777777" w:rsidR="00ED4D73" w:rsidRPr="006F208A" w:rsidRDefault="00ED4D73" w:rsidP="00254A7D">
      <w:pPr>
        <w:rPr>
          <w:rFonts w:ascii="Times New Roman" w:hAnsi="Times New Roman" w:cs="Times New Roman"/>
          <w:bCs/>
        </w:rPr>
      </w:pPr>
    </w:p>
    <w:sectPr w:rsidR="00ED4D73" w:rsidRPr="006F208A" w:rsidSect="00446B38">
      <w:footerReference w:type="default" r:id="rId10"/>
      <w:pgSz w:w="11906" w:h="16838"/>
      <w:pgMar w:top="576" w:right="720" w:bottom="446" w:left="72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4937E6" w14:textId="77777777" w:rsidR="00B95000" w:rsidRDefault="00B95000" w:rsidP="00184E0E">
      <w:r>
        <w:separator/>
      </w:r>
    </w:p>
  </w:endnote>
  <w:endnote w:type="continuationSeparator" w:id="0">
    <w:p w14:paraId="6C85F80C" w14:textId="77777777" w:rsidR="00B95000" w:rsidRDefault="00B95000" w:rsidP="0018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9267323"/>
      <w:docPartObj>
        <w:docPartGallery w:val="Page Numbers (Bottom of Page)"/>
        <w:docPartUnique/>
      </w:docPartObj>
    </w:sdtPr>
    <w:sdtEndPr>
      <w:rPr>
        <w:noProof/>
      </w:rPr>
    </w:sdtEndPr>
    <w:sdtContent>
      <w:p w14:paraId="35A241E1" w14:textId="7CAFCADC" w:rsidR="00C77FCA" w:rsidRDefault="00C77FCA">
        <w:pPr>
          <w:pStyle w:val="Footer"/>
          <w:jc w:val="center"/>
        </w:pPr>
        <w:r>
          <w:fldChar w:fldCharType="begin"/>
        </w:r>
        <w:r>
          <w:instrText xml:space="preserve"> PAGE   \* MERGEFORMAT </w:instrText>
        </w:r>
        <w:r>
          <w:fldChar w:fldCharType="separate"/>
        </w:r>
        <w:r w:rsidR="00550169">
          <w:rPr>
            <w:noProof/>
          </w:rPr>
          <w:t>4</w:t>
        </w:r>
        <w:r>
          <w:rPr>
            <w:noProof/>
          </w:rPr>
          <w:fldChar w:fldCharType="end"/>
        </w:r>
      </w:p>
    </w:sdtContent>
  </w:sdt>
  <w:p w14:paraId="7071B617" w14:textId="77777777" w:rsidR="00D21811" w:rsidRDefault="00D218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7FB069" w14:textId="77777777" w:rsidR="00B95000" w:rsidRDefault="00B95000" w:rsidP="00184E0E">
      <w:r>
        <w:separator/>
      </w:r>
    </w:p>
  </w:footnote>
  <w:footnote w:type="continuationSeparator" w:id="0">
    <w:p w14:paraId="1DCCE741" w14:textId="77777777" w:rsidR="00B95000" w:rsidRDefault="00B95000" w:rsidP="0018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B12D2D"/>
    <w:multiLevelType w:val="hybridMultilevel"/>
    <w:tmpl w:val="B10247EE"/>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1" w15:restartNumberingAfterBreak="0">
    <w:nsid w:val="18680689"/>
    <w:multiLevelType w:val="hybridMultilevel"/>
    <w:tmpl w:val="B87E5ED8"/>
    <w:lvl w:ilvl="0" w:tplc="89060C8C">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8F7A71"/>
    <w:multiLevelType w:val="hybridMultilevel"/>
    <w:tmpl w:val="92D0ABC4"/>
    <w:lvl w:ilvl="0" w:tplc="BC9C640C">
      <w:start w:val="5"/>
      <w:numFmt w:val="bullet"/>
      <w:lvlText w:val="-"/>
      <w:lvlJc w:val="left"/>
      <w:pPr>
        <w:ind w:left="684" w:hanging="360"/>
      </w:pPr>
      <w:rPr>
        <w:rFonts w:ascii="Times New Roman" w:eastAsiaTheme="minorHAnsi" w:hAnsi="Times New Roman" w:cs="Times New Roman" w:hint="default"/>
      </w:rPr>
    </w:lvl>
    <w:lvl w:ilvl="1" w:tplc="04090003" w:tentative="1">
      <w:start w:val="1"/>
      <w:numFmt w:val="bullet"/>
      <w:lvlText w:val="o"/>
      <w:lvlJc w:val="left"/>
      <w:pPr>
        <w:ind w:left="1404" w:hanging="360"/>
      </w:pPr>
      <w:rPr>
        <w:rFonts w:ascii="Courier New" w:hAnsi="Courier New" w:cs="Courier New" w:hint="default"/>
      </w:rPr>
    </w:lvl>
    <w:lvl w:ilvl="2" w:tplc="04090005" w:tentative="1">
      <w:start w:val="1"/>
      <w:numFmt w:val="bullet"/>
      <w:lvlText w:val=""/>
      <w:lvlJc w:val="left"/>
      <w:pPr>
        <w:ind w:left="2124" w:hanging="360"/>
      </w:pPr>
      <w:rPr>
        <w:rFonts w:ascii="Wingdings" w:hAnsi="Wingdings" w:hint="default"/>
      </w:rPr>
    </w:lvl>
    <w:lvl w:ilvl="3" w:tplc="04090001" w:tentative="1">
      <w:start w:val="1"/>
      <w:numFmt w:val="bullet"/>
      <w:lvlText w:val=""/>
      <w:lvlJc w:val="left"/>
      <w:pPr>
        <w:ind w:left="2844" w:hanging="360"/>
      </w:pPr>
      <w:rPr>
        <w:rFonts w:ascii="Symbol" w:hAnsi="Symbol" w:hint="default"/>
      </w:rPr>
    </w:lvl>
    <w:lvl w:ilvl="4" w:tplc="04090003" w:tentative="1">
      <w:start w:val="1"/>
      <w:numFmt w:val="bullet"/>
      <w:lvlText w:val="o"/>
      <w:lvlJc w:val="left"/>
      <w:pPr>
        <w:ind w:left="3564" w:hanging="360"/>
      </w:pPr>
      <w:rPr>
        <w:rFonts w:ascii="Courier New" w:hAnsi="Courier New" w:cs="Courier New" w:hint="default"/>
      </w:rPr>
    </w:lvl>
    <w:lvl w:ilvl="5" w:tplc="04090005" w:tentative="1">
      <w:start w:val="1"/>
      <w:numFmt w:val="bullet"/>
      <w:lvlText w:val=""/>
      <w:lvlJc w:val="left"/>
      <w:pPr>
        <w:ind w:left="4284" w:hanging="360"/>
      </w:pPr>
      <w:rPr>
        <w:rFonts w:ascii="Wingdings" w:hAnsi="Wingdings" w:hint="default"/>
      </w:rPr>
    </w:lvl>
    <w:lvl w:ilvl="6" w:tplc="04090001" w:tentative="1">
      <w:start w:val="1"/>
      <w:numFmt w:val="bullet"/>
      <w:lvlText w:val=""/>
      <w:lvlJc w:val="left"/>
      <w:pPr>
        <w:ind w:left="5004" w:hanging="360"/>
      </w:pPr>
      <w:rPr>
        <w:rFonts w:ascii="Symbol" w:hAnsi="Symbol" w:hint="default"/>
      </w:rPr>
    </w:lvl>
    <w:lvl w:ilvl="7" w:tplc="04090003" w:tentative="1">
      <w:start w:val="1"/>
      <w:numFmt w:val="bullet"/>
      <w:lvlText w:val="o"/>
      <w:lvlJc w:val="left"/>
      <w:pPr>
        <w:ind w:left="5724" w:hanging="360"/>
      </w:pPr>
      <w:rPr>
        <w:rFonts w:ascii="Courier New" w:hAnsi="Courier New" w:cs="Courier New" w:hint="default"/>
      </w:rPr>
    </w:lvl>
    <w:lvl w:ilvl="8" w:tplc="04090005" w:tentative="1">
      <w:start w:val="1"/>
      <w:numFmt w:val="bullet"/>
      <w:lvlText w:val=""/>
      <w:lvlJc w:val="left"/>
      <w:pPr>
        <w:ind w:left="6444" w:hanging="360"/>
      </w:pPr>
      <w:rPr>
        <w:rFonts w:ascii="Wingdings" w:hAnsi="Wingdings" w:hint="default"/>
      </w:rPr>
    </w:lvl>
  </w:abstractNum>
  <w:abstractNum w:abstractNumId="3" w15:restartNumberingAfterBreak="0">
    <w:nsid w:val="34C76584"/>
    <w:multiLevelType w:val="hybridMultilevel"/>
    <w:tmpl w:val="C96CB53C"/>
    <w:lvl w:ilvl="0" w:tplc="4880D4DE">
      <w:start w:val="1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735AC5"/>
    <w:multiLevelType w:val="hybridMultilevel"/>
    <w:tmpl w:val="08BEB5BE"/>
    <w:lvl w:ilvl="0" w:tplc="0902F7B8">
      <w:start w:val="13"/>
      <w:numFmt w:val="bullet"/>
      <w:lvlText w:val="-"/>
      <w:lvlJc w:val="left"/>
      <w:pPr>
        <w:ind w:left="1428" w:hanging="360"/>
      </w:pPr>
      <w:rPr>
        <w:rFonts w:ascii="Times New Roman" w:eastAsiaTheme="minorHAnsi"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5" w15:restartNumberingAfterBreak="0">
    <w:nsid w:val="5C877509"/>
    <w:multiLevelType w:val="hybridMultilevel"/>
    <w:tmpl w:val="2C44B7D2"/>
    <w:lvl w:ilvl="0" w:tplc="6C28B794">
      <w:start w:val="2"/>
      <w:numFmt w:val="bullet"/>
      <w:lvlText w:val="-"/>
      <w:lvlJc w:val="left"/>
      <w:pPr>
        <w:ind w:left="1248" w:hanging="360"/>
      </w:pPr>
      <w:rPr>
        <w:rFonts w:ascii="Times New Roman" w:eastAsiaTheme="minorHAnsi" w:hAnsi="Times New Roman" w:cs="Times New Roman" w:hint="default"/>
      </w:rPr>
    </w:lvl>
    <w:lvl w:ilvl="1" w:tplc="04180003" w:tentative="1">
      <w:start w:val="1"/>
      <w:numFmt w:val="bullet"/>
      <w:lvlText w:val="o"/>
      <w:lvlJc w:val="left"/>
      <w:pPr>
        <w:ind w:left="1968" w:hanging="360"/>
      </w:pPr>
      <w:rPr>
        <w:rFonts w:ascii="Courier New" w:hAnsi="Courier New" w:cs="Courier New" w:hint="default"/>
      </w:rPr>
    </w:lvl>
    <w:lvl w:ilvl="2" w:tplc="04180005" w:tentative="1">
      <w:start w:val="1"/>
      <w:numFmt w:val="bullet"/>
      <w:lvlText w:val=""/>
      <w:lvlJc w:val="left"/>
      <w:pPr>
        <w:ind w:left="2688" w:hanging="360"/>
      </w:pPr>
      <w:rPr>
        <w:rFonts w:ascii="Wingdings" w:hAnsi="Wingdings" w:hint="default"/>
      </w:rPr>
    </w:lvl>
    <w:lvl w:ilvl="3" w:tplc="04180001" w:tentative="1">
      <w:start w:val="1"/>
      <w:numFmt w:val="bullet"/>
      <w:lvlText w:val=""/>
      <w:lvlJc w:val="left"/>
      <w:pPr>
        <w:ind w:left="3408" w:hanging="360"/>
      </w:pPr>
      <w:rPr>
        <w:rFonts w:ascii="Symbol" w:hAnsi="Symbol" w:hint="default"/>
      </w:rPr>
    </w:lvl>
    <w:lvl w:ilvl="4" w:tplc="04180003" w:tentative="1">
      <w:start w:val="1"/>
      <w:numFmt w:val="bullet"/>
      <w:lvlText w:val="o"/>
      <w:lvlJc w:val="left"/>
      <w:pPr>
        <w:ind w:left="4128" w:hanging="360"/>
      </w:pPr>
      <w:rPr>
        <w:rFonts w:ascii="Courier New" w:hAnsi="Courier New" w:cs="Courier New" w:hint="default"/>
      </w:rPr>
    </w:lvl>
    <w:lvl w:ilvl="5" w:tplc="04180005" w:tentative="1">
      <w:start w:val="1"/>
      <w:numFmt w:val="bullet"/>
      <w:lvlText w:val=""/>
      <w:lvlJc w:val="left"/>
      <w:pPr>
        <w:ind w:left="4848" w:hanging="360"/>
      </w:pPr>
      <w:rPr>
        <w:rFonts w:ascii="Wingdings" w:hAnsi="Wingdings" w:hint="default"/>
      </w:rPr>
    </w:lvl>
    <w:lvl w:ilvl="6" w:tplc="04180001" w:tentative="1">
      <w:start w:val="1"/>
      <w:numFmt w:val="bullet"/>
      <w:lvlText w:val=""/>
      <w:lvlJc w:val="left"/>
      <w:pPr>
        <w:ind w:left="5568" w:hanging="360"/>
      </w:pPr>
      <w:rPr>
        <w:rFonts w:ascii="Symbol" w:hAnsi="Symbol" w:hint="default"/>
      </w:rPr>
    </w:lvl>
    <w:lvl w:ilvl="7" w:tplc="04180003" w:tentative="1">
      <w:start w:val="1"/>
      <w:numFmt w:val="bullet"/>
      <w:lvlText w:val="o"/>
      <w:lvlJc w:val="left"/>
      <w:pPr>
        <w:ind w:left="6288" w:hanging="360"/>
      </w:pPr>
      <w:rPr>
        <w:rFonts w:ascii="Courier New" w:hAnsi="Courier New" w:cs="Courier New" w:hint="default"/>
      </w:rPr>
    </w:lvl>
    <w:lvl w:ilvl="8" w:tplc="04180005" w:tentative="1">
      <w:start w:val="1"/>
      <w:numFmt w:val="bullet"/>
      <w:lvlText w:val=""/>
      <w:lvlJc w:val="left"/>
      <w:pPr>
        <w:ind w:left="7008" w:hanging="360"/>
      </w:pPr>
      <w:rPr>
        <w:rFonts w:ascii="Wingdings" w:hAnsi="Wingdings" w:hint="default"/>
      </w:rPr>
    </w:lvl>
  </w:abstractNum>
  <w:abstractNum w:abstractNumId="6" w15:restartNumberingAfterBreak="0">
    <w:nsid w:val="6F5C7802"/>
    <w:multiLevelType w:val="hybridMultilevel"/>
    <w:tmpl w:val="4862645A"/>
    <w:lvl w:ilvl="0" w:tplc="0E6A7C62">
      <w:start w:val="1"/>
      <w:numFmt w:val="decimal"/>
      <w:lvlText w:val="%1."/>
      <w:lvlJc w:val="left"/>
      <w:pPr>
        <w:ind w:left="756"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7" w15:restartNumberingAfterBreak="0">
    <w:nsid w:val="757A0D34"/>
    <w:multiLevelType w:val="hybridMultilevel"/>
    <w:tmpl w:val="34CE4078"/>
    <w:lvl w:ilvl="0" w:tplc="B13A8DE0">
      <w:start w:val="1"/>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num w:numId="1">
    <w:abstractNumId w:val="5"/>
  </w:num>
  <w:num w:numId="2">
    <w:abstractNumId w:val="4"/>
  </w:num>
  <w:num w:numId="3">
    <w:abstractNumId w:val="7"/>
  </w:num>
  <w:num w:numId="4">
    <w:abstractNumId w:val="1"/>
  </w:num>
  <w:num w:numId="5">
    <w:abstractNumId w:val="0"/>
  </w:num>
  <w:num w:numId="6">
    <w:abstractNumId w:val="3"/>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E0E"/>
    <w:rsid w:val="00002242"/>
    <w:rsid w:val="000052D8"/>
    <w:rsid w:val="00005454"/>
    <w:rsid w:val="00006174"/>
    <w:rsid w:val="00006B0F"/>
    <w:rsid w:val="000155B5"/>
    <w:rsid w:val="00021900"/>
    <w:rsid w:val="00022596"/>
    <w:rsid w:val="00023331"/>
    <w:rsid w:val="00023438"/>
    <w:rsid w:val="000301D6"/>
    <w:rsid w:val="00036F1D"/>
    <w:rsid w:val="00040A89"/>
    <w:rsid w:val="00043510"/>
    <w:rsid w:val="00043BB4"/>
    <w:rsid w:val="00047FEE"/>
    <w:rsid w:val="000507D2"/>
    <w:rsid w:val="00055FFF"/>
    <w:rsid w:val="00062D45"/>
    <w:rsid w:val="00063093"/>
    <w:rsid w:val="00074869"/>
    <w:rsid w:val="000756D8"/>
    <w:rsid w:val="00084FAD"/>
    <w:rsid w:val="000911E3"/>
    <w:rsid w:val="00094150"/>
    <w:rsid w:val="00094F95"/>
    <w:rsid w:val="000A0142"/>
    <w:rsid w:val="000A0CE2"/>
    <w:rsid w:val="000A1E3E"/>
    <w:rsid w:val="000C1B55"/>
    <w:rsid w:val="000C47C4"/>
    <w:rsid w:val="000C5364"/>
    <w:rsid w:val="000D166A"/>
    <w:rsid w:val="000D2D90"/>
    <w:rsid w:val="000E62EF"/>
    <w:rsid w:val="000F3851"/>
    <w:rsid w:val="000F7E02"/>
    <w:rsid w:val="000F7E30"/>
    <w:rsid w:val="001001B3"/>
    <w:rsid w:val="0010597A"/>
    <w:rsid w:val="001062E5"/>
    <w:rsid w:val="001063B3"/>
    <w:rsid w:val="001114D3"/>
    <w:rsid w:val="0011516D"/>
    <w:rsid w:val="0011578B"/>
    <w:rsid w:val="00121D97"/>
    <w:rsid w:val="00125C58"/>
    <w:rsid w:val="00126F32"/>
    <w:rsid w:val="0013170E"/>
    <w:rsid w:val="00131AE5"/>
    <w:rsid w:val="00132816"/>
    <w:rsid w:val="00137A42"/>
    <w:rsid w:val="0014120D"/>
    <w:rsid w:val="001456D1"/>
    <w:rsid w:val="00145F8D"/>
    <w:rsid w:val="001539D1"/>
    <w:rsid w:val="001567BC"/>
    <w:rsid w:val="0016247A"/>
    <w:rsid w:val="00163490"/>
    <w:rsid w:val="00164381"/>
    <w:rsid w:val="00165F1B"/>
    <w:rsid w:val="00172E5D"/>
    <w:rsid w:val="0017327D"/>
    <w:rsid w:val="00175A26"/>
    <w:rsid w:val="00184E0E"/>
    <w:rsid w:val="00190652"/>
    <w:rsid w:val="001A0017"/>
    <w:rsid w:val="001A03BF"/>
    <w:rsid w:val="001B4F5F"/>
    <w:rsid w:val="001C393A"/>
    <w:rsid w:val="001E6A99"/>
    <w:rsid w:val="001F02C5"/>
    <w:rsid w:val="001F0E48"/>
    <w:rsid w:val="00206AFB"/>
    <w:rsid w:val="0021080A"/>
    <w:rsid w:val="00221179"/>
    <w:rsid w:val="00231CC2"/>
    <w:rsid w:val="00236CC1"/>
    <w:rsid w:val="00236CC5"/>
    <w:rsid w:val="00242888"/>
    <w:rsid w:val="00254A7D"/>
    <w:rsid w:val="00280322"/>
    <w:rsid w:val="0028059F"/>
    <w:rsid w:val="00280D1A"/>
    <w:rsid w:val="002908F2"/>
    <w:rsid w:val="002917BA"/>
    <w:rsid w:val="002A264E"/>
    <w:rsid w:val="002A595F"/>
    <w:rsid w:val="002B6789"/>
    <w:rsid w:val="002B7AF9"/>
    <w:rsid w:val="002C3A8F"/>
    <w:rsid w:val="002C522B"/>
    <w:rsid w:val="002F6ABC"/>
    <w:rsid w:val="003011EC"/>
    <w:rsid w:val="00306182"/>
    <w:rsid w:val="0031074F"/>
    <w:rsid w:val="00314580"/>
    <w:rsid w:val="00322319"/>
    <w:rsid w:val="0032295D"/>
    <w:rsid w:val="00324AE2"/>
    <w:rsid w:val="00330D6D"/>
    <w:rsid w:val="00331477"/>
    <w:rsid w:val="00334C5C"/>
    <w:rsid w:val="00335D9D"/>
    <w:rsid w:val="003426C7"/>
    <w:rsid w:val="00344904"/>
    <w:rsid w:val="00350D7D"/>
    <w:rsid w:val="00352505"/>
    <w:rsid w:val="003571C4"/>
    <w:rsid w:val="00362163"/>
    <w:rsid w:val="003668DA"/>
    <w:rsid w:val="003771C1"/>
    <w:rsid w:val="00384566"/>
    <w:rsid w:val="003909A2"/>
    <w:rsid w:val="00393EDF"/>
    <w:rsid w:val="0039546A"/>
    <w:rsid w:val="003966E0"/>
    <w:rsid w:val="00396881"/>
    <w:rsid w:val="003A3C2C"/>
    <w:rsid w:val="003B223F"/>
    <w:rsid w:val="003B2A68"/>
    <w:rsid w:val="003B479A"/>
    <w:rsid w:val="003B65F0"/>
    <w:rsid w:val="003D0A86"/>
    <w:rsid w:val="003D6490"/>
    <w:rsid w:val="003D776B"/>
    <w:rsid w:val="003E1F09"/>
    <w:rsid w:val="003E4A1D"/>
    <w:rsid w:val="003F19A0"/>
    <w:rsid w:val="003F1DCB"/>
    <w:rsid w:val="003F6365"/>
    <w:rsid w:val="00402844"/>
    <w:rsid w:val="00402994"/>
    <w:rsid w:val="00404E68"/>
    <w:rsid w:val="004231B8"/>
    <w:rsid w:val="004262EF"/>
    <w:rsid w:val="00426414"/>
    <w:rsid w:val="00443CA3"/>
    <w:rsid w:val="00446B38"/>
    <w:rsid w:val="004544BC"/>
    <w:rsid w:val="004560E6"/>
    <w:rsid w:val="00457EB3"/>
    <w:rsid w:val="00466A3D"/>
    <w:rsid w:val="004679D1"/>
    <w:rsid w:val="00482098"/>
    <w:rsid w:val="00484422"/>
    <w:rsid w:val="0049100C"/>
    <w:rsid w:val="004A24E6"/>
    <w:rsid w:val="004B0ECE"/>
    <w:rsid w:val="004B4E42"/>
    <w:rsid w:val="004B70D5"/>
    <w:rsid w:val="004B782A"/>
    <w:rsid w:val="004B7D21"/>
    <w:rsid w:val="004C5718"/>
    <w:rsid w:val="004C682A"/>
    <w:rsid w:val="004F04E3"/>
    <w:rsid w:val="004F2AD3"/>
    <w:rsid w:val="004F2DBE"/>
    <w:rsid w:val="005008E1"/>
    <w:rsid w:val="00522309"/>
    <w:rsid w:val="0052518C"/>
    <w:rsid w:val="00525E0F"/>
    <w:rsid w:val="00526C11"/>
    <w:rsid w:val="00531BD5"/>
    <w:rsid w:val="00532CCA"/>
    <w:rsid w:val="00534854"/>
    <w:rsid w:val="00535AFE"/>
    <w:rsid w:val="00543FA3"/>
    <w:rsid w:val="005462C1"/>
    <w:rsid w:val="00546610"/>
    <w:rsid w:val="00547D46"/>
    <w:rsid w:val="00550169"/>
    <w:rsid w:val="00551003"/>
    <w:rsid w:val="00563D87"/>
    <w:rsid w:val="00574EE1"/>
    <w:rsid w:val="005772DA"/>
    <w:rsid w:val="00590877"/>
    <w:rsid w:val="00591486"/>
    <w:rsid w:val="00591FAC"/>
    <w:rsid w:val="00594C11"/>
    <w:rsid w:val="005A0989"/>
    <w:rsid w:val="005A2205"/>
    <w:rsid w:val="005A235E"/>
    <w:rsid w:val="005B1424"/>
    <w:rsid w:val="005B22C7"/>
    <w:rsid w:val="005C007E"/>
    <w:rsid w:val="005C0129"/>
    <w:rsid w:val="005D671E"/>
    <w:rsid w:val="005E22E1"/>
    <w:rsid w:val="005E52D3"/>
    <w:rsid w:val="005E5A1F"/>
    <w:rsid w:val="0060281A"/>
    <w:rsid w:val="006058F8"/>
    <w:rsid w:val="00612D50"/>
    <w:rsid w:val="00627C5D"/>
    <w:rsid w:val="00630F19"/>
    <w:rsid w:val="0063157D"/>
    <w:rsid w:val="00635925"/>
    <w:rsid w:val="00642712"/>
    <w:rsid w:val="006444CD"/>
    <w:rsid w:val="0064731F"/>
    <w:rsid w:val="00654CDE"/>
    <w:rsid w:val="00661177"/>
    <w:rsid w:val="0066522A"/>
    <w:rsid w:val="00673F5B"/>
    <w:rsid w:val="00690B73"/>
    <w:rsid w:val="00696DEE"/>
    <w:rsid w:val="006A1AD9"/>
    <w:rsid w:val="006A38D4"/>
    <w:rsid w:val="006A4169"/>
    <w:rsid w:val="006A4AB4"/>
    <w:rsid w:val="006B2C89"/>
    <w:rsid w:val="006B43F9"/>
    <w:rsid w:val="006B5903"/>
    <w:rsid w:val="006B6E64"/>
    <w:rsid w:val="006C0CE0"/>
    <w:rsid w:val="006C421A"/>
    <w:rsid w:val="006D7657"/>
    <w:rsid w:val="006D7B08"/>
    <w:rsid w:val="006E2DE2"/>
    <w:rsid w:val="006E5B1C"/>
    <w:rsid w:val="006E6ECF"/>
    <w:rsid w:val="006F208A"/>
    <w:rsid w:val="006F3A4E"/>
    <w:rsid w:val="006F3EB9"/>
    <w:rsid w:val="006F52AC"/>
    <w:rsid w:val="007006B9"/>
    <w:rsid w:val="00701EED"/>
    <w:rsid w:val="007023E6"/>
    <w:rsid w:val="007043A4"/>
    <w:rsid w:val="00710606"/>
    <w:rsid w:val="007225ED"/>
    <w:rsid w:val="00726483"/>
    <w:rsid w:val="007300ED"/>
    <w:rsid w:val="00731E03"/>
    <w:rsid w:val="0073266E"/>
    <w:rsid w:val="0074018E"/>
    <w:rsid w:val="00741875"/>
    <w:rsid w:val="00745420"/>
    <w:rsid w:val="00763A07"/>
    <w:rsid w:val="00765950"/>
    <w:rsid w:val="00771B29"/>
    <w:rsid w:val="00772343"/>
    <w:rsid w:val="00774148"/>
    <w:rsid w:val="00774CE1"/>
    <w:rsid w:val="00781EF6"/>
    <w:rsid w:val="007824C6"/>
    <w:rsid w:val="00783F97"/>
    <w:rsid w:val="00783FFF"/>
    <w:rsid w:val="00785104"/>
    <w:rsid w:val="00790401"/>
    <w:rsid w:val="00792E0E"/>
    <w:rsid w:val="007B787A"/>
    <w:rsid w:val="007C0D3E"/>
    <w:rsid w:val="007C0E14"/>
    <w:rsid w:val="007C1F7B"/>
    <w:rsid w:val="007C2ED2"/>
    <w:rsid w:val="007C494A"/>
    <w:rsid w:val="007C6940"/>
    <w:rsid w:val="007D23C4"/>
    <w:rsid w:val="007D32B1"/>
    <w:rsid w:val="007D67B1"/>
    <w:rsid w:val="007E1AA6"/>
    <w:rsid w:val="007E4AD8"/>
    <w:rsid w:val="007E6E8D"/>
    <w:rsid w:val="007E73B2"/>
    <w:rsid w:val="007F09A6"/>
    <w:rsid w:val="007F2AC5"/>
    <w:rsid w:val="007F34F4"/>
    <w:rsid w:val="007F599F"/>
    <w:rsid w:val="007F6DEB"/>
    <w:rsid w:val="00801E24"/>
    <w:rsid w:val="0080488C"/>
    <w:rsid w:val="00806020"/>
    <w:rsid w:val="0081058E"/>
    <w:rsid w:val="00825AEC"/>
    <w:rsid w:val="008272F3"/>
    <w:rsid w:val="0083689A"/>
    <w:rsid w:val="00840749"/>
    <w:rsid w:val="00847896"/>
    <w:rsid w:val="0085149E"/>
    <w:rsid w:val="008560D0"/>
    <w:rsid w:val="00860478"/>
    <w:rsid w:val="0086356D"/>
    <w:rsid w:val="00871876"/>
    <w:rsid w:val="008779DB"/>
    <w:rsid w:val="00880F14"/>
    <w:rsid w:val="00882F10"/>
    <w:rsid w:val="00891DF8"/>
    <w:rsid w:val="0089299A"/>
    <w:rsid w:val="008930CA"/>
    <w:rsid w:val="008939EB"/>
    <w:rsid w:val="008973FF"/>
    <w:rsid w:val="00897631"/>
    <w:rsid w:val="008A24B6"/>
    <w:rsid w:val="008A54B0"/>
    <w:rsid w:val="008B2AF1"/>
    <w:rsid w:val="008B3BE2"/>
    <w:rsid w:val="008B6D6C"/>
    <w:rsid w:val="008C6F2E"/>
    <w:rsid w:val="008D0843"/>
    <w:rsid w:val="008D18A1"/>
    <w:rsid w:val="008D4532"/>
    <w:rsid w:val="008E2F33"/>
    <w:rsid w:val="008F4918"/>
    <w:rsid w:val="009003EE"/>
    <w:rsid w:val="00900B85"/>
    <w:rsid w:val="009179D6"/>
    <w:rsid w:val="00924043"/>
    <w:rsid w:val="009240EC"/>
    <w:rsid w:val="00927D82"/>
    <w:rsid w:val="00930455"/>
    <w:rsid w:val="0093477D"/>
    <w:rsid w:val="00935AE9"/>
    <w:rsid w:val="00941144"/>
    <w:rsid w:val="009411E7"/>
    <w:rsid w:val="0094337A"/>
    <w:rsid w:val="00952FF2"/>
    <w:rsid w:val="0096021F"/>
    <w:rsid w:val="009610CF"/>
    <w:rsid w:val="009629D0"/>
    <w:rsid w:val="00964E18"/>
    <w:rsid w:val="00975C89"/>
    <w:rsid w:val="009764A6"/>
    <w:rsid w:val="0098174A"/>
    <w:rsid w:val="009956E0"/>
    <w:rsid w:val="009A1CB0"/>
    <w:rsid w:val="009A1D03"/>
    <w:rsid w:val="009B6183"/>
    <w:rsid w:val="009B7BCD"/>
    <w:rsid w:val="009C01C6"/>
    <w:rsid w:val="009C4FAF"/>
    <w:rsid w:val="009C55E2"/>
    <w:rsid w:val="009C66B7"/>
    <w:rsid w:val="009E03CA"/>
    <w:rsid w:val="009E51D9"/>
    <w:rsid w:val="009E6356"/>
    <w:rsid w:val="009F1F48"/>
    <w:rsid w:val="009F2D29"/>
    <w:rsid w:val="00A025BB"/>
    <w:rsid w:val="00A03638"/>
    <w:rsid w:val="00A05368"/>
    <w:rsid w:val="00A0557D"/>
    <w:rsid w:val="00A12842"/>
    <w:rsid w:val="00A239EB"/>
    <w:rsid w:val="00A27F5B"/>
    <w:rsid w:val="00A32626"/>
    <w:rsid w:val="00A44AAD"/>
    <w:rsid w:val="00A5313D"/>
    <w:rsid w:val="00A53343"/>
    <w:rsid w:val="00A5738A"/>
    <w:rsid w:val="00A63F96"/>
    <w:rsid w:val="00A64880"/>
    <w:rsid w:val="00A65F02"/>
    <w:rsid w:val="00A72E2C"/>
    <w:rsid w:val="00A73EE5"/>
    <w:rsid w:val="00A75D41"/>
    <w:rsid w:val="00A76D08"/>
    <w:rsid w:val="00A86410"/>
    <w:rsid w:val="00A95B35"/>
    <w:rsid w:val="00A9612E"/>
    <w:rsid w:val="00AA11AA"/>
    <w:rsid w:val="00AA3C4F"/>
    <w:rsid w:val="00AA63B3"/>
    <w:rsid w:val="00AA7B3E"/>
    <w:rsid w:val="00AB05F4"/>
    <w:rsid w:val="00AC4CC3"/>
    <w:rsid w:val="00AF4AAC"/>
    <w:rsid w:val="00B019EC"/>
    <w:rsid w:val="00B01EBD"/>
    <w:rsid w:val="00B02825"/>
    <w:rsid w:val="00B071E9"/>
    <w:rsid w:val="00B07B4F"/>
    <w:rsid w:val="00B11269"/>
    <w:rsid w:val="00B11DBB"/>
    <w:rsid w:val="00B12C20"/>
    <w:rsid w:val="00B25DF9"/>
    <w:rsid w:val="00B3301E"/>
    <w:rsid w:val="00B40BA8"/>
    <w:rsid w:val="00B41F10"/>
    <w:rsid w:val="00B4717A"/>
    <w:rsid w:val="00B51571"/>
    <w:rsid w:val="00B530FE"/>
    <w:rsid w:val="00B63544"/>
    <w:rsid w:val="00B65398"/>
    <w:rsid w:val="00B65A3C"/>
    <w:rsid w:val="00B6667A"/>
    <w:rsid w:val="00B70F55"/>
    <w:rsid w:val="00B73273"/>
    <w:rsid w:val="00B73383"/>
    <w:rsid w:val="00B95000"/>
    <w:rsid w:val="00B952E9"/>
    <w:rsid w:val="00BB2250"/>
    <w:rsid w:val="00BC2FDC"/>
    <w:rsid w:val="00BC63AA"/>
    <w:rsid w:val="00BD27E1"/>
    <w:rsid w:val="00BD329F"/>
    <w:rsid w:val="00BD4C32"/>
    <w:rsid w:val="00BD569C"/>
    <w:rsid w:val="00BE60A2"/>
    <w:rsid w:val="00BE6863"/>
    <w:rsid w:val="00BF41B8"/>
    <w:rsid w:val="00BF58F4"/>
    <w:rsid w:val="00BF65AC"/>
    <w:rsid w:val="00C02BFA"/>
    <w:rsid w:val="00C10403"/>
    <w:rsid w:val="00C15345"/>
    <w:rsid w:val="00C17DA0"/>
    <w:rsid w:val="00C23895"/>
    <w:rsid w:val="00C2664A"/>
    <w:rsid w:val="00C32181"/>
    <w:rsid w:val="00C372D9"/>
    <w:rsid w:val="00C46559"/>
    <w:rsid w:val="00C51A67"/>
    <w:rsid w:val="00C53B58"/>
    <w:rsid w:val="00C5685F"/>
    <w:rsid w:val="00C67C62"/>
    <w:rsid w:val="00C77DDC"/>
    <w:rsid w:val="00C77FCA"/>
    <w:rsid w:val="00C823A9"/>
    <w:rsid w:val="00C84504"/>
    <w:rsid w:val="00C86BBF"/>
    <w:rsid w:val="00C91044"/>
    <w:rsid w:val="00C947D2"/>
    <w:rsid w:val="00C950CA"/>
    <w:rsid w:val="00C974EC"/>
    <w:rsid w:val="00CA384E"/>
    <w:rsid w:val="00CC6750"/>
    <w:rsid w:val="00CD7871"/>
    <w:rsid w:val="00CE61E8"/>
    <w:rsid w:val="00CF1A97"/>
    <w:rsid w:val="00D0554B"/>
    <w:rsid w:val="00D11AD0"/>
    <w:rsid w:val="00D1233B"/>
    <w:rsid w:val="00D17B64"/>
    <w:rsid w:val="00D21811"/>
    <w:rsid w:val="00D25CDF"/>
    <w:rsid w:val="00D30E33"/>
    <w:rsid w:val="00D36F0B"/>
    <w:rsid w:val="00D47666"/>
    <w:rsid w:val="00D57E32"/>
    <w:rsid w:val="00D603A5"/>
    <w:rsid w:val="00D641D4"/>
    <w:rsid w:val="00D67E28"/>
    <w:rsid w:val="00D74866"/>
    <w:rsid w:val="00D823D5"/>
    <w:rsid w:val="00D83A03"/>
    <w:rsid w:val="00D95AA5"/>
    <w:rsid w:val="00D95C1C"/>
    <w:rsid w:val="00D965F0"/>
    <w:rsid w:val="00DA02A5"/>
    <w:rsid w:val="00DA17BE"/>
    <w:rsid w:val="00DB07ED"/>
    <w:rsid w:val="00DB2959"/>
    <w:rsid w:val="00DB30AE"/>
    <w:rsid w:val="00DB5996"/>
    <w:rsid w:val="00DB67D7"/>
    <w:rsid w:val="00DC001E"/>
    <w:rsid w:val="00DC0252"/>
    <w:rsid w:val="00DC0815"/>
    <w:rsid w:val="00DD08D7"/>
    <w:rsid w:val="00DE2DDF"/>
    <w:rsid w:val="00DE6ECE"/>
    <w:rsid w:val="00DF27BB"/>
    <w:rsid w:val="00DF6DFE"/>
    <w:rsid w:val="00E06292"/>
    <w:rsid w:val="00E07AC0"/>
    <w:rsid w:val="00E11C49"/>
    <w:rsid w:val="00E12107"/>
    <w:rsid w:val="00E17FDB"/>
    <w:rsid w:val="00E20029"/>
    <w:rsid w:val="00E209AB"/>
    <w:rsid w:val="00E22732"/>
    <w:rsid w:val="00E30EB6"/>
    <w:rsid w:val="00E402E1"/>
    <w:rsid w:val="00E40E2F"/>
    <w:rsid w:val="00E43FCF"/>
    <w:rsid w:val="00E45FA9"/>
    <w:rsid w:val="00E5317E"/>
    <w:rsid w:val="00E556ED"/>
    <w:rsid w:val="00E643A5"/>
    <w:rsid w:val="00E72ABF"/>
    <w:rsid w:val="00E77920"/>
    <w:rsid w:val="00E805E9"/>
    <w:rsid w:val="00E81E72"/>
    <w:rsid w:val="00E87BBD"/>
    <w:rsid w:val="00E9247B"/>
    <w:rsid w:val="00E96F35"/>
    <w:rsid w:val="00EA3B79"/>
    <w:rsid w:val="00EA4DC2"/>
    <w:rsid w:val="00EB2CD2"/>
    <w:rsid w:val="00EC0270"/>
    <w:rsid w:val="00EC30F5"/>
    <w:rsid w:val="00EC4469"/>
    <w:rsid w:val="00ED23BB"/>
    <w:rsid w:val="00ED2936"/>
    <w:rsid w:val="00ED40C5"/>
    <w:rsid w:val="00ED4D73"/>
    <w:rsid w:val="00EE761B"/>
    <w:rsid w:val="00EF3732"/>
    <w:rsid w:val="00F01588"/>
    <w:rsid w:val="00F06CDE"/>
    <w:rsid w:val="00F150CB"/>
    <w:rsid w:val="00F151E6"/>
    <w:rsid w:val="00F22E35"/>
    <w:rsid w:val="00F24606"/>
    <w:rsid w:val="00F3074B"/>
    <w:rsid w:val="00F3084B"/>
    <w:rsid w:val="00F36E50"/>
    <w:rsid w:val="00F555CB"/>
    <w:rsid w:val="00F603CB"/>
    <w:rsid w:val="00F77275"/>
    <w:rsid w:val="00F855A2"/>
    <w:rsid w:val="00F95A87"/>
    <w:rsid w:val="00FB060E"/>
    <w:rsid w:val="00FB1547"/>
    <w:rsid w:val="00FC3DD8"/>
    <w:rsid w:val="00FC4395"/>
    <w:rsid w:val="00FD22C7"/>
    <w:rsid w:val="00FF135D"/>
    <w:rsid w:val="00FF4BA4"/>
    <w:rsid w:val="00FF674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75121"/>
  <w15:docId w15:val="{6927B652-31F5-4589-BCCB-417537153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E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E0E"/>
    <w:pPr>
      <w:tabs>
        <w:tab w:val="center" w:pos="4536"/>
        <w:tab w:val="right" w:pos="9072"/>
      </w:tabs>
    </w:pPr>
  </w:style>
  <w:style w:type="character" w:customStyle="1" w:styleId="HeaderChar">
    <w:name w:val="Header Char"/>
    <w:basedOn w:val="DefaultParagraphFont"/>
    <w:link w:val="Header"/>
    <w:uiPriority w:val="99"/>
    <w:rsid w:val="00184E0E"/>
  </w:style>
  <w:style w:type="paragraph" w:styleId="Footer">
    <w:name w:val="footer"/>
    <w:basedOn w:val="Normal"/>
    <w:link w:val="FooterChar"/>
    <w:uiPriority w:val="99"/>
    <w:unhideWhenUsed/>
    <w:rsid w:val="00184E0E"/>
    <w:pPr>
      <w:tabs>
        <w:tab w:val="center" w:pos="4536"/>
        <w:tab w:val="right" w:pos="9072"/>
      </w:tabs>
    </w:pPr>
  </w:style>
  <w:style w:type="character" w:customStyle="1" w:styleId="FooterChar">
    <w:name w:val="Footer Char"/>
    <w:basedOn w:val="DefaultParagraphFont"/>
    <w:link w:val="Footer"/>
    <w:uiPriority w:val="99"/>
    <w:rsid w:val="00184E0E"/>
  </w:style>
  <w:style w:type="paragraph" w:styleId="BalloonText">
    <w:name w:val="Balloon Text"/>
    <w:basedOn w:val="Normal"/>
    <w:link w:val="BalloonTextChar"/>
    <w:uiPriority w:val="99"/>
    <w:semiHidden/>
    <w:unhideWhenUsed/>
    <w:rsid w:val="00745420"/>
    <w:rPr>
      <w:rFonts w:ascii="Tahoma" w:hAnsi="Tahoma" w:cs="Tahoma"/>
      <w:sz w:val="16"/>
      <w:szCs w:val="16"/>
    </w:rPr>
  </w:style>
  <w:style w:type="character" w:customStyle="1" w:styleId="BalloonTextChar">
    <w:name w:val="Balloon Text Char"/>
    <w:basedOn w:val="DefaultParagraphFont"/>
    <w:link w:val="BalloonText"/>
    <w:uiPriority w:val="99"/>
    <w:semiHidden/>
    <w:rsid w:val="00745420"/>
    <w:rPr>
      <w:rFonts w:ascii="Tahoma" w:hAnsi="Tahoma" w:cs="Tahoma"/>
      <w:sz w:val="16"/>
      <w:szCs w:val="16"/>
    </w:rPr>
  </w:style>
  <w:style w:type="paragraph" w:styleId="ListParagraph">
    <w:name w:val="List Paragraph"/>
    <w:basedOn w:val="Normal"/>
    <w:uiPriority w:val="34"/>
    <w:qFormat/>
    <w:rsid w:val="00B330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252557">
      <w:bodyDiv w:val="1"/>
      <w:marLeft w:val="0"/>
      <w:marRight w:val="0"/>
      <w:marTop w:val="0"/>
      <w:marBottom w:val="0"/>
      <w:divBdr>
        <w:top w:val="none" w:sz="0" w:space="0" w:color="auto"/>
        <w:left w:val="none" w:sz="0" w:space="0" w:color="auto"/>
        <w:bottom w:val="none" w:sz="0" w:space="0" w:color="auto"/>
        <w:right w:val="none" w:sz="0" w:space="0" w:color="auto"/>
      </w:divBdr>
    </w:div>
    <w:div w:id="726296886">
      <w:bodyDiv w:val="1"/>
      <w:marLeft w:val="0"/>
      <w:marRight w:val="0"/>
      <w:marTop w:val="0"/>
      <w:marBottom w:val="0"/>
      <w:divBdr>
        <w:top w:val="none" w:sz="0" w:space="0" w:color="auto"/>
        <w:left w:val="none" w:sz="0" w:space="0" w:color="auto"/>
        <w:bottom w:val="none" w:sz="0" w:space="0" w:color="auto"/>
        <w:right w:val="none" w:sz="0" w:space="0" w:color="auto"/>
      </w:divBdr>
    </w:div>
    <w:div w:id="887686924">
      <w:bodyDiv w:val="1"/>
      <w:marLeft w:val="0"/>
      <w:marRight w:val="0"/>
      <w:marTop w:val="0"/>
      <w:marBottom w:val="0"/>
      <w:divBdr>
        <w:top w:val="none" w:sz="0" w:space="0" w:color="auto"/>
        <w:left w:val="none" w:sz="0" w:space="0" w:color="auto"/>
        <w:bottom w:val="none" w:sz="0" w:space="0" w:color="auto"/>
        <w:right w:val="none" w:sz="0" w:space="0" w:color="auto"/>
      </w:divBdr>
    </w:div>
    <w:div w:id="892235854">
      <w:bodyDiv w:val="1"/>
      <w:marLeft w:val="0"/>
      <w:marRight w:val="0"/>
      <w:marTop w:val="0"/>
      <w:marBottom w:val="0"/>
      <w:divBdr>
        <w:top w:val="none" w:sz="0" w:space="0" w:color="auto"/>
        <w:left w:val="none" w:sz="0" w:space="0" w:color="auto"/>
        <w:bottom w:val="none" w:sz="0" w:space="0" w:color="auto"/>
        <w:right w:val="none" w:sz="0" w:space="0" w:color="auto"/>
      </w:divBdr>
    </w:div>
    <w:div w:id="957375064">
      <w:bodyDiv w:val="1"/>
      <w:marLeft w:val="0"/>
      <w:marRight w:val="0"/>
      <w:marTop w:val="0"/>
      <w:marBottom w:val="0"/>
      <w:divBdr>
        <w:top w:val="none" w:sz="0" w:space="0" w:color="auto"/>
        <w:left w:val="none" w:sz="0" w:space="0" w:color="auto"/>
        <w:bottom w:val="none" w:sz="0" w:space="0" w:color="auto"/>
        <w:right w:val="none" w:sz="0" w:space="0" w:color="auto"/>
      </w:divBdr>
    </w:div>
    <w:div w:id="1051004943">
      <w:bodyDiv w:val="1"/>
      <w:marLeft w:val="0"/>
      <w:marRight w:val="0"/>
      <w:marTop w:val="0"/>
      <w:marBottom w:val="0"/>
      <w:divBdr>
        <w:top w:val="none" w:sz="0" w:space="0" w:color="auto"/>
        <w:left w:val="none" w:sz="0" w:space="0" w:color="auto"/>
        <w:bottom w:val="none" w:sz="0" w:space="0" w:color="auto"/>
        <w:right w:val="none" w:sz="0" w:space="0" w:color="auto"/>
      </w:divBdr>
    </w:div>
    <w:div w:id="1338731145">
      <w:bodyDiv w:val="1"/>
      <w:marLeft w:val="0"/>
      <w:marRight w:val="0"/>
      <w:marTop w:val="0"/>
      <w:marBottom w:val="0"/>
      <w:divBdr>
        <w:top w:val="none" w:sz="0" w:space="0" w:color="auto"/>
        <w:left w:val="none" w:sz="0" w:space="0" w:color="auto"/>
        <w:bottom w:val="none" w:sz="0" w:space="0" w:color="auto"/>
        <w:right w:val="none" w:sz="0" w:space="0" w:color="auto"/>
      </w:divBdr>
    </w:div>
    <w:div w:id="1458641261">
      <w:bodyDiv w:val="1"/>
      <w:marLeft w:val="0"/>
      <w:marRight w:val="0"/>
      <w:marTop w:val="0"/>
      <w:marBottom w:val="0"/>
      <w:divBdr>
        <w:top w:val="none" w:sz="0" w:space="0" w:color="auto"/>
        <w:left w:val="none" w:sz="0" w:space="0" w:color="auto"/>
        <w:bottom w:val="none" w:sz="0" w:space="0" w:color="auto"/>
        <w:right w:val="none" w:sz="0" w:space="0" w:color="auto"/>
      </w:divBdr>
    </w:div>
    <w:div w:id="1526938209">
      <w:bodyDiv w:val="1"/>
      <w:marLeft w:val="0"/>
      <w:marRight w:val="0"/>
      <w:marTop w:val="0"/>
      <w:marBottom w:val="0"/>
      <w:divBdr>
        <w:top w:val="none" w:sz="0" w:space="0" w:color="auto"/>
        <w:left w:val="none" w:sz="0" w:space="0" w:color="auto"/>
        <w:bottom w:val="none" w:sz="0" w:space="0" w:color="auto"/>
        <w:right w:val="none" w:sz="0" w:space="0" w:color="auto"/>
      </w:divBdr>
    </w:div>
    <w:div w:id="208025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4D9230-B232-41F9-83AF-AA3F3737B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1872</Words>
  <Characters>10858</Characters>
  <Application>Microsoft Office Word</Application>
  <DocSecurity>0</DocSecurity>
  <Lines>90</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SMRUS SMRUS</cp:lastModifiedBy>
  <cp:revision>16</cp:revision>
  <cp:lastPrinted>2026-09-25T07:35:00Z</cp:lastPrinted>
  <dcterms:created xsi:type="dcterms:W3CDTF">2023-03-27T07:28:00Z</dcterms:created>
  <dcterms:modified xsi:type="dcterms:W3CDTF">2026-09-25T07:46:00Z</dcterms:modified>
</cp:coreProperties>
</file>