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4D20E8" w14:textId="77777777" w:rsidR="00FB2F3D" w:rsidRPr="0098404F" w:rsidRDefault="00FB2F3D">
      <w:r>
        <w:rPr>
          <w:noProof/>
        </w:rPr>
        <w:drawing>
          <wp:anchor distT="0" distB="0" distL="114300" distR="114300" simplePos="0" relativeHeight="251658240" behindDoc="1" locked="0" layoutInCell="1" allowOverlap="1" wp14:anchorId="221D2D9A" wp14:editId="5721B4BA">
            <wp:simplePos x="0" y="0"/>
            <wp:positionH relativeFrom="margin">
              <wp:align>right</wp:align>
            </wp:positionH>
            <wp:positionV relativeFrom="paragraph">
              <wp:posOffset>-333485</wp:posOffset>
            </wp:positionV>
            <wp:extent cx="6675120" cy="652007"/>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90038" cy="653464"/>
                    </a:xfrm>
                    <a:prstGeom prst="rect">
                      <a:avLst/>
                    </a:prstGeom>
                    <a:noFill/>
                  </pic:spPr>
                </pic:pic>
              </a:graphicData>
            </a:graphic>
            <wp14:sizeRelH relativeFrom="page">
              <wp14:pctWidth>0</wp14:pctWidth>
            </wp14:sizeRelH>
            <wp14:sizeRelV relativeFrom="page">
              <wp14:pctHeight>0</wp14:pctHeight>
            </wp14:sizeRelV>
          </wp:anchor>
        </w:drawing>
      </w:r>
    </w:p>
    <w:p w14:paraId="2DF4581F" w14:textId="77777777" w:rsidR="00D81FB5" w:rsidRDefault="00D81FB5"/>
    <w:p w14:paraId="11E57010" w14:textId="77777777" w:rsidR="00783CCD" w:rsidRDefault="00183970" w:rsidP="00A76133">
      <w:pPr>
        <w:rPr>
          <w:lang w:val="en-US"/>
        </w:rPr>
      </w:pPr>
      <w:r>
        <w:t xml:space="preserve">Nr.înreg. </w:t>
      </w:r>
      <w:r>
        <w:rPr>
          <w:lang w:val="en-US"/>
        </w:rPr>
        <w:t>10290/23.09.2026</w:t>
      </w:r>
    </w:p>
    <w:p w14:paraId="2A08BE47" w14:textId="77777777" w:rsidR="005F29D5" w:rsidRDefault="00000000">
      <w:pPr>
        <w:jc w:val="right"/>
        <w:rPr>
          <w:rFonts w:ascii="Times New Roman" w:hAnsi="Times New Roman" w:cs="Times New Roman"/>
          <w:b/>
          <w:bCs/>
          <w:sz w:val="24"/>
          <w:szCs w:val="24"/>
        </w:rPr>
      </w:pPr>
      <w:r>
        <w:rPr>
          <w:rFonts w:ascii="Times New Roman" w:hAnsi="Times New Roman" w:cs="Times New Roman"/>
          <w:b/>
          <w:bCs/>
          <w:sz w:val="24"/>
          <w:szCs w:val="24"/>
        </w:rPr>
        <w:t>APROBAT:</w:t>
      </w:r>
    </w:p>
    <w:p w14:paraId="2C786091" w14:textId="77777777" w:rsidR="005F29D5" w:rsidRDefault="00000000">
      <w:pPr>
        <w:jc w:val="right"/>
        <w:rPr>
          <w:rFonts w:ascii="Times New Roman" w:hAnsi="Times New Roman" w:cs="Times New Roman"/>
          <w:b/>
          <w:bCs/>
          <w:sz w:val="24"/>
          <w:szCs w:val="24"/>
        </w:rPr>
      </w:pPr>
      <w:r>
        <w:rPr>
          <w:rFonts w:ascii="Times New Roman" w:hAnsi="Times New Roman" w:cs="Times New Roman"/>
          <w:b/>
          <w:bCs/>
          <w:sz w:val="24"/>
          <w:szCs w:val="24"/>
        </w:rPr>
        <w:t>MANAGER,</w:t>
      </w:r>
    </w:p>
    <w:p w14:paraId="211D6C0D" w14:textId="77777777" w:rsidR="005F29D5" w:rsidRDefault="00000000">
      <w:pPr>
        <w:jc w:val="right"/>
        <w:rPr>
          <w:rFonts w:ascii="Times New Roman" w:hAnsi="Times New Roman" w:cs="Times New Roman"/>
          <w:b/>
          <w:bCs/>
          <w:sz w:val="24"/>
          <w:szCs w:val="24"/>
        </w:rPr>
      </w:pPr>
      <w:r>
        <w:rPr>
          <w:rFonts w:ascii="Times New Roman" w:hAnsi="Times New Roman" w:cs="Times New Roman"/>
          <w:b/>
          <w:bCs/>
          <w:sz w:val="24"/>
          <w:szCs w:val="24"/>
        </w:rPr>
        <w:t>KOMORÓCZY ZSOLT</w:t>
      </w:r>
    </w:p>
    <w:p w14:paraId="00C6EC3E" w14:textId="77777777" w:rsidR="00A85168" w:rsidRPr="00A76133" w:rsidRDefault="00A85168" w:rsidP="00A76133">
      <w:pPr>
        <w:rPr>
          <w:lang w:val="en-US"/>
        </w:rPr>
      </w:pPr>
    </w:p>
    <w:p w14:paraId="6A61BEDE" w14:textId="77777777" w:rsidR="00D81FB5" w:rsidRDefault="00FB2F3D" w:rsidP="00A76133">
      <w:pPr>
        <w:jc w:val="center"/>
        <w:rPr>
          <w:b/>
          <w:bCs/>
          <w:sz w:val="28"/>
          <w:szCs w:val="28"/>
        </w:rPr>
      </w:pPr>
      <w:r>
        <w:rPr>
          <w:b/>
          <w:bCs/>
          <w:sz w:val="28"/>
          <w:szCs w:val="28"/>
        </w:rPr>
        <w:t>Anunț organizare concurs</w:t>
      </w:r>
    </w:p>
    <w:p w14:paraId="42E43B44" w14:textId="77777777" w:rsidR="002D2BD9" w:rsidRPr="000163DB" w:rsidRDefault="004134B0" w:rsidP="000B7D8B">
      <w:pPr>
        <w:rPr>
          <w:rFonts w:ascii="Times New Roman" w:hAnsi="Times New Roman" w:cs="Times New Roman"/>
          <w:sz w:val="24"/>
          <w:szCs w:val="24"/>
        </w:rPr>
      </w:pPr>
      <w:r>
        <w:rPr>
          <w:rFonts w:ascii="Times New Roman" w:hAnsi="Times New Roman" w:cs="Times New Roman"/>
          <w:sz w:val="24"/>
          <w:szCs w:val="24"/>
        </w:rPr>
        <w:t xml:space="preserve">În conformitate cu prevederile </w:t>
      </w:r>
    </w:p>
    <w:p w14:paraId="48C2853B" w14:textId="77777777" w:rsidR="002D2BD9" w:rsidRPr="000163DB" w:rsidRDefault="004134B0" w:rsidP="002D2BD9">
      <w:pPr>
        <w:pStyle w:val="ListParagraph"/>
        <w:numPr>
          <w:ilvl w:val="0"/>
          <w:numId w:val="20"/>
        </w:numPr>
        <w:rPr>
          <w:rFonts w:ascii="Times New Roman" w:hAnsi="Times New Roman" w:cs="Times New Roman"/>
          <w:sz w:val="24"/>
          <w:szCs w:val="24"/>
        </w:rPr>
      </w:pPr>
      <w:r>
        <w:rPr>
          <w:rFonts w:ascii="Times New Roman" w:hAnsi="Times New Roman" w:cs="Times New Roman"/>
          <w:i/>
          <w:iCs/>
          <w:sz w:val="24"/>
          <w:szCs w:val="24"/>
        </w:rPr>
        <w:t>H.G. nr.1336/28.10.2022</w:t>
      </w:r>
      <w:r>
        <w:rPr>
          <w:rFonts w:ascii="Times New Roman" w:hAnsi="Times New Roman" w:cs="Times New Roman"/>
          <w:sz w:val="24"/>
          <w:szCs w:val="24"/>
        </w:rPr>
        <w:t xml:space="preserve"> pentru aprobarea Regulamentului-cadru privind organizarea și dezvoltarea carierei personalului contractual din sectorul bugetar plătit din fonduri publice</w:t>
      </w:r>
      <w:r>
        <w:rPr>
          <w:rFonts w:ascii="Times New Roman" w:hAnsi="Times New Roman" w:cs="Times New Roman"/>
          <w:sz w:val="24"/>
          <w:szCs w:val="24"/>
          <w:lang w:val="en-US"/>
        </w:rPr>
        <w:t>;</w:t>
      </w:r>
    </w:p>
    <w:p w14:paraId="697E06FE" w14:textId="77777777" w:rsidR="005F29D5" w:rsidRDefault="00000000">
      <w:pPr>
        <w:pStyle w:val="ListParagraph"/>
        <w:numPr>
          <w:ilvl w:val="0"/>
          <w:numId w:val="20"/>
        </w:numPr>
        <w:rPr>
          <w:rFonts w:ascii="Times New Roman" w:hAnsi="Times New Roman" w:cs="Times New Roman"/>
          <w:sz w:val="24"/>
          <w:szCs w:val="24"/>
        </w:rPr>
      </w:pPr>
      <w:r>
        <w:rPr>
          <w:rFonts w:ascii="Times New Roman" w:hAnsi="Times New Roman" w:cs="Times New Roman"/>
          <w:sz w:val="24"/>
          <w:szCs w:val="24"/>
        </w:rPr>
        <w:t>Art. 23 şi art. 50 din H.G. nr. 1425/2006 pentru aprobarea Normelor metodologice de aplicare a prevederilor Legii securităţii şi sănătăţii în muncă nr. 319/2006, cu modificările şi completările ulterioare.</w:t>
      </w:r>
    </w:p>
    <w:p w14:paraId="22DF20F5" w14:textId="77777777" w:rsidR="00EC5074" w:rsidRDefault="00FB2F3D" w:rsidP="00E90987">
      <w:pPr>
        <w:rPr>
          <w:rFonts w:ascii="Times New Roman" w:hAnsi="Times New Roman" w:cs="Times New Roman"/>
          <w:sz w:val="24"/>
          <w:szCs w:val="24"/>
        </w:rPr>
      </w:pPr>
      <w:r>
        <w:rPr>
          <w:rFonts w:ascii="Times New Roman" w:hAnsi="Times New Roman" w:cs="Times New Roman"/>
          <w:sz w:val="24"/>
          <w:szCs w:val="24"/>
        </w:rPr>
        <w:t xml:space="preserve">Spitalul Municipal Odorheiu Secuiesc, cu sediul în Odorheiu Secuiesc, jud. Harghita, str. Bethlen Gábor, nr 72., organizează concurs pentru ocuparea, pe perioadă </w:t>
      </w:r>
      <w:r>
        <w:rPr>
          <w:rFonts w:ascii="Times New Roman" w:hAnsi="Times New Roman" w:cs="Times New Roman"/>
          <w:b/>
          <w:bCs/>
          <w:sz w:val="24"/>
          <w:szCs w:val="24"/>
        </w:rPr>
        <w:t>nedeterminată</w:t>
      </w:r>
      <w:r>
        <w:rPr>
          <w:rFonts w:ascii="Times New Roman" w:hAnsi="Times New Roman" w:cs="Times New Roman"/>
          <w:sz w:val="24"/>
          <w:szCs w:val="24"/>
        </w:rPr>
        <w:t xml:space="preserve"> a următorului post</w:t>
      </w:r>
    </w:p>
    <w:p w14:paraId="650012F2" w14:textId="77777777" w:rsidR="00FF5309" w:rsidRPr="000163DB" w:rsidRDefault="00FF5309" w:rsidP="00E90987">
      <w:pPr>
        <w:rPr>
          <w:rFonts w:ascii="Times New Roman" w:hAnsi="Times New Roman" w:cs="Times New Roman"/>
          <w:sz w:val="24"/>
          <w:szCs w:val="24"/>
        </w:rPr>
      </w:pPr>
    </w:p>
    <w:p w14:paraId="4EE3B3BE" w14:textId="77777777" w:rsidR="00156B35" w:rsidRPr="009A1899" w:rsidRDefault="00101ADC" w:rsidP="00FF5309">
      <w:pPr>
        <w:pStyle w:val="ListParagraph"/>
        <w:ind w:left="1080"/>
        <w:jc w:val="center"/>
        <w:rPr>
          <w:rFonts w:ascii="Times New Roman" w:hAnsi="Times New Roman" w:cs="Times New Roman"/>
          <w:b/>
          <w:bCs/>
          <w:i/>
          <w:iCs/>
          <w:sz w:val="24"/>
          <w:szCs w:val="24"/>
          <w:lang w:val="ro-MD"/>
        </w:rPr>
      </w:pPr>
      <w:r>
        <w:rPr>
          <w:rFonts w:ascii="Times New Roman" w:hAnsi="Times New Roman" w:cs="Times New Roman"/>
          <w:b/>
          <w:bCs/>
          <w:i/>
          <w:iCs/>
          <w:sz w:val="24"/>
          <w:szCs w:val="24"/>
        </w:rPr>
        <w:t xml:space="preserve">1 post Conducător al Serviciului Intern de Prevenire </w:t>
      </w:r>
      <w:r>
        <w:rPr>
          <w:rFonts w:ascii="Times New Roman" w:hAnsi="Times New Roman" w:cs="Times New Roman"/>
          <w:b/>
          <w:bCs/>
          <w:i/>
          <w:iCs/>
          <w:sz w:val="24"/>
          <w:szCs w:val="24"/>
          <w:lang w:val="ro-MD"/>
        </w:rPr>
        <w:t>și Protecție</w:t>
      </w:r>
    </w:p>
    <w:p w14:paraId="10735419" w14:textId="77777777" w:rsidR="00D1416E" w:rsidRPr="000163DB" w:rsidRDefault="00D1416E" w:rsidP="00FF5309">
      <w:pPr>
        <w:pStyle w:val="ListParagraph"/>
        <w:ind w:left="1080"/>
        <w:jc w:val="center"/>
        <w:rPr>
          <w:rFonts w:ascii="Times New Roman" w:hAnsi="Times New Roman" w:cs="Times New Roman"/>
          <w:b/>
          <w:bCs/>
          <w:i/>
          <w:iCs/>
          <w:sz w:val="24"/>
          <w:szCs w:val="24"/>
        </w:rPr>
      </w:pPr>
    </w:p>
    <w:p w14:paraId="1B736AD1" w14:textId="77777777" w:rsidR="00A85168" w:rsidRDefault="00A85168" w:rsidP="00A85168">
      <w:pPr>
        <w:pStyle w:val="ListParagraph"/>
        <w:rPr>
          <w:rFonts w:ascii="Times New Roman" w:hAnsi="Times New Roman" w:cs="Times New Roman"/>
          <w:i/>
          <w:iCs/>
          <w:sz w:val="24"/>
          <w:szCs w:val="24"/>
        </w:rPr>
      </w:pPr>
    </w:p>
    <w:p w14:paraId="405CFFE2" w14:textId="77777777" w:rsidR="00EA3A5E" w:rsidRDefault="00EA3A5E" w:rsidP="00A85168">
      <w:pPr>
        <w:pStyle w:val="ListParagraph"/>
        <w:rPr>
          <w:rFonts w:ascii="Times New Roman" w:hAnsi="Times New Roman" w:cs="Times New Roman"/>
          <w:b/>
          <w:bCs/>
          <w:sz w:val="24"/>
          <w:szCs w:val="24"/>
        </w:rPr>
      </w:pPr>
    </w:p>
    <w:p w14:paraId="35D5854E" w14:textId="77777777" w:rsidR="00A85168" w:rsidRDefault="00A85168" w:rsidP="00A85168">
      <w:pPr>
        <w:pStyle w:val="ListParagraph"/>
        <w:rPr>
          <w:rFonts w:ascii="Times New Roman" w:hAnsi="Times New Roman" w:cs="Times New Roman"/>
          <w:b/>
          <w:bCs/>
          <w:sz w:val="24"/>
          <w:szCs w:val="24"/>
        </w:rPr>
      </w:pPr>
    </w:p>
    <w:p w14:paraId="5B67CFB6" w14:textId="77777777" w:rsidR="00F24AE3" w:rsidRPr="00C74CF6" w:rsidRDefault="002A2EF5" w:rsidP="00C74CF6">
      <w:pPr>
        <w:pStyle w:val="ListParagraph"/>
        <w:numPr>
          <w:ilvl w:val="0"/>
          <w:numId w:val="31"/>
        </w:numPr>
        <w:rPr>
          <w:rFonts w:ascii="Times New Roman" w:hAnsi="Times New Roman" w:cs="Times New Roman"/>
          <w:b/>
          <w:bCs/>
          <w:sz w:val="24"/>
          <w:szCs w:val="24"/>
        </w:rPr>
      </w:pPr>
      <w:r>
        <w:rPr>
          <w:rFonts w:ascii="Times New Roman" w:hAnsi="Times New Roman" w:cs="Times New Roman"/>
          <w:b/>
          <w:bCs/>
          <w:sz w:val="24"/>
          <w:szCs w:val="24"/>
        </w:rPr>
        <w:t xml:space="preserve">Condiții generale </w:t>
      </w:r>
    </w:p>
    <w:p w14:paraId="389852CF" w14:textId="77777777" w:rsidR="00F24AE3" w:rsidRPr="000163DB" w:rsidRDefault="00F24AE3" w:rsidP="000B7D8B">
      <w:pPr>
        <w:rPr>
          <w:rFonts w:ascii="Times New Roman" w:hAnsi="Times New Roman" w:cs="Times New Roman"/>
          <w:sz w:val="24"/>
          <w:szCs w:val="24"/>
        </w:rPr>
      </w:pPr>
      <w:r>
        <w:rPr>
          <w:rFonts w:ascii="Times New Roman" w:hAnsi="Times New Roman" w:cs="Times New Roman"/>
          <w:sz w:val="24"/>
          <w:szCs w:val="24"/>
        </w:rPr>
        <w:t>Poate ocupa un post vacant sau temporar vacant persoana care îndeplinește condițiile prevăzute de </w:t>
      </w:r>
      <w:hyperlink r:id="rId9" w:history="1">
        <w:r>
          <w:rPr>
            <w:rFonts w:ascii="Times New Roman" w:hAnsi="Times New Roman" w:cs="Times New Roman"/>
            <w:sz w:val="24"/>
            <w:szCs w:val="24"/>
          </w:rPr>
          <w:t>Legea nr. 53/2003 - Codul muncii, republicată</w:t>
        </w:r>
      </w:hyperlink>
      <w:r>
        <w:rPr>
          <w:rFonts w:ascii="Times New Roman" w:hAnsi="Times New Roman" w:cs="Times New Roman"/>
          <w:sz w:val="24"/>
          <w:szCs w:val="24"/>
        </w:rPr>
        <w:t>, cu modificările și completările ulterioare, și cerințele specifice prevăzute la </w:t>
      </w:r>
      <w:hyperlink r:id="rId10" w:history="1">
        <w:r>
          <w:rPr>
            <w:rFonts w:ascii="Times New Roman" w:hAnsi="Times New Roman" w:cs="Times New Roman"/>
            <w:sz w:val="24"/>
            <w:szCs w:val="24"/>
          </w:rPr>
          <w:t>art. 542 alin. (1)</w:t>
        </w:r>
      </w:hyperlink>
      <w:r>
        <w:rPr>
          <w:rFonts w:ascii="Times New Roman" w:hAnsi="Times New Roman" w:cs="Times New Roman"/>
          <w:sz w:val="24"/>
          <w:szCs w:val="24"/>
        </w:rPr>
        <w:t> și </w:t>
      </w:r>
      <w:hyperlink r:id="rId11" w:history="1">
        <w:r>
          <w:rPr>
            <w:rFonts w:ascii="Times New Roman" w:hAnsi="Times New Roman" w:cs="Times New Roman"/>
            <w:sz w:val="24"/>
            <w:szCs w:val="24"/>
          </w:rPr>
          <w:t>(2) din Ordonanța de urgență a Guvernului nr. 57/2019 privind Codul administrativ</w:t>
        </w:r>
      </w:hyperlink>
      <w:r>
        <w:rPr>
          <w:rFonts w:ascii="Times New Roman" w:hAnsi="Times New Roman" w:cs="Times New Roman"/>
          <w:sz w:val="24"/>
          <w:szCs w:val="24"/>
        </w:rPr>
        <w:t>, cu modificările și completările ulterioare:</w:t>
      </w:r>
    </w:p>
    <w:p w14:paraId="46AD92EF" w14:textId="77777777" w:rsidR="00F24AE3" w:rsidRPr="000163DB" w:rsidRDefault="00F24AE3" w:rsidP="000B7D8B">
      <w:pPr>
        <w:rPr>
          <w:rFonts w:ascii="Times New Roman" w:hAnsi="Times New Roman" w:cs="Times New Roman"/>
          <w:sz w:val="24"/>
          <w:szCs w:val="24"/>
        </w:rPr>
      </w:pPr>
      <w:r>
        <w:rPr>
          <w:rFonts w:ascii="Times New Roman" w:hAnsi="Times New Roman" w:cs="Times New Roman"/>
          <w:sz w:val="24"/>
          <w:szCs w:val="24"/>
        </w:rPr>
        <w:t>a) are cetățenia română sau cetățenia unui alt stat membru al Uniunii Europene, a unui stat parte la Acordul privind Spațiul Economic European (SEE) sau cetățenia Confederației Elvețiene;</w:t>
      </w:r>
    </w:p>
    <w:p w14:paraId="0BEABC76" w14:textId="77777777" w:rsidR="00F24AE3" w:rsidRPr="000163DB" w:rsidRDefault="00F24AE3" w:rsidP="000B7D8B">
      <w:pPr>
        <w:rPr>
          <w:rFonts w:ascii="Times New Roman" w:hAnsi="Times New Roman" w:cs="Times New Roman"/>
          <w:sz w:val="24"/>
          <w:szCs w:val="24"/>
        </w:rPr>
      </w:pPr>
      <w:r>
        <w:rPr>
          <w:rFonts w:ascii="Times New Roman" w:hAnsi="Times New Roman" w:cs="Times New Roman"/>
          <w:sz w:val="24"/>
          <w:szCs w:val="24"/>
        </w:rPr>
        <w:t>b) cunoaște limba română, scris și vorbit;</w:t>
      </w:r>
    </w:p>
    <w:p w14:paraId="474CA1FB" w14:textId="77777777" w:rsidR="00F24AE3" w:rsidRPr="000163DB" w:rsidRDefault="00F24AE3" w:rsidP="000B7D8B">
      <w:pPr>
        <w:rPr>
          <w:rFonts w:ascii="Times New Roman" w:hAnsi="Times New Roman" w:cs="Times New Roman"/>
          <w:sz w:val="24"/>
          <w:szCs w:val="24"/>
        </w:rPr>
      </w:pPr>
      <w:r>
        <w:rPr>
          <w:rFonts w:ascii="Times New Roman" w:hAnsi="Times New Roman" w:cs="Times New Roman"/>
          <w:sz w:val="24"/>
          <w:szCs w:val="24"/>
        </w:rPr>
        <w:t>c) are capacitate de muncă în conformitate cu prevederile </w:t>
      </w:r>
      <w:hyperlink r:id="rId12" w:history="1">
        <w:r>
          <w:rPr>
            <w:rFonts w:ascii="Times New Roman" w:hAnsi="Times New Roman" w:cs="Times New Roman"/>
            <w:sz w:val="24"/>
            <w:szCs w:val="24"/>
          </w:rPr>
          <w:t>Legii nr. 53/2003 - Codul muncii, republicată</w:t>
        </w:r>
      </w:hyperlink>
      <w:r>
        <w:rPr>
          <w:rFonts w:ascii="Times New Roman" w:hAnsi="Times New Roman" w:cs="Times New Roman"/>
          <w:sz w:val="24"/>
          <w:szCs w:val="24"/>
        </w:rPr>
        <w:t>, cu modificările și completările ulterioare;</w:t>
      </w:r>
    </w:p>
    <w:p w14:paraId="61EEECFA" w14:textId="77777777" w:rsidR="00F24AE3" w:rsidRPr="000163DB" w:rsidRDefault="00F24AE3" w:rsidP="000B7D8B">
      <w:pPr>
        <w:rPr>
          <w:rFonts w:ascii="Times New Roman" w:hAnsi="Times New Roman" w:cs="Times New Roman"/>
          <w:sz w:val="24"/>
          <w:szCs w:val="24"/>
        </w:rPr>
      </w:pPr>
      <w:r>
        <w:rPr>
          <w:rFonts w:ascii="Times New Roman" w:hAnsi="Times New Roman" w:cs="Times New Roman"/>
          <w:sz w:val="24"/>
          <w:szCs w:val="24"/>
        </w:rPr>
        <w:t>d) are o stare de sănătate corespunzătoare postului pentru care candidează, atestată pe baza adeverinței medicale eliberate de medicul de familie sau de unitățile sanitare abilitate;</w:t>
      </w:r>
    </w:p>
    <w:p w14:paraId="26062803" w14:textId="77777777" w:rsidR="00783CCD" w:rsidRPr="000163DB" w:rsidRDefault="00F24AE3" w:rsidP="000B7D8B">
      <w:pPr>
        <w:rPr>
          <w:rFonts w:ascii="Times New Roman" w:hAnsi="Times New Roman" w:cs="Times New Roman"/>
          <w:sz w:val="24"/>
          <w:szCs w:val="24"/>
        </w:rPr>
      </w:pPr>
      <w:r>
        <w:rPr>
          <w:rFonts w:ascii="Times New Roman" w:hAnsi="Times New Roman" w:cs="Times New Roman"/>
          <w:sz w:val="24"/>
          <w:szCs w:val="24"/>
        </w:rPr>
        <w:t>e) îndeplinește condițiile de studii, de vechime în specialitate și, după caz, alte condiții specifice potrivit cerințelor postului scos la concurs;</w:t>
      </w:r>
    </w:p>
    <w:p w14:paraId="5539B1DD" w14:textId="77777777" w:rsidR="00A76133" w:rsidRDefault="00F24AE3" w:rsidP="00183970">
      <w:pPr>
        <w:rPr>
          <w:rFonts w:ascii="Times New Roman" w:hAnsi="Times New Roman" w:cs="Times New Roman"/>
          <w:sz w:val="24"/>
          <w:szCs w:val="24"/>
        </w:rPr>
      </w:pPr>
      <w:r>
        <w:rPr>
          <w:rFonts w:ascii="Times New Roman" w:hAnsi="Times New Roman" w:cs="Times New Roman"/>
          <w:sz w:val="24"/>
          <w:szCs w:val="24"/>
        </w:rPr>
        <w:lastRenderedPageBreak/>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21693CA9" w14:textId="77777777" w:rsidR="006C32A0" w:rsidRPr="000163DB" w:rsidRDefault="00F24AE3" w:rsidP="00183970">
      <w:pPr>
        <w:rPr>
          <w:rFonts w:ascii="Times New Roman" w:hAnsi="Times New Roman" w:cs="Times New Roman"/>
          <w:sz w:val="24"/>
          <w:szCs w:val="24"/>
        </w:rPr>
      </w:pPr>
      <w:r>
        <w:rPr>
          <w:rFonts w:ascii="Times New Roman" w:hAnsi="Times New Roman" w:cs="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D48DCE9" w14:textId="77777777" w:rsidR="00F24AE3" w:rsidRPr="000163DB" w:rsidRDefault="00F24AE3" w:rsidP="000B7D8B">
      <w:pPr>
        <w:rPr>
          <w:rFonts w:ascii="Times New Roman" w:hAnsi="Times New Roman" w:cs="Times New Roman"/>
          <w:sz w:val="24"/>
          <w:szCs w:val="24"/>
        </w:rPr>
      </w:pPr>
      <w:r>
        <w:rPr>
          <w:rFonts w:ascii="Times New Roman" w:hAnsi="Times New Roman" w:cs="Times New Roman"/>
          <w:sz w:val="24"/>
          <w:szCs w:val="24"/>
        </w:rPr>
        <w:t>h) nu a comis infracțiunile prevăzute la </w:t>
      </w:r>
      <w:hyperlink r:id="rId13" w:history="1">
        <w:r>
          <w:rPr>
            <w:rFonts w:ascii="Times New Roman" w:hAnsi="Times New Roman" w:cs="Times New Roman"/>
            <w:sz w:val="24"/>
            <w:szCs w:val="24"/>
          </w:rPr>
          <w:t>art. 1 alin. (2) din Legea nr. 118/2019</w:t>
        </w:r>
      </w:hyperlink>
      <w:r>
        <w:rPr>
          <w:rFonts w:ascii="Times New Roman" w:hAnsi="Times New Roman" w:cs="Times New Roman"/>
          <w:sz w:val="24"/>
          <w:szCs w:val="24"/>
        </w:rPr>
        <w:t> privind Registrul național automatizat cu privire la persoanele care au comis infracțiuni sexuale, de exploatare a unor persoane sau asupra minorilor, precum și pentru completarea </w:t>
      </w:r>
      <w:hyperlink r:id="rId14" w:history="1">
        <w:r>
          <w:rPr>
            <w:rFonts w:ascii="Times New Roman" w:hAnsi="Times New Roman" w:cs="Times New Roman"/>
            <w:sz w:val="24"/>
            <w:szCs w:val="24"/>
          </w:rPr>
          <w:t>Legii nr. 76/2008</w:t>
        </w:r>
      </w:hyperlink>
      <w:r>
        <w:rPr>
          <w:rFonts w:ascii="Times New Roman" w:hAnsi="Times New Roman" w:cs="Times New Roman"/>
          <w:sz w:val="24"/>
          <w:szCs w:val="24"/>
        </w:rPr>
        <w:t> privind organizarea și funcționarea Sistemului Național de Date Genetice Judiciare, cu modificările ulterioare, pentru domeniile prevăzute la art. 35 alin. (1) lit. h).</w:t>
      </w:r>
    </w:p>
    <w:p w14:paraId="4F4FB55A" w14:textId="77777777" w:rsidR="009103C9" w:rsidRPr="0098404F" w:rsidRDefault="009103C9" w:rsidP="009103C9">
      <w:pPr>
        <w:spacing w:after="0" w:line="240" w:lineRule="auto"/>
        <w:rPr>
          <w:rFonts w:ascii="Calibri" w:eastAsia="Times New Roman" w:hAnsi="Calibri" w:cs="Calibri"/>
          <w:color w:val="000000"/>
          <w:lang w:eastAsia="hu-HU"/>
        </w:rPr>
      </w:pPr>
    </w:p>
    <w:p w14:paraId="3FED2E50" w14:textId="77777777" w:rsidR="009103C9" w:rsidRPr="003857C4" w:rsidRDefault="009103C9" w:rsidP="003857C4">
      <w:pPr>
        <w:spacing w:after="0" w:line="240" w:lineRule="auto"/>
        <w:rPr>
          <w:rFonts w:ascii="Times New Roman" w:hAnsi="Times New Roman" w:cs="Times New Roman"/>
          <w:sz w:val="24"/>
          <w:szCs w:val="24"/>
        </w:rPr>
      </w:pPr>
      <w:r>
        <w:rPr>
          <w:rFonts w:ascii="Times New Roman" w:hAnsi="Times New Roman" w:cs="Times New Roman"/>
          <w:b/>
          <w:bCs/>
          <w:sz w:val="24"/>
          <w:szCs w:val="24"/>
        </w:rPr>
        <w:t>Condiții specifice de participare</w:t>
      </w:r>
      <w:r>
        <w:rPr>
          <w:rFonts w:ascii="Times New Roman" w:hAnsi="Times New Roman" w:cs="Times New Roman"/>
          <w:sz w:val="24"/>
          <w:szCs w:val="24"/>
        </w:rPr>
        <w:t>:</w:t>
      </w:r>
    </w:p>
    <w:p w14:paraId="09168D21" w14:textId="77777777" w:rsidR="00EC5074" w:rsidRPr="000163DB" w:rsidRDefault="00EC5074" w:rsidP="009103C9">
      <w:pPr>
        <w:spacing w:after="0" w:line="240" w:lineRule="auto"/>
        <w:rPr>
          <w:rFonts w:ascii="Times New Roman" w:hAnsi="Times New Roman" w:cs="Times New Roman"/>
          <w:sz w:val="24"/>
          <w:szCs w:val="24"/>
        </w:rPr>
      </w:pPr>
    </w:p>
    <w:p w14:paraId="4130EB34" w14:textId="77777777" w:rsidR="005F29D5" w:rsidRDefault="00000000">
      <w:pPr>
        <w:pStyle w:val="ListParagraph"/>
        <w:numPr>
          <w:ilvl w:val="1"/>
          <w:numId w:val="3"/>
        </w:numPr>
        <w:spacing w:after="0" w:line="360" w:lineRule="auto"/>
        <w:rPr>
          <w:rFonts w:ascii="Times New Roman" w:hAnsi="Times New Roman" w:cs="Times New Roman"/>
          <w:sz w:val="24"/>
          <w:szCs w:val="24"/>
        </w:rPr>
      </w:pPr>
      <w:bookmarkStart w:id="0" w:name="_Hlk128742124"/>
      <w:bookmarkStart w:id="1" w:name="_Hlk128742100"/>
      <w:r>
        <w:rPr>
          <w:rFonts w:ascii="Times New Roman" w:hAnsi="Times New Roman" w:cs="Times New Roman"/>
          <w:sz w:val="24"/>
          <w:szCs w:val="24"/>
        </w:rPr>
        <w:t>Studii superioare de licenţă, absolvite cu diplomă, respectiv studii universitare de lungă durată, absolvite cu diplomă de licenţă sau echivalentă;</w:t>
      </w:r>
    </w:p>
    <w:p w14:paraId="0CBBF6EC" w14:textId="77777777" w:rsidR="005F29D5" w:rsidRDefault="00000000">
      <w:pPr>
        <w:pStyle w:val="ListParagraph"/>
        <w:numPr>
          <w:ilvl w:val="1"/>
          <w:numId w:val="3"/>
        </w:numPr>
        <w:spacing w:after="0" w:line="360" w:lineRule="auto"/>
        <w:rPr>
          <w:rFonts w:ascii="Times New Roman" w:hAnsi="Times New Roman" w:cs="Times New Roman"/>
          <w:sz w:val="24"/>
          <w:szCs w:val="24"/>
        </w:rPr>
      </w:pPr>
      <w:r>
        <w:rPr>
          <w:rFonts w:ascii="Times New Roman" w:hAnsi="Times New Roman" w:cs="Times New Roman"/>
          <w:sz w:val="24"/>
          <w:szCs w:val="24"/>
        </w:rPr>
        <w:t>Curs în domeniul securităţii şi sănătăţii în muncă, cu durata de cel puţin 80 de ore;</w:t>
      </w:r>
    </w:p>
    <w:p w14:paraId="21FC64B9" w14:textId="77777777" w:rsidR="005F29D5" w:rsidRDefault="00000000">
      <w:pPr>
        <w:pStyle w:val="ListParagraph"/>
        <w:numPr>
          <w:ilvl w:val="1"/>
          <w:numId w:val="3"/>
        </w:numPr>
        <w:spacing w:after="0" w:line="360" w:lineRule="auto"/>
        <w:rPr>
          <w:rFonts w:ascii="Times New Roman" w:hAnsi="Times New Roman" w:cs="Times New Roman"/>
          <w:sz w:val="24"/>
          <w:szCs w:val="24"/>
        </w:rPr>
      </w:pPr>
      <w:r>
        <w:rPr>
          <w:rFonts w:ascii="Times New Roman" w:hAnsi="Times New Roman" w:cs="Times New Roman"/>
          <w:sz w:val="24"/>
          <w:szCs w:val="24"/>
        </w:rPr>
        <w:t>Absolvirea cu diplomă sau certificat de absolvire a unui program de învăţământ postuniversitar în domeniul securităţii şi sănătăţii în muncă, cu durata de cel puţin 180 de ore;</w:t>
      </w:r>
    </w:p>
    <w:p w14:paraId="6AB0CE64" w14:textId="77777777" w:rsidR="005F29D5" w:rsidRDefault="00000000">
      <w:pPr>
        <w:pStyle w:val="ListParagraph"/>
        <w:numPr>
          <w:ilvl w:val="1"/>
          <w:numId w:val="3"/>
        </w:numPr>
        <w:spacing w:after="0" w:line="360" w:lineRule="auto"/>
        <w:rPr>
          <w:rFonts w:ascii="Times New Roman" w:hAnsi="Times New Roman" w:cs="Times New Roman"/>
          <w:sz w:val="24"/>
          <w:szCs w:val="24"/>
        </w:rPr>
      </w:pPr>
      <w:r>
        <w:rPr>
          <w:rFonts w:ascii="Times New Roman" w:hAnsi="Times New Roman" w:cs="Times New Roman"/>
          <w:sz w:val="24"/>
          <w:szCs w:val="24"/>
        </w:rPr>
        <w:t>Îndeplinirea condiţiilor de mai sus se atestă prin diploma de studii şi certificatele de absolvire a cursurilor menţionate, conform art. 50 din H.G. nr. 1425/2006 pentru aprobarea Normelor metodologice de aplicare a Legii securităţii şi sănătăţii în muncă nr. 319/2006, cu modificările şi completările ulterioare;</w:t>
      </w:r>
    </w:p>
    <w:p w14:paraId="1BEAD395" w14:textId="77777777" w:rsidR="005F29D5" w:rsidRDefault="00000000">
      <w:pPr>
        <w:pStyle w:val="ListParagraph"/>
        <w:numPr>
          <w:ilvl w:val="1"/>
          <w:numId w:val="3"/>
        </w:numPr>
        <w:spacing w:after="0" w:line="360" w:lineRule="auto"/>
        <w:rPr>
          <w:rFonts w:ascii="Times New Roman" w:hAnsi="Times New Roman" w:cs="Times New Roman"/>
          <w:sz w:val="24"/>
          <w:szCs w:val="24"/>
        </w:rPr>
      </w:pPr>
      <w:r>
        <w:rPr>
          <w:rFonts w:ascii="Times New Roman" w:hAnsi="Times New Roman" w:cs="Times New Roman"/>
          <w:sz w:val="24"/>
          <w:szCs w:val="24"/>
        </w:rPr>
        <w:t>Disponibilitatea de a încheia contract individual de muncă cu normă întreagă cu unitatea, conform art. 23 alin. (3) din acelaşi act normativ;</w:t>
      </w:r>
    </w:p>
    <w:p w14:paraId="1AC3BB45" w14:textId="77777777" w:rsidR="005F29D5" w:rsidRDefault="00000000">
      <w:pPr>
        <w:pStyle w:val="ListParagraph"/>
        <w:numPr>
          <w:ilvl w:val="1"/>
          <w:numId w:val="3"/>
        </w:numPr>
        <w:spacing w:after="0" w:line="360" w:lineRule="auto"/>
        <w:rPr>
          <w:rFonts w:ascii="Times New Roman" w:hAnsi="Times New Roman" w:cs="Times New Roman"/>
          <w:sz w:val="24"/>
          <w:szCs w:val="24"/>
        </w:rPr>
      </w:pPr>
      <w:r>
        <w:rPr>
          <w:rFonts w:ascii="Times New Roman" w:hAnsi="Times New Roman" w:cs="Times New Roman"/>
          <w:sz w:val="24"/>
          <w:szCs w:val="24"/>
        </w:rPr>
        <w:t>Competenţe de operare PC - Certificat competenţe digitale.</w:t>
      </w:r>
    </w:p>
    <w:p w14:paraId="61F40C1F" w14:textId="77777777" w:rsidR="003857C4" w:rsidRPr="003857C4" w:rsidRDefault="00383AE8" w:rsidP="003857C4">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Aptitudini necesare:</w:t>
      </w:r>
    </w:p>
    <w:p w14:paraId="6A81FB18" w14:textId="77777777" w:rsidR="005F29D5" w:rsidRDefault="00000000">
      <w:pPr>
        <w:pStyle w:val="ListParagraph"/>
        <w:spacing w:after="0" w:line="360" w:lineRule="auto"/>
        <w:ind w:left="1440"/>
        <w:rPr>
          <w:rFonts w:ascii="Times New Roman" w:hAnsi="Times New Roman" w:cs="Times New Roman"/>
          <w:sz w:val="24"/>
          <w:szCs w:val="24"/>
          <w:lang w:val="en-US"/>
        </w:rPr>
      </w:pPr>
      <w:r>
        <w:rPr>
          <w:rFonts w:ascii="Times New Roman" w:hAnsi="Times New Roman" w:cs="Times New Roman"/>
          <w:sz w:val="24"/>
          <w:szCs w:val="24"/>
          <w:lang w:val="en-US"/>
        </w:rPr>
        <w:t>-Capacitate de organizare, coordonare şi control a activităţii de prevenire şi protecţie, precum şi a personalului din subordine;</w:t>
      </w:r>
    </w:p>
    <w:p w14:paraId="178AAEE6" w14:textId="77777777" w:rsidR="005F29D5" w:rsidRDefault="00000000">
      <w:pPr>
        <w:pStyle w:val="ListParagraph"/>
        <w:spacing w:after="0" w:line="360" w:lineRule="auto"/>
        <w:ind w:left="1440"/>
        <w:rPr>
          <w:rFonts w:ascii="Times New Roman" w:hAnsi="Times New Roman" w:cs="Times New Roman"/>
          <w:sz w:val="24"/>
          <w:szCs w:val="24"/>
          <w:lang w:val="en-US"/>
        </w:rPr>
      </w:pPr>
      <w:r>
        <w:rPr>
          <w:rFonts w:ascii="Times New Roman" w:hAnsi="Times New Roman" w:cs="Times New Roman"/>
          <w:sz w:val="24"/>
          <w:szCs w:val="24"/>
          <w:lang w:val="en-US"/>
        </w:rPr>
        <w:t>-Capacitate decizională, asumarea responsabilităţii şi disponibilitate pentru lucru sub presiunea timpului;</w:t>
      </w:r>
    </w:p>
    <w:p w14:paraId="3E64659A" w14:textId="77777777" w:rsidR="005F29D5" w:rsidRDefault="00000000">
      <w:pPr>
        <w:pStyle w:val="ListParagraph"/>
        <w:spacing w:after="0" w:line="360" w:lineRule="auto"/>
        <w:ind w:left="1440"/>
        <w:rPr>
          <w:rFonts w:ascii="Times New Roman" w:hAnsi="Times New Roman" w:cs="Times New Roman"/>
          <w:sz w:val="24"/>
          <w:szCs w:val="24"/>
          <w:lang w:val="en-US"/>
        </w:rPr>
      </w:pPr>
      <w:r>
        <w:rPr>
          <w:rFonts w:ascii="Times New Roman" w:hAnsi="Times New Roman" w:cs="Times New Roman"/>
          <w:sz w:val="24"/>
          <w:szCs w:val="24"/>
          <w:lang w:val="en-US"/>
        </w:rPr>
        <w:t>-Capacitate de lucru în echipă, comunicare, responsabilitate, implicare;</w:t>
      </w:r>
    </w:p>
    <w:p w14:paraId="2C9A99B1" w14:textId="77777777" w:rsidR="005F29D5" w:rsidRDefault="00000000">
      <w:pPr>
        <w:pStyle w:val="ListParagraph"/>
        <w:spacing w:after="0" w:line="360" w:lineRule="auto"/>
        <w:ind w:left="1440"/>
        <w:rPr>
          <w:rFonts w:ascii="Times New Roman" w:hAnsi="Times New Roman" w:cs="Times New Roman"/>
          <w:sz w:val="24"/>
          <w:szCs w:val="24"/>
          <w:lang w:val="en-US"/>
        </w:rPr>
      </w:pPr>
      <w:r>
        <w:rPr>
          <w:rFonts w:ascii="Times New Roman" w:hAnsi="Times New Roman" w:cs="Times New Roman"/>
          <w:sz w:val="24"/>
          <w:szCs w:val="24"/>
          <w:lang w:val="en-US"/>
        </w:rPr>
        <w:lastRenderedPageBreak/>
        <w:t>-Capacitate de analiză şi sinteză, gândire analitică şi conceptuală;</w:t>
      </w:r>
    </w:p>
    <w:p w14:paraId="4206DF7C" w14:textId="77777777" w:rsidR="005F29D5" w:rsidRDefault="00000000">
      <w:pPr>
        <w:pStyle w:val="ListParagraph"/>
        <w:spacing w:after="0" w:line="360" w:lineRule="auto"/>
        <w:ind w:left="1440"/>
        <w:rPr>
          <w:rFonts w:ascii="Times New Roman" w:hAnsi="Times New Roman" w:cs="Times New Roman"/>
          <w:sz w:val="24"/>
          <w:szCs w:val="24"/>
          <w:lang w:val="en-US"/>
        </w:rPr>
      </w:pPr>
      <w:r>
        <w:rPr>
          <w:rFonts w:ascii="Times New Roman" w:hAnsi="Times New Roman" w:cs="Times New Roman"/>
          <w:sz w:val="24"/>
          <w:szCs w:val="24"/>
          <w:lang w:val="en-US"/>
        </w:rPr>
        <w:t>-Bune abilităţi de instruire a personalului şi atitudine proactivă;</w:t>
      </w:r>
    </w:p>
    <w:p w14:paraId="1CB87D21" w14:textId="77777777" w:rsidR="005F29D5" w:rsidRDefault="00000000">
      <w:pPr>
        <w:pStyle w:val="ListParagraph"/>
        <w:spacing w:after="0" w:line="360" w:lineRule="auto"/>
        <w:ind w:left="1440"/>
        <w:rPr>
          <w:rFonts w:ascii="Times New Roman" w:hAnsi="Times New Roman" w:cs="Times New Roman"/>
          <w:sz w:val="24"/>
          <w:szCs w:val="24"/>
          <w:lang w:val="en-US"/>
        </w:rPr>
      </w:pPr>
      <w:r>
        <w:rPr>
          <w:rFonts w:ascii="Times New Roman" w:hAnsi="Times New Roman" w:cs="Times New Roman"/>
          <w:sz w:val="24"/>
          <w:szCs w:val="24"/>
          <w:lang w:val="en-US"/>
        </w:rPr>
        <w:t>-Abilităţi de comunicare şi relaţionare cu conducerea unităţii, cu instituţiile şi autorităţile cu atribuţii în domeniu (ITM, I.S.U., etc.).</w:t>
      </w:r>
    </w:p>
    <w:p w14:paraId="6CA50FBC" w14:textId="77777777" w:rsidR="005E7F33" w:rsidRDefault="003857C4" w:rsidP="003857C4">
      <w:pPr>
        <w:spacing w:after="0" w:line="36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t>Avantaje:</w:t>
      </w:r>
    </w:p>
    <w:p w14:paraId="13599AB5" w14:textId="77777777" w:rsidR="005F29D5" w:rsidRDefault="00000000">
      <w:pPr>
        <w:spacing w:after="0" w:line="360" w:lineRule="auto"/>
        <w:ind w:left="720"/>
        <w:rPr>
          <w:rFonts w:ascii="Times New Roman" w:hAnsi="Times New Roman" w:cs="Times New Roman"/>
          <w:sz w:val="24"/>
          <w:szCs w:val="24"/>
          <w:lang w:val="en-US"/>
        </w:rPr>
      </w:pPr>
      <w:r>
        <w:rPr>
          <w:rFonts w:ascii="Times New Roman" w:hAnsi="Times New Roman" w:cs="Times New Roman"/>
          <w:b/>
          <w:bCs/>
          <w:sz w:val="24"/>
          <w:szCs w:val="24"/>
          <w:lang w:val="en-US"/>
        </w:rPr>
        <w:t>-</w:t>
      </w:r>
      <w:r>
        <w:rPr>
          <w:rFonts w:ascii="Times New Roman" w:hAnsi="Times New Roman" w:cs="Times New Roman"/>
          <w:sz w:val="24"/>
          <w:szCs w:val="24"/>
          <w:lang w:val="ro-MD"/>
        </w:rPr>
        <w:t>Experienţă anterioară de minimum 1-3 ani într-un post de conducător/responsabil al serviciului intern de prevenire şi protecţie sau într-o funcţie similară;</w:t>
      </w:r>
    </w:p>
    <w:p w14:paraId="6F90CB85" w14:textId="77777777" w:rsidR="005F29D5" w:rsidRDefault="00000000">
      <w:pPr>
        <w:spacing w:after="0" w:line="360" w:lineRule="auto"/>
        <w:ind w:left="720"/>
        <w:rPr>
          <w:rFonts w:ascii="Times New Roman" w:hAnsi="Times New Roman" w:cs="Times New Roman"/>
          <w:sz w:val="24"/>
          <w:szCs w:val="24"/>
          <w:lang w:val="en-US"/>
        </w:rPr>
      </w:pPr>
      <w:r>
        <w:rPr>
          <w:rFonts w:ascii="Times New Roman" w:hAnsi="Times New Roman" w:cs="Times New Roman"/>
          <w:b/>
          <w:bCs/>
          <w:sz w:val="24"/>
          <w:szCs w:val="24"/>
          <w:lang w:val="en-US"/>
        </w:rPr>
        <w:t>-</w:t>
      </w:r>
      <w:r>
        <w:rPr>
          <w:rFonts w:ascii="Times New Roman" w:hAnsi="Times New Roman" w:cs="Times New Roman"/>
          <w:sz w:val="24"/>
          <w:szCs w:val="24"/>
          <w:lang w:val="ro-MD"/>
        </w:rPr>
        <w:t>Cunoştinţe privind legislaţia din domeniul situaţiilor de urgenţă, apărării împotriva incendiilor şi protecţiei civile;</w:t>
      </w:r>
    </w:p>
    <w:p w14:paraId="20DCAF3F" w14:textId="77777777" w:rsidR="005F29D5" w:rsidRDefault="00000000">
      <w:pPr>
        <w:spacing w:after="0" w:line="360" w:lineRule="auto"/>
        <w:ind w:left="720"/>
        <w:rPr>
          <w:rFonts w:ascii="Times New Roman" w:hAnsi="Times New Roman" w:cs="Times New Roman"/>
          <w:sz w:val="24"/>
          <w:szCs w:val="24"/>
          <w:lang w:val="en-US"/>
        </w:rPr>
      </w:pPr>
      <w:r>
        <w:rPr>
          <w:rFonts w:ascii="Times New Roman" w:hAnsi="Times New Roman" w:cs="Times New Roman"/>
          <w:b/>
          <w:bCs/>
          <w:sz w:val="24"/>
          <w:szCs w:val="24"/>
          <w:lang w:val="en-US"/>
        </w:rPr>
        <w:t>-</w:t>
      </w:r>
      <w:r>
        <w:rPr>
          <w:rFonts w:ascii="Times New Roman" w:hAnsi="Times New Roman" w:cs="Times New Roman"/>
          <w:sz w:val="24"/>
          <w:szCs w:val="24"/>
          <w:lang w:val="ro-MD"/>
        </w:rPr>
        <w:t>Curs de protecţie civilă, curs de servant pompier sau/şi curs de cadru tehnic cu atribuţii PSI (îndeplinirea acestor cerinţe se atestă prin diplomă de studii şi certificatul de absolvire a cursului);</w:t>
      </w:r>
    </w:p>
    <w:p w14:paraId="4D3BB62A" w14:textId="77777777" w:rsidR="005F29D5" w:rsidRDefault="00000000">
      <w:pPr>
        <w:spacing w:after="0" w:line="360" w:lineRule="auto"/>
        <w:ind w:left="720"/>
        <w:rPr>
          <w:rFonts w:ascii="Times New Roman" w:hAnsi="Times New Roman" w:cs="Times New Roman"/>
          <w:sz w:val="24"/>
          <w:szCs w:val="24"/>
          <w:lang w:val="en-US"/>
        </w:rPr>
      </w:pPr>
      <w:r>
        <w:rPr>
          <w:rFonts w:ascii="Times New Roman" w:hAnsi="Times New Roman" w:cs="Times New Roman"/>
          <w:b/>
          <w:bCs/>
          <w:sz w:val="24"/>
          <w:szCs w:val="24"/>
          <w:lang w:val="en-US"/>
        </w:rPr>
        <w:t>-</w:t>
      </w:r>
      <w:r>
        <w:rPr>
          <w:rFonts w:ascii="Times New Roman" w:hAnsi="Times New Roman" w:cs="Times New Roman"/>
          <w:sz w:val="24"/>
          <w:szCs w:val="24"/>
          <w:lang w:val="ro-MD"/>
        </w:rPr>
        <w:t>Permis de conducere categoria B.</w:t>
      </w:r>
    </w:p>
    <w:p w14:paraId="06C83E88" w14:textId="77777777" w:rsidR="00A76133" w:rsidRPr="005E7F33" w:rsidRDefault="00A76133" w:rsidP="00A76133">
      <w:pPr>
        <w:spacing w:after="0" w:line="360" w:lineRule="auto"/>
        <w:ind w:firstLine="720"/>
        <w:rPr>
          <w:rFonts w:ascii="Times New Roman" w:hAnsi="Times New Roman" w:cs="Times New Roman"/>
          <w:sz w:val="24"/>
          <w:szCs w:val="24"/>
          <w:lang w:val="en-US"/>
        </w:rPr>
      </w:pPr>
    </w:p>
    <w:bookmarkEnd w:id="0"/>
    <w:bookmarkEnd w:id="1"/>
    <w:p w14:paraId="4B138FA4" w14:textId="77777777" w:rsidR="00FE40D2" w:rsidRPr="00A76133" w:rsidRDefault="00FE40D2" w:rsidP="00A76133">
      <w:pPr>
        <w:spacing w:after="0" w:line="360" w:lineRule="auto"/>
        <w:rPr>
          <w:rFonts w:ascii="Times New Roman" w:hAnsi="Times New Roman" w:cs="Times New Roman"/>
          <w:sz w:val="24"/>
          <w:szCs w:val="24"/>
        </w:rPr>
      </w:pPr>
      <w:r>
        <w:rPr>
          <w:rFonts w:ascii="Times New Roman" w:eastAsia="Times New Roman" w:hAnsi="Times New Roman" w:cs="Times New Roman"/>
          <w:b/>
          <w:bCs/>
          <w:color w:val="000000"/>
          <w:sz w:val="24"/>
          <w:szCs w:val="24"/>
          <w:lang w:eastAsia="hu-HU"/>
        </w:rPr>
        <w:t>Etapele pentru concurs</w:t>
      </w:r>
      <w:r>
        <w:rPr>
          <w:rFonts w:ascii="Times New Roman" w:eastAsia="Times New Roman" w:hAnsi="Times New Roman" w:cs="Times New Roman"/>
          <w:b/>
          <w:bCs/>
          <w:color w:val="000000"/>
          <w:sz w:val="24"/>
          <w:szCs w:val="24"/>
          <w:lang w:val="en-US" w:eastAsia="hu-HU"/>
        </w:rPr>
        <w:t>:</w:t>
      </w:r>
    </w:p>
    <w:p w14:paraId="487A752C" w14:textId="77777777" w:rsidR="00FE40D2" w:rsidRPr="00BB0912" w:rsidRDefault="00FE40D2" w:rsidP="00FE40D2">
      <w:pPr>
        <w:pStyle w:val="ListParagraph"/>
        <w:numPr>
          <w:ilvl w:val="0"/>
          <w:numId w:val="23"/>
        </w:numPr>
        <w:spacing w:after="0" w:line="360" w:lineRule="auto"/>
        <w:rPr>
          <w:rFonts w:ascii="Times New Roman" w:eastAsia="Times New Roman" w:hAnsi="Times New Roman" w:cs="Times New Roman"/>
          <w:b/>
          <w:bCs/>
          <w:color w:val="000000"/>
          <w:sz w:val="24"/>
          <w:szCs w:val="24"/>
          <w:lang w:val="en-US" w:eastAsia="hu-HU"/>
        </w:rPr>
      </w:pPr>
      <w:r>
        <w:rPr>
          <w:rFonts w:ascii="Times New Roman" w:eastAsia="Times New Roman" w:hAnsi="Times New Roman" w:cs="Times New Roman"/>
          <w:b/>
          <w:bCs/>
          <w:color w:val="000000"/>
          <w:sz w:val="24"/>
          <w:szCs w:val="24"/>
          <w:lang w:val="en-US" w:eastAsia="hu-HU"/>
        </w:rPr>
        <w:t xml:space="preserve">selecția dosarelor de înscriere </w:t>
      </w:r>
    </w:p>
    <w:p w14:paraId="1CEDF6B9" w14:textId="77777777" w:rsidR="00FE40D2" w:rsidRPr="00BB0912" w:rsidRDefault="00FE40D2" w:rsidP="00FE40D2">
      <w:pPr>
        <w:pStyle w:val="ListParagraph"/>
        <w:numPr>
          <w:ilvl w:val="0"/>
          <w:numId w:val="23"/>
        </w:numPr>
        <w:spacing w:after="0" w:line="360" w:lineRule="auto"/>
        <w:rPr>
          <w:rFonts w:ascii="Times New Roman" w:eastAsia="Times New Roman" w:hAnsi="Times New Roman" w:cs="Times New Roman"/>
          <w:b/>
          <w:bCs/>
          <w:color w:val="000000"/>
          <w:sz w:val="24"/>
          <w:szCs w:val="24"/>
          <w:lang w:val="en-US" w:eastAsia="hu-HU"/>
        </w:rPr>
      </w:pPr>
      <w:r>
        <w:rPr>
          <w:rFonts w:ascii="Times New Roman" w:eastAsia="Times New Roman" w:hAnsi="Times New Roman" w:cs="Times New Roman"/>
          <w:b/>
          <w:bCs/>
          <w:color w:val="000000"/>
          <w:sz w:val="24"/>
          <w:szCs w:val="24"/>
          <w:lang w:val="en-US" w:eastAsia="hu-HU"/>
        </w:rPr>
        <w:t>probă scris</w:t>
      </w:r>
      <w:r>
        <w:rPr>
          <w:rFonts w:ascii="Times New Roman" w:eastAsia="Times New Roman" w:hAnsi="Times New Roman" w:cs="Times New Roman"/>
          <w:b/>
          <w:bCs/>
          <w:color w:val="000000"/>
          <w:sz w:val="24"/>
          <w:szCs w:val="24"/>
          <w:lang w:eastAsia="hu-HU"/>
        </w:rPr>
        <w:t xml:space="preserve">ă </w:t>
      </w:r>
    </w:p>
    <w:p w14:paraId="701ED399" w14:textId="77777777" w:rsidR="00783CCD" w:rsidRPr="00CA0E0F" w:rsidRDefault="00CA0E0F" w:rsidP="00CA0E0F">
      <w:pPr>
        <w:spacing w:after="0" w:line="360" w:lineRule="auto"/>
        <w:rPr>
          <w:rFonts w:ascii="Times New Roman" w:eastAsia="Times New Roman" w:hAnsi="Times New Roman" w:cs="Times New Roman"/>
          <w:color w:val="000000"/>
          <w:sz w:val="24"/>
          <w:szCs w:val="24"/>
          <w:lang w:val="en-US" w:eastAsia="hu-HU"/>
        </w:rPr>
      </w:pPr>
      <w:r>
        <w:rPr>
          <w:rFonts w:ascii="Times New Roman" w:eastAsia="Times New Roman" w:hAnsi="Times New Roman" w:cs="Times New Roman"/>
          <w:color w:val="000000"/>
          <w:sz w:val="24"/>
          <w:szCs w:val="24"/>
          <w:lang w:val="en-US" w:eastAsia="hu-HU"/>
        </w:rPr>
        <w:t>Proba scrisă constă în rezolvarea unui test grilă cu subiecte stabilite pe baza bibliografiei și pe baza tematicii de concurs.</w:t>
      </w:r>
    </w:p>
    <w:p w14:paraId="69A87DDB" w14:textId="77777777" w:rsidR="00CA0E0F" w:rsidRPr="00BB0912" w:rsidRDefault="00FE40D2" w:rsidP="00FE40D2">
      <w:pPr>
        <w:pStyle w:val="ListParagraph"/>
        <w:numPr>
          <w:ilvl w:val="0"/>
          <w:numId w:val="23"/>
        </w:numPr>
        <w:spacing w:after="0" w:line="360" w:lineRule="auto"/>
        <w:rPr>
          <w:rFonts w:ascii="Times New Roman" w:eastAsia="Times New Roman" w:hAnsi="Times New Roman" w:cs="Times New Roman"/>
          <w:b/>
          <w:bCs/>
          <w:color w:val="000000"/>
          <w:sz w:val="24"/>
          <w:szCs w:val="24"/>
          <w:lang w:val="pl-PL" w:eastAsia="hu-HU"/>
        </w:rPr>
      </w:pPr>
      <w:r>
        <w:rPr>
          <w:rFonts w:ascii="Times New Roman" w:eastAsia="Times New Roman" w:hAnsi="Times New Roman" w:cs="Times New Roman"/>
          <w:b/>
          <w:bCs/>
          <w:color w:val="000000"/>
          <w:sz w:val="24"/>
          <w:szCs w:val="24"/>
          <w:lang w:val="pl-PL" w:eastAsia="hu-HU"/>
        </w:rPr>
        <w:t xml:space="preserve">probă interviu  </w:t>
      </w:r>
    </w:p>
    <w:p w14:paraId="21B42D16" w14:textId="153AC7DF" w:rsidR="00A76133" w:rsidRPr="002F2BDA" w:rsidRDefault="00CA0E0F" w:rsidP="002F2BDA">
      <w:pPr>
        <w:spacing w:after="0" w:line="360" w:lineRule="auto"/>
        <w:rPr>
          <w:rFonts w:ascii="Times New Roman" w:eastAsia="Times New Roman" w:hAnsi="Times New Roman" w:cs="Times New Roman"/>
          <w:b/>
          <w:bCs/>
          <w:color w:val="000000"/>
          <w:sz w:val="24"/>
          <w:szCs w:val="24"/>
          <w:lang w:val="en-US" w:eastAsia="hu-HU"/>
        </w:rPr>
      </w:pPr>
      <w:r>
        <w:rPr>
          <w:rFonts w:ascii="Times New Roman" w:eastAsia="Times New Roman" w:hAnsi="Times New Roman" w:cs="Times New Roman"/>
          <w:color w:val="000000"/>
          <w:sz w:val="24"/>
          <w:szCs w:val="24"/>
          <w:lang w:val="en-US" w:eastAsia="hu-HU"/>
        </w:rPr>
        <w:t xml:space="preserve">Pentru a promova concursul candidații trebuie să obțină minim 50 puncte la fiecare probă.                                                                               </w:t>
      </w:r>
    </w:p>
    <w:p w14:paraId="18327385" w14:textId="77777777" w:rsidR="00A85168" w:rsidRPr="0098404F" w:rsidRDefault="00A85168" w:rsidP="008E0C2A">
      <w:pPr>
        <w:spacing w:after="0" w:line="240" w:lineRule="auto"/>
        <w:rPr>
          <w:b/>
          <w:bCs/>
        </w:rPr>
      </w:pPr>
    </w:p>
    <w:p w14:paraId="62867694" w14:textId="77777777" w:rsidR="004B6A26" w:rsidRPr="00783CCD" w:rsidRDefault="008E0C2A" w:rsidP="00783CCD">
      <w:pPr>
        <w:pStyle w:val="ListParagraph"/>
        <w:numPr>
          <w:ilvl w:val="0"/>
          <w:numId w:val="32"/>
        </w:numPr>
        <w:spacing w:after="0" w:line="240" w:lineRule="auto"/>
        <w:rPr>
          <w:rFonts w:ascii="Times New Roman" w:hAnsi="Times New Roman" w:cs="Times New Roman"/>
          <w:b/>
          <w:bCs/>
          <w:sz w:val="24"/>
          <w:szCs w:val="24"/>
        </w:rPr>
      </w:pPr>
      <w:r>
        <w:rPr>
          <w:rFonts w:ascii="Times New Roman" w:hAnsi="Times New Roman" w:cs="Times New Roman"/>
          <w:b/>
          <w:bCs/>
          <w:sz w:val="24"/>
          <w:szCs w:val="24"/>
        </w:rPr>
        <w:t>Pentru înscrierea la concurs candidații vor prezenta un dosar care va conține următoarele documente:</w:t>
      </w:r>
    </w:p>
    <w:p w14:paraId="5B7FED9F" w14:textId="77777777" w:rsidR="004B6A26" w:rsidRPr="000163DB" w:rsidRDefault="004B6A26" w:rsidP="004B6A26">
      <w:pPr>
        <w:pBdr>
          <w:top w:val="nil"/>
          <w:left w:val="nil"/>
          <w:bottom w:val="nil"/>
          <w:right w:val="nil"/>
          <w:between w:val="nil"/>
        </w:pBdr>
        <w:spacing w:after="0" w:line="240" w:lineRule="auto"/>
        <w:rPr>
          <w:rFonts w:ascii="Times New Roman" w:eastAsia="Courier New" w:hAnsi="Times New Roman" w:cs="Times New Roman"/>
          <w:color w:val="000000"/>
          <w:sz w:val="24"/>
          <w:szCs w:val="24"/>
        </w:rPr>
      </w:pPr>
    </w:p>
    <w:p w14:paraId="55CBCF24" w14:textId="77777777" w:rsidR="004B6A26" w:rsidRPr="000163DB" w:rsidRDefault="004B6A26" w:rsidP="00E60442">
      <w:pPr>
        <w:pStyle w:val="ListParagraph"/>
        <w:numPr>
          <w:ilvl w:val="0"/>
          <w:numId w:val="11"/>
        </w:numPr>
        <w:spacing w:after="0" w:line="240" w:lineRule="auto"/>
        <w:rPr>
          <w:rFonts w:ascii="Times New Roman" w:hAnsi="Times New Roman" w:cs="Times New Roman"/>
          <w:sz w:val="24"/>
          <w:szCs w:val="24"/>
          <w:u w:val="single"/>
        </w:rPr>
      </w:pPr>
      <w:r>
        <w:rPr>
          <w:rFonts w:ascii="Times New Roman" w:hAnsi="Times New Roman" w:cs="Times New Roman"/>
          <w:i/>
          <w:iCs/>
          <w:sz w:val="24"/>
          <w:szCs w:val="24"/>
        </w:rPr>
        <w:t>formular de înscriere la concurs</w:t>
      </w:r>
      <w:r>
        <w:rPr>
          <w:rFonts w:ascii="Times New Roman" w:hAnsi="Times New Roman" w:cs="Times New Roman"/>
          <w:sz w:val="24"/>
          <w:szCs w:val="24"/>
        </w:rPr>
        <w:t>,</w:t>
      </w:r>
      <w:r>
        <w:rPr>
          <w:rFonts w:ascii="Times New Roman" w:eastAsia="Courier New" w:hAnsi="Times New Roman" w:cs="Times New Roman"/>
          <w:color w:val="000000"/>
          <w:sz w:val="24"/>
          <w:szCs w:val="24"/>
        </w:rPr>
        <w:t xml:space="preserve"> </w:t>
      </w:r>
      <w:r>
        <w:rPr>
          <w:rFonts w:ascii="Times New Roman" w:hAnsi="Times New Roman" w:cs="Times New Roman"/>
          <w:sz w:val="24"/>
          <w:szCs w:val="24"/>
          <w:u w:val="single"/>
        </w:rPr>
        <w:t>atașat la anunț.</w:t>
      </w:r>
    </w:p>
    <w:p w14:paraId="06D684E1" w14:textId="77777777" w:rsidR="004B6A26" w:rsidRPr="000163DB" w:rsidRDefault="004B6A26" w:rsidP="004B6A26">
      <w:pPr>
        <w:pStyle w:val="ListParagraph"/>
        <w:numPr>
          <w:ilvl w:val="0"/>
          <w:numId w:val="11"/>
        </w:numPr>
        <w:spacing w:after="0" w:line="240" w:lineRule="auto"/>
        <w:rPr>
          <w:rFonts w:ascii="Times New Roman" w:hAnsi="Times New Roman" w:cs="Times New Roman"/>
          <w:sz w:val="24"/>
          <w:szCs w:val="24"/>
        </w:rPr>
      </w:pPr>
      <w:r>
        <w:rPr>
          <w:rFonts w:ascii="Times New Roman" w:hAnsi="Times New Roman" w:cs="Times New Roman"/>
          <w:i/>
          <w:iCs/>
          <w:sz w:val="24"/>
          <w:szCs w:val="24"/>
        </w:rPr>
        <w:t>copia actului de identitate</w:t>
      </w:r>
      <w:r>
        <w:rPr>
          <w:rFonts w:ascii="Times New Roman" w:hAnsi="Times New Roman" w:cs="Times New Roman"/>
          <w:sz w:val="24"/>
          <w:szCs w:val="24"/>
        </w:rPr>
        <w:t xml:space="preserve"> sau orice alt document care atestă identitatea, potrivit legii, aflate în termen de valabilitate;</w:t>
      </w:r>
    </w:p>
    <w:p w14:paraId="6EB45552" w14:textId="77777777" w:rsidR="004B6A26" w:rsidRPr="000163DB" w:rsidRDefault="004B6A26" w:rsidP="004B6A26">
      <w:pPr>
        <w:pStyle w:val="ListParagraph"/>
        <w:numPr>
          <w:ilvl w:val="0"/>
          <w:numId w:val="11"/>
        </w:numPr>
        <w:spacing w:after="0" w:line="240" w:lineRule="auto"/>
        <w:rPr>
          <w:rFonts w:ascii="Times New Roman" w:hAnsi="Times New Roman" w:cs="Times New Roman"/>
          <w:sz w:val="24"/>
          <w:szCs w:val="24"/>
        </w:rPr>
      </w:pPr>
      <w:r>
        <w:rPr>
          <w:rFonts w:ascii="Times New Roman" w:hAnsi="Times New Roman" w:cs="Times New Roman"/>
          <w:i/>
          <w:iCs/>
          <w:sz w:val="24"/>
          <w:szCs w:val="24"/>
        </w:rPr>
        <w:t>copia certificatului de căsătorie</w:t>
      </w:r>
      <w:r>
        <w:rPr>
          <w:rFonts w:ascii="Times New Roman" w:hAnsi="Times New Roman" w:cs="Times New Roman"/>
          <w:sz w:val="24"/>
          <w:szCs w:val="24"/>
        </w:rPr>
        <w:t xml:space="preserve"> sau a altui document prin care s-a realizat schimbarea de nume, după caz;</w:t>
      </w:r>
    </w:p>
    <w:p w14:paraId="173A23BA" w14:textId="77777777" w:rsidR="004B6A26" w:rsidRPr="000163DB" w:rsidRDefault="004B6A26" w:rsidP="004B6A26">
      <w:pPr>
        <w:pStyle w:val="ListParagraph"/>
        <w:numPr>
          <w:ilvl w:val="0"/>
          <w:numId w:val="11"/>
        </w:numPr>
        <w:spacing w:after="0" w:line="240" w:lineRule="auto"/>
        <w:rPr>
          <w:rFonts w:ascii="Times New Roman" w:hAnsi="Times New Roman" w:cs="Times New Roman"/>
          <w:sz w:val="24"/>
          <w:szCs w:val="24"/>
        </w:rPr>
      </w:pPr>
      <w:r>
        <w:rPr>
          <w:rFonts w:ascii="Times New Roman" w:hAnsi="Times New Roman" w:cs="Times New Roman"/>
          <w:i/>
          <w:iCs/>
          <w:sz w:val="24"/>
          <w:szCs w:val="24"/>
        </w:rPr>
        <w:t>copiile documentelor care atestă nivelul studiilor</w:t>
      </w:r>
      <w:r>
        <w:rPr>
          <w:rFonts w:ascii="Times New Roman" w:hAnsi="Times New Roman" w:cs="Times New Roman"/>
          <w:sz w:val="24"/>
          <w:szCs w:val="24"/>
        </w:rPr>
        <w:t xml:space="preserve"> și ale altor acte care atestă efectuarea unor specializări, precum si copiile documentelor care atestă îndeplinirea condițiilor specifice ale postului solicitate de autoritatea sau instituția publică;</w:t>
      </w:r>
    </w:p>
    <w:p w14:paraId="2C7950A4" w14:textId="77777777" w:rsidR="004B6A26" w:rsidRPr="000163DB" w:rsidRDefault="004B6A26" w:rsidP="004B6A26">
      <w:pPr>
        <w:pStyle w:val="ListParagraph"/>
        <w:numPr>
          <w:ilvl w:val="0"/>
          <w:numId w:val="11"/>
        </w:numPr>
        <w:spacing w:after="0" w:line="240" w:lineRule="auto"/>
        <w:rPr>
          <w:rFonts w:ascii="Times New Roman" w:hAnsi="Times New Roman" w:cs="Times New Roman"/>
          <w:sz w:val="24"/>
          <w:szCs w:val="24"/>
        </w:rPr>
      </w:pPr>
      <w:r>
        <w:rPr>
          <w:rFonts w:ascii="Times New Roman" w:hAnsi="Times New Roman" w:cs="Times New Roman"/>
          <w:i/>
          <w:iCs/>
          <w:sz w:val="24"/>
          <w:szCs w:val="24"/>
        </w:rPr>
        <w:t>copia carnetului de muncă</w:t>
      </w:r>
      <w:r>
        <w:rPr>
          <w:rFonts w:ascii="Times New Roman" w:hAnsi="Times New Roman" w:cs="Times New Roman"/>
          <w:sz w:val="24"/>
          <w:szCs w:val="24"/>
        </w:rPr>
        <w:t>, a adeverinței eliberate de angajator pentru perioada lucrată, care să ateste vechimea în muncă și în specialitatea studiilor solicitate pentru ocuparea postului;</w:t>
      </w:r>
    </w:p>
    <w:p w14:paraId="451774A7" w14:textId="77777777" w:rsidR="004B6A26" w:rsidRPr="000163DB" w:rsidRDefault="004B6A26" w:rsidP="004B6A26">
      <w:pPr>
        <w:pStyle w:val="ListParagraph"/>
        <w:numPr>
          <w:ilvl w:val="0"/>
          <w:numId w:val="11"/>
        </w:numPr>
        <w:spacing w:after="0" w:line="240" w:lineRule="auto"/>
        <w:rPr>
          <w:rFonts w:ascii="Times New Roman" w:hAnsi="Times New Roman" w:cs="Times New Roman"/>
          <w:sz w:val="24"/>
          <w:szCs w:val="24"/>
        </w:rPr>
      </w:pPr>
      <w:r>
        <w:rPr>
          <w:rFonts w:ascii="Times New Roman" w:hAnsi="Times New Roman" w:cs="Times New Roman"/>
          <w:i/>
          <w:iCs/>
          <w:sz w:val="24"/>
          <w:szCs w:val="24"/>
        </w:rPr>
        <w:t xml:space="preserve">certificat de cazier judiciar </w:t>
      </w:r>
      <w:r>
        <w:rPr>
          <w:rFonts w:ascii="Times New Roman" w:hAnsi="Times New Roman" w:cs="Times New Roman"/>
          <w:sz w:val="24"/>
          <w:szCs w:val="24"/>
        </w:rPr>
        <w:t>sau, după caz, extrasul de pe cazierul judiciar;</w:t>
      </w:r>
    </w:p>
    <w:p w14:paraId="2FE2F2AD" w14:textId="77777777" w:rsidR="00895388" w:rsidRPr="000163DB" w:rsidRDefault="004B6A26" w:rsidP="00895388">
      <w:pPr>
        <w:pStyle w:val="ListParagraph"/>
        <w:numPr>
          <w:ilvl w:val="0"/>
          <w:numId w:val="11"/>
        </w:numPr>
        <w:spacing w:after="0" w:line="240" w:lineRule="auto"/>
        <w:rPr>
          <w:rFonts w:ascii="Times New Roman" w:hAnsi="Times New Roman" w:cs="Times New Roman"/>
          <w:sz w:val="24"/>
          <w:szCs w:val="24"/>
        </w:rPr>
      </w:pPr>
      <w:r>
        <w:rPr>
          <w:rFonts w:ascii="Times New Roman" w:hAnsi="Times New Roman" w:cs="Times New Roman"/>
          <w:i/>
          <w:iCs/>
          <w:sz w:val="24"/>
          <w:szCs w:val="24"/>
        </w:rPr>
        <w:t>adeverință medicală</w:t>
      </w:r>
      <w:r>
        <w:rPr>
          <w:rFonts w:ascii="Times New Roman" w:hAnsi="Times New Roman" w:cs="Times New Roman"/>
          <w:sz w:val="24"/>
          <w:szCs w:val="24"/>
        </w:rPr>
        <w:t xml:space="preserve"> care să ateste starea de sănătate corespunzătoare,</w:t>
      </w:r>
      <w:r>
        <w:rPr>
          <w:rFonts w:ascii="Times New Roman" w:eastAsia="Courier New" w:hAnsi="Times New Roman" w:cs="Times New Roman"/>
          <w:color w:val="000000"/>
          <w:sz w:val="24"/>
          <w:szCs w:val="24"/>
        </w:rPr>
        <w:t xml:space="preserve"> </w:t>
      </w:r>
      <w:r>
        <w:rPr>
          <w:rFonts w:ascii="Times New Roman" w:hAnsi="Times New Roman" w:cs="Times New Roman"/>
          <w:sz w:val="24"/>
          <w:szCs w:val="24"/>
        </w:rPr>
        <w:t>eliberată de către medicul de familie al candidatului sau de către unitățile sanitare abilitate cu cel mult 6 luni anterior derulării concursului;</w:t>
      </w:r>
    </w:p>
    <w:p w14:paraId="30849FAE" w14:textId="77777777" w:rsidR="004B6A26" w:rsidRPr="000163DB" w:rsidRDefault="004B6A26" w:rsidP="00895388">
      <w:pPr>
        <w:pStyle w:val="ListParagraph"/>
        <w:numPr>
          <w:ilvl w:val="0"/>
          <w:numId w:val="11"/>
        </w:numPr>
        <w:spacing w:after="0" w:line="240" w:lineRule="auto"/>
        <w:rPr>
          <w:rFonts w:ascii="Times New Roman" w:hAnsi="Times New Roman" w:cs="Times New Roman"/>
          <w:sz w:val="24"/>
          <w:szCs w:val="24"/>
        </w:rPr>
      </w:pPr>
      <w:r>
        <w:rPr>
          <w:rFonts w:ascii="Times New Roman" w:hAnsi="Times New Roman" w:cs="Times New Roman"/>
          <w:i/>
          <w:iCs/>
          <w:sz w:val="24"/>
          <w:szCs w:val="24"/>
        </w:rPr>
        <w:t>certificatul de integritate comportamentală</w:t>
      </w:r>
      <w:r>
        <w:rPr>
          <w:rFonts w:ascii="Times New Roman" w:hAnsi="Times New Roman" w:cs="Times New Roman"/>
          <w:sz w:val="24"/>
          <w:szCs w:val="24"/>
        </w:rPr>
        <w:t xml:space="preserve"> din care să reiasă că nu s-au comis infracțiuni prevăzute la art. 1 alin. (2) din Legea nr. 118/2019 privind Registrul național automatizat cu </w:t>
      </w:r>
      <w:r>
        <w:rPr>
          <w:rFonts w:ascii="Times New Roman" w:hAnsi="Times New Roman" w:cs="Times New Roman"/>
          <w:sz w:val="24"/>
          <w:szCs w:val="24"/>
        </w:rPr>
        <w:lastRenderedPageBreak/>
        <w:t xml:space="preserve">privire la persoanele care au comis infracțiuni sexuale, de exploatare a unor persoane sau asupra minorilor, precum si pentru completarea Legii nr. 76/2008 privind organizarea si funcționarea Sistemului National de Date Genetice Judiciare, cu modificările ulterioare, pentru candidații înscriși pentru posturile din cadrul sistemului de învățământ, sănătate sau protecție socială, precum și orice entitate publică sau privată a cărei activitate presupune </w:t>
      </w:r>
      <w:r>
        <w:rPr>
          <w:rFonts w:ascii="Times New Roman" w:eastAsia="Times New Roman" w:hAnsi="Times New Roman" w:cs="Times New Roman"/>
          <w:color w:val="000000"/>
          <w:sz w:val="24"/>
          <w:szCs w:val="24"/>
          <w:lang w:eastAsia="hu-HU"/>
        </w:rPr>
        <w:t>contactul</w:t>
      </w:r>
      <w:r>
        <w:rPr>
          <w:rFonts w:ascii="Times New Roman" w:hAnsi="Times New Roman" w:cs="Times New Roman"/>
          <w:sz w:val="24"/>
          <w:szCs w:val="24"/>
        </w:rPr>
        <w:t xml:space="preserve"> direct cu copii, persoane în vârstă, persoane cu dizabilități sau alte categorii de persoane vulnerabile ori care presupune examinarea fizică sau evaluarea psihologică a unei persoane;</w:t>
      </w:r>
    </w:p>
    <w:p w14:paraId="6AEE9EF7" w14:textId="77777777" w:rsidR="001F22F9" w:rsidRPr="000163DB" w:rsidRDefault="00792865" w:rsidP="004B6A26">
      <w:pPr>
        <w:pStyle w:val="ListParagraph"/>
        <w:numPr>
          <w:ilvl w:val="0"/>
          <w:numId w:val="11"/>
        </w:numPr>
        <w:spacing w:after="0" w:line="240" w:lineRule="auto"/>
        <w:rPr>
          <w:rFonts w:ascii="Times New Roman" w:hAnsi="Times New Roman" w:cs="Times New Roman"/>
          <w:sz w:val="24"/>
          <w:szCs w:val="24"/>
        </w:rPr>
      </w:pPr>
      <w:r>
        <w:rPr>
          <w:rFonts w:ascii="Times New Roman" w:hAnsi="Times New Roman" w:cs="Times New Roman"/>
          <w:sz w:val="24"/>
          <w:szCs w:val="24"/>
        </w:rPr>
        <w:t>curriculum vitae, model comun european.</w:t>
      </w:r>
    </w:p>
    <w:p w14:paraId="5F5551E1" w14:textId="77777777" w:rsidR="00CC0715" w:rsidRPr="000163DB" w:rsidRDefault="00CC0715" w:rsidP="00CC0715">
      <w:pPr>
        <w:spacing w:after="0" w:line="240" w:lineRule="auto"/>
        <w:rPr>
          <w:rFonts w:ascii="Times New Roman" w:hAnsi="Times New Roman" w:cs="Times New Roman"/>
          <w:sz w:val="24"/>
          <w:szCs w:val="24"/>
        </w:rPr>
      </w:pPr>
    </w:p>
    <w:p w14:paraId="67331128" w14:textId="77777777" w:rsidR="001F22F9" w:rsidRPr="000163DB" w:rsidRDefault="001F22F9" w:rsidP="001F22F9">
      <w:pPr>
        <w:pStyle w:val="ListParagraph"/>
        <w:spacing w:after="0" w:line="240" w:lineRule="auto"/>
        <w:rPr>
          <w:rFonts w:ascii="Times New Roman" w:hAnsi="Times New Roman" w:cs="Times New Roman"/>
          <w:sz w:val="24"/>
          <w:szCs w:val="24"/>
        </w:rPr>
      </w:pPr>
    </w:p>
    <w:p w14:paraId="2D26255E" w14:textId="77777777" w:rsidR="00CC0715" w:rsidRPr="000E0591" w:rsidRDefault="00CC0715" w:rsidP="000E059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Certificatul de cazier judiciar poate fi înlocuit cu o declaraţie pe propria răspundere privind antecedentele penale.  În acest caz, candidatul declarat admis la selecţia dosarelor are obligaţia de a completa dosarul de concurs cu originalul documentului , anterior datei de susţinere a probei scrise. </w:t>
      </w:r>
    </w:p>
    <w:p w14:paraId="2B7447F7" w14:textId="77777777" w:rsidR="001B6521" w:rsidRDefault="001B6521" w:rsidP="00CC0715">
      <w:pPr>
        <w:spacing w:after="0" w:line="240" w:lineRule="auto"/>
        <w:rPr>
          <w:rFonts w:ascii="Times New Roman" w:hAnsi="Times New Roman" w:cs="Times New Roman"/>
          <w:sz w:val="24"/>
          <w:szCs w:val="24"/>
        </w:rPr>
      </w:pPr>
    </w:p>
    <w:p w14:paraId="26F986C7" w14:textId="77777777" w:rsidR="00CC0715" w:rsidRPr="000E0591" w:rsidRDefault="000E0591" w:rsidP="00CC0715">
      <w:pPr>
        <w:spacing w:after="0" w:line="240" w:lineRule="auto"/>
        <w:rPr>
          <w:rFonts w:ascii="Times New Roman" w:hAnsi="Times New Roman" w:cs="Times New Roman"/>
          <w:sz w:val="24"/>
          <w:szCs w:val="24"/>
        </w:rPr>
      </w:pPr>
      <w:r>
        <w:rPr>
          <w:rFonts w:ascii="Times New Roman" w:hAnsi="Times New Roman" w:cs="Times New Roman"/>
          <w:sz w:val="24"/>
          <w:szCs w:val="24"/>
        </w:rPr>
        <w:t>Adeverinţa care atestă starea de sănătate conţine, în clar, numărul, data, numele emitentului şi calitatea acestuia, în formatul standard stabilit prin ordin al ministrului sănătăţii.</w:t>
      </w:r>
    </w:p>
    <w:p w14:paraId="4DB45509" w14:textId="77777777" w:rsidR="000E0591" w:rsidRPr="000E0591" w:rsidRDefault="000E0591" w:rsidP="00CC0715">
      <w:pPr>
        <w:spacing w:after="0" w:line="240" w:lineRule="auto"/>
        <w:rPr>
          <w:rFonts w:ascii="Times New Roman" w:hAnsi="Times New Roman" w:cs="Times New Roman"/>
          <w:sz w:val="24"/>
          <w:szCs w:val="24"/>
        </w:rPr>
      </w:pPr>
    </w:p>
    <w:p w14:paraId="1A2F24D2" w14:textId="77777777" w:rsidR="006C32A0" w:rsidRPr="001B6521" w:rsidRDefault="001F22F9" w:rsidP="007B5565">
      <w:pPr>
        <w:spacing w:after="0" w:line="240" w:lineRule="auto"/>
        <w:rPr>
          <w:b/>
          <w:bCs/>
          <w:i/>
          <w:iCs/>
          <w:sz w:val="28"/>
          <w:szCs w:val="28"/>
          <w:u w:val="single"/>
        </w:rPr>
      </w:pPr>
      <w:r>
        <w:rPr>
          <w:b/>
          <w:bCs/>
          <w:i/>
          <w:iCs/>
          <w:sz w:val="28"/>
          <w:szCs w:val="28"/>
          <w:u w:val="single"/>
        </w:rPr>
        <w:t>Copiile de pe actele se prezintă însoțite de documentele originale în vederea verificării conformității copiilor cu acestea.</w:t>
      </w:r>
    </w:p>
    <w:p w14:paraId="1DA44B02" w14:textId="77777777" w:rsidR="00783CCD" w:rsidRPr="001B6521" w:rsidRDefault="00783CCD" w:rsidP="007B5565">
      <w:pPr>
        <w:spacing w:after="0" w:line="240" w:lineRule="auto"/>
        <w:rPr>
          <w:b/>
          <w:bCs/>
        </w:rPr>
      </w:pPr>
    </w:p>
    <w:p w14:paraId="42DE407A" w14:textId="77777777" w:rsidR="00783CCD" w:rsidRDefault="00783CCD" w:rsidP="007B5565">
      <w:pPr>
        <w:spacing w:after="0" w:line="240" w:lineRule="auto"/>
      </w:pPr>
    </w:p>
    <w:p w14:paraId="635C5D5D" w14:textId="77777777" w:rsidR="00944A94" w:rsidRPr="00783CCD" w:rsidRDefault="007B5565" w:rsidP="00783CCD">
      <w:pPr>
        <w:pStyle w:val="ListParagraph"/>
        <w:numPr>
          <w:ilvl w:val="0"/>
          <w:numId w:val="32"/>
        </w:numPr>
        <w:spacing w:after="0" w:line="240" w:lineRule="auto"/>
        <w:rPr>
          <w:rFonts w:ascii="Times New Roman" w:hAnsi="Times New Roman" w:cs="Times New Roman"/>
          <w:b/>
          <w:bCs/>
          <w:sz w:val="24"/>
          <w:szCs w:val="24"/>
        </w:rPr>
      </w:pPr>
      <w:r>
        <w:rPr>
          <w:rFonts w:ascii="Times New Roman" w:hAnsi="Times New Roman" w:cs="Times New Roman"/>
          <w:sz w:val="24"/>
          <w:szCs w:val="24"/>
        </w:rPr>
        <w:t>Dosarele de concurs se depun la Serviciul RUNOS- Relații cu Publicul- Arhivă al Spitalului Municipal Odorheiu Secuiesc până la data de 09.10.2026, ora 15:00 în zilele lucrătoare între orele: 09.00-11.00 sau 14.00-15.00.</w:t>
      </w:r>
    </w:p>
    <w:p w14:paraId="697698D7" w14:textId="77777777" w:rsidR="00A72CBD" w:rsidRPr="000163DB" w:rsidRDefault="00A72CBD" w:rsidP="001B6521">
      <w:pPr>
        <w:spacing w:after="0" w:line="240" w:lineRule="auto"/>
        <w:ind w:firstLine="720"/>
        <w:rPr>
          <w:rFonts w:ascii="Times New Roman" w:hAnsi="Times New Roman" w:cs="Times New Roman"/>
          <w:sz w:val="24"/>
          <w:szCs w:val="24"/>
          <w:lang w:val="en-US"/>
        </w:rPr>
      </w:pPr>
      <w:r>
        <w:rPr>
          <w:rFonts w:ascii="Times New Roman" w:hAnsi="Times New Roman" w:cs="Times New Roman"/>
          <w:sz w:val="24"/>
          <w:szCs w:val="24"/>
        </w:rPr>
        <w:t>Informații suplimentare la număr de telefon</w:t>
      </w:r>
      <w:r>
        <w:rPr>
          <w:rFonts w:ascii="Times New Roman" w:hAnsi="Times New Roman" w:cs="Times New Roman"/>
          <w:sz w:val="24"/>
          <w:szCs w:val="24"/>
          <w:lang w:val="en-US"/>
        </w:rPr>
        <w:t>:</w:t>
      </w:r>
      <w:r>
        <w:rPr>
          <w:rFonts w:ascii="Times New Roman" w:hAnsi="Times New Roman" w:cs="Times New Roman"/>
          <w:sz w:val="24"/>
          <w:szCs w:val="24"/>
        </w:rPr>
        <w:t xml:space="preserve"> 0266-212186</w:t>
      </w:r>
      <w:r>
        <w:rPr>
          <w:rFonts w:ascii="Times New Roman" w:hAnsi="Times New Roman" w:cs="Times New Roman"/>
          <w:sz w:val="24"/>
          <w:szCs w:val="24"/>
          <w:lang w:val="en-US"/>
        </w:rPr>
        <w:t>(interior 119).</w:t>
      </w:r>
    </w:p>
    <w:p w14:paraId="05D26B11" w14:textId="77777777" w:rsidR="00A72CBD" w:rsidRPr="000163DB" w:rsidRDefault="00A72CBD" w:rsidP="007B5565">
      <w:pPr>
        <w:spacing w:after="0" w:line="240" w:lineRule="auto"/>
        <w:rPr>
          <w:rFonts w:ascii="Times New Roman" w:hAnsi="Times New Roman" w:cs="Times New Roman"/>
          <w:sz w:val="24"/>
          <w:szCs w:val="24"/>
        </w:rPr>
      </w:pPr>
    </w:p>
    <w:p w14:paraId="7462216C" w14:textId="77777777" w:rsidR="00CC0715" w:rsidRDefault="00A72CBD" w:rsidP="00A72CBD">
      <w:pPr>
        <w:pStyle w:val="ListParagraph"/>
        <w:numPr>
          <w:ilvl w:val="0"/>
          <w:numId w:val="32"/>
        </w:numPr>
        <w:rPr>
          <w:rFonts w:ascii="Times New Roman" w:hAnsi="Times New Roman" w:cs="Times New Roman"/>
          <w:sz w:val="24"/>
          <w:szCs w:val="24"/>
        </w:rPr>
      </w:pPr>
      <w:r>
        <w:rPr>
          <w:rFonts w:ascii="Times New Roman" w:hAnsi="Times New Roman" w:cs="Times New Roman"/>
          <w:sz w:val="24"/>
          <w:szCs w:val="24"/>
        </w:rPr>
        <w:t xml:space="preserve">Odată cu înscrierea la concurs, candidații vor primi un </w:t>
      </w:r>
      <w:r>
        <w:rPr>
          <w:rFonts w:ascii="Times New Roman" w:hAnsi="Times New Roman" w:cs="Times New Roman"/>
          <w:b/>
          <w:bCs/>
          <w:i/>
          <w:iCs/>
          <w:sz w:val="24"/>
          <w:szCs w:val="24"/>
        </w:rPr>
        <w:t>număr de identificare</w:t>
      </w:r>
      <w:r>
        <w:rPr>
          <w:rFonts w:ascii="Times New Roman" w:hAnsi="Times New Roman" w:cs="Times New Roman"/>
          <w:sz w:val="24"/>
          <w:szCs w:val="24"/>
        </w:rPr>
        <w:t xml:space="preserve"> care va reprezenta numărul de înregistrare al dosarului de concurs depus de unitate. Pe tabelele ce vor fi afișate cu rezultatele probelor de concurs, precum și rezultatul de la selecția dosarelor, fiecare candidat va fi individualizat cu numărul de identificare acordat.</w:t>
      </w:r>
    </w:p>
    <w:p w14:paraId="73A9198D" w14:textId="77777777" w:rsidR="00783CCD" w:rsidRPr="00783CCD" w:rsidRDefault="00783CCD" w:rsidP="00783CCD">
      <w:pPr>
        <w:pStyle w:val="ListParagraph"/>
        <w:ind w:left="781"/>
        <w:rPr>
          <w:rFonts w:ascii="Times New Roman" w:hAnsi="Times New Roman" w:cs="Times New Roman"/>
          <w:sz w:val="24"/>
          <w:szCs w:val="24"/>
        </w:rPr>
      </w:pPr>
    </w:p>
    <w:p w14:paraId="39463706" w14:textId="77777777" w:rsidR="00CC0715" w:rsidRPr="00783CCD" w:rsidRDefault="00CC0715" w:rsidP="00783CCD">
      <w:pPr>
        <w:pStyle w:val="ListParagraph"/>
        <w:numPr>
          <w:ilvl w:val="0"/>
          <w:numId w:val="32"/>
        </w:numPr>
        <w:rPr>
          <w:rFonts w:ascii="Times New Roman" w:hAnsi="Times New Roman" w:cs="Times New Roman"/>
          <w:sz w:val="24"/>
          <w:szCs w:val="24"/>
        </w:rPr>
      </w:pPr>
      <w:r>
        <w:rPr>
          <w:rFonts w:ascii="Times New Roman" w:hAnsi="Times New Roman" w:cs="Times New Roman"/>
          <w:sz w:val="24"/>
          <w:szCs w:val="24"/>
        </w:rPr>
        <w:t xml:space="preserve">Rezultatele selectării dosarelor, comunicarea rezultatelor la fiecare probă a concursului se afișează de către secretarul comisiei de concurs, cu mențiunea „admis” sau „respins” la sediul unității sanitare, precum și pe pagina internet: </w:t>
      </w:r>
      <w:hyperlink r:id="rId15" w:history="1">
        <w:r>
          <w:rPr>
            <w:rStyle w:val="Hyperlink"/>
            <w:rFonts w:ascii="Times New Roman" w:hAnsi="Times New Roman" w:cs="Times New Roman"/>
            <w:sz w:val="24"/>
            <w:szCs w:val="24"/>
          </w:rPr>
          <w:t>www.spitalodorhei.ro</w:t>
        </w:r>
      </w:hyperlink>
      <w:r>
        <w:rPr>
          <w:rFonts w:ascii="Times New Roman" w:hAnsi="Times New Roman" w:cs="Times New Roman"/>
          <w:sz w:val="24"/>
          <w:szCs w:val="24"/>
        </w:rPr>
        <w:t xml:space="preserve"> .</w:t>
      </w:r>
    </w:p>
    <w:p w14:paraId="55B9C44F" w14:textId="77777777" w:rsidR="00F47133" w:rsidRDefault="00F47133" w:rsidP="00783CCD">
      <w:pPr>
        <w:pStyle w:val="NoSpacing"/>
        <w:numPr>
          <w:ilvl w:val="0"/>
          <w:numId w:val="32"/>
        </w:numPr>
        <w:rPr>
          <w:rFonts w:ascii="Times New Roman" w:hAnsi="Times New Roman" w:cs="Times New Roman"/>
          <w:sz w:val="24"/>
          <w:szCs w:val="24"/>
        </w:rPr>
      </w:pPr>
      <w:r>
        <w:rPr>
          <w:rFonts w:ascii="Times New Roman" w:hAnsi="Times New Roman" w:cs="Times New Roman"/>
          <w:sz w:val="24"/>
          <w:szCs w:val="24"/>
        </w:rPr>
        <w:t>Candidatul declarat „admis“ la concursul de ocupare a unui post vacant sau temporar vacant corespunzător unei funcţii contractuale este obligat să se prezinte la post în termen de 15 zile calendaristice de la data afişării rezultatelor finale.</w:t>
      </w:r>
    </w:p>
    <w:p w14:paraId="5C9C4FA0" w14:textId="77777777" w:rsidR="002F2BDA" w:rsidRDefault="002F2BDA" w:rsidP="002F2BDA">
      <w:pPr>
        <w:pStyle w:val="NoSpacing"/>
        <w:ind w:left="781"/>
        <w:rPr>
          <w:rFonts w:ascii="Times New Roman" w:hAnsi="Times New Roman" w:cs="Times New Roman"/>
          <w:sz w:val="24"/>
          <w:szCs w:val="24"/>
        </w:rPr>
      </w:pPr>
    </w:p>
    <w:p w14:paraId="52ACF073" w14:textId="77777777" w:rsidR="00783CCD" w:rsidRDefault="00F47133" w:rsidP="00A76133">
      <w:pPr>
        <w:pStyle w:val="NoSpacing"/>
        <w:rPr>
          <w:rFonts w:ascii="Times New Roman" w:hAnsi="Times New Roman" w:cs="Times New Roman"/>
          <w:sz w:val="24"/>
          <w:szCs w:val="24"/>
        </w:rPr>
      </w:pPr>
      <w:r>
        <w:rPr>
          <w:rFonts w:ascii="Times New Roman" w:hAnsi="Times New Roman" w:cs="Times New Roman"/>
          <w:sz w:val="24"/>
          <w:szCs w:val="24"/>
        </w:rPr>
        <w:t>Prin excepţie de la prevederile , în urma formulării unei cereri scrise şi temeinic motivate, alin. (1) candidatul declarat „admis“ la concurs poate solicita, în termen de 3 zile lucrătoare de la afişarea rezultatului final al concursului, un alt termen de prezentare la post care nu poate depăşi termenul de preaviz prevăzut pentru demisie în Legea nr. 53/2003 - Codul muncii, republicată, cu modificările şi completările ulterioare, de la data afişării rezultatelor finale ale concursului.</w:t>
      </w:r>
    </w:p>
    <w:p w14:paraId="4F915F3E" w14:textId="77777777" w:rsidR="00A76133" w:rsidRPr="00A76133" w:rsidRDefault="00A76133" w:rsidP="00A76133">
      <w:pPr>
        <w:pStyle w:val="NoSpacing"/>
        <w:rPr>
          <w:rStyle w:val="spctbdy"/>
          <w:rFonts w:ascii="Times New Roman" w:hAnsi="Times New Roman" w:cs="Times New Roman"/>
          <w:color w:val="auto"/>
          <w:sz w:val="24"/>
          <w:szCs w:val="24"/>
          <w:shd w:val="clear" w:color="auto" w:fill="auto"/>
        </w:rPr>
      </w:pPr>
    </w:p>
    <w:p w14:paraId="16FFA3D8" w14:textId="77777777" w:rsidR="00783CCD" w:rsidRDefault="00FF0CFE" w:rsidP="00BA63EF">
      <w:pPr>
        <w:jc w:val="both"/>
        <w:rPr>
          <w:rStyle w:val="spctbdy"/>
          <w:rFonts w:ascii="Times New Roman" w:eastAsia="Times New Roman" w:hAnsi="Times New Roman" w:cs="Times New Roman"/>
          <w:sz w:val="24"/>
          <w:szCs w:val="24"/>
          <w:lang w:val="af-ZA"/>
        </w:rPr>
      </w:pPr>
      <w:r>
        <w:rPr>
          <w:rStyle w:val="spctbdy"/>
          <w:rFonts w:ascii="Times New Roman" w:eastAsia="Times New Roman" w:hAnsi="Times New Roman" w:cs="Times New Roman"/>
          <w:sz w:val="24"/>
          <w:szCs w:val="24"/>
          <w:lang w:val="af-ZA"/>
        </w:rPr>
        <w:t xml:space="preserve">Bibliografia și tematica de concurs constituie Anexa nr. 1 la prezentul anunț. </w:t>
      </w:r>
      <w:r>
        <w:rPr>
          <w:rStyle w:val="spctbdy"/>
          <w:rFonts w:ascii="Times New Roman" w:eastAsia="Times New Roman" w:hAnsi="Times New Roman" w:cs="Times New Roman"/>
          <w:sz w:val="24"/>
          <w:szCs w:val="24"/>
        </w:rPr>
        <w:t xml:space="preserve">Fișa postului </w:t>
      </w:r>
      <w:r>
        <w:rPr>
          <w:rStyle w:val="spctbdy"/>
          <w:rFonts w:ascii="Times New Roman" w:eastAsia="Times New Roman" w:hAnsi="Times New Roman" w:cs="Times New Roman"/>
          <w:sz w:val="24"/>
          <w:szCs w:val="24"/>
          <w:lang w:val="af-ZA"/>
        </w:rPr>
        <w:t>este atașată la anunț.</w:t>
      </w:r>
    </w:p>
    <w:p w14:paraId="683D5288" w14:textId="77777777" w:rsidR="000163DB" w:rsidRPr="00A72CBD" w:rsidRDefault="000163DB" w:rsidP="00A72CBD">
      <w:pPr>
        <w:spacing w:after="0" w:line="240" w:lineRule="auto"/>
      </w:pPr>
    </w:p>
    <w:p w14:paraId="13942D09" w14:textId="77777777" w:rsidR="00792865" w:rsidRPr="0098404F" w:rsidRDefault="00792865" w:rsidP="00792865">
      <w:pPr>
        <w:shd w:val="clear" w:color="auto" w:fill="FFFFFF"/>
        <w:spacing w:after="300" w:line="240" w:lineRule="auto"/>
        <w:textAlignment w:val="baseline"/>
        <w:outlineLvl w:val="4"/>
        <w:rPr>
          <w:rFonts w:ascii="Helvetica" w:eastAsia="Times New Roman" w:hAnsi="Helvetica" w:cs="Times New Roman"/>
          <w:b/>
          <w:bCs/>
          <w:sz w:val="24"/>
          <w:szCs w:val="24"/>
          <w:lang w:eastAsia="hu-HU"/>
        </w:rPr>
      </w:pPr>
      <w:r>
        <w:rPr>
          <w:rFonts w:ascii="Helvetica" w:eastAsia="Times New Roman" w:hAnsi="Helvetica" w:cs="Times New Roman"/>
          <w:b/>
          <w:bCs/>
          <w:sz w:val="24"/>
          <w:szCs w:val="24"/>
          <w:lang w:eastAsia="hu-HU"/>
        </w:rPr>
        <w:t>Concursul se va organiza conform calendarului următor la sediul Spitalului:</w:t>
      </w:r>
    </w:p>
    <w:tbl>
      <w:tblPr>
        <w:tblW w:w="0" w:type="auto"/>
        <w:tblInd w:w="85" w:type="dxa"/>
        <w:tblLayout w:type="fixed"/>
        <w:tblLook w:val="0000" w:firstRow="0" w:lastRow="0" w:firstColumn="0" w:lastColumn="0" w:noHBand="0" w:noVBand="0"/>
      </w:tblPr>
      <w:tblGrid>
        <w:gridCol w:w="6964"/>
        <w:gridCol w:w="2925"/>
      </w:tblGrid>
      <w:tr w:rsidR="0098404F" w:rsidRPr="0098404F" w14:paraId="7A61E97F" w14:textId="77777777" w:rsidTr="006E470F">
        <w:trPr>
          <w:trHeight w:val="476"/>
        </w:trPr>
        <w:tc>
          <w:tcPr>
            <w:tcW w:w="6964" w:type="dxa"/>
            <w:tcBorders>
              <w:top w:val="single" w:sz="4" w:space="0" w:color="000000"/>
              <w:left w:val="single" w:sz="4" w:space="0" w:color="000000"/>
              <w:bottom w:val="single" w:sz="4" w:space="0" w:color="000000"/>
            </w:tcBorders>
            <w:shd w:val="clear" w:color="auto" w:fill="D9E2F3" w:themeFill="accent1" w:themeFillTint="33"/>
          </w:tcPr>
          <w:p w14:paraId="36906EE3" w14:textId="77777777" w:rsidR="0098404F" w:rsidRPr="0098404F" w:rsidRDefault="0098404F" w:rsidP="0098404F">
            <w:pPr>
              <w:spacing w:after="0" w:line="240" w:lineRule="auto"/>
              <w:rPr>
                <w:rFonts w:eastAsia="Times New Roman" w:cstheme="minorHAnsi"/>
                <w:color w:val="000000"/>
                <w:sz w:val="24"/>
                <w:szCs w:val="24"/>
                <w:lang w:eastAsia="hu-HU"/>
              </w:rPr>
            </w:pPr>
            <w:r>
              <w:rPr>
                <w:rFonts w:eastAsia="Times New Roman" w:cstheme="minorHAnsi"/>
                <w:color w:val="000000"/>
                <w:sz w:val="24"/>
                <w:szCs w:val="24"/>
                <w:lang w:eastAsia="hu-HU"/>
              </w:rPr>
              <w:lastRenderedPageBreak/>
              <w:t>Publicarea anunțului</w:t>
            </w:r>
          </w:p>
        </w:tc>
        <w:tc>
          <w:tcPr>
            <w:tcW w:w="2925"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5DFAD248" w14:textId="77777777" w:rsidR="0098404F" w:rsidRPr="0098404F" w:rsidRDefault="00775FFA" w:rsidP="0098404F">
            <w:pPr>
              <w:spacing w:after="0" w:line="240" w:lineRule="auto"/>
              <w:rPr>
                <w:rFonts w:eastAsia="Times New Roman" w:cstheme="minorHAnsi"/>
                <w:color w:val="000000"/>
                <w:sz w:val="24"/>
                <w:szCs w:val="24"/>
                <w:lang w:eastAsia="hu-HU"/>
              </w:rPr>
            </w:pPr>
            <w:r>
              <w:rPr>
                <w:rFonts w:eastAsia="Times New Roman" w:cstheme="minorHAnsi"/>
                <w:color w:val="000000"/>
                <w:sz w:val="24"/>
                <w:szCs w:val="24"/>
                <w:lang w:eastAsia="hu-HU"/>
              </w:rPr>
              <w:t>25.09.2026</w:t>
            </w:r>
          </w:p>
        </w:tc>
      </w:tr>
      <w:tr w:rsidR="0098404F" w:rsidRPr="0098404F" w14:paraId="13560D29" w14:textId="77777777" w:rsidTr="006E470F">
        <w:trPr>
          <w:trHeight w:val="440"/>
        </w:trPr>
        <w:tc>
          <w:tcPr>
            <w:tcW w:w="6964" w:type="dxa"/>
            <w:tcBorders>
              <w:top w:val="single" w:sz="4" w:space="0" w:color="000000"/>
              <w:left w:val="single" w:sz="4" w:space="0" w:color="000000"/>
              <w:bottom w:val="single" w:sz="4" w:space="0" w:color="000000"/>
            </w:tcBorders>
            <w:shd w:val="clear" w:color="auto" w:fill="F2F2F2" w:themeFill="background1" w:themeFillShade="F2"/>
          </w:tcPr>
          <w:p w14:paraId="1947A912" w14:textId="77777777" w:rsidR="007F701A" w:rsidRPr="007903B3" w:rsidRDefault="0098404F" w:rsidP="0098404F">
            <w:pPr>
              <w:spacing w:after="0" w:line="240" w:lineRule="auto"/>
              <w:rPr>
                <w:rFonts w:eastAsia="Times New Roman" w:cstheme="minorHAnsi"/>
                <w:b/>
                <w:bCs/>
                <w:sz w:val="24"/>
                <w:szCs w:val="24"/>
                <w:lang w:eastAsia="hu-HU"/>
              </w:rPr>
            </w:pPr>
            <w:r>
              <w:rPr>
                <w:rFonts w:eastAsia="Times New Roman" w:cstheme="minorHAnsi"/>
                <w:b/>
                <w:bCs/>
                <w:sz w:val="24"/>
                <w:szCs w:val="24"/>
                <w:lang w:eastAsia="hu-HU"/>
              </w:rPr>
              <w:t>Termen limită de depunere a dosarelor de către candidați</w:t>
            </w:r>
          </w:p>
        </w:tc>
        <w:tc>
          <w:tcPr>
            <w:tcW w:w="292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D2DDBCC" w14:textId="77777777" w:rsidR="0098404F" w:rsidRPr="004D33AC" w:rsidRDefault="00775FFA" w:rsidP="0098404F">
            <w:pPr>
              <w:spacing w:after="0" w:line="240" w:lineRule="auto"/>
              <w:rPr>
                <w:rFonts w:eastAsia="Times New Roman" w:cstheme="minorHAnsi"/>
                <w:b/>
                <w:bCs/>
                <w:sz w:val="24"/>
                <w:szCs w:val="24"/>
                <w:lang w:val="en-US" w:eastAsia="hu-HU"/>
              </w:rPr>
            </w:pPr>
            <w:r>
              <w:rPr>
                <w:rFonts w:eastAsia="Times New Roman" w:cstheme="minorHAnsi"/>
                <w:b/>
                <w:bCs/>
                <w:sz w:val="24"/>
                <w:szCs w:val="24"/>
                <w:lang w:val="en-US" w:eastAsia="hu-HU"/>
              </w:rPr>
              <w:t>09.10.2026, ora 15:00</w:t>
            </w:r>
          </w:p>
        </w:tc>
      </w:tr>
      <w:tr w:rsidR="0098404F" w:rsidRPr="0098404F" w14:paraId="1B2EEF67" w14:textId="77777777" w:rsidTr="006E470F">
        <w:trPr>
          <w:trHeight w:val="440"/>
        </w:trPr>
        <w:tc>
          <w:tcPr>
            <w:tcW w:w="6964" w:type="dxa"/>
            <w:tcBorders>
              <w:top w:val="single" w:sz="4" w:space="0" w:color="000000"/>
              <w:left w:val="single" w:sz="4" w:space="0" w:color="000000"/>
              <w:bottom w:val="single" w:sz="4" w:space="0" w:color="000000"/>
            </w:tcBorders>
            <w:shd w:val="clear" w:color="auto" w:fill="F2F2F2" w:themeFill="background1" w:themeFillShade="F2"/>
          </w:tcPr>
          <w:p w14:paraId="67438EAC" w14:textId="77777777" w:rsidR="0098404F" w:rsidRPr="002D62C4" w:rsidRDefault="0098404F" w:rsidP="0098404F">
            <w:pPr>
              <w:spacing w:after="0" w:line="240" w:lineRule="auto"/>
              <w:rPr>
                <w:rFonts w:eastAsia="Times New Roman" w:cstheme="minorHAnsi"/>
                <w:sz w:val="24"/>
                <w:szCs w:val="24"/>
                <w:lang w:eastAsia="hu-HU"/>
              </w:rPr>
            </w:pPr>
            <w:r>
              <w:rPr>
                <w:rFonts w:eastAsia="Times New Roman" w:cstheme="minorHAnsi"/>
                <w:sz w:val="24"/>
                <w:szCs w:val="24"/>
                <w:lang w:eastAsia="hu-HU"/>
              </w:rPr>
              <w:t>Data verificării dosarelor</w:t>
            </w:r>
          </w:p>
        </w:tc>
        <w:tc>
          <w:tcPr>
            <w:tcW w:w="292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5C53FD7" w14:textId="77777777" w:rsidR="0098404F" w:rsidRPr="002D62C4" w:rsidRDefault="00FB740C" w:rsidP="0098404F">
            <w:pPr>
              <w:spacing w:after="0" w:line="240" w:lineRule="auto"/>
              <w:rPr>
                <w:rFonts w:eastAsia="Times New Roman" w:cstheme="minorHAnsi"/>
                <w:sz w:val="24"/>
                <w:szCs w:val="24"/>
                <w:lang w:eastAsia="hu-HU"/>
              </w:rPr>
            </w:pPr>
            <w:r>
              <w:rPr>
                <w:rFonts w:eastAsia="Times New Roman" w:cstheme="minorHAnsi"/>
                <w:sz w:val="24"/>
                <w:szCs w:val="24"/>
                <w:lang w:eastAsia="hu-HU"/>
              </w:rPr>
              <w:t>13.10.2026, ora  09:00</w:t>
            </w:r>
          </w:p>
        </w:tc>
      </w:tr>
      <w:tr w:rsidR="005C741B" w:rsidRPr="0098404F" w14:paraId="54DBE565" w14:textId="77777777" w:rsidTr="006E470F">
        <w:trPr>
          <w:trHeight w:val="449"/>
        </w:trPr>
        <w:tc>
          <w:tcPr>
            <w:tcW w:w="6964" w:type="dxa"/>
            <w:tcBorders>
              <w:top w:val="single" w:sz="4" w:space="0" w:color="000000"/>
              <w:left w:val="single" w:sz="4" w:space="0" w:color="000000"/>
              <w:bottom w:val="single" w:sz="4" w:space="0" w:color="000000"/>
            </w:tcBorders>
            <w:shd w:val="clear" w:color="auto" w:fill="F2F2F2" w:themeFill="background1" w:themeFillShade="F2"/>
          </w:tcPr>
          <w:p w14:paraId="72A30327" w14:textId="77777777" w:rsidR="005C741B" w:rsidRPr="002D62C4" w:rsidRDefault="005C741B" w:rsidP="0098404F">
            <w:pPr>
              <w:spacing w:after="0" w:line="240" w:lineRule="auto"/>
              <w:rPr>
                <w:rFonts w:eastAsia="Times New Roman" w:cstheme="minorHAnsi"/>
                <w:sz w:val="24"/>
                <w:szCs w:val="24"/>
                <w:lang w:eastAsia="hu-HU"/>
              </w:rPr>
            </w:pPr>
            <w:r>
              <w:rPr>
                <w:rFonts w:eastAsia="Times New Roman" w:cstheme="minorHAnsi"/>
                <w:sz w:val="24"/>
                <w:szCs w:val="24"/>
                <w:lang w:eastAsia="hu-HU"/>
              </w:rPr>
              <w:t>Afișare rezultatului selecției dosar</w:t>
            </w:r>
          </w:p>
        </w:tc>
        <w:tc>
          <w:tcPr>
            <w:tcW w:w="292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2BCECF8" w14:textId="77777777" w:rsidR="005C741B" w:rsidRPr="002D62C4" w:rsidRDefault="00FB740C" w:rsidP="0098404F">
            <w:pPr>
              <w:spacing w:after="0" w:line="240" w:lineRule="auto"/>
              <w:rPr>
                <w:rFonts w:eastAsia="Times New Roman" w:cstheme="minorHAnsi"/>
                <w:sz w:val="24"/>
                <w:szCs w:val="24"/>
                <w:lang w:eastAsia="hu-HU"/>
              </w:rPr>
            </w:pPr>
            <w:r>
              <w:rPr>
                <w:rFonts w:eastAsia="Times New Roman" w:cstheme="minorHAnsi"/>
                <w:sz w:val="24"/>
                <w:szCs w:val="24"/>
                <w:lang w:eastAsia="hu-HU"/>
              </w:rPr>
              <w:t>13.10.2026, ora 15:00</w:t>
            </w:r>
          </w:p>
        </w:tc>
      </w:tr>
      <w:tr w:rsidR="0098404F" w:rsidRPr="0098404F" w14:paraId="71BAC28A" w14:textId="77777777" w:rsidTr="006E470F">
        <w:tc>
          <w:tcPr>
            <w:tcW w:w="6964" w:type="dxa"/>
            <w:tcBorders>
              <w:top w:val="single" w:sz="4" w:space="0" w:color="000000"/>
              <w:left w:val="single" w:sz="4" w:space="0" w:color="000000"/>
              <w:bottom w:val="single" w:sz="4" w:space="0" w:color="000000"/>
            </w:tcBorders>
            <w:shd w:val="clear" w:color="auto" w:fill="F2F2F2" w:themeFill="background1" w:themeFillShade="F2"/>
          </w:tcPr>
          <w:p w14:paraId="12FC44E9" w14:textId="77777777" w:rsidR="0098404F" w:rsidRPr="002D62C4" w:rsidRDefault="0098404F" w:rsidP="0098404F">
            <w:pPr>
              <w:spacing w:after="0" w:line="240" w:lineRule="auto"/>
              <w:rPr>
                <w:rFonts w:eastAsia="Times New Roman" w:cstheme="minorHAnsi"/>
                <w:sz w:val="24"/>
                <w:szCs w:val="24"/>
                <w:lang w:eastAsia="hu-HU"/>
              </w:rPr>
            </w:pPr>
            <w:r>
              <w:rPr>
                <w:rFonts w:eastAsia="Times New Roman" w:cstheme="minorHAnsi"/>
                <w:sz w:val="24"/>
                <w:szCs w:val="24"/>
                <w:lang w:eastAsia="hu-HU"/>
              </w:rPr>
              <w:t>Data limită de depunere a contestaţiilor privind rezultatul verificării   dosarelor</w:t>
            </w:r>
          </w:p>
        </w:tc>
        <w:tc>
          <w:tcPr>
            <w:tcW w:w="292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2EC63BA" w14:textId="77777777" w:rsidR="00701812" w:rsidRPr="002D62C4" w:rsidRDefault="00FB740C" w:rsidP="0098404F">
            <w:pPr>
              <w:spacing w:after="0" w:line="240" w:lineRule="auto"/>
              <w:rPr>
                <w:rFonts w:eastAsia="Times New Roman" w:cstheme="minorHAnsi"/>
                <w:sz w:val="24"/>
                <w:szCs w:val="24"/>
                <w:lang w:eastAsia="hu-HU"/>
              </w:rPr>
            </w:pPr>
            <w:r>
              <w:rPr>
                <w:rFonts w:eastAsia="Times New Roman" w:cstheme="minorHAnsi"/>
                <w:sz w:val="24"/>
                <w:szCs w:val="24"/>
                <w:lang w:eastAsia="hu-HU"/>
              </w:rPr>
              <w:t>14.10.2026, ora 15:00</w:t>
            </w:r>
          </w:p>
        </w:tc>
      </w:tr>
      <w:tr w:rsidR="00A20F2D" w:rsidRPr="0098404F" w14:paraId="479CD07B" w14:textId="77777777" w:rsidTr="009766FC">
        <w:trPr>
          <w:trHeight w:val="449"/>
        </w:trPr>
        <w:tc>
          <w:tcPr>
            <w:tcW w:w="6964" w:type="dxa"/>
            <w:tcBorders>
              <w:top w:val="single" w:sz="4" w:space="0" w:color="000000"/>
              <w:left w:val="single" w:sz="4" w:space="0" w:color="000000"/>
              <w:bottom w:val="single" w:sz="4" w:space="0" w:color="000000"/>
            </w:tcBorders>
            <w:shd w:val="clear" w:color="auto" w:fill="F2F2F2" w:themeFill="background1" w:themeFillShade="F2"/>
          </w:tcPr>
          <w:p w14:paraId="24C61E99" w14:textId="77777777" w:rsidR="00A20F2D" w:rsidRPr="002D62C4" w:rsidRDefault="00A20F2D" w:rsidP="0098404F">
            <w:pPr>
              <w:spacing w:after="0" w:line="240" w:lineRule="auto"/>
              <w:rPr>
                <w:rFonts w:eastAsia="Times New Roman" w:cstheme="minorHAnsi"/>
                <w:sz w:val="24"/>
                <w:szCs w:val="24"/>
                <w:lang w:eastAsia="hu-HU"/>
              </w:rPr>
            </w:pPr>
            <w:r>
              <w:rPr>
                <w:rFonts w:eastAsia="Times New Roman" w:cstheme="minorHAnsi"/>
                <w:sz w:val="24"/>
                <w:szCs w:val="24"/>
                <w:lang w:eastAsia="hu-HU"/>
              </w:rPr>
              <w:t>Rezultatului soluționării contestaţiilor privind verificarea    dosarelor</w:t>
            </w:r>
          </w:p>
        </w:tc>
        <w:tc>
          <w:tcPr>
            <w:tcW w:w="292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F908DCD" w14:textId="77777777" w:rsidR="00A20F2D" w:rsidRPr="002D62C4" w:rsidRDefault="00FB740C" w:rsidP="0098404F">
            <w:pPr>
              <w:spacing w:after="0" w:line="240" w:lineRule="auto"/>
              <w:rPr>
                <w:rFonts w:eastAsia="Times New Roman" w:cstheme="minorHAnsi"/>
                <w:sz w:val="24"/>
                <w:szCs w:val="24"/>
                <w:lang w:eastAsia="hu-HU"/>
              </w:rPr>
            </w:pPr>
            <w:r>
              <w:rPr>
                <w:rFonts w:eastAsia="Times New Roman" w:cstheme="minorHAnsi"/>
                <w:sz w:val="24"/>
                <w:szCs w:val="24"/>
                <w:lang w:eastAsia="hu-HU"/>
              </w:rPr>
              <w:t>15.10.2026, ora 15:00</w:t>
            </w:r>
          </w:p>
        </w:tc>
      </w:tr>
      <w:tr w:rsidR="0098404F" w:rsidRPr="0098404F" w14:paraId="71955227" w14:textId="77777777" w:rsidTr="006E470F">
        <w:trPr>
          <w:trHeight w:val="431"/>
        </w:trPr>
        <w:tc>
          <w:tcPr>
            <w:tcW w:w="6964" w:type="dxa"/>
            <w:tcBorders>
              <w:top w:val="single" w:sz="4" w:space="0" w:color="000000"/>
              <w:left w:val="single" w:sz="4" w:space="0" w:color="000000"/>
              <w:bottom w:val="single" w:sz="4" w:space="0" w:color="000000"/>
            </w:tcBorders>
            <w:shd w:val="clear" w:color="auto" w:fill="D9E2F3" w:themeFill="accent1" w:themeFillTint="33"/>
          </w:tcPr>
          <w:p w14:paraId="65F6E4CF" w14:textId="77777777" w:rsidR="0098404F" w:rsidRPr="007903B3" w:rsidRDefault="00701812" w:rsidP="0098404F">
            <w:pPr>
              <w:spacing w:after="0" w:line="240" w:lineRule="auto"/>
              <w:rPr>
                <w:rFonts w:eastAsia="Times New Roman" w:cstheme="minorHAnsi"/>
                <w:b/>
                <w:bCs/>
                <w:sz w:val="24"/>
                <w:szCs w:val="24"/>
                <w:lang w:eastAsia="hu-HU"/>
              </w:rPr>
            </w:pPr>
            <w:r>
              <w:rPr>
                <w:rFonts w:eastAsia="Times New Roman" w:cstheme="minorHAnsi"/>
                <w:b/>
                <w:bCs/>
                <w:sz w:val="24"/>
                <w:szCs w:val="24"/>
                <w:lang w:eastAsia="hu-HU"/>
              </w:rPr>
              <w:t>Probă scrisă</w:t>
            </w:r>
          </w:p>
        </w:tc>
        <w:tc>
          <w:tcPr>
            <w:tcW w:w="2925"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4BB4C924" w14:textId="77777777" w:rsidR="0098404F" w:rsidRPr="004D33AC" w:rsidRDefault="00FB740C" w:rsidP="0098404F">
            <w:pPr>
              <w:spacing w:after="0" w:line="240" w:lineRule="auto"/>
              <w:rPr>
                <w:rFonts w:eastAsia="Times New Roman" w:cstheme="minorHAnsi"/>
                <w:b/>
                <w:bCs/>
                <w:sz w:val="24"/>
                <w:szCs w:val="24"/>
                <w:lang w:eastAsia="hu-HU"/>
              </w:rPr>
            </w:pPr>
            <w:r>
              <w:rPr>
                <w:rFonts w:eastAsia="Times New Roman" w:cstheme="minorHAnsi"/>
                <w:b/>
                <w:bCs/>
                <w:sz w:val="24"/>
                <w:szCs w:val="24"/>
                <w:lang w:eastAsia="hu-HU"/>
              </w:rPr>
              <w:t>16.10.2026, ora 09:00</w:t>
            </w:r>
          </w:p>
        </w:tc>
      </w:tr>
      <w:tr w:rsidR="0098404F" w:rsidRPr="0098404F" w14:paraId="1C7BADB8" w14:textId="77777777" w:rsidTr="006E470F">
        <w:trPr>
          <w:trHeight w:val="440"/>
        </w:trPr>
        <w:tc>
          <w:tcPr>
            <w:tcW w:w="6964" w:type="dxa"/>
            <w:tcBorders>
              <w:top w:val="single" w:sz="4" w:space="0" w:color="000000"/>
              <w:left w:val="single" w:sz="4" w:space="0" w:color="000000"/>
              <w:bottom w:val="single" w:sz="4" w:space="0" w:color="000000"/>
            </w:tcBorders>
            <w:shd w:val="clear" w:color="auto" w:fill="D9E2F3" w:themeFill="accent1" w:themeFillTint="33"/>
          </w:tcPr>
          <w:p w14:paraId="087D877A" w14:textId="77777777" w:rsidR="0098404F" w:rsidRPr="002D62C4" w:rsidRDefault="00A20F2D" w:rsidP="0098404F">
            <w:pPr>
              <w:spacing w:after="0" w:line="240" w:lineRule="auto"/>
              <w:rPr>
                <w:rFonts w:eastAsia="Times New Roman" w:cstheme="minorHAnsi"/>
                <w:sz w:val="24"/>
                <w:szCs w:val="24"/>
                <w:lang w:eastAsia="hu-HU"/>
              </w:rPr>
            </w:pPr>
            <w:r>
              <w:rPr>
                <w:rFonts w:eastAsia="Times New Roman" w:cstheme="minorHAnsi"/>
                <w:sz w:val="24"/>
                <w:szCs w:val="24"/>
                <w:lang w:eastAsia="hu-HU"/>
              </w:rPr>
              <w:t>Afișare rezultat probă scrisă</w:t>
            </w:r>
          </w:p>
        </w:tc>
        <w:tc>
          <w:tcPr>
            <w:tcW w:w="2925"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52C2F69C" w14:textId="77777777" w:rsidR="0098404F" w:rsidRPr="002D62C4" w:rsidRDefault="00FB740C" w:rsidP="0098404F">
            <w:pPr>
              <w:spacing w:after="0" w:line="240" w:lineRule="auto"/>
              <w:rPr>
                <w:rFonts w:eastAsia="Times New Roman" w:cstheme="minorHAnsi"/>
                <w:sz w:val="24"/>
                <w:szCs w:val="24"/>
                <w:lang w:eastAsia="hu-HU"/>
              </w:rPr>
            </w:pPr>
            <w:r>
              <w:rPr>
                <w:rFonts w:eastAsia="Times New Roman" w:cstheme="minorHAnsi"/>
                <w:sz w:val="24"/>
                <w:szCs w:val="24"/>
                <w:lang w:eastAsia="hu-HU"/>
              </w:rPr>
              <w:t>16.10.2026, ora 15:00</w:t>
            </w:r>
          </w:p>
        </w:tc>
      </w:tr>
      <w:tr w:rsidR="00A20F2D" w:rsidRPr="0098404F" w14:paraId="7113378A" w14:textId="77777777" w:rsidTr="006E470F">
        <w:trPr>
          <w:trHeight w:val="440"/>
        </w:trPr>
        <w:tc>
          <w:tcPr>
            <w:tcW w:w="6964" w:type="dxa"/>
            <w:tcBorders>
              <w:top w:val="single" w:sz="4" w:space="0" w:color="000000"/>
              <w:left w:val="single" w:sz="4" w:space="0" w:color="000000"/>
              <w:bottom w:val="single" w:sz="4" w:space="0" w:color="000000"/>
            </w:tcBorders>
            <w:shd w:val="clear" w:color="auto" w:fill="D9E2F3" w:themeFill="accent1" w:themeFillTint="33"/>
          </w:tcPr>
          <w:p w14:paraId="4FC426A9" w14:textId="77777777" w:rsidR="00A20F2D" w:rsidRPr="002D62C4" w:rsidRDefault="00A20F2D" w:rsidP="00A20F2D">
            <w:pPr>
              <w:spacing w:after="0" w:line="240" w:lineRule="auto"/>
              <w:rPr>
                <w:rFonts w:eastAsia="Times New Roman" w:cstheme="minorHAnsi"/>
                <w:sz w:val="24"/>
                <w:szCs w:val="24"/>
                <w:lang w:eastAsia="hu-HU"/>
              </w:rPr>
            </w:pPr>
            <w:r>
              <w:rPr>
                <w:rFonts w:eastAsia="Times New Roman" w:cstheme="minorHAnsi"/>
                <w:sz w:val="24"/>
                <w:szCs w:val="24"/>
                <w:lang w:eastAsia="hu-HU"/>
              </w:rPr>
              <w:t>Depunerea contestațiilor cu privire la rezultatul probei scrise</w:t>
            </w:r>
          </w:p>
        </w:tc>
        <w:tc>
          <w:tcPr>
            <w:tcW w:w="2925"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330C11CA" w14:textId="77777777" w:rsidR="00A20F2D" w:rsidRPr="002D62C4" w:rsidRDefault="00FB740C" w:rsidP="00A20F2D">
            <w:pPr>
              <w:spacing w:after="0" w:line="240" w:lineRule="auto"/>
              <w:rPr>
                <w:rFonts w:eastAsia="Times New Roman" w:cstheme="minorHAnsi"/>
                <w:sz w:val="24"/>
                <w:szCs w:val="24"/>
                <w:lang w:eastAsia="hu-HU"/>
              </w:rPr>
            </w:pPr>
            <w:r>
              <w:rPr>
                <w:rFonts w:eastAsia="Times New Roman" w:cstheme="minorHAnsi"/>
                <w:sz w:val="24"/>
                <w:szCs w:val="24"/>
                <w:lang w:eastAsia="hu-HU"/>
              </w:rPr>
              <w:t>19.10.2026, ora 15:00</w:t>
            </w:r>
          </w:p>
        </w:tc>
      </w:tr>
      <w:tr w:rsidR="00A20F2D" w:rsidRPr="0098404F" w14:paraId="0FD4887F" w14:textId="77777777" w:rsidTr="006E470F">
        <w:trPr>
          <w:trHeight w:val="350"/>
        </w:trPr>
        <w:tc>
          <w:tcPr>
            <w:tcW w:w="6964" w:type="dxa"/>
            <w:tcBorders>
              <w:top w:val="single" w:sz="4" w:space="0" w:color="000000"/>
              <w:left w:val="single" w:sz="4" w:space="0" w:color="000000"/>
              <w:bottom w:val="single" w:sz="4" w:space="0" w:color="000000"/>
            </w:tcBorders>
            <w:shd w:val="clear" w:color="auto" w:fill="D9E2F3" w:themeFill="accent1" w:themeFillTint="33"/>
          </w:tcPr>
          <w:p w14:paraId="09469C14" w14:textId="77777777" w:rsidR="00A20F2D" w:rsidRPr="002D62C4" w:rsidRDefault="004A5FF8" w:rsidP="00A20F2D">
            <w:pPr>
              <w:spacing w:after="0" w:line="240" w:lineRule="auto"/>
              <w:rPr>
                <w:rFonts w:eastAsia="Times New Roman" w:cstheme="minorHAnsi"/>
                <w:sz w:val="24"/>
                <w:szCs w:val="24"/>
                <w:lang w:eastAsia="hu-HU"/>
              </w:rPr>
            </w:pPr>
            <w:r>
              <w:rPr>
                <w:rFonts w:eastAsia="Times New Roman" w:cstheme="minorHAnsi"/>
                <w:sz w:val="24"/>
                <w:szCs w:val="24"/>
                <w:lang w:eastAsia="hu-HU"/>
              </w:rPr>
              <w:t>Rezultatului soluționării contestaţiilor cu privire la rezultatul probei scrise</w:t>
            </w:r>
          </w:p>
        </w:tc>
        <w:tc>
          <w:tcPr>
            <w:tcW w:w="2925"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74DE50F4" w14:textId="77777777" w:rsidR="00A20F2D" w:rsidRPr="002D62C4" w:rsidRDefault="00FB740C" w:rsidP="00A20F2D">
            <w:pPr>
              <w:spacing w:after="0" w:line="240" w:lineRule="auto"/>
              <w:rPr>
                <w:rFonts w:eastAsia="Times New Roman" w:cstheme="minorHAnsi"/>
                <w:sz w:val="24"/>
                <w:szCs w:val="24"/>
                <w:lang w:eastAsia="hu-HU"/>
              </w:rPr>
            </w:pPr>
            <w:r>
              <w:rPr>
                <w:rFonts w:eastAsia="Times New Roman" w:cstheme="minorHAnsi"/>
                <w:sz w:val="24"/>
                <w:szCs w:val="24"/>
                <w:lang w:eastAsia="hu-HU"/>
              </w:rPr>
              <w:t>20.10.2026, ora 15:00</w:t>
            </w:r>
          </w:p>
        </w:tc>
      </w:tr>
      <w:tr w:rsidR="00A20F2D" w:rsidRPr="0098404F" w14:paraId="21B021B4" w14:textId="77777777" w:rsidTr="006E470F">
        <w:trPr>
          <w:trHeight w:val="413"/>
        </w:trPr>
        <w:tc>
          <w:tcPr>
            <w:tcW w:w="6964" w:type="dxa"/>
            <w:tcBorders>
              <w:top w:val="single" w:sz="4" w:space="0" w:color="000000"/>
              <w:left w:val="single" w:sz="4" w:space="0" w:color="000000"/>
              <w:bottom w:val="single" w:sz="4" w:space="0" w:color="000000"/>
            </w:tcBorders>
            <w:shd w:val="clear" w:color="auto" w:fill="F2F2F2" w:themeFill="background1" w:themeFillShade="F2"/>
          </w:tcPr>
          <w:p w14:paraId="67851A52" w14:textId="77777777" w:rsidR="00A20F2D" w:rsidRPr="007903B3" w:rsidRDefault="004A5FF8" w:rsidP="00A20F2D">
            <w:pPr>
              <w:spacing w:after="0" w:line="240" w:lineRule="auto"/>
              <w:rPr>
                <w:rFonts w:eastAsia="Times New Roman" w:cstheme="minorHAnsi"/>
                <w:b/>
                <w:bCs/>
                <w:sz w:val="24"/>
                <w:szCs w:val="24"/>
                <w:lang w:eastAsia="hu-HU"/>
              </w:rPr>
            </w:pPr>
            <w:r>
              <w:rPr>
                <w:rFonts w:eastAsia="Times New Roman" w:cstheme="minorHAnsi"/>
                <w:b/>
                <w:bCs/>
                <w:sz w:val="24"/>
                <w:szCs w:val="24"/>
                <w:lang w:eastAsia="hu-HU"/>
              </w:rPr>
              <w:t xml:space="preserve">Interviu </w:t>
            </w:r>
          </w:p>
        </w:tc>
        <w:tc>
          <w:tcPr>
            <w:tcW w:w="292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84F9FBE" w14:textId="77777777" w:rsidR="00A20F2D" w:rsidRPr="004D33AC" w:rsidRDefault="00FB740C" w:rsidP="00A20F2D">
            <w:pPr>
              <w:spacing w:after="0" w:line="240" w:lineRule="auto"/>
              <w:rPr>
                <w:rFonts w:eastAsia="Times New Roman" w:cstheme="minorHAnsi"/>
                <w:b/>
                <w:bCs/>
                <w:sz w:val="24"/>
                <w:szCs w:val="24"/>
                <w:lang w:eastAsia="hu-HU"/>
              </w:rPr>
            </w:pPr>
            <w:r>
              <w:rPr>
                <w:rFonts w:eastAsia="Times New Roman" w:cstheme="minorHAnsi"/>
                <w:b/>
                <w:bCs/>
                <w:sz w:val="24"/>
                <w:szCs w:val="24"/>
                <w:lang w:eastAsia="hu-HU"/>
              </w:rPr>
              <w:t>21.10.2026, ora 09:00</w:t>
            </w:r>
          </w:p>
        </w:tc>
      </w:tr>
      <w:tr w:rsidR="00D56F8A" w:rsidRPr="0098404F" w14:paraId="68393AD8" w14:textId="77777777" w:rsidTr="006E470F">
        <w:trPr>
          <w:trHeight w:val="413"/>
        </w:trPr>
        <w:tc>
          <w:tcPr>
            <w:tcW w:w="6964" w:type="dxa"/>
            <w:tcBorders>
              <w:top w:val="single" w:sz="4" w:space="0" w:color="000000"/>
              <w:left w:val="single" w:sz="4" w:space="0" w:color="000000"/>
              <w:bottom w:val="single" w:sz="4" w:space="0" w:color="000000"/>
            </w:tcBorders>
            <w:shd w:val="clear" w:color="auto" w:fill="F2F2F2" w:themeFill="background1" w:themeFillShade="F2"/>
          </w:tcPr>
          <w:p w14:paraId="7D09BC98" w14:textId="77777777" w:rsidR="00D56F8A" w:rsidRPr="002D62C4" w:rsidRDefault="00D26F28" w:rsidP="00A20F2D">
            <w:pPr>
              <w:spacing w:after="0" w:line="240" w:lineRule="auto"/>
              <w:rPr>
                <w:rFonts w:eastAsia="Times New Roman" w:cstheme="minorHAnsi"/>
                <w:sz w:val="24"/>
                <w:szCs w:val="24"/>
                <w:lang w:eastAsia="hu-HU"/>
              </w:rPr>
            </w:pPr>
            <w:r>
              <w:rPr>
                <w:rFonts w:eastAsia="Times New Roman" w:cstheme="minorHAnsi"/>
                <w:sz w:val="24"/>
                <w:szCs w:val="24"/>
                <w:lang w:eastAsia="hu-HU"/>
              </w:rPr>
              <w:t>Afișarea rezultatelor interviu</w:t>
            </w:r>
          </w:p>
        </w:tc>
        <w:tc>
          <w:tcPr>
            <w:tcW w:w="292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9951AFC" w14:textId="77777777" w:rsidR="00D56F8A" w:rsidRPr="002D62C4" w:rsidRDefault="00FB740C" w:rsidP="00A20F2D">
            <w:pPr>
              <w:spacing w:after="0" w:line="240" w:lineRule="auto"/>
              <w:rPr>
                <w:rFonts w:eastAsia="Times New Roman" w:cstheme="minorHAnsi"/>
                <w:sz w:val="24"/>
                <w:szCs w:val="24"/>
                <w:lang w:eastAsia="hu-HU"/>
              </w:rPr>
            </w:pPr>
            <w:r>
              <w:rPr>
                <w:rFonts w:eastAsia="Times New Roman" w:cstheme="minorHAnsi"/>
                <w:sz w:val="24"/>
                <w:szCs w:val="24"/>
                <w:lang w:eastAsia="hu-HU"/>
              </w:rPr>
              <w:t>21.10.2026, ora 15:00</w:t>
            </w:r>
          </w:p>
        </w:tc>
      </w:tr>
      <w:tr w:rsidR="00D56F8A" w:rsidRPr="0098404F" w14:paraId="2D15002E" w14:textId="77777777" w:rsidTr="006E470F">
        <w:trPr>
          <w:trHeight w:val="413"/>
        </w:trPr>
        <w:tc>
          <w:tcPr>
            <w:tcW w:w="6964" w:type="dxa"/>
            <w:tcBorders>
              <w:top w:val="single" w:sz="4" w:space="0" w:color="000000"/>
              <w:left w:val="single" w:sz="4" w:space="0" w:color="000000"/>
              <w:bottom w:val="single" w:sz="4" w:space="0" w:color="000000"/>
            </w:tcBorders>
            <w:shd w:val="clear" w:color="auto" w:fill="F2F2F2" w:themeFill="background1" w:themeFillShade="F2"/>
          </w:tcPr>
          <w:p w14:paraId="76934FB3" w14:textId="77777777" w:rsidR="00D56F8A" w:rsidRPr="00D26F28" w:rsidRDefault="004E4903" w:rsidP="00A20F2D">
            <w:pPr>
              <w:spacing w:after="0" w:line="240" w:lineRule="auto"/>
              <w:rPr>
                <w:rFonts w:eastAsia="Times New Roman" w:cstheme="minorHAnsi"/>
                <w:color w:val="FF0000"/>
                <w:sz w:val="24"/>
                <w:szCs w:val="24"/>
                <w:lang w:eastAsia="hu-HU"/>
              </w:rPr>
            </w:pPr>
            <w:r>
              <w:rPr>
                <w:rFonts w:eastAsia="Times New Roman" w:cstheme="minorHAnsi"/>
                <w:color w:val="000000"/>
                <w:sz w:val="24"/>
                <w:szCs w:val="24"/>
                <w:lang w:eastAsia="hu-HU"/>
              </w:rPr>
              <w:t>Data limită de depunere a contestaţiilor privind rezultatul interviului</w:t>
            </w:r>
          </w:p>
        </w:tc>
        <w:tc>
          <w:tcPr>
            <w:tcW w:w="292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C658110" w14:textId="77777777" w:rsidR="00D56F8A" w:rsidRPr="00D26F28" w:rsidRDefault="00FB740C" w:rsidP="00A20F2D">
            <w:pPr>
              <w:spacing w:after="0" w:line="240" w:lineRule="auto"/>
              <w:rPr>
                <w:rFonts w:eastAsia="Times New Roman" w:cstheme="minorHAnsi"/>
                <w:color w:val="000000"/>
                <w:sz w:val="24"/>
                <w:szCs w:val="24"/>
                <w:lang w:eastAsia="hu-HU"/>
              </w:rPr>
            </w:pPr>
            <w:r>
              <w:rPr>
                <w:rFonts w:eastAsia="Times New Roman" w:cstheme="minorHAnsi"/>
                <w:color w:val="000000"/>
                <w:sz w:val="24"/>
                <w:szCs w:val="24"/>
                <w:lang w:eastAsia="hu-HU"/>
              </w:rPr>
              <w:t>22.10.2026, ora 15:00</w:t>
            </w:r>
          </w:p>
        </w:tc>
      </w:tr>
      <w:tr w:rsidR="004E4903" w:rsidRPr="0098404F" w14:paraId="425735D0" w14:textId="77777777" w:rsidTr="006E470F">
        <w:trPr>
          <w:trHeight w:val="413"/>
        </w:trPr>
        <w:tc>
          <w:tcPr>
            <w:tcW w:w="6964" w:type="dxa"/>
            <w:tcBorders>
              <w:top w:val="single" w:sz="4" w:space="0" w:color="000000"/>
              <w:left w:val="single" w:sz="4" w:space="0" w:color="000000"/>
              <w:bottom w:val="single" w:sz="4" w:space="0" w:color="000000"/>
            </w:tcBorders>
            <w:shd w:val="clear" w:color="auto" w:fill="F2F2F2" w:themeFill="background1" w:themeFillShade="F2"/>
          </w:tcPr>
          <w:p w14:paraId="19B4B57C" w14:textId="77777777" w:rsidR="004E4903" w:rsidRPr="008960A8" w:rsidRDefault="004E4903" w:rsidP="00A20F2D">
            <w:pPr>
              <w:spacing w:after="0" w:line="240" w:lineRule="auto"/>
              <w:rPr>
                <w:rFonts w:eastAsia="Times New Roman" w:cstheme="minorHAnsi"/>
                <w:color w:val="000000"/>
                <w:sz w:val="24"/>
                <w:szCs w:val="24"/>
                <w:lang w:eastAsia="hu-HU"/>
              </w:rPr>
            </w:pPr>
            <w:r>
              <w:rPr>
                <w:rFonts w:eastAsia="Times New Roman" w:cstheme="minorHAnsi"/>
                <w:color w:val="000000"/>
                <w:sz w:val="24"/>
                <w:szCs w:val="24"/>
                <w:lang w:eastAsia="hu-HU"/>
              </w:rPr>
              <w:t>Rezultatului soluționării contestaţiilor privind rezultatul interviului</w:t>
            </w:r>
          </w:p>
        </w:tc>
        <w:tc>
          <w:tcPr>
            <w:tcW w:w="292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4A3288B" w14:textId="77777777" w:rsidR="004E4903" w:rsidRPr="00D26F28" w:rsidRDefault="00FB740C" w:rsidP="00A20F2D">
            <w:pPr>
              <w:spacing w:after="0" w:line="240" w:lineRule="auto"/>
              <w:rPr>
                <w:rFonts w:eastAsia="Times New Roman" w:cstheme="minorHAnsi"/>
                <w:color w:val="000000"/>
                <w:sz w:val="24"/>
                <w:szCs w:val="24"/>
                <w:lang w:eastAsia="hu-HU"/>
              </w:rPr>
            </w:pPr>
            <w:r>
              <w:rPr>
                <w:rFonts w:eastAsia="Times New Roman" w:cstheme="minorHAnsi"/>
                <w:color w:val="000000"/>
                <w:sz w:val="24"/>
                <w:szCs w:val="24"/>
                <w:lang w:eastAsia="hu-HU"/>
              </w:rPr>
              <w:t>23.10.2026, ora 15:00</w:t>
            </w:r>
          </w:p>
        </w:tc>
      </w:tr>
      <w:tr w:rsidR="008960A8" w:rsidRPr="0098404F" w14:paraId="7E2049DB" w14:textId="77777777" w:rsidTr="006E470F">
        <w:trPr>
          <w:trHeight w:val="413"/>
        </w:trPr>
        <w:tc>
          <w:tcPr>
            <w:tcW w:w="6964" w:type="dxa"/>
            <w:tcBorders>
              <w:top w:val="single" w:sz="4" w:space="0" w:color="000000"/>
              <w:left w:val="single" w:sz="4" w:space="0" w:color="000000"/>
              <w:bottom w:val="single" w:sz="4" w:space="0" w:color="000000"/>
            </w:tcBorders>
            <w:shd w:val="clear" w:color="auto" w:fill="D9E2F3" w:themeFill="accent1" w:themeFillTint="33"/>
          </w:tcPr>
          <w:p w14:paraId="26B833D2" w14:textId="77777777" w:rsidR="008960A8" w:rsidRPr="00016A5E" w:rsidRDefault="008960A8" w:rsidP="00A20F2D">
            <w:pPr>
              <w:spacing w:after="0" w:line="240" w:lineRule="auto"/>
              <w:rPr>
                <w:rFonts w:eastAsia="Times New Roman" w:cstheme="minorHAnsi"/>
                <w:b/>
                <w:bCs/>
                <w:color w:val="000000"/>
                <w:sz w:val="24"/>
                <w:szCs w:val="24"/>
                <w:lang w:eastAsia="hu-HU"/>
              </w:rPr>
            </w:pPr>
            <w:r>
              <w:rPr>
                <w:rFonts w:eastAsia="Times New Roman" w:cstheme="minorHAnsi"/>
                <w:b/>
                <w:bCs/>
                <w:color w:val="000000"/>
                <w:sz w:val="24"/>
                <w:szCs w:val="24"/>
                <w:lang w:eastAsia="hu-HU"/>
              </w:rPr>
              <w:t>Comunicare rezultat final</w:t>
            </w:r>
          </w:p>
        </w:tc>
        <w:tc>
          <w:tcPr>
            <w:tcW w:w="2925"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03A8CF2B" w14:textId="77777777" w:rsidR="008960A8" w:rsidRPr="009766FC" w:rsidRDefault="00FB740C" w:rsidP="00A20F2D">
            <w:pPr>
              <w:spacing w:after="0" w:line="240" w:lineRule="auto"/>
              <w:rPr>
                <w:rFonts w:eastAsia="Times New Roman" w:cstheme="minorHAnsi"/>
                <w:color w:val="000000"/>
                <w:sz w:val="24"/>
                <w:szCs w:val="24"/>
                <w:lang w:eastAsia="hu-HU"/>
              </w:rPr>
            </w:pPr>
            <w:r>
              <w:rPr>
                <w:rFonts w:eastAsia="Times New Roman" w:cstheme="minorHAnsi"/>
                <w:color w:val="000000"/>
                <w:sz w:val="24"/>
                <w:szCs w:val="24"/>
                <w:lang w:eastAsia="hu-HU"/>
              </w:rPr>
              <w:t>26.10.2026, ora 15:00</w:t>
            </w:r>
          </w:p>
        </w:tc>
      </w:tr>
    </w:tbl>
    <w:p w14:paraId="37BE6154" w14:textId="77777777" w:rsidR="00ED73B7" w:rsidRPr="00884653" w:rsidRDefault="00ED73B7" w:rsidP="00732F3A">
      <w:pPr>
        <w:spacing w:after="0" w:line="240" w:lineRule="auto"/>
        <w:rPr>
          <w:rFonts w:ascii="Calibri" w:eastAsia="Times New Roman" w:hAnsi="Calibri" w:cs="Calibri"/>
          <w:color w:val="000000"/>
          <w:sz w:val="10"/>
          <w:szCs w:val="10"/>
          <w:lang w:eastAsia="hu-HU"/>
        </w:rPr>
      </w:pPr>
    </w:p>
    <w:p w14:paraId="1DA89647" w14:textId="77777777" w:rsidR="005F29D5" w:rsidRDefault="00000000">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Anexe:</w:t>
      </w:r>
    </w:p>
    <w:p w14:paraId="6799F590" w14:textId="77777777" w:rsidR="005F29D5" w:rsidRDefault="00000000">
      <w:pPr>
        <w:spacing w:after="0" w:line="360" w:lineRule="auto"/>
        <w:rPr>
          <w:rFonts w:ascii="Times New Roman" w:hAnsi="Times New Roman" w:cs="Times New Roman"/>
          <w:sz w:val="24"/>
          <w:szCs w:val="24"/>
        </w:rPr>
      </w:pPr>
      <w:r>
        <w:rPr>
          <w:rFonts w:ascii="Times New Roman" w:hAnsi="Times New Roman" w:cs="Times New Roman"/>
          <w:sz w:val="24"/>
          <w:szCs w:val="24"/>
        </w:rPr>
        <w:t>Anexa nr. 1 - Bibliografie şi tematică de concurs;</w:t>
      </w:r>
    </w:p>
    <w:p w14:paraId="186E7200" w14:textId="77777777" w:rsidR="005F29D5" w:rsidRDefault="00000000">
      <w:pPr>
        <w:spacing w:after="0" w:line="360" w:lineRule="auto"/>
        <w:rPr>
          <w:rFonts w:ascii="Times New Roman" w:hAnsi="Times New Roman" w:cs="Times New Roman"/>
          <w:sz w:val="24"/>
          <w:szCs w:val="24"/>
        </w:rPr>
      </w:pPr>
      <w:r>
        <w:rPr>
          <w:rFonts w:ascii="Times New Roman" w:hAnsi="Times New Roman" w:cs="Times New Roman"/>
          <w:sz w:val="24"/>
          <w:szCs w:val="24"/>
        </w:rPr>
        <w:t>Anexa nr. 2 - Fişa postului.</w:t>
      </w:r>
    </w:p>
    <w:p w14:paraId="601837EC" w14:textId="77777777" w:rsidR="005F29D5" w:rsidRDefault="005F29D5">
      <w:pPr>
        <w:spacing w:after="0" w:line="360" w:lineRule="auto"/>
        <w:rPr>
          <w:rFonts w:ascii="Times New Roman" w:hAnsi="Times New Roman" w:cs="Times New Roman"/>
          <w:sz w:val="24"/>
          <w:szCs w:val="24"/>
        </w:rPr>
      </w:pPr>
    </w:p>
    <w:p w14:paraId="1C265558" w14:textId="77777777" w:rsidR="005F29D5" w:rsidRDefault="00000000">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Întocmit:</w:t>
      </w:r>
    </w:p>
    <w:p w14:paraId="05A4C712" w14:textId="77777777" w:rsidR="005F29D5" w:rsidRDefault="00000000">
      <w:pPr>
        <w:spacing w:after="0" w:line="360" w:lineRule="auto"/>
        <w:rPr>
          <w:rFonts w:ascii="Times New Roman" w:hAnsi="Times New Roman" w:cs="Times New Roman"/>
          <w:sz w:val="24"/>
          <w:szCs w:val="24"/>
        </w:rPr>
      </w:pPr>
      <w:r>
        <w:rPr>
          <w:rFonts w:ascii="Times New Roman" w:hAnsi="Times New Roman" w:cs="Times New Roman"/>
          <w:sz w:val="24"/>
          <w:szCs w:val="24"/>
        </w:rPr>
        <w:t>Lukács Zoltán, Şef Serviciu RUNOS-IT</w:t>
      </w:r>
    </w:p>
    <w:p w14:paraId="1D75B690" w14:textId="77777777" w:rsidR="00732F3A" w:rsidRDefault="00732F3A" w:rsidP="00B066BE">
      <w:pPr>
        <w:suppressAutoHyphens/>
        <w:spacing w:after="0" w:line="360" w:lineRule="auto"/>
        <w:rPr>
          <w:rFonts w:ascii="Times New Roman" w:eastAsia="Times New Roman" w:hAnsi="Times New Roman" w:cs="Times New Roman"/>
          <w:b/>
          <w:sz w:val="24"/>
          <w:szCs w:val="24"/>
          <w:lang w:eastAsia="ar-SA"/>
        </w:rPr>
      </w:pPr>
    </w:p>
    <w:p w14:paraId="7CC9A40A" w14:textId="77777777" w:rsidR="00CA3F11" w:rsidRDefault="00CA3F11" w:rsidP="00CA3F11">
      <w:pPr>
        <w:spacing w:after="100"/>
        <w:jc w:val="center"/>
      </w:pPr>
      <w:r>
        <w:rPr>
          <w:b/>
          <w:bCs/>
          <w:sz w:val="28"/>
          <w:szCs w:val="28"/>
        </w:rPr>
        <w:t>BIBLIOGRAFIE ŞI TEMATICĂ</w:t>
      </w:r>
    </w:p>
    <w:p w14:paraId="5EA70765" w14:textId="77777777" w:rsidR="00CA3F11" w:rsidRDefault="00CA3F11" w:rsidP="00CA3F11">
      <w:pPr>
        <w:spacing w:after="300"/>
        <w:jc w:val="center"/>
      </w:pPr>
      <w:r>
        <w:rPr>
          <w:b/>
          <w:bCs/>
          <w:sz w:val="24"/>
          <w:szCs w:val="24"/>
        </w:rPr>
        <w:t>pentru ocuparea postului vacant de CONDUCĂTOR AL SERVICIULUI INTERN DE PREVENIRE ŞI PROTECŢIE</w:t>
      </w:r>
    </w:p>
    <w:p w14:paraId="48D39FF5" w14:textId="77777777" w:rsidR="00CA3F11" w:rsidRDefault="00CA3F11" w:rsidP="00CA3F11">
      <w:pPr>
        <w:spacing w:after="200"/>
        <w:jc w:val="center"/>
      </w:pPr>
      <w:r>
        <w:rPr>
          <w:b/>
          <w:bCs/>
          <w:sz w:val="24"/>
          <w:szCs w:val="24"/>
        </w:rPr>
        <w:t>BIBLIOGRAFIE</w:t>
      </w:r>
    </w:p>
    <w:p w14:paraId="79AC53EA" w14:textId="77777777" w:rsidR="00CA3F11" w:rsidRDefault="00CA3F11" w:rsidP="00CA3F11">
      <w:pPr>
        <w:spacing w:after="100" w:line="300" w:lineRule="auto"/>
        <w:ind w:left="567" w:hanging="227"/>
      </w:pPr>
      <w:r>
        <w:t>-  LEGEA nr. 319 din 14 iulie 2006 a securităţii şi sănătăţii în muncă, cu modificările şi completările ulterioare;</w:t>
      </w:r>
    </w:p>
    <w:p w14:paraId="631C3702" w14:textId="77777777" w:rsidR="00CA3F11" w:rsidRDefault="00CA3F11" w:rsidP="00CA3F11">
      <w:pPr>
        <w:spacing w:after="100" w:line="300" w:lineRule="auto"/>
        <w:ind w:left="567" w:hanging="227"/>
      </w:pPr>
      <w:r>
        <w:t>-  HOTĂRÂREA GUVERNULUI nr. 1425 din 11 octombrie 2006 pentru aprobarea Normelor metodologice de aplicare a prevederilor Legii securităţii şi sănătăţii în muncă nr. 319/2006, cu modificările şi completările ulterioare;</w:t>
      </w:r>
    </w:p>
    <w:p w14:paraId="4C77436F" w14:textId="77777777" w:rsidR="00CA3F11" w:rsidRDefault="00CA3F11" w:rsidP="00CA3F11">
      <w:pPr>
        <w:spacing w:after="100" w:line="300" w:lineRule="auto"/>
        <w:ind w:left="567" w:hanging="227"/>
      </w:pPr>
      <w:r>
        <w:lastRenderedPageBreak/>
        <w:t>-  LEGEA nr. 346 din 5 iunie 2002 privind asigurarea pentru accidente de muncă şi boli profesionale, republicată, cu modificările şi completările ulterioare;</w:t>
      </w:r>
    </w:p>
    <w:p w14:paraId="1662CEE5" w14:textId="77777777" w:rsidR="00CA3F11" w:rsidRDefault="00CA3F11" w:rsidP="00CA3F11">
      <w:pPr>
        <w:spacing w:after="100" w:line="300" w:lineRule="auto"/>
        <w:ind w:left="567" w:hanging="227"/>
      </w:pPr>
      <w:r>
        <w:t>-  HOTĂRÂREA GUVERNULUI nr. 1091 din 16 august 2006 privind cerinţele minime de securitate şi sănătate pentru locul de muncă;</w:t>
      </w:r>
    </w:p>
    <w:p w14:paraId="67A7EB4D" w14:textId="77777777" w:rsidR="00CA3F11" w:rsidRDefault="00CA3F11" w:rsidP="00CA3F11">
      <w:pPr>
        <w:spacing w:after="100" w:line="300" w:lineRule="auto"/>
        <w:ind w:left="567" w:hanging="227"/>
      </w:pPr>
      <w:r>
        <w:t>-  LEGEA nr. 307 din 12 iulie 2006 (*republicată*) privind apărarea împotriva incendiilor;</w:t>
      </w:r>
    </w:p>
    <w:p w14:paraId="2FFAC715" w14:textId="77777777" w:rsidR="00CA3F11" w:rsidRDefault="00CA3F11" w:rsidP="00CA3F11">
      <w:pPr>
        <w:spacing w:after="100" w:line="300" w:lineRule="auto"/>
        <w:ind w:left="567" w:hanging="227"/>
      </w:pPr>
      <w:r>
        <w:t>-  Criterii de performanţă din 15 martie 2024, aprobate prin Ordinul ministrului afacerilor interne nr. 51/2024, privind constituirea, încadrarea şi dotarea serviciilor voluntare şi a serviciilor private pentru situaţii de urgenţă;</w:t>
      </w:r>
    </w:p>
    <w:p w14:paraId="42B44FDD" w14:textId="77777777" w:rsidR="00CA3F11" w:rsidRDefault="00CA3F11" w:rsidP="00CA3F11">
      <w:pPr>
        <w:spacing w:after="100" w:line="300" w:lineRule="auto"/>
        <w:ind w:left="567" w:hanging="227"/>
      </w:pPr>
      <w:r>
        <w:t>-  LEGEA nr. 53/2003 - Codul muncii, republicată, cu modificările şi completările ulterioare - Titlul V, Capitolul II privind securitatea şi sănătatea în muncă.</w:t>
      </w:r>
    </w:p>
    <w:p w14:paraId="1A68A5F5" w14:textId="77777777" w:rsidR="00CA3F11" w:rsidRDefault="00CA3F11" w:rsidP="00CA3F11">
      <w:pPr>
        <w:spacing w:after="100"/>
      </w:pPr>
    </w:p>
    <w:p w14:paraId="3BB36539" w14:textId="77777777" w:rsidR="00CA3F11" w:rsidRDefault="00CA3F11" w:rsidP="00CA3F11">
      <w:pPr>
        <w:spacing w:before="100" w:after="200"/>
        <w:jc w:val="center"/>
      </w:pPr>
      <w:r>
        <w:rPr>
          <w:b/>
          <w:bCs/>
          <w:sz w:val="24"/>
          <w:szCs w:val="24"/>
        </w:rPr>
        <w:t>TEMATICĂ</w:t>
      </w:r>
    </w:p>
    <w:p w14:paraId="6C3EFE8A" w14:textId="77777777" w:rsidR="00CA3F11" w:rsidRDefault="00CA3F11" w:rsidP="00CA3F11">
      <w:pPr>
        <w:spacing w:before="160" w:after="60" w:line="300" w:lineRule="auto"/>
      </w:pPr>
      <w:r>
        <w:rPr>
          <w:b/>
          <w:bCs/>
        </w:rPr>
        <w:t>A. LEGEA nr. 319/2006 a securităţii şi sănătăţii în muncă:</w:t>
      </w:r>
    </w:p>
    <w:p w14:paraId="47B7F53C" w14:textId="77777777" w:rsidR="00CA3F11" w:rsidRDefault="00CA3F11" w:rsidP="00CA3F11">
      <w:pPr>
        <w:spacing w:after="40" w:line="276" w:lineRule="auto"/>
        <w:ind w:left="567"/>
      </w:pPr>
      <w:r>
        <w:t>–  Cap. I. Dispoziţii generale;</w:t>
      </w:r>
    </w:p>
    <w:p w14:paraId="7747D76F" w14:textId="77777777" w:rsidR="00CA3F11" w:rsidRDefault="00CA3F11" w:rsidP="00CA3F11">
      <w:pPr>
        <w:spacing w:after="40" w:line="276" w:lineRule="auto"/>
        <w:ind w:left="567"/>
      </w:pPr>
      <w:r>
        <w:t>–  Cap. II. Domeniu de aplicare;</w:t>
      </w:r>
    </w:p>
    <w:p w14:paraId="1A20B8F5" w14:textId="77777777" w:rsidR="00CA3F11" w:rsidRDefault="00CA3F11" w:rsidP="00CA3F11">
      <w:pPr>
        <w:spacing w:after="40" w:line="276" w:lineRule="auto"/>
        <w:ind w:left="567"/>
      </w:pPr>
      <w:r>
        <w:t>–  Cap. III. Obligaţiile angajatorilor - Secţiunea 1. Obligaţii generale ale angajatorilor; Secţiunea 2. Servicii de prevenire şi protecţie; Secţiunea 3. Primul ajutor, stingerea incendiilor, evacuarea lucrătorilor, pericol grav şi iminent; Secţiunea 7. Instruirea lucrătorilor;</w:t>
      </w:r>
    </w:p>
    <w:p w14:paraId="74645DC0" w14:textId="77777777" w:rsidR="00CA3F11" w:rsidRDefault="00CA3F11" w:rsidP="00CA3F11">
      <w:pPr>
        <w:spacing w:after="40" w:line="276" w:lineRule="auto"/>
        <w:ind w:left="567"/>
      </w:pPr>
      <w:r>
        <w:t>–  Cap. IV. Obligaţiile lucrătorilor;</w:t>
      </w:r>
    </w:p>
    <w:p w14:paraId="496D8B48" w14:textId="77777777" w:rsidR="00CA3F11" w:rsidRDefault="00CA3F11" w:rsidP="00CA3F11">
      <w:pPr>
        <w:spacing w:after="40" w:line="276" w:lineRule="auto"/>
        <w:ind w:left="567"/>
      </w:pPr>
      <w:r>
        <w:t>–  Cap. V. Supravegherea sănătăţii;</w:t>
      </w:r>
    </w:p>
    <w:p w14:paraId="0A851ECE" w14:textId="77777777" w:rsidR="00CA3F11" w:rsidRDefault="00CA3F11" w:rsidP="00CA3F11">
      <w:pPr>
        <w:spacing w:after="40" w:line="276" w:lineRule="auto"/>
        <w:ind w:left="567"/>
      </w:pPr>
      <w:r>
        <w:t>–  Cap. VI. Comunicarea, cercetarea, înregistrarea şi raportarea evenimentelor - Secţiunea 1. Evenimente; Secţiunea 2. Accidente de muncă; Secţiunea 3. Bolile profesionale;</w:t>
      </w:r>
    </w:p>
    <w:p w14:paraId="2FFB698D" w14:textId="77777777" w:rsidR="00CA3F11" w:rsidRDefault="00CA3F11" w:rsidP="00CA3F11">
      <w:pPr>
        <w:spacing w:after="40" w:line="276" w:lineRule="auto"/>
        <w:ind w:left="567"/>
      </w:pPr>
      <w:r>
        <w:t>–  Cap. VII. Grupuri sensibile la riscuri.</w:t>
      </w:r>
    </w:p>
    <w:p w14:paraId="5B0D2036" w14:textId="77777777" w:rsidR="00CA3F11" w:rsidRDefault="00CA3F11" w:rsidP="00CA3F11">
      <w:pPr>
        <w:spacing w:before="160" w:after="60" w:line="300" w:lineRule="auto"/>
      </w:pPr>
      <w:r>
        <w:rPr>
          <w:b/>
          <w:bCs/>
        </w:rPr>
        <w:t>B. HOTĂRÂREA GUVERNULUI nr. 1425/2006 pentru aprobarea Normelor metodologice de aplicare a Legii nr. 319/2006:</w:t>
      </w:r>
    </w:p>
    <w:p w14:paraId="2199973A" w14:textId="77777777" w:rsidR="00CA3F11" w:rsidRDefault="00CA3F11" w:rsidP="00CA3F11">
      <w:pPr>
        <w:spacing w:after="40" w:line="276" w:lineRule="auto"/>
        <w:ind w:left="567"/>
      </w:pPr>
      <w:r>
        <w:t>–  Cap. III, Secţiunea 1. Prevederi generale;</w:t>
      </w:r>
    </w:p>
    <w:p w14:paraId="1C4B5D38" w14:textId="77777777" w:rsidR="00CA3F11" w:rsidRDefault="00CA3F11" w:rsidP="00CA3F11">
      <w:pPr>
        <w:spacing w:after="40" w:line="276" w:lineRule="auto"/>
        <w:ind w:left="567"/>
      </w:pPr>
      <w:r>
        <w:t>–  Cap. III, Secţiunea 2. Organizarea activităţilor de prevenire şi protecţie (art. 14-19);</w:t>
      </w:r>
    </w:p>
    <w:p w14:paraId="1243FC52" w14:textId="77777777" w:rsidR="00CA3F11" w:rsidRDefault="00CA3F11" w:rsidP="00CA3F11">
      <w:pPr>
        <w:spacing w:after="40" w:line="276" w:lineRule="auto"/>
        <w:ind w:left="567"/>
      </w:pPr>
      <w:r>
        <w:t>–  Cap. III, Secţiunea 4. Serviciile interne de prevenire şi protecţie (art. 23-27);</w:t>
      </w:r>
    </w:p>
    <w:p w14:paraId="55339A7F" w14:textId="77777777" w:rsidR="00CA3F11" w:rsidRDefault="00CA3F11" w:rsidP="00CA3F11">
      <w:pPr>
        <w:spacing w:after="40" w:line="276" w:lineRule="auto"/>
        <w:ind w:left="567"/>
      </w:pPr>
      <w:r>
        <w:t>–  Cap. III, Secţiunea 7. Planul de prevenire şi protecţie;</w:t>
      </w:r>
    </w:p>
    <w:p w14:paraId="37BAE9A1" w14:textId="77777777" w:rsidR="00CA3F11" w:rsidRDefault="00CA3F11" w:rsidP="00CA3F11">
      <w:pPr>
        <w:spacing w:after="40" w:line="276" w:lineRule="auto"/>
        <w:ind w:left="567"/>
      </w:pPr>
      <w:r>
        <w:t>–  Cap. III, Secţiunea 8. Cerinţele minime de pregătire în domeniul securităţii şi sănătăţii în muncă (art. 47-51);</w:t>
      </w:r>
    </w:p>
    <w:p w14:paraId="18A1AA1F" w14:textId="77777777" w:rsidR="00CA3F11" w:rsidRDefault="00CA3F11" w:rsidP="00CA3F11">
      <w:pPr>
        <w:spacing w:after="40" w:line="276" w:lineRule="auto"/>
        <w:ind w:left="567"/>
      </w:pPr>
      <w:r>
        <w:t>–  Cap. IV. Organizarea şi funcţionarea comitetului de securitate şi sănătate în muncă;</w:t>
      </w:r>
    </w:p>
    <w:p w14:paraId="0D081891" w14:textId="77777777" w:rsidR="00CA3F11" w:rsidRDefault="00CA3F11" w:rsidP="00CA3F11">
      <w:pPr>
        <w:spacing w:after="40" w:line="276" w:lineRule="auto"/>
        <w:ind w:left="567"/>
      </w:pPr>
      <w:r>
        <w:t>–  Cap. V. Instruirea lucrătorilor în domeniul securităţii şi sănătăţii în muncă;</w:t>
      </w:r>
    </w:p>
    <w:p w14:paraId="0AA33A16" w14:textId="77777777" w:rsidR="00CA3F11" w:rsidRDefault="00CA3F11" w:rsidP="00CA3F11">
      <w:pPr>
        <w:spacing w:after="40" w:line="276" w:lineRule="auto"/>
        <w:ind w:left="567"/>
      </w:pPr>
      <w:r>
        <w:t>–  Cap. VI. Pericol grav şi iminent şi zone cu risc ridicat şi specific;</w:t>
      </w:r>
    </w:p>
    <w:p w14:paraId="32F81571" w14:textId="77777777" w:rsidR="00CA3F11" w:rsidRDefault="00CA3F11" w:rsidP="00CA3F11">
      <w:pPr>
        <w:spacing w:after="40" w:line="276" w:lineRule="auto"/>
        <w:ind w:left="567"/>
      </w:pPr>
      <w:r>
        <w:t>–  Cap. VII. Comunicarea şi cercetarea evenimentelor, înregistrarea şi evidenţa accidentelor de muncă şi a incidentelor periculoase, semnalarea, cercetarea, declararea şi raportarea bolilor profesionale.</w:t>
      </w:r>
    </w:p>
    <w:p w14:paraId="725B5369" w14:textId="77777777" w:rsidR="00CA3F11" w:rsidRDefault="00CA3F11" w:rsidP="00CA3F11">
      <w:pPr>
        <w:spacing w:before="160" w:after="60" w:line="300" w:lineRule="auto"/>
      </w:pPr>
      <w:r>
        <w:rPr>
          <w:b/>
          <w:bCs/>
        </w:rPr>
        <w:t>C. LEGEA nr. 346/2002 privind asigurarea pentru accidente de muncă şi boli profesionale:</w:t>
      </w:r>
    </w:p>
    <w:p w14:paraId="349BC84C" w14:textId="77777777" w:rsidR="00CA3F11" w:rsidRDefault="00CA3F11" w:rsidP="00CA3F11">
      <w:pPr>
        <w:spacing w:after="40" w:line="276" w:lineRule="auto"/>
        <w:ind w:left="567"/>
      </w:pPr>
      <w:r>
        <w:t>–  Cap. I. Dispoziţii generale;</w:t>
      </w:r>
    </w:p>
    <w:p w14:paraId="575FEDD7" w14:textId="77777777" w:rsidR="00CA3F11" w:rsidRDefault="00CA3F11" w:rsidP="00CA3F11">
      <w:pPr>
        <w:spacing w:after="40" w:line="276" w:lineRule="auto"/>
        <w:ind w:left="567"/>
      </w:pPr>
      <w:r>
        <w:lastRenderedPageBreak/>
        <w:t>–  Cap. II. Raporturile de asigurare - Secţiunea privind prevenirea accidentelor de muncă şi a bolilor profesionale.</w:t>
      </w:r>
    </w:p>
    <w:p w14:paraId="16342FF8" w14:textId="77777777" w:rsidR="00CA3F11" w:rsidRDefault="00CA3F11" w:rsidP="00CA3F11">
      <w:pPr>
        <w:spacing w:before="160" w:after="60" w:line="300" w:lineRule="auto"/>
      </w:pPr>
      <w:r>
        <w:rPr>
          <w:b/>
          <w:bCs/>
        </w:rPr>
        <w:t>D. HOTĂRÂREA GUVERNULUI nr. 1091/2006 privind cerinţele minime de securitate şi sănătate pentru locul de muncă:</w:t>
      </w:r>
    </w:p>
    <w:p w14:paraId="6B20EEEB" w14:textId="77777777" w:rsidR="00CA3F11" w:rsidRDefault="00CA3F11" w:rsidP="00CA3F11">
      <w:pPr>
        <w:spacing w:after="40" w:line="276" w:lineRule="auto"/>
        <w:ind w:left="567"/>
      </w:pPr>
      <w:r>
        <w:t>–  Cap. II. Obligaţiile angajatorilor;</w:t>
      </w:r>
    </w:p>
    <w:p w14:paraId="697AA58E" w14:textId="77777777" w:rsidR="00CA3F11" w:rsidRDefault="00CA3F11" w:rsidP="00CA3F11">
      <w:pPr>
        <w:spacing w:after="40" w:line="276" w:lineRule="auto"/>
        <w:ind w:left="567"/>
      </w:pPr>
      <w:r>
        <w:t>–  Anexa nr. 1. Cerinţe minime generale pentru locurile de muncă utilizate.</w:t>
      </w:r>
    </w:p>
    <w:p w14:paraId="212E1FEA" w14:textId="77777777" w:rsidR="00CA3F11" w:rsidRDefault="00CA3F11" w:rsidP="00CA3F11">
      <w:pPr>
        <w:spacing w:before="160" w:after="60" w:line="300" w:lineRule="auto"/>
      </w:pPr>
      <w:r>
        <w:rPr>
          <w:b/>
          <w:bCs/>
        </w:rPr>
        <w:t>E. LEGEA nr. 307/2006 (*republicată*) privind apărarea împotriva incendiilor:</w:t>
      </w:r>
    </w:p>
    <w:p w14:paraId="018B19FF" w14:textId="77777777" w:rsidR="00CA3F11" w:rsidRDefault="00CA3F11" w:rsidP="00CA3F11">
      <w:pPr>
        <w:spacing w:after="40" w:line="276" w:lineRule="auto"/>
        <w:ind w:left="567"/>
      </w:pPr>
      <w:r>
        <w:t>–  Cap. IV. Servicii de urgenţă voluntare şi private.</w:t>
      </w:r>
    </w:p>
    <w:p w14:paraId="5070F1C6" w14:textId="77777777" w:rsidR="00CA3F11" w:rsidRDefault="00CA3F11" w:rsidP="00CA3F11">
      <w:pPr>
        <w:spacing w:before="160" w:after="60" w:line="300" w:lineRule="auto"/>
      </w:pPr>
      <w:r>
        <w:rPr>
          <w:b/>
          <w:bCs/>
        </w:rPr>
        <w:t>F. Criterii de performanţă din 15 martie 2024 privind constituirea, încadrarea şi dotarea serviciilor voluntare şi a serviciilor private pentru situaţii de urgenţă:</w:t>
      </w:r>
    </w:p>
    <w:p w14:paraId="17F8243B" w14:textId="77777777" w:rsidR="00CA3F11" w:rsidRDefault="00CA3F11" w:rsidP="00CA3F11">
      <w:pPr>
        <w:spacing w:after="40" w:line="276" w:lineRule="auto"/>
        <w:ind w:left="567"/>
      </w:pPr>
      <w:r>
        <w:t>–  Cap. I. Dispoziţii comune;</w:t>
      </w:r>
    </w:p>
    <w:p w14:paraId="073FE74B" w14:textId="3057DE6E" w:rsidR="00CA3F11" w:rsidRDefault="00CA3F11" w:rsidP="00CA3F11">
      <w:pPr>
        <w:spacing w:after="40" w:line="276" w:lineRule="auto"/>
        <w:ind w:left="567"/>
      </w:pPr>
      <w:r>
        <w:t>–  Cap. III. Criterii specifice pentru serviciile private.</w:t>
      </w:r>
    </w:p>
    <w:p w14:paraId="19A6CE29" w14:textId="77777777" w:rsidR="00CA3F11" w:rsidRDefault="00CA3F11" w:rsidP="00CA3F11">
      <w:pPr>
        <w:spacing w:after="250"/>
        <w:jc w:val="center"/>
        <w:rPr>
          <w:b/>
          <w:bCs/>
          <w:sz w:val="24"/>
          <w:szCs w:val="24"/>
        </w:rPr>
      </w:pPr>
    </w:p>
    <w:p w14:paraId="2F3FBD48" w14:textId="77777777" w:rsidR="00CA3F11" w:rsidRDefault="00CA3F11" w:rsidP="00CA3F11">
      <w:pPr>
        <w:spacing w:after="250"/>
        <w:jc w:val="center"/>
      </w:pPr>
      <w:r>
        <w:rPr>
          <w:b/>
          <w:bCs/>
          <w:sz w:val="24"/>
          <w:szCs w:val="24"/>
        </w:rPr>
        <w:t>PRINCIPALELE RESPONSABILITĂŢI ALE POSTULUI - CONDUCĂTOR AL SERVICIULUI INTERN DE PREVENIRE ŞI PROTECŢIE SUNT:</w:t>
      </w:r>
    </w:p>
    <w:p w14:paraId="3B4D4A73" w14:textId="77777777" w:rsidR="00CA3F11" w:rsidRDefault="00CA3F11" w:rsidP="00CA3F11">
      <w:pPr>
        <w:spacing w:after="100" w:line="300" w:lineRule="auto"/>
        <w:ind w:left="567" w:hanging="227"/>
      </w:pPr>
      <w:r>
        <w:t>-  Organizează, coordonează şi răspunde de activitatea Serviciului Intern de Prevenire şi Protecţie, în subordinea directă a managerului unităţii, ca structură distinctă, conform art. 23 şi art. 24 din H.G. nr. 1425/2006;</w:t>
      </w:r>
    </w:p>
    <w:p w14:paraId="1F2DE8B5" w14:textId="77777777" w:rsidR="00CA3F11" w:rsidRDefault="00CA3F11" w:rsidP="00CA3F11">
      <w:pPr>
        <w:spacing w:after="100" w:line="300" w:lineRule="auto"/>
        <w:ind w:left="567" w:hanging="227"/>
      </w:pPr>
      <w:r>
        <w:t>-  Identifică pericolele şi evaluează riscurile pentru fiecare componentă a sistemului de muncă - executant, sarcină de muncă, mijloace/echipamente de muncă şi mediul de muncă - pe locuri de muncă/posturi de lucru;</w:t>
      </w:r>
    </w:p>
    <w:p w14:paraId="3F4533CE" w14:textId="77777777" w:rsidR="00CA3F11" w:rsidRDefault="00CA3F11" w:rsidP="00CA3F11">
      <w:pPr>
        <w:spacing w:after="100" w:line="300" w:lineRule="auto"/>
        <w:ind w:left="567" w:hanging="227"/>
      </w:pPr>
      <w:r>
        <w:t>-  Elaborează, urmăreşte îndeplinirea, monitorizează şi actualizează planul de prevenire şi protecţie al unităţii;</w:t>
      </w:r>
    </w:p>
    <w:p w14:paraId="5CE14DAF" w14:textId="77777777" w:rsidR="00CA3F11" w:rsidRDefault="00CA3F11" w:rsidP="00CA3F11">
      <w:pPr>
        <w:spacing w:after="100" w:line="300" w:lineRule="auto"/>
        <w:ind w:left="567" w:hanging="227"/>
      </w:pPr>
      <w:r>
        <w:t>-  Elaborează instrucţiuni proprii pentru completarea şi/sau aplicarea reglementărilor de securitate şi sănătate în muncă, ţinând seama de particularităţile activităţilor şi locurilor de muncă din unitate, şi le difuzează numai după aprobarea managerului;</w:t>
      </w:r>
    </w:p>
    <w:p w14:paraId="4A6E2956" w14:textId="77777777" w:rsidR="00CA3F11" w:rsidRDefault="00CA3F11" w:rsidP="00CA3F11">
      <w:pPr>
        <w:spacing w:after="100" w:line="300" w:lineRule="auto"/>
        <w:ind w:left="567" w:hanging="227"/>
      </w:pPr>
      <w:r>
        <w:t>-  Propune atribuţiile şi răspunderile în domeniul securităţii şi sănătăţii în muncă ce revin lucrătorilor, consemnate în fişa postului, cu aprobarea angajatorului;</w:t>
      </w:r>
    </w:p>
    <w:p w14:paraId="7F349E42" w14:textId="77777777" w:rsidR="00CA3F11" w:rsidRDefault="00CA3F11" w:rsidP="00CA3F11">
      <w:pPr>
        <w:spacing w:after="100" w:line="300" w:lineRule="auto"/>
        <w:ind w:left="567" w:hanging="227"/>
      </w:pPr>
      <w:r>
        <w:t>-  Verifică însuşirea şi aplicarea de către toţi lucrătorii a măsurilor din planul de prevenire şi protecţie, a instrucţiunilor proprii, precum şi a atribuţiilor din fişa postului;</w:t>
      </w:r>
    </w:p>
    <w:p w14:paraId="20A837E6" w14:textId="77777777" w:rsidR="00CA3F11" w:rsidRDefault="00CA3F11" w:rsidP="00CA3F11">
      <w:pPr>
        <w:spacing w:after="100" w:line="300" w:lineRule="auto"/>
        <w:ind w:left="567" w:hanging="227"/>
      </w:pPr>
      <w:r>
        <w:t>-  Întocmeşte necesarul de documentaţii tehnice de informare şi instruire a lucrătorilor în domeniul securităţii şi sănătăţii în muncă;</w:t>
      </w:r>
    </w:p>
    <w:p w14:paraId="70753803" w14:textId="77777777" w:rsidR="00CA3F11" w:rsidRDefault="00CA3F11" w:rsidP="00CA3F11">
      <w:pPr>
        <w:spacing w:after="100" w:line="300" w:lineRule="auto"/>
        <w:ind w:left="567" w:hanging="227"/>
      </w:pPr>
      <w:r>
        <w:t>-  Elaborează tematica pentru toate fazele de instruire, stabileşte periodicitatea instruirii adecvate fiecărui loc de muncă, asigură informarea şi instruirea lucrătorilor şi verifică cunoaşterea şi aplicarea informaţiilor primite;</w:t>
      </w:r>
    </w:p>
    <w:p w14:paraId="5BF2B38A" w14:textId="77777777" w:rsidR="00CA3F11" w:rsidRDefault="00CA3F11" w:rsidP="00CA3F11">
      <w:pPr>
        <w:spacing w:after="100" w:line="300" w:lineRule="auto"/>
        <w:ind w:left="567" w:hanging="227"/>
      </w:pPr>
      <w:r>
        <w:t>-  Elaborează programul de instruire-testare la nivelul unităţii;</w:t>
      </w:r>
    </w:p>
    <w:p w14:paraId="08DE9711" w14:textId="77777777" w:rsidR="00CA3F11" w:rsidRDefault="00CA3F11" w:rsidP="00CA3F11">
      <w:pPr>
        <w:spacing w:after="100" w:line="300" w:lineRule="auto"/>
        <w:ind w:left="567" w:hanging="227"/>
      </w:pPr>
      <w:r>
        <w:lastRenderedPageBreak/>
        <w:t>-  Identifică echipamentele individuale de protecţie necesare pentru posturile de lucru şi întocmeşte necesarul de dotare a lucrătorilor cu echipament individual de protecţie;</w:t>
      </w:r>
    </w:p>
    <w:p w14:paraId="5E562A29" w14:textId="77777777" w:rsidR="00CA3F11" w:rsidRDefault="00CA3F11" w:rsidP="00CA3F11">
      <w:pPr>
        <w:spacing w:after="100" w:line="300" w:lineRule="auto"/>
        <w:ind w:left="567" w:hanging="227"/>
      </w:pPr>
      <w:r>
        <w:t>-  Urmăreşte întreţinerea, manipularea şi depozitarea adecvată a echipamentelor individuale de protecţie şi înlocuirea lor la termenele stabilite;</w:t>
      </w:r>
    </w:p>
    <w:p w14:paraId="2A9C4F92" w14:textId="77777777" w:rsidR="00CA3F11" w:rsidRDefault="00CA3F11" w:rsidP="00CA3F11">
      <w:pPr>
        <w:spacing w:after="100" w:line="300" w:lineRule="auto"/>
        <w:ind w:left="567" w:hanging="227"/>
      </w:pPr>
      <w:r>
        <w:t>-  Participă la cercetarea evenimentelor (accidente de muncă, incidente periculoase) conform competenţelor legale şi întocmeşte evidenţele aferente;</w:t>
      </w:r>
    </w:p>
    <w:p w14:paraId="49A5645D" w14:textId="77777777" w:rsidR="00CA3F11" w:rsidRDefault="00CA3F11" w:rsidP="00CA3F11">
      <w:pPr>
        <w:spacing w:after="100" w:line="300" w:lineRule="auto"/>
        <w:ind w:left="567" w:hanging="227"/>
      </w:pPr>
      <w:r>
        <w:t>-  Elaborează rapoarte privind accidentele de muncă suferite de lucrătorii unităţii şi le transmite autorităţilor competente;</w:t>
      </w:r>
    </w:p>
    <w:p w14:paraId="690812D5" w14:textId="77777777" w:rsidR="00CA3F11" w:rsidRDefault="00CA3F11" w:rsidP="00CA3F11">
      <w:pPr>
        <w:spacing w:after="100" w:line="300" w:lineRule="auto"/>
        <w:ind w:left="567" w:hanging="227"/>
      </w:pPr>
      <w:r>
        <w:t>-  Asigură întocmirea planului de acţiune în caz de pericol grav şi iminent şi se asigură că toţi lucrătorii sunt instruiţi pentru aplicarea lui;</w:t>
      </w:r>
    </w:p>
    <w:p w14:paraId="75C7676B" w14:textId="77777777" w:rsidR="00CA3F11" w:rsidRDefault="00CA3F11" w:rsidP="00CA3F11">
      <w:pPr>
        <w:spacing w:after="100" w:line="300" w:lineRule="auto"/>
        <w:ind w:left="567" w:hanging="227"/>
      </w:pPr>
      <w:r>
        <w:t>-  Stabileşte zonele care necesită semnalizare de securitate şi sănătate în muncă, tipul de semnalizare necesar şi modul de amplasare a acestuia;</w:t>
      </w:r>
    </w:p>
    <w:p w14:paraId="7DD75F3D" w14:textId="77777777" w:rsidR="00CA3F11" w:rsidRDefault="00CA3F11" w:rsidP="00CA3F11">
      <w:pPr>
        <w:spacing w:after="100" w:line="300" w:lineRule="auto"/>
        <w:ind w:left="567" w:hanging="227"/>
      </w:pPr>
      <w:r>
        <w:t>-  Ţine evidenţa zonelor cu risc ridicat şi specific de la nivelul unităţii;</w:t>
      </w:r>
    </w:p>
    <w:p w14:paraId="4A6DB29A" w14:textId="77777777" w:rsidR="00CA3F11" w:rsidRDefault="00CA3F11" w:rsidP="00CA3F11">
      <w:pPr>
        <w:spacing w:after="100" w:line="300" w:lineRule="auto"/>
        <w:ind w:left="567" w:hanging="227"/>
      </w:pPr>
      <w:r>
        <w:t>-  Propune clauze privind securitatea şi sănătatea în muncă la încheierea contractelor de prestări servicii cu alţi angajatori;</w:t>
      </w:r>
    </w:p>
    <w:p w14:paraId="6D699921" w14:textId="77777777" w:rsidR="00CA3F11" w:rsidRDefault="00CA3F11" w:rsidP="00CA3F11">
      <w:pPr>
        <w:spacing w:after="100" w:line="300" w:lineRule="auto"/>
        <w:ind w:left="567" w:hanging="227"/>
      </w:pPr>
      <w:r>
        <w:t>-  Colaborează cu lucrătorii şi/sau reprezentanţii lucrătorilor, cu medicul de medicina muncii şi cu serviciile externe de prevenire şi protecţie, atunci când este cazul, pentru coordonarea măsurilor de prevenire şi protecţie;</w:t>
      </w:r>
    </w:p>
    <w:p w14:paraId="0724895E" w14:textId="77777777" w:rsidR="00CA3F11" w:rsidRDefault="00CA3F11" w:rsidP="00CA3F11">
      <w:pPr>
        <w:spacing w:after="100" w:line="300" w:lineRule="auto"/>
        <w:ind w:left="567" w:hanging="227"/>
      </w:pPr>
      <w:r>
        <w:t>-  Colaborează cu Comitetul de Securitate şi Sănătate în Muncă la elaborarea şi aplicarea planului de prevenire şi protecţie;</w:t>
      </w:r>
    </w:p>
    <w:p w14:paraId="1FB690B9" w14:textId="77777777" w:rsidR="00CA3F11" w:rsidRDefault="00CA3F11" w:rsidP="00CA3F11">
      <w:pPr>
        <w:spacing w:after="100" w:line="300" w:lineRule="auto"/>
        <w:ind w:left="567" w:hanging="227"/>
      </w:pPr>
      <w:r>
        <w:t>-  Coordonează şi organizează activitatea celorlalţi membri ai Serviciului Intern de Prevenire şi Protecţie (responsabil SSM, cadru tehnic PSI, inspector protecţie civilă, personalul S.P.S.U.);</w:t>
      </w:r>
    </w:p>
    <w:p w14:paraId="39DADE2D" w14:textId="77777777" w:rsidR="00CA3F11" w:rsidRDefault="00CA3F11" w:rsidP="00CA3F11">
      <w:pPr>
        <w:spacing w:after="100" w:line="300" w:lineRule="auto"/>
        <w:ind w:left="567" w:hanging="227"/>
      </w:pPr>
      <w:r>
        <w:t>-  Participă la organizarea şi funcţionarea Serviciului Privat pentru Situaţii de Urgenţă (S.P.S.U.), conform Ordinului M.A.I. nr. 51/2024;</w:t>
      </w:r>
    </w:p>
    <w:p w14:paraId="1C8A3D71" w14:textId="77777777" w:rsidR="00CA3F11" w:rsidRDefault="00CA3F11" w:rsidP="00CA3F11">
      <w:pPr>
        <w:spacing w:after="100" w:line="300" w:lineRule="auto"/>
        <w:ind w:left="567" w:hanging="227"/>
      </w:pPr>
      <w:r>
        <w:t>-  Reprezintă unitatea, prin delegare, în relaţia cu Inspectoratul Teritorial de Muncă, Inspectoratul pentru Situaţii de Urgenţă şi alte instituţii cu atribuţii în domeniul securităţii şi sănătăţii în muncă;</w:t>
      </w:r>
    </w:p>
    <w:p w14:paraId="7E63CA66" w14:textId="77777777" w:rsidR="00CA3F11" w:rsidRDefault="00CA3F11" w:rsidP="00CA3F11">
      <w:pPr>
        <w:spacing w:after="100" w:line="300" w:lineRule="auto"/>
        <w:ind w:left="567" w:hanging="227"/>
      </w:pPr>
      <w:r>
        <w:t>-  Întocmeşte diverse situaţii şi raportări către managerul unităţii şi către autorităţile competente;</w:t>
      </w:r>
    </w:p>
    <w:p w14:paraId="5558ADA7" w14:textId="77777777" w:rsidR="00CA3F11" w:rsidRDefault="00CA3F11" w:rsidP="00CA3F11">
      <w:pPr>
        <w:spacing w:after="100" w:line="300" w:lineRule="auto"/>
        <w:ind w:left="567" w:hanging="227"/>
      </w:pPr>
      <w:r>
        <w:t>-  Răspunde de arhivarea şi păstrarea corespunzătoare a documentelor din domeniul securităţii şi sănătăţii în muncă;</w:t>
      </w:r>
    </w:p>
    <w:p w14:paraId="460AD096" w14:textId="77777777" w:rsidR="00CA3F11" w:rsidRDefault="00CA3F11" w:rsidP="00CA3F11">
      <w:pPr>
        <w:spacing w:after="100" w:line="300" w:lineRule="auto"/>
        <w:ind w:left="567" w:hanging="227"/>
      </w:pPr>
      <w:r>
        <w:t>-  Execută şi alte atribuţii prevăzute de lege, regulamentele şi instrucţiunile în vigoare, considerate necesare în domeniul securităţii şi sănătăţii în muncă.</w:t>
      </w:r>
    </w:p>
    <w:p w14:paraId="5784B3A7" w14:textId="77777777" w:rsidR="00CA3F11" w:rsidRPr="00732F3A" w:rsidRDefault="00CA3F11" w:rsidP="00B066BE">
      <w:pPr>
        <w:suppressAutoHyphens/>
        <w:spacing w:after="0" w:line="360" w:lineRule="auto"/>
        <w:rPr>
          <w:rFonts w:ascii="Times New Roman" w:eastAsia="Times New Roman" w:hAnsi="Times New Roman" w:cs="Times New Roman"/>
          <w:b/>
          <w:sz w:val="24"/>
          <w:szCs w:val="24"/>
          <w:lang w:eastAsia="ar-SA"/>
        </w:rPr>
      </w:pPr>
    </w:p>
    <w:sectPr w:rsidR="00CA3F11" w:rsidRPr="00732F3A" w:rsidSect="00006D7F">
      <w:footerReference w:type="default" r:id="rId16"/>
      <w:pgSz w:w="12240" w:h="15840"/>
      <w:pgMar w:top="864" w:right="1008" w:bottom="28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66E65D" w14:textId="77777777" w:rsidR="00E033E1" w:rsidRDefault="00E033E1" w:rsidP="00FB2F3D">
      <w:pPr>
        <w:spacing w:after="0" w:line="240" w:lineRule="auto"/>
      </w:pPr>
      <w:r>
        <w:separator/>
      </w:r>
    </w:p>
  </w:endnote>
  <w:endnote w:type="continuationSeparator" w:id="0">
    <w:p w14:paraId="332C13DC" w14:textId="77777777" w:rsidR="00E033E1" w:rsidRDefault="00E033E1" w:rsidP="00FB2F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9996015"/>
      <w:docPartObj>
        <w:docPartGallery w:val="Page Numbers (Bottom of Page)"/>
        <w:docPartUnique/>
      </w:docPartObj>
    </w:sdtPr>
    <w:sdtContent>
      <w:p w14:paraId="742A4BCD" w14:textId="77777777" w:rsidR="00647292" w:rsidRDefault="00647292">
        <w:pPr>
          <w:pStyle w:val="Footer"/>
          <w:jc w:val="right"/>
        </w:pPr>
        <w:r>
          <w:fldChar w:fldCharType="begin"/>
        </w:r>
        <w:r>
          <w:instrText>PAGE   \* MERGEFORMAT</w:instrText>
        </w:r>
        <w:r>
          <w:fldChar w:fldCharType="separate"/>
        </w:r>
        <w:r>
          <w:rPr>
            <w:lang w:val="hu-HU"/>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0ECCA4" w14:textId="77777777" w:rsidR="00E033E1" w:rsidRDefault="00E033E1" w:rsidP="00FB2F3D">
      <w:pPr>
        <w:spacing w:after="0" w:line="240" w:lineRule="auto"/>
      </w:pPr>
      <w:r>
        <w:separator/>
      </w:r>
    </w:p>
  </w:footnote>
  <w:footnote w:type="continuationSeparator" w:id="0">
    <w:p w14:paraId="71336E16" w14:textId="77777777" w:rsidR="00E033E1" w:rsidRDefault="00E033E1" w:rsidP="00FB2F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rPr>
        <w:rFonts w:ascii="Cambria" w:hAnsi="Cambria" w:cs="Arial" w:hint="default"/>
        <w:b/>
        <w:bCs/>
        <w:i/>
        <w:lang w:val="ro-RO"/>
      </w:rPr>
    </w:lvl>
    <w:lvl w:ilvl="1">
      <w:start w:val="1"/>
      <w:numFmt w:val="decimal"/>
      <w:lvlText w:val="%2."/>
      <w:lvlJc w:val="left"/>
      <w:pPr>
        <w:tabs>
          <w:tab w:val="num" w:pos="540"/>
        </w:tabs>
        <w:ind w:left="540" w:hanging="360"/>
      </w:pPr>
    </w:lvl>
    <w:lvl w:ilvl="2">
      <w:start w:val="1"/>
      <w:numFmt w:val="decimal"/>
      <w:lvlText w:val="%3."/>
      <w:lvlJc w:val="left"/>
      <w:pPr>
        <w:tabs>
          <w:tab w:val="num" w:pos="540"/>
        </w:tabs>
        <w:ind w:left="5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4140FB5"/>
    <w:multiLevelType w:val="hybridMultilevel"/>
    <w:tmpl w:val="B9B60E40"/>
    <w:lvl w:ilvl="0" w:tplc="F12E0C64">
      <w:start w:val="1"/>
      <w:numFmt w:val="lowerLetter"/>
      <w:lvlText w:val="%1)"/>
      <w:lvlJc w:val="left"/>
      <w:pPr>
        <w:ind w:left="720" w:hanging="360"/>
      </w:pPr>
      <w:rPr>
        <w:rFonts w:asciiTheme="minorHAnsi" w:eastAsiaTheme="minorHAnsi" w:hAnsiTheme="minorHAnsi" w:cstheme="minorBidi" w:hint="default"/>
        <w:color w:val="auto"/>
        <w:sz w:val="22"/>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09F64E95"/>
    <w:multiLevelType w:val="hybridMultilevel"/>
    <w:tmpl w:val="C27210CE"/>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6036D8"/>
    <w:multiLevelType w:val="hybridMultilevel"/>
    <w:tmpl w:val="79763BB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0DB3516E"/>
    <w:multiLevelType w:val="hybridMultilevel"/>
    <w:tmpl w:val="C67E77D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1B925BDE"/>
    <w:multiLevelType w:val="multilevel"/>
    <w:tmpl w:val="3D788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C87C65"/>
    <w:multiLevelType w:val="hybridMultilevel"/>
    <w:tmpl w:val="D88035C8"/>
    <w:lvl w:ilvl="0" w:tplc="0409000B">
      <w:start w:val="1"/>
      <w:numFmt w:val="bullet"/>
      <w:lvlText w:val=""/>
      <w:lvlJc w:val="left"/>
      <w:pPr>
        <w:ind w:left="781" w:hanging="360"/>
      </w:pPr>
      <w:rPr>
        <w:rFonts w:ascii="Wingdings" w:hAnsi="Wingdings"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7" w15:restartNumberingAfterBreak="0">
    <w:nsid w:val="28876A6E"/>
    <w:multiLevelType w:val="hybridMultilevel"/>
    <w:tmpl w:val="093E041A"/>
    <w:lvl w:ilvl="0" w:tplc="FFFFFFFF">
      <w:start w:val="1"/>
      <w:numFmt w:val="decimal"/>
      <w:lvlText w:val="%1."/>
      <w:lvlJc w:val="left"/>
      <w:pPr>
        <w:ind w:left="450" w:hanging="360"/>
      </w:pPr>
    </w:lvl>
    <w:lvl w:ilvl="1" w:tplc="FFFFFFFF" w:tentative="1">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8" w15:restartNumberingAfterBreak="0">
    <w:nsid w:val="28F215B0"/>
    <w:multiLevelType w:val="hybridMultilevel"/>
    <w:tmpl w:val="4D08AF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700F81"/>
    <w:multiLevelType w:val="hybridMultilevel"/>
    <w:tmpl w:val="851612A6"/>
    <w:lvl w:ilvl="0" w:tplc="976A4A1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3B62CC"/>
    <w:multiLevelType w:val="hybridMultilevel"/>
    <w:tmpl w:val="0EE6F5B8"/>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7E17CA4"/>
    <w:multiLevelType w:val="hybridMultilevel"/>
    <w:tmpl w:val="8FCCF544"/>
    <w:lvl w:ilvl="0" w:tplc="F3AA65B0">
      <w:start w:val="3"/>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3B5A3358"/>
    <w:multiLevelType w:val="hybridMultilevel"/>
    <w:tmpl w:val="F61E95A2"/>
    <w:lvl w:ilvl="0" w:tplc="1DD86518">
      <w:start w:val="1"/>
      <w:numFmt w:val="bullet"/>
      <w:lvlText w:val="-"/>
      <w:lvlJc w:val="left"/>
      <w:pPr>
        <w:ind w:left="360" w:hanging="360"/>
      </w:pPr>
      <w:rPr>
        <w:rFonts w:ascii="Calibri" w:eastAsiaTheme="minorHAnsi" w:hAnsi="Calibri" w:cs="Calibri"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13" w15:restartNumberingAfterBreak="0">
    <w:nsid w:val="3E766856"/>
    <w:multiLevelType w:val="hybridMultilevel"/>
    <w:tmpl w:val="EFF88DC0"/>
    <w:lvl w:ilvl="0" w:tplc="040E0001">
      <w:start w:val="1"/>
      <w:numFmt w:val="bullet"/>
      <w:lvlText w:val=""/>
      <w:lvlJc w:val="left"/>
      <w:pPr>
        <w:ind w:left="630" w:hanging="360"/>
      </w:pPr>
      <w:rPr>
        <w:rFonts w:ascii="Symbol" w:hAnsi="Symbol" w:hint="default"/>
      </w:rPr>
    </w:lvl>
    <w:lvl w:ilvl="1" w:tplc="040E0003" w:tentative="1">
      <w:start w:val="1"/>
      <w:numFmt w:val="bullet"/>
      <w:lvlText w:val="o"/>
      <w:lvlJc w:val="left"/>
      <w:pPr>
        <w:ind w:left="2166" w:hanging="360"/>
      </w:pPr>
      <w:rPr>
        <w:rFonts w:ascii="Courier New" w:hAnsi="Courier New" w:cs="Courier New" w:hint="default"/>
      </w:rPr>
    </w:lvl>
    <w:lvl w:ilvl="2" w:tplc="040E0005" w:tentative="1">
      <w:start w:val="1"/>
      <w:numFmt w:val="bullet"/>
      <w:lvlText w:val=""/>
      <w:lvlJc w:val="left"/>
      <w:pPr>
        <w:ind w:left="2886" w:hanging="360"/>
      </w:pPr>
      <w:rPr>
        <w:rFonts w:ascii="Wingdings" w:hAnsi="Wingdings" w:hint="default"/>
      </w:rPr>
    </w:lvl>
    <w:lvl w:ilvl="3" w:tplc="040E0001" w:tentative="1">
      <w:start w:val="1"/>
      <w:numFmt w:val="bullet"/>
      <w:lvlText w:val=""/>
      <w:lvlJc w:val="left"/>
      <w:pPr>
        <w:ind w:left="3606" w:hanging="360"/>
      </w:pPr>
      <w:rPr>
        <w:rFonts w:ascii="Symbol" w:hAnsi="Symbol" w:hint="default"/>
      </w:rPr>
    </w:lvl>
    <w:lvl w:ilvl="4" w:tplc="040E0003" w:tentative="1">
      <w:start w:val="1"/>
      <w:numFmt w:val="bullet"/>
      <w:lvlText w:val="o"/>
      <w:lvlJc w:val="left"/>
      <w:pPr>
        <w:ind w:left="4326" w:hanging="360"/>
      </w:pPr>
      <w:rPr>
        <w:rFonts w:ascii="Courier New" w:hAnsi="Courier New" w:cs="Courier New" w:hint="default"/>
      </w:rPr>
    </w:lvl>
    <w:lvl w:ilvl="5" w:tplc="040E0005" w:tentative="1">
      <w:start w:val="1"/>
      <w:numFmt w:val="bullet"/>
      <w:lvlText w:val=""/>
      <w:lvlJc w:val="left"/>
      <w:pPr>
        <w:ind w:left="5046" w:hanging="360"/>
      </w:pPr>
      <w:rPr>
        <w:rFonts w:ascii="Wingdings" w:hAnsi="Wingdings" w:hint="default"/>
      </w:rPr>
    </w:lvl>
    <w:lvl w:ilvl="6" w:tplc="040E0001" w:tentative="1">
      <w:start w:val="1"/>
      <w:numFmt w:val="bullet"/>
      <w:lvlText w:val=""/>
      <w:lvlJc w:val="left"/>
      <w:pPr>
        <w:ind w:left="5766" w:hanging="360"/>
      </w:pPr>
      <w:rPr>
        <w:rFonts w:ascii="Symbol" w:hAnsi="Symbol" w:hint="default"/>
      </w:rPr>
    </w:lvl>
    <w:lvl w:ilvl="7" w:tplc="040E0003" w:tentative="1">
      <w:start w:val="1"/>
      <w:numFmt w:val="bullet"/>
      <w:lvlText w:val="o"/>
      <w:lvlJc w:val="left"/>
      <w:pPr>
        <w:ind w:left="6486" w:hanging="360"/>
      </w:pPr>
      <w:rPr>
        <w:rFonts w:ascii="Courier New" w:hAnsi="Courier New" w:cs="Courier New" w:hint="default"/>
      </w:rPr>
    </w:lvl>
    <w:lvl w:ilvl="8" w:tplc="040E0005" w:tentative="1">
      <w:start w:val="1"/>
      <w:numFmt w:val="bullet"/>
      <w:lvlText w:val=""/>
      <w:lvlJc w:val="left"/>
      <w:pPr>
        <w:ind w:left="7206" w:hanging="360"/>
      </w:pPr>
      <w:rPr>
        <w:rFonts w:ascii="Wingdings" w:hAnsi="Wingdings" w:hint="default"/>
      </w:rPr>
    </w:lvl>
  </w:abstractNum>
  <w:abstractNum w:abstractNumId="14" w15:restartNumberingAfterBreak="0">
    <w:nsid w:val="42E34248"/>
    <w:multiLevelType w:val="hybridMultilevel"/>
    <w:tmpl w:val="0512D9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43154A"/>
    <w:multiLevelType w:val="hybridMultilevel"/>
    <w:tmpl w:val="9FAAB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AF70A4"/>
    <w:multiLevelType w:val="hybridMultilevel"/>
    <w:tmpl w:val="FD7AF05A"/>
    <w:lvl w:ilvl="0" w:tplc="2190FAB8">
      <w:start w:val="3"/>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4A630C2D"/>
    <w:multiLevelType w:val="hybridMultilevel"/>
    <w:tmpl w:val="57222B46"/>
    <w:lvl w:ilvl="0" w:tplc="5B202E80">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38738BB"/>
    <w:multiLevelType w:val="hybridMultilevel"/>
    <w:tmpl w:val="4612793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53E94ADC"/>
    <w:multiLevelType w:val="hybridMultilevel"/>
    <w:tmpl w:val="5DC857E0"/>
    <w:lvl w:ilvl="0" w:tplc="C254961C">
      <w:start w:val="1"/>
      <w:numFmt w:val="bullet"/>
      <w:lvlText w:val=""/>
      <w:lvlJc w:val="left"/>
      <w:pPr>
        <w:ind w:left="1440" w:hanging="360"/>
      </w:pPr>
      <w:rPr>
        <w:rFonts w:ascii="Wingdings" w:hAnsi="Wingdings" w:hint="default"/>
        <w:color w:val="2F5496" w:themeColor="accent1" w:themeShade="BF"/>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67A44D6"/>
    <w:multiLevelType w:val="hybridMultilevel"/>
    <w:tmpl w:val="093E041A"/>
    <w:lvl w:ilvl="0" w:tplc="040E000F">
      <w:start w:val="1"/>
      <w:numFmt w:val="decimal"/>
      <w:lvlText w:val="%1."/>
      <w:lvlJc w:val="left"/>
      <w:pPr>
        <w:ind w:left="450" w:hanging="360"/>
      </w:pPr>
    </w:lvl>
    <w:lvl w:ilvl="1" w:tplc="040E0019" w:tentative="1">
      <w:start w:val="1"/>
      <w:numFmt w:val="lowerLetter"/>
      <w:lvlText w:val="%2."/>
      <w:lvlJc w:val="left"/>
      <w:pPr>
        <w:ind w:left="1170" w:hanging="360"/>
      </w:pPr>
    </w:lvl>
    <w:lvl w:ilvl="2" w:tplc="040E001B" w:tentative="1">
      <w:start w:val="1"/>
      <w:numFmt w:val="lowerRoman"/>
      <w:lvlText w:val="%3."/>
      <w:lvlJc w:val="right"/>
      <w:pPr>
        <w:ind w:left="1890" w:hanging="180"/>
      </w:pPr>
    </w:lvl>
    <w:lvl w:ilvl="3" w:tplc="040E000F" w:tentative="1">
      <w:start w:val="1"/>
      <w:numFmt w:val="decimal"/>
      <w:lvlText w:val="%4."/>
      <w:lvlJc w:val="left"/>
      <w:pPr>
        <w:ind w:left="2610" w:hanging="360"/>
      </w:pPr>
    </w:lvl>
    <w:lvl w:ilvl="4" w:tplc="040E0019" w:tentative="1">
      <w:start w:val="1"/>
      <w:numFmt w:val="lowerLetter"/>
      <w:lvlText w:val="%5."/>
      <w:lvlJc w:val="left"/>
      <w:pPr>
        <w:ind w:left="3330" w:hanging="360"/>
      </w:pPr>
    </w:lvl>
    <w:lvl w:ilvl="5" w:tplc="040E001B" w:tentative="1">
      <w:start w:val="1"/>
      <w:numFmt w:val="lowerRoman"/>
      <w:lvlText w:val="%6."/>
      <w:lvlJc w:val="right"/>
      <w:pPr>
        <w:ind w:left="4050" w:hanging="180"/>
      </w:pPr>
    </w:lvl>
    <w:lvl w:ilvl="6" w:tplc="040E000F" w:tentative="1">
      <w:start w:val="1"/>
      <w:numFmt w:val="decimal"/>
      <w:lvlText w:val="%7."/>
      <w:lvlJc w:val="left"/>
      <w:pPr>
        <w:ind w:left="4770" w:hanging="360"/>
      </w:pPr>
    </w:lvl>
    <w:lvl w:ilvl="7" w:tplc="040E0019" w:tentative="1">
      <w:start w:val="1"/>
      <w:numFmt w:val="lowerLetter"/>
      <w:lvlText w:val="%8."/>
      <w:lvlJc w:val="left"/>
      <w:pPr>
        <w:ind w:left="5490" w:hanging="360"/>
      </w:pPr>
    </w:lvl>
    <w:lvl w:ilvl="8" w:tplc="040E001B" w:tentative="1">
      <w:start w:val="1"/>
      <w:numFmt w:val="lowerRoman"/>
      <w:lvlText w:val="%9."/>
      <w:lvlJc w:val="right"/>
      <w:pPr>
        <w:ind w:left="6210" w:hanging="180"/>
      </w:pPr>
    </w:lvl>
  </w:abstractNum>
  <w:abstractNum w:abstractNumId="21" w15:restartNumberingAfterBreak="0">
    <w:nsid w:val="591E0E65"/>
    <w:multiLevelType w:val="hybridMultilevel"/>
    <w:tmpl w:val="534610CC"/>
    <w:lvl w:ilvl="0" w:tplc="E8AEEA9E">
      <w:start w:val="1"/>
      <w:numFmt w:val="decimal"/>
      <w:lvlText w:val="%1."/>
      <w:lvlJc w:val="left"/>
      <w:pPr>
        <w:ind w:left="1980" w:hanging="360"/>
      </w:pPr>
      <w:rPr>
        <w:b w:val="0"/>
        <w:bCs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5AD86371"/>
    <w:multiLevelType w:val="hybridMultilevel"/>
    <w:tmpl w:val="725A427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15:restartNumberingAfterBreak="0">
    <w:nsid w:val="5EC153BB"/>
    <w:multiLevelType w:val="hybridMultilevel"/>
    <w:tmpl w:val="8F461CD6"/>
    <w:lvl w:ilvl="0" w:tplc="95C8A450">
      <w:start w:val="1"/>
      <w:numFmt w:val="decimal"/>
      <w:lvlText w:val="%1."/>
      <w:lvlJc w:val="left"/>
      <w:pPr>
        <w:ind w:left="720" w:hanging="360"/>
      </w:pPr>
      <w:rPr>
        <w:rFonts w:ascii="Times New Roman" w:eastAsiaTheme="minorHAnsi" w:hAnsi="Times New Roman" w:cs="Times New Roman"/>
      </w:rPr>
    </w:lvl>
    <w:lvl w:ilvl="1" w:tplc="1DD86518">
      <w:start w:val="1"/>
      <w:numFmt w:val="bullet"/>
      <w:lvlText w:val="-"/>
      <w:lvlJc w:val="left"/>
      <w:pPr>
        <w:ind w:left="1440" w:hanging="360"/>
      </w:pPr>
      <w:rPr>
        <w:rFonts w:ascii="Calibri" w:eastAsiaTheme="minorHAnsi" w:hAnsi="Calibri" w:cs="Calibri"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15:restartNumberingAfterBreak="0">
    <w:nsid w:val="69830FEF"/>
    <w:multiLevelType w:val="hybridMultilevel"/>
    <w:tmpl w:val="D5C8FDF2"/>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E614E0E"/>
    <w:multiLevelType w:val="hybridMultilevel"/>
    <w:tmpl w:val="8C5C46A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15:restartNumberingAfterBreak="0">
    <w:nsid w:val="6F584EBA"/>
    <w:multiLevelType w:val="hybridMultilevel"/>
    <w:tmpl w:val="48A683CC"/>
    <w:lvl w:ilvl="0" w:tplc="040E0001">
      <w:start w:val="1"/>
      <w:numFmt w:val="bullet"/>
      <w:lvlText w:val=""/>
      <w:lvlJc w:val="left"/>
      <w:pPr>
        <w:ind w:left="720" w:hanging="360"/>
      </w:pPr>
      <w:rPr>
        <w:rFonts w:ascii="Symbol" w:hAnsi="Symbol" w:hint="default"/>
      </w:rPr>
    </w:lvl>
    <w:lvl w:ilvl="1" w:tplc="1DD86518">
      <w:start w:val="1"/>
      <w:numFmt w:val="bullet"/>
      <w:lvlText w:val="-"/>
      <w:lvlJc w:val="left"/>
      <w:pPr>
        <w:ind w:left="1440" w:hanging="360"/>
      </w:pPr>
      <w:rPr>
        <w:rFonts w:ascii="Calibri" w:eastAsiaTheme="minorHAnsi" w:hAnsi="Calibri" w:cs="Calibri"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0CB5D4D"/>
    <w:multiLevelType w:val="hybridMultilevel"/>
    <w:tmpl w:val="2C8C8670"/>
    <w:lvl w:ilvl="0" w:tplc="04090013">
      <w:start w:val="1"/>
      <w:numFmt w:val="upperRoman"/>
      <w:lvlText w:val="%1."/>
      <w:lvlJc w:val="righ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73916189"/>
    <w:multiLevelType w:val="hybridMultilevel"/>
    <w:tmpl w:val="B2FC16A0"/>
    <w:lvl w:ilvl="0" w:tplc="376EDB1E">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77136662"/>
    <w:multiLevelType w:val="hybridMultilevel"/>
    <w:tmpl w:val="2B98D4F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78BF1B9F"/>
    <w:multiLevelType w:val="hybridMultilevel"/>
    <w:tmpl w:val="6D666594"/>
    <w:lvl w:ilvl="0" w:tplc="040E000F">
      <w:start w:val="1"/>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1" w15:restartNumberingAfterBreak="0">
    <w:nsid w:val="7B751C51"/>
    <w:multiLevelType w:val="multilevel"/>
    <w:tmpl w:val="0DC0E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4033684">
    <w:abstractNumId w:val="13"/>
  </w:num>
  <w:num w:numId="2" w16cid:durableId="1841002000">
    <w:abstractNumId w:val="3"/>
  </w:num>
  <w:num w:numId="3" w16cid:durableId="1382362800">
    <w:abstractNumId w:val="23"/>
  </w:num>
  <w:num w:numId="4" w16cid:durableId="1087071755">
    <w:abstractNumId w:val="16"/>
  </w:num>
  <w:num w:numId="5" w16cid:durableId="612175281">
    <w:abstractNumId w:val="11"/>
  </w:num>
  <w:num w:numId="6" w16cid:durableId="530149105">
    <w:abstractNumId w:val="18"/>
  </w:num>
  <w:num w:numId="7" w16cid:durableId="1609851772">
    <w:abstractNumId w:val="22"/>
  </w:num>
  <w:num w:numId="8" w16cid:durableId="1496530430">
    <w:abstractNumId w:val="26"/>
  </w:num>
  <w:num w:numId="9" w16cid:durableId="306012438">
    <w:abstractNumId w:val="4"/>
  </w:num>
  <w:num w:numId="10" w16cid:durableId="971403747">
    <w:abstractNumId w:val="31"/>
  </w:num>
  <w:num w:numId="11" w16cid:durableId="210966026">
    <w:abstractNumId w:val="10"/>
  </w:num>
  <w:num w:numId="12" w16cid:durableId="51118172">
    <w:abstractNumId w:val="1"/>
  </w:num>
  <w:num w:numId="13" w16cid:durableId="1504903807">
    <w:abstractNumId w:val="0"/>
  </w:num>
  <w:num w:numId="14" w16cid:durableId="1244989552">
    <w:abstractNumId w:val="20"/>
  </w:num>
  <w:num w:numId="15" w16cid:durableId="1183593395">
    <w:abstractNumId w:val="7"/>
  </w:num>
  <w:num w:numId="16" w16cid:durableId="668408227">
    <w:abstractNumId w:val="30"/>
  </w:num>
  <w:num w:numId="17" w16cid:durableId="1253005022">
    <w:abstractNumId w:val="12"/>
  </w:num>
  <w:num w:numId="18" w16cid:durableId="1761246977">
    <w:abstractNumId w:val="8"/>
  </w:num>
  <w:num w:numId="19" w16cid:durableId="588731915">
    <w:abstractNumId w:val="28"/>
  </w:num>
  <w:num w:numId="20" w16cid:durableId="31735620">
    <w:abstractNumId w:val="9"/>
  </w:num>
  <w:num w:numId="21" w16cid:durableId="1455639355">
    <w:abstractNumId w:val="24"/>
  </w:num>
  <w:num w:numId="22" w16cid:durableId="158036074">
    <w:abstractNumId w:val="27"/>
  </w:num>
  <w:num w:numId="23" w16cid:durableId="679046640">
    <w:abstractNumId w:val="21"/>
  </w:num>
  <w:num w:numId="24" w16cid:durableId="2063285056">
    <w:abstractNumId w:val="14"/>
  </w:num>
  <w:num w:numId="25" w16cid:durableId="1108818615">
    <w:abstractNumId w:val="17"/>
  </w:num>
  <w:num w:numId="26" w16cid:durableId="1252079174">
    <w:abstractNumId w:val="19"/>
  </w:num>
  <w:num w:numId="27" w16cid:durableId="1384520344">
    <w:abstractNumId w:val="2"/>
  </w:num>
  <w:num w:numId="28" w16cid:durableId="453908577">
    <w:abstractNumId w:val="29"/>
  </w:num>
  <w:num w:numId="29" w16cid:durableId="254170135">
    <w:abstractNumId w:val="25"/>
  </w:num>
  <w:num w:numId="30" w16cid:durableId="1541672498">
    <w:abstractNumId w:val="5"/>
  </w:num>
  <w:num w:numId="31" w16cid:durableId="1151287161">
    <w:abstractNumId w:val="15"/>
  </w:num>
  <w:num w:numId="32" w16cid:durableId="112669628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F3D"/>
    <w:rsid w:val="000030A9"/>
    <w:rsid w:val="00006D7F"/>
    <w:rsid w:val="00012A3B"/>
    <w:rsid w:val="00014804"/>
    <w:rsid w:val="000163DB"/>
    <w:rsid w:val="00016A5E"/>
    <w:rsid w:val="00045208"/>
    <w:rsid w:val="00046106"/>
    <w:rsid w:val="0005698B"/>
    <w:rsid w:val="0007373B"/>
    <w:rsid w:val="00076C9D"/>
    <w:rsid w:val="00086049"/>
    <w:rsid w:val="000B3114"/>
    <w:rsid w:val="000B7D8B"/>
    <w:rsid w:val="000C0B2E"/>
    <w:rsid w:val="000C7435"/>
    <w:rsid w:val="000D0495"/>
    <w:rsid w:val="000D6E93"/>
    <w:rsid w:val="000E04E1"/>
    <w:rsid w:val="000E0591"/>
    <w:rsid w:val="000E3843"/>
    <w:rsid w:val="000E7FBB"/>
    <w:rsid w:val="000F3C29"/>
    <w:rsid w:val="00101ADC"/>
    <w:rsid w:val="0014734D"/>
    <w:rsid w:val="001559FC"/>
    <w:rsid w:val="00156B35"/>
    <w:rsid w:val="00157D86"/>
    <w:rsid w:val="0016155B"/>
    <w:rsid w:val="00175D6C"/>
    <w:rsid w:val="00183970"/>
    <w:rsid w:val="001B650F"/>
    <w:rsid w:val="001B6521"/>
    <w:rsid w:val="001F0D7F"/>
    <w:rsid w:val="001F22F9"/>
    <w:rsid w:val="001F4448"/>
    <w:rsid w:val="0020467E"/>
    <w:rsid w:val="0024441C"/>
    <w:rsid w:val="00245608"/>
    <w:rsid w:val="00254E4D"/>
    <w:rsid w:val="00263A7E"/>
    <w:rsid w:val="002647F3"/>
    <w:rsid w:val="002A2EF5"/>
    <w:rsid w:val="002A794C"/>
    <w:rsid w:val="002A7AB0"/>
    <w:rsid w:val="002B4966"/>
    <w:rsid w:val="002D2BD9"/>
    <w:rsid w:val="002D3596"/>
    <w:rsid w:val="002D62C4"/>
    <w:rsid w:val="002E0FA4"/>
    <w:rsid w:val="002E376B"/>
    <w:rsid w:val="002F2BDA"/>
    <w:rsid w:val="0034571D"/>
    <w:rsid w:val="0035055B"/>
    <w:rsid w:val="00362C60"/>
    <w:rsid w:val="003637A4"/>
    <w:rsid w:val="003716C2"/>
    <w:rsid w:val="00382D5E"/>
    <w:rsid w:val="00383AE8"/>
    <w:rsid w:val="003843D0"/>
    <w:rsid w:val="003857C4"/>
    <w:rsid w:val="0039003A"/>
    <w:rsid w:val="00392A31"/>
    <w:rsid w:val="00393BB3"/>
    <w:rsid w:val="00395CA5"/>
    <w:rsid w:val="003A40E0"/>
    <w:rsid w:val="003B1721"/>
    <w:rsid w:val="003B793F"/>
    <w:rsid w:val="003C1A80"/>
    <w:rsid w:val="003E27A6"/>
    <w:rsid w:val="003E70A4"/>
    <w:rsid w:val="00401F48"/>
    <w:rsid w:val="00412D84"/>
    <w:rsid w:val="00412E26"/>
    <w:rsid w:val="004134B0"/>
    <w:rsid w:val="004142EA"/>
    <w:rsid w:val="00432866"/>
    <w:rsid w:val="00465ECF"/>
    <w:rsid w:val="004A5FF8"/>
    <w:rsid w:val="004B6A26"/>
    <w:rsid w:val="004C482C"/>
    <w:rsid w:val="004C7E52"/>
    <w:rsid w:val="004D33AC"/>
    <w:rsid w:val="004D38E3"/>
    <w:rsid w:val="004D650D"/>
    <w:rsid w:val="004D769C"/>
    <w:rsid w:val="004E3FB6"/>
    <w:rsid w:val="004E4903"/>
    <w:rsid w:val="00521A17"/>
    <w:rsid w:val="0053040A"/>
    <w:rsid w:val="0053106B"/>
    <w:rsid w:val="00541ECD"/>
    <w:rsid w:val="005578E6"/>
    <w:rsid w:val="00561554"/>
    <w:rsid w:val="00571A3B"/>
    <w:rsid w:val="00574C24"/>
    <w:rsid w:val="0057687A"/>
    <w:rsid w:val="00583A8F"/>
    <w:rsid w:val="005866D1"/>
    <w:rsid w:val="005C741B"/>
    <w:rsid w:val="005D6832"/>
    <w:rsid w:val="005E5445"/>
    <w:rsid w:val="005E7F33"/>
    <w:rsid w:val="005F151A"/>
    <w:rsid w:val="005F29D5"/>
    <w:rsid w:val="006100B2"/>
    <w:rsid w:val="0061617C"/>
    <w:rsid w:val="00617018"/>
    <w:rsid w:val="00617548"/>
    <w:rsid w:val="00624921"/>
    <w:rsid w:val="00633E72"/>
    <w:rsid w:val="00640410"/>
    <w:rsid w:val="00642FAB"/>
    <w:rsid w:val="00647292"/>
    <w:rsid w:val="006521B3"/>
    <w:rsid w:val="0067765F"/>
    <w:rsid w:val="00681189"/>
    <w:rsid w:val="00683299"/>
    <w:rsid w:val="00683D7D"/>
    <w:rsid w:val="00697260"/>
    <w:rsid w:val="006C32A0"/>
    <w:rsid w:val="006E470F"/>
    <w:rsid w:val="00701812"/>
    <w:rsid w:val="007120ED"/>
    <w:rsid w:val="00732F3A"/>
    <w:rsid w:val="007414CB"/>
    <w:rsid w:val="0074768C"/>
    <w:rsid w:val="0075521C"/>
    <w:rsid w:val="00775FFA"/>
    <w:rsid w:val="00783CCD"/>
    <w:rsid w:val="007903B3"/>
    <w:rsid w:val="00792865"/>
    <w:rsid w:val="007A216B"/>
    <w:rsid w:val="007A7818"/>
    <w:rsid w:val="007B1E5D"/>
    <w:rsid w:val="007B5565"/>
    <w:rsid w:val="007C572F"/>
    <w:rsid w:val="007C6AA9"/>
    <w:rsid w:val="007D507C"/>
    <w:rsid w:val="007D7678"/>
    <w:rsid w:val="007E3C38"/>
    <w:rsid w:val="007E4823"/>
    <w:rsid w:val="007E781B"/>
    <w:rsid w:val="007F323F"/>
    <w:rsid w:val="007F3DBA"/>
    <w:rsid w:val="007F701A"/>
    <w:rsid w:val="008033C8"/>
    <w:rsid w:val="00812436"/>
    <w:rsid w:val="008134B1"/>
    <w:rsid w:val="00844665"/>
    <w:rsid w:val="00860861"/>
    <w:rsid w:val="00866B24"/>
    <w:rsid w:val="00866EDC"/>
    <w:rsid w:val="00872AA9"/>
    <w:rsid w:val="00876047"/>
    <w:rsid w:val="008832C4"/>
    <w:rsid w:val="00884653"/>
    <w:rsid w:val="00895388"/>
    <w:rsid w:val="008960A8"/>
    <w:rsid w:val="008A7B15"/>
    <w:rsid w:val="008D54D4"/>
    <w:rsid w:val="008E0C2A"/>
    <w:rsid w:val="008F4D8A"/>
    <w:rsid w:val="00901753"/>
    <w:rsid w:val="009103C9"/>
    <w:rsid w:val="00944A94"/>
    <w:rsid w:val="009506DF"/>
    <w:rsid w:val="00950859"/>
    <w:rsid w:val="009766FC"/>
    <w:rsid w:val="0098404F"/>
    <w:rsid w:val="009A1899"/>
    <w:rsid w:val="009A18FC"/>
    <w:rsid w:val="009A3783"/>
    <w:rsid w:val="009B271A"/>
    <w:rsid w:val="009B366D"/>
    <w:rsid w:val="009D08E3"/>
    <w:rsid w:val="009D2900"/>
    <w:rsid w:val="009D3102"/>
    <w:rsid w:val="009E5F7B"/>
    <w:rsid w:val="009F5E01"/>
    <w:rsid w:val="00A11E54"/>
    <w:rsid w:val="00A20F2D"/>
    <w:rsid w:val="00A43DD3"/>
    <w:rsid w:val="00A6440A"/>
    <w:rsid w:val="00A679D9"/>
    <w:rsid w:val="00A725E3"/>
    <w:rsid w:val="00A72CBD"/>
    <w:rsid w:val="00A76133"/>
    <w:rsid w:val="00A85168"/>
    <w:rsid w:val="00A900AF"/>
    <w:rsid w:val="00AA7DD7"/>
    <w:rsid w:val="00AB6973"/>
    <w:rsid w:val="00B066BE"/>
    <w:rsid w:val="00B45EB0"/>
    <w:rsid w:val="00B54B15"/>
    <w:rsid w:val="00B658A7"/>
    <w:rsid w:val="00B729D4"/>
    <w:rsid w:val="00B91421"/>
    <w:rsid w:val="00BA63EF"/>
    <w:rsid w:val="00BB0912"/>
    <w:rsid w:val="00BB4787"/>
    <w:rsid w:val="00BE2883"/>
    <w:rsid w:val="00BF5BBF"/>
    <w:rsid w:val="00C00C96"/>
    <w:rsid w:val="00C15C79"/>
    <w:rsid w:val="00C57BD3"/>
    <w:rsid w:val="00C65F03"/>
    <w:rsid w:val="00C67E3A"/>
    <w:rsid w:val="00C74CF6"/>
    <w:rsid w:val="00C874D8"/>
    <w:rsid w:val="00CA0E0F"/>
    <w:rsid w:val="00CA1A0D"/>
    <w:rsid w:val="00CA3F11"/>
    <w:rsid w:val="00CC0715"/>
    <w:rsid w:val="00CE59D8"/>
    <w:rsid w:val="00CF77C3"/>
    <w:rsid w:val="00D030E1"/>
    <w:rsid w:val="00D0318C"/>
    <w:rsid w:val="00D1416E"/>
    <w:rsid w:val="00D24A26"/>
    <w:rsid w:val="00D25B9B"/>
    <w:rsid w:val="00D26F28"/>
    <w:rsid w:val="00D366B6"/>
    <w:rsid w:val="00D55B55"/>
    <w:rsid w:val="00D56F8A"/>
    <w:rsid w:val="00D6378A"/>
    <w:rsid w:val="00D63EB7"/>
    <w:rsid w:val="00D81FB5"/>
    <w:rsid w:val="00D909E6"/>
    <w:rsid w:val="00D91178"/>
    <w:rsid w:val="00DC067A"/>
    <w:rsid w:val="00DC5036"/>
    <w:rsid w:val="00DD6500"/>
    <w:rsid w:val="00DD6C6F"/>
    <w:rsid w:val="00E033E1"/>
    <w:rsid w:val="00E070AA"/>
    <w:rsid w:val="00E12384"/>
    <w:rsid w:val="00E2314A"/>
    <w:rsid w:val="00E24AAC"/>
    <w:rsid w:val="00E4122B"/>
    <w:rsid w:val="00E4798A"/>
    <w:rsid w:val="00E503D1"/>
    <w:rsid w:val="00E53777"/>
    <w:rsid w:val="00E60442"/>
    <w:rsid w:val="00E60BA9"/>
    <w:rsid w:val="00E65A0A"/>
    <w:rsid w:val="00E90987"/>
    <w:rsid w:val="00E91575"/>
    <w:rsid w:val="00EA3A5E"/>
    <w:rsid w:val="00EC5074"/>
    <w:rsid w:val="00ED73B7"/>
    <w:rsid w:val="00F0358B"/>
    <w:rsid w:val="00F12BA4"/>
    <w:rsid w:val="00F15EF1"/>
    <w:rsid w:val="00F223D5"/>
    <w:rsid w:val="00F24AE3"/>
    <w:rsid w:val="00F47133"/>
    <w:rsid w:val="00F770E2"/>
    <w:rsid w:val="00F777B7"/>
    <w:rsid w:val="00F813C5"/>
    <w:rsid w:val="00F85FB8"/>
    <w:rsid w:val="00FA361D"/>
    <w:rsid w:val="00FB2F3D"/>
    <w:rsid w:val="00FB65F5"/>
    <w:rsid w:val="00FB740C"/>
    <w:rsid w:val="00FE40D2"/>
    <w:rsid w:val="00FF0CFE"/>
    <w:rsid w:val="00FF53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1B98BA"/>
  <w15:chartTrackingRefBased/>
  <w15:docId w15:val="{7CC7F3BD-871B-493A-A4C8-03C9E933B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5">
    <w:name w:val="heading 5"/>
    <w:basedOn w:val="Normal"/>
    <w:link w:val="Heading5Char"/>
    <w:uiPriority w:val="9"/>
    <w:qFormat/>
    <w:rsid w:val="00792865"/>
    <w:pPr>
      <w:spacing w:before="100" w:beforeAutospacing="1" w:after="100" w:afterAutospacing="1" w:line="240" w:lineRule="auto"/>
      <w:outlineLvl w:val="4"/>
    </w:pPr>
    <w:rPr>
      <w:rFonts w:ascii="Times New Roman" w:eastAsia="Times New Roman" w:hAnsi="Times New Roman" w:cs="Times New Roman"/>
      <w:b/>
      <w:bCs/>
      <w:sz w:val="20"/>
      <w:szCs w:val="20"/>
      <w:lang w:val="hu-HU"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2F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2F3D"/>
    <w:rPr>
      <w:lang w:val="ro-RO"/>
    </w:rPr>
  </w:style>
  <w:style w:type="paragraph" w:styleId="Footer">
    <w:name w:val="footer"/>
    <w:basedOn w:val="Normal"/>
    <w:link w:val="FooterChar"/>
    <w:uiPriority w:val="99"/>
    <w:unhideWhenUsed/>
    <w:rsid w:val="00FB2F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2F3D"/>
    <w:rPr>
      <w:lang w:val="ro-RO"/>
    </w:rPr>
  </w:style>
  <w:style w:type="table" w:styleId="TableGrid">
    <w:name w:val="Table Grid"/>
    <w:basedOn w:val="TableNormal"/>
    <w:uiPriority w:val="39"/>
    <w:rsid w:val="00FB2F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A7DD7"/>
    <w:pPr>
      <w:ind w:left="720"/>
      <w:contextualSpacing/>
    </w:pPr>
  </w:style>
  <w:style w:type="paragraph" w:styleId="NormalWeb">
    <w:name w:val="Normal (Web)"/>
    <w:basedOn w:val="Normal"/>
    <w:uiPriority w:val="99"/>
    <w:semiHidden/>
    <w:unhideWhenUsed/>
    <w:rsid w:val="004B6A26"/>
    <w:pPr>
      <w:spacing w:before="100" w:beforeAutospacing="1" w:after="100" w:afterAutospacing="1" w:line="240" w:lineRule="auto"/>
    </w:pPr>
    <w:rPr>
      <w:rFonts w:ascii="Times New Roman" w:eastAsia="Times New Roman" w:hAnsi="Times New Roman" w:cs="Times New Roman"/>
      <w:sz w:val="24"/>
      <w:szCs w:val="24"/>
      <w:lang w:val="hu-HU" w:eastAsia="hu-HU"/>
    </w:rPr>
  </w:style>
  <w:style w:type="character" w:styleId="Strong">
    <w:name w:val="Strong"/>
    <w:basedOn w:val="DefaultParagraphFont"/>
    <w:uiPriority w:val="22"/>
    <w:qFormat/>
    <w:rsid w:val="004B6A26"/>
    <w:rPr>
      <w:b/>
      <w:bCs/>
    </w:rPr>
  </w:style>
  <w:style w:type="character" w:styleId="Hyperlink">
    <w:name w:val="Hyperlink"/>
    <w:basedOn w:val="DefaultParagraphFont"/>
    <w:uiPriority w:val="99"/>
    <w:unhideWhenUsed/>
    <w:rsid w:val="004B6A26"/>
    <w:rPr>
      <w:color w:val="0000FF"/>
      <w:u w:val="single"/>
    </w:rPr>
  </w:style>
  <w:style w:type="character" w:customStyle="1" w:styleId="Heading5Char">
    <w:name w:val="Heading 5 Char"/>
    <w:basedOn w:val="DefaultParagraphFont"/>
    <w:link w:val="Heading5"/>
    <w:uiPriority w:val="9"/>
    <w:rsid w:val="00792865"/>
    <w:rPr>
      <w:rFonts w:ascii="Times New Roman" w:eastAsia="Times New Roman" w:hAnsi="Times New Roman" w:cs="Times New Roman"/>
      <w:b/>
      <w:bCs/>
      <w:sz w:val="20"/>
      <w:szCs w:val="20"/>
      <w:lang w:val="hu-HU" w:eastAsia="hu-HU"/>
    </w:rPr>
  </w:style>
  <w:style w:type="character" w:customStyle="1" w:styleId="panchor">
    <w:name w:val="panchor"/>
    <w:basedOn w:val="DefaultParagraphFont"/>
    <w:rsid w:val="00872AA9"/>
  </w:style>
  <w:style w:type="character" w:styleId="Emphasis">
    <w:name w:val="Emphasis"/>
    <w:basedOn w:val="DefaultParagraphFont"/>
    <w:uiPriority w:val="20"/>
    <w:qFormat/>
    <w:rsid w:val="00574C24"/>
    <w:rPr>
      <w:i/>
      <w:iCs/>
    </w:rPr>
  </w:style>
  <w:style w:type="character" w:styleId="UnresolvedMention">
    <w:name w:val="Unresolved Mention"/>
    <w:basedOn w:val="DefaultParagraphFont"/>
    <w:uiPriority w:val="99"/>
    <w:semiHidden/>
    <w:unhideWhenUsed/>
    <w:rsid w:val="00CC0715"/>
    <w:rPr>
      <w:color w:val="605E5C"/>
      <w:shd w:val="clear" w:color="auto" w:fill="E1DFDD"/>
    </w:rPr>
  </w:style>
  <w:style w:type="character" w:customStyle="1" w:styleId="spctbdy">
    <w:name w:val="s_pct_bdy"/>
    <w:basedOn w:val="DefaultParagraphFont"/>
    <w:rsid w:val="00BA63EF"/>
    <w:rPr>
      <w:rFonts w:ascii="Verdana" w:hAnsi="Verdana" w:hint="default"/>
      <w:b w:val="0"/>
      <w:bCs w:val="0"/>
      <w:color w:val="000000"/>
      <w:sz w:val="20"/>
      <w:szCs w:val="20"/>
      <w:shd w:val="clear" w:color="auto" w:fill="FFFFFF"/>
    </w:rPr>
  </w:style>
  <w:style w:type="paragraph" w:customStyle="1" w:styleId="sden">
    <w:name w:val="s_den"/>
    <w:basedOn w:val="Normal"/>
    <w:rsid w:val="00BA63E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Spacing">
    <w:name w:val="No Spacing"/>
    <w:uiPriority w:val="1"/>
    <w:qFormat/>
    <w:rsid w:val="00F47133"/>
    <w:pPr>
      <w:spacing w:after="0" w:line="240" w:lineRule="auto"/>
    </w:pPr>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153943">
      <w:bodyDiv w:val="1"/>
      <w:marLeft w:val="0"/>
      <w:marRight w:val="0"/>
      <w:marTop w:val="0"/>
      <w:marBottom w:val="0"/>
      <w:divBdr>
        <w:top w:val="none" w:sz="0" w:space="0" w:color="auto"/>
        <w:left w:val="none" w:sz="0" w:space="0" w:color="auto"/>
        <w:bottom w:val="none" w:sz="0" w:space="0" w:color="auto"/>
        <w:right w:val="none" w:sz="0" w:space="0" w:color="auto"/>
      </w:divBdr>
    </w:div>
    <w:div w:id="503475557">
      <w:bodyDiv w:val="1"/>
      <w:marLeft w:val="0"/>
      <w:marRight w:val="0"/>
      <w:marTop w:val="0"/>
      <w:marBottom w:val="0"/>
      <w:divBdr>
        <w:top w:val="none" w:sz="0" w:space="0" w:color="auto"/>
        <w:left w:val="none" w:sz="0" w:space="0" w:color="auto"/>
        <w:bottom w:val="none" w:sz="0" w:space="0" w:color="auto"/>
        <w:right w:val="none" w:sz="0" w:space="0" w:color="auto"/>
      </w:divBdr>
    </w:div>
    <w:div w:id="568535811">
      <w:bodyDiv w:val="1"/>
      <w:marLeft w:val="0"/>
      <w:marRight w:val="0"/>
      <w:marTop w:val="0"/>
      <w:marBottom w:val="0"/>
      <w:divBdr>
        <w:top w:val="none" w:sz="0" w:space="0" w:color="auto"/>
        <w:left w:val="none" w:sz="0" w:space="0" w:color="auto"/>
        <w:bottom w:val="none" w:sz="0" w:space="0" w:color="auto"/>
        <w:right w:val="none" w:sz="0" w:space="0" w:color="auto"/>
      </w:divBdr>
    </w:div>
    <w:div w:id="634337863">
      <w:bodyDiv w:val="1"/>
      <w:marLeft w:val="0"/>
      <w:marRight w:val="0"/>
      <w:marTop w:val="0"/>
      <w:marBottom w:val="0"/>
      <w:divBdr>
        <w:top w:val="none" w:sz="0" w:space="0" w:color="auto"/>
        <w:left w:val="none" w:sz="0" w:space="0" w:color="auto"/>
        <w:bottom w:val="none" w:sz="0" w:space="0" w:color="auto"/>
        <w:right w:val="none" w:sz="0" w:space="0" w:color="auto"/>
      </w:divBdr>
    </w:div>
    <w:div w:id="916941697">
      <w:bodyDiv w:val="1"/>
      <w:marLeft w:val="0"/>
      <w:marRight w:val="0"/>
      <w:marTop w:val="0"/>
      <w:marBottom w:val="0"/>
      <w:divBdr>
        <w:top w:val="none" w:sz="0" w:space="0" w:color="auto"/>
        <w:left w:val="none" w:sz="0" w:space="0" w:color="auto"/>
        <w:bottom w:val="none" w:sz="0" w:space="0" w:color="auto"/>
        <w:right w:val="none" w:sz="0" w:space="0" w:color="auto"/>
      </w:divBdr>
    </w:div>
    <w:div w:id="1157496852">
      <w:bodyDiv w:val="1"/>
      <w:marLeft w:val="0"/>
      <w:marRight w:val="0"/>
      <w:marTop w:val="0"/>
      <w:marBottom w:val="0"/>
      <w:divBdr>
        <w:top w:val="none" w:sz="0" w:space="0" w:color="auto"/>
        <w:left w:val="none" w:sz="0" w:space="0" w:color="auto"/>
        <w:bottom w:val="none" w:sz="0" w:space="0" w:color="auto"/>
        <w:right w:val="none" w:sz="0" w:space="0" w:color="auto"/>
      </w:divBdr>
    </w:div>
    <w:div w:id="1239948045">
      <w:bodyDiv w:val="1"/>
      <w:marLeft w:val="0"/>
      <w:marRight w:val="0"/>
      <w:marTop w:val="0"/>
      <w:marBottom w:val="0"/>
      <w:divBdr>
        <w:top w:val="none" w:sz="0" w:space="0" w:color="auto"/>
        <w:left w:val="none" w:sz="0" w:space="0" w:color="auto"/>
        <w:bottom w:val="none" w:sz="0" w:space="0" w:color="auto"/>
        <w:right w:val="none" w:sz="0" w:space="0" w:color="auto"/>
      </w:divBdr>
    </w:div>
    <w:div w:id="2133594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egislatie.just.ro/Public/DetaliiDocumentAfis/232414"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egislatie.just.ro/Public/DetaliiDocumentAfis/260027"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islatie.just.ro/Public/DetaliiDocumentAfis/258136" TargetMode="External"/><Relationship Id="rId5" Type="http://schemas.openxmlformats.org/officeDocument/2006/relationships/webSettings" Target="webSettings.xml"/><Relationship Id="rId15" Type="http://schemas.openxmlformats.org/officeDocument/2006/relationships/hyperlink" Target="http://www.spitalodorhei.ro" TargetMode="External"/><Relationship Id="rId10" Type="http://schemas.openxmlformats.org/officeDocument/2006/relationships/hyperlink" Target="https://legislatie.just.ro/Public/DetaliiDocumentAfis/258136" TargetMode="External"/><Relationship Id="rId4" Type="http://schemas.openxmlformats.org/officeDocument/2006/relationships/settings" Target="settings.xml"/><Relationship Id="rId9" Type="http://schemas.openxmlformats.org/officeDocument/2006/relationships/hyperlink" Target="https://legislatie.just.ro/Public/DetaliiDocumentAfis/260027" TargetMode="External"/><Relationship Id="rId14" Type="http://schemas.openxmlformats.org/officeDocument/2006/relationships/hyperlink" Target="https://legislatie.just.ro/Public/DetaliiDocumentAfis/21519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C04D54-EDD2-4548-A529-585A1F8BD8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8</Pages>
  <Words>2916</Words>
  <Characters>16624</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RUNOS SPITALODORHEI</dc:creator>
  <cp:keywords/>
  <dc:description/>
  <cp:lastModifiedBy>IT II -Oficiu de calcul</cp:lastModifiedBy>
  <cp:revision>12</cp:revision>
  <cp:lastPrinted>2026-09-23T11:34:00Z</cp:lastPrinted>
  <dcterms:created xsi:type="dcterms:W3CDTF">2024-06-06T10:05:00Z</dcterms:created>
  <dcterms:modified xsi:type="dcterms:W3CDTF">2026-09-23T12:25:00Z</dcterms:modified>
</cp:coreProperties>
</file>