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7C79D0" w:rsidRDefault="005E733E" w:rsidP="00A60F4E">
      <w:pPr>
        <w:widowControl w:val="0"/>
        <w:jc w:val="both"/>
        <w:rPr>
          <w:rFonts w:asciiTheme="majorBidi" w:hAnsiTheme="majorBidi" w:cstheme="majorBidi"/>
          <w:bCs/>
          <w:color w:val="333333"/>
          <w:sz w:val="22"/>
          <w:szCs w:val="22"/>
        </w:rPr>
      </w:pPr>
    </w:p>
    <w:p w14:paraId="5297CCFD" w14:textId="0B2FB390" w:rsidR="00A44694" w:rsidRPr="00EE2875"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Serviciul Resurse Umane</w:t>
      </w:r>
      <w:r w:rsidR="00B712FA" w:rsidRPr="00EE2875">
        <w:rPr>
          <w:rFonts w:asciiTheme="majorBidi" w:hAnsiTheme="majorBidi" w:cstheme="majorBidi"/>
          <w:bCs/>
          <w:color w:val="333333"/>
          <w:sz w:val="22"/>
          <w:szCs w:val="22"/>
        </w:rPr>
        <w:t xml:space="preserve">, SSM </w:t>
      </w:r>
      <w:r w:rsidR="00B712FA">
        <w:rPr>
          <w:rFonts w:asciiTheme="majorBidi" w:hAnsiTheme="majorBidi" w:cstheme="majorBidi"/>
          <w:bCs/>
          <w:color w:val="333333"/>
          <w:sz w:val="22"/>
          <w:szCs w:val="22"/>
        </w:rPr>
        <w:t>și Formare Profesională</w:t>
      </w:r>
      <w:r w:rsidRPr="00EE2875">
        <w:rPr>
          <w:rFonts w:asciiTheme="majorBidi" w:hAnsiTheme="majorBidi" w:cstheme="majorBidi"/>
          <w:bCs/>
          <w:color w:val="333333"/>
          <w:sz w:val="22"/>
          <w:szCs w:val="22"/>
        </w:rPr>
        <w:t xml:space="preserve">                           </w:t>
      </w:r>
    </w:p>
    <w:p w14:paraId="249FE3A6" w14:textId="1A72C52B" w:rsidR="00A44694" w:rsidRPr="00EE2875" w:rsidRDefault="00A44694" w:rsidP="00A44694">
      <w:pPr>
        <w:widowControl w:val="0"/>
        <w:rPr>
          <w:rFonts w:asciiTheme="majorBidi" w:hAnsiTheme="majorBidi" w:cstheme="majorBidi"/>
          <w:b/>
          <w:color w:val="333333"/>
          <w:sz w:val="22"/>
          <w:szCs w:val="22"/>
        </w:rPr>
      </w:pPr>
      <w:r w:rsidRPr="00EE2875">
        <w:rPr>
          <w:rFonts w:asciiTheme="majorBidi" w:hAnsiTheme="majorBidi" w:cstheme="majorBidi"/>
          <w:bCs/>
          <w:color w:val="333333"/>
          <w:sz w:val="22"/>
          <w:szCs w:val="22"/>
        </w:rPr>
        <w:t>Compartiment Resurse Umane</w:t>
      </w:r>
      <w:r w:rsidRPr="00EE2875">
        <w:rPr>
          <w:rFonts w:asciiTheme="majorBidi" w:hAnsiTheme="majorBidi" w:cstheme="majorBidi"/>
          <w:b/>
          <w:color w:val="333333"/>
          <w:sz w:val="22"/>
          <w:szCs w:val="22"/>
        </w:rPr>
        <w:t xml:space="preserve"> </w:t>
      </w:r>
      <w:r w:rsidR="00B712FA">
        <w:rPr>
          <w:rFonts w:asciiTheme="majorBidi" w:hAnsiTheme="majorBidi" w:cstheme="majorBidi"/>
          <w:bCs/>
          <w:color w:val="333333"/>
          <w:sz w:val="22"/>
          <w:szCs w:val="22"/>
        </w:rPr>
        <w:t>și Formare Profesională</w:t>
      </w:r>
      <w:r w:rsidRPr="00EE2875">
        <w:rPr>
          <w:rFonts w:asciiTheme="majorBidi" w:hAnsiTheme="majorBidi" w:cstheme="majorBidi"/>
          <w:b/>
          <w:color w:val="333333"/>
          <w:sz w:val="22"/>
          <w:szCs w:val="22"/>
        </w:rPr>
        <w:t xml:space="preserve">                         </w:t>
      </w:r>
      <w:r w:rsidRPr="00EE2875">
        <w:rPr>
          <w:rFonts w:asciiTheme="majorBidi" w:hAnsiTheme="majorBidi" w:cstheme="majorBidi"/>
          <w:b/>
          <w:color w:val="333333"/>
          <w:sz w:val="22"/>
          <w:szCs w:val="22"/>
        </w:rPr>
        <w:tab/>
      </w:r>
      <w:r w:rsidRPr="00EE2875">
        <w:rPr>
          <w:rFonts w:asciiTheme="majorBidi" w:hAnsiTheme="majorBidi" w:cstheme="majorBidi"/>
          <w:b/>
          <w:color w:val="333333"/>
          <w:sz w:val="22"/>
          <w:szCs w:val="22"/>
        </w:rPr>
        <w:tab/>
      </w:r>
      <w:r w:rsidRPr="00EE2875">
        <w:rPr>
          <w:rFonts w:asciiTheme="majorBidi" w:hAnsiTheme="majorBidi" w:cstheme="majorBidi"/>
          <w:b/>
          <w:color w:val="333333"/>
          <w:sz w:val="22"/>
          <w:szCs w:val="22"/>
        </w:rPr>
        <w:tab/>
        <w:t xml:space="preserve">         </w:t>
      </w:r>
    </w:p>
    <w:p w14:paraId="24ED13B3" w14:textId="5B650840" w:rsidR="00A44694" w:rsidRPr="00EE2875"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Nr.</w:t>
      </w:r>
      <w:r w:rsidR="003E0CD0" w:rsidRPr="00EE2875">
        <w:rPr>
          <w:rFonts w:asciiTheme="majorBidi" w:hAnsiTheme="majorBidi" w:cstheme="majorBidi"/>
          <w:bCs/>
          <w:color w:val="333333"/>
          <w:sz w:val="22"/>
          <w:szCs w:val="22"/>
        </w:rPr>
        <w:t xml:space="preserve"> </w:t>
      </w:r>
      <w:r w:rsidR="002F126E">
        <w:rPr>
          <w:rFonts w:asciiTheme="majorBidi" w:hAnsiTheme="majorBidi" w:cstheme="majorBidi"/>
          <w:bCs/>
          <w:color w:val="333333"/>
          <w:sz w:val="22"/>
          <w:szCs w:val="22"/>
        </w:rPr>
        <w:t>112218</w:t>
      </w:r>
      <w:r w:rsidR="003E0CD0" w:rsidRPr="00EE2875">
        <w:rPr>
          <w:rFonts w:asciiTheme="majorBidi" w:hAnsiTheme="majorBidi" w:cstheme="majorBidi"/>
          <w:bCs/>
          <w:color w:val="333333"/>
          <w:sz w:val="22"/>
          <w:szCs w:val="22"/>
        </w:rPr>
        <w:t>/</w:t>
      </w:r>
      <w:r w:rsidR="002F126E">
        <w:rPr>
          <w:rFonts w:asciiTheme="majorBidi" w:hAnsiTheme="majorBidi" w:cstheme="majorBidi"/>
          <w:bCs/>
          <w:color w:val="333333"/>
          <w:sz w:val="22"/>
          <w:szCs w:val="22"/>
        </w:rPr>
        <w:t>21.09.2026</w:t>
      </w:r>
      <w:r w:rsidRPr="00EE2875">
        <w:rPr>
          <w:rFonts w:asciiTheme="majorBidi" w:hAnsiTheme="majorBidi" w:cstheme="majorBidi"/>
          <w:bCs/>
          <w:color w:val="333333"/>
          <w:sz w:val="22"/>
          <w:szCs w:val="22"/>
        </w:rPr>
        <w:tab/>
        <w:t xml:space="preserve">                                                                               </w:t>
      </w:r>
    </w:p>
    <w:p w14:paraId="72A7B882" w14:textId="77777777" w:rsidR="0029142B" w:rsidRDefault="0029142B" w:rsidP="00366F37">
      <w:pPr>
        <w:rPr>
          <w:rFonts w:asciiTheme="majorBidi" w:hAnsiTheme="majorBidi" w:cstheme="majorBidi"/>
          <w:b/>
          <w:sz w:val="22"/>
          <w:szCs w:val="22"/>
        </w:rPr>
      </w:pPr>
    </w:p>
    <w:p w14:paraId="6384BE3D" w14:textId="606828E6" w:rsidR="001F7E63" w:rsidRPr="00A05755" w:rsidRDefault="001F7E63" w:rsidP="007C79D0">
      <w:pPr>
        <w:jc w:val="center"/>
        <w:rPr>
          <w:rFonts w:asciiTheme="majorBidi" w:hAnsiTheme="majorBidi" w:cstheme="majorBidi"/>
          <w:b/>
          <w:sz w:val="22"/>
          <w:szCs w:val="22"/>
        </w:rPr>
      </w:pPr>
      <w:r w:rsidRPr="00A05755">
        <w:rPr>
          <w:rFonts w:asciiTheme="majorBidi" w:hAnsiTheme="majorBidi" w:cstheme="majorBidi"/>
          <w:b/>
          <w:sz w:val="22"/>
          <w:szCs w:val="22"/>
        </w:rPr>
        <w:t>ANUNȚ</w:t>
      </w:r>
    </w:p>
    <w:p w14:paraId="1F0BB9D5" w14:textId="77777777" w:rsidR="001F7E63" w:rsidRPr="002C7022" w:rsidRDefault="001F7E63" w:rsidP="00A60F4E">
      <w:pPr>
        <w:jc w:val="both"/>
        <w:rPr>
          <w:rFonts w:asciiTheme="majorBidi" w:hAnsiTheme="majorBidi" w:cstheme="majorBidi"/>
          <w:b/>
        </w:rPr>
      </w:pPr>
    </w:p>
    <w:p w14:paraId="484D0381" w14:textId="040A6265" w:rsidR="00ED1363" w:rsidRPr="00951A51" w:rsidRDefault="00ED1363" w:rsidP="00ED1363">
      <w:pPr>
        <w:ind w:firstLine="708"/>
        <w:jc w:val="both"/>
        <w:rPr>
          <w:rFonts w:asciiTheme="majorBidi" w:hAnsiTheme="majorBidi" w:cstheme="majorBidi"/>
          <w:color w:val="000000"/>
          <w:lang w:eastAsia="ro-RO"/>
        </w:rPr>
      </w:pPr>
      <w:bookmarkStart w:id="0" w:name="_Hlk207276131"/>
      <w:r w:rsidRPr="00951A51">
        <w:rPr>
          <w:rFonts w:asciiTheme="majorBidi" w:hAnsiTheme="majorBidi" w:cstheme="majorBidi"/>
        </w:rPr>
        <w:t>Direcția Generală de Asistență Socială și Protecția Copilului Sibiu, anunță organizarea concursului</w:t>
      </w:r>
      <w:r w:rsidRPr="00951A51">
        <w:rPr>
          <w:rFonts w:asciiTheme="majorBidi" w:eastAsia="Lucida Sans Unicode" w:hAnsiTheme="majorBidi" w:cstheme="majorBidi"/>
          <w:bCs/>
        </w:rPr>
        <w:t xml:space="preserve"> pentru ocuparea </w:t>
      </w:r>
      <w:r w:rsidR="00415635" w:rsidRPr="00951A51">
        <w:rPr>
          <w:rFonts w:asciiTheme="majorBidi" w:eastAsia="Lucida Sans Unicode" w:hAnsiTheme="majorBidi" w:cstheme="majorBidi"/>
          <w:bCs/>
        </w:rPr>
        <w:t xml:space="preserve">a </w:t>
      </w:r>
      <w:r w:rsidR="00165965" w:rsidRPr="00951A51">
        <w:rPr>
          <w:rFonts w:asciiTheme="majorBidi" w:eastAsia="Lucida Sans Unicode" w:hAnsiTheme="majorBidi" w:cstheme="majorBidi"/>
          <w:b/>
        </w:rPr>
        <w:t>1</w:t>
      </w:r>
      <w:r w:rsidR="00415635" w:rsidRPr="00951A51">
        <w:rPr>
          <w:rFonts w:asciiTheme="majorBidi" w:eastAsia="Lucida Sans Unicode" w:hAnsiTheme="majorBidi" w:cstheme="majorBidi"/>
          <w:b/>
        </w:rPr>
        <w:t xml:space="preserve"> </w:t>
      </w:r>
      <w:r w:rsidRPr="00951A51">
        <w:rPr>
          <w:rFonts w:asciiTheme="majorBidi" w:eastAsia="Lucida Sans Unicode" w:hAnsiTheme="majorBidi" w:cstheme="majorBidi"/>
          <w:b/>
        </w:rPr>
        <w:t>post contractual de execuție, vacant</w:t>
      </w:r>
      <w:r w:rsidR="00B712FA" w:rsidRPr="00951A51">
        <w:rPr>
          <w:rFonts w:asciiTheme="majorBidi" w:eastAsia="Lucida Sans Unicode" w:hAnsiTheme="majorBidi" w:cstheme="majorBidi"/>
          <w:b/>
        </w:rPr>
        <w:t xml:space="preserve"> în cadrul </w:t>
      </w:r>
      <w:r w:rsidR="00D76AD5" w:rsidRPr="00951A51">
        <w:rPr>
          <w:rFonts w:asciiTheme="majorBidi" w:hAnsiTheme="majorBidi" w:cstheme="majorBidi"/>
          <w:b/>
        </w:rPr>
        <w:t>Complexului de Servicii Prichindelul</w:t>
      </w:r>
      <w:r w:rsidR="00DD4AE7">
        <w:rPr>
          <w:rFonts w:asciiTheme="majorBidi" w:hAnsiTheme="majorBidi" w:cstheme="majorBidi"/>
          <w:b/>
        </w:rPr>
        <w:t xml:space="preserve"> </w:t>
      </w:r>
      <w:r w:rsidR="00D76AD5" w:rsidRPr="00951A51">
        <w:rPr>
          <w:rFonts w:asciiTheme="majorBidi" w:hAnsiTheme="majorBidi" w:cstheme="majorBidi"/>
          <w:b/>
        </w:rPr>
        <w:t>-</w:t>
      </w:r>
      <w:r w:rsidR="00DD4AE7">
        <w:rPr>
          <w:rFonts w:asciiTheme="majorBidi" w:hAnsiTheme="majorBidi" w:cstheme="majorBidi"/>
          <w:b/>
        </w:rPr>
        <w:t xml:space="preserve"> </w:t>
      </w:r>
      <w:r w:rsidR="00D76AD5" w:rsidRPr="00951A51">
        <w:rPr>
          <w:rFonts w:asciiTheme="majorBidi" w:hAnsiTheme="majorBidi" w:cstheme="majorBidi"/>
          <w:b/>
        </w:rPr>
        <w:t>Centrul de Zi de Consiliere și Sprijin pentru Părinți si Copii ,,Iasmina”</w:t>
      </w:r>
      <w:r w:rsidR="00165965" w:rsidRPr="00951A51">
        <w:rPr>
          <w:rFonts w:asciiTheme="majorBidi" w:hAnsiTheme="majorBidi" w:cstheme="majorBidi"/>
          <w:b/>
        </w:rPr>
        <w:t xml:space="preserve"> </w:t>
      </w:r>
      <w:r w:rsidRPr="00951A51">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951A51">
        <w:rPr>
          <w:rFonts w:asciiTheme="majorBidi" w:hAnsiTheme="majorBidi" w:cstheme="majorBidi"/>
          <w:color w:val="000000"/>
          <w:lang w:eastAsia="ro-RO"/>
        </w:rPr>
        <w:t>, astfel:</w:t>
      </w:r>
    </w:p>
    <w:p w14:paraId="464DA08E" w14:textId="77777777" w:rsidR="00F65588" w:rsidRPr="00951A51" w:rsidRDefault="00F65588" w:rsidP="00ED1363">
      <w:pPr>
        <w:ind w:firstLine="708"/>
        <w:jc w:val="both"/>
        <w:rPr>
          <w:rFonts w:asciiTheme="majorBidi" w:hAnsiTheme="majorBidi" w:cstheme="majorBidi"/>
          <w:color w:val="000000"/>
          <w:lang w:eastAsia="ro-RO"/>
        </w:rPr>
      </w:pPr>
    </w:p>
    <w:p w14:paraId="2E952F50" w14:textId="0A4F94FA" w:rsidR="00D76AD5" w:rsidRPr="00951A51" w:rsidRDefault="00961EC6" w:rsidP="000326AC">
      <w:pPr>
        <w:pStyle w:val="ListParagraph"/>
        <w:numPr>
          <w:ilvl w:val="2"/>
          <w:numId w:val="2"/>
        </w:numPr>
        <w:jc w:val="both"/>
        <w:rPr>
          <w:rFonts w:asciiTheme="majorBidi" w:hAnsiTheme="majorBidi" w:cstheme="majorBidi"/>
          <w:color w:val="000000"/>
          <w:sz w:val="24"/>
          <w:szCs w:val="24"/>
          <w:lang w:eastAsia="ro-RO"/>
        </w:rPr>
      </w:pPr>
      <w:r w:rsidRPr="00951A51">
        <w:rPr>
          <w:rFonts w:asciiTheme="majorBidi" w:hAnsiTheme="majorBidi" w:cstheme="majorBidi"/>
          <w:b/>
          <w:bCs/>
          <w:color w:val="000000"/>
          <w:sz w:val="24"/>
          <w:szCs w:val="24"/>
          <w:lang w:eastAsia="ro-RO"/>
        </w:rPr>
        <w:t>1</w:t>
      </w:r>
      <w:r w:rsidR="009A7EAB" w:rsidRPr="00951A51">
        <w:rPr>
          <w:rFonts w:asciiTheme="majorBidi" w:hAnsiTheme="majorBidi" w:cstheme="majorBidi"/>
          <w:b/>
          <w:bCs/>
          <w:color w:val="000000"/>
          <w:sz w:val="24"/>
          <w:szCs w:val="24"/>
          <w:lang w:eastAsia="ro-RO"/>
        </w:rPr>
        <w:t xml:space="preserve"> post </w:t>
      </w:r>
      <w:r w:rsidR="00D76AD5" w:rsidRPr="00951A51">
        <w:rPr>
          <w:rFonts w:asciiTheme="majorBidi" w:hAnsiTheme="majorBidi" w:cstheme="majorBidi"/>
          <w:b/>
          <w:bCs/>
          <w:color w:val="000000"/>
          <w:sz w:val="24"/>
          <w:szCs w:val="24"/>
          <w:lang w:eastAsia="ro-RO"/>
        </w:rPr>
        <w:t>asistent social</w:t>
      </w:r>
      <w:r w:rsidR="009A7EAB" w:rsidRPr="00951A51">
        <w:rPr>
          <w:rFonts w:asciiTheme="majorBidi" w:hAnsiTheme="majorBidi" w:cstheme="majorBidi"/>
          <w:color w:val="000000"/>
          <w:sz w:val="24"/>
          <w:szCs w:val="24"/>
          <w:lang w:eastAsia="ro-RO"/>
        </w:rPr>
        <w:t>,</w:t>
      </w:r>
      <w:r w:rsidR="00D76AD5" w:rsidRPr="00951A51">
        <w:rPr>
          <w:rFonts w:asciiTheme="majorBidi" w:hAnsiTheme="majorBidi" w:cstheme="majorBidi"/>
          <w:color w:val="000000"/>
          <w:sz w:val="24"/>
          <w:szCs w:val="24"/>
          <w:lang w:eastAsia="ro-RO"/>
        </w:rPr>
        <w:t xml:space="preserve"> </w:t>
      </w:r>
      <w:r w:rsidR="00D76AD5" w:rsidRPr="00951A51">
        <w:rPr>
          <w:rFonts w:asciiTheme="majorBidi" w:hAnsiTheme="majorBidi" w:cstheme="majorBidi"/>
          <w:b/>
          <w:bCs/>
          <w:color w:val="000000"/>
          <w:sz w:val="24"/>
          <w:szCs w:val="24"/>
          <w:lang w:eastAsia="ro-RO"/>
        </w:rPr>
        <w:t>grad profesional practicant</w:t>
      </w:r>
      <w:r w:rsidR="009A7EAB" w:rsidRPr="00951A51">
        <w:rPr>
          <w:rFonts w:asciiTheme="majorBidi" w:hAnsiTheme="majorBidi" w:cstheme="majorBidi"/>
          <w:color w:val="000000"/>
          <w:sz w:val="24"/>
          <w:szCs w:val="24"/>
          <w:lang w:eastAsia="ro-RO"/>
        </w:rPr>
        <w:t xml:space="preserve"> studii </w:t>
      </w:r>
      <w:r w:rsidR="00D76AD5" w:rsidRPr="00951A51">
        <w:rPr>
          <w:rFonts w:asciiTheme="majorBidi" w:hAnsiTheme="majorBidi" w:cstheme="majorBidi"/>
          <w:color w:val="000000"/>
          <w:sz w:val="24"/>
          <w:szCs w:val="24"/>
          <w:lang w:eastAsia="ro-RO"/>
        </w:rPr>
        <w:t>superioare</w:t>
      </w:r>
      <w:r w:rsidR="009A7EAB" w:rsidRPr="00951A51">
        <w:rPr>
          <w:rFonts w:asciiTheme="majorBidi" w:hAnsiTheme="majorBidi" w:cstheme="majorBidi"/>
          <w:color w:val="000000"/>
          <w:sz w:val="24"/>
          <w:szCs w:val="24"/>
          <w:lang w:eastAsia="ro-RO"/>
        </w:rPr>
        <w:t xml:space="preserve">, </w:t>
      </w:r>
      <w:r w:rsidR="009A7EAB" w:rsidRPr="00951A51">
        <w:rPr>
          <w:rFonts w:asciiTheme="majorBidi" w:hAnsiTheme="majorBidi" w:cstheme="majorBidi"/>
          <w:sz w:val="24"/>
          <w:szCs w:val="24"/>
          <w:lang w:eastAsia="ro-RO"/>
        </w:rPr>
        <w:t>normă întreagă,</w:t>
      </w:r>
      <w:r w:rsidR="009A7EAB" w:rsidRPr="00951A51">
        <w:rPr>
          <w:rFonts w:asciiTheme="majorBidi" w:hAnsiTheme="majorBidi" w:cstheme="majorBidi"/>
          <w:b/>
          <w:bCs/>
          <w:sz w:val="24"/>
          <w:szCs w:val="24"/>
          <w:lang w:eastAsia="ro-RO"/>
        </w:rPr>
        <w:t xml:space="preserve"> </w:t>
      </w:r>
      <w:r w:rsidR="009A7EAB" w:rsidRPr="00951A51">
        <w:rPr>
          <w:rFonts w:asciiTheme="majorBidi" w:hAnsiTheme="majorBidi" w:cstheme="majorBidi"/>
          <w:sz w:val="24"/>
          <w:szCs w:val="24"/>
        </w:rPr>
        <w:t>perioadă nedeterminată</w:t>
      </w:r>
      <w:r w:rsidRPr="00951A51">
        <w:rPr>
          <w:rFonts w:asciiTheme="majorBidi" w:hAnsiTheme="majorBidi" w:cstheme="majorBidi"/>
          <w:sz w:val="24"/>
          <w:szCs w:val="24"/>
        </w:rPr>
        <w:t xml:space="preserve"> </w:t>
      </w:r>
      <w:r w:rsidR="00165965" w:rsidRPr="00951A51">
        <w:rPr>
          <w:rFonts w:asciiTheme="majorBidi" w:hAnsiTheme="majorBidi" w:cstheme="majorBidi"/>
          <w:sz w:val="24"/>
          <w:szCs w:val="24"/>
        </w:rPr>
        <w:t xml:space="preserve">- </w:t>
      </w:r>
      <w:r w:rsidR="00D76AD5" w:rsidRPr="00951A51">
        <w:rPr>
          <w:rFonts w:asciiTheme="majorBidi" w:hAnsiTheme="majorBidi" w:cstheme="majorBidi"/>
          <w:b/>
        </w:rPr>
        <w:t>Complexului de Servicii Prichindelul</w:t>
      </w:r>
      <w:r w:rsidR="00DD4AE7">
        <w:rPr>
          <w:rFonts w:asciiTheme="majorBidi" w:hAnsiTheme="majorBidi" w:cstheme="majorBidi"/>
          <w:b/>
        </w:rPr>
        <w:t xml:space="preserve"> </w:t>
      </w:r>
      <w:r w:rsidR="00D76AD5" w:rsidRPr="00951A51">
        <w:rPr>
          <w:rFonts w:asciiTheme="majorBidi" w:hAnsiTheme="majorBidi" w:cstheme="majorBidi"/>
          <w:b/>
        </w:rPr>
        <w:t>-</w:t>
      </w:r>
      <w:r w:rsidR="00DD4AE7">
        <w:rPr>
          <w:rFonts w:asciiTheme="majorBidi" w:hAnsiTheme="majorBidi" w:cstheme="majorBidi"/>
          <w:b/>
        </w:rPr>
        <w:t xml:space="preserve"> </w:t>
      </w:r>
      <w:r w:rsidR="00D76AD5" w:rsidRPr="00951A51">
        <w:rPr>
          <w:rFonts w:asciiTheme="majorBidi" w:hAnsiTheme="majorBidi" w:cstheme="majorBidi"/>
          <w:b/>
        </w:rPr>
        <w:t>Centrul de Zi de Consiliere și Sprijin pentru Părinți si Copii ,,Iasmina”;</w:t>
      </w:r>
    </w:p>
    <w:p w14:paraId="4D8C53F0" w14:textId="77641AE7" w:rsidR="00ED1363" w:rsidRPr="00951A51" w:rsidRDefault="00ED1363" w:rsidP="00FE45FB">
      <w:pPr>
        <w:ind w:firstLine="360"/>
        <w:jc w:val="both"/>
        <w:rPr>
          <w:rFonts w:asciiTheme="majorBidi" w:hAnsiTheme="majorBidi" w:cstheme="majorBidi"/>
          <w:color w:val="000000"/>
          <w:lang w:eastAsia="ro-RO"/>
        </w:rPr>
      </w:pPr>
      <w:bookmarkStart w:id="1" w:name="_Hlk214536770"/>
      <w:r w:rsidRPr="00951A51">
        <w:rPr>
          <w:rFonts w:asciiTheme="majorBidi" w:hAnsiTheme="majorBidi" w:cstheme="majorBidi"/>
          <w:color w:val="000000"/>
        </w:rPr>
        <w:t xml:space="preserve">Dosarele de înscriere la concurs se depun în perioada </w:t>
      </w:r>
      <w:r w:rsidR="00D76AD5" w:rsidRPr="00951A51">
        <w:rPr>
          <w:rFonts w:asciiTheme="majorBidi" w:hAnsiTheme="majorBidi" w:cstheme="majorBidi"/>
          <w:b/>
          <w:bCs/>
          <w:color w:val="000000" w:themeColor="text1"/>
          <w:u w:val="single"/>
        </w:rPr>
        <w:t>24.09.2026-07.10.2026</w:t>
      </w:r>
      <w:r w:rsidRPr="00951A51">
        <w:rPr>
          <w:rFonts w:asciiTheme="majorBidi" w:eastAsia="Lucida Sans Unicode" w:hAnsiTheme="majorBidi" w:cstheme="majorBidi"/>
          <w:b/>
          <w:bCs/>
          <w:color w:val="000000" w:themeColor="text1"/>
          <w:u w:val="single"/>
        </w:rPr>
        <w:t xml:space="preserve"> ora 1</w:t>
      </w:r>
      <w:r w:rsidR="00D76AD5" w:rsidRPr="00951A51">
        <w:rPr>
          <w:rFonts w:asciiTheme="majorBidi" w:eastAsia="Lucida Sans Unicode" w:hAnsiTheme="majorBidi" w:cstheme="majorBidi"/>
          <w:b/>
          <w:bCs/>
          <w:color w:val="000000" w:themeColor="text1"/>
          <w:u w:val="single"/>
        </w:rPr>
        <w:t>5</w:t>
      </w:r>
      <w:r w:rsidRPr="00951A51">
        <w:rPr>
          <w:rFonts w:asciiTheme="majorBidi" w:eastAsia="Lucida Sans Unicode" w:hAnsiTheme="majorBidi" w:cstheme="majorBidi"/>
          <w:b/>
          <w:bCs/>
          <w:color w:val="000000" w:themeColor="text1"/>
          <w:u w:val="single"/>
        </w:rPr>
        <w:t>:00 (inclusiv</w:t>
      </w:r>
      <w:r w:rsidRPr="00951A51">
        <w:rPr>
          <w:rFonts w:asciiTheme="majorBidi" w:eastAsia="Lucida Sans Unicode" w:hAnsiTheme="majorBidi" w:cstheme="majorBidi"/>
          <w:bCs/>
          <w:color w:val="000000" w:themeColor="text1"/>
          <w:u w:val="single"/>
        </w:rPr>
        <w:t>)</w:t>
      </w:r>
      <w:r w:rsidRPr="00951A51">
        <w:rPr>
          <w:rFonts w:asciiTheme="majorBidi" w:eastAsia="Lucida Sans Unicode" w:hAnsiTheme="majorBidi" w:cstheme="majorBidi"/>
          <w:bCs/>
          <w:color w:val="000000"/>
        </w:rPr>
        <w:t xml:space="preserve">, la </w:t>
      </w:r>
      <w:r w:rsidRPr="00951A51">
        <w:rPr>
          <w:rFonts w:asciiTheme="majorBidi" w:eastAsia="Lucida Sans Unicode" w:hAnsiTheme="majorBidi" w:cstheme="majorBidi"/>
          <w:bCs/>
          <w:color w:val="000000" w:themeColor="text1"/>
        </w:rPr>
        <w:t xml:space="preserve">Compartimentul Resurse Umane din cadrul DGASPC Sibiu, prin intermediul adresei de email </w:t>
      </w:r>
      <w:hyperlink r:id="rId8" w:history="1">
        <w:r w:rsidRPr="00951A51">
          <w:rPr>
            <w:rStyle w:val="Hyperlink"/>
            <w:rFonts w:asciiTheme="majorBidi" w:eastAsia="Lucida Sans Unicode" w:hAnsiTheme="majorBidi" w:cstheme="majorBidi"/>
            <w:bCs/>
            <w:color w:val="000000" w:themeColor="text1"/>
            <w:u w:val="none"/>
          </w:rPr>
          <w:t>office@dasib.ro</w:t>
        </w:r>
      </w:hyperlink>
      <w:r w:rsidRPr="00951A51">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w:t>
      </w:r>
      <w:r w:rsidR="00447CB6" w:rsidRPr="00951A51">
        <w:rPr>
          <w:rFonts w:asciiTheme="majorBidi" w:eastAsia="Lucida Sans Unicode" w:hAnsiTheme="majorBidi" w:cstheme="majorBidi"/>
          <w:bCs/>
          <w:color w:val="000000" w:themeColor="text1"/>
        </w:rPr>
        <w:t>, Sibiu</w:t>
      </w:r>
      <w:r w:rsidRPr="00951A51">
        <w:rPr>
          <w:rFonts w:asciiTheme="majorBidi" w:eastAsia="Lucida Sans Unicode" w:hAnsiTheme="majorBidi" w:cstheme="majorBidi"/>
          <w:bCs/>
          <w:color w:val="000000" w:themeColor="text1"/>
        </w:rPr>
        <w:t xml:space="preserve">. </w:t>
      </w:r>
    </w:p>
    <w:bookmarkEnd w:id="0"/>
    <w:bookmarkEnd w:id="1"/>
    <w:p w14:paraId="1B7D0EF5" w14:textId="77777777" w:rsidR="00ED1363" w:rsidRPr="00951A51" w:rsidRDefault="00ED1363" w:rsidP="00ED1363">
      <w:pPr>
        <w:ind w:firstLine="708"/>
        <w:jc w:val="both"/>
        <w:rPr>
          <w:rFonts w:asciiTheme="majorBidi" w:hAnsiTheme="majorBidi" w:cstheme="majorBidi"/>
          <w:b/>
          <w:bCs/>
        </w:rPr>
      </w:pPr>
    </w:p>
    <w:p w14:paraId="27B38EA5" w14:textId="4CF7290F" w:rsidR="00ED1363" w:rsidRPr="00951A51" w:rsidRDefault="00ED1363" w:rsidP="00ED1363">
      <w:pPr>
        <w:shd w:val="clear" w:color="auto" w:fill="FFFFFF"/>
        <w:suppressAutoHyphens w:val="0"/>
        <w:spacing w:line="276" w:lineRule="auto"/>
        <w:ind w:firstLine="360"/>
        <w:jc w:val="both"/>
        <w:rPr>
          <w:rFonts w:asciiTheme="majorBidi" w:hAnsiTheme="majorBidi" w:cstheme="majorBidi"/>
          <w:color w:val="000000"/>
          <w:lang w:eastAsia="ro-RO"/>
        </w:rPr>
      </w:pPr>
      <w:bookmarkStart w:id="2" w:name="_Hlk207276147"/>
      <w:r w:rsidRPr="00951A51">
        <w:rPr>
          <w:rFonts w:asciiTheme="majorBidi" w:hAnsiTheme="majorBidi" w:cstheme="majorBidi"/>
          <w:color w:val="000000"/>
          <w:lang w:eastAsia="ro-RO"/>
        </w:rPr>
        <w:t>Concursul va consta succesiv în</w:t>
      </w:r>
      <w:r w:rsidR="009606BF" w:rsidRPr="00951A51">
        <w:rPr>
          <w:rFonts w:asciiTheme="majorBidi" w:hAnsiTheme="majorBidi" w:cstheme="majorBidi"/>
          <w:color w:val="000000"/>
          <w:lang w:eastAsia="ro-RO"/>
        </w:rPr>
        <w:t>:</w:t>
      </w:r>
    </w:p>
    <w:p w14:paraId="2E7407EA" w14:textId="62B283BD" w:rsidR="00ED1363" w:rsidRPr="00951A51"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color w:val="000000"/>
          <w:lang w:eastAsia="ro-RO"/>
        </w:rPr>
        <w:t xml:space="preserve">selecția dosarelor de concurs se face în termen de maximum </w:t>
      </w:r>
      <w:r w:rsidR="00C81AF3" w:rsidRPr="00951A51">
        <w:rPr>
          <w:rFonts w:asciiTheme="majorBidi" w:hAnsiTheme="majorBidi" w:cstheme="majorBidi"/>
          <w:b/>
          <w:bCs/>
          <w:color w:val="000000"/>
          <w:lang w:eastAsia="ro-RO"/>
        </w:rPr>
        <w:t>2 (</w:t>
      </w:r>
      <w:r w:rsidRPr="00951A51">
        <w:rPr>
          <w:rFonts w:asciiTheme="majorBidi" w:hAnsiTheme="majorBidi" w:cstheme="majorBidi"/>
          <w:b/>
          <w:bCs/>
          <w:color w:val="000000"/>
          <w:lang w:eastAsia="ro-RO"/>
        </w:rPr>
        <w:t>două</w:t>
      </w:r>
      <w:r w:rsidR="00C81AF3" w:rsidRPr="00951A51">
        <w:rPr>
          <w:rFonts w:asciiTheme="majorBidi" w:hAnsiTheme="majorBidi" w:cstheme="majorBidi"/>
          <w:b/>
          <w:bCs/>
          <w:color w:val="000000"/>
          <w:lang w:eastAsia="ro-RO"/>
        </w:rPr>
        <w:t>)</w:t>
      </w:r>
      <w:r w:rsidRPr="00951A51">
        <w:rPr>
          <w:rFonts w:asciiTheme="majorBidi" w:hAnsiTheme="majorBidi" w:cstheme="majorBidi"/>
          <w:b/>
          <w:bCs/>
          <w:color w:val="000000"/>
          <w:lang w:eastAsia="ro-RO"/>
        </w:rPr>
        <w:t xml:space="preserve"> zile lucrătoare de la data expirării termenului de depunere a dosarelor;</w:t>
      </w:r>
    </w:p>
    <w:p w14:paraId="0748BCD6" w14:textId="0605598C" w:rsidR="00D76AD5" w:rsidRPr="00951A51" w:rsidRDefault="00D76AD5"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lang w:eastAsia="ro-RO"/>
        </w:rPr>
        <w:t xml:space="preserve">proba suplimentară de testare cunoștințe pe calculator, </w:t>
      </w:r>
      <w:r w:rsidRPr="00951A51">
        <w:rPr>
          <w:rFonts w:asciiTheme="majorBidi" w:hAnsiTheme="majorBidi" w:cstheme="majorBidi"/>
          <w:b/>
          <w:bCs/>
        </w:rPr>
        <w:t xml:space="preserve">nivel de bază, participă candidații ale căror dosare au fost declarate “admis” la proba de selecție a dosarelor, și se va susține în data de </w:t>
      </w:r>
      <w:r w:rsidRPr="00951A51">
        <w:rPr>
          <w:rFonts w:asciiTheme="majorBidi" w:hAnsiTheme="majorBidi" w:cstheme="majorBidi"/>
          <w:b/>
          <w:bCs/>
          <w:u w:val="single"/>
        </w:rPr>
        <w:t>20.10.2026 ora 08:30</w:t>
      </w:r>
      <w:r w:rsidRPr="00951A51">
        <w:rPr>
          <w:rFonts w:asciiTheme="majorBidi" w:hAnsiTheme="majorBidi" w:cstheme="majorBidi"/>
          <w:b/>
          <w:bCs/>
        </w:rPr>
        <w:t xml:space="preserve"> la sediul Direcției Generale de Asistență Socială și Protecția Copilului Sibiu, str. Mitropoliei nr.2, jud. Sibiu</w:t>
      </w:r>
    </w:p>
    <w:p w14:paraId="2F18830A" w14:textId="77777777" w:rsidR="00D76AD5" w:rsidRPr="00D76AD5" w:rsidRDefault="00ED1363" w:rsidP="00BA142F">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color w:val="000000" w:themeColor="text1"/>
          <w:lang w:eastAsia="ro-RO"/>
        </w:rPr>
        <w:t>prob</w:t>
      </w:r>
      <w:r w:rsidR="00605FEC" w:rsidRPr="00951A51">
        <w:rPr>
          <w:rFonts w:asciiTheme="majorBidi" w:hAnsiTheme="majorBidi" w:cstheme="majorBidi"/>
          <w:b/>
          <w:bCs/>
          <w:color w:val="000000" w:themeColor="text1"/>
          <w:lang w:eastAsia="ro-RO"/>
        </w:rPr>
        <w:t>a</w:t>
      </w:r>
      <w:r w:rsidRPr="00951A51">
        <w:rPr>
          <w:rFonts w:asciiTheme="majorBidi" w:hAnsiTheme="majorBidi" w:cstheme="majorBidi"/>
          <w:b/>
          <w:bCs/>
          <w:color w:val="000000" w:themeColor="text1"/>
          <w:lang w:eastAsia="ro-RO"/>
        </w:rPr>
        <w:t xml:space="preserve"> scrisă se va susține în data de </w:t>
      </w:r>
      <w:r w:rsidR="00D76AD5" w:rsidRPr="00951A51">
        <w:rPr>
          <w:rFonts w:asciiTheme="majorBidi" w:hAnsiTheme="majorBidi" w:cstheme="majorBidi"/>
          <w:b/>
          <w:bCs/>
          <w:color w:val="000000" w:themeColor="text1"/>
          <w:lang w:eastAsia="ro-RO"/>
        </w:rPr>
        <w:t>21.10.2026</w:t>
      </w:r>
      <w:r w:rsidRPr="00951A51">
        <w:rPr>
          <w:rFonts w:asciiTheme="majorBidi" w:hAnsiTheme="majorBidi" w:cstheme="majorBidi"/>
          <w:b/>
          <w:bCs/>
          <w:color w:val="000000" w:themeColor="text1"/>
          <w:lang w:eastAsia="ro-RO"/>
        </w:rPr>
        <w:t xml:space="preserve"> ora </w:t>
      </w:r>
      <w:r w:rsidR="00165965" w:rsidRPr="00951A51">
        <w:rPr>
          <w:rFonts w:asciiTheme="majorBidi" w:hAnsiTheme="majorBidi" w:cstheme="majorBidi"/>
          <w:b/>
          <w:bCs/>
          <w:color w:val="000000" w:themeColor="text1"/>
          <w:lang w:eastAsia="ro-RO"/>
        </w:rPr>
        <w:t>1</w:t>
      </w:r>
      <w:r w:rsidR="00D76AD5" w:rsidRPr="00951A51">
        <w:rPr>
          <w:rFonts w:asciiTheme="majorBidi" w:hAnsiTheme="majorBidi" w:cstheme="majorBidi"/>
          <w:b/>
          <w:bCs/>
          <w:color w:val="000000" w:themeColor="text1"/>
          <w:lang w:eastAsia="ro-RO"/>
        </w:rPr>
        <w:t>0</w:t>
      </w:r>
      <w:r w:rsidRPr="00951A51">
        <w:rPr>
          <w:rFonts w:asciiTheme="majorBidi" w:hAnsiTheme="majorBidi" w:cstheme="majorBidi"/>
          <w:b/>
          <w:bCs/>
          <w:color w:val="000000" w:themeColor="text1"/>
          <w:lang w:eastAsia="ro-RO"/>
        </w:rPr>
        <w:t>:</w:t>
      </w:r>
      <w:r w:rsidR="00D76AD5" w:rsidRPr="00951A51">
        <w:rPr>
          <w:rFonts w:asciiTheme="majorBidi" w:hAnsiTheme="majorBidi" w:cstheme="majorBidi"/>
          <w:b/>
          <w:bCs/>
          <w:color w:val="000000" w:themeColor="text1"/>
          <w:lang w:eastAsia="ro-RO"/>
        </w:rPr>
        <w:t>0</w:t>
      </w:r>
      <w:r w:rsidRPr="00951A51">
        <w:rPr>
          <w:rFonts w:asciiTheme="majorBidi" w:hAnsiTheme="majorBidi" w:cstheme="majorBidi"/>
          <w:b/>
          <w:bCs/>
          <w:color w:val="000000" w:themeColor="text1"/>
          <w:lang w:eastAsia="ro-RO"/>
        </w:rPr>
        <w:t xml:space="preserve">0, </w:t>
      </w:r>
      <w:r w:rsidR="00D76AD5" w:rsidRPr="00951A51">
        <w:rPr>
          <w:rFonts w:asciiTheme="majorBidi" w:hAnsiTheme="majorBidi" w:cstheme="majorBidi"/>
          <w:b/>
          <w:bCs/>
          <w:color w:val="000000"/>
          <w:lang w:eastAsia="ro-RO"/>
        </w:rPr>
        <w:t xml:space="preserve">la </w:t>
      </w:r>
      <w:r w:rsidR="00D76AD5" w:rsidRPr="00951A51">
        <w:rPr>
          <w:rFonts w:asciiTheme="majorBidi" w:hAnsiTheme="majorBidi" w:cstheme="majorBidi"/>
          <w:b/>
          <w:bCs/>
          <w:color w:val="000000"/>
        </w:rPr>
        <w:t>sediul Direcției Generale de Asistență Socială și Protecția Copilului Sibiu, str</w:t>
      </w:r>
      <w:r w:rsidR="00D76AD5" w:rsidRPr="00DC458B">
        <w:rPr>
          <w:rFonts w:asciiTheme="majorBidi" w:hAnsiTheme="majorBidi" w:cstheme="majorBidi"/>
          <w:b/>
          <w:bCs/>
          <w:color w:val="000000"/>
        </w:rPr>
        <w:t>. Mitropoliei nr.2, jud. Sibiu</w:t>
      </w:r>
      <w:r w:rsidR="00D76AD5" w:rsidRPr="00D76AD5">
        <w:rPr>
          <w:rFonts w:asciiTheme="majorBidi" w:hAnsiTheme="majorBidi" w:cstheme="majorBidi"/>
          <w:b/>
          <w:bCs/>
        </w:rPr>
        <w:t>;</w:t>
      </w:r>
    </w:p>
    <w:p w14:paraId="0C1A4C02" w14:textId="00C560A0" w:rsidR="00605FEC" w:rsidRPr="00D76AD5" w:rsidRDefault="00ED1363" w:rsidP="00BA142F">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D76AD5">
        <w:rPr>
          <w:rFonts w:asciiTheme="majorBidi" w:hAnsiTheme="majorBidi" w:cstheme="majorBidi"/>
          <w:b/>
          <w:bCs/>
          <w:color w:val="000000"/>
          <w:lang w:eastAsia="ro-RO"/>
        </w:rPr>
        <w:t xml:space="preserve">interviul se va susține în termen de maximum 4 </w:t>
      </w:r>
      <w:r w:rsidR="00C81AF3" w:rsidRPr="00D76AD5">
        <w:rPr>
          <w:rFonts w:asciiTheme="majorBidi" w:hAnsiTheme="majorBidi" w:cstheme="majorBidi"/>
          <w:b/>
          <w:bCs/>
          <w:color w:val="000000"/>
          <w:lang w:eastAsia="ro-RO"/>
        </w:rPr>
        <w:t xml:space="preserve">( patru) </w:t>
      </w:r>
      <w:r w:rsidRPr="00D76AD5">
        <w:rPr>
          <w:rFonts w:asciiTheme="majorBidi" w:hAnsiTheme="majorBidi" w:cstheme="majorBidi"/>
          <w:b/>
          <w:bCs/>
          <w:color w:val="000000"/>
          <w:lang w:eastAsia="ro-RO"/>
        </w:rPr>
        <w:t>zile lucrătoare de la data susținerii probei scrise.</w:t>
      </w:r>
    </w:p>
    <w:p w14:paraId="64E3C66C" w14:textId="2F4B5F67" w:rsidR="0043478B" w:rsidRDefault="00605FEC" w:rsidP="00856240">
      <w:pPr>
        <w:ind w:firstLine="360"/>
        <w:jc w:val="both"/>
        <w:rPr>
          <w:rFonts w:asciiTheme="majorBidi" w:hAnsiTheme="majorBidi" w:cstheme="majorBidi"/>
          <w:lang w:eastAsia="ro-RO"/>
        </w:rPr>
      </w:pPr>
      <w:r w:rsidRPr="00FD44B4">
        <w:rPr>
          <w:rFonts w:asciiTheme="majorBidi" w:hAnsiTheme="majorBidi" w:cstheme="majorBidi"/>
          <w:lang w:eastAsia="ro-RO"/>
        </w:rPr>
        <w:t>Rezultatele selecției dosarelor, rezultatele fiecărei probe, afișate de către comisia de concurs, vor putea fi contestate și soluționate potrivit prevederilor legale.</w:t>
      </w:r>
      <w:bookmarkEnd w:id="2"/>
    </w:p>
    <w:p w14:paraId="66706312" w14:textId="77777777" w:rsidR="000D5879" w:rsidRPr="00856240" w:rsidRDefault="000D5879" w:rsidP="00856240">
      <w:pPr>
        <w:ind w:firstLine="360"/>
        <w:jc w:val="both"/>
        <w:rPr>
          <w:rFonts w:asciiTheme="majorBidi" w:hAnsiTheme="majorBidi" w:cstheme="majorBidi"/>
          <w:lang w:eastAsia="ro-RO"/>
        </w:rPr>
      </w:pPr>
    </w:p>
    <w:p w14:paraId="32F194E3" w14:textId="404943B7" w:rsidR="004318F9" w:rsidRPr="00823EA8" w:rsidRDefault="00A52DD2" w:rsidP="004318F9">
      <w:pPr>
        <w:shd w:val="clear" w:color="auto" w:fill="FFFFFF"/>
        <w:ind w:left="360"/>
        <w:jc w:val="both"/>
        <w:rPr>
          <w:rFonts w:asciiTheme="majorBidi" w:hAnsiTheme="majorBidi" w:cstheme="majorBidi"/>
          <w:b/>
          <w:bCs/>
          <w:i/>
          <w:iCs/>
        </w:rPr>
      </w:pPr>
      <w:r w:rsidRPr="00823EA8">
        <w:rPr>
          <w:rFonts w:asciiTheme="majorBidi" w:hAnsiTheme="majorBidi" w:cstheme="majorBidi"/>
          <w:b/>
          <w:bCs/>
          <w:i/>
          <w:iCs/>
        </w:rPr>
        <w:t xml:space="preserve">1. </w:t>
      </w:r>
      <w:r w:rsidR="004318F9" w:rsidRPr="00823EA8">
        <w:rPr>
          <w:rFonts w:asciiTheme="majorBidi" w:hAnsiTheme="majorBidi" w:cstheme="majorBidi"/>
          <w:b/>
          <w:bCs/>
          <w:i/>
          <w:iCs/>
        </w:rPr>
        <w:t>ASISTENT SOCIAL practicant</w:t>
      </w:r>
      <w:r w:rsidR="004318F9" w:rsidRPr="00823EA8">
        <w:rPr>
          <w:rFonts w:asciiTheme="majorBidi" w:hAnsiTheme="majorBidi" w:cstheme="majorBidi"/>
          <w:lang w:eastAsia="ro-RO"/>
        </w:rPr>
        <w:t xml:space="preserve"> - </w:t>
      </w:r>
      <w:r w:rsidR="00823EA8" w:rsidRPr="00823EA8">
        <w:rPr>
          <w:rFonts w:asciiTheme="majorBidi" w:hAnsiTheme="majorBidi" w:cstheme="majorBidi"/>
          <w:b/>
          <w:bCs/>
          <w:lang w:eastAsia="ro-RO"/>
        </w:rPr>
        <w:t>1</w:t>
      </w:r>
      <w:r w:rsidR="004318F9" w:rsidRPr="00823EA8">
        <w:rPr>
          <w:rFonts w:asciiTheme="majorBidi" w:hAnsiTheme="majorBidi" w:cstheme="majorBidi"/>
          <w:b/>
          <w:bCs/>
          <w:lang w:eastAsia="ro-RO"/>
        </w:rPr>
        <w:t xml:space="preserve"> post,</w:t>
      </w:r>
      <w:r w:rsidR="004318F9" w:rsidRPr="00823EA8">
        <w:rPr>
          <w:rFonts w:asciiTheme="majorBidi" w:hAnsiTheme="majorBidi" w:cstheme="majorBidi"/>
          <w:lang w:eastAsia="ro-RO"/>
        </w:rPr>
        <w:t xml:space="preserve"> studii S</w:t>
      </w:r>
      <w:r w:rsidR="004318F9" w:rsidRPr="00823EA8">
        <w:rPr>
          <w:rFonts w:asciiTheme="majorBidi" w:hAnsiTheme="majorBidi" w:cstheme="majorBidi"/>
          <w:b/>
          <w:bCs/>
          <w:lang w:eastAsia="ro-RO"/>
        </w:rPr>
        <w:t xml:space="preserve">, </w:t>
      </w:r>
      <w:r w:rsidR="004318F9" w:rsidRPr="00823EA8">
        <w:rPr>
          <w:rFonts w:asciiTheme="majorBidi" w:hAnsiTheme="majorBidi" w:cstheme="majorBidi"/>
          <w:lang w:eastAsia="ro-RO"/>
        </w:rPr>
        <w:t>normă întreagă,</w:t>
      </w:r>
      <w:r w:rsidR="004318F9" w:rsidRPr="00823EA8">
        <w:rPr>
          <w:rFonts w:asciiTheme="majorBidi" w:hAnsiTheme="majorBidi" w:cstheme="majorBidi"/>
          <w:b/>
          <w:bCs/>
          <w:lang w:eastAsia="ro-RO"/>
        </w:rPr>
        <w:t xml:space="preserve"> </w:t>
      </w:r>
      <w:r w:rsidR="004318F9" w:rsidRPr="00823EA8">
        <w:rPr>
          <w:rFonts w:asciiTheme="majorBidi" w:hAnsiTheme="majorBidi" w:cstheme="majorBidi"/>
        </w:rPr>
        <w:t>pe perioadă nedeterminată</w:t>
      </w:r>
      <w:r w:rsidR="004318F9" w:rsidRPr="00823EA8">
        <w:rPr>
          <w:rFonts w:asciiTheme="majorBidi" w:hAnsiTheme="majorBidi" w:cstheme="majorBidi"/>
          <w:bCs/>
        </w:rPr>
        <w:t xml:space="preserve"> - </w:t>
      </w:r>
      <w:r w:rsidR="004318F9" w:rsidRPr="00823EA8">
        <w:rPr>
          <w:rFonts w:asciiTheme="majorBidi" w:hAnsiTheme="majorBidi" w:cstheme="majorBidi"/>
          <w:b/>
          <w:bCs/>
        </w:rPr>
        <w:t xml:space="preserve">Complexul de Servicii Prichindelul – Centrul de </w:t>
      </w:r>
      <w:r w:rsidR="00DD4AE7">
        <w:rPr>
          <w:rFonts w:asciiTheme="majorBidi" w:hAnsiTheme="majorBidi" w:cstheme="majorBidi"/>
          <w:b/>
          <w:bCs/>
        </w:rPr>
        <w:t>Z</w:t>
      </w:r>
      <w:r w:rsidR="004318F9" w:rsidRPr="00823EA8">
        <w:rPr>
          <w:rFonts w:asciiTheme="majorBidi" w:hAnsiTheme="majorBidi" w:cstheme="majorBidi"/>
          <w:b/>
          <w:bCs/>
        </w:rPr>
        <w:t xml:space="preserve">i de </w:t>
      </w:r>
      <w:r w:rsidR="00DD4AE7">
        <w:rPr>
          <w:rFonts w:asciiTheme="majorBidi" w:hAnsiTheme="majorBidi" w:cstheme="majorBidi"/>
          <w:b/>
          <w:bCs/>
        </w:rPr>
        <w:t>C</w:t>
      </w:r>
      <w:r w:rsidR="004318F9" w:rsidRPr="00823EA8">
        <w:rPr>
          <w:rFonts w:asciiTheme="majorBidi" w:hAnsiTheme="majorBidi" w:cstheme="majorBidi"/>
          <w:b/>
          <w:bCs/>
        </w:rPr>
        <w:t xml:space="preserve">onsiliere și </w:t>
      </w:r>
      <w:r w:rsidR="00DD4AE7">
        <w:rPr>
          <w:rFonts w:asciiTheme="majorBidi" w:hAnsiTheme="majorBidi" w:cstheme="majorBidi"/>
          <w:b/>
          <w:bCs/>
        </w:rPr>
        <w:t>S</w:t>
      </w:r>
      <w:r w:rsidR="004318F9" w:rsidRPr="00823EA8">
        <w:rPr>
          <w:rFonts w:asciiTheme="majorBidi" w:hAnsiTheme="majorBidi" w:cstheme="majorBidi"/>
          <w:b/>
          <w:bCs/>
        </w:rPr>
        <w:t xml:space="preserve">prijin pentru </w:t>
      </w:r>
      <w:r w:rsidR="00DD4AE7">
        <w:rPr>
          <w:rFonts w:asciiTheme="majorBidi" w:hAnsiTheme="majorBidi" w:cstheme="majorBidi"/>
          <w:b/>
          <w:bCs/>
        </w:rPr>
        <w:t>P</w:t>
      </w:r>
      <w:r w:rsidR="004318F9" w:rsidRPr="00823EA8">
        <w:rPr>
          <w:rFonts w:asciiTheme="majorBidi" w:hAnsiTheme="majorBidi" w:cstheme="majorBidi"/>
          <w:b/>
          <w:bCs/>
        </w:rPr>
        <w:t xml:space="preserve">ărinți și </w:t>
      </w:r>
      <w:r w:rsidR="00DD4AE7">
        <w:rPr>
          <w:rFonts w:asciiTheme="majorBidi" w:hAnsiTheme="majorBidi" w:cstheme="majorBidi"/>
          <w:b/>
          <w:bCs/>
        </w:rPr>
        <w:t>C</w:t>
      </w:r>
      <w:r w:rsidR="004318F9" w:rsidRPr="00823EA8">
        <w:rPr>
          <w:rFonts w:asciiTheme="majorBidi" w:hAnsiTheme="majorBidi" w:cstheme="majorBidi"/>
          <w:b/>
          <w:bCs/>
        </w:rPr>
        <w:t xml:space="preserve">opii </w:t>
      </w:r>
      <w:r w:rsidR="00823EA8" w:rsidRPr="00823EA8">
        <w:rPr>
          <w:rFonts w:asciiTheme="majorBidi" w:hAnsiTheme="majorBidi" w:cstheme="majorBidi"/>
          <w:b/>
          <w:bCs/>
        </w:rPr>
        <w:t>,,</w:t>
      </w:r>
      <w:r w:rsidR="004318F9" w:rsidRPr="00823EA8">
        <w:rPr>
          <w:rFonts w:asciiTheme="majorBidi" w:hAnsiTheme="majorBidi" w:cstheme="majorBidi"/>
          <w:b/>
          <w:bCs/>
        </w:rPr>
        <w:t>Iasmina</w:t>
      </w:r>
      <w:r w:rsidR="00823EA8" w:rsidRPr="00823EA8">
        <w:rPr>
          <w:rFonts w:asciiTheme="majorBidi" w:hAnsiTheme="majorBidi" w:cstheme="majorBidi"/>
          <w:b/>
          <w:bCs/>
        </w:rPr>
        <w:t>”</w:t>
      </w:r>
      <w:r w:rsidR="004318F9" w:rsidRPr="00823EA8">
        <w:rPr>
          <w:rFonts w:asciiTheme="majorBidi" w:hAnsiTheme="majorBidi" w:cstheme="majorBidi"/>
          <w:b/>
          <w:bCs/>
        </w:rPr>
        <w:t xml:space="preserve"> </w:t>
      </w:r>
      <w:r w:rsidR="00823EA8" w:rsidRPr="00823EA8">
        <w:rPr>
          <w:rFonts w:asciiTheme="majorBidi" w:hAnsiTheme="majorBidi" w:cstheme="majorBidi"/>
          <w:b/>
          <w:bCs/>
        </w:rPr>
        <w:t>,</w:t>
      </w:r>
    </w:p>
    <w:p w14:paraId="78E98C46" w14:textId="77777777" w:rsidR="004318F9" w:rsidRPr="00823EA8" w:rsidRDefault="004318F9" w:rsidP="004318F9">
      <w:pPr>
        <w:pStyle w:val="ListParagraph"/>
        <w:shd w:val="clear" w:color="auto" w:fill="FFFFFF"/>
        <w:ind w:left="810"/>
        <w:jc w:val="both"/>
        <w:rPr>
          <w:rFonts w:asciiTheme="majorBidi" w:hAnsiTheme="majorBidi" w:cstheme="majorBidi"/>
          <w:b/>
          <w:bCs/>
          <w:i/>
          <w:iCs/>
          <w:sz w:val="24"/>
          <w:szCs w:val="24"/>
        </w:rPr>
      </w:pPr>
      <w:r w:rsidRPr="00823EA8">
        <w:rPr>
          <w:rFonts w:asciiTheme="majorBidi" w:hAnsiTheme="majorBidi" w:cstheme="majorBidi"/>
          <w:bCs/>
          <w:sz w:val="24"/>
          <w:szCs w:val="24"/>
        </w:rPr>
        <w:t xml:space="preserve">Concursul va consta în </w:t>
      </w:r>
      <w:r w:rsidRPr="00823EA8">
        <w:rPr>
          <w:rFonts w:asciiTheme="majorBidi" w:hAnsiTheme="majorBidi" w:cstheme="majorBidi"/>
          <w:b/>
          <w:sz w:val="24"/>
          <w:szCs w:val="24"/>
        </w:rPr>
        <w:t>3</w:t>
      </w:r>
      <w:r w:rsidRPr="00823EA8">
        <w:rPr>
          <w:rFonts w:asciiTheme="majorBidi" w:hAnsiTheme="majorBidi" w:cstheme="majorBidi"/>
          <w:bCs/>
          <w:sz w:val="24"/>
          <w:szCs w:val="24"/>
        </w:rPr>
        <w:t xml:space="preserve"> </w:t>
      </w:r>
      <w:r w:rsidRPr="00823EA8">
        <w:rPr>
          <w:rFonts w:asciiTheme="majorBidi" w:hAnsiTheme="majorBidi" w:cstheme="majorBidi"/>
          <w:b/>
          <w:sz w:val="24"/>
          <w:szCs w:val="24"/>
        </w:rPr>
        <w:t>probe: proba suplimentară de testare a cunoștințelor informatice, proba scrisă și proba de interviu.</w:t>
      </w:r>
    </w:p>
    <w:p w14:paraId="32B74208" w14:textId="77777777" w:rsidR="004318F9" w:rsidRPr="00823EA8" w:rsidRDefault="004318F9" w:rsidP="004318F9">
      <w:pPr>
        <w:shd w:val="clear" w:color="auto" w:fill="FFFFFF"/>
        <w:ind w:firstLine="360"/>
        <w:jc w:val="both"/>
        <w:rPr>
          <w:rFonts w:asciiTheme="majorBidi" w:hAnsiTheme="majorBidi" w:cstheme="majorBidi"/>
          <w:b/>
          <w:u w:val="single"/>
        </w:rPr>
      </w:pPr>
      <w:r w:rsidRPr="00823EA8">
        <w:rPr>
          <w:rFonts w:asciiTheme="majorBidi" w:hAnsiTheme="majorBidi" w:cstheme="majorBidi"/>
          <w:b/>
          <w:u w:val="single"/>
        </w:rPr>
        <w:lastRenderedPageBreak/>
        <w:t>Condiții generale/ Specifice:</w:t>
      </w:r>
    </w:p>
    <w:p w14:paraId="3B6CF643" w14:textId="77777777" w:rsidR="004318F9" w:rsidRPr="00823EA8" w:rsidRDefault="004318F9" w:rsidP="004318F9">
      <w:pPr>
        <w:pStyle w:val="ListParagraph"/>
        <w:numPr>
          <w:ilvl w:val="0"/>
          <w:numId w:val="24"/>
        </w:numPr>
        <w:shd w:val="clear" w:color="auto" w:fill="FFFFFF"/>
        <w:spacing w:after="0" w:line="240" w:lineRule="auto"/>
        <w:jc w:val="both"/>
        <w:rPr>
          <w:rFonts w:asciiTheme="majorBidi" w:hAnsiTheme="majorBidi" w:cstheme="majorBidi"/>
          <w:sz w:val="24"/>
          <w:szCs w:val="24"/>
        </w:rPr>
      </w:pPr>
      <w:r w:rsidRPr="00823EA8">
        <w:rPr>
          <w:rFonts w:asciiTheme="majorBidi" w:hAnsiTheme="majorBidi" w:cstheme="majorBidi"/>
          <w:sz w:val="24"/>
          <w:szCs w:val="24"/>
        </w:rPr>
        <w:t>Studii de specialitate: studii universitare de licență absolvite cu diplomă de licență sau echivalentă în domeniul asistență socială, specializarea asistență socială;</w:t>
      </w:r>
    </w:p>
    <w:p w14:paraId="30AEEA3B" w14:textId="4235F86A" w:rsidR="007D75B6" w:rsidRPr="001B4B51" w:rsidRDefault="004318F9" w:rsidP="007D75B6">
      <w:pPr>
        <w:pStyle w:val="ListParagraph"/>
        <w:numPr>
          <w:ilvl w:val="0"/>
          <w:numId w:val="28"/>
        </w:numPr>
        <w:shd w:val="clear" w:color="auto" w:fill="FFFFFF"/>
        <w:spacing w:after="0" w:line="240" w:lineRule="auto"/>
        <w:jc w:val="both"/>
        <w:rPr>
          <w:rFonts w:asciiTheme="majorBidi" w:hAnsiTheme="majorBidi" w:cstheme="majorBidi"/>
          <w:color w:val="EE0000"/>
          <w:sz w:val="24"/>
          <w:szCs w:val="24"/>
        </w:rPr>
      </w:pPr>
      <w:r w:rsidRPr="00823EA8">
        <w:rPr>
          <w:rFonts w:asciiTheme="majorBidi" w:hAnsiTheme="majorBidi" w:cstheme="majorBidi"/>
          <w:sz w:val="24"/>
          <w:szCs w:val="24"/>
        </w:rPr>
        <w:t xml:space="preserve">Perfecționări/specializări/avize: - </w:t>
      </w:r>
      <w:r w:rsidR="007D75B6" w:rsidRPr="008C4FA3">
        <w:rPr>
          <w:rFonts w:asciiTheme="majorBidi" w:hAnsiTheme="majorBidi" w:cstheme="majorBidi"/>
          <w:sz w:val="24"/>
          <w:szCs w:val="24"/>
        </w:rPr>
        <w:t xml:space="preserve">Aviz de exercitare a profesiei / adeverință privind treapta de competență profesională </w:t>
      </w:r>
      <w:r w:rsidR="007D75B6">
        <w:rPr>
          <w:rFonts w:asciiTheme="majorBidi" w:hAnsiTheme="majorBidi" w:cstheme="majorBidi"/>
          <w:sz w:val="24"/>
          <w:szCs w:val="24"/>
        </w:rPr>
        <w:t xml:space="preserve">practicant, </w:t>
      </w:r>
      <w:r w:rsidR="007D75B6" w:rsidRPr="008C4FA3">
        <w:rPr>
          <w:rFonts w:asciiTheme="majorBidi" w:hAnsiTheme="majorBidi" w:cstheme="majorBidi"/>
          <w:sz w:val="24"/>
          <w:szCs w:val="24"/>
        </w:rPr>
        <w:t>eliberată de Colegiul Național al Asistenților Sociali din România (CNASR).</w:t>
      </w:r>
    </w:p>
    <w:p w14:paraId="7B67DBE4" w14:textId="77777777" w:rsidR="004318F9" w:rsidRPr="00823EA8" w:rsidRDefault="004318F9" w:rsidP="004318F9">
      <w:pPr>
        <w:pStyle w:val="ListParagraph"/>
        <w:numPr>
          <w:ilvl w:val="0"/>
          <w:numId w:val="24"/>
        </w:numPr>
        <w:shd w:val="clear" w:color="auto" w:fill="FFFFFF"/>
        <w:spacing w:after="0" w:line="240" w:lineRule="auto"/>
        <w:jc w:val="both"/>
        <w:rPr>
          <w:rFonts w:asciiTheme="majorBidi" w:hAnsiTheme="majorBidi" w:cstheme="majorBidi"/>
          <w:sz w:val="24"/>
          <w:szCs w:val="24"/>
        </w:rPr>
      </w:pPr>
      <w:r w:rsidRPr="00823EA8">
        <w:rPr>
          <w:rFonts w:asciiTheme="majorBidi" w:hAnsiTheme="majorBidi" w:cstheme="majorBidi"/>
          <w:sz w:val="24"/>
          <w:szCs w:val="24"/>
        </w:rPr>
        <w:t>Abilități, calități și aptitudini necesare: bună comunicare, lucru în echipă, capacitate de analiză și sinteză, operativitate, responsabilitate.</w:t>
      </w:r>
    </w:p>
    <w:p w14:paraId="5A6BA8B9" w14:textId="77777777" w:rsidR="004318F9" w:rsidRPr="00823EA8" w:rsidRDefault="004318F9" w:rsidP="004318F9">
      <w:pPr>
        <w:pStyle w:val="ListParagraph"/>
        <w:numPr>
          <w:ilvl w:val="0"/>
          <w:numId w:val="24"/>
        </w:numPr>
        <w:shd w:val="clear" w:color="auto" w:fill="FFFFFF"/>
        <w:spacing w:after="0" w:line="240" w:lineRule="auto"/>
        <w:jc w:val="both"/>
        <w:rPr>
          <w:rFonts w:asciiTheme="majorBidi" w:hAnsiTheme="majorBidi" w:cstheme="majorBidi"/>
          <w:sz w:val="24"/>
          <w:szCs w:val="24"/>
        </w:rPr>
      </w:pPr>
      <w:r w:rsidRPr="00823EA8">
        <w:rPr>
          <w:rFonts w:asciiTheme="majorBidi" w:hAnsiTheme="majorBidi" w:cstheme="majorBidi"/>
          <w:sz w:val="24"/>
          <w:szCs w:val="24"/>
        </w:rPr>
        <w:t>Vechime necesară ocupării postului – minim 1 an în specialitatea studiilor.</w:t>
      </w:r>
    </w:p>
    <w:p w14:paraId="6F349473" w14:textId="77777777" w:rsidR="004318F9" w:rsidRPr="00823EA8" w:rsidRDefault="004318F9" w:rsidP="004318F9">
      <w:pPr>
        <w:shd w:val="clear" w:color="auto" w:fill="FFFFFF"/>
        <w:ind w:firstLine="360"/>
        <w:jc w:val="both"/>
        <w:rPr>
          <w:rFonts w:asciiTheme="majorBidi" w:hAnsiTheme="majorBidi" w:cstheme="majorBidi"/>
          <w:b/>
          <w:bCs/>
          <w:highlight w:val="yellow"/>
          <w:u w:val="single"/>
        </w:rPr>
      </w:pPr>
    </w:p>
    <w:p w14:paraId="4F2FF869" w14:textId="77777777" w:rsidR="004318F9" w:rsidRPr="00BB10CC" w:rsidRDefault="004318F9" w:rsidP="004318F9">
      <w:pPr>
        <w:shd w:val="clear" w:color="auto" w:fill="FFFFFF"/>
        <w:ind w:firstLine="360"/>
        <w:jc w:val="both"/>
        <w:rPr>
          <w:rFonts w:asciiTheme="majorBidi" w:hAnsiTheme="majorBidi" w:cstheme="majorBidi"/>
          <w:b/>
          <w:bCs/>
          <w:u w:val="single"/>
        </w:rPr>
      </w:pPr>
      <w:proofErr w:type="spellStart"/>
      <w:r w:rsidRPr="00BB10CC">
        <w:rPr>
          <w:rFonts w:asciiTheme="majorBidi" w:hAnsiTheme="majorBidi" w:cstheme="majorBidi"/>
          <w:b/>
          <w:bCs/>
          <w:u w:val="single"/>
        </w:rPr>
        <w:t>Bibliogafie</w:t>
      </w:r>
      <w:proofErr w:type="spellEnd"/>
      <w:r w:rsidRPr="00BB10CC">
        <w:rPr>
          <w:rFonts w:asciiTheme="majorBidi" w:hAnsiTheme="majorBidi" w:cstheme="majorBidi"/>
          <w:b/>
          <w:bCs/>
          <w:u w:val="single"/>
        </w:rPr>
        <w:t>:</w:t>
      </w:r>
    </w:p>
    <w:p w14:paraId="7E59BF10" w14:textId="77777777" w:rsidR="004318F9" w:rsidRPr="00BB10CC" w:rsidRDefault="004318F9" w:rsidP="004318F9">
      <w:pPr>
        <w:pStyle w:val="ListParagraph"/>
        <w:shd w:val="clear" w:color="auto" w:fill="FFFFFF"/>
        <w:ind w:left="1080"/>
        <w:jc w:val="both"/>
        <w:rPr>
          <w:rFonts w:asciiTheme="majorBidi" w:hAnsiTheme="majorBidi" w:cstheme="majorBidi"/>
          <w:b/>
          <w:bCs/>
          <w:sz w:val="24"/>
          <w:szCs w:val="24"/>
          <w:lang w:val="pt-PT"/>
        </w:rPr>
      </w:pPr>
    </w:p>
    <w:p w14:paraId="5403D0BB" w14:textId="77777777" w:rsidR="004318F9" w:rsidRPr="00BB10CC" w:rsidRDefault="004318F9" w:rsidP="004318F9">
      <w:pPr>
        <w:pStyle w:val="ListParagraph"/>
        <w:numPr>
          <w:ilvl w:val="0"/>
          <w:numId w:val="25"/>
        </w:numPr>
        <w:shd w:val="clear" w:color="auto" w:fill="FFFFFF"/>
        <w:jc w:val="both"/>
        <w:rPr>
          <w:rFonts w:asciiTheme="majorBidi" w:hAnsiTheme="majorBidi" w:cstheme="majorBidi"/>
          <w:sz w:val="24"/>
          <w:szCs w:val="24"/>
          <w:lang w:val="fr-FR"/>
        </w:rPr>
      </w:pPr>
      <w:r w:rsidRPr="00BB10CC">
        <w:rPr>
          <w:rFonts w:asciiTheme="majorBidi" w:hAnsiTheme="majorBidi" w:cstheme="majorBidi"/>
          <w:sz w:val="24"/>
          <w:szCs w:val="24"/>
          <w:lang w:val="pt-PT"/>
        </w:rPr>
        <w:t xml:space="preserve">Ordinul nr. 27/2019 </w:t>
      </w:r>
      <w:proofErr w:type="spellStart"/>
      <w:r w:rsidRPr="00BB10CC">
        <w:rPr>
          <w:rFonts w:asciiTheme="majorBidi" w:hAnsiTheme="majorBidi" w:cstheme="majorBidi"/>
          <w:sz w:val="24"/>
          <w:szCs w:val="24"/>
          <w:lang w:val="fr-FR"/>
        </w:rPr>
        <w:t>privind</w:t>
      </w:r>
      <w:proofErr w:type="spellEnd"/>
      <w:r w:rsidRPr="00BB10CC">
        <w:rPr>
          <w:rFonts w:asciiTheme="majorBidi" w:hAnsiTheme="majorBidi" w:cstheme="majorBidi"/>
          <w:sz w:val="24"/>
          <w:szCs w:val="24"/>
          <w:lang w:val="fr-FR"/>
        </w:rPr>
        <w:t xml:space="preserve"> </w:t>
      </w:r>
      <w:proofErr w:type="spellStart"/>
      <w:r w:rsidRPr="00BB10CC">
        <w:rPr>
          <w:rFonts w:asciiTheme="majorBidi" w:hAnsiTheme="majorBidi" w:cstheme="majorBidi"/>
          <w:sz w:val="24"/>
          <w:szCs w:val="24"/>
          <w:lang w:val="fr-FR"/>
        </w:rPr>
        <w:t>aprobarea</w:t>
      </w:r>
      <w:proofErr w:type="spellEnd"/>
      <w:r w:rsidRPr="00BB10CC">
        <w:rPr>
          <w:rFonts w:asciiTheme="majorBidi" w:hAnsiTheme="majorBidi" w:cstheme="majorBidi"/>
          <w:sz w:val="24"/>
          <w:szCs w:val="24"/>
          <w:lang w:val="fr-FR"/>
        </w:rPr>
        <w:t xml:space="preserve"> </w:t>
      </w:r>
      <w:proofErr w:type="spellStart"/>
      <w:r w:rsidRPr="00CA3A5D">
        <w:rPr>
          <w:rFonts w:asciiTheme="majorBidi" w:hAnsiTheme="majorBidi" w:cstheme="majorBidi"/>
          <w:sz w:val="24"/>
          <w:szCs w:val="24"/>
          <w:lang w:val="fr-FR"/>
        </w:rPr>
        <w:t>standardelor</w:t>
      </w:r>
      <w:proofErr w:type="spellEnd"/>
      <w:r w:rsidRPr="00CA3A5D">
        <w:rPr>
          <w:rFonts w:asciiTheme="majorBidi" w:hAnsiTheme="majorBidi" w:cstheme="majorBidi"/>
          <w:sz w:val="24"/>
          <w:szCs w:val="24"/>
          <w:lang w:val="fr-FR"/>
        </w:rPr>
        <w:t xml:space="preserve"> minime</w:t>
      </w:r>
      <w:r w:rsidRPr="00BB10CC">
        <w:rPr>
          <w:rFonts w:asciiTheme="majorBidi" w:hAnsiTheme="majorBidi" w:cstheme="majorBidi"/>
          <w:sz w:val="24"/>
          <w:szCs w:val="24"/>
          <w:lang w:val="fr-FR"/>
        </w:rPr>
        <w:t xml:space="preserve"> de </w:t>
      </w:r>
      <w:proofErr w:type="spellStart"/>
      <w:r w:rsidRPr="00BB10CC">
        <w:rPr>
          <w:rFonts w:asciiTheme="majorBidi" w:hAnsiTheme="majorBidi" w:cstheme="majorBidi"/>
          <w:sz w:val="24"/>
          <w:szCs w:val="24"/>
          <w:lang w:val="fr-FR"/>
        </w:rPr>
        <w:t>calitate</w:t>
      </w:r>
      <w:proofErr w:type="spellEnd"/>
      <w:r w:rsidRPr="00BB10CC">
        <w:rPr>
          <w:rFonts w:asciiTheme="majorBidi" w:hAnsiTheme="majorBidi" w:cstheme="majorBidi"/>
          <w:sz w:val="24"/>
          <w:szCs w:val="24"/>
          <w:lang w:val="fr-FR"/>
        </w:rPr>
        <w:t xml:space="preserve"> pentru </w:t>
      </w:r>
      <w:proofErr w:type="spellStart"/>
      <w:r w:rsidRPr="00BB10CC">
        <w:rPr>
          <w:rFonts w:asciiTheme="majorBidi" w:hAnsiTheme="majorBidi" w:cstheme="majorBidi"/>
          <w:sz w:val="24"/>
          <w:szCs w:val="24"/>
          <w:lang w:val="fr-FR"/>
        </w:rPr>
        <w:t>serviciile</w:t>
      </w:r>
      <w:proofErr w:type="spellEnd"/>
      <w:r w:rsidRPr="00BB10CC">
        <w:rPr>
          <w:rFonts w:asciiTheme="majorBidi" w:hAnsiTheme="majorBidi" w:cstheme="majorBidi"/>
          <w:sz w:val="24"/>
          <w:szCs w:val="24"/>
          <w:lang w:val="fr-FR"/>
        </w:rPr>
        <w:t xml:space="preserve"> sociale de </w:t>
      </w:r>
      <w:proofErr w:type="spellStart"/>
      <w:r w:rsidRPr="00BB10CC">
        <w:rPr>
          <w:rFonts w:asciiTheme="majorBidi" w:hAnsiTheme="majorBidi" w:cstheme="majorBidi"/>
          <w:sz w:val="24"/>
          <w:szCs w:val="24"/>
          <w:lang w:val="fr-FR"/>
        </w:rPr>
        <w:t>zi</w:t>
      </w:r>
      <w:proofErr w:type="spellEnd"/>
      <w:r w:rsidRPr="00BB10CC">
        <w:rPr>
          <w:rFonts w:asciiTheme="majorBidi" w:hAnsiTheme="majorBidi" w:cstheme="majorBidi"/>
          <w:sz w:val="24"/>
          <w:szCs w:val="24"/>
          <w:lang w:val="fr-FR"/>
        </w:rPr>
        <w:t xml:space="preserve"> </w:t>
      </w:r>
      <w:proofErr w:type="spellStart"/>
      <w:r w:rsidRPr="00BB10CC">
        <w:rPr>
          <w:rFonts w:asciiTheme="majorBidi" w:hAnsiTheme="majorBidi" w:cstheme="majorBidi"/>
          <w:sz w:val="24"/>
          <w:szCs w:val="24"/>
          <w:lang w:val="fr-FR"/>
        </w:rPr>
        <w:t>destinate</w:t>
      </w:r>
      <w:proofErr w:type="spellEnd"/>
      <w:r w:rsidRPr="00BB10CC">
        <w:rPr>
          <w:rFonts w:asciiTheme="majorBidi" w:hAnsiTheme="majorBidi" w:cstheme="majorBidi"/>
          <w:sz w:val="24"/>
          <w:szCs w:val="24"/>
          <w:lang w:val="fr-FR"/>
        </w:rPr>
        <w:t xml:space="preserve"> </w:t>
      </w:r>
      <w:proofErr w:type="spellStart"/>
      <w:r w:rsidRPr="00BB10CC">
        <w:rPr>
          <w:rFonts w:asciiTheme="majorBidi" w:hAnsiTheme="majorBidi" w:cstheme="majorBidi"/>
          <w:sz w:val="24"/>
          <w:szCs w:val="24"/>
          <w:lang w:val="fr-FR"/>
        </w:rPr>
        <w:t>copiilor</w:t>
      </w:r>
      <w:proofErr w:type="spellEnd"/>
      <w:r w:rsidRPr="00BB10CC">
        <w:rPr>
          <w:rFonts w:asciiTheme="majorBidi" w:hAnsiTheme="majorBidi" w:cstheme="majorBidi"/>
          <w:sz w:val="24"/>
          <w:szCs w:val="24"/>
          <w:lang w:val="fr-FR"/>
        </w:rPr>
        <w:t xml:space="preserve">, </w:t>
      </w:r>
      <w:r w:rsidRPr="00BB10CC">
        <w:rPr>
          <w:rFonts w:asciiTheme="majorBidi" w:hAnsiTheme="majorBidi" w:cstheme="majorBidi"/>
          <w:sz w:val="24"/>
          <w:szCs w:val="24"/>
        </w:rPr>
        <w:t>cu modificările și completările ulterioare</w:t>
      </w:r>
    </w:p>
    <w:p w14:paraId="316B82F5" w14:textId="4B753567" w:rsidR="004318F9" w:rsidRPr="00BB10CC" w:rsidRDefault="004318F9" w:rsidP="004318F9">
      <w:pPr>
        <w:pStyle w:val="ListParagraph"/>
        <w:shd w:val="clear" w:color="auto" w:fill="FFFFFF"/>
        <w:ind w:left="1080"/>
        <w:jc w:val="both"/>
        <w:rPr>
          <w:rFonts w:asciiTheme="majorBidi" w:hAnsiTheme="majorBidi" w:cstheme="majorBidi"/>
          <w:sz w:val="24"/>
          <w:szCs w:val="24"/>
        </w:rPr>
      </w:pPr>
      <w:r w:rsidRPr="00BB10CC">
        <w:rPr>
          <w:rFonts w:asciiTheme="majorBidi" w:hAnsiTheme="majorBidi" w:cstheme="majorBidi"/>
          <w:b/>
          <w:bCs/>
          <w:sz w:val="24"/>
          <w:szCs w:val="24"/>
        </w:rPr>
        <w:t xml:space="preserve">cu tematica: </w:t>
      </w:r>
      <w:r w:rsidRPr="00BB10CC">
        <w:rPr>
          <w:rFonts w:asciiTheme="majorBidi" w:hAnsiTheme="majorBidi" w:cstheme="majorBidi"/>
          <w:sz w:val="24"/>
          <w:szCs w:val="24"/>
        </w:rPr>
        <w:t>Secțiunea 1 -Modul I „Accesarea serviciului” - Standard 2</w:t>
      </w:r>
      <w:r w:rsidR="00B05F10">
        <w:rPr>
          <w:rFonts w:asciiTheme="majorBidi" w:hAnsiTheme="majorBidi" w:cstheme="majorBidi"/>
          <w:sz w:val="24"/>
          <w:szCs w:val="24"/>
        </w:rPr>
        <w:t xml:space="preserve"> </w:t>
      </w:r>
      <w:r w:rsidRPr="00BB10CC">
        <w:rPr>
          <w:rFonts w:asciiTheme="majorBidi" w:hAnsiTheme="majorBidi" w:cstheme="majorBidi"/>
          <w:sz w:val="24"/>
          <w:szCs w:val="24"/>
        </w:rPr>
        <w:t>„Admitere”, Standard 3</w:t>
      </w:r>
      <w:r w:rsidR="00B05F10">
        <w:rPr>
          <w:rFonts w:asciiTheme="majorBidi" w:hAnsiTheme="majorBidi" w:cstheme="majorBidi"/>
          <w:sz w:val="24"/>
          <w:szCs w:val="24"/>
        </w:rPr>
        <w:t xml:space="preserve"> </w:t>
      </w:r>
      <w:r w:rsidRPr="00BB10CC">
        <w:rPr>
          <w:rFonts w:asciiTheme="majorBidi" w:hAnsiTheme="majorBidi" w:cstheme="majorBidi"/>
          <w:sz w:val="24"/>
          <w:szCs w:val="24"/>
        </w:rPr>
        <w:t>„Încetarea serviciilor”; Modul II  „Evaluare și planificare” (integral); Modul III „Activități derulate/ Servicii acordate” - Standard 3 „Integrare/Reintegrare în familie și în societate”, Standard 5</w:t>
      </w:r>
      <w:r w:rsidR="00B05F10">
        <w:rPr>
          <w:rFonts w:asciiTheme="majorBidi" w:hAnsiTheme="majorBidi" w:cstheme="majorBidi"/>
          <w:sz w:val="24"/>
          <w:szCs w:val="24"/>
        </w:rPr>
        <w:t xml:space="preserve"> </w:t>
      </w:r>
      <w:r w:rsidRPr="00BB10CC">
        <w:rPr>
          <w:rFonts w:asciiTheme="majorBidi" w:hAnsiTheme="majorBidi" w:cstheme="majorBidi"/>
          <w:sz w:val="24"/>
          <w:szCs w:val="24"/>
        </w:rPr>
        <w:t xml:space="preserve">„Pregătire pentru viață independentă”; Modul V </w:t>
      </w:r>
      <w:r w:rsidRPr="00E936D6">
        <w:rPr>
          <w:rFonts w:asciiTheme="majorBidi" w:hAnsiTheme="majorBidi" w:cstheme="majorBidi"/>
          <w:sz w:val="24"/>
          <w:szCs w:val="24"/>
          <w:lang w:val="en-US"/>
        </w:rPr>
        <w:t>“</w:t>
      </w:r>
      <w:r w:rsidRPr="00BB10CC">
        <w:rPr>
          <w:rFonts w:asciiTheme="majorBidi" w:hAnsiTheme="majorBidi" w:cstheme="majorBidi"/>
          <w:sz w:val="24"/>
          <w:szCs w:val="24"/>
        </w:rPr>
        <w:t xml:space="preserve">Drepturi și etică” (integral); </w:t>
      </w:r>
    </w:p>
    <w:p w14:paraId="048BAF80" w14:textId="77777777" w:rsidR="004318F9" w:rsidRPr="00BB10CC" w:rsidRDefault="004318F9" w:rsidP="004318F9">
      <w:pPr>
        <w:pStyle w:val="ListParagraph"/>
        <w:shd w:val="clear" w:color="auto" w:fill="FFFFFF"/>
        <w:ind w:left="1080"/>
        <w:jc w:val="both"/>
        <w:rPr>
          <w:rFonts w:asciiTheme="majorBidi" w:hAnsiTheme="majorBidi" w:cstheme="majorBidi"/>
          <w:sz w:val="24"/>
          <w:szCs w:val="24"/>
        </w:rPr>
      </w:pPr>
      <w:proofErr w:type="spellStart"/>
      <w:r w:rsidRPr="00BB10CC">
        <w:rPr>
          <w:rFonts w:asciiTheme="majorBidi" w:hAnsiTheme="majorBidi" w:cstheme="majorBidi"/>
          <w:sz w:val="24"/>
          <w:szCs w:val="24"/>
        </w:rPr>
        <w:t>Secţiunea</w:t>
      </w:r>
      <w:proofErr w:type="spellEnd"/>
      <w:r w:rsidRPr="00BB10CC">
        <w:rPr>
          <w:rFonts w:asciiTheme="majorBidi" w:hAnsiTheme="majorBidi" w:cstheme="majorBidi"/>
          <w:sz w:val="24"/>
          <w:szCs w:val="24"/>
        </w:rPr>
        <w:t xml:space="preserve"> a 2-a - Clarificări privind modalitatea de autoevaluare a îndeplinirii standardelor minime de calitate pentru serviciile sociale organizate ca centre de zi destinate copiilor din familii </w:t>
      </w:r>
      <w:proofErr w:type="spellStart"/>
      <w:r w:rsidRPr="00BB10CC">
        <w:rPr>
          <w:rFonts w:asciiTheme="majorBidi" w:hAnsiTheme="majorBidi" w:cstheme="majorBidi"/>
          <w:sz w:val="24"/>
          <w:szCs w:val="24"/>
        </w:rPr>
        <w:t>şi</w:t>
      </w:r>
      <w:proofErr w:type="spellEnd"/>
      <w:r w:rsidRPr="00BB10CC">
        <w:rPr>
          <w:rFonts w:asciiTheme="majorBidi" w:hAnsiTheme="majorBidi" w:cstheme="majorBidi"/>
          <w:sz w:val="24"/>
          <w:szCs w:val="24"/>
        </w:rPr>
        <w:t xml:space="preserve"> copiilor </w:t>
      </w:r>
      <w:proofErr w:type="spellStart"/>
      <w:r w:rsidRPr="00BB10CC">
        <w:rPr>
          <w:rFonts w:asciiTheme="majorBidi" w:hAnsiTheme="majorBidi" w:cstheme="majorBidi"/>
          <w:sz w:val="24"/>
          <w:szCs w:val="24"/>
        </w:rPr>
        <w:t>separaţi</w:t>
      </w:r>
      <w:proofErr w:type="spellEnd"/>
      <w:r w:rsidRPr="00BB10CC">
        <w:rPr>
          <w:rFonts w:asciiTheme="majorBidi" w:hAnsiTheme="majorBidi" w:cstheme="majorBidi"/>
          <w:sz w:val="24"/>
          <w:szCs w:val="24"/>
        </w:rPr>
        <w:t xml:space="preserve"> sau cu risc de separare de </w:t>
      </w:r>
      <w:proofErr w:type="spellStart"/>
      <w:r w:rsidRPr="00BB10CC">
        <w:rPr>
          <w:rFonts w:asciiTheme="majorBidi" w:hAnsiTheme="majorBidi" w:cstheme="majorBidi"/>
          <w:sz w:val="24"/>
          <w:szCs w:val="24"/>
        </w:rPr>
        <w:t>părinţi</w:t>
      </w:r>
      <w:proofErr w:type="spellEnd"/>
      <w:r w:rsidRPr="00BB10CC">
        <w:rPr>
          <w:rFonts w:asciiTheme="majorBidi" w:hAnsiTheme="majorBidi" w:cstheme="majorBidi"/>
          <w:sz w:val="24"/>
          <w:szCs w:val="24"/>
        </w:rPr>
        <w:t xml:space="preserve"> (integral) .</w:t>
      </w:r>
    </w:p>
    <w:p w14:paraId="7DD86157" w14:textId="77777777" w:rsidR="004318F9" w:rsidRPr="00BB10CC" w:rsidRDefault="004318F9" w:rsidP="004318F9">
      <w:pPr>
        <w:pStyle w:val="ListParagraph"/>
        <w:numPr>
          <w:ilvl w:val="0"/>
          <w:numId w:val="25"/>
        </w:numPr>
        <w:shd w:val="clear" w:color="auto" w:fill="FFFFFF"/>
        <w:jc w:val="both"/>
        <w:rPr>
          <w:rFonts w:asciiTheme="majorBidi" w:hAnsiTheme="majorBidi" w:cstheme="majorBidi"/>
          <w:sz w:val="24"/>
          <w:szCs w:val="24"/>
          <w:lang w:val="pt-PT"/>
        </w:rPr>
      </w:pPr>
      <w:r w:rsidRPr="00BB10CC">
        <w:rPr>
          <w:rFonts w:asciiTheme="majorBidi" w:hAnsiTheme="majorBidi" w:cstheme="majorBidi"/>
          <w:sz w:val="24"/>
          <w:szCs w:val="24"/>
        </w:rPr>
        <w:t xml:space="preserve">Legea nr. 272/2004  </w:t>
      </w:r>
      <w:r w:rsidRPr="00BB10CC">
        <w:rPr>
          <w:rFonts w:asciiTheme="majorBidi" w:hAnsiTheme="majorBidi" w:cstheme="majorBidi"/>
          <w:sz w:val="24"/>
          <w:szCs w:val="24"/>
          <w:lang w:val="pt-PT"/>
        </w:rPr>
        <w:t xml:space="preserve">privind protecţia şi promovarea drepturilor copilului, republicată, </w:t>
      </w:r>
      <w:r w:rsidRPr="00BB10CC">
        <w:rPr>
          <w:rFonts w:asciiTheme="majorBidi" w:hAnsiTheme="majorBidi" w:cstheme="majorBidi"/>
          <w:sz w:val="24"/>
          <w:szCs w:val="24"/>
        </w:rPr>
        <w:t>cu modificările și completările ulterioare</w:t>
      </w:r>
    </w:p>
    <w:p w14:paraId="711B4E5F" w14:textId="77777777" w:rsidR="004318F9" w:rsidRPr="00BB10CC" w:rsidRDefault="004318F9" w:rsidP="004318F9">
      <w:pPr>
        <w:pStyle w:val="ListParagraph"/>
        <w:shd w:val="clear" w:color="auto" w:fill="FFFFFF"/>
        <w:ind w:left="1080"/>
        <w:jc w:val="both"/>
        <w:rPr>
          <w:rFonts w:asciiTheme="majorBidi" w:hAnsiTheme="majorBidi" w:cstheme="majorBidi"/>
          <w:sz w:val="24"/>
          <w:szCs w:val="24"/>
        </w:rPr>
      </w:pPr>
      <w:r w:rsidRPr="00BB10CC">
        <w:rPr>
          <w:rFonts w:asciiTheme="majorBidi" w:hAnsiTheme="majorBidi" w:cstheme="majorBidi"/>
          <w:b/>
          <w:bCs/>
          <w:sz w:val="24"/>
          <w:szCs w:val="24"/>
        </w:rPr>
        <w:t xml:space="preserve">cu tematica: </w:t>
      </w:r>
      <w:r w:rsidRPr="00BB10CC">
        <w:rPr>
          <w:rFonts w:asciiTheme="majorBidi" w:hAnsiTheme="majorBidi" w:cstheme="majorBidi"/>
          <w:sz w:val="24"/>
          <w:szCs w:val="24"/>
        </w:rPr>
        <w:t>integral.</w:t>
      </w:r>
    </w:p>
    <w:p w14:paraId="3F9A97CF" w14:textId="77777777" w:rsidR="004318F9" w:rsidRPr="00BB10CC" w:rsidRDefault="004318F9" w:rsidP="004318F9">
      <w:pPr>
        <w:pStyle w:val="ListParagraph"/>
        <w:numPr>
          <w:ilvl w:val="0"/>
          <w:numId w:val="25"/>
        </w:numPr>
        <w:shd w:val="clear" w:color="auto" w:fill="FFFFFF"/>
        <w:jc w:val="both"/>
        <w:rPr>
          <w:rFonts w:asciiTheme="majorBidi" w:hAnsiTheme="majorBidi" w:cstheme="majorBidi"/>
          <w:sz w:val="24"/>
          <w:szCs w:val="24"/>
        </w:rPr>
      </w:pPr>
      <w:r w:rsidRPr="00BB10CC">
        <w:rPr>
          <w:rFonts w:asciiTheme="majorBidi" w:hAnsiTheme="majorBidi" w:cstheme="majorBidi"/>
          <w:sz w:val="24"/>
          <w:szCs w:val="24"/>
        </w:rPr>
        <w:t>Legea nr. 292/2011 privind asistența socială, cu modificările și completările ulterioare</w:t>
      </w:r>
    </w:p>
    <w:p w14:paraId="28BEBF6F" w14:textId="77777777" w:rsidR="004318F9" w:rsidRPr="00BB10CC" w:rsidRDefault="004318F9" w:rsidP="004318F9">
      <w:pPr>
        <w:pStyle w:val="ListParagraph"/>
        <w:shd w:val="clear" w:color="auto" w:fill="FFFFFF"/>
        <w:ind w:left="1080"/>
        <w:jc w:val="both"/>
        <w:rPr>
          <w:rFonts w:asciiTheme="majorBidi" w:hAnsiTheme="majorBidi" w:cstheme="majorBidi"/>
          <w:sz w:val="24"/>
          <w:szCs w:val="24"/>
        </w:rPr>
      </w:pPr>
      <w:r w:rsidRPr="00BB10CC">
        <w:rPr>
          <w:rFonts w:asciiTheme="majorBidi" w:hAnsiTheme="majorBidi" w:cstheme="majorBidi"/>
          <w:b/>
          <w:bCs/>
          <w:sz w:val="24"/>
          <w:szCs w:val="24"/>
        </w:rPr>
        <w:t xml:space="preserve">cu tematica: </w:t>
      </w:r>
      <w:r w:rsidRPr="00BB10CC">
        <w:rPr>
          <w:rFonts w:asciiTheme="majorBidi" w:hAnsiTheme="majorBidi" w:cstheme="majorBidi"/>
          <w:sz w:val="24"/>
          <w:szCs w:val="24"/>
        </w:rPr>
        <w:t>integral.</w:t>
      </w:r>
    </w:p>
    <w:p w14:paraId="38C2D9FE" w14:textId="77777777" w:rsidR="004318F9" w:rsidRPr="00BB10CC" w:rsidRDefault="004318F9" w:rsidP="004318F9">
      <w:pPr>
        <w:pStyle w:val="ListParagraph"/>
        <w:numPr>
          <w:ilvl w:val="0"/>
          <w:numId w:val="25"/>
        </w:numPr>
        <w:shd w:val="clear" w:color="auto" w:fill="FFFFFF"/>
        <w:jc w:val="both"/>
        <w:rPr>
          <w:rFonts w:asciiTheme="majorBidi" w:eastAsia="Times New Roman" w:hAnsiTheme="majorBidi" w:cstheme="majorBidi"/>
          <w:sz w:val="24"/>
          <w:szCs w:val="24"/>
          <w:lang w:eastAsia="ar-SA"/>
        </w:rPr>
      </w:pPr>
      <w:r w:rsidRPr="00BB10CC">
        <w:rPr>
          <w:rFonts w:asciiTheme="majorBidi" w:hAnsiTheme="majorBidi" w:cstheme="majorBidi"/>
          <w:sz w:val="24"/>
          <w:szCs w:val="24"/>
        </w:rPr>
        <w:t>O.U.G. nr. 57/2019 Codul administrativ</w:t>
      </w:r>
      <w:r w:rsidRPr="00BB10CC">
        <w:rPr>
          <w:rFonts w:asciiTheme="majorBidi" w:hAnsiTheme="majorBidi" w:cstheme="majorBidi"/>
          <w:sz w:val="24"/>
          <w:szCs w:val="24"/>
          <w:lang w:val="fr-FR"/>
        </w:rPr>
        <w:t xml:space="preserve">, </w:t>
      </w:r>
      <w:r w:rsidRPr="00BB10CC">
        <w:rPr>
          <w:rFonts w:asciiTheme="majorBidi" w:hAnsiTheme="majorBidi" w:cstheme="majorBidi"/>
          <w:sz w:val="24"/>
          <w:szCs w:val="24"/>
        </w:rPr>
        <w:t>cu modificările și completările ulterioare</w:t>
      </w:r>
    </w:p>
    <w:p w14:paraId="4B7D7E2F" w14:textId="77777777" w:rsidR="004318F9" w:rsidRPr="00FD44B4" w:rsidRDefault="004318F9" w:rsidP="004318F9">
      <w:pPr>
        <w:pStyle w:val="ListParagraph"/>
        <w:shd w:val="clear" w:color="auto" w:fill="FFFFFF"/>
        <w:spacing w:line="240" w:lineRule="auto"/>
        <w:jc w:val="both"/>
        <w:rPr>
          <w:rFonts w:asciiTheme="majorBidi" w:hAnsiTheme="majorBidi" w:cstheme="majorBidi"/>
          <w:sz w:val="24"/>
          <w:szCs w:val="24"/>
        </w:rPr>
      </w:pPr>
      <w:r w:rsidRPr="00BB10CC">
        <w:rPr>
          <w:rFonts w:asciiTheme="majorBidi" w:hAnsiTheme="majorBidi" w:cstheme="majorBidi"/>
          <w:b/>
          <w:bCs/>
          <w:sz w:val="24"/>
          <w:szCs w:val="24"/>
        </w:rPr>
        <w:t>cu tematica</w:t>
      </w:r>
      <w:r w:rsidRPr="00BB10CC">
        <w:rPr>
          <w:rFonts w:asciiTheme="majorBidi" w:hAnsiTheme="majorBidi" w:cstheme="majorBidi"/>
          <w:b/>
          <w:bCs/>
          <w:sz w:val="24"/>
          <w:szCs w:val="24"/>
          <w:lang w:val="en-US"/>
        </w:rPr>
        <w:t xml:space="preserve">: </w:t>
      </w:r>
      <w:r w:rsidRPr="00BB10CC">
        <w:rPr>
          <w:rFonts w:asciiTheme="majorBidi" w:hAnsiTheme="majorBidi" w:cstheme="majorBidi"/>
          <w:sz w:val="24"/>
          <w:szCs w:val="24"/>
        </w:rPr>
        <w:t xml:space="preserve"> art. </w:t>
      </w:r>
      <w:r w:rsidRPr="00DB785D">
        <w:rPr>
          <w:rFonts w:asciiTheme="majorBidi" w:hAnsiTheme="majorBidi" w:cstheme="majorBidi"/>
          <w:color w:val="000000" w:themeColor="text1"/>
          <w:sz w:val="24"/>
          <w:szCs w:val="24"/>
        </w:rPr>
        <w:t xml:space="preserve">430, art. 432-434, art. 437-441, art. </w:t>
      </w:r>
      <w:r>
        <w:rPr>
          <w:rFonts w:asciiTheme="majorBidi" w:hAnsiTheme="majorBidi" w:cstheme="majorBidi"/>
          <w:color w:val="000000" w:themeColor="text1"/>
          <w:sz w:val="24"/>
          <w:szCs w:val="24"/>
        </w:rPr>
        <w:t>549^1 alin.1, art. 553, art. 553^2, art.554^1</w:t>
      </w:r>
      <w:r>
        <w:rPr>
          <w:rFonts w:asciiTheme="majorBidi" w:hAnsiTheme="majorBidi" w:cstheme="majorBidi"/>
          <w:color w:val="000000" w:themeColor="text1"/>
          <w:sz w:val="24"/>
          <w:szCs w:val="24"/>
          <w:lang w:val="en-US"/>
        </w:rPr>
        <w:t>;</w:t>
      </w:r>
    </w:p>
    <w:p w14:paraId="157E1924" w14:textId="2E248F6E" w:rsidR="00E91A97" w:rsidRPr="00FD44B4" w:rsidRDefault="00E91A97" w:rsidP="00843E4A">
      <w:pPr>
        <w:shd w:val="clear" w:color="auto" w:fill="FFFFFF"/>
        <w:suppressAutoHyphens w:val="0"/>
        <w:jc w:val="both"/>
        <w:rPr>
          <w:rFonts w:asciiTheme="majorBidi" w:hAnsiTheme="majorBidi" w:cstheme="majorBidi"/>
          <w:color w:val="000000"/>
          <w:lang w:eastAsia="ro-RO"/>
        </w:rPr>
      </w:pPr>
      <w:r w:rsidRPr="00FD44B4">
        <w:rPr>
          <w:rFonts w:asciiTheme="majorBidi" w:hAnsiTheme="majorBidi" w:cstheme="majorBidi"/>
          <w:color w:val="000000"/>
          <w:lang w:eastAsia="ro-RO"/>
        </w:rPr>
        <w:t>Pentru a ocupa un post vacant sau temporar vacant, persoana trebuie sa îndeplinească următoarele condiții:</w:t>
      </w:r>
    </w:p>
    <w:p w14:paraId="39010468"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are cetățenia română sau cetățenia unui alt stat membru al Uniunii Europene, a unui stat parte la Acordul privind Spațiul Economic European (SEE) sau cetățenia Confederației Elvețiene;</w:t>
      </w:r>
    </w:p>
    <w:p w14:paraId="7712DE99"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cunoaște limba romana, scris si vorbit;</w:t>
      </w:r>
    </w:p>
    <w:p w14:paraId="29F2851A"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are capacitate de munca in conformitate cu prevederile Legii nr. 53/2003 - Codul muncii, republicata, cu modificările și completările ulterioare;</w:t>
      </w:r>
    </w:p>
    <w:p w14:paraId="57E8F11D"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are o stare de sănătate corespunzătoare postului pentru care candidează, atestată pe baza adeverinței</w:t>
      </w:r>
      <w:r>
        <w:rPr>
          <w:rFonts w:asciiTheme="majorBidi" w:hAnsiTheme="majorBidi" w:cstheme="majorBidi"/>
          <w:lang w:eastAsia="ro-RO"/>
        </w:rPr>
        <w:t xml:space="preserve"> </w:t>
      </w:r>
      <w:r w:rsidRPr="00807440">
        <w:rPr>
          <w:rFonts w:asciiTheme="majorBidi" w:hAnsiTheme="majorBidi" w:cstheme="majorBidi"/>
          <w:lang w:eastAsia="ro-RO"/>
        </w:rPr>
        <w:t>medicale eliberate de medicul de familie sau de unitățile sanitare abilitate;</w:t>
      </w:r>
    </w:p>
    <w:p w14:paraId="1E76C7FE"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îndeplinește condițiile de studii, de vechime in specialitate și, după caz, alte condiții specifice potrivit cerințelor postului scos la concurs;</w:t>
      </w:r>
    </w:p>
    <w:p w14:paraId="4DE328AD"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candidata la post incompatibila cu exercitarea funcției contractuale pentru care candidează, cu excepția situației în care a intervenit reabilitarea;</w:t>
      </w:r>
    </w:p>
    <w:p w14:paraId="0274C835"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nu executa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8190412" w14:textId="5755679D" w:rsidR="0031614F" w:rsidRPr="00C6559D" w:rsidRDefault="00C6559D" w:rsidP="00C6559D">
      <w:pPr>
        <w:pStyle w:val="ListParagraph"/>
        <w:numPr>
          <w:ilvl w:val="0"/>
          <w:numId w:val="23"/>
        </w:numPr>
        <w:jc w:val="both"/>
        <w:rPr>
          <w:rFonts w:asciiTheme="majorBidi" w:hAnsiTheme="majorBidi" w:cstheme="majorBidi"/>
          <w:lang w:eastAsia="ro-RO"/>
        </w:rPr>
      </w:pPr>
      <w:r w:rsidRPr="00C6559D">
        <w:rPr>
          <w:rFonts w:asciiTheme="majorBidi" w:hAnsiTheme="majorBidi" w:cstheme="majorBidi"/>
          <w:color w:val="000000" w:themeColor="text1"/>
          <w:lang w:eastAsia="ro-RO"/>
        </w:rPr>
        <w:t xml:space="preserve">nu a comis infracțiunile prevăzute la art. 1 alin. (2) din Legea </w:t>
      </w:r>
      <w:hyperlink r:id="rId9" w:history="1">
        <w:r w:rsidRPr="00C6559D">
          <w:rPr>
            <w:rFonts w:asciiTheme="majorBidi" w:hAnsiTheme="majorBidi" w:cstheme="majorBidi"/>
            <w:color w:val="000000" w:themeColor="text1"/>
            <w:lang w:eastAsia="ro-RO"/>
          </w:rPr>
          <w:t>nr. 118/2019</w:t>
        </w:r>
      </w:hyperlink>
      <w:r w:rsidRPr="00C6559D">
        <w:rPr>
          <w:rFonts w:asciiTheme="majorBidi" w:hAnsiTheme="majorBidi" w:cstheme="majorBidi"/>
          <w:color w:val="000000" w:themeColor="text1"/>
          <w:lang w:eastAsia="ro-RO"/>
        </w:rPr>
        <w:t xml:space="preserve"> privind Registrul național automatizat cu privire la persoanele care au comis infracțiuni sexuale, de exploatare a unor persoane sau asupra </w:t>
      </w:r>
      <w:r w:rsidRPr="00C6559D">
        <w:rPr>
          <w:rFonts w:asciiTheme="majorBidi" w:hAnsiTheme="majorBidi" w:cstheme="majorBidi"/>
          <w:color w:val="000000" w:themeColor="text1"/>
          <w:lang w:eastAsia="ro-RO"/>
        </w:rPr>
        <w:lastRenderedPageBreak/>
        <w:t xml:space="preserve">minorilor, precum si pentru completarea Legii </w:t>
      </w:r>
      <w:hyperlink r:id="rId10" w:history="1">
        <w:r w:rsidRPr="00C6559D">
          <w:rPr>
            <w:rFonts w:asciiTheme="majorBidi" w:hAnsiTheme="majorBidi" w:cstheme="majorBidi"/>
            <w:color w:val="000000" w:themeColor="text1"/>
            <w:lang w:eastAsia="ro-RO"/>
          </w:rPr>
          <w:t>nr. 76/2008</w:t>
        </w:r>
      </w:hyperlink>
      <w:r w:rsidRPr="00C6559D">
        <w:rPr>
          <w:rFonts w:asciiTheme="majorBidi" w:hAnsiTheme="majorBidi" w:cstheme="majorBidi"/>
          <w:color w:val="000000" w:themeColor="text1"/>
          <w:lang w:eastAsia="ro-RO"/>
        </w:rPr>
        <w:t xml:space="preserve"> privind organizarea si </w:t>
      </w:r>
      <w:r w:rsidRPr="00C6559D">
        <w:rPr>
          <w:rFonts w:asciiTheme="majorBidi" w:hAnsiTheme="majorBidi" w:cstheme="majorBidi"/>
          <w:lang w:eastAsia="ro-RO"/>
        </w:rPr>
        <w:t>funcționarea Sistemului National de Date Genetice Judiciare, cu modificările ulterioare, pentru domeniile prevăzute la art. 35 alin. (1) lit. h).</w:t>
      </w:r>
    </w:p>
    <w:p w14:paraId="047971D8" w14:textId="77777777" w:rsidR="0031614F" w:rsidRPr="00FD44B4" w:rsidRDefault="0031614F" w:rsidP="00A60F4E">
      <w:pPr>
        <w:jc w:val="both"/>
        <w:rPr>
          <w:rFonts w:asciiTheme="majorBidi" w:hAnsiTheme="majorBidi" w:cstheme="majorBidi"/>
          <w:b/>
          <w:bCs/>
          <w:u w:val="single"/>
          <w:lang w:eastAsia="ro-RO"/>
        </w:rPr>
      </w:pPr>
    </w:p>
    <w:p w14:paraId="754F1BFF" w14:textId="72BE2AB6" w:rsidR="00E91A97" w:rsidRPr="00FD44B4" w:rsidRDefault="00E91A97" w:rsidP="00A60F4E">
      <w:pPr>
        <w:jc w:val="both"/>
        <w:rPr>
          <w:rFonts w:asciiTheme="majorBidi" w:hAnsiTheme="majorBidi" w:cstheme="majorBidi"/>
          <w:lang w:eastAsia="ro-RO"/>
        </w:rPr>
      </w:pPr>
      <w:r w:rsidRPr="00FD44B4">
        <w:rPr>
          <w:rFonts w:asciiTheme="majorBidi" w:hAnsiTheme="majorBidi" w:cstheme="majorBidi"/>
          <w:b/>
          <w:bCs/>
          <w:u w:val="single"/>
          <w:lang w:eastAsia="ro-RO"/>
        </w:rPr>
        <w:t>DOSARUL DE CONCURS</w:t>
      </w:r>
      <w:r w:rsidRPr="00FD44B4">
        <w:rPr>
          <w:rFonts w:asciiTheme="majorBidi" w:hAnsiTheme="majorBidi" w:cstheme="majorBidi"/>
          <w:lang w:eastAsia="ro-RO"/>
        </w:rPr>
        <w:t>, potrivit prevederilor art. 35 al HG nr.1336/2022, va conține următoarele documente:</w:t>
      </w:r>
    </w:p>
    <w:p w14:paraId="3CCB86F4" w14:textId="4592E4A1"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Cerere tip de înscriere/formularele de înscriere la concurs  se găsesc la Compartimentul Resurse Umane sau pe s</w:t>
      </w:r>
      <w:r w:rsidR="00F9219D" w:rsidRPr="00FD44B4">
        <w:rPr>
          <w:rFonts w:asciiTheme="majorBidi" w:hAnsiTheme="majorBidi" w:cstheme="majorBidi"/>
        </w:rPr>
        <w:t>it</w:t>
      </w:r>
      <w:r w:rsidRPr="00FD44B4">
        <w:rPr>
          <w:rFonts w:asciiTheme="majorBidi" w:hAnsiTheme="majorBidi" w:cstheme="majorBidi"/>
        </w:rPr>
        <w:t xml:space="preserve">ul instituției </w:t>
      </w:r>
      <w:hyperlink r:id="rId11" w:history="1">
        <w:r w:rsidR="00AB14FB" w:rsidRPr="00FD44B4">
          <w:rPr>
            <w:rStyle w:val="Hyperlink"/>
            <w:rFonts w:asciiTheme="majorBidi" w:hAnsiTheme="majorBidi" w:cstheme="majorBidi"/>
            <w:color w:val="000000" w:themeColor="text1"/>
          </w:rPr>
          <w:t>https://www.dasib.ro/index.php/despre-institutie/organizare/anunturi-angajare/formulare</w:t>
        </w:r>
      </w:hyperlink>
      <w:r w:rsidR="00AB14FB" w:rsidRPr="00FD44B4">
        <w:rPr>
          <w:rFonts w:asciiTheme="majorBidi" w:hAnsiTheme="majorBidi" w:cstheme="majorBidi"/>
          <w:color w:val="000000" w:themeColor="text1"/>
        </w:rPr>
        <w:t xml:space="preserve"> ;</w:t>
      </w:r>
    </w:p>
    <w:p w14:paraId="670525AA"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actului de identitate;</w:t>
      </w:r>
    </w:p>
    <w:p w14:paraId="4B82E198"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 xml:space="preserve">Copia certificatul de căsătorie sau a altui document prin care s-a realizat schimbarea de nume, după caz; </w:t>
      </w:r>
    </w:p>
    <w:p w14:paraId="77156134"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3D0910D8"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carnetul</w:t>
      </w:r>
      <w:r w:rsidR="00897CBD">
        <w:rPr>
          <w:rFonts w:asciiTheme="majorBidi" w:hAnsiTheme="majorBidi" w:cstheme="majorBidi"/>
        </w:rPr>
        <w:t>ui</w:t>
      </w:r>
      <w:r w:rsidRPr="00FD44B4">
        <w:rPr>
          <w:rFonts w:asciiTheme="majorBidi" w:hAnsiTheme="majorBidi" w:cstheme="majorBidi"/>
        </w:rPr>
        <w:t xml:space="preserve"> de muncă, a adeverinței eliberate de angajator pentru perioada lucrată, care să ateste vechimea în muncă, și în specialitatea studiilor solicitate pentru ocuparea postului;</w:t>
      </w:r>
    </w:p>
    <w:p w14:paraId="2BCAD910"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cazier judiciar;</w:t>
      </w:r>
    </w:p>
    <w:p w14:paraId="1FF5F269" w14:textId="77777777" w:rsidR="00E91A97"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2F10F343" w14:textId="46257A8B" w:rsidR="00E64B7B" w:rsidRPr="00C37DFF" w:rsidRDefault="00E64B7B" w:rsidP="00A60F4E">
      <w:pPr>
        <w:widowControl w:val="0"/>
        <w:numPr>
          <w:ilvl w:val="0"/>
          <w:numId w:val="1"/>
        </w:numPr>
        <w:jc w:val="both"/>
        <w:rPr>
          <w:rFonts w:asciiTheme="majorBidi" w:hAnsiTheme="majorBidi" w:cstheme="majorBidi"/>
          <w:b/>
          <w:bCs/>
          <w:i/>
          <w:iCs/>
        </w:rPr>
      </w:pPr>
      <w:r w:rsidRPr="00C37DFF">
        <w:rPr>
          <w:rFonts w:asciiTheme="majorBidi" w:hAnsiTheme="majorBidi" w:cstheme="majorBidi"/>
          <w:b/>
          <w:bCs/>
          <w:i/>
          <w:iCs/>
        </w:rPr>
        <w:t>Document de evaluare psihiatrică;</w:t>
      </w:r>
    </w:p>
    <w:p w14:paraId="39617771"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integritate comportamentală;</w:t>
      </w:r>
    </w:p>
    <w:p w14:paraId="30D1B303" w14:textId="7FCBE393" w:rsidR="00856240" w:rsidRDefault="00E91A97" w:rsidP="00856240">
      <w:pPr>
        <w:widowControl w:val="0"/>
        <w:numPr>
          <w:ilvl w:val="0"/>
          <w:numId w:val="1"/>
        </w:numPr>
        <w:jc w:val="both"/>
        <w:rPr>
          <w:rFonts w:asciiTheme="majorBidi" w:hAnsiTheme="majorBidi" w:cstheme="majorBidi"/>
        </w:rPr>
      </w:pPr>
      <w:r w:rsidRPr="00FD44B4">
        <w:rPr>
          <w:rFonts w:asciiTheme="majorBidi" w:hAnsiTheme="majorBidi" w:cstheme="majorBidi"/>
        </w:rPr>
        <w:t>Curriculum vitae modelul comun european;</w:t>
      </w:r>
    </w:p>
    <w:p w14:paraId="4108B50F" w14:textId="77777777" w:rsidR="00356ABE" w:rsidRPr="00856240" w:rsidRDefault="00356ABE" w:rsidP="00356ABE">
      <w:pPr>
        <w:widowControl w:val="0"/>
        <w:ind w:left="720"/>
        <w:jc w:val="both"/>
        <w:rPr>
          <w:rFonts w:asciiTheme="majorBidi" w:hAnsiTheme="majorBidi" w:cstheme="majorBidi"/>
        </w:rPr>
      </w:pPr>
    </w:p>
    <w:p w14:paraId="48971D8C" w14:textId="092D7AEE" w:rsidR="00ED1363" w:rsidRPr="00FD44B4" w:rsidRDefault="00ED1363" w:rsidP="00A230FA">
      <w:pPr>
        <w:ind w:firstLine="360"/>
        <w:jc w:val="both"/>
        <w:rPr>
          <w:rFonts w:asciiTheme="majorBidi" w:hAnsiTheme="majorBidi" w:cstheme="majorBidi"/>
        </w:rPr>
      </w:pPr>
      <w:r w:rsidRPr="00FD44B4">
        <w:rPr>
          <w:rFonts w:asciiTheme="majorBidi" w:hAnsiTheme="majorBidi" w:cstheme="majorBidi"/>
          <w:b/>
          <w:bCs/>
        </w:rPr>
        <w:t>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w:t>
      </w:r>
      <w:r w:rsidRPr="00FD44B4">
        <w:rPr>
          <w:rFonts w:asciiTheme="majorBidi" w:hAnsiTheme="majorBidi" w:cstheme="majorBidi"/>
        </w:rPr>
        <w:t xml:space="preserve">.  </w:t>
      </w:r>
    </w:p>
    <w:p w14:paraId="203B93F9" w14:textId="77777777" w:rsidR="00A230FA" w:rsidRPr="00FD44B4" w:rsidRDefault="00A230FA" w:rsidP="00ED1363">
      <w:pPr>
        <w:shd w:val="clear" w:color="auto" w:fill="FFFFFF"/>
        <w:ind w:firstLine="360"/>
        <w:jc w:val="both"/>
        <w:rPr>
          <w:rFonts w:asciiTheme="majorBidi" w:hAnsiTheme="majorBidi" w:cstheme="majorBidi"/>
          <w:color w:val="000000"/>
          <w:lang w:eastAsia="ro-RO"/>
        </w:rPr>
      </w:pPr>
      <w:bookmarkStart w:id="3" w:name="_Hlk207276224"/>
    </w:p>
    <w:p w14:paraId="652759CB" w14:textId="5211BABE" w:rsidR="00591CC8" w:rsidRDefault="00ED1363" w:rsidP="00856240">
      <w:pPr>
        <w:shd w:val="clear" w:color="auto" w:fill="FFFFFF"/>
        <w:ind w:firstLine="360"/>
        <w:jc w:val="both"/>
      </w:pPr>
      <w:r w:rsidRPr="00FD44B4">
        <w:rPr>
          <w:rFonts w:asciiTheme="majorBidi" w:hAnsiTheme="majorBidi" w:cstheme="majorBidi"/>
          <w:color w:val="000000"/>
          <w:lang w:eastAsia="ro-RO"/>
        </w:rPr>
        <w:t xml:space="preserve">Relații suplimentare se pot solicita la tel. </w:t>
      </w:r>
      <w:r w:rsidRPr="00FD44B4">
        <w:rPr>
          <w:rFonts w:asciiTheme="majorBidi" w:hAnsiTheme="majorBidi" w:cstheme="majorBidi"/>
        </w:rPr>
        <w:t xml:space="preserve">0269/232066 - tasta 5, 0751/174410  -  Compartiment Resurse Umane, email: </w:t>
      </w:r>
      <w:hyperlink r:id="rId12" w:history="1">
        <w:r w:rsidRPr="00FD44B4">
          <w:rPr>
            <w:rStyle w:val="Hyperlink"/>
            <w:rFonts w:asciiTheme="majorBidi" w:hAnsiTheme="majorBidi" w:cstheme="majorBidi"/>
            <w:color w:val="000000" w:themeColor="text1"/>
          </w:rPr>
          <w:t>resurseumane@dasib.ro</w:t>
        </w:r>
      </w:hyperlink>
      <w:bookmarkEnd w:id="3"/>
    </w:p>
    <w:p w14:paraId="31316407" w14:textId="77777777" w:rsidR="00F65588" w:rsidRDefault="00F65588" w:rsidP="00856240">
      <w:pPr>
        <w:shd w:val="clear" w:color="auto" w:fill="FFFFFF"/>
        <w:ind w:firstLine="360"/>
        <w:jc w:val="both"/>
      </w:pPr>
    </w:p>
    <w:p w14:paraId="44B97A72" w14:textId="77777777" w:rsidR="009B32A6" w:rsidRDefault="009B32A6" w:rsidP="00856240">
      <w:pPr>
        <w:shd w:val="clear" w:color="auto" w:fill="FFFFFF"/>
        <w:ind w:firstLine="360"/>
        <w:jc w:val="both"/>
      </w:pPr>
    </w:p>
    <w:p w14:paraId="07B7F2D8" w14:textId="7DDF1E5F" w:rsidR="00492E30" w:rsidRPr="007C79D0" w:rsidRDefault="00492E30" w:rsidP="00A230FA">
      <w:pPr>
        <w:jc w:val="both"/>
        <w:rPr>
          <w:rFonts w:asciiTheme="majorBidi" w:hAnsiTheme="majorBidi" w:cstheme="majorBidi"/>
          <w:sz w:val="22"/>
          <w:szCs w:val="22"/>
        </w:rPr>
      </w:pPr>
    </w:p>
    <w:sectPr w:rsidR="00492E30" w:rsidRPr="007C79D0" w:rsidSect="00C63327">
      <w:headerReference w:type="even" r:id="rId13"/>
      <w:headerReference w:type="default" r:id="rId14"/>
      <w:footerReference w:type="even" r:id="rId15"/>
      <w:footerReference w:type="default" r:id="rId16"/>
      <w:headerReference w:type="first" r:id="rId17"/>
      <w:footerReference w:type="first" r:id="rId18"/>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0B24" w14:textId="77777777" w:rsidR="00737BD0" w:rsidRPr="00CB75C6" w:rsidRDefault="00737BD0" w:rsidP="005A6E11">
      <w:r w:rsidRPr="00CB75C6">
        <w:separator/>
      </w:r>
    </w:p>
  </w:endnote>
  <w:endnote w:type="continuationSeparator" w:id="0">
    <w:p w14:paraId="04DD66D0" w14:textId="77777777" w:rsidR="00737BD0" w:rsidRPr="00CB75C6" w:rsidRDefault="00737BD0"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982" w14:textId="77777777" w:rsidR="00ED1363" w:rsidRDefault="00ED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4"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4"/>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6E0C4" w14:textId="77777777" w:rsidR="00737BD0" w:rsidRPr="00CB75C6" w:rsidRDefault="00737BD0" w:rsidP="005A6E11">
      <w:r w:rsidRPr="00CB75C6">
        <w:separator/>
      </w:r>
    </w:p>
  </w:footnote>
  <w:footnote w:type="continuationSeparator" w:id="0">
    <w:p w14:paraId="14E0904B" w14:textId="77777777" w:rsidR="00737BD0" w:rsidRPr="00CB75C6" w:rsidRDefault="00737BD0"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D084" w14:textId="77777777" w:rsidR="00ED1363" w:rsidRDefault="00ED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F7CC" w14:textId="77777777" w:rsidR="00ED1363" w:rsidRDefault="00ED13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CF8"/>
    <w:multiLevelType w:val="hybridMultilevel"/>
    <w:tmpl w:val="AAD074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771BE0"/>
    <w:multiLevelType w:val="hybridMultilevel"/>
    <w:tmpl w:val="2D4C1E60"/>
    <w:lvl w:ilvl="0" w:tplc="0409000F">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 w15:restartNumberingAfterBreak="0">
    <w:nsid w:val="042D5EEA"/>
    <w:multiLevelType w:val="hybridMultilevel"/>
    <w:tmpl w:val="B09255AA"/>
    <w:lvl w:ilvl="0" w:tplc="3DEE3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92F04"/>
    <w:multiLevelType w:val="hybridMultilevel"/>
    <w:tmpl w:val="D66C9992"/>
    <w:lvl w:ilvl="0" w:tplc="0D8CFF1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E347A"/>
    <w:multiLevelType w:val="hybridMultilevel"/>
    <w:tmpl w:val="7A08EA8E"/>
    <w:lvl w:ilvl="0" w:tplc="F76474A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3B08"/>
    <w:multiLevelType w:val="hybridMultilevel"/>
    <w:tmpl w:val="AAEA557C"/>
    <w:lvl w:ilvl="0" w:tplc="242CEE3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700BA"/>
    <w:multiLevelType w:val="hybridMultilevel"/>
    <w:tmpl w:val="18886F12"/>
    <w:lvl w:ilvl="0" w:tplc="ACFCF44E">
      <w:start w:val="3"/>
      <w:numFmt w:val="decimal"/>
      <w:lvlText w:val="%1."/>
      <w:lvlJc w:val="left"/>
      <w:pPr>
        <w:ind w:left="81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27260B"/>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96823"/>
    <w:multiLevelType w:val="hybridMultilevel"/>
    <w:tmpl w:val="04EE657E"/>
    <w:lvl w:ilvl="0" w:tplc="0B96C32C">
      <w:start w:val="1"/>
      <w:numFmt w:val="decimal"/>
      <w:lvlText w:val="%1."/>
      <w:lvlJc w:val="left"/>
      <w:pPr>
        <w:ind w:left="720" w:hanging="360"/>
      </w:pPr>
      <w:rPr>
        <w:rFonts w:ascii="Times New Roman" w:eastAsia="Calibri"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141A55"/>
    <w:multiLevelType w:val="hybridMultilevel"/>
    <w:tmpl w:val="C1E0685A"/>
    <w:lvl w:ilvl="0" w:tplc="7DD61A5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8736F3"/>
    <w:multiLevelType w:val="hybridMultilevel"/>
    <w:tmpl w:val="88EE97A8"/>
    <w:lvl w:ilvl="0" w:tplc="748CAA58">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96F5F"/>
    <w:multiLevelType w:val="hybridMultilevel"/>
    <w:tmpl w:val="F482B9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BD5F1E"/>
    <w:multiLevelType w:val="hybridMultilevel"/>
    <w:tmpl w:val="F482B9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C140EE"/>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BE2981"/>
    <w:multiLevelType w:val="hybridMultilevel"/>
    <w:tmpl w:val="CE621712"/>
    <w:lvl w:ilvl="0" w:tplc="EB56E08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756167"/>
    <w:multiLevelType w:val="hybridMultilevel"/>
    <w:tmpl w:val="F482B9B0"/>
    <w:lvl w:ilvl="0" w:tplc="01AE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C24233"/>
    <w:multiLevelType w:val="hybridMultilevel"/>
    <w:tmpl w:val="62769D30"/>
    <w:lvl w:ilvl="0" w:tplc="41E0A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E25D71"/>
    <w:multiLevelType w:val="hybridMultilevel"/>
    <w:tmpl w:val="0C2C33AE"/>
    <w:lvl w:ilvl="0" w:tplc="B7D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743BA1"/>
    <w:multiLevelType w:val="hybridMultilevel"/>
    <w:tmpl w:val="C43CDF1C"/>
    <w:lvl w:ilvl="0" w:tplc="D93690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9858F0"/>
    <w:multiLevelType w:val="hybridMultilevel"/>
    <w:tmpl w:val="04D228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CBD046E"/>
    <w:multiLevelType w:val="multilevel"/>
    <w:tmpl w:val="E6D03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636" w:hanging="360"/>
      </w:pPr>
      <w:rPr>
        <w:rFonts w:ascii="Times New Roman" w:eastAsia="Times New Roman" w:hAnsi="Times New Roman" w:cs="Times New Roman" w:hint="default"/>
        <w:color w:val="auto"/>
      </w:rPr>
    </w:lvl>
    <w:lvl w:ilvl="3">
      <w:start w:val="1"/>
      <w:numFmt w:val="decimal"/>
      <w:lvlText w:val="%4."/>
      <w:lvlJc w:val="left"/>
      <w:pPr>
        <w:ind w:left="2880" w:hanging="360"/>
      </w:pPr>
      <w:rPr>
        <w:rFonts w:hint="default"/>
        <w:b/>
        <w:i/>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AA0A78"/>
    <w:multiLevelType w:val="hybridMultilevel"/>
    <w:tmpl w:val="AAA296AA"/>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66C27A14"/>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9D4BF7"/>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614219"/>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117801">
    <w:abstractNumId w:val="18"/>
  </w:num>
  <w:num w:numId="2" w16cid:durableId="1447771251">
    <w:abstractNumId w:val="21"/>
  </w:num>
  <w:num w:numId="3" w16cid:durableId="907227543">
    <w:abstractNumId w:val="9"/>
  </w:num>
  <w:num w:numId="4" w16cid:durableId="1335910669">
    <w:abstractNumId w:val="3"/>
  </w:num>
  <w:num w:numId="5" w16cid:durableId="917054394">
    <w:abstractNumId w:val="17"/>
  </w:num>
  <w:num w:numId="6" w16cid:durableId="757597038">
    <w:abstractNumId w:val="13"/>
  </w:num>
  <w:num w:numId="7" w16cid:durableId="146438405">
    <w:abstractNumId w:val="24"/>
  </w:num>
  <w:num w:numId="8" w16cid:durableId="21252994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0233731">
    <w:abstractNumId w:val="0"/>
  </w:num>
  <w:num w:numId="10" w16cid:durableId="1315064624">
    <w:abstractNumId w:val="4"/>
  </w:num>
  <w:num w:numId="11" w16cid:durableId="1245214855">
    <w:abstractNumId w:val="16"/>
  </w:num>
  <w:num w:numId="12" w16cid:durableId="1121073724">
    <w:abstractNumId w:val="15"/>
  </w:num>
  <w:num w:numId="13" w16cid:durableId="1719861716">
    <w:abstractNumId w:val="20"/>
  </w:num>
  <w:num w:numId="14" w16cid:durableId="1978223864">
    <w:abstractNumId w:val="5"/>
  </w:num>
  <w:num w:numId="15" w16cid:durableId="945693237">
    <w:abstractNumId w:val="19"/>
  </w:num>
  <w:num w:numId="16" w16cid:durableId="269316618">
    <w:abstractNumId w:val="10"/>
  </w:num>
  <w:num w:numId="17" w16cid:durableId="1451389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7534844">
    <w:abstractNumId w:val="23"/>
  </w:num>
  <w:num w:numId="19" w16cid:durableId="853303114">
    <w:abstractNumId w:val="7"/>
  </w:num>
  <w:num w:numId="20" w16cid:durableId="1728800218">
    <w:abstractNumId w:val="11"/>
  </w:num>
  <w:num w:numId="21" w16cid:durableId="55130868">
    <w:abstractNumId w:val="25"/>
  </w:num>
  <w:num w:numId="22" w16cid:durableId="1420714296">
    <w:abstractNumId w:val="12"/>
  </w:num>
  <w:num w:numId="23" w16cid:durableId="270743270">
    <w:abstractNumId w:val="22"/>
  </w:num>
  <w:num w:numId="24" w16cid:durableId="1858498495">
    <w:abstractNumId w:val="14"/>
  </w:num>
  <w:num w:numId="25" w16cid:durableId="268661430">
    <w:abstractNumId w:val="2"/>
  </w:num>
  <w:num w:numId="26" w16cid:durableId="261259172">
    <w:abstractNumId w:val="6"/>
  </w:num>
  <w:num w:numId="27" w16cid:durableId="1177647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94119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0FD2"/>
    <w:rsid w:val="000034DE"/>
    <w:rsid w:val="00011187"/>
    <w:rsid w:val="000111F1"/>
    <w:rsid w:val="00013320"/>
    <w:rsid w:val="000174BE"/>
    <w:rsid w:val="000207B2"/>
    <w:rsid w:val="00027DCF"/>
    <w:rsid w:val="00031BDE"/>
    <w:rsid w:val="00046DE8"/>
    <w:rsid w:val="000524AC"/>
    <w:rsid w:val="0005512D"/>
    <w:rsid w:val="0006370B"/>
    <w:rsid w:val="00085DF9"/>
    <w:rsid w:val="00087CEA"/>
    <w:rsid w:val="000919F3"/>
    <w:rsid w:val="00093542"/>
    <w:rsid w:val="00093E1F"/>
    <w:rsid w:val="00094AB1"/>
    <w:rsid w:val="000A055C"/>
    <w:rsid w:val="000A1785"/>
    <w:rsid w:val="000A5E3C"/>
    <w:rsid w:val="000B0223"/>
    <w:rsid w:val="000B2593"/>
    <w:rsid w:val="000B6B1B"/>
    <w:rsid w:val="000B7D2A"/>
    <w:rsid w:val="000D10AD"/>
    <w:rsid w:val="000D5879"/>
    <w:rsid w:val="000E6619"/>
    <w:rsid w:val="000E7B2B"/>
    <w:rsid w:val="000F1C2E"/>
    <w:rsid w:val="000F2C64"/>
    <w:rsid w:val="000F3F70"/>
    <w:rsid w:val="000F5C9A"/>
    <w:rsid w:val="000F6437"/>
    <w:rsid w:val="0010235D"/>
    <w:rsid w:val="00102930"/>
    <w:rsid w:val="001062C9"/>
    <w:rsid w:val="0010785A"/>
    <w:rsid w:val="001143DA"/>
    <w:rsid w:val="00120234"/>
    <w:rsid w:val="00121E43"/>
    <w:rsid w:val="001269E6"/>
    <w:rsid w:val="00131C86"/>
    <w:rsid w:val="00131CDE"/>
    <w:rsid w:val="00142E44"/>
    <w:rsid w:val="001462FA"/>
    <w:rsid w:val="001614ED"/>
    <w:rsid w:val="00165965"/>
    <w:rsid w:val="0016627A"/>
    <w:rsid w:val="0017333B"/>
    <w:rsid w:val="001763F2"/>
    <w:rsid w:val="0018153E"/>
    <w:rsid w:val="001851D4"/>
    <w:rsid w:val="00186896"/>
    <w:rsid w:val="001930DD"/>
    <w:rsid w:val="001A2551"/>
    <w:rsid w:val="001B378E"/>
    <w:rsid w:val="001B4B51"/>
    <w:rsid w:val="001C7B97"/>
    <w:rsid w:val="001D2352"/>
    <w:rsid w:val="001D25B5"/>
    <w:rsid w:val="001E0B6D"/>
    <w:rsid w:val="001E3B31"/>
    <w:rsid w:val="001E45F2"/>
    <w:rsid w:val="001E7FA6"/>
    <w:rsid w:val="001F1F61"/>
    <w:rsid w:val="001F22B0"/>
    <w:rsid w:val="001F7B6E"/>
    <w:rsid w:val="001F7BFE"/>
    <w:rsid w:val="001F7E63"/>
    <w:rsid w:val="0020188A"/>
    <w:rsid w:val="00201BF5"/>
    <w:rsid w:val="00202590"/>
    <w:rsid w:val="00212AC4"/>
    <w:rsid w:val="00214CF4"/>
    <w:rsid w:val="00217499"/>
    <w:rsid w:val="00220529"/>
    <w:rsid w:val="0022683C"/>
    <w:rsid w:val="00230288"/>
    <w:rsid w:val="002321D3"/>
    <w:rsid w:val="00232AD6"/>
    <w:rsid w:val="00256A54"/>
    <w:rsid w:val="002572EA"/>
    <w:rsid w:val="002618BF"/>
    <w:rsid w:val="00262290"/>
    <w:rsid w:val="002667D9"/>
    <w:rsid w:val="0027443B"/>
    <w:rsid w:val="00284B04"/>
    <w:rsid w:val="00285DED"/>
    <w:rsid w:val="0028691C"/>
    <w:rsid w:val="00286F9C"/>
    <w:rsid w:val="0029142B"/>
    <w:rsid w:val="002A4EAB"/>
    <w:rsid w:val="002A58BA"/>
    <w:rsid w:val="002B0701"/>
    <w:rsid w:val="002B147A"/>
    <w:rsid w:val="002C38CC"/>
    <w:rsid w:val="002C45A1"/>
    <w:rsid w:val="002C6AD4"/>
    <w:rsid w:val="002C7022"/>
    <w:rsid w:val="002D1AE6"/>
    <w:rsid w:val="002D3DC3"/>
    <w:rsid w:val="002D3F3D"/>
    <w:rsid w:val="002D5A8B"/>
    <w:rsid w:val="002D60F1"/>
    <w:rsid w:val="002E64D4"/>
    <w:rsid w:val="002F0652"/>
    <w:rsid w:val="002F0C81"/>
    <w:rsid w:val="002F10C1"/>
    <w:rsid w:val="002F126E"/>
    <w:rsid w:val="002F1A9D"/>
    <w:rsid w:val="002F6A2C"/>
    <w:rsid w:val="00303599"/>
    <w:rsid w:val="00307162"/>
    <w:rsid w:val="0031614F"/>
    <w:rsid w:val="00316626"/>
    <w:rsid w:val="003179AD"/>
    <w:rsid w:val="00317F2B"/>
    <w:rsid w:val="00322663"/>
    <w:rsid w:val="00326E95"/>
    <w:rsid w:val="00332706"/>
    <w:rsid w:val="003370B6"/>
    <w:rsid w:val="00343D3B"/>
    <w:rsid w:val="0034507F"/>
    <w:rsid w:val="0034626D"/>
    <w:rsid w:val="0034681E"/>
    <w:rsid w:val="00346C16"/>
    <w:rsid w:val="00347E63"/>
    <w:rsid w:val="00350D91"/>
    <w:rsid w:val="00354C2B"/>
    <w:rsid w:val="00354CDD"/>
    <w:rsid w:val="003559B2"/>
    <w:rsid w:val="00356ABE"/>
    <w:rsid w:val="00356DD1"/>
    <w:rsid w:val="003643B1"/>
    <w:rsid w:val="00364423"/>
    <w:rsid w:val="00366F37"/>
    <w:rsid w:val="0036700B"/>
    <w:rsid w:val="00371C50"/>
    <w:rsid w:val="003729EE"/>
    <w:rsid w:val="00381B8E"/>
    <w:rsid w:val="00390B7E"/>
    <w:rsid w:val="00391E8F"/>
    <w:rsid w:val="00392DBF"/>
    <w:rsid w:val="003940A0"/>
    <w:rsid w:val="00394BD9"/>
    <w:rsid w:val="003955F9"/>
    <w:rsid w:val="003A02A0"/>
    <w:rsid w:val="003A36B6"/>
    <w:rsid w:val="003B0788"/>
    <w:rsid w:val="003B45D8"/>
    <w:rsid w:val="003B5C53"/>
    <w:rsid w:val="003B6A15"/>
    <w:rsid w:val="003B7472"/>
    <w:rsid w:val="003C2059"/>
    <w:rsid w:val="003C4C48"/>
    <w:rsid w:val="003C508B"/>
    <w:rsid w:val="003C6734"/>
    <w:rsid w:val="003C6D78"/>
    <w:rsid w:val="003D20AB"/>
    <w:rsid w:val="003D7FDC"/>
    <w:rsid w:val="003E0CD0"/>
    <w:rsid w:val="003E6DCC"/>
    <w:rsid w:val="003F672B"/>
    <w:rsid w:val="004055DD"/>
    <w:rsid w:val="004077D4"/>
    <w:rsid w:val="0041031A"/>
    <w:rsid w:val="00415635"/>
    <w:rsid w:val="004211A3"/>
    <w:rsid w:val="00431218"/>
    <w:rsid w:val="004318F9"/>
    <w:rsid w:val="00431CFE"/>
    <w:rsid w:val="00434563"/>
    <w:rsid w:val="0043478B"/>
    <w:rsid w:val="0043544E"/>
    <w:rsid w:val="004379F1"/>
    <w:rsid w:val="00440861"/>
    <w:rsid w:val="00443A9B"/>
    <w:rsid w:val="00445E2A"/>
    <w:rsid w:val="004462D1"/>
    <w:rsid w:val="00447CB6"/>
    <w:rsid w:val="00450503"/>
    <w:rsid w:val="004510A5"/>
    <w:rsid w:val="004569A9"/>
    <w:rsid w:val="00460B51"/>
    <w:rsid w:val="00464F5C"/>
    <w:rsid w:val="00465FE1"/>
    <w:rsid w:val="00466BF6"/>
    <w:rsid w:val="00466ECB"/>
    <w:rsid w:val="0048039A"/>
    <w:rsid w:val="0048745C"/>
    <w:rsid w:val="0048798D"/>
    <w:rsid w:val="00492E30"/>
    <w:rsid w:val="00494C96"/>
    <w:rsid w:val="00497D9E"/>
    <w:rsid w:val="004A3363"/>
    <w:rsid w:val="004A5AC2"/>
    <w:rsid w:val="004A5B90"/>
    <w:rsid w:val="004A61F1"/>
    <w:rsid w:val="004B295B"/>
    <w:rsid w:val="004B536D"/>
    <w:rsid w:val="004C3981"/>
    <w:rsid w:val="004C5506"/>
    <w:rsid w:val="004D2964"/>
    <w:rsid w:val="004E3FEF"/>
    <w:rsid w:val="004E68E6"/>
    <w:rsid w:val="004F29D2"/>
    <w:rsid w:val="004F4958"/>
    <w:rsid w:val="004F5B21"/>
    <w:rsid w:val="004F631F"/>
    <w:rsid w:val="004F77FE"/>
    <w:rsid w:val="0050170F"/>
    <w:rsid w:val="0050503F"/>
    <w:rsid w:val="00505B92"/>
    <w:rsid w:val="0051350C"/>
    <w:rsid w:val="00530BB1"/>
    <w:rsid w:val="00530F2B"/>
    <w:rsid w:val="00532774"/>
    <w:rsid w:val="00533C00"/>
    <w:rsid w:val="00533F48"/>
    <w:rsid w:val="00535D80"/>
    <w:rsid w:val="0053670C"/>
    <w:rsid w:val="005453F2"/>
    <w:rsid w:val="00550BDB"/>
    <w:rsid w:val="00567CDD"/>
    <w:rsid w:val="00574373"/>
    <w:rsid w:val="0058139D"/>
    <w:rsid w:val="00581CDB"/>
    <w:rsid w:val="00591CC8"/>
    <w:rsid w:val="005931BD"/>
    <w:rsid w:val="00594216"/>
    <w:rsid w:val="00595BA2"/>
    <w:rsid w:val="005A46B7"/>
    <w:rsid w:val="005A6E11"/>
    <w:rsid w:val="005C0294"/>
    <w:rsid w:val="005C193A"/>
    <w:rsid w:val="005C6C94"/>
    <w:rsid w:val="005D1F70"/>
    <w:rsid w:val="005D3295"/>
    <w:rsid w:val="005D689C"/>
    <w:rsid w:val="005D6BE8"/>
    <w:rsid w:val="005E088C"/>
    <w:rsid w:val="005E3308"/>
    <w:rsid w:val="005E61DB"/>
    <w:rsid w:val="005E733E"/>
    <w:rsid w:val="005F340C"/>
    <w:rsid w:val="00600597"/>
    <w:rsid w:val="006010A1"/>
    <w:rsid w:val="006017B7"/>
    <w:rsid w:val="00605FEC"/>
    <w:rsid w:val="006132AF"/>
    <w:rsid w:val="00615F05"/>
    <w:rsid w:val="0061655E"/>
    <w:rsid w:val="00620AF0"/>
    <w:rsid w:val="00620BAA"/>
    <w:rsid w:val="00620E8A"/>
    <w:rsid w:val="00621DA2"/>
    <w:rsid w:val="006255C1"/>
    <w:rsid w:val="0062777E"/>
    <w:rsid w:val="006363D3"/>
    <w:rsid w:val="00637E04"/>
    <w:rsid w:val="00642DED"/>
    <w:rsid w:val="006509A8"/>
    <w:rsid w:val="00651243"/>
    <w:rsid w:val="00654446"/>
    <w:rsid w:val="00663B55"/>
    <w:rsid w:val="00667782"/>
    <w:rsid w:val="00672326"/>
    <w:rsid w:val="0068041D"/>
    <w:rsid w:val="006849D5"/>
    <w:rsid w:val="00684C9F"/>
    <w:rsid w:val="0069553B"/>
    <w:rsid w:val="006A0014"/>
    <w:rsid w:val="006A06D5"/>
    <w:rsid w:val="006B0C4C"/>
    <w:rsid w:val="006B148E"/>
    <w:rsid w:val="006B2139"/>
    <w:rsid w:val="006B3683"/>
    <w:rsid w:val="006B3D3D"/>
    <w:rsid w:val="006C3113"/>
    <w:rsid w:val="006C4711"/>
    <w:rsid w:val="006D0892"/>
    <w:rsid w:val="006D405E"/>
    <w:rsid w:val="006E793C"/>
    <w:rsid w:val="006F2651"/>
    <w:rsid w:val="006F2C14"/>
    <w:rsid w:val="006F3E6A"/>
    <w:rsid w:val="006F5D80"/>
    <w:rsid w:val="006F6857"/>
    <w:rsid w:val="007049A0"/>
    <w:rsid w:val="0070644E"/>
    <w:rsid w:val="007072F8"/>
    <w:rsid w:val="007129F7"/>
    <w:rsid w:val="00722258"/>
    <w:rsid w:val="00737BD0"/>
    <w:rsid w:val="007425A6"/>
    <w:rsid w:val="007440FE"/>
    <w:rsid w:val="00745024"/>
    <w:rsid w:val="0075007A"/>
    <w:rsid w:val="00751B4A"/>
    <w:rsid w:val="0075345D"/>
    <w:rsid w:val="00762253"/>
    <w:rsid w:val="00765588"/>
    <w:rsid w:val="00765795"/>
    <w:rsid w:val="007657BD"/>
    <w:rsid w:val="007708A6"/>
    <w:rsid w:val="00770BA8"/>
    <w:rsid w:val="00772B7D"/>
    <w:rsid w:val="007748CF"/>
    <w:rsid w:val="00774A43"/>
    <w:rsid w:val="00777F48"/>
    <w:rsid w:val="00781161"/>
    <w:rsid w:val="00784D15"/>
    <w:rsid w:val="00793582"/>
    <w:rsid w:val="007941FE"/>
    <w:rsid w:val="007A6314"/>
    <w:rsid w:val="007B3270"/>
    <w:rsid w:val="007C0994"/>
    <w:rsid w:val="007C465B"/>
    <w:rsid w:val="007C5B27"/>
    <w:rsid w:val="007C6FD1"/>
    <w:rsid w:val="007C774D"/>
    <w:rsid w:val="007C79D0"/>
    <w:rsid w:val="007C7E85"/>
    <w:rsid w:val="007D3E4D"/>
    <w:rsid w:val="007D5A94"/>
    <w:rsid w:val="007D661A"/>
    <w:rsid w:val="007D75B6"/>
    <w:rsid w:val="007E6A9A"/>
    <w:rsid w:val="007F127E"/>
    <w:rsid w:val="007F6553"/>
    <w:rsid w:val="008001A9"/>
    <w:rsid w:val="0080147D"/>
    <w:rsid w:val="008051FF"/>
    <w:rsid w:val="00805B32"/>
    <w:rsid w:val="00805EA2"/>
    <w:rsid w:val="00805F31"/>
    <w:rsid w:val="00815B3D"/>
    <w:rsid w:val="00815CED"/>
    <w:rsid w:val="00816648"/>
    <w:rsid w:val="0082018A"/>
    <w:rsid w:val="00823EA8"/>
    <w:rsid w:val="00825F25"/>
    <w:rsid w:val="00832777"/>
    <w:rsid w:val="00833831"/>
    <w:rsid w:val="00836141"/>
    <w:rsid w:val="00840ED5"/>
    <w:rsid w:val="00843698"/>
    <w:rsid w:val="00843E4A"/>
    <w:rsid w:val="00844642"/>
    <w:rsid w:val="00844924"/>
    <w:rsid w:val="0085000C"/>
    <w:rsid w:val="00853A35"/>
    <w:rsid w:val="00855EB2"/>
    <w:rsid w:val="00856240"/>
    <w:rsid w:val="008569E6"/>
    <w:rsid w:val="00857B1C"/>
    <w:rsid w:val="00866439"/>
    <w:rsid w:val="008719A2"/>
    <w:rsid w:val="008810EE"/>
    <w:rsid w:val="008814FC"/>
    <w:rsid w:val="008842BA"/>
    <w:rsid w:val="00884BF6"/>
    <w:rsid w:val="00885649"/>
    <w:rsid w:val="008901D2"/>
    <w:rsid w:val="00890D77"/>
    <w:rsid w:val="00891C36"/>
    <w:rsid w:val="00891CD8"/>
    <w:rsid w:val="00891D75"/>
    <w:rsid w:val="00894FAC"/>
    <w:rsid w:val="00895DC6"/>
    <w:rsid w:val="00897CBD"/>
    <w:rsid w:val="008A06CE"/>
    <w:rsid w:val="008A1A4C"/>
    <w:rsid w:val="008A2FF7"/>
    <w:rsid w:val="008A4B9A"/>
    <w:rsid w:val="008B2F3C"/>
    <w:rsid w:val="008B6248"/>
    <w:rsid w:val="008B7FD6"/>
    <w:rsid w:val="008C1D64"/>
    <w:rsid w:val="008C4FA3"/>
    <w:rsid w:val="008C7027"/>
    <w:rsid w:val="008D3266"/>
    <w:rsid w:val="008D511F"/>
    <w:rsid w:val="008D69B5"/>
    <w:rsid w:val="008F736B"/>
    <w:rsid w:val="009037AF"/>
    <w:rsid w:val="009052FE"/>
    <w:rsid w:val="00910C7F"/>
    <w:rsid w:val="0091118E"/>
    <w:rsid w:val="0091161B"/>
    <w:rsid w:val="00915C0F"/>
    <w:rsid w:val="00916C3E"/>
    <w:rsid w:val="0092242A"/>
    <w:rsid w:val="00922FD2"/>
    <w:rsid w:val="0092683A"/>
    <w:rsid w:val="00932560"/>
    <w:rsid w:val="00932EC2"/>
    <w:rsid w:val="00940134"/>
    <w:rsid w:val="00940745"/>
    <w:rsid w:val="00945558"/>
    <w:rsid w:val="00951A51"/>
    <w:rsid w:val="00955754"/>
    <w:rsid w:val="009606BF"/>
    <w:rsid w:val="00961EC6"/>
    <w:rsid w:val="0096300F"/>
    <w:rsid w:val="00963E63"/>
    <w:rsid w:val="009656FB"/>
    <w:rsid w:val="0097499E"/>
    <w:rsid w:val="00982D09"/>
    <w:rsid w:val="00984E22"/>
    <w:rsid w:val="00985036"/>
    <w:rsid w:val="00986F9E"/>
    <w:rsid w:val="009938F7"/>
    <w:rsid w:val="009A25BD"/>
    <w:rsid w:val="009A7EAB"/>
    <w:rsid w:val="009B32A6"/>
    <w:rsid w:val="009B446C"/>
    <w:rsid w:val="009D1474"/>
    <w:rsid w:val="009D2D4C"/>
    <w:rsid w:val="009D32DC"/>
    <w:rsid w:val="009E7238"/>
    <w:rsid w:val="009F1801"/>
    <w:rsid w:val="00A05755"/>
    <w:rsid w:val="00A110A6"/>
    <w:rsid w:val="00A15D28"/>
    <w:rsid w:val="00A230FA"/>
    <w:rsid w:val="00A24907"/>
    <w:rsid w:val="00A24FE6"/>
    <w:rsid w:val="00A26723"/>
    <w:rsid w:val="00A35BF8"/>
    <w:rsid w:val="00A37F54"/>
    <w:rsid w:val="00A44694"/>
    <w:rsid w:val="00A45D40"/>
    <w:rsid w:val="00A47F4A"/>
    <w:rsid w:val="00A50143"/>
    <w:rsid w:val="00A52916"/>
    <w:rsid w:val="00A52DD2"/>
    <w:rsid w:val="00A53BEA"/>
    <w:rsid w:val="00A55973"/>
    <w:rsid w:val="00A60E9D"/>
    <w:rsid w:val="00A60F4E"/>
    <w:rsid w:val="00A617A6"/>
    <w:rsid w:val="00A73BC3"/>
    <w:rsid w:val="00A74F81"/>
    <w:rsid w:val="00A82138"/>
    <w:rsid w:val="00A823D9"/>
    <w:rsid w:val="00A847D9"/>
    <w:rsid w:val="00AA7190"/>
    <w:rsid w:val="00AA72AB"/>
    <w:rsid w:val="00AB14FB"/>
    <w:rsid w:val="00AB2A5D"/>
    <w:rsid w:val="00AB722A"/>
    <w:rsid w:val="00AC08A0"/>
    <w:rsid w:val="00AC1138"/>
    <w:rsid w:val="00AC12D3"/>
    <w:rsid w:val="00AC677D"/>
    <w:rsid w:val="00AC6F87"/>
    <w:rsid w:val="00AD1C81"/>
    <w:rsid w:val="00AD292F"/>
    <w:rsid w:val="00AD3023"/>
    <w:rsid w:val="00AD7B6B"/>
    <w:rsid w:val="00AE0E2A"/>
    <w:rsid w:val="00AE172E"/>
    <w:rsid w:val="00AE51B6"/>
    <w:rsid w:val="00AE666F"/>
    <w:rsid w:val="00AE6E2B"/>
    <w:rsid w:val="00AF131D"/>
    <w:rsid w:val="00AF2C9B"/>
    <w:rsid w:val="00AF3465"/>
    <w:rsid w:val="00AF3CFA"/>
    <w:rsid w:val="00AF4AF4"/>
    <w:rsid w:val="00B01424"/>
    <w:rsid w:val="00B05F10"/>
    <w:rsid w:val="00B111AD"/>
    <w:rsid w:val="00B14023"/>
    <w:rsid w:val="00B16F71"/>
    <w:rsid w:val="00B17372"/>
    <w:rsid w:val="00B24695"/>
    <w:rsid w:val="00B24898"/>
    <w:rsid w:val="00B312C0"/>
    <w:rsid w:val="00B47216"/>
    <w:rsid w:val="00B5222B"/>
    <w:rsid w:val="00B54F0A"/>
    <w:rsid w:val="00B6749A"/>
    <w:rsid w:val="00B70120"/>
    <w:rsid w:val="00B712FA"/>
    <w:rsid w:val="00B71658"/>
    <w:rsid w:val="00B77615"/>
    <w:rsid w:val="00B80E35"/>
    <w:rsid w:val="00B952E6"/>
    <w:rsid w:val="00B960E4"/>
    <w:rsid w:val="00B97873"/>
    <w:rsid w:val="00B97C20"/>
    <w:rsid w:val="00BA0724"/>
    <w:rsid w:val="00BB10CC"/>
    <w:rsid w:val="00BB5DC8"/>
    <w:rsid w:val="00BB63ED"/>
    <w:rsid w:val="00BB7F46"/>
    <w:rsid w:val="00BD56B4"/>
    <w:rsid w:val="00BE3D5E"/>
    <w:rsid w:val="00BE5A2E"/>
    <w:rsid w:val="00BE64BF"/>
    <w:rsid w:val="00BE74B0"/>
    <w:rsid w:val="00C030A7"/>
    <w:rsid w:val="00C1139A"/>
    <w:rsid w:val="00C13EEE"/>
    <w:rsid w:val="00C20780"/>
    <w:rsid w:val="00C21D6E"/>
    <w:rsid w:val="00C24D5A"/>
    <w:rsid w:val="00C32014"/>
    <w:rsid w:val="00C32030"/>
    <w:rsid w:val="00C37DFF"/>
    <w:rsid w:val="00C4682C"/>
    <w:rsid w:val="00C46843"/>
    <w:rsid w:val="00C46CD5"/>
    <w:rsid w:val="00C50191"/>
    <w:rsid w:val="00C55AF7"/>
    <w:rsid w:val="00C57F25"/>
    <w:rsid w:val="00C63327"/>
    <w:rsid w:val="00C635F2"/>
    <w:rsid w:val="00C64B85"/>
    <w:rsid w:val="00C64BE6"/>
    <w:rsid w:val="00C6559D"/>
    <w:rsid w:val="00C723A8"/>
    <w:rsid w:val="00C72759"/>
    <w:rsid w:val="00C732B4"/>
    <w:rsid w:val="00C74076"/>
    <w:rsid w:val="00C74365"/>
    <w:rsid w:val="00C80896"/>
    <w:rsid w:val="00C81AF3"/>
    <w:rsid w:val="00C82E55"/>
    <w:rsid w:val="00C85544"/>
    <w:rsid w:val="00C8632A"/>
    <w:rsid w:val="00C923FB"/>
    <w:rsid w:val="00C9393C"/>
    <w:rsid w:val="00C94D2C"/>
    <w:rsid w:val="00C97288"/>
    <w:rsid w:val="00CA194C"/>
    <w:rsid w:val="00CA3A5D"/>
    <w:rsid w:val="00CA6196"/>
    <w:rsid w:val="00CB166F"/>
    <w:rsid w:val="00CB7081"/>
    <w:rsid w:val="00CB75C6"/>
    <w:rsid w:val="00CC01D1"/>
    <w:rsid w:val="00CC0D92"/>
    <w:rsid w:val="00CC5269"/>
    <w:rsid w:val="00CC540A"/>
    <w:rsid w:val="00CD554A"/>
    <w:rsid w:val="00CD57D4"/>
    <w:rsid w:val="00CE0611"/>
    <w:rsid w:val="00CE151C"/>
    <w:rsid w:val="00CE248B"/>
    <w:rsid w:val="00CE249E"/>
    <w:rsid w:val="00D03B22"/>
    <w:rsid w:val="00D07023"/>
    <w:rsid w:val="00D0740B"/>
    <w:rsid w:val="00D235D1"/>
    <w:rsid w:val="00D262A8"/>
    <w:rsid w:val="00D268C9"/>
    <w:rsid w:val="00D33DFA"/>
    <w:rsid w:val="00D34143"/>
    <w:rsid w:val="00D34EDB"/>
    <w:rsid w:val="00D3685D"/>
    <w:rsid w:val="00D4234D"/>
    <w:rsid w:val="00D432A3"/>
    <w:rsid w:val="00D4667A"/>
    <w:rsid w:val="00D506B1"/>
    <w:rsid w:val="00D512B9"/>
    <w:rsid w:val="00D537F8"/>
    <w:rsid w:val="00D56736"/>
    <w:rsid w:val="00D6032D"/>
    <w:rsid w:val="00D63AA6"/>
    <w:rsid w:val="00D6617A"/>
    <w:rsid w:val="00D66A09"/>
    <w:rsid w:val="00D71548"/>
    <w:rsid w:val="00D72CEF"/>
    <w:rsid w:val="00D76AD5"/>
    <w:rsid w:val="00D772D6"/>
    <w:rsid w:val="00D8141C"/>
    <w:rsid w:val="00D820CE"/>
    <w:rsid w:val="00D87F51"/>
    <w:rsid w:val="00D95B99"/>
    <w:rsid w:val="00D96330"/>
    <w:rsid w:val="00DA4CB3"/>
    <w:rsid w:val="00DA6771"/>
    <w:rsid w:val="00DB785D"/>
    <w:rsid w:val="00DB7EF5"/>
    <w:rsid w:val="00DC1A64"/>
    <w:rsid w:val="00DC1D21"/>
    <w:rsid w:val="00DD0C57"/>
    <w:rsid w:val="00DD2418"/>
    <w:rsid w:val="00DD3B2C"/>
    <w:rsid w:val="00DD4AE7"/>
    <w:rsid w:val="00DE0010"/>
    <w:rsid w:val="00DE17EC"/>
    <w:rsid w:val="00DE24D5"/>
    <w:rsid w:val="00DE7BA9"/>
    <w:rsid w:val="00DF181A"/>
    <w:rsid w:val="00DF51AB"/>
    <w:rsid w:val="00DF610C"/>
    <w:rsid w:val="00E009A4"/>
    <w:rsid w:val="00E019EC"/>
    <w:rsid w:val="00E02726"/>
    <w:rsid w:val="00E059C7"/>
    <w:rsid w:val="00E11109"/>
    <w:rsid w:val="00E111C5"/>
    <w:rsid w:val="00E163EA"/>
    <w:rsid w:val="00E16468"/>
    <w:rsid w:val="00E31EA9"/>
    <w:rsid w:val="00E34021"/>
    <w:rsid w:val="00E4261C"/>
    <w:rsid w:val="00E474DE"/>
    <w:rsid w:val="00E54BA9"/>
    <w:rsid w:val="00E55B09"/>
    <w:rsid w:val="00E56650"/>
    <w:rsid w:val="00E56CE2"/>
    <w:rsid w:val="00E6266C"/>
    <w:rsid w:val="00E62CA3"/>
    <w:rsid w:val="00E64B7B"/>
    <w:rsid w:val="00E74405"/>
    <w:rsid w:val="00E8111E"/>
    <w:rsid w:val="00E85FDA"/>
    <w:rsid w:val="00E86027"/>
    <w:rsid w:val="00E871C5"/>
    <w:rsid w:val="00E91A97"/>
    <w:rsid w:val="00E936D6"/>
    <w:rsid w:val="00E95C1B"/>
    <w:rsid w:val="00EA2739"/>
    <w:rsid w:val="00EA2B90"/>
    <w:rsid w:val="00EA5278"/>
    <w:rsid w:val="00EA5640"/>
    <w:rsid w:val="00EA7735"/>
    <w:rsid w:val="00EB62D8"/>
    <w:rsid w:val="00EC2257"/>
    <w:rsid w:val="00EC2C6C"/>
    <w:rsid w:val="00EC5DC5"/>
    <w:rsid w:val="00ED0026"/>
    <w:rsid w:val="00ED1363"/>
    <w:rsid w:val="00ED42BC"/>
    <w:rsid w:val="00ED4F5B"/>
    <w:rsid w:val="00EE208D"/>
    <w:rsid w:val="00EE2875"/>
    <w:rsid w:val="00EF4EB0"/>
    <w:rsid w:val="00F01E0F"/>
    <w:rsid w:val="00F038D2"/>
    <w:rsid w:val="00F04805"/>
    <w:rsid w:val="00F05227"/>
    <w:rsid w:val="00F0543B"/>
    <w:rsid w:val="00F06112"/>
    <w:rsid w:val="00F17CEE"/>
    <w:rsid w:val="00F20009"/>
    <w:rsid w:val="00F21E00"/>
    <w:rsid w:val="00F31189"/>
    <w:rsid w:val="00F36233"/>
    <w:rsid w:val="00F56501"/>
    <w:rsid w:val="00F56CD2"/>
    <w:rsid w:val="00F65588"/>
    <w:rsid w:val="00F65834"/>
    <w:rsid w:val="00F6707D"/>
    <w:rsid w:val="00F67BF0"/>
    <w:rsid w:val="00F67D3A"/>
    <w:rsid w:val="00F753FD"/>
    <w:rsid w:val="00F773F6"/>
    <w:rsid w:val="00F872D3"/>
    <w:rsid w:val="00F9219D"/>
    <w:rsid w:val="00F93651"/>
    <w:rsid w:val="00F93F7D"/>
    <w:rsid w:val="00F94BC8"/>
    <w:rsid w:val="00F95782"/>
    <w:rsid w:val="00FA288E"/>
    <w:rsid w:val="00FC37F8"/>
    <w:rsid w:val="00FC418B"/>
    <w:rsid w:val="00FC5B46"/>
    <w:rsid w:val="00FD1124"/>
    <w:rsid w:val="00FD1937"/>
    <w:rsid w:val="00FD44B4"/>
    <w:rsid w:val="00FD63D9"/>
    <w:rsid w:val="00FD77CD"/>
    <w:rsid w:val="00FE17C2"/>
    <w:rsid w:val="00FE2897"/>
    <w:rsid w:val="00FE3396"/>
    <w:rsid w:val="00FE3DC4"/>
    <w:rsid w:val="00FE4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dasib.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ib.ro/index.php/despre-institutie/organizare/anunturi-angajare/formular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Doc:10800076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Doc:1190011802/1"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1305</Words>
  <Characters>7442</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2025-09-02T05:50:00Z</cp:lastPrinted>
  <dcterms:created xsi:type="dcterms:W3CDTF">2026-09-22T07:17:00Z</dcterms:created>
  <dcterms:modified xsi:type="dcterms:W3CDTF">2026-09-22T07:17:00Z</dcterms:modified>
</cp:coreProperties>
</file>