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176" w:rsidRDefault="00025176">
      <w:pPr>
        <w:spacing w:line="240" w:lineRule="auto"/>
        <w:ind w:left="709"/>
        <w:rPr>
          <w:rFonts w:ascii="Times New Roman" w:eastAsia="Times New Roman" w:hAnsi="Times New Roman" w:cs="Times New Roman"/>
          <w:sz w:val="24"/>
          <w:szCs w:val="24"/>
        </w:rPr>
      </w:pPr>
    </w:p>
    <w:p w:rsidR="00025176" w:rsidRDefault="00224E65">
      <w:pPr>
        <w:spacing w:line="240" w:lineRule="auto"/>
        <w:ind w:left="709"/>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N U N Ț</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Liceul Tehnologic "Tomis" Constanța, cu sediul în Constanța, B-dul Tomis nr. 153, jud. Constanța, organizeaza concurs pentru ocuparea unor functii contractual vacante in conformitate cu prevederile H.G. nr. 1336/ 28.10.2022 și Legii 141/2025, după cum urmează:</w:t>
      </w:r>
    </w:p>
    <w:p w:rsidR="00025176" w:rsidRDefault="00025176">
      <w:pPr>
        <w:spacing w:after="0"/>
        <w:ind w:firstLine="708"/>
        <w:jc w:val="both"/>
        <w:rPr>
          <w:rFonts w:ascii="Times New Roman" w:eastAsia="Times New Roman" w:hAnsi="Times New Roman" w:cs="Times New Roman"/>
          <w:sz w:val="24"/>
          <w:szCs w:val="24"/>
        </w:rPr>
      </w:pPr>
    </w:p>
    <w:p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DENUMIREA POSTULUI:</w:t>
      </w:r>
      <w:r>
        <w:rPr>
          <w:rFonts w:ascii="Times New Roman" w:eastAsia="Times New Roman" w:hAnsi="Times New Roman" w:cs="Times New Roman"/>
          <w:color w:val="222222"/>
          <w:sz w:val="24"/>
          <w:szCs w:val="24"/>
        </w:rPr>
        <w:t xml:space="preserve"> INGRIJITOR I (M)</w:t>
      </w:r>
    </w:p>
    <w:p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NUMĂRUL POSTURILOR:</w:t>
      </w:r>
      <w:r>
        <w:rPr>
          <w:rFonts w:ascii="Times New Roman" w:eastAsia="Times New Roman" w:hAnsi="Times New Roman" w:cs="Times New Roman"/>
          <w:color w:val="222222"/>
          <w:sz w:val="24"/>
          <w:szCs w:val="24"/>
        </w:rPr>
        <w:t xml:space="preserve"> 1 post vacant</w:t>
      </w:r>
    </w:p>
    <w:p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NIVELUL POSTULUI:</w:t>
      </w:r>
      <w:r>
        <w:rPr>
          <w:rFonts w:ascii="Times New Roman" w:eastAsia="Times New Roman" w:hAnsi="Times New Roman" w:cs="Times New Roman"/>
          <w:color w:val="222222"/>
          <w:sz w:val="24"/>
          <w:szCs w:val="24"/>
        </w:rPr>
        <w:t xml:space="preserve"> funcție de executie</w:t>
      </w:r>
    </w:p>
    <w:p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COMPARTIMENT/STRUCTURĂ:</w:t>
      </w:r>
      <w:r>
        <w:rPr>
          <w:rFonts w:ascii="Times New Roman" w:eastAsia="Times New Roman" w:hAnsi="Times New Roman" w:cs="Times New Roman"/>
          <w:color w:val="222222"/>
          <w:sz w:val="24"/>
          <w:szCs w:val="24"/>
        </w:rPr>
        <w:t xml:space="preserve"> ADMINISTRATIV</w:t>
      </w:r>
    </w:p>
    <w:p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DURATA TIMPULUI DE LUCRU:</w:t>
      </w:r>
      <w:r>
        <w:rPr>
          <w:rFonts w:ascii="Times New Roman" w:eastAsia="Times New Roman" w:hAnsi="Times New Roman" w:cs="Times New Roman"/>
          <w:color w:val="222222"/>
          <w:sz w:val="24"/>
          <w:szCs w:val="24"/>
        </w:rPr>
        <w:t xml:space="preserve"> 8 ore pe zi; 40 de ore pe săptămână</w:t>
      </w:r>
    </w:p>
    <w:p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PERIOADA:</w:t>
      </w:r>
      <w:r>
        <w:rPr>
          <w:rFonts w:ascii="Times New Roman" w:eastAsia="Times New Roman" w:hAnsi="Times New Roman" w:cs="Times New Roman"/>
          <w:color w:val="222222"/>
          <w:sz w:val="24"/>
          <w:szCs w:val="24"/>
        </w:rPr>
        <w:t xml:space="preserve"> nedeterminată</w:t>
      </w:r>
    </w:p>
    <w:p w:rsidR="00025176" w:rsidRDefault="00025176">
      <w:pPr>
        <w:spacing w:after="0"/>
        <w:jc w:val="both"/>
        <w:rPr>
          <w:rFonts w:ascii="Times New Roman" w:eastAsia="Times New Roman" w:hAnsi="Times New Roman" w:cs="Times New Roman"/>
          <w:sz w:val="24"/>
          <w:szCs w:val="24"/>
        </w:rPr>
      </w:pPr>
    </w:p>
    <w:p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DENUMIREA POSTULUI:</w:t>
      </w:r>
      <w:r>
        <w:rPr>
          <w:rFonts w:ascii="Times New Roman" w:eastAsia="Times New Roman" w:hAnsi="Times New Roman" w:cs="Times New Roman"/>
          <w:color w:val="222222"/>
          <w:sz w:val="24"/>
          <w:szCs w:val="24"/>
        </w:rPr>
        <w:t xml:space="preserve"> PAZNIC I M</w:t>
      </w:r>
    </w:p>
    <w:p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NUMĂRUL POSTURILOR:</w:t>
      </w:r>
      <w:r>
        <w:rPr>
          <w:rFonts w:ascii="Times New Roman" w:eastAsia="Times New Roman" w:hAnsi="Times New Roman" w:cs="Times New Roman"/>
          <w:color w:val="222222"/>
          <w:sz w:val="24"/>
          <w:szCs w:val="24"/>
        </w:rPr>
        <w:t xml:space="preserve"> 1 post vacant</w:t>
      </w:r>
    </w:p>
    <w:p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NIVELUL POSTULUI:</w:t>
      </w:r>
      <w:r>
        <w:rPr>
          <w:rFonts w:ascii="Times New Roman" w:eastAsia="Times New Roman" w:hAnsi="Times New Roman" w:cs="Times New Roman"/>
          <w:color w:val="222222"/>
          <w:sz w:val="24"/>
          <w:szCs w:val="24"/>
        </w:rPr>
        <w:t xml:space="preserve"> funcție de executie</w:t>
      </w:r>
    </w:p>
    <w:p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COMPARTIMENT/STRUCTURĂ:</w:t>
      </w:r>
      <w:r>
        <w:rPr>
          <w:rFonts w:ascii="Times New Roman" w:eastAsia="Times New Roman" w:hAnsi="Times New Roman" w:cs="Times New Roman"/>
          <w:color w:val="222222"/>
          <w:sz w:val="24"/>
          <w:szCs w:val="24"/>
        </w:rPr>
        <w:t xml:space="preserve"> ADMINISTRATIV</w:t>
      </w:r>
    </w:p>
    <w:p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DURATA TIMPULUI DE LUCRU:</w:t>
      </w:r>
      <w:r>
        <w:rPr>
          <w:rFonts w:ascii="Times New Roman" w:eastAsia="Times New Roman" w:hAnsi="Times New Roman" w:cs="Times New Roman"/>
          <w:color w:val="222222"/>
          <w:sz w:val="24"/>
          <w:szCs w:val="24"/>
        </w:rPr>
        <w:t xml:space="preserve"> 8 ore pe zi; 40 de ore pe săptămână</w:t>
      </w:r>
    </w:p>
    <w:p w:rsidR="00025176" w:rsidRDefault="00224E65">
      <w:pPr>
        <w:pBdr>
          <w:top w:val="nil"/>
          <w:left w:val="nil"/>
          <w:bottom w:val="nil"/>
          <w:right w:val="nil"/>
          <w:between w:val="nil"/>
        </w:pBdr>
        <w:shd w:val="clear" w:color="auto" w:fill="FFFFFF"/>
        <w:spacing w:after="0" w:line="240" w:lineRule="auto"/>
        <w:rPr>
          <w:rFonts w:ascii="Times New Roman" w:eastAsia="Times New Roman" w:hAnsi="Times New Roman" w:cs="Times New Roman"/>
          <w:color w:val="222222"/>
          <w:sz w:val="24"/>
          <w:szCs w:val="24"/>
        </w:rPr>
      </w:pPr>
      <w:r>
        <w:rPr>
          <w:rFonts w:ascii="Times New Roman" w:eastAsia="Times New Roman" w:hAnsi="Times New Roman" w:cs="Times New Roman"/>
          <w:b/>
          <w:bCs/>
          <w:color w:val="222222"/>
          <w:sz w:val="24"/>
          <w:szCs w:val="24"/>
        </w:rPr>
        <w:t>PERIOADA:</w:t>
      </w:r>
      <w:r>
        <w:rPr>
          <w:rFonts w:ascii="Times New Roman" w:eastAsia="Times New Roman" w:hAnsi="Times New Roman" w:cs="Times New Roman"/>
          <w:color w:val="222222"/>
          <w:sz w:val="24"/>
          <w:szCs w:val="24"/>
        </w:rPr>
        <w:t xml:space="preserve"> nedeterminată</w:t>
      </w:r>
    </w:p>
    <w:p w:rsidR="00025176" w:rsidRDefault="00025176">
      <w:pPr>
        <w:spacing w:after="0"/>
        <w:jc w:val="both"/>
        <w:rPr>
          <w:rFonts w:ascii="Times New Roman" w:eastAsia="Times New Roman" w:hAnsi="Times New Roman" w:cs="Times New Roman"/>
          <w:sz w:val="24"/>
          <w:szCs w:val="24"/>
        </w:rPr>
      </w:pP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Pentru a ocupa un post contractual vacant candidaţii trebuie să îndeplinească următoarele condiţii generale, conform art. 15  al Regulamentului-cadru aprobat prin Hotărârea Guvernului nr. 1336/ 28.10.2022:</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are cetățenia română sau cetățenia unui alt stat membru al Uniunii Europene, a unui stat parte la Acordul privind Spațiul Economic European (SEE) sau cetățenia Confederației Elvețiene;</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cunoaște limba română, scris și vorbit;</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are capacitate de muncă în conformitate cu prevederile Legii nr. 53/2003 - Codul muncii, republicată, cu modificările și completările ulterioare;</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are o stare de sănătate corespunzătoare postului pentru care candidează, atestată pe baza adeverinței medicale eliberate de medicul de familie sau de unitățile sanitare abilitate;</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îndeplinește condițiile de studii, de vechime în specialitate și, după caz, alte condiții specifice potrivit cerințelor postului scos la concurs;</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025176" w:rsidRDefault="00025176">
      <w:pPr>
        <w:spacing w:after="0"/>
        <w:ind w:firstLine="708"/>
        <w:jc w:val="both"/>
        <w:rPr>
          <w:rFonts w:ascii="Times New Roman" w:eastAsia="Times New Roman" w:hAnsi="Times New Roman" w:cs="Times New Roman"/>
          <w:sz w:val="24"/>
          <w:szCs w:val="24"/>
        </w:rPr>
      </w:pP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Condiţiile specifice necesare în vederea participării la concurs şi a ocupării funcţiei contractuale stabilite pe baza atribuțiilor corespunzătoare posturilor sunt:</w:t>
      </w:r>
    </w:p>
    <w:p w:rsidR="00025176" w:rsidRDefault="00224E65">
      <w:pPr>
        <w:numPr>
          <w:ilvl w:val="0"/>
          <w:numId w:val="1"/>
        </w:numPr>
        <w:pBdr>
          <w:top w:val="nil"/>
          <w:left w:val="nil"/>
          <w:bottom w:val="nil"/>
          <w:right w:val="nil"/>
          <w:between w:val="nil"/>
        </w:pBdr>
        <w:shd w:val="clear" w:color="auto" w:fill="FFFFFF"/>
        <w:spacing w:after="0" w:line="240" w:lineRule="auto"/>
        <w:rPr>
          <w:color w:val="222222"/>
          <w:sz w:val="24"/>
          <w:szCs w:val="24"/>
        </w:rPr>
      </w:pPr>
      <w:r>
        <w:rPr>
          <w:rFonts w:ascii="Times New Roman" w:eastAsia="Times New Roman" w:hAnsi="Times New Roman" w:cs="Times New Roman"/>
          <w:color w:val="222222"/>
          <w:sz w:val="24"/>
          <w:szCs w:val="24"/>
        </w:rPr>
        <w:t xml:space="preserve">Studii: medii </w:t>
      </w:r>
    </w:p>
    <w:p w:rsidR="00025176" w:rsidRDefault="00224E65">
      <w:pPr>
        <w:numPr>
          <w:ilvl w:val="0"/>
          <w:numId w:val="1"/>
        </w:numPr>
        <w:pBdr>
          <w:top w:val="nil"/>
          <w:left w:val="nil"/>
          <w:bottom w:val="nil"/>
          <w:right w:val="nil"/>
          <w:between w:val="nil"/>
        </w:pBdr>
        <w:shd w:val="clear" w:color="auto" w:fill="FFFFFF"/>
        <w:spacing w:after="0" w:line="240" w:lineRule="auto"/>
        <w:rPr>
          <w:color w:val="222222"/>
          <w:sz w:val="24"/>
          <w:szCs w:val="24"/>
        </w:rPr>
      </w:pPr>
      <w:proofErr w:type="spellStart"/>
      <w:r>
        <w:rPr>
          <w:rFonts w:ascii="Times New Roman" w:eastAsia="Times New Roman" w:hAnsi="Times New Roman" w:cs="Times New Roman"/>
          <w:color w:val="222222"/>
          <w:sz w:val="24"/>
          <w:szCs w:val="24"/>
        </w:rPr>
        <w:t>Vechimea</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în</w:t>
      </w:r>
      <w:proofErr w:type="spellEnd"/>
      <w:r>
        <w:rPr>
          <w:rFonts w:ascii="Times New Roman" w:eastAsia="Times New Roman" w:hAnsi="Times New Roman" w:cs="Times New Roman"/>
          <w:color w:val="222222"/>
          <w:sz w:val="24"/>
          <w:szCs w:val="24"/>
        </w:rPr>
        <w:t xml:space="preserve"> </w:t>
      </w:r>
      <w:proofErr w:type="spellStart"/>
      <w:r>
        <w:rPr>
          <w:rFonts w:ascii="Times New Roman" w:eastAsia="Times New Roman" w:hAnsi="Times New Roman" w:cs="Times New Roman"/>
          <w:color w:val="222222"/>
          <w:sz w:val="24"/>
          <w:szCs w:val="24"/>
        </w:rPr>
        <w:t>muncă</w:t>
      </w:r>
      <w:proofErr w:type="spellEnd"/>
      <w:r>
        <w:rPr>
          <w:rFonts w:ascii="Times New Roman" w:eastAsia="Times New Roman" w:hAnsi="Times New Roman" w:cs="Times New Roman"/>
          <w:color w:val="222222"/>
          <w:sz w:val="24"/>
          <w:szCs w:val="24"/>
        </w:rPr>
        <w:t>:  3</w:t>
      </w:r>
      <w:r w:rsidR="00393ABF">
        <w:rPr>
          <w:rFonts w:ascii="Times New Roman" w:eastAsia="Times New Roman" w:hAnsi="Times New Roman" w:cs="Times New Roman"/>
          <w:color w:val="222222"/>
          <w:sz w:val="24"/>
          <w:szCs w:val="24"/>
        </w:rPr>
        <w:t xml:space="preserve"> ani</w:t>
      </w:r>
      <w:bookmarkStart w:id="0" w:name="_GoBack"/>
      <w:bookmarkEnd w:id="0"/>
    </w:p>
    <w:p w:rsidR="00025176" w:rsidRDefault="00224E6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w:t>
      </w:r>
    </w:p>
    <w:p w:rsidR="00025176" w:rsidRDefault="00224E65">
      <w:pPr>
        <w:spacing w:after="0"/>
        <w:jc w:val="both"/>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Pentru înscrierea la concurs candidații vor depune un dosar care va conține următoarele documente:</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formular de înscriere la concurs, conform modelului prevăzut la anexa nr. 2 a Regulamentului-cadru privind organizarea și dezvoltarea carierei personalului contractual;</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 copia actului de identitate sau orice alt document care atestă identitatea, potrivit legii, aflate în termen de valabilitate;</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 copia certificatului de căsătorie sau a altui document prin care s-a realizat schimbarea de nume, după caz;</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 copia carnetului de muncă, a adeverinței eliberate de angajator pentru perioada lucrată, care să ateste vechimea în muncă și în specialitatea studiilor solicitate pentru ocuparea postului;</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 certificat de cazier judiciar sau, după caz, extrasul de pe cazierul judiciar;</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025176" w:rsidRDefault="00224E65">
      <w:pPr>
        <w:spacing w:after="0"/>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 curriculum vitae, model comun european.</w:t>
      </w:r>
    </w:p>
    <w:p w:rsidR="00025176" w:rsidRDefault="00025176">
      <w:pPr>
        <w:spacing w:after="0" w:line="240" w:lineRule="auto"/>
        <w:ind w:firstLine="708"/>
        <w:jc w:val="both"/>
        <w:rPr>
          <w:rFonts w:ascii="Times New Roman" w:eastAsia="Times New Roman" w:hAnsi="Times New Roman" w:cs="Times New Roman"/>
          <w:sz w:val="24"/>
          <w:szCs w:val="24"/>
        </w:rPr>
      </w:pPr>
    </w:p>
    <w:p w:rsidR="00025176" w:rsidRDefault="00224E65">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CALENDARUL DE DESFASURARE A CONCURSULUI CE VA FI ORGANIZAT LA SEDIUL INSTITUTIEI:</w:t>
      </w:r>
    </w:p>
    <w:p w:rsidR="00025176" w:rsidRDefault="00025176">
      <w:pPr>
        <w:spacing w:after="0" w:line="240" w:lineRule="auto"/>
        <w:ind w:firstLine="708"/>
        <w:jc w:val="both"/>
        <w:rPr>
          <w:rFonts w:ascii="Times New Roman" w:eastAsia="Times New Roman" w:hAnsi="Times New Roman" w:cs="Times New Roman"/>
          <w:sz w:val="24"/>
          <w:szCs w:val="24"/>
        </w:rPr>
      </w:pPr>
    </w:p>
    <w:tbl>
      <w:tblPr>
        <w:tblStyle w:val="a"/>
        <w:tblW w:w="10228" w:type="dxa"/>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37"/>
        <w:gridCol w:w="4630"/>
        <w:gridCol w:w="4961"/>
      </w:tblGrid>
      <w:tr w:rsidR="00025176">
        <w:trPr>
          <w:trHeight w:val="551"/>
        </w:trPr>
        <w:tc>
          <w:tcPr>
            <w:tcW w:w="637" w:type="dxa"/>
          </w:tcPr>
          <w:p w:rsidR="00025176" w:rsidRDefault="00224E65">
            <w:pPr>
              <w:widowControl w:val="0"/>
              <w:pBdr>
                <w:top w:val="nil"/>
                <w:left w:val="nil"/>
                <w:bottom w:val="nil"/>
                <w:right w:val="nil"/>
                <w:between w:val="nil"/>
              </w:pBdr>
              <w:spacing w:after="0" w:line="240" w:lineRule="auto"/>
              <w:ind w:left="141" w:right="113" w:firstLine="6"/>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Nr. crt.</w:t>
            </w:r>
          </w:p>
        </w:tc>
        <w:tc>
          <w:tcPr>
            <w:tcW w:w="4630" w:type="dxa"/>
          </w:tcPr>
          <w:p w:rsidR="00025176" w:rsidRDefault="00224E65">
            <w:pPr>
              <w:widowControl w:val="0"/>
              <w:pBdr>
                <w:top w:val="nil"/>
                <w:left w:val="nil"/>
                <w:bottom w:val="nil"/>
                <w:right w:val="nil"/>
                <w:between w:val="nil"/>
              </w:pBdr>
              <w:spacing w:before="138" w:after="0" w:line="240" w:lineRule="auto"/>
              <w:ind w:left="94" w:right="1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Activităţi</w:t>
            </w:r>
          </w:p>
        </w:tc>
        <w:tc>
          <w:tcPr>
            <w:tcW w:w="4961" w:type="dxa"/>
          </w:tcPr>
          <w:p w:rsidR="00025176" w:rsidRDefault="00224E65">
            <w:pPr>
              <w:widowControl w:val="0"/>
              <w:pBdr>
                <w:top w:val="nil"/>
                <w:left w:val="nil"/>
                <w:bottom w:val="nil"/>
                <w:right w:val="nil"/>
                <w:between w:val="nil"/>
              </w:pBdr>
              <w:spacing w:after="0" w:line="240" w:lineRule="auto"/>
              <w:ind w:left="206"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w:t>
            </w:r>
          </w:p>
        </w:tc>
      </w:tr>
      <w:tr w:rsidR="00025176">
        <w:trPr>
          <w:trHeight w:val="567"/>
        </w:trPr>
        <w:tc>
          <w:tcPr>
            <w:tcW w:w="637" w:type="dxa"/>
          </w:tcPr>
          <w:p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630" w:type="dxa"/>
          </w:tcPr>
          <w:p w:rsidR="00025176" w:rsidRDefault="00224E65">
            <w:pPr>
              <w:widowControl w:val="0"/>
              <w:pBdr>
                <w:top w:val="nil"/>
                <w:left w:val="nil"/>
                <w:bottom w:val="nil"/>
                <w:right w:val="nil"/>
                <w:between w:val="nil"/>
              </w:pBdr>
              <w:spacing w:after="0" w:line="240" w:lineRule="auto"/>
              <w:ind w:left="107" w:right="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Publicarea anuntului </w:t>
            </w:r>
          </w:p>
        </w:tc>
        <w:tc>
          <w:tcPr>
            <w:tcW w:w="4961" w:type="dxa"/>
          </w:tcPr>
          <w:p w:rsidR="00025176" w:rsidRDefault="00224E65">
            <w:pPr>
              <w:widowControl w:val="0"/>
              <w:pBdr>
                <w:top w:val="nil"/>
                <w:left w:val="nil"/>
                <w:bottom w:val="nil"/>
                <w:right w:val="nil"/>
                <w:between w:val="nil"/>
              </w:pBdr>
              <w:spacing w:after="0" w:line="240" w:lineRule="auto"/>
              <w:ind w:left="207"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23.09.2026</w:t>
            </w:r>
          </w:p>
        </w:tc>
      </w:tr>
      <w:tr w:rsidR="00025176">
        <w:trPr>
          <w:trHeight w:val="567"/>
        </w:trPr>
        <w:tc>
          <w:tcPr>
            <w:tcW w:w="637" w:type="dxa"/>
          </w:tcPr>
          <w:p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4630" w:type="dxa"/>
          </w:tcPr>
          <w:p w:rsidR="00025176" w:rsidRDefault="00224E65">
            <w:pPr>
              <w:widowControl w:val="0"/>
              <w:pBdr>
                <w:top w:val="nil"/>
                <w:left w:val="nil"/>
                <w:bottom w:val="nil"/>
                <w:right w:val="nil"/>
                <w:between w:val="nil"/>
              </w:pBdr>
              <w:spacing w:after="0" w:line="240" w:lineRule="auto"/>
              <w:ind w:left="107" w:right="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Data limita pentru depunerea dosarelor de participare la concurs la adresa:</w:t>
            </w:r>
          </w:p>
          <w:p w:rsidR="00025176" w:rsidRDefault="00224E65">
            <w:pPr>
              <w:widowControl w:val="0"/>
              <w:pBdr>
                <w:top w:val="nil"/>
                <w:left w:val="nil"/>
                <w:bottom w:val="nil"/>
                <w:right w:val="nil"/>
                <w:between w:val="nil"/>
              </w:pBdr>
              <w:spacing w:after="0" w:line="240" w:lineRule="auto"/>
              <w:ind w:left="107" w:right="8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Liceul Tehnologic "Tomis" Constanta, cu sediul în Constanța, B-dul Tomis nr. 153, jud. Constanța</w:t>
            </w:r>
          </w:p>
        </w:tc>
        <w:tc>
          <w:tcPr>
            <w:tcW w:w="4961" w:type="dxa"/>
          </w:tcPr>
          <w:p w:rsidR="00025176" w:rsidRDefault="00224E65">
            <w:pPr>
              <w:widowControl w:val="0"/>
              <w:pBdr>
                <w:top w:val="nil"/>
                <w:left w:val="nil"/>
                <w:bottom w:val="nil"/>
                <w:right w:val="nil"/>
                <w:between w:val="nil"/>
              </w:pBdr>
              <w:spacing w:after="0" w:line="240" w:lineRule="auto"/>
              <w:ind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07.10.2026, ora 15.00</w:t>
            </w:r>
          </w:p>
        </w:tc>
      </w:tr>
      <w:tr w:rsidR="00025176">
        <w:trPr>
          <w:trHeight w:val="567"/>
        </w:trPr>
        <w:tc>
          <w:tcPr>
            <w:tcW w:w="637" w:type="dxa"/>
          </w:tcPr>
          <w:p w:rsidR="00025176" w:rsidRDefault="00224E65">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4630" w:type="dxa"/>
          </w:tcPr>
          <w:p w:rsidR="00025176" w:rsidRDefault="00224E65">
            <w:pPr>
              <w:widowControl w:val="0"/>
              <w:pBdr>
                <w:top w:val="nil"/>
                <w:left w:val="nil"/>
                <w:bottom w:val="nil"/>
                <w:right w:val="nil"/>
                <w:between w:val="nil"/>
              </w:pBdr>
              <w:spacing w:before="85" w:after="0" w:line="24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Selecţia dosarelor de către membrii comisiei de concurs</w:t>
            </w:r>
          </w:p>
        </w:tc>
        <w:tc>
          <w:tcPr>
            <w:tcW w:w="4961" w:type="dxa"/>
          </w:tcPr>
          <w:p w:rsidR="00025176" w:rsidRDefault="00224E65">
            <w:pPr>
              <w:spacing w:after="0" w:line="240" w:lineRule="auto"/>
              <w:ind w:firstLine="283"/>
              <w:rPr>
                <w:rFonts w:ascii="Times New Roman" w:eastAsia="Times New Roman" w:hAnsi="Times New Roman" w:cs="Times New Roman"/>
                <w:sz w:val="24"/>
                <w:szCs w:val="24"/>
              </w:rPr>
            </w:pPr>
            <w:r>
              <w:rPr>
                <w:rFonts w:ascii="Times New Roman" w:eastAsia="Times New Roman" w:hAnsi="Times New Roman" w:cs="Times New Roman"/>
                <w:sz w:val="24"/>
                <w:szCs w:val="24"/>
              </w:rPr>
              <w:t>09.10.2026, ora 15.00</w:t>
            </w:r>
          </w:p>
        </w:tc>
      </w:tr>
      <w:tr w:rsidR="00025176">
        <w:trPr>
          <w:trHeight w:val="566"/>
        </w:trPr>
        <w:tc>
          <w:tcPr>
            <w:tcW w:w="637" w:type="dxa"/>
          </w:tcPr>
          <w:p w:rsidR="00025176" w:rsidRDefault="00224E65">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4630" w:type="dxa"/>
          </w:tcPr>
          <w:p w:rsidR="00025176" w:rsidRDefault="00224E65">
            <w:pPr>
              <w:widowControl w:val="0"/>
              <w:pBdr>
                <w:top w:val="nil"/>
                <w:left w:val="nil"/>
                <w:bottom w:val="nil"/>
                <w:right w:val="nil"/>
                <w:between w:val="nil"/>
              </w:pBdr>
              <w:spacing w:before="145"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rezultatelor selecţiei dosarelor</w:t>
            </w:r>
          </w:p>
        </w:tc>
        <w:tc>
          <w:tcPr>
            <w:tcW w:w="4961" w:type="dxa"/>
          </w:tcPr>
          <w:p w:rsidR="00025176" w:rsidRDefault="00224E65">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12.10.2026, ora 15.00</w:t>
            </w:r>
          </w:p>
        </w:tc>
      </w:tr>
      <w:tr w:rsidR="00025176">
        <w:trPr>
          <w:trHeight w:val="567"/>
        </w:trPr>
        <w:tc>
          <w:tcPr>
            <w:tcW w:w="637" w:type="dxa"/>
          </w:tcPr>
          <w:p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5.</w:t>
            </w:r>
          </w:p>
        </w:tc>
        <w:tc>
          <w:tcPr>
            <w:tcW w:w="4630" w:type="dxa"/>
          </w:tcPr>
          <w:p w:rsidR="00025176" w:rsidRDefault="00224E65">
            <w:pPr>
              <w:widowControl w:val="0"/>
              <w:pBdr>
                <w:top w:val="nil"/>
                <w:left w:val="nil"/>
                <w:bottom w:val="nil"/>
                <w:right w:val="nil"/>
                <w:between w:val="nil"/>
              </w:pBdr>
              <w:spacing w:after="0" w:line="240" w:lineRule="auto"/>
              <w:ind w:left="107" w:right="1013"/>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Depunerea contestaţiilor privind rezultatele selecţiei  dosarelor</w:t>
            </w:r>
          </w:p>
        </w:tc>
        <w:tc>
          <w:tcPr>
            <w:tcW w:w="4961" w:type="dxa"/>
          </w:tcPr>
          <w:p w:rsidR="00025176" w:rsidRDefault="00224E65">
            <w:pPr>
              <w:widowControl w:val="0"/>
              <w:pBdr>
                <w:top w:val="nil"/>
                <w:left w:val="nil"/>
                <w:bottom w:val="nil"/>
                <w:right w:val="nil"/>
                <w:between w:val="nil"/>
              </w:pBdr>
              <w:spacing w:before="1"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13.10.2026, ora 15.00</w:t>
            </w:r>
          </w:p>
        </w:tc>
      </w:tr>
      <w:tr w:rsidR="00025176">
        <w:trPr>
          <w:trHeight w:val="567"/>
        </w:trPr>
        <w:tc>
          <w:tcPr>
            <w:tcW w:w="637" w:type="dxa"/>
          </w:tcPr>
          <w:p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4630" w:type="dxa"/>
          </w:tcPr>
          <w:p w:rsidR="00025176" w:rsidRDefault="00224E65">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soluţionării contestaţiilor</w:t>
            </w:r>
          </w:p>
        </w:tc>
        <w:tc>
          <w:tcPr>
            <w:tcW w:w="4961" w:type="dxa"/>
          </w:tcPr>
          <w:p w:rsidR="00025176" w:rsidRDefault="00224E65">
            <w:pPr>
              <w:widowControl w:val="0"/>
              <w:pBdr>
                <w:top w:val="nil"/>
                <w:left w:val="nil"/>
                <w:bottom w:val="nil"/>
                <w:right w:val="nil"/>
                <w:between w:val="nil"/>
              </w:pBdr>
              <w:spacing w:before="1"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14.10.2026, ora 15.00</w:t>
            </w:r>
          </w:p>
        </w:tc>
      </w:tr>
      <w:tr w:rsidR="00025176">
        <w:trPr>
          <w:trHeight w:val="567"/>
        </w:trPr>
        <w:tc>
          <w:tcPr>
            <w:tcW w:w="637" w:type="dxa"/>
          </w:tcPr>
          <w:p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4630" w:type="dxa"/>
          </w:tcPr>
          <w:p w:rsidR="00025176" w:rsidRDefault="00224E65">
            <w:pPr>
              <w:widowControl w:val="0"/>
              <w:pBdr>
                <w:top w:val="nil"/>
                <w:left w:val="nil"/>
                <w:bottom w:val="nil"/>
                <w:right w:val="nil"/>
                <w:between w:val="nil"/>
              </w:pBdr>
              <w:spacing w:before="86" w:after="0" w:line="240" w:lineRule="auto"/>
              <w:ind w:left="10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Susţinerea probei scrise</w:t>
            </w:r>
          </w:p>
        </w:tc>
        <w:tc>
          <w:tcPr>
            <w:tcW w:w="4961" w:type="dxa"/>
          </w:tcPr>
          <w:p w:rsidR="00025176" w:rsidRDefault="00224E65">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15.10.2026, ora 09.00</w:t>
            </w:r>
          </w:p>
        </w:tc>
      </w:tr>
      <w:tr w:rsidR="00025176">
        <w:trPr>
          <w:trHeight w:val="567"/>
        </w:trPr>
        <w:tc>
          <w:tcPr>
            <w:tcW w:w="637" w:type="dxa"/>
          </w:tcPr>
          <w:p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4630" w:type="dxa"/>
          </w:tcPr>
          <w:p w:rsidR="00025176" w:rsidRDefault="00224E65">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probei scrise</w:t>
            </w:r>
          </w:p>
        </w:tc>
        <w:tc>
          <w:tcPr>
            <w:tcW w:w="4961" w:type="dxa"/>
          </w:tcPr>
          <w:p w:rsidR="00025176" w:rsidRDefault="00224E65">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15.10.2026, ora 15.00</w:t>
            </w:r>
          </w:p>
        </w:tc>
      </w:tr>
      <w:tr w:rsidR="00025176">
        <w:trPr>
          <w:trHeight w:val="565"/>
        </w:trPr>
        <w:tc>
          <w:tcPr>
            <w:tcW w:w="637" w:type="dxa"/>
          </w:tcPr>
          <w:p w:rsidR="00025176" w:rsidRDefault="00224E65">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4630" w:type="dxa"/>
          </w:tcPr>
          <w:p w:rsidR="00025176" w:rsidRDefault="00224E65">
            <w:pPr>
              <w:widowControl w:val="0"/>
              <w:pBdr>
                <w:top w:val="nil"/>
                <w:left w:val="nil"/>
                <w:bottom w:val="nil"/>
                <w:right w:val="nil"/>
                <w:between w:val="nil"/>
              </w:pBdr>
              <w:spacing w:after="0" w:line="240" w:lineRule="auto"/>
              <w:ind w:left="107" w:right="5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Depunerea contestaţiilor privind rezultatele probei scrise </w:t>
            </w:r>
          </w:p>
        </w:tc>
        <w:tc>
          <w:tcPr>
            <w:tcW w:w="4961" w:type="dxa"/>
          </w:tcPr>
          <w:p w:rsidR="00025176" w:rsidRDefault="00224E65">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16.10.2026, ora 12.00</w:t>
            </w:r>
          </w:p>
        </w:tc>
      </w:tr>
      <w:tr w:rsidR="00025176">
        <w:trPr>
          <w:trHeight w:val="567"/>
        </w:trPr>
        <w:tc>
          <w:tcPr>
            <w:tcW w:w="637" w:type="dxa"/>
          </w:tcPr>
          <w:p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4630" w:type="dxa"/>
          </w:tcPr>
          <w:p w:rsidR="00025176" w:rsidRDefault="00224E65">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soluţionării contestaţiilor</w:t>
            </w:r>
          </w:p>
        </w:tc>
        <w:tc>
          <w:tcPr>
            <w:tcW w:w="4961" w:type="dxa"/>
          </w:tcPr>
          <w:p w:rsidR="00025176" w:rsidRDefault="00224E65">
            <w:pPr>
              <w:widowControl w:val="0"/>
              <w:pBdr>
                <w:top w:val="nil"/>
                <w:left w:val="nil"/>
                <w:bottom w:val="nil"/>
                <w:right w:val="nil"/>
                <w:between w:val="nil"/>
              </w:pBdr>
              <w:spacing w:before="1"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19.10.2026, ora 12.00</w:t>
            </w:r>
          </w:p>
        </w:tc>
      </w:tr>
      <w:tr w:rsidR="00025176">
        <w:trPr>
          <w:trHeight w:val="567"/>
        </w:trPr>
        <w:tc>
          <w:tcPr>
            <w:tcW w:w="637" w:type="dxa"/>
          </w:tcPr>
          <w:p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4630" w:type="dxa"/>
          </w:tcPr>
          <w:p w:rsidR="00025176" w:rsidRDefault="00224E65">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Susţinerea interviului</w:t>
            </w:r>
          </w:p>
        </w:tc>
        <w:tc>
          <w:tcPr>
            <w:tcW w:w="4961" w:type="dxa"/>
          </w:tcPr>
          <w:p w:rsidR="00025176" w:rsidRDefault="00224E65">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20.10.2026, ora 09.00</w:t>
            </w:r>
          </w:p>
        </w:tc>
      </w:tr>
      <w:tr w:rsidR="00025176">
        <w:trPr>
          <w:trHeight w:val="567"/>
        </w:trPr>
        <w:tc>
          <w:tcPr>
            <w:tcW w:w="637" w:type="dxa"/>
          </w:tcPr>
          <w:p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4630" w:type="dxa"/>
          </w:tcPr>
          <w:p w:rsidR="00025176" w:rsidRDefault="00224E65">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Comunicarea rezultatelor după susţinerea interviului</w:t>
            </w:r>
          </w:p>
        </w:tc>
        <w:tc>
          <w:tcPr>
            <w:tcW w:w="4961" w:type="dxa"/>
          </w:tcPr>
          <w:p w:rsidR="00025176" w:rsidRDefault="00224E65">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20.10.2026, ora 15.00</w:t>
            </w:r>
          </w:p>
        </w:tc>
      </w:tr>
      <w:tr w:rsidR="00025176">
        <w:trPr>
          <w:trHeight w:val="567"/>
        </w:trPr>
        <w:tc>
          <w:tcPr>
            <w:tcW w:w="637" w:type="dxa"/>
          </w:tcPr>
          <w:p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4630" w:type="dxa"/>
          </w:tcPr>
          <w:p w:rsidR="00025176" w:rsidRDefault="00224E65">
            <w:pPr>
              <w:widowControl w:val="0"/>
              <w:pBdr>
                <w:top w:val="nil"/>
                <w:left w:val="nil"/>
                <w:bottom w:val="nil"/>
                <w:right w:val="nil"/>
                <w:between w:val="nil"/>
              </w:pBdr>
              <w:spacing w:after="0" w:line="240" w:lineRule="auto"/>
              <w:ind w:left="107" w:right="58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Depunerea contestaţiilor privind rezultatele probei scrise </w:t>
            </w:r>
          </w:p>
        </w:tc>
        <w:tc>
          <w:tcPr>
            <w:tcW w:w="4961" w:type="dxa"/>
          </w:tcPr>
          <w:p w:rsidR="00025176" w:rsidRDefault="00224E65">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21.10.2026, ora 12.00</w:t>
            </w:r>
          </w:p>
        </w:tc>
      </w:tr>
      <w:tr w:rsidR="00025176">
        <w:trPr>
          <w:trHeight w:val="567"/>
        </w:trPr>
        <w:tc>
          <w:tcPr>
            <w:tcW w:w="637" w:type="dxa"/>
          </w:tcPr>
          <w:p w:rsidR="00025176" w:rsidRDefault="00224E65">
            <w:pPr>
              <w:widowControl w:val="0"/>
              <w:pBdr>
                <w:top w:val="nil"/>
                <w:left w:val="nil"/>
                <w:bottom w:val="nil"/>
                <w:right w:val="nil"/>
                <w:between w:val="nil"/>
              </w:pBdr>
              <w:spacing w:before="146"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4630" w:type="dxa"/>
          </w:tcPr>
          <w:p w:rsidR="00025176" w:rsidRDefault="00224E65">
            <w:pPr>
              <w:widowControl w:val="0"/>
              <w:pBdr>
                <w:top w:val="nil"/>
                <w:left w:val="nil"/>
                <w:bottom w:val="nil"/>
                <w:right w:val="nil"/>
                <w:between w:val="nil"/>
              </w:pBdr>
              <w:spacing w:before="146"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soluţionării contestaţiilor</w:t>
            </w:r>
          </w:p>
        </w:tc>
        <w:tc>
          <w:tcPr>
            <w:tcW w:w="4961" w:type="dxa"/>
          </w:tcPr>
          <w:p w:rsidR="00025176" w:rsidRDefault="00224E65">
            <w:pPr>
              <w:widowControl w:val="0"/>
              <w:pBdr>
                <w:top w:val="nil"/>
                <w:left w:val="nil"/>
                <w:bottom w:val="nil"/>
                <w:right w:val="nil"/>
                <w:between w:val="nil"/>
              </w:pBdr>
              <w:spacing w:before="1"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22.10.2026, ora 12.00</w:t>
            </w:r>
          </w:p>
        </w:tc>
      </w:tr>
      <w:tr w:rsidR="00025176">
        <w:trPr>
          <w:trHeight w:val="565"/>
        </w:trPr>
        <w:tc>
          <w:tcPr>
            <w:tcW w:w="637" w:type="dxa"/>
          </w:tcPr>
          <w:p w:rsidR="00025176" w:rsidRDefault="00224E65">
            <w:pPr>
              <w:widowControl w:val="0"/>
              <w:pBdr>
                <w:top w:val="nil"/>
                <w:left w:val="nil"/>
                <w:bottom w:val="nil"/>
                <w:right w:val="nil"/>
                <w:between w:val="nil"/>
              </w:pBdr>
              <w:spacing w:before="145" w:after="0" w:line="240" w:lineRule="auto"/>
              <w:ind w:left="17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4630" w:type="dxa"/>
          </w:tcPr>
          <w:p w:rsidR="00025176" w:rsidRDefault="00224E65">
            <w:pPr>
              <w:widowControl w:val="0"/>
              <w:pBdr>
                <w:top w:val="nil"/>
                <w:left w:val="nil"/>
                <w:bottom w:val="nil"/>
                <w:right w:val="nil"/>
                <w:between w:val="nil"/>
              </w:pBdr>
              <w:spacing w:before="145" w:after="0" w:line="240" w:lineRule="auto"/>
              <w:ind w:left="1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Afişarea rezultatului final al concursului</w:t>
            </w:r>
          </w:p>
        </w:tc>
        <w:tc>
          <w:tcPr>
            <w:tcW w:w="4961" w:type="dxa"/>
          </w:tcPr>
          <w:p w:rsidR="00025176" w:rsidRDefault="00224E65">
            <w:pPr>
              <w:widowControl w:val="0"/>
              <w:pBdr>
                <w:top w:val="nil"/>
                <w:left w:val="nil"/>
                <w:bottom w:val="nil"/>
                <w:right w:val="nil"/>
                <w:between w:val="nil"/>
              </w:pBdr>
              <w:spacing w:after="0" w:line="240" w:lineRule="auto"/>
              <w:ind w:left="205" w:right="19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22.10.2026, ora 13.00</w:t>
            </w:r>
          </w:p>
        </w:tc>
      </w:tr>
    </w:tbl>
    <w:p w:rsidR="00025176" w:rsidRDefault="00C476D2">
      <w:pPr>
        <w:spacing w:after="0" w:line="240" w:lineRule="auto"/>
        <w:ind w:firstLine="708"/>
        <w:jc w:val="both"/>
        <w:rPr>
          <w:rFonts w:ascii="Times New Roman" w:eastAsia="Times New Roman" w:hAnsi="Times New Roman" w:cs="Times New Roman"/>
          <w:sz w:val="24"/>
          <w:szCs w:val="24"/>
        </w:rPr>
      </w:pPr>
      <w:r>
        <w:pict>
          <v:rect id="_x0000_i1025" style="width:0;height:1.5pt" o:hralign="center" o:hrstd="t" o:hr="t" fillcolor="#a0a0a0" stroked="f"/>
        </w:pict>
      </w:r>
    </w:p>
    <w:p w:rsidR="00025176" w:rsidRPr="00194BC9" w:rsidRDefault="00224E65" w:rsidP="00B75D87">
      <w:pPr>
        <w:ind w:firstLine="708"/>
        <w:rPr>
          <w:rFonts w:ascii="Times New Roman" w:eastAsia="Times New Roman" w:hAnsi="Times New Roman" w:cs="Times New Roman"/>
          <w:b/>
          <w:color w:val="000000"/>
          <w:sz w:val="24"/>
          <w:szCs w:val="24"/>
        </w:rPr>
      </w:pPr>
      <w:r w:rsidRPr="00194BC9">
        <w:rPr>
          <w:rFonts w:ascii="Times New Roman" w:eastAsia="Times New Roman" w:hAnsi="Times New Roman" w:cs="Times New Roman"/>
          <w:b/>
          <w:sz w:val="24"/>
          <w:szCs w:val="24"/>
        </w:rPr>
        <w:t>TEMATICA</w:t>
      </w:r>
      <w:r w:rsidR="00B75D87" w:rsidRPr="00194BC9">
        <w:rPr>
          <w:rFonts w:ascii="Times New Roman" w:eastAsia="Times New Roman" w:hAnsi="Times New Roman" w:cs="Times New Roman"/>
          <w:b/>
          <w:sz w:val="24"/>
          <w:szCs w:val="24"/>
        </w:rPr>
        <w:t xml:space="preserve"> SI</w:t>
      </w:r>
      <w:r w:rsidRPr="00194BC9">
        <w:rPr>
          <w:rFonts w:ascii="Times New Roman" w:eastAsia="Times New Roman" w:hAnsi="Times New Roman" w:cs="Times New Roman"/>
          <w:b/>
          <w:sz w:val="24"/>
          <w:szCs w:val="24"/>
        </w:rPr>
        <w:t xml:space="preserve"> </w:t>
      </w:r>
      <w:r w:rsidR="00B75D87" w:rsidRPr="00194BC9">
        <w:rPr>
          <w:rFonts w:ascii="Times New Roman" w:eastAsia="Times New Roman" w:hAnsi="Times New Roman" w:cs="Times New Roman"/>
          <w:b/>
          <w:color w:val="000000"/>
          <w:sz w:val="24"/>
          <w:szCs w:val="24"/>
        </w:rPr>
        <w:t xml:space="preserve">BIBLIOGRAFIE </w:t>
      </w:r>
      <w:r w:rsidRPr="00194BC9">
        <w:rPr>
          <w:rFonts w:ascii="Times New Roman" w:eastAsia="Times New Roman" w:hAnsi="Times New Roman" w:cs="Times New Roman"/>
          <w:b/>
          <w:color w:val="000000"/>
          <w:sz w:val="24"/>
          <w:szCs w:val="24"/>
        </w:rPr>
        <w:t xml:space="preserve"> INGRIJITOR I M</w:t>
      </w:r>
    </w:p>
    <w:p w:rsidR="00025176" w:rsidRPr="00194BC9" w:rsidRDefault="00025176">
      <w:pPr>
        <w:spacing w:after="0"/>
        <w:ind w:left="860" w:right="600"/>
        <w:jc w:val="both"/>
        <w:rPr>
          <w:rFonts w:ascii="Times New Roman" w:eastAsia="Times New Roman" w:hAnsi="Times New Roman" w:cs="Times New Roman"/>
          <w:b/>
          <w:bCs/>
          <w:sz w:val="24"/>
          <w:szCs w:val="24"/>
        </w:rPr>
      </w:pPr>
    </w:p>
    <w:p w:rsidR="00025176" w:rsidRPr="00194BC9" w:rsidRDefault="00224E65">
      <w:pPr>
        <w:spacing w:after="0"/>
        <w:ind w:left="860" w:right="600"/>
        <w:jc w:val="both"/>
        <w:rPr>
          <w:rFonts w:ascii="Times New Roman" w:eastAsia="Times New Roman" w:hAnsi="Times New Roman" w:cs="Times New Roman"/>
          <w:sz w:val="24"/>
          <w:szCs w:val="24"/>
        </w:rPr>
      </w:pPr>
      <w:r w:rsidRPr="00194BC9">
        <w:rPr>
          <w:rFonts w:ascii="Times New Roman" w:eastAsia="Times New Roman" w:hAnsi="Times New Roman" w:cs="Times New Roman"/>
          <w:sz w:val="24"/>
          <w:szCs w:val="24"/>
        </w:rPr>
        <w:t>1. Legea nr. 53/ 2003 Codul muncii, modificat și republicat;</w:t>
      </w:r>
    </w:p>
    <w:p w:rsidR="00025176" w:rsidRPr="00194BC9" w:rsidRDefault="00224E65">
      <w:pPr>
        <w:spacing w:after="0"/>
        <w:ind w:left="860" w:right="600"/>
        <w:jc w:val="both"/>
        <w:rPr>
          <w:rFonts w:ascii="Times New Roman" w:eastAsia="Times New Roman" w:hAnsi="Times New Roman" w:cs="Times New Roman"/>
          <w:sz w:val="24"/>
          <w:szCs w:val="24"/>
        </w:rPr>
      </w:pPr>
      <w:r w:rsidRPr="00194BC9">
        <w:rPr>
          <w:rFonts w:ascii="Times New Roman" w:eastAsia="Times New Roman" w:hAnsi="Times New Roman" w:cs="Times New Roman"/>
          <w:sz w:val="24"/>
          <w:szCs w:val="24"/>
        </w:rPr>
        <w:t>2. Legea nr. 319/ 2006 referitoare la sănătatea și securitatea în muncă;</w:t>
      </w:r>
    </w:p>
    <w:p w:rsidR="00025176" w:rsidRPr="00194BC9" w:rsidRDefault="00224E65">
      <w:pPr>
        <w:spacing w:after="0"/>
        <w:ind w:left="860" w:right="600"/>
        <w:jc w:val="both"/>
        <w:rPr>
          <w:rFonts w:ascii="Times New Roman" w:eastAsia="Times New Roman" w:hAnsi="Times New Roman" w:cs="Times New Roman"/>
          <w:sz w:val="24"/>
          <w:szCs w:val="24"/>
        </w:rPr>
      </w:pPr>
      <w:r w:rsidRPr="00194BC9">
        <w:rPr>
          <w:rFonts w:ascii="Times New Roman" w:eastAsia="Times New Roman" w:hAnsi="Times New Roman" w:cs="Times New Roman"/>
          <w:sz w:val="24"/>
          <w:szCs w:val="24"/>
        </w:rPr>
        <w:t>3. Legea nr. 307/ 2006 referitoare la apărarea împotriva incendiilor</w:t>
      </w:r>
    </w:p>
    <w:p w:rsidR="00025176" w:rsidRPr="00194BC9" w:rsidRDefault="00224E65">
      <w:pPr>
        <w:spacing w:after="0"/>
        <w:ind w:left="860" w:right="600"/>
        <w:jc w:val="both"/>
        <w:rPr>
          <w:rFonts w:ascii="Times New Roman" w:eastAsia="Times New Roman" w:hAnsi="Times New Roman" w:cs="Times New Roman"/>
          <w:sz w:val="24"/>
          <w:szCs w:val="24"/>
        </w:rPr>
      </w:pPr>
      <w:r w:rsidRPr="00194BC9">
        <w:rPr>
          <w:rFonts w:ascii="Times New Roman" w:eastAsia="Times New Roman" w:hAnsi="Times New Roman" w:cs="Times New Roman"/>
          <w:sz w:val="24"/>
          <w:szCs w:val="24"/>
        </w:rPr>
        <w:t>4. Îndreptarul Tehnic privind mijlocele și metodele de întreținere a curățeniei, de spălare și dezinfectare, utilizate în acțiunea de gospodărire a unităților de învățământ și educație, nr. 28238/ 29.05.1980, elaborat de Ministerul Sănătății, Direcția asistenței medicale</w:t>
      </w:r>
    </w:p>
    <w:p w:rsidR="00025176" w:rsidRPr="00194BC9" w:rsidRDefault="00224E65">
      <w:pPr>
        <w:spacing w:after="0"/>
        <w:ind w:left="860" w:right="600"/>
        <w:jc w:val="both"/>
        <w:rPr>
          <w:rFonts w:ascii="Times New Roman" w:eastAsia="Times New Roman" w:hAnsi="Times New Roman" w:cs="Times New Roman"/>
          <w:sz w:val="24"/>
          <w:szCs w:val="24"/>
        </w:rPr>
      </w:pPr>
      <w:r w:rsidRPr="00194BC9">
        <w:rPr>
          <w:rFonts w:ascii="Times New Roman" w:eastAsia="Times New Roman" w:hAnsi="Times New Roman" w:cs="Times New Roman"/>
          <w:sz w:val="24"/>
          <w:szCs w:val="24"/>
        </w:rPr>
        <w:t>5. Regulament de organizare și funcționare (R.O.F.) și Regulamentul Intern (R.I.)</w:t>
      </w:r>
    </w:p>
    <w:p w:rsidR="00025176" w:rsidRPr="00194BC9" w:rsidRDefault="00025176">
      <w:pPr>
        <w:rPr>
          <w:rFonts w:ascii="Times New Roman" w:eastAsia="Times New Roman" w:hAnsi="Times New Roman" w:cs="Times New Roman"/>
          <w:color w:val="000000"/>
          <w:sz w:val="24"/>
          <w:szCs w:val="24"/>
        </w:rPr>
      </w:pPr>
    </w:p>
    <w:p w:rsidR="00025176" w:rsidRPr="00194BC9" w:rsidRDefault="00025176">
      <w:pPr>
        <w:rPr>
          <w:rFonts w:ascii="Times New Roman" w:eastAsia="Times New Roman" w:hAnsi="Times New Roman" w:cs="Times New Roman"/>
          <w:color w:val="000000"/>
          <w:sz w:val="24"/>
          <w:szCs w:val="24"/>
        </w:rPr>
      </w:pPr>
    </w:p>
    <w:p w:rsidR="00025176" w:rsidRPr="00194BC9" w:rsidRDefault="00224E65" w:rsidP="00B75D87">
      <w:pPr>
        <w:spacing w:after="0"/>
        <w:ind w:firstLine="720"/>
        <w:rPr>
          <w:rFonts w:ascii="Times New Roman" w:eastAsia="Times New Roman" w:hAnsi="Times New Roman" w:cs="Times New Roman"/>
          <w:b/>
          <w:bCs/>
          <w:sz w:val="23"/>
          <w:szCs w:val="23"/>
        </w:rPr>
      </w:pPr>
      <w:r w:rsidRPr="00194BC9">
        <w:rPr>
          <w:rFonts w:ascii="Times New Roman" w:eastAsia="Times New Roman" w:hAnsi="Times New Roman" w:cs="Times New Roman"/>
          <w:b/>
          <w:bCs/>
          <w:sz w:val="23"/>
          <w:szCs w:val="23"/>
        </w:rPr>
        <w:t xml:space="preserve"> TEMATICA  SI BIBLIOGRAFIE DE CONCURS PAZNIC I M</w:t>
      </w:r>
    </w:p>
    <w:p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Sistemul de pază şi dispozitivul de pază;</w:t>
      </w:r>
    </w:p>
    <w:p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Mijloace tehnice folosite în pază;</w:t>
      </w:r>
    </w:p>
    <w:p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Postul şi agentul de pază;</w:t>
      </w:r>
    </w:p>
    <w:p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Obligaţiile şi drepturile personalului de pază;</w:t>
      </w:r>
    </w:p>
    <w:p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Atribuţiile şi răspunderile personalului din serviciul de pază;</w:t>
      </w:r>
    </w:p>
    <w:p w:rsidR="00025176" w:rsidRPr="00194BC9" w:rsidRDefault="00224E65" w:rsidP="00B75D87">
      <w:pPr>
        <w:spacing w:after="0"/>
        <w:ind w:left="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Documentele specifice necesare executării şi evidenţei serviciului de pază şi modul de utilizare a acestora;</w:t>
      </w:r>
    </w:p>
    <w:p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Accesul în obiectiv, controlul persoanelor, bagajelor şi mijloacelor de transport;</w:t>
      </w:r>
    </w:p>
    <w:p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Paza transportului de valori importante şi modul de acţiune a agentului de pază în diverse situaţii;</w:t>
      </w:r>
    </w:p>
    <w:p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Cunoaşterea şi folosirea mijloacelor de apărare din dotare;</w:t>
      </w:r>
    </w:p>
    <w:p w:rsidR="00025176" w:rsidRPr="00194BC9" w:rsidRDefault="00224E65" w:rsidP="00B75D87">
      <w:pPr>
        <w:spacing w:after="0"/>
        <w:ind w:firstLine="720"/>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 Principalele reguli şi norme de comportament ale agentului de pază;</w:t>
      </w:r>
    </w:p>
    <w:p w:rsidR="00025176" w:rsidRPr="00194BC9" w:rsidRDefault="00224E65">
      <w:pPr>
        <w:spacing w:after="0"/>
        <w:rPr>
          <w:rFonts w:ascii="Times New Roman" w:eastAsia="Times New Roman" w:hAnsi="Times New Roman" w:cs="Times New Roman"/>
          <w:sz w:val="16"/>
          <w:szCs w:val="16"/>
        </w:rPr>
      </w:pPr>
      <w:r w:rsidRPr="00194BC9">
        <w:rPr>
          <w:rFonts w:ascii="Times New Roman" w:eastAsia="Times New Roman" w:hAnsi="Times New Roman" w:cs="Times New Roman"/>
          <w:sz w:val="16"/>
          <w:szCs w:val="16"/>
        </w:rPr>
        <w:t xml:space="preserve"> </w:t>
      </w:r>
    </w:p>
    <w:p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lastRenderedPageBreak/>
        <w:t>1.   Legea nr. 333/2003, privind paza bunurilor, valorilor şi protecţia persoanelor (publicată în Monitorul Ofical nr. 525/22.07.2003) completată prin Ordonanţa Guvernului nr. 16/09.03.2005 (publicată în Monitorul Oficial nr. 205/10.03.2005) şi Legea nr. 9/2007 (publicată în Monitrul Oficial nr. 30/17.01.2007) completată prin Legea nr. 40/09.03.2010 (publicată în Monitorul Oficial nr. 153/09.03.2010)</w:t>
      </w:r>
    </w:p>
    <w:p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2.   Hotărârea nr. 1.010/2004 pentru aprobarea normelor metodologice şi a documentelor prevăzute la art.69 din Legea nr. 333/2003 privind paza obiectivelor, bunurilor, valorilor şi protecţia persoanelor (publicată în Monitorul Oficial nr. 722/10.08.2004) modificată de Hotărârea Guvernului nr. 1698/2005 (publicată în Monitorul Oficial nr. 1183/28.12.2005)</w:t>
      </w:r>
    </w:p>
    <w:p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3.   Legea nr. 53 / 2003 – Codul muncii cu modificările şi completările ulterioare</w:t>
      </w:r>
    </w:p>
    <w:p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2.   Legea nr. 319 / 2006 a securităţii şi sănătăţii în muncă</w:t>
      </w:r>
    </w:p>
    <w:p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3.   Legea nr. 307 / 2006 privind apărarea împotriva incendiilor</w:t>
      </w:r>
    </w:p>
    <w:p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4.  Legea nr. 477 / 2004 privind codul de conduită al personalului contractual din autorităţile şi instituţiile publice</w:t>
      </w:r>
    </w:p>
    <w:p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5. Legea Învățământului Preuniversitar nr. 198/2023</w:t>
      </w:r>
    </w:p>
    <w:p w:rsidR="00025176" w:rsidRPr="00194BC9" w:rsidRDefault="00224E65">
      <w:pPr>
        <w:spacing w:after="0"/>
        <w:jc w:val="both"/>
        <w:rPr>
          <w:rFonts w:ascii="Times New Roman" w:eastAsia="Times New Roman" w:hAnsi="Times New Roman" w:cs="Times New Roman"/>
          <w:sz w:val="23"/>
          <w:szCs w:val="23"/>
        </w:rPr>
      </w:pPr>
      <w:r w:rsidRPr="00194BC9">
        <w:rPr>
          <w:rFonts w:ascii="Times New Roman" w:eastAsia="Times New Roman" w:hAnsi="Times New Roman" w:cs="Times New Roman"/>
          <w:sz w:val="23"/>
          <w:szCs w:val="23"/>
        </w:rPr>
        <w:t>6. OME nr. 5726/06.08.2024 – Regulament – cadru de organizare şi funcţionare a unităţilor de învăţământ preuniversitar cu modificările şi completările ulterioare;</w:t>
      </w:r>
    </w:p>
    <w:p w:rsidR="00025176" w:rsidRDefault="00025176">
      <w:pPr>
        <w:rPr>
          <w:rFonts w:ascii="Times New Roman" w:eastAsia="Times New Roman" w:hAnsi="Times New Roman" w:cs="Times New Roman"/>
          <w:color w:val="000000"/>
          <w:sz w:val="24"/>
          <w:szCs w:val="24"/>
        </w:rPr>
      </w:pPr>
    </w:p>
    <w:p w:rsidR="00025176" w:rsidRDefault="00224E65">
      <w:pPr>
        <w:tabs>
          <w:tab w:val="center" w:pos="709"/>
          <w:tab w:val="right" w:pos="9072"/>
        </w:tabs>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Informații suplimentare se pot obține de la sediul institutiei, de pe website: www.liceultehnologictomis.ro, persoană de contact: Ziadin Ela,  funcția secretar șef, avand numarul de telefon 0771.437.753</w:t>
      </w:r>
    </w:p>
    <w:p w:rsidR="00025176" w:rsidRDefault="00025176">
      <w:pPr>
        <w:spacing w:after="0" w:line="240" w:lineRule="auto"/>
        <w:ind w:firstLine="708"/>
        <w:jc w:val="both"/>
        <w:rPr>
          <w:rFonts w:ascii="Times New Roman" w:eastAsia="Times New Roman" w:hAnsi="Times New Roman" w:cs="Times New Roman"/>
          <w:sz w:val="24"/>
          <w:szCs w:val="24"/>
        </w:rPr>
      </w:pPr>
    </w:p>
    <w:p w:rsidR="00025176" w:rsidRDefault="00025176">
      <w:pPr>
        <w:spacing w:after="0" w:line="240" w:lineRule="auto"/>
        <w:jc w:val="both"/>
        <w:rPr>
          <w:rFonts w:ascii="Times New Roman" w:eastAsia="Times New Roman" w:hAnsi="Times New Roman" w:cs="Times New Roman"/>
          <w:sz w:val="24"/>
          <w:szCs w:val="24"/>
        </w:rPr>
      </w:pPr>
    </w:p>
    <w:p w:rsidR="00025176" w:rsidRDefault="00025176">
      <w:pPr>
        <w:spacing w:after="0" w:line="240" w:lineRule="auto"/>
        <w:ind w:firstLine="708"/>
        <w:jc w:val="both"/>
        <w:rPr>
          <w:rFonts w:ascii="Times New Roman" w:eastAsia="Times New Roman" w:hAnsi="Times New Roman" w:cs="Times New Roman"/>
          <w:sz w:val="24"/>
          <w:szCs w:val="24"/>
        </w:rPr>
      </w:pPr>
    </w:p>
    <w:p w:rsidR="00025176" w:rsidRDefault="00025176">
      <w:pPr>
        <w:spacing w:after="0" w:line="240" w:lineRule="auto"/>
        <w:ind w:firstLine="708"/>
        <w:jc w:val="both"/>
        <w:rPr>
          <w:rFonts w:ascii="Times New Roman" w:eastAsia="Times New Roman" w:hAnsi="Times New Roman" w:cs="Times New Roman"/>
          <w:sz w:val="24"/>
          <w:szCs w:val="24"/>
        </w:rPr>
      </w:pPr>
    </w:p>
    <w:p w:rsidR="00025176" w:rsidRDefault="00224E65">
      <w:pPr>
        <w:spacing w:line="360" w:lineRule="auto"/>
        <w:ind w:right="-9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Director,</w:t>
      </w:r>
    </w:p>
    <w:p w:rsidR="00025176" w:rsidRDefault="00C476D2">
      <w:pPr>
        <w:spacing w:line="360" w:lineRule="auto"/>
        <w:ind w:right="-90"/>
        <w:jc w:val="center"/>
        <w:rPr>
          <w:rFonts w:ascii="Times New Roman" w:eastAsia="Times New Roman" w:hAnsi="Times New Roman" w:cs="Times New Roman"/>
          <w:sz w:val="24"/>
          <w:szCs w:val="24"/>
        </w:rPr>
      </w:pPr>
      <w:hyperlink r:id="rId8">
        <w:r w:rsidR="00224E65">
          <w:rPr>
            <w:rFonts w:ascii="Times New Roman" w:eastAsia="Times New Roman" w:hAnsi="Times New Roman" w:cs="Times New Roman"/>
            <w:color w:val="1155CC"/>
            <w:sz w:val="24"/>
            <w:szCs w:val="24"/>
            <w:u w:val="single"/>
          </w:rPr>
          <w:t>prof.dr</w:t>
        </w:r>
      </w:hyperlink>
      <w:r w:rsidR="00224E65">
        <w:rPr>
          <w:rFonts w:ascii="Times New Roman" w:eastAsia="Times New Roman" w:hAnsi="Times New Roman" w:cs="Times New Roman"/>
          <w:sz w:val="24"/>
          <w:szCs w:val="24"/>
        </w:rPr>
        <w:t>. Dumitrașcu Alina - Viorica</w:t>
      </w:r>
    </w:p>
    <w:p w:rsidR="00025176" w:rsidRDefault="00025176">
      <w:pPr>
        <w:spacing w:after="0" w:line="240" w:lineRule="auto"/>
        <w:ind w:firstLine="708"/>
        <w:jc w:val="both"/>
        <w:rPr>
          <w:rFonts w:ascii="Times New Roman" w:eastAsia="Times New Roman" w:hAnsi="Times New Roman" w:cs="Times New Roman"/>
          <w:sz w:val="24"/>
          <w:szCs w:val="24"/>
        </w:rPr>
      </w:pPr>
    </w:p>
    <w:sectPr w:rsidR="00025176" w:rsidSect="00C476D2">
      <w:headerReference w:type="even" r:id="rId9"/>
      <w:headerReference w:type="default" r:id="rId10"/>
      <w:footerReference w:type="even" r:id="rId11"/>
      <w:footerReference w:type="default" r:id="rId12"/>
      <w:headerReference w:type="first" r:id="rId13"/>
      <w:footerReference w:type="first" r:id="rId14"/>
      <w:pgSz w:w="11906" w:h="16838"/>
      <w:pgMar w:top="720" w:right="720" w:bottom="720" w:left="720" w:header="706" w:footer="706"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41E" w:rsidRDefault="0000041E">
      <w:pPr>
        <w:spacing w:after="0" w:line="240" w:lineRule="auto"/>
      </w:pPr>
      <w:r>
        <w:separator/>
      </w:r>
    </w:p>
  </w:endnote>
  <w:endnote w:type="continuationSeparator" w:id="0">
    <w:p w:rsidR="0000041E" w:rsidRDefault="0000041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charset w:val="00"/>
    <w:family w:val="auto"/>
    <w:pitch w:val="default"/>
    <w:sig w:usb0="00000000" w:usb1="00000000" w:usb2="00000000" w:usb3="00000000" w:csb0="00000000" w:csb1="00000000"/>
    <w:embedRegular r:id="rId1" w:fontKey="{477152F2-FCC3-4B19-9FA3-CFF775BC5A39}"/>
  </w:font>
  <w:font w:name="Calibri">
    <w:panose1 w:val="020F0502020204030204"/>
    <w:charset w:val="EE"/>
    <w:family w:val="swiss"/>
    <w:pitch w:val="variable"/>
    <w:sig w:usb0="E4002EFF" w:usb1="C200247B" w:usb2="00000009" w:usb3="00000000" w:csb0="000001FF" w:csb1="00000000"/>
    <w:embedRegular r:id="rId2" w:fontKey="{4286ADFB-8644-4D27-B280-87EEA8B4BE13}"/>
    <w:embedBold r:id="rId3" w:fontKey="{E705F4BE-CB71-4C74-A71F-AB0840516045}"/>
  </w:font>
  <w:font w:name="Segoe UI">
    <w:panose1 w:val="020B0502040204020203"/>
    <w:charset w:val="EE"/>
    <w:family w:val="swiss"/>
    <w:pitch w:val="variable"/>
    <w:sig w:usb0="E4002EFF" w:usb1="C000E47F" w:usb2="00000009" w:usb3="00000000" w:csb0="000001FF" w:csb1="00000000"/>
    <w:embedRegular r:id="rId4" w:fontKey="{F81EEEEF-7572-40D2-89C9-06D8EC2C6922}"/>
  </w:font>
  <w:font w:name="Georgia">
    <w:panose1 w:val="02040502050405020303"/>
    <w:charset w:val="EE"/>
    <w:family w:val="roman"/>
    <w:pitch w:val="variable"/>
    <w:sig w:usb0="00000287" w:usb1="00000000" w:usb2="00000000" w:usb3="00000000" w:csb0="0000009F" w:csb1="00000000"/>
    <w:embedItalic r:id="rId5" w:fontKey="{15EA6139-0679-427C-97A7-D3689B4C060B}"/>
  </w:font>
  <w:font w:name="Cambria">
    <w:panose1 w:val="02040503050406030204"/>
    <w:charset w:val="EE"/>
    <w:family w:val="roman"/>
    <w:pitch w:val="variable"/>
    <w:sig w:usb0="E00006FF" w:usb1="420024FF" w:usb2="02000000" w:usb3="00000000" w:csb0="0000019F" w:csb1="00000000"/>
    <w:embedRegular r:id="rId6" w:fontKey="{E4D4F3BC-2760-44B2-908F-C02D68E3BDC3}"/>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76" w:rsidRDefault="00025176">
    <w:pPr>
      <w:pBdr>
        <w:top w:val="nil"/>
        <w:left w:val="nil"/>
        <w:bottom w:val="nil"/>
        <w:right w:val="nil"/>
        <w:between w:val="nil"/>
      </w:pBdr>
      <w:tabs>
        <w:tab w:val="center" w:pos="4536"/>
        <w:tab w:val="right" w:pos="9072"/>
      </w:tabs>
      <w:spacing w:after="0" w:line="240" w:lineRule="auto"/>
      <w:rPr>
        <w:color w:val="00000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76" w:rsidRDefault="00025176">
    <w:pPr>
      <w:pBdr>
        <w:top w:val="nil"/>
        <w:left w:val="nil"/>
        <w:bottom w:val="nil"/>
        <w:right w:val="nil"/>
        <w:between w:val="nil"/>
      </w:pBdr>
      <w:tabs>
        <w:tab w:val="center" w:pos="4536"/>
        <w:tab w:val="right" w:pos="9072"/>
      </w:tabs>
      <w:spacing w:after="0" w:line="240" w:lineRule="auto"/>
      <w:rPr>
        <w:color w:val="00000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76" w:rsidRDefault="00025176">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41E" w:rsidRDefault="0000041E">
      <w:pPr>
        <w:spacing w:after="0" w:line="240" w:lineRule="auto"/>
      </w:pPr>
      <w:r>
        <w:separator/>
      </w:r>
    </w:p>
  </w:footnote>
  <w:footnote w:type="continuationSeparator" w:id="0">
    <w:p w:rsidR="0000041E" w:rsidRDefault="0000041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76" w:rsidRDefault="00025176">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76" w:rsidRDefault="00025176">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176" w:rsidRDefault="00025176">
    <w:pPr>
      <w:pBdr>
        <w:top w:val="nil"/>
        <w:left w:val="nil"/>
        <w:bottom w:val="nil"/>
        <w:right w:val="nil"/>
        <w:between w:val="nil"/>
      </w:pBdr>
      <w:tabs>
        <w:tab w:val="center" w:pos="4536"/>
        <w:tab w:val="right" w:pos="9072"/>
      </w:tabs>
      <w:spacing w:after="0" w:line="240" w:lineRule="auto"/>
      <w:rPr>
        <w:color w:val="00000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9A7F8B"/>
    <w:multiLevelType w:val="multilevel"/>
    <w:tmpl w:val="83BA0A9E"/>
    <w:lvl w:ilvl="0">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proofState w:spelling="clean" w:grammar="clean"/>
  <w:defaultTabStop w:val="720"/>
  <w:characterSpacingControl w:val="doNotCompress"/>
  <w:footnotePr>
    <w:footnote w:id="-1"/>
    <w:footnote w:id="0"/>
  </w:footnotePr>
  <w:endnotePr>
    <w:endnote w:id="-1"/>
    <w:endnote w:id="0"/>
  </w:endnotePr>
  <w:compat/>
  <w:rsids>
    <w:rsidRoot w:val="00025176"/>
    <w:rsid w:val="0000041E"/>
    <w:rsid w:val="00025176"/>
    <w:rsid w:val="00194BC9"/>
    <w:rsid w:val="00224E65"/>
    <w:rsid w:val="002F765C"/>
    <w:rsid w:val="00393ABF"/>
    <w:rsid w:val="00B721E0"/>
    <w:rsid w:val="00B75D87"/>
    <w:rsid w:val="00C476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C476D2"/>
  </w:style>
  <w:style w:type="paragraph" w:styleId="Heading1">
    <w:name w:val="heading 1"/>
    <w:basedOn w:val="Normal"/>
    <w:next w:val="Normal"/>
    <w:rsid w:val="00C476D2"/>
    <w:pPr>
      <w:keepNext/>
      <w:keepLines/>
      <w:spacing w:before="480" w:after="120"/>
      <w:outlineLvl w:val="0"/>
    </w:pPr>
    <w:rPr>
      <w:b/>
      <w:bCs/>
      <w:sz w:val="48"/>
      <w:szCs w:val="48"/>
    </w:rPr>
  </w:style>
  <w:style w:type="paragraph" w:styleId="Heading2">
    <w:name w:val="heading 2"/>
    <w:basedOn w:val="Normal"/>
    <w:next w:val="Normal"/>
    <w:rsid w:val="00C476D2"/>
    <w:pPr>
      <w:keepNext/>
      <w:keepLines/>
      <w:spacing w:before="360" w:after="80"/>
      <w:outlineLvl w:val="1"/>
    </w:pPr>
    <w:rPr>
      <w:b/>
      <w:bCs/>
      <w:sz w:val="36"/>
      <w:szCs w:val="36"/>
    </w:rPr>
  </w:style>
  <w:style w:type="paragraph" w:styleId="Heading3">
    <w:name w:val="heading 3"/>
    <w:basedOn w:val="Normal"/>
    <w:next w:val="Normal"/>
    <w:rsid w:val="00C476D2"/>
    <w:pPr>
      <w:keepNext/>
      <w:keepLines/>
      <w:spacing w:before="280" w:after="80"/>
      <w:outlineLvl w:val="2"/>
    </w:pPr>
    <w:rPr>
      <w:b/>
      <w:bCs/>
      <w:sz w:val="28"/>
      <w:szCs w:val="28"/>
    </w:rPr>
  </w:style>
  <w:style w:type="paragraph" w:styleId="Heading4">
    <w:name w:val="heading 4"/>
    <w:basedOn w:val="Normal"/>
    <w:next w:val="Normal"/>
    <w:rsid w:val="00C476D2"/>
    <w:pPr>
      <w:keepNext/>
      <w:keepLines/>
      <w:spacing w:before="240" w:after="40"/>
      <w:outlineLvl w:val="3"/>
    </w:pPr>
    <w:rPr>
      <w:b/>
      <w:bCs/>
      <w:sz w:val="24"/>
      <w:szCs w:val="24"/>
    </w:rPr>
  </w:style>
  <w:style w:type="paragraph" w:styleId="Heading5">
    <w:name w:val="heading 5"/>
    <w:basedOn w:val="Normal"/>
    <w:next w:val="Normal"/>
    <w:rsid w:val="00C476D2"/>
    <w:pPr>
      <w:keepNext/>
      <w:keepLines/>
      <w:spacing w:before="220" w:after="40"/>
      <w:outlineLvl w:val="4"/>
    </w:pPr>
    <w:rPr>
      <w:b/>
      <w:bCs/>
    </w:rPr>
  </w:style>
  <w:style w:type="paragraph" w:styleId="Heading6">
    <w:name w:val="heading 6"/>
    <w:basedOn w:val="Normal"/>
    <w:next w:val="Normal"/>
    <w:rsid w:val="00C476D2"/>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C476D2"/>
    <w:tblPr>
      <w:tblCellMar>
        <w:top w:w="100" w:type="dxa"/>
        <w:left w:w="100" w:type="dxa"/>
        <w:bottom w:w="100" w:type="dxa"/>
        <w:right w:w="100" w:type="dxa"/>
      </w:tblCellMar>
    </w:tblPr>
  </w:style>
  <w:style w:type="paragraph" w:styleId="Title">
    <w:name w:val="Title"/>
    <w:basedOn w:val="Normal"/>
    <w:next w:val="Normal"/>
    <w:rsid w:val="00C476D2"/>
    <w:pPr>
      <w:keepNext/>
      <w:keepLines/>
      <w:spacing w:before="480" w:after="120"/>
    </w:pPr>
    <w:rPr>
      <w:b/>
      <w:bCs/>
      <w:sz w:val="72"/>
      <w:szCs w:val="72"/>
    </w:rPr>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B429D9"/>
    <w:pPr>
      <w:spacing w:before="100" w:beforeAutospacing="1" w:after="100" w:afterAutospacing="1" w:line="240" w:lineRule="auto"/>
    </w:pPr>
    <w:rPr>
      <w:rFonts w:ascii="Times New Roman" w:eastAsia="Times New Roman" w:hAnsi="Times New Roman"/>
      <w:sz w:val="24"/>
      <w:szCs w:val="24"/>
    </w:rPr>
  </w:style>
  <w:style w:type="paragraph" w:styleId="Subtitle">
    <w:name w:val="Subtitle"/>
    <w:basedOn w:val="Normal"/>
    <w:next w:val="Normal"/>
    <w:rsid w:val="00C476D2"/>
    <w:pPr>
      <w:keepNext/>
      <w:keepLines/>
      <w:spacing w:before="360" w:after="80"/>
    </w:pPr>
    <w:rPr>
      <w:rFonts w:ascii="Georgia" w:eastAsia="Georgia" w:hAnsi="Georgia" w:cs="Georgia"/>
      <w:i/>
      <w:iCs/>
      <w:color w:val="666666"/>
      <w:sz w:val="48"/>
      <w:szCs w:val="48"/>
    </w:rPr>
  </w:style>
  <w:style w:type="table" w:customStyle="1" w:styleId="a">
    <w:basedOn w:val="TableNormal"/>
    <w:rsid w:val="00C476D2"/>
    <w:tblPr>
      <w:tblStyleRowBandSize w:val="1"/>
      <w:tblStyleColBandSize w:val="1"/>
      <w:tblInd w:w="0" w:type="dxa"/>
      <w:tblCellMar>
        <w:top w:w="0" w:type="dxa"/>
        <w:left w:w="0" w:type="dxa"/>
        <w:bottom w:w="0" w:type="dxa"/>
        <w:right w:w="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pPr>
      <w:keepNext/>
      <w:keepLines/>
      <w:spacing w:before="480" w:after="120"/>
      <w:outlineLvl w:val="0"/>
    </w:pPr>
    <w:rPr>
      <w:b/>
      <w:bCs/>
      <w:sz w:val="48"/>
      <w:szCs w:val="48"/>
    </w:rPr>
  </w:style>
  <w:style w:type="paragraph" w:styleId="Heading2">
    <w:name w:val="heading 2"/>
    <w:basedOn w:val="Normal"/>
    <w:next w:val="Normal"/>
    <w:pPr>
      <w:keepNext/>
      <w:keepLines/>
      <w:spacing w:before="360" w:after="80"/>
      <w:outlineLvl w:val="1"/>
    </w:pPr>
    <w:rPr>
      <w:b/>
      <w:bCs/>
      <w:sz w:val="36"/>
      <w:szCs w:val="36"/>
    </w:rPr>
  </w:style>
  <w:style w:type="paragraph" w:styleId="Heading3">
    <w:name w:val="heading 3"/>
    <w:basedOn w:val="Normal"/>
    <w:next w:val="Normal"/>
    <w:pPr>
      <w:keepNext/>
      <w:keepLines/>
      <w:spacing w:before="280" w:after="80"/>
      <w:outlineLvl w:val="2"/>
    </w:pPr>
    <w:rPr>
      <w:b/>
      <w:bCs/>
      <w:sz w:val="28"/>
      <w:szCs w:val="28"/>
    </w:rPr>
  </w:style>
  <w:style w:type="paragraph" w:styleId="Heading4">
    <w:name w:val="heading 4"/>
    <w:basedOn w:val="Normal"/>
    <w:next w:val="Normal"/>
    <w:pPr>
      <w:keepNext/>
      <w:keepLines/>
      <w:spacing w:before="240" w:after="40"/>
      <w:outlineLvl w:val="3"/>
    </w:pPr>
    <w:rPr>
      <w:b/>
      <w:bCs/>
      <w:sz w:val="24"/>
      <w:szCs w:val="24"/>
    </w:rPr>
  </w:style>
  <w:style w:type="paragraph" w:styleId="Heading5">
    <w:name w:val="heading 5"/>
    <w:basedOn w:val="Normal"/>
    <w:next w:val="Normal"/>
    <w:pPr>
      <w:keepNext/>
      <w:keepLines/>
      <w:spacing w:before="220" w:after="40"/>
      <w:outlineLvl w:val="4"/>
    </w:pPr>
    <w:rPr>
      <w:b/>
      <w:bCs/>
    </w:rPr>
  </w:style>
  <w:style w:type="paragraph" w:styleId="Heading6">
    <w:name w:val="heading 6"/>
    <w:basedOn w:val="Normal"/>
    <w:next w:val="Normal"/>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unhideWhenUsed/>
    <w:rsid w:val="00B429D9"/>
    <w:pPr>
      <w:spacing w:before="100" w:beforeAutospacing="1" w:after="100" w:afterAutospacing="1" w:line="240" w:lineRule="auto"/>
    </w:pPr>
    <w:rPr>
      <w:rFonts w:ascii="Times New Roman" w:eastAsia="Times New Roman" w:hAnsi="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prof.dr"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6YiM6+bAgxf5rlmrD9SwEn/q4Q==">CgMxLjA4AHIhMVBHUDZ4a1Yzc0xWSE45bldla3FQb1FVRi1hM0lpRHF6</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1448</Words>
  <Characters>8258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5</cp:revision>
  <dcterms:created xsi:type="dcterms:W3CDTF">2026-09-18T12:11:00Z</dcterms:created>
  <dcterms:modified xsi:type="dcterms:W3CDTF">2026-09-21T10:43:00Z</dcterms:modified>
</cp:coreProperties>
</file>