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F283F" w14:textId="77777777" w:rsidR="006F0C55" w:rsidRPr="006F0C55" w:rsidRDefault="006F0C55" w:rsidP="006F0C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ANUNȚ</w:t>
      </w:r>
    </w:p>
    <w:p w14:paraId="29C7F0D9" w14:textId="77777777" w:rsidR="006F0C55" w:rsidRPr="006F0C55" w:rsidRDefault="006F0C55" w:rsidP="006F0C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către portalul posturi.gov.ro</w:t>
      </w:r>
    </w:p>
    <w:p w14:paraId="766F8740" w14:textId="77777777" w:rsidR="006F0C55" w:rsidRPr="006F0C55" w:rsidRDefault="006F0C55" w:rsidP="006F0C55">
      <w:pPr>
        <w:rPr>
          <w:rFonts w:ascii="Times New Roman" w:hAnsi="Times New Roman" w:cs="Times New Roman"/>
          <w:b/>
          <w:sz w:val="24"/>
          <w:szCs w:val="24"/>
        </w:rPr>
      </w:pPr>
    </w:p>
    <w:p w14:paraId="2FA49AF6" w14:textId="77777777" w:rsidR="006F0C55" w:rsidRPr="006F0C55" w:rsidRDefault="006F0C55" w:rsidP="006F0C5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ab/>
        <w:t xml:space="preserve">Direcția Generală de Asistență Socială și Protecția Copilului Hunedoara organizează concurs pentru </w:t>
      </w:r>
      <w:r w:rsidRPr="006F0C55">
        <w:rPr>
          <w:rFonts w:ascii="Times New Roman" w:hAnsi="Times New Roman" w:cs="Times New Roman"/>
          <w:sz w:val="24"/>
          <w:szCs w:val="24"/>
        </w:rPr>
        <w:t>ocuparea pe perioadă nedeterminată a unor posturi de natură contractuală vacante,</w:t>
      </w:r>
      <w:r w:rsidRPr="006F0C55">
        <w:rPr>
          <w:rFonts w:ascii="Times New Roman" w:hAnsi="Times New Roman" w:cs="Times New Roman"/>
          <w:bCs/>
          <w:sz w:val="24"/>
          <w:szCs w:val="24"/>
        </w:rPr>
        <w:t xml:space="preserve"> după cum urmează:</w:t>
      </w:r>
    </w:p>
    <w:p w14:paraId="58D99AD2" w14:textId="77777777" w:rsidR="006F0C55" w:rsidRPr="006F0C55" w:rsidRDefault="006F0C55" w:rsidP="006F0C5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Psiholog, grad practicant din cadrul Rețea de persoane / familii de plasament - 1 post vacant, cu normă întreagă, durata normală a timpului de muncă de 8 ore/zi, 40 ore/săptămână</w:t>
      </w:r>
    </w:p>
    <w:p w14:paraId="2F1540C2" w14:textId="77777777" w:rsidR="006F0C55" w:rsidRPr="006F0C55" w:rsidRDefault="006F0C55" w:rsidP="006F0C5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Psiholog, grad stagiar din cadrul Rețea de case familiale Orăștie – Compartiment servicii comune - 1 post vacant, cu normă întreagă, durata normală a timpului de muncă de 8 ore/zi, 40 ore/săptămână</w:t>
      </w:r>
    </w:p>
    <w:p w14:paraId="5D621D7A" w14:textId="77777777" w:rsidR="006F0C55" w:rsidRPr="006F0C55" w:rsidRDefault="006F0C55" w:rsidP="006F0C5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0C55">
        <w:rPr>
          <w:rFonts w:ascii="Times New Roman" w:hAnsi="Times New Roman" w:cs="Times New Roman"/>
          <w:b/>
          <w:sz w:val="24"/>
          <w:szCs w:val="24"/>
        </w:rPr>
        <w:t>Kinetoterapeut</w:t>
      </w:r>
      <w:proofErr w:type="spellEnd"/>
      <w:r w:rsidRPr="006F0C55">
        <w:rPr>
          <w:rFonts w:ascii="Times New Roman" w:hAnsi="Times New Roman" w:cs="Times New Roman"/>
          <w:b/>
          <w:sz w:val="24"/>
          <w:szCs w:val="24"/>
        </w:rPr>
        <w:t>, grad debutant din cadrul Rețea de case familiale pentru copii cu dizabilități Hunedoara – Compartiment servicii comune -1 post vacant, cu normă întreagă, durata normală a timpului de muncă de 7 ore/zi, 35 ore/săptămână</w:t>
      </w:r>
    </w:p>
    <w:p w14:paraId="1811CAB5" w14:textId="77777777" w:rsidR="006F0C55" w:rsidRPr="006F0C55" w:rsidRDefault="006F0C55" w:rsidP="006F0C5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 xml:space="preserve">Instructor educație din cadrul Centrului de servicii de recuperare </w:t>
      </w:r>
      <w:proofErr w:type="spellStart"/>
      <w:r w:rsidRPr="006F0C55">
        <w:rPr>
          <w:rFonts w:ascii="Times New Roman" w:hAnsi="Times New Roman" w:cs="Times New Roman"/>
          <w:b/>
          <w:sz w:val="24"/>
          <w:szCs w:val="24"/>
        </w:rPr>
        <w:t>neuromotorie</w:t>
      </w:r>
      <w:proofErr w:type="spellEnd"/>
      <w:r w:rsidRPr="006F0C55">
        <w:rPr>
          <w:rFonts w:ascii="Times New Roman" w:hAnsi="Times New Roman" w:cs="Times New Roman"/>
          <w:b/>
          <w:sz w:val="24"/>
          <w:szCs w:val="24"/>
        </w:rPr>
        <w:t xml:space="preserve"> de tip ambulatoriu Deva -1 post vacant, cu normă întreagă, durata normală a timpului de muncă de 8 ore/zi, 40 ore/săptămână</w:t>
      </w:r>
    </w:p>
    <w:p w14:paraId="7D9A3F1E" w14:textId="77777777" w:rsidR="006F0C55" w:rsidRPr="006F0C55" w:rsidRDefault="006F0C55" w:rsidP="006F0C5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Asistent medical din cadrul Centrului de îngrijire și asistență pentru persoane adulte cu dizabilități nr. 2 Brad -1 post vacant, cu normă întreagă, durata normală a timpului de muncă de  40 ore/săptămână, repartizarea programului de lucru: inegal</w:t>
      </w:r>
    </w:p>
    <w:p w14:paraId="21745909" w14:textId="77777777" w:rsidR="006F0C55" w:rsidRPr="006F0C55" w:rsidRDefault="006F0C55" w:rsidP="006F0C55">
      <w:pPr>
        <w:spacing w:after="0"/>
        <w:ind w:firstLine="42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 xml:space="preserve">Candidații trebuie să îndeplinească condițiile generale prevăzute de art. 15 din H.G. nr. 1336/2022, </w:t>
      </w:r>
      <w:r w:rsidRPr="006F0C55">
        <w:rPr>
          <w:rFonts w:ascii="Times New Roman" w:hAnsi="Times New Roman" w:cs="Times New Roman"/>
          <w:sz w:val="24"/>
          <w:szCs w:val="24"/>
        </w:rPr>
        <w:t>cu modificările și completările ulterioare si ale art.542 alin. (1) si alin (2) din O.U.G. nr. 57/2019, cu modificările și completările ulterioare:</w:t>
      </w:r>
    </w:p>
    <w:p w14:paraId="078880EB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a) are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română sau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unui alt stat membru al Uniunii Europene, a unui stat parte la Acordul privind Spațiul Economic European (SEE) sau cetățenia Confederației Elvețiene;</w:t>
      </w:r>
    </w:p>
    <w:p w14:paraId="1AC67843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b)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cunoa</w:t>
      </w:r>
      <w:r w:rsidRPr="006F0C55">
        <w:rPr>
          <w:rFonts w:ascii="Times New Roman" w:hAnsi="Times New Roman" w:cs="Times New Roman"/>
          <w:sz w:val="24"/>
          <w:szCs w:val="24"/>
        </w:rPr>
        <w:t>şte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limba română, scris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0C55">
        <w:rPr>
          <w:rFonts w:ascii="Times New Roman" w:hAnsi="Times New Roman" w:cs="Times New Roman"/>
          <w:sz w:val="24"/>
          <w:szCs w:val="24"/>
        </w:rPr>
        <w:t>vorbit</w:t>
      </w:r>
      <w:r w:rsidRPr="006F0C55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4B00615B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c) are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capacitate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conformitate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prevederile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nr. 53/2003-Codul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republicată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;</w:t>
      </w:r>
    </w:p>
    <w:p w14:paraId="68A3B0AE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</w:t>
      </w:r>
      <w:proofErr w:type="gramEnd"/>
      <w:r w:rsidRPr="006F0C55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,</w:t>
      </w:r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) are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capacitate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deplină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exercițiu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> ;</w:t>
      </w:r>
    </w:p>
    <w:p w14:paraId="6ABDEE22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d) are o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stare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de s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ănătate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corespunzătoare postului pentru care candidează, atestată pe baza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medicale eliberate de medicul de familie sau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sanitare </w:t>
      </w:r>
      <w:proofErr w:type="gramStart"/>
      <w:r w:rsidRPr="006F0C55">
        <w:rPr>
          <w:rFonts w:ascii="Times New Roman" w:hAnsi="Times New Roman" w:cs="Times New Roman"/>
          <w:sz w:val="24"/>
          <w:szCs w:val="24"/>
        </w:rPr>
        <w:t>abilitate</w:t>
      </w:r>
      <w:r w:rsidRPr="006F0C55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13656FE9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 studii, de vechime în specialitate și, după caz, alte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specifice potrivit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postului scos la concurs</w:t>
      </w:r>
      <w:r w:rsidRPr="006F0C55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35830427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f) nu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fr-FR"/>
        </w:rPr>
        <w:t>condamnat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ă definitiv pentru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unei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contra securității naționale, contra autorității, contra umanității, infracțiuni de corupție sau de serviciu, infracțiuni de fals ori contra înfăptuirii justiției, infracțiuni săvârșite cu intenție care ar face o persoană candidată la post incompatibilă cu exercitarea funcției contractuale pentru care candidează, cu excepția situației în care a intervenit </w:t>
      </w:r>
      <w:proofErr w:type="gramStart"/>
      <w:r w:rsidRPr="006F0C55">
        <w:rPr>
          <w:rFonts w:ascii="Times New Roman" w:hAnsi="Times New Roman" w:cs="Times New Roman"/>
          <w:sz w:val="24"/>
          <w:szCs w:val="24"/>
        </w:rPr>
        <w:t>reabilitarea;</w:t>
      </w:r>
      <w:proofErr w:type="gramEnd"/>
    </w:p>
    <w:p w14:paraId="7E432315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g) 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ocupării unei funcții sau a exercitării unei profesii;</w:t>
      </w:r>
    </w:p>
    <w:p w14:paraId="70A5D171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h) nu a comis infracțiunile prevăzute la art. 1 alin. (2) din Legea nr. 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 cu modificările ulterioare, pentru domeniile prevăzute la art. 35 alin. (1) lit. h).</w:t>
      </w:r>
    </w:p>
    <w:p w14:paraId="17476E50" w14:textId="77777777" w:rsidR="006F0C55" w:rsidRDefault="006F0C55" w:rsidP="006F0C5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0BCC9" w14:textId="3B110707" w:rsidR="006F0C55" w:rsidRPr="006F0C55" w:rsidRDefault="006F0C55" w:rsidP="006F0C5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0C55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Condiţii</w:t>
      </w:r>
      <w:proofErr w:type="spellEnd"/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 specifice stabilite pe baza fișei postului:</w:t>
      </w:r>
    </w:p>
    <w:p w14:paraId="2E3731AE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Pentru postul vacant de</w:t>
      </w:r>
      <w:r w:rsidRPr="006F0C55">
        <w:rPr>
          <w:rFonts w:ascii="Times New Roman" w:hAnsi="Times New Roman" w:cs="Times New Roman"/>
          <w:b/>
          <w:sz w:val="24"/>
          <w:szCs w:val="24"/>
        </w:rPr>
        <w:t xml:space="preserve"> Psiholog, grad practicant  din cadrul Rețea de persoane / familii de plasament:</w:t>
      </w:r>
    </w:p>
    <w:p w14:paraId="16799EB4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studii universitare absolvite cu diplomă de licență sau echivalentă cu specializarea psihologie;</w:t>
      </w:r>
    </w:p>
    <w:p w14:paraId="52CA2599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atestat de liberă practică cu specialitatea psihologie clinică</w:t>
      </w:r>
    </w:p>
    <w:p w14:paraId="30113FFD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vechime în specialitatea studiilor necesare ocupării postului: minim 1 an</w:t>
      </w:r>
    </w:p>
    <w:p w14:paraId="20D0ABD9" w14:textId="2A5FB394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>Pentru postul vacant de</w:t>
      </w:r>
      <w:r w:rsidRPr="006F0C55">
        <w:rPr>
          <w:rFonts w:ascii="Times New Roman" w:hAnsi="Times New Roman" w:cs="Times New Roman"/>
          <w:b/>
          <w:sz w:val="24"/>
          <w:szCs w:val="24"/>
        </w:rPr>
        <w:t xml:space="preserve"> Psiholog, grad stagiar din cadrul Rețea de case familiale Orăștie – Compartiment servicii comune:</w:t>
      </w:r>
    </w:p>
    <w:p w14:paraId="005D5CA2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studii universitare absolvite cu diplomă de licență sau echivalentă cu specializarea psihologie;</w:t>
      </w:r>
    </w:p>
    <w:p w14:paraId="18B75A31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atestat de liberă practică cu specialitatea psihologie clinică</w:t>
      </w:r>
    </w:p>
    <w:p w14:paraId="4D0BCB24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nu necesită vechime</w:t>
      </w:r>
    </w:p>
    <w:p w14:paraId="587CF4E8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Pentru postul vacant de</w:t>
      </w:r>
      <w:r w:rsidRPr="006F0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b/>
          <w:sz w:val="24"/>
          <w:szCs w:val="24"/>
        </w:rPr>
        <w:t>Kinetoterapeut</w:t>
      </w:r>
      <w:proofErr w:type="spellEnd"/>
      <w:r w:rsidRPr="006F0C55">
        <w:rPr>
          <w:rFonts w:ascii="Times New Roman" w:hAnsi="Times New Roman" w:cs="Times New Roman"/>
          <w:b/>
          <w:sz w:val="24"/>
          <w:szCs w:val="24"/>
        </w:rPr>
        <w:t>, grad debutant din cadrul Rețea de case familiale pentru copii cu dizabilități Hunedoara – Compartiment servicii comune:</w:t>
      </w:r>
    </w:p>
    <w:p w14:paraId="4CCC499D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- studii universitare absolvite cu diplomă de licență sau echivalentă în domeniul fundamental științe biologice și biomedicale cu specializarea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balneofiziokinetoterapie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și recuperare sau în domeniul fundamental știința sportului și educației fizice cu specializarea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kinetoterapie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și motricitate specială;</w:t>
      </w:r>
    </w:p>
    <w:p w14:paraId="5430E400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autorizație de liberă practică eliberată de Colegiul fizioterapeuților din România</w:t>
      </w:r>
    </w:p>
    <w:p w14:paraId="72A7B747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nu necesită vechime</w:t>
      </w:r>
    </w:p>
    <w:p w14:paraId="272F127C" w14:textId="3DB8BB6F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>Pentru postul vacant de</w:t>
      </w:r>
      <w:r w:rsidRPr="006F0C55">
        <w:rPr>
          <w:rFonts w:ascii="Times New Roman" w:hAnsi="Times New Roman" w:cs="Times New Roman"/>
          <w:b/>
          <w:sz w:val="24"/>
          <w:szCs w:val="24"/>
        </w:rPr>
        <w:t xml:space="preserve"> Instructor educație din cadrul Centrului de servicii de recuperare </w:t>
      </w:r>
      <w:proofErr w:type="spellStart"/>
      <w:r w:rsidRPr="006F0C55">
        <w:rPr>
          <w:rFonts w:ascii="Times New Roman" w:hAnsi="Times New Roman" w:cs="Times New Roman"/>
          <w:b/>
          <w:sz w:val="24"/>
          <w:szCs w:val="24"/>
        </w:rPr>
        <w:t>neuromotorie</w:t>
      </w:r>
      <w:proofErr w:type="spellEnd"/>
      <w:r w:rsidRPr="006F0C55">
        <w:rPr>
          <w:rFonts w:ascii="Times New Roman" w:hAnsi="Times New Roman" w:cs="Times New Roman"/>
          <w:b/>
          <w:sz w:val="24"/>
          <w:szCs w:val="24"/>
        </w:rPr>
        <w:t xml:space="preserve"> de tip ambulatoriu Deva:</w:t>
      </w:r>
    </w:p>
    <w:p w14:paraId="53E4E3E8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>-  studii medii absolvite cu diplomă de bacalaureat</w:t>
      </w:r>
    </w:p>
    <w:p w14:paraId="0F08125A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F0C55">
        <w:rPr>
          <w:rFonts w:ascii="Times New Roman" w:hAnsi="Times New Roman" w:cs="Times New Roman"/>
          <w:sz w:val="24"/>
          <w:szCs w:val="24"/>
        </w:rPr>
        <w:t>vechime la nivelul studiilor necesare ocupării postului: minim 6 luni</w:t>
      </w:r>
    </w:p>
    <w:p w14:paraId="43B4BCB8" w14:textId="72FB66D1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>Pentru postul vacant de</w:t>
      </w:r>
      <w:r w:rsidRPr="006F0C55">
        <w:rPr>
          <w:rFonts w:ascii="Times New Roman" w:hAnsi="Times New Roman" w:cs="Times New Roman"/>
          <w:b/>
          <w:sz w:val="24"/>
          <w:szCs w:val="24"/>
        </w:rPr>
        <w:t xml:space="preserve"> Asistent medical din cadrul Centrului de îngrijire și asistență pentru persoane adulte cu dizabilități nr. 2 Brad:</w:t>
      </w:r>
    </w:p>
    <w:p w14:paraId="07B8B743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>-  diplomă de școală sanitară postliceală sau echivalentă sau diplomă de studii postliceale prin echivalare conform H.G. nr. 797/1997 privind echivalarea studiilor absolvenților liceelor sanitare, promoțiile 1976 – 1994 inclusiv, cu nivelul studiilor postliceale sanitare – specialitatea medicină generală</w:t>
      </w:r>
    </w:p>
    <w:p w14:paraId="545B45B4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>- certificat de membru eliberat de Ordinul Asistenților Medicali Generaliști, Moașelor și Asistenților Medicali din România</w:t>
      </w:r>
    </w:p>
    <w:p w14:paraId="4C8DE55A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>- adeverință tip eliberată de O.A.M.G.M.A.M.R. conform Hotărârii nr. 35/2015 a Asistenților Medicali Generaliști, Moașelor și Asistenților Medicali din România</w:t>
      </w:r>
    </w:p>
    <w:p w14:paraId="7AA49B2A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F0C55">
        <w:rPr>
          <w:rFonts w:ascii="Times New Roman" w:hAnsi="Times New Roman" w:cs="Times New Roman"/>
          <w:sz w:val="24"/>
          <w:szCs w:val="24"/>
        </w:rPr>
        <w:t>vechime în specialitatea studiilor necesare ocupării postului: minim 6 luni</w:t>
      </w:r>
    </w:p>
    <w:p w14:paraId="05BBB532" w14:textId="77777777" w:rsid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E18290" w14:textId="31A4436F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>Concursul se va desfășura conform calendarului următor:</w:t>
      </w:r>
    </w:p>
    <w:p w14:paraId="474BFE67" w14:textId="0D22F7AA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depunerea dosarelor pentru participarea la concurs: în termen de 10 zile lucrătoare de la data publicării anunțului în conformitate cu prevederile art. 34 din H.G. nr.</w:t>
      </w:r>
      <w:r w:rsidRPr="006F0C55">
        <w:rPr>
          <w:rFonts w:ascii="Times New Roman" w:hAnsi="Times New Roman" w:cs="Times New Roman"/>
          <w:bCs/>
          <w:sz w:val="24"/>
          <w:szCs w:val="24"/>
        </w:rPr>
        <w:t xml:space="preserve"> 1336/2022</w:t>
      </w:r>
      <w:r w:rsidRPr="006F0C55">
        <w:rPr>
          <w:rFonts w:ascii="Times New Roman" w:hAnsi="Times New Roman" w:cs="Times New Roman"/>
          <w:sz w:val="24"/>
          <w:szCs w:val="24"/>
        </w:rPr>
        <w:t>, cu modificările și completările ulterioare</w:t>
      </w:r>
      <w:r w:rsidRPr="006F0C55">
        <w:rPr>
          <w:rFonts w:ascii="Times New Roman" w:hAnsi="Times New Roman" w:cs="Times New Roman"/>
          <w:bCs/>
          <w:sz w:val="24"/>
          <w:szCs w:val="24"/>
        </w:rPr>
        <w:t xml:space="preserve">, respectiv în perioada </w:t>
      </w:r>
      <w:r w:rsidRPr="006F0C55">
        <w:rPr>
          <w:rFonts w:ascii="Times New Roman" w:hAnsi="Times New Roman" w:cs="Times New Roman"/>
          <w:b/>
          <w:sz w:val="24"/>
          <w:szCs w:val="24"/>
        </w:rPr>
        <w:t>24.09.2026 – 07.10.206</w:t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F0C55">
        <w:rPr>
          <w:rFonts w:ascii="Times New Roman" w:hAnsi="Times New Roman" w:cs="Times New Roman"/>
          <w:b/>
          <w:sz w:val="24"/>
          <w:szCs w:val="24"/>
        </w:rPr>
        <w:t xml:space="preserve"> la sediul D.G.A.S.P.C. Hunedoara, mun. Deva, str. Piața Gării, nr. 9 A sau pot fi transmise prin Poșta Română, serviciul de curierat rapid sau poșta electronică.</w:t>
      </w:r>
    </w:p>
    <w:p w14:paraId="3BFC8453" w14:textId="0C31DA51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în care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transmit dosarele de concurs prin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Română, serviciul de curierat rapid sau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electronică,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primesc codul unic de identificare la o adresă de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0C55">
        <w:rPr>
          <w:rFonts w:ascii="Times New Roman" w:hAnsi="Times New Roman" w:cs="Times New Roman"/>
          <w:sz w:val="24"/>
          <w:szCs w:val="24"/>
        </w:rPr>
        <w:t xml:space="preserve">e-mail comunicată de către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aceştia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r w:rsidRPr="006F0C55">
        <w:rPr>
          <w:rFonts w:ascii="Times New Roman" w:hAnsi="Times New Roman" w:cs="Times New Roman"/>
          <w:b/>
          <w:sz w:val="24"/>
          <w:szCs w:val="24"/>
        </w:rPr>
        <w:t xml:space="preserve">au </w:t>
      </w:r>
      <w:proofErr w:type="spellStart"/>
      <w:r w:rsidRPr="006F0C55">
        <w:rPr>
          <w:rFonts w:ascii="Times New Roman" w:hAnsi="Times New Roman" w:cs="Times New Roman"/>
          <w:b/>
          <w:sz w:val="24"/>
          <w:szCs w:val="24"/>
        </w:rPr>
        <w:t>obligaţia</w:t>
      </w:r>
      <w:proofErr w:type="spellEnd"/>
      <w:r w:rsidRPr="006F0C55">
        <w:rPr>
          <w:rFonts w:ascii="Times New Roman" w:hAnsi="Times New Roman" w:cs="Times New Roman"/>
          <w:b/>
          <w:sz w:val="24"/>
          <w:szCs w:val="24"/>
        </w:rPr>
        <w:t xml:space="preserve"> de a se prezenta la secretarul comisiei de concurs cu documentele prevăzute la dosarul de înscriere lit. b)-e) în original, pentru certificarea acestora, pe tot parcursul </w:t>
      </w:r>
      <w:proofErr w:type="spellStart"/>
      <w:r w:rsidRPr="006F0C55">
        <w:rPr>
          <w:rFonts w:ascii="Times New Roman" w:hAnsi="Times New Roman" w:cs="Times New Roman"/>
          <w:b/>
          <w:sz w:val="24"/>
          <w:szCs w:val="24"/>
        </w:rPr>
        <w:t>desfăşurării</w:t>
      </w:r>
      <w:proofErr w:type="spellEnd"/>
      <w:r w:rsidRPr="006F0C55">
        <w:rPr>
          <w:rFonts w:ascii="Times New Roman" w:hAnsi="Times New Roman" w:cs="Times New Roman"/>
          <w:b/>
          <w:sz w:val="24"/>
          <w:szCs w:val="24"/>
        </w:rPr>
        <w:t xml:space="preserve"> concursului, dar nu mai târziu de data </w:t>
      </w:r>
      <w:proofErr w:type="spellStart"/>
      <w:r w:rsidRPr="006F0C55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b/>
          <w:sz w:val="24"/>
          <w:szCs w:val="24"/>
        </w:rPr>
        <w:t xml:space="preserve"> ora organizării probei scrise</w:t>
      </w:r>
      <w:r w:rsidRPr="006F0C55">
        <w:rPr>
          <w:rFonts w:ascii="Times New Roman" w:hAnsi="Times New Roman" w:cs="Times New Roman"/>
          <w:sz w:val="24"/>
          <w:szCs w:val="24"/>
        </w:rPr>
        <w:t xml:space="preserve">. Transmiterea documentelor prin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electronică se realizează în format .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cu volum maxim de 1 MB, documentele fiind acceptate doar în formă lizibilă, </w:t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>sub sancțiunea respingerii candidatului.</w:t>
      </w:r>
    </w:p>
    <w:p w14:paraId="616D3D17" w14:textId="6F911663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- 15.10.2026</w:t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>, ora 11</w:t>
      </w:r>
      <w:r w:rsidRPr="006F0C5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>- proba scrisă,</w:t>
      </w:r>
    </w:p>
    <w:p w14:paraId="36CD8C80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 xml:space="preserve">- interviul se va desfășura în condițiile art. 41 alin (5) din </w:t>
      </w:r>
      <w:r w:rsidRPr="006F0C55">
        <w:rPr>
          <w:rFonts w:ascii="Times New Roman" w:hAnsi="Times New Roman" w:cs="Times New Roman"/>
          <w:sz w:val="24"/>
          <w:szCs w:val="24"/>
        </w:rPr>
        <w:t>H.G. nr.</w:t>
      </w:r>
      <w:r w:rsidRPr="006F0C55">
        <w:rPr>
          <w:rFonts w:ascii="Times New Roman" w:hAnsi="Times New Roman" w:cs="Times New Roman"/>
          <w:bCs/>
          <w:sz w:val="24"/>
          <w:szCs w:val="24"/>
        </w:rPr>
        <w:t xml:space="preserve"> 1336/2022,</w:t>
      </w:r>
      <w:r w:rsidRPr="006F0C55">
        <w:rPr>
          <w:rFonts w:ascii="Times New Roman" w:hAnsi="Times New Roman" w:cs="Times New Roman"/>
          <w:sz w:val="24"/>
          <w:szCs w:val="24"/>
        </w:rPr>
        <w:t xml:space="preserve"> cu modificările și completările ulterioare.</w:t>
      </w:r>
    </w:p>
    <w:p w14:paraId="0693C89F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lastRenderedPageBreak/>
        <w:t xml:space="preserve">Prin raportare la nevoile individuale, candidatul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poate înainta comisiei de concurs, în termenul de 10 zile lucrătoare de la data afișării anunțului, propunerea sa privind instrumentele necesare pentru asigurarea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accesibilităţii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probelor de concurs.</w:t>
      </w:r>
    </w:p>
    <w:p w14:paraId="6E841F20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 xml:space="preserve">Dosarele de înscriere la concurs trebuie să conțină, în mod obligatoriu, documentele prevăzute de art. 35 </w:t>
      </w:r>
      <w:r w:rsidRPr="006F0C55">
        <w:rPr>
          <w:rFonts w:ascii="Times New Roman" w:hAnsi="Times New Roman" w:cs="Times New Roman"/>
          <w:sz w:val="24"/>
          <w:szCs w:val="24"/>
        </w:rPr>
        <w:t xml:space="preserve">din H.G. nr. </w:t>
      </w:r>
      <w:r w:rsidRPr="006F0C55">
        <w:rPr>
          <w:rFonts w:ascii="Times New Roman" w:hAnsi="Times New Roman" w:cs="Times New Roman"/>
          <w:bCs/>
          <w:sz w:val="24"/>
          <w:szCs w:val="24"/>
        </w:rPr>
        <w:t xml:space="preserve">1336/2022, </w:t>
      </w:r>
      <w:r w:rsidRPr="006F0C55">
        <w:rPr>
          <w:rFonts w:ascii="Times New Roman" w:hAnsi="Times New Roman" w:cs="Times New Roman"/>
          <w:sz w:val="24"/>
          <w:szCs w:val="24"/>
        </w:rPr>
        <w:t>cu modificările și completările ulterioare:</w:t>
      </w:r>
    </w:p>
    <w:p w14:paraId="5DAB04A3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a) formularul de înscriere la concurs, conform modelului prevăzut la anexa 2 din H.G. nr.1336/2022, cu modificările și completările ulterioare; </w:t>
      </w:r>
    </w:p>
    <w:p w14:paraId="04DDBE5B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b) copia actului de identitate sau orice alt document care atestă identitatea, potrivit legii, aflate în termen de valabilitate;</w:t>
      </w:r>
    </w:p>
    <w:p w14:paraId="49DC5411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c) copia certificatului de căsătorie sau a unui alt document prin care s-a realizat schimbarea de nume, după caz;</w:t>
      </w:r>
    </w:p>
    <w:p w14:paraId="2491F40F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d) copiile documentelor care atestă nivelul studiilor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și copiile documentelor care atestă îndeplinirea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specifice ale postului solicitate de autoritatea sau instituția publică;</w:t>
      </w:r>
    </w:p>
    <w:p w14:paraId="0E4C9BCC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e) copia carnetului de muncă, 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eliberate de angajator pentru perioada lucrată, care să ateste vechimea în muncă și în specialitatea studiilor solicitate pentru ocuparea postului;</w:t>
      </w:r>
    </w:p>
    <w:p w14:paraId="2C01AB5D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f) certificat de cazier judiciar sau, după caz, extrasul de pe cazierul judiciar ;</w:t>
      </w:r>
    </w:p>
    <w:p w14:paraId="5717E8D9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corespunzătoare, eliberată de către medicul de familie al candidatului sau de către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sanitare abilitate cu cel mult 6 luni anterior derulării concursului;</w:t>
      </w:r>
    </w:p>
    <w:p w14:paraId="4B4CB369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h) certificatul de integritate comportamentală din care să reiasă că nu s-au comis infracțiuni prevăzute la art. 1 alin. (2) din Legea nr. 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 cu modificările ulterioare;</w:t>
      </w:r>
    </w:p>
    <w:p w14:paraId="588B902B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i) curriculum vitae, model comun european;</w:t>
      </w:r>
    </w:p>
    <w:p w14:paraId="7D26B754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Bibliografia și tematica se afișează la sediul D.G.A.S.P.C. Hunedoara din Deva, str. Piața Gării, nr. 9 A, jud. Hunedoara și pe site-ul instituției: </w:t>
      </w:r>
      <w:r w:rsidRPr="006F0C55">
        <w:rPr>
          <w:rFonts w:ascii="Times New Roman" w:hAnsi="Times New Roman" w:cs="Times New Roman"/>
          <w:bCs/>
          <w:sz w:val="24"/>
          <w:szCs w:val="24"/>
        </w:rPr>
        <w:t>www.dgaspchd.ro.</w:t>
      </w:r>
    </w:p>
    <w:p w14:paraId="51541F6E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Termenul de selecție a dosarelor este de 2 zile lucrătoare de la data expirării termenului de depunere a dosarelor.</w:t>
      </w:r>
    </w:p>
    <w:p w14:paraId="23469A00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Rezultatele selecției dosarelor se afișează în termen de 1 zi lucrătoare de la data expirării termenului de selecție. </w:t>
      </w:r>
    </w:p>
    <w:p w14:paraId="668EC013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Rezultatele probei scrise și a interviului se afișează în termen de 1 zi lucrătoare de la finalizarea fiecărei probe. </w:t>
      </w:r>
    </w:p>
    <w:p w14:paraId="0D6B7D16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Contestațiile se pot depune în termen de 1 zi lucrătoare de la data afișării rezultatelor fiecărei etape a concursului (selecție dosare, probă scrisă, probă interviu), iar termenul în care se afișează rezultatele este de 1 zi lucrătoare de la expirarea termenului de depunere a contestațiilor.</w:t>
      </w:r>
    </w:p>
    <w:p w14:paraId="6FAA62D9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Rezultatele finale se afișează în termen de 1 zi lucrătoare de la data afișării rezultatelor soluționării contestațiilor pentru ultima probă.</w:t>
      </w:r>
    </w:p>
    <w:p w14:paraId="769EFEF6" w14:textId="77777777" w:rsidR="006F0C55" w:rsidRPr="006F0C55" w:rsidRDefault="006F0C55" w:rsidP="006F0C55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 xml:space="preserve">Informații </w:t>
      </w:r>
      <w:proofErr w:type="spellStart"/>
      <w:r w:rsidRPr="006F0C55">
        <w:rPr>
          <w:rFonts w:ascii="Times New Roman" w:hAnsi="Times New Roman" w:cs="Times New Roman"/>
          <w:bCs/>
          <w:sz w:val="24"/>
          <w:szCs w:val="24"/>
        </w:rPr>
        <w:t>sulimentare</w:t>
      </w:r>
      <w:proofErr w:type="spellEnd"/>
      <w:r w:rsidRPr="006F0C55">
        <w:rPr>
          <w:rFonts w:ascii="Times New Roman" w:hAnsi="Times New Roman" w:cs="Times New Roman"/>
          <w:bCs/>
          <w:sz w:val="24"/>
          <w:szCs w:val="24"/>
        </w:rPr>
        <w:t xml:space="preserve"> se pot obține la telefon: 0254/233341 sau la sediul D.G.A.SP.C. Hunedoara: Deva, str. Piața Gării, nr. 9 A, județul Hunedoara – Serviciul Resurse umane, salarizare-Compartiment Resurse umane, salarizare.</w:t>
      </w:r>
    </w:p>
    <w:p w14:paraId="4CA8255E" w14:textId="77777777" w:rsidR="006F0C55" w:rsidRPr="006F0C55" w:rsidRDefault="006F0C55" w:rsidP="006F0C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AE66AE" w14:textId="77777777" w:rsidR="006F0C55" w:rsidRPr="006F0C55" w:rsidRDefault="006F0C55" w:rsidP="006F0C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7384A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57681D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421CB1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538B51" w14:textId="77777777" w:rsidR="006F0C55" w:rsidRPr="006F0C55" w:rsidRDefault="006F0C55" w:rsidP="006F0C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A007E" w14:textId="77777777" w:rsidR="006F0C55" w:rsidRPr="006F0C55" w:rsidRDefault="006F0C55" w:rsidP="006F0C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lastRenderedPageBreak/>
        <w:t>BIBLIOGRAFIE si TEMATICA</w:t>
      </w:r>
    </w:p>
    <w:p w14:paraId="0E51D0AC" w14:textId="77777777" w:rsidR="006F0C55" w:rsidRPr="006F0C55" w:rsidRDefault="006F0C55" w:rsidP="006F0C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pentru ocuparea prin concurs a postului vacant de psiholog, grad practicant</w:t>
      </w:r>
    </w:p>
    <w:p w14:paraId="01F0FF6D" w14:textId="00B27F83" w:rsidR="006F0C55" w:rsidRPr="006F0C55" w:rsidRDefault="006F0C55" w:rsidP="006F0C55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din cadrul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b/>
          <w:iCs/>
          <w:sz w:val="24"/>
          <w:szCs w:val="24"/>
        </w:rPr>
        <w:t>Retea</w:t>
      </w:r>
      <w:proofErr w:type="spellEnd"/>
      <w:r w:rsidRPr="006F0C55">
        <w:rPr>
          <w:rFonts w:ascii="Times New Roman" w:hAnsi="Times New Roman" w:cs="Times New Roman"/>
          <w:b/>
          <w:iCs/>
          <w:sz w:val="24"/>
          <w:szCs w:val="24"/>
        </w:rPr>
        <w:t xml:space="preserve"> de persoane / familii de plasament</w:t>
      </w:r>
    </w:p>
    <w:p w14:paraId="158396CC" w14:textId="77777777" w:rsidR="006F0C55" w:rsidRPr="006F0C55" w:rsidRDefault="006F0C55" w:rsidP="006F0C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CCB4D" w14:textId="77777777" w:rsidR="006F0C55" w:rsidRPr="006F0C55" w:rsidRDefault="006F0C55" w:rsidP="006F0C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BIBLIOGRAFIE</w:t>
      </w:r>
    </w:p>
    <w:p w14:paraId="5B504CD8" w14:textId="77777777" w:rsidR="006F0C55" w:rsidRPr="006F0C55" w:rsidRDefault="006F0C55" w:rsidP="006F0C5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Legea nr. 272/2004 privind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promovarea drepturilor copilului, republicată, cu modificările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completările ulterioare </w:t>
      </w:r>
    </w:p>
    <w:p w14:paraId="32A0EEAF" w14:textId="77777777" w:rsidR="006F0C55" w:rsidRPr="006F0C55" w:rsidRDefault="006F0C55" w:rsidP="006F0C5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Ordinul nr. 26 / 03.01.2019 privind aprobarea Standardelor minime de calitate pentru serviciile sociale de tip familial destinate copiilor din sistemul de protecție speciala- Anexa 1-Standarde minime de calitate pentru serviciile sociale de tip familial destinate copiilor din sistemul de protecție specială.</w:t>
      </w:r>
    </w:p>
    <w:p w14:paraId="62F17ED9" w14:textId="77777777" w:rsidR="006F0C55" w:rsidRPr="006F0C55" w:rsidRDefault="006F0C55" w:rsidP="006F0C5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Ordinului 1733 / 2015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aprobarea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> 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procedurii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 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stabilire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plată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alocației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lunare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plasament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indemnizației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sprijin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indemnizației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tineri</w:t>
      </w:r>
      <w:proofErr w:type="spellEnd"/>
    </w:p>
    <w:p w14:paraId="659C2B6A" w14:textId="77777777" w:rsidR="006F0C55" w:rsidRPr="006F0C55" w:rsidRDefault="006F0C55" w:rsidP="006F0C5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Tratat de psihanaliza si psihoterapie,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Editia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 II 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revazuta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adaugita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Constantin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Enachescu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Editura Polirom 2003 (capitolul 32 - Consilierea). </w:t>
      </w:r>
    </w:p>
    <w:p w14:paraId="333A6085" w14:textId="77777777" w:rsidR="006F0C55" w:rsidRPr="006F0C55" w:rsidRDefault="006F0C55" w:rsidP="006F0C5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“Personalitatea, Metode calitative de abordare”, Ion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Dafinoiu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Editura Polirom, 2002 </w:t>
      </w:r>
    </w:p>
    <w:p w14:paraId="61958E14" w14:textId="77777777" w:rsidR="006F0C55" w:rsidRPr="006F0C55" w:rsidRDefault="006F0C55" w:rsidP="006F0C5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Codul de etică al personalului contractual si al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functionarilor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publici din cadrul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Directiei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Generale de Asistență Socială și Protecția Copilului Hunedoara</w:t>
      </w:r>
    </w:p>
    <w:p w14:paraId="41788535" w14:textId="77777777" w:rsidR="006F0C55" w:rsidRPr="006F0C55" w:rsidRDefault="006F0C55" w:rsidP="006F0C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B2A54" w14:textId="77777777" w:rsidR="006F0C55" w:rsidRPr="006F0C55" w:rsidRDefault="006F0C55" w:rsidP="006F0C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TEMATICA</w:t>
      </w:r>
    </w:p>
    <w:p w14:paraId="26B3BDD2" w14:textId="77777777" w:rsidR="006F0C55" w:rsidRPr="006F0C55" w:rsidRDefault="006F0C55" w:rsidP="006F0C5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Legea nr. 272/2004 privind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promovarea drepturilor copilului, republicata, cu modificările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completările ulterioare:</w:t>
      </w:r>
    </w:p>
    <w:p w14:paraId="5885EAF1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Capitolul VI- Protecția copilului împotriva abuzului, neglijării, exploatării și a oricărei forme de violență</w:t>
      </w:r>
    </w:p>
    <w:p w14:paraId="24930E99" w14:textId="77777777" w:rsidR="006F0C55" w:rsidRPr="006F0C55" w:rsidRDefault="006F0C55" w:rsidP="006F0C5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Ordinul nr. 26/03.01.2019 privind aprobarea Standardelor minime de calitate pentru serviciile sociale de tip familial destinate copiilor din sistemul de protecție speciala. (Anexa 1-Standarde minime de calitate pentru serviciile sociale de tip familial destinate copiilor din sistemul de protecție specială):</w:t>
      </w:r>
    </w:p>
    <w:p w14:paraId="38A3BE67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-Modulul V. Activități specifice/servicii–Standardul 3–Pregătire pentru viața independentă, Standardul 4 – Integrare/reintegrare socială; Standardul 5 - Abilitare / Reabilitare funcțională</w:t>
      </w:r>
    </w:p>
    <w:p w14:paraId="7CCC3F72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-Modulul VIII – Protecția împotriva abuzurilor și neglijării </w:t>
      </w:r>
    </w:p>
    <w:p w14:paraId="42AAE3F0" w14:textId="77777777" w:rsidR="006F0C55" w:rsidRPr="006F0C55" w:rsidRDefault="006F0C55" w:rsidP="006F0C5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Ordinului 1733 / 2015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aprobarea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procedurii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 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stabilire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plată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alocației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lunare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plasament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indemnizației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sprijin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indemnizației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tineri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:-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Anexa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1-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Procedura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stabilire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plată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alocației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lunare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plasament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indemnizației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sprijin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indemnizației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en-GB"/>
        </w:rPr>
        <w:t>tineri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en-GB"/>
        </w:rPr>
        <w:t>: art.2, art.3, art.4, art.5, art.6, art.7, art.8</w:t>
      </w:r>
    </w:p>
    <w:p w14:paraId="30F73AD7" w14:textId="77777777" w:rsidR="006F0C55" w:rsidRPr="006F0C55" w:rsidRDefault="006F0C55" w:rsidP="006F0C5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Tratat de psihanaliza si psihoterapie,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Editia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 II 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revazută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și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adaugită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Constantin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Enachescu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Editura Polirom 2003 (capitolul 32 - Consilierea). </w:t>
      </w:r>
    </w:p>
    <w:p w14:paraId="17991CFB" w14:textId="77777777" w:rsidR="006F0C55" w:rsidRPr="006F0C55" w:rsidRDefault="006F0C55" w:rsidP="006F0C5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“Personalitatea, Metode calitative de abordare”, Ion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Dafinoiu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>, Editura Polirom, 2002 (2.Mecanisme si procese psihologice implicate in interviul clinic )</w:t>
      </w:r>
    </w:p>
    <w:p w14:paraId="67F9789C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  6. Codul de etică al personalului contractual și al funcționarilor publici din cadrul Direcției Generale    de Asistență Socială și Protecția Copilului Hunedoara- text integral</w:t>
      </w:r>
    </w:p>
    <w:p w14:paraId="6894F80C" w14:textId="77777777" w:rsidR="006F0C55" w:rsidRPr="006F0C55" w:rsidRDefault="006F0C55" w:rsidP="006F0C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lastRenderedPageBreak/>
        <w:t>Bibliografie și tematica pentru ocuparea prin concurs</w:t>
      </w:r>
    </w:p>
    <w:p w14:paraId="35FCDC78" w14:textId="77777777" w:rsidR="006F0C55" w:rsidRPr="006F0C55" w:rsidRDefault="006F0C55" w:rsidP="006F0C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a postului vacant de psiholog, grad stagiar din cadrul Rețea de Case Familiale Orăștie-Compartiment servicii comune</w:t>
      </w:r>
    </w:p>
    <w:p w14:paraId="40A2C7F4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DDA5BF" w14:textId="77777777" w:rsidR="006F0C55" w:rsidRPr="006F0C55" w:rsidRDefault="006F0C55" w:rsidP="006F0C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BIBLIOGRAFIE</w:t>
      </w:r>
    </w:p>
    <w:p w14:paraId="352C5C84" w14:textId="77777777" w:rsidR="006F0C55" w:rsidRPr="006F0C55" w:rsidRDefault="006F0C55" w:rsidP="00FF694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Legea nr 272/2004, privind protecția și promovarea drepturilor copilului, republicată, cu modificările și completările ulterioare; </w:t>
      </w:r>
    </w:p>
    <w:p w14:paraId="01E5FC6A" w14:textId="77777777" w:rsidR="006F0C55" w:rsidRPr="006F0C55" w:rsidRDefault="006F0C55" w:rsidP="00FF694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Standardele minime de calitate pentru serviciile sociale de tip rezidențial destinate copiilor din sistemul de protecție specială aprobate prin Ordinul nr. 25/2019-ANEXA I: standarde minime de calitate pentru serviciile sociale cu cazare, organizate ca centre rezidențiale pentru copilul separat temporar sau definitiv de părinții săi;</w:t>
      </w:r>
    </w:p>
    <w:p w14:paraId="6F11146B" w14:textId="77777777" w:rsidR="006F0C55" w:rsidRPr="006F0C55" w:rsidRDefault="006F0C55" w:rsidP="00FF694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Codul de Etică al personalului contractual și al funcționarilor publici din cadrul Direcției Generale de Asistență Socială și Protecția Copilului Hunedoara; </w:t>
      </w:r>
    </w:p>
    <w:p w14:paraId="7D4949A0" w14:textId="77777777" w:rsidR="006F0C55" w:rsidRPr="006F0C55" w:rsidRDefault="006F0C55" w:rsidP="00FF694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Tratat de psihanaliză și psihoterapie, Ediția a II-a revăzută și adăugită, – Constantin Enăchescu, Editura Polirom 2003;</w:t>
      </w:r>
    </w:p>
    <w:p w14:paraId="7F9A8086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18931" w14:textId="77777777" w:rsidR="006F0C55" w:rsidRPr="006F0C55" w:rsidRDefault="006F0C55" w:rsidP="006F0C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TEMATICA</w:t>
      </w:r>
    </w:p>
    <w:p w14:paraId="1E390807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1. Legea nr 272/2004 privind protecția și promovarea drepturilor copilului, republicată, cu modificările și completările ulterioare:</w:t>
      </w:r>
    </w:p>
    <w:p w14:paraId="0CF5A540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Capitolul I-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Dispozitii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generale și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definitii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art.(3,4,6)   </w:t>
      </w:r>
    </w:p>
    <w:p w14:paraId="46D13E46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Capitolul III- Protecția specială a copilului lipsit, temporar sau definitiv, de ocrotirea părinților săi  art. (59,60)</w:t>
      </w:r>
    </w:p>
    <w:p w14:paraId="644EDBD8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Capitolul VII: -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Institutii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și servicii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atributii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în protecția copilului -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Sectiunea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 2-a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Institutii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și  servicii la nivel local art. ( 119,120,121,123);</w:t>
      </w:r>
    </w:p>
    <w:p w14:paraId="4054D432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2. Standardele minime de calitate pentru serviciile sociale de tip rezidențial destinate copiilor din sistemul de protecție specială aprobate prin Ordinul 25/2019-ANEXA I: standarde minime de calitate pentru serviciile sociale cu cazare, organizate ca centre rezidențiale pentru copilul separat temporar sau definitiv de părinții săi:</w:t>
      </w:r>
    </w:p>
    <w:p w14:paraId="115D5D21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       Modulul II : Evaluare și planificare</w:t>
      </w:r>
    </w:p>
    <w:p w14:paraId="45CA8218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     S</w:t>
      </w:r>
      <w:r w:rsidRPr="006F0C55">
        <w:rPr>
          <w:rFonts w:ascii="Times New Roman" w:hAnsi="Times New Roman" w:cs="Times New Roman"/>
          <w:i/>
          <w:sz w:val="24"/>
          <w:szCs w:val="24"/>
        </w:rPr>
        <w:t>tandard 1 – Evaluarea copilului,</w:t>
      </w:r>
    </w:p>
    <w:p w14:paraId="04EDBB06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i/>
          <w:sz w:val="24"/>
          <w:szCs w:val="24"/>
        </w:rPr>
        <w:t xml:space="preserve">      Standard 2- Planificarea serviciilor;</w:t>
      </w:r>
    </w:p>
    <w:p w14:paraId="2F2C82AA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     Modulul V: Activități specifice/servicii </w:t>
      </w:r>
    </w:p>
    <w:p w14:paraId="599D710C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     S</w:t>
      </w:r>
      <w:r w:rsidRPr="006F0C55">
        <w:rPr>
          <w:rFonts w:ascii="Times New Roman" w:hAnsi="Times New Roman" w:cs="Times New Roman"/>
          <w:i/>
          <w:sz w:val="24"/>
          <w:szCs w:val="24"/>
        </w:rPr>
        <w:t>tandard 4 Abilitare/ reabilitare funcționa</w:t>
      </w:r>
    </w:p>
    <w:p w14:paraId="0806C988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      Modulul VIII: Protecția împotriva abuzurilor și neglijării</w:t>
      </w:r>
    </w:p>
    <w:p w14:paraId="076E16AA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i/>
          <w:sz w:val="24"/>
          <w:szCs w:val="24"/>
        </w:rPr>
        <w:t xml:space="preserve">      Standard 1- Protecția împotriva abuzurilor și neglijării</w:t>
      </w:r>
    </w:p>
    <w:p w14:paraId="25682A56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i/>
          <w:sz w:val="24"/>
          <w:szCs w:val="24"/>
        </w:rPr>
        <w:t xml:space="preserve">      Standard 2- Controlul comportamentului</w:t>
      </w:r>
    </w:p>
    <w:p w14:paraId="282CF006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3. Codul de Etică al personalului contractual și al funcționarilor publici din cadrul Direcției Generale de Asistenta Sociala și Protecția Copilului Hunedoara; Text integral.</w:t>
      </w:r>
    </w:p>
    <w:p w14:paraId="5F00D44B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4. Tratat de psihanaliza și psihoterapie, Ediția a II-a revăzuta și adăugita, – Constantin Enăchescu, Editura Polirom 2003</w:t>
      </w:r>
    </w:p>
    <w:p w14:paraId="3DDD3157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Capitolul 18: Obiectivele și principiile psihoterapiei</w:t>
      </w:r>
    </w:p>
    <w:p w14:paraId="69BAA641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0C55">
        <w:rPr>
          <w:rFonts w:ascii="Times New Roman" w:hAnsi="Times New Roman" w:cs="Times New Roman"/>
          <w:i/>
          <w:sz w:val="24"/>
          <w:szCs w:val="24"/>
        </w:rPr>
        <w:t xml:space="preserve">                             - Principiile psihoterapiei</w:t>
      </w:r>
    </w:p>
    <w:p w14:paraId="3888E8AD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i/>
          <w:sz w:val="24"/>
          <w:szCs w:val="24"/>
        </w:rPr>
        <w:t xml:space="preserve">                             - Clasificarea formelor de psihoterapie</w:t>
      </w:r>
    </w:p>
    <w:p w14:paraId="7752FF40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Capitolul 26</w:t>
      </w:r>
      <w:r w:rsidRPr="006F0C55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Psihoterapiile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 grup</w:t>
      </w:r>
    </w:p>
    <w:p w14:paraId="46172240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i/>
          <w:sz w:val="24"/>
          <w:szCs w:val="24"/>
        </w:rPr>
        <w:t xml:space="preserve">                             - Principiile generale ale psihoterapiei de grup</w:t>
      </w:r>
      <w:r w:rsidRPr="006F0C55">
        <w:rPr>
          <w:rFonts w:ascii="Times New Roman" w:hAnsi="Times New Roman" w:cs="Times New Roman"/>
          <w:sz w:val="24"/>
          <w:szCs w:val="24"/>
        </w:rPr>
        <w:t>,</w:t>
      </w:r>
    </w:p>
    <w:p w14:paraId="0089CF97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- Modul de desfășurare si mecanismele psihoterapiei de grup</w:t>
      </w:r>
    </w:p>
    <w:p w14:paraId="41ED7B45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 Capitolul 32: Consilierea</w:t>
      </w:r>
    </w:p>
    <w:p w14:paraId="4E9ECE5F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DDE7D7" w14:textId="77777777" w:rsidR="006F0C55" w:rsidRPr="006F0C55" w:rsidRDefault="006F0C55" w:rsidP="00FF69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lastRenderedPageBreak/>
        <w:t>BIBLIOGRAFIE  ȘI TEMATICĂ</w:t>
      </w:r>
    </w:p>
    <w:p w14:paraId="5513F899" w14:textId="52E47292" w:rsidR="006F0C55" w:rsidRPr="006F0C55" w:rsidRDefault="006F0C55" w:rsidP="00FF69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>pentru ocuparea prin concurs a postului vacant de</w:t>
      </w:r>
    </w:p>
    <w:p w14:paraId="5ADED339" w14:textId="6FAB6FB7" w:rsidR="006F0C55" w:rsidRPr="006F0C55" w:rsidRDefault="006F0C55" w:rsidP="00FF69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Cs/>
          <w:sz w:val="24"/>
          <w:szCs w:val="24"/>
        </w:rPr>
        <w:t>KINETOTERAPEUT din cadrul</w:t>
      </w:r>
      <w:r w:rsidR="00FF69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0C55">
        <w:rPr>
          <w:rFonts w:ascii="Times New Roman" w:hAnsi="Times New Roman" w:cs="Times New Roman"/>
          <w:bCs/>
          <w:sz w:val="24"/>
          <w:szCs w:val="24"/>
        </w:rPr>
        <w:t>Rețea de case familiale pentru copii cu dizabilități Hunedoara – Compartiment Servicii comune</w:t>
      </w:r>
    </w:p>
    <w:p w14:paraId="6D837138" w14:textId="77777777" w:rsidR="00FF694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5A10A4" w14:textId="0A86B968" w:rsidR="006F0C55" w:rsidRPr="006F0C55" w:rsidRDefault="006F0C55" w:rsidP="00FF69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BIBLIOGRAFIE:</w:t>
      </w:r>
    </w:p>
    <w:p w14:paraId="673D42BC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1. Legea nr. 272/2004 privind protecția și promovarea drepturilor copilului, republicată, cu modificările și completările ulterioare;</w:t>
      </w:r>
    </w:p>
    <w:p w14:paraId="34361A5D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2. Standardele minime de calitate pentru serviciile sociale de tip rezidențial destinate copiilor din sistemul de protecție specială aprobate prin Ordinul 25/2019, Anexa 1 – Standarde minime de calitate pentru serviciile sociale cu cazare, organizate ca centre rezidențiale pentru copilul separat temporar sau definitiv de părinții săi;</w:t>
      </w:r>
    </w:p>
    <w:p w14:paraId="1A9E2320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F0C55">
        <w:rPr>
          <w:rFonts w:ascii="Times New Roman" w:hAnsi="Times New Roman" w:cs="Times New Roman"/>
          <w:sz w:val="24"/>
          <w:szCs w:val="24"/>
          <w:lang w:val="it-IT"/>
        </w:rPr>
        <w:t>3. N. Robănescu – tratamentul sechelelor motorii ale encefalopatiilor infantile, editura medicală București 1983;</w:t>
      </w:r>
    </w:p>
    <w:p w14:paraId="3FB64516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  <w:lang w:val="it-IT"/>
        </w:rPr>
        <w:t xml:space="preserve">4. </w:t>
      </w:r>
      <w:r w:rsidRPr="006F0C55">
        <w:rPr>
          <w:rFonts w:ascii="Times New Roman" w:hAnsi="Times New Roman" w:cs="Times New Roman"/>
          <w:sz w:val="24"/>
          <w:szCs w:val="24"/>
        </w:rPr>
        <w:t>Codul de Etică al personalului contractual și al funcționarilor publici din cadrul Direcției Generale de Asistență Socială și Protecția Copilului Hunedoara.</w:t>
      </w:r>
    </w:p>
    <w:p w14:paraId="4E853B40" w14:textId="77777777" w:rsidR="006F0C55" w:rsidRPr="006F0C55" w:rsidRDefault="006F0C55" w:rsidP="00FF69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TEMATICĂ:</w:t>
      </w:r>
    </w:p>
    <w:p w14:paraId="683EF36B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1.Legea nr. 272/2004 privind protecția și promovarea drepturilor copilului, republicată, cu modificările și completările ulterioare: Capitolul I- Dispoziții generale și definiții: art. 2,3,4,6; Capitolul II Drepturile copilului, Secțiunea 3: Sănătatea și bunăstarea copilului; Capitolul III Protecția specială a copilului lipsit, temporar sau definitiv, de ocrotirea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părințelor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săi - art.59,60.</w:t>
      </w:r>
    </w:p>
    <w:p w14:paraId="520D42A9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2. Standardele minime de calitate pentru serviciile sociale de tip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rezidential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destinate copiilor din sistemul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speciala aprobate prin </w:t>
      </w:r>
      <w:r w:rsidRPr="006F0C55">
        <w:rPr>
          <w:rFonts w:ascii="Times New Roman" w:hAnsi="Times New Roman" w:cs="Times New Roman"/>
          <w:sz w:val="24"/>
          <w:szCs w:val="24"/>
        </w:rPr>
        <w:tab/>
        <w:t xml:space="preserve">Ordinul 25/2019, Anexa I: standarde minime de calitate pentru serviciile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socialecu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cazare, organizate ca centre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rezidentiale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pentru copilul separat temporar sau definitiv de părinții săi:</w:t>
      </w:r>
    </w:p>
    <w:p w14:paraId="61C331B9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a. Modulul II: Evaluare și planificare  - </w:t>
      </w:r>
      <w:r w:rsidRPr="006F0C55">
        <w:rPr>
          <w:rFonts w:ascii="Times New Roman" w:hAnsi="Times New Roman" w:cs="Times New Roman"/>
          <w:i/>
          <w:sz w:val="24"/>
          <w:szCs w:val="24"/>
        </w:rPr>
        <w:t>standard 1 – Evaluarea copilului, -standard 2- Planificarea serviciilor;</w:t>
      </w:r>
    </w:p>
    <w:p w14:paraId="1857685E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b.  Modulul IV: Sănătate – </w:t>
      </w:r>
      <w:r w:rsidRPr="006F0C55">
        <w:rPr>
          <w:rFonts w:ascii="Times New Roman" w:hAnsi="Times New Roman" w:cs="Times New Roman"/>
          <w:i/>
          <w:sz w:val="24"/>
          <w:szCs w:val="24"/>
        </w:rPr>
        <w:t xml:space="preserve">standard 1- Asistența pentru sănătate; </w:t>
      </w:r>
    </w:p>
    <w:p w14:paraId="6C4B8FAC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c.  Modulul V: Activități specifice/servicii – </w:t>
      </w:r>
      <w:r w:rsidRPr="006F0C55">
        <w:rPr>
          <w:rFonts w:ascii="Times New Roman" w:hAnsi="Times New Roman" w:cs="Times New Roman"/>
          <w:i/>
          <w:sz w:val="24"/>
          <w:szCs w:val="24"/>
        </w:rPr>
        <w:t>standard 4: Abilitare/ reabilitare funcțională</w:t>
      </w:r>
    </w:p>
    <w:p w14:paraId="29D3BC29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d. Modulul VII: Drepturi și etică – </w:t>
      </w:r>
      <w:r w:rsidRPr="006F0C55">
        <w:rPr>
          <w:rFonts w:ascii="Times New Roman" w:hAnsi="Times New Roman" w:cs="Times New Roman"/>
          <w:i/>
          <w:sz w:val="24"/>
          <w:szCs w:val="24"/>
        </w:rPr>
        <w:t xml:space="preserve">standard 1- Respectarea drepturilor copilului și a eticii profesionale, - standard 2- Relațiile copiilor cu personalul; </w:t>
      </w:r>
    </w:p>
    <w:p w14:paraId="3AE64258" w14:textId="77777777" w:rsidR="006F0C55" w:rsidRPr="006F0C55" w:rsidRDefault="006F0C55" w:rsidP="00FF6945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Modulul VIII: Protecția împotriva abuzurilor și neglijării  - </w:t>
      </w:r>
      <w:r w:rsidRPr="006F0C55">
        <w:rPr>
          <w:rFonts w:ascii="Times New Roman" w:hAnsi="Times New Roman" w:cs="Times New Roman"/>
          <w:i/>
          <w:sz w:val="24"/>
          <w:szCs w:val="24"/>
        </w:rPr>
        <w:t>standard 1- Protecția împotriva abuzurilor și neglijării.</w:t>
      </w:r>
    </w:p>
    <w:p w14:paraId="2E8BEE74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F0C55">
        <w:rPr>
          <w:rFonts w:ascii="Times New Roman" w:hAnsi="Times New Roman" w:cs="Times New Roman"/>
          <w:sz w:val="24"/>
          <w:szCs w:val="24"/>
        </w:rPr>
        <w:t>3.</w:t>
      </w:r>
      <w:r w:rsidRPr="006F0C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F0C55">
        <w:rPr>
          <w:rFonts w:ascii="Times New Roman" w:hAnsi="Times New Roman" w:cs="Times New Roman"/>
          <w:sz w:val="24"/>
          <w:szCs w:val="24"/>
          <w:lang w:val="it-IT"/>
        </w:rPr>
        <w:t>N. Robănescu – Tratamentul sechelelor motorii ale encefalopatiilor infantile, editura medicală București, 1983, Cap. 2 - tabloul clinic (subcapitol 2.1. – Clasificare, 2.2. Forme clinice, 2.3. Examinare clinică).</w:t>
      </w:r>
    </w:p>
    <w:p w14:paraId="4947B2BB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4. Codul de Etică al personalului contractual și al funcționarilor publici din cadrul Direcției Generale de Asistență Socială și Protecția Copilului Hunedoara – Text integral.</w:t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</w:p>
    <w:p w14:paraId="2FC7D31B" w14:textId="77777777" w:rsidR="00FF6945" w:rsidRDefault="006F0C5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  <w:r w:rsidRPr="006F0C55">
        <w:rPr>
          <w:rFonts w:ascii="Times New Roman" w:hAnsi="Times New Roman" w:cs="Times New Roman"/>
          <w:b/>
          <w:sz w:val="24"/>
          <w:szCs w:val="24"/>
        </w:rPr>
        <w:tab/>
      </w:r>
    </w:p>
    <w:p w14:paraId="6A31CB21" w14:textId="77777777" w:rsidR="00FF694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548F4E" w14:textId="77777777" w:rsidR="00FF694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37D2A0" w14:textId="77777777" w:rsidR="00FF694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3DCD68" w14:textId="77777777" w:rsidR="00FF694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38E15" w14:textId="77777777" w:rsidR="00FF694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6E6DB0" w14:textId="77777777" w:rsidR="00FF694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A07A90" w14:textId="4A72FCA9" w:rsidR="006F0C55" w:rsidRPr="006F0C55" w:rsidRDefault="006F0C55" w:rsidP="00FF69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lastRenderedPageBreak/>
        <w:t>Bibliografie și tematică</w:t>
      </w:r>
    </w:p>
    <w:p w14:paraId="4D8ABCDB" w14:textId="77777777" w:rsidR="006F0C55" w:rsidRPr="006F0C55" w:rsidRDefault="006F0C55" w:rsidP="00FF6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pentru ocuparea prin concurs a postului vacant de</w:t>
      </w:r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instructor educație din cadrul Centrului de servicii de recuperare </w:t>
      </w:r>
      <w:proofErr w:type="spellStart"/>
      <w:r w:rsidRPr="006F0C55">
        <w:rPr>
          <w:rFonts w:ascii="Times New Roman" w:hAnsi="Times New Roman" w:cs="Times New Roman"/>
          <w:b/>
          <w:bCs/>
          <w:sz w:val="24"/>
          <w:szCs w:val="24"/>
        </w:rPr>
        <w:t>neuromotorie</w:t>
      </w:r>
      <w:proofErr w:type="spellEnd"/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 de tip ambulatoriu Deva</w:t>
      </w:r>
    </w:p>
    <w:p w14:paraId="248D64A3" w14:textId="77777777" w:rsidR="00FF6945" w:rsidRPr="006F0C55" w:rsidRDefault="00FF6945" w:rsidP="006F0C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08AB70" w14:textId="77777777" w:rsidR="006F0C55" w:rsidRPr="006F0C55" w:rsidRDefault="006F0C55" w:rsidP="00FF6945">
      <w:pPr>
        <w:jc w:val="center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BIBIOGRAFIE:</w:t>
      </w:r>
    </w:p>
    <w:p w14:paraId="5EA5DB4D" w14:textId="7F156D41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1. Ordinul nr.507/2026 privind aprobarea standardelor specifice minime de calitate obligatorii pentru serviciile sociale destinate persoanelor adulte cu dizabilități, cu modificările  și completările ulterioare.</w:t>
      </w:r>
    </w:p>
    <w:p w14:paraId="1BDAFD3B" w14:textId="4B443832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2. Legea nr. 448/2006 privind protecția și promovarea drepturilor persoanelor cu handicap, </w:t>
      </w:r>
      <w:r w:rsidRPr="006F0C55">
        <w:rPr>
          <w:rFonts w:ascii="Times New Roman" w:hAnsi="Times New Roman" w:cs="Times New Roman"/>
          <w:sz w:val="24"/>
          <w:szCs w:val="24"/>
          <w:lang w:val="x-none"/>
        </w:rPr>
        <w:t xml:space="preserve">republicată, cu modificări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x-none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x-none"/>
        </w:rPr>
        <w:t xml:space="preserve"> completări ulterioare.</w:t>
      </w:r>
    </w:p>
    <w:p w14:paraId="3B317542" w14:textId="77777777" w:rsidR="006F0C55" w:rsidRPr="006F0C55" w:rsidRDefault="006F0C55" w:rsidP="00FF6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3. Codul de etică al personalului contractual și al funcționarilor publici din cadrul Direcției Generale de Asistență Socială și Protecția Copilului Hunedoara.</w:t>
      </w:r>
    </w:p>
    <w:p w14:paraId="736C40FC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0605DA" w14:textId="77777777" w:rsidR="006F0C55" w:rsidRPr="006F0C55" w:rsidRDefault="006F0C55" w:rsidP="00964BCB">
      <w:pPr>
        <w:jc w:val="center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>TEMATICĂ:</w:t>
      </w:r>
    </w:p>
    <w:p w14:paraId="511B2AE0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1. Ordinului nr.507/2026 privind aprobarea standardelor specifice minime de calitate obligatorii pentru serviciile sociale destinate persoanelor adulte cu dizabilități, cu modificările  și completările ulterioare: Anexa nr. 6 Standarde specifice minime de calitate obligatorii pentru servicii sociale organizate ca Centre de zi pentru persoane adulte cu dizabilități și Centre de servicii de recuperare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neuromotorie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 tip ambulatoriu pentru persoane adulte cu dizabilități:</w:t>
      </w:r>
    </w:p>
    <w:p w14:paraId="1A48B370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b/>
          <w:sz w:val="24"/>
          <w:szCs w:val="24"/>
        </w:rPr>
        <w:tab/>
        <w:t>-</w:t>
      </w:r>
      <w:r w:rsidRPr="006F0C55">
        <w:rPr>
          <w:rFonts w:ascii="Times New Roman" w:hAnsi="Times New Roman" w:cs="Times New Roman"/>
          <w:sz w:val="24"/>
          <w:szCs w:val="24"/>
        </w:rPr>
        <w:t xml:space="preserve"> Modulul III – : Evaluare și planificare</w:t>
      </w:r>
    </w:p>
    <w:p w14:paraId="72187DEA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  <w:t>Standardul 2: ʺPlanul personalizatʺ</w:t>
      </w:r>
    </w:p>
    <w:p w14:paraId="30A37CFC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ab/>
        <w:t>- Modulul IV - : Activități și servicii</w:t>
      </w:r>
    </w:p>
    <w:p w14:paraId="0AFE9682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  <w:t>Standardul 3: ʺAbilitare și reabilitareʺ</w:t>
      </w:r>
    </w:p>
    <w:p w14:paraId="63E0AD3A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  <w:t>Standardul 4: ʺDeprinderi de viață independentăʺ.</w:t>
      </w:r>
    </w:p>
    <w:p w14:paraId="3D626628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2.Legea nr.448/2006 privind protecția și promovarea drepturilor persoanelor cu handicap, </w:t>
      </w:r>
      <w:r w:rsidRPr="006F0C55">
        <w:rPr>
          <w:rFonts w:ascii="Times New Roman" w:hAnsi="Times New Roman" w:cs="Times New Roman"/>
          <w:sz w:val="24"/>
          <w:szCs w:val="24"/>
          <w:lang w:val="x-none"/>
        </w:rPr>
        <w:t xml:space="preserve">republicată, cu modificări </w:t>
      </w:r>
      <w:proofErr w:type="spellStart"/>
      <w:r w:rsidRPr="006F0C55">
        <w:rPr>
          <w:rFonts w:ascii="Times New Roman" w:hAnsi="Times New Roman" w:cs="Times New Roman"/>
          <w:sz w:val="24"/>
          <w:szCs w:val="24"/>
          <w:lang w:val="x-none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  <w:lang w:val="x-none"/>
        </w:rPr>
        <w:t xml:space="preserve"> completări ulterioare: articolele 3, 5, 6, 9, 11. </w:t>
      </w:r>
    </w:p>
    <w:p w14:paraId="02F5EF71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3. Codul de etică al personalului contractual și al funcționarilor publici din cadrul Direcției Generale de Asistență Socială și Protecția Copilului Hunedoara, text integral.</w:t>
      </w:r>
    </w:p>
    <w:p w14:paraId="2FEF6C89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</w:r>
    </w:p>
    <w:p w14:paraId="0F239D3D" w14:textId="77777777" w:rsid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BF6525" w14:textId="77777777" w:rsidR="00964BCB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04F022" w14:textId="77777777" w:rsidR="00964BCB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9A292" w14:textId="77777777" w:rsidR="00964BCB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CE5FFB" w14:textId="77777777" w:rsidR="00964BCB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6A6CB6" w14:textId="77777777" w:rsidR="00964BCB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AED4E3" w14:textId="77777777" w:rsidR="00964BCB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62B5EE" w14:textId="77777777" w:rsidR="00964BCB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1850A8" w14:textId="77777777" w:rsidR="00964BCB" w:rsidRPr="006F0C55" w:rsidRDefault="00964BCB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53F2FE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9DDF35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889B11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B1B876" w14:textId="77777777" w:rsidR="006F0C55" w:rsidRPr="006F0C55" w:rsidRDefault="006F0C55" w:rsidP="006F0C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A2A7FC" w14:textId="10DAFCB9" w:rsidR="006F0C55" w:rsidRPr="006F0C55" w:rsidRDefault="006F0C55" w:rsidP="00964B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lastRenderedPageBreak/>
        <w:t>Bibliografie si tematica</w:t>
      </w:r>
    </w:p>
    <w:p w14:paraId="02134E02" w14:textId="77777777" w:rsidR="006F0C55" w:rsidRPr="006F0C55" w:rsidRDefault="006F0C55" w:rsidP="00964B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privind ocuparea prin concurs a postului contractual vacant de asistent medical</w:t>
      </w:r>
    </w:p>
    <w:p w14:paraId="39A465F0" w14:textId="3C1E07D2" w:rsidR="006F0C55" w:rsidRPr="006F0C55" w:rsidRDefault="006F0C55" w:rsidP="00964BC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in cadrul Centrului de </w:t>
      </w:r>
      <w:proofErr w:type="spellStart"/>
      <w:r w:rsidRPr="006F0C55">
        <w:rPr>
          <w:rFonts w:ascii="Times New Roman" w:hAnsi="Times New Roman" w:cs="Times New Roman"/>
          <w:b/>
          <w:bCs/>
          <w:sz w:val="24"/>
          <w:szCs w:val="24"/>
        </w:rPr>
        <w:t>Ingrijire</w:t>
      </w:r>
      <w:proofErr w:type="spellEnd"/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 si Asistenta pentru Persoane Adulte cu </w:t>
      </w:r>
      <w:proofErr w:type="spellStart"/>
      <w:r w:rsidRPr="006F0C55">
        <w:rPr>
          <w:rFonts w:ascii="Times New Roman" w:hAnsi="Times New Roman" w:cs="Times New Roman"/>
          <w:b/>
          <w:bCs/>
          <w:sz w:val="24"/>
          <w:szCs w:val="24"/>
        </w:rPr>
        <w:t>Dizabilitati</w:t>
      </w:r>
      <w:proofErr w:type="spellEnd"/>
      <w:r w:rsidRPr="006F0C55">
        <w:rPr>
          <w:rFonts w:ascii="Times New Roman" w:hAnsi="Times New Roman" w:cs="Times New Roman"/>
          <w:b/>
          <w:bCs/>
          <w:sz w:val="24"/>
          <w:szCs w:val="24"/>
        </w:rPr>
        <w:t xml:space="preserve"> nr. 2 Brad</w:t>
      </w:r>
    </w:p>
    <w:p w14:paraId="360F93BF" w14:textId="77777777" w:rsidR="006F0C55" w:rsidRPr="006F0C55" w:rsidRDefault="006F0C55" w:rsidP="006F0C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3CDA6" w14:textId="77777777" w:rsidR="006F0C55" w:rsidRPr="006F0C55" w:rsidRDefault="006F0C55" w:rsidP="00964B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BIBLIOGRAFIE:</w:t>
      </w:r>
    </w:p>
    <w:p w14:paraId="3D1502D1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1. Standardele specifice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minine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 calitate obligatorii pentru serviciile sociale destinate persoanelor adulte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aprobate prin Ordinul nr. 507/2026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ulterioare (Anexa 1: Standarde specifice minime de calitate obligatorii pentru servicii sociale  cu cazare de tip Centru de abilitare si reabilitare pentru persoane adulte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Centru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ingrijire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si asistenta pentru persoane adulte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>):</w:t>
      </w:r>
    </w:p>
    <w:p w14:paraId="6A19D787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2. Manual de medicina interna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Comeliu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Borundel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(extras pentru asistent medical)</w:t>
      </w:r>
    </w:p>
    <w:p w14:paraId="7C6E3A72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3.Codul de etica al personalului contractual si al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functionarilor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publici din cadrul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Directiei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Generale de Asistenta Sociala si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Copilului Hunedoara.</w:t>
      </w:r>
    </w:p>
    <w:p w14:paraId="2BC5108A" w14:textId="77777777" w:rsidR="006F0C55" w:rsidRPr="006F0C55" w:rsidRDefault="006F0C55" w:rsidP="006F0C5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851FA" w14:textId="77777777" w:rsidR="006F0C55" w:rsidRPr="006F0C55" w:rsidRDefault="006F0C55" w:rsidP="00964B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C55">
        <w:rPr>
          <w:rFonts w:ascii="Times New Roman" w:hAnsi="Times New Roman" w:cs="Times New Roman"/>
          <w:b/>
          <w:bCs/>
          <w:sz w:val="24"/>
          <w:szCs w:val="24"/>
        </w:rPr>
        <w:t>TEMATICA:</w:t>
      </w:r>
    </w:p>
    <w:p w14:paraId="3A0DC77A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8559097"/>
      <w:r w:rsidRPr="006F0C55">
        <w:rPr>
          <w:rFonts w:ascii="Times New Roman" w:hAnsi="Times New Roman" w:cs="Times New Roman"/>
          <w:sz w:val="24"/>
          <w:szCs w:val="24"/>
        </w:rPr>
        <w:t xml:space="preserve">1. Standardele specifice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minine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 calitate obligatorii pentru serviciile sociale destinate persoanelor adulte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aprobate prin Ordinul nr. 507/2026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ulterioare (Anexa 1: Standarde specifice minime de calitate obligatorii pentru servicii sociale  cu cazare de tip Centru de abilitare si reabilitare pentru persoane adulte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Centru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ingrijire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si asistenta pentru persoane adulte cu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>):</w:t>
      </w:r>
    </w:p>
    <w:bookmarkEnd w:id="0"/>
    <w:p w14:paraId="3DAA5D20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Modulul I -.Managementul serviciului social </w:t>
      </w:r>
    </w:p>
    <w:p w14:paraId="4BC36B3E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Standardul 3-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Alimentatie</w:t>
      </w:r>
      <w:proofErr w:type="spellEnd"/>
    </w:p>
    <w:p w14:paraId="22F60277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Standardul 4 -Asistenta pentru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sanatate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2C95A02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Modulul III -Evaluare si planificare: </w:t>
      </w:r>
    </w:p>
    <w:p w14:paraId="118EE335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Standardul 1-Evaluarea, </w:t>
      </w:r>
    </w:p>
    <w:p w14:paraId="31AF31FC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Standardul 2-Planul Personalizat;</w:t>
      </w:r>
    </w:p>
    <w:p w14:paraId="291D6033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Standardul 3 -Monitorizare; </w:t>
      </w:r>
    </w:p>
    <w:p w14:paraId="3FF7CE1E" w14:textId="77777777" w:rsidR="00964BCB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Modulul IV -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Activitatii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si Servicii: </w:t>
      </w: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</w:r>
      <w:r w:rsidRPr="006F0C55">
        <w:rPr>
          <w:rFonts w:ascii="Times New Roman" w:hAnsi="Times New Roman" w:cs="Times New Roman"/>
          <w:sz w:val="24"/>
          <w:szCs w:val="24"/>
        </w:rPr>
        <w:tab/>
      </w:r>
    </w:p>
    <w:p w14:paraId="67003B39" w14:textId="20AB1D95" w:rsidR="006F0C55" w:rsidRPr="006F0C55" w:rsidRDefault="00964BCB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F0C55" w:rsidRPr="006F0C55">
        <w:rPr>
          <w:rFonts w:ascii="Times New Roman" w:hAnsi="Times New Roman" w:cs="Times New Roman"/>
          <w:sz w:val="24"/>
          <w:szCs w:val="24"/>
        </w:rPr>
        <w:t xml:space="preserve"> Standardul 3-Abilitare si reabilitare</w:t>
      </w:r>
    </w:p>
    <w:p w14:paraId="0EECEA7A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4-Ingrijire si Asistenta; </w:t>
      </w:r>
    </w:p>
    <w:p w14:paraId="31EC0BF5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Standardul 8-Deprinderi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viata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independenta: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mentinerea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>/dezvoltarea deprinderilor de mobilitate</w:t>
      </w:r>
    </w:p>
    <w:p w14:paraId="47939457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9-Deprinderi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viata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independenta: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mentinerea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/dezvoltarea deprinderilor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autoingrijire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AE9B63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10-Deprinderi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viata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independenta: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mentinerea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/dezvoltarea deprinderilor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ingrijire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 propriei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sanatati</w:t>
      </w:r>
      <w:proofErr w:type="spellEnd"/>
    </w:p>
    <w:p w14:paraId="5C8BC6E8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Modulul V -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si drepturi: </w:t>
      </w:r>
    </w:p>
    <w:p w14:paraId="795A96FB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1-Respectarea drepturilor beneficiarilor, </w:t>
      </w:r>
    </w:p>
    <w:p w14:paraId="235F202F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2-Managementul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situatiilor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 risc, </w:t>
      </w:r>
    </w:p>
    <w:p w14:paraId="13626E70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4-Protectia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impotriva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neglijarii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exploatarii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>, violentei si abuzului,</w:t>
      </w:r>
    </w:p>
    <w:p w14:paraId="42337D7A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5-Protecţia împotriva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torturii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tratamentelor crude, inumane sau degradante;</w:t>
      </w:r>
    </w:p>
    <w:p w14:paraId="4C619367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-Standardul 6-Asistenta in caz de deces:</w:t>
      </w:r>
    </w:p>
    <w:p w14:paraId="5660A757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-Standardul 7-Sesizari si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reclamatii</w:t>
      </w:r>
      <w:proofErr w:type="spellEnd"/>
    </w:p>
    <w:p w14:paraId="126271B5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2. Manual de medicina interna de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Comeliu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Borundel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(extras pentru asistent medical): </w:t>
      </w:r>
    </w:p>
    <w:p w14:paraId="65B0F4C2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>- 1.16.2.3. -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Caile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de administrare a medicamentelor</w:t>
      </w:r>
    </w:p>
    <w:p w14:paraId="50AAA5AB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- 1.16.2.4. -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Reactii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adverse ale medicamentelor</w:t>
      </w:r>
    </w:p>
    <w:p w14:paraId="3DA2803D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- 1.16.2.6. - Tratamentul durerii </w:t>
      </w:r>
    </w:p>
    <w:p w14:paraId="1E1E8C50" w14:textId="77777777" w:rsidR="006F0C55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0C55">
        <w:rPr>
          <w:rFonts w:ascii="Times New Roman" w:hAnsi="Times New Roman" w:cs="Times New Roman"/>
          <w:sz w:val="24"/>
          <w:szCs w:val="24"/>
        </w:rPr>
        <w:t xml:space="preserve">- 17.18 - 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Ingrijirea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bolnavilor psihici</w:t>
      </w:r>
    </w:p>
    <w:p w14:paraId="51EAC21A" w14:textId="46EBE9D0" w:rsidR="001D782A" w:rsidRPr="006F0C55" w:rsidRDefault="006F0C55" w:rsidP="00964B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8559121"/>
      <w:r w:rsidRPr="006F0C55">
        <w:rPr>
          <w:rFonts w:ascii="Times New Roman" w:hAnsi="Times New Roman" w:cs="Times New Roman"/>
          <w:sz w:val="24"/>
          <w:szCs w:val="24"/>
        </w:rPr>
        <w:t xml:space="preserve">3.Codul de etica al personalului contractual si al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functionarilor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publici din cadrul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Directiei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Generale de Asistenta Sociala si </w:t>
      </w:r>
      <w:proofErr w:type="spellStart"/>
      <w:r w:rsidRPr="006F0C55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 w:rsidRPr="006F0C55">
        <w:rPr>
          <w:rFonts w:ascii="Times New Roman" w:hAnsi="Times New Roman" w:cs="Times New Roman"/>
          <w:sz w:val="24"/>
          <w:szCs w:val="24"/>
        </w:rPr>
        <w:t xml:space="preserve"> Copilului Hunedoara, text integral.</w:t>
      </w:r>
      <w:bookmarkEnd w:id="1"/>
    </w:p>
    <w:sectPr w:rsidR="001D782A" w:rsidRPr="006F0C55" w:rsidSect="006F0C5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A099C"/>
    <w:multiLevelType w:val="hybridMultilevel"/>
    <w:tmpl w:val="FFFFFFFF"/>
    <w:lvl w:ilvl="0" w:tplc="5CDCB7A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228B582D"/>
    <w:multiLevelType w:val="hybridMultilevel"/>
    <w:tmpl w:val="FFFFFFFF"/>
    <w:lvl w:ilvl="0" w:tplc="D48A533C">
      <w:start w:val="5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C363AD4"/>
    <w:multiLevelType w:val="hybridMultilevel"/>
    <w:tmpl w:val="FFFFFFFF"/>
    <w:lvl w:ilvl="0" w:tplc="041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76B95EE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92546D7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3842044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96271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95927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80299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600872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D04"/>
    <w:rsid w:val="0002361F"/>
    <w:rsid w:val="001B37FC"/>
    <w:rsid w:val="001D782A"/>
    <w:rsid w:val="00214685"/>
    <w:rsid w:val="00244D04"/>
    <w:rsid w:val="00310EDC"/>
    <w:rsid w:val="003233D5"/>
    <w:rsid w:val="004D7F4A"/>
    <w:rsid w:val="004F1897"/>
    <w:rsid w:val="00620CB4"/>
    <w:rsid w:val="006F0C55"/>
    <w:rsid w:val="007656EC"/>
    <w:rsid w:val="00797013"/>
    <w:rsid w:val="00964BCB"/>
    <w:rsid w:val="00A270CD"/>
    <w:rsid w:val="00AA3DE2"/>
    <w:rsid w:val="00AC32A9"/>
    <w:rsid w:val="00AD6AAA"/>
    <w:rsid w:val="00D45C29"/>
    <w:rsid w:val="00D50EEB"/>
    <w:rsid w:val="00DA26CE"/>
    <w:rsid w:val="00EB37A6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ACC9"/>
  <w15:chartTrackingRefBased/>
  <w15:docId w15:val="{627C65EC-38EA-4395-A26A-86CD2855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44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44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44D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44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44D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44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44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44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44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44D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44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44D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44D0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44D0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44D0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44D0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44D0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44D0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44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44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44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44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44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44D0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44D0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44D0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44D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44D0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44D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3462</Words>
  <Characters>20081</Characters>
  <Application>Microsoft Office Word</Application>
  <DocSecurity>0</DocSecurity>
  <Lines>167</Lines>
  <Paragraphs>46</Paragraphs>
  <ScaleCrop>false</ScaleCrop>
  <Company/>
  <LinksUpToDate>false</LinksUpToDate>
  <CharactersWithSpaces>23497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</dc:creator>
  <cp:keywords/>
  <dc:description/>
  <cp:lastModifiedBy>Miha</cp:lastModifiedBy>
  <cp:revision>6</cp:revision>
  <dcterms:created xsi:type="dcterms:W3CDTF">2026-09-21T10:48:00Z</dcterms:created>
  <dcterms:modified xsi:type="dcterms:W3CDTF">2026-09-21T10:57:00Z</dcterms:modified>
</cp:coreProperties>
</file>