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276"/>
        <w:jc w:val="left"/>
      </w:pPr>
      <w:r>
        <w:rPr>
          <w:rFonts w:ascii="Times New Roman" w:cs="Times New Roman" w:eastAsia="Times New Roman" w:hAnsi="Times New Roman"/>
          <w:sz w:val="22"/>
          <w:szCs w:val="22"/>
        </w:rPr>
        <w:t xml:space="preserve">COMUNA LAPUȘNICU MARE</w:t>
      </w:r>
    </w:p>
    <w:p>
      <w:pPr>
        <w:spacing w:after="0" w:line="276"/>
        <w:jc w:val="left"/>
      </w:pPr>
      <w:r>
        <w:rPr>
          <w:rFonts w:ascii="Times New Roman" w:cs="Times New Roman" w:eastAsia="Times New Roman" w:hAnsi="Times New Roman"/>
          <w:sz w:val="22"/>
          <w:szCs w:val="22"/>
        </w:rPr>
        <w:t xml:space="preserve">Caras-Severin, str PRINCIPALA, nr 133, LAPUȘNICU MARE</w:t>
      </w:r>
    </w:p>
    <w:p>
      <w:pPr>
        <w:spacing w:after="0" w:line="276"/>
        <w:jc w:val="left"/>
      </w:pPr>
      <w:r>
        <w:rPr>
          <w:rFonts w:ascii="Times New Roman" w:cs="Times New Roman" w:eastAsia="Times New Roman" w:hAnsi="Times New Roman"/>
          <w:sz w:val="22"/>
          <w:szCs w:val="22"/>
        </w:rPr>
        <w:t xml:space="preserve">CIF 3227459</w:t>
      </w:r>
    </w:p>
    <w:p/>
    <w:p>
      <w:pPr>
        <w:spacing w:after="0" w:line="276"/>
        <w:jc w:val="center"/>
      </w:pPr>
      <w:r>
        <w:rPr>
          <w:rFonts w:ascii="Times New Roman" w:cs="Times New Roman" w:eastAsia="Times New Roman" w:hAnsi="Times New Roman"/>
          <w:b/>
          <w:bCs/>
          <w:sz w:val="22"/>
          <w:szCs w:val="22"/>
        </w:rPr>
        <w:t xml:space="preserve">A N U N Ț</w:t>
      </w:r>
    </w:p>
    <w:p>
      <w:pPr>
        <w:spacing w:after="0" w:line="276"/>
        <w:jc w:val="center"/>
      </w:pPr>
      <w:r>
        <w:rPr>
          <w:rFonts w:ascii="Times New Roman" w:cs="Times New Roman" w:eastAsia="Times New Roman" w:hAnsi="Times New Roman"/>
          <w:b/>
          <w:bCs/>
          <w:sz w:val="22"/>
          <w:szCs w:val="22"/>
        </w:rPr>
        <w:t xml:space="preserve">privind organizarea concursului pentru ocuparea unui post contractual vacant de execuție – ȘOFER MICROBUZ ȘCOLAR</w:t>
      </w:r>
    </w:p>
    <w:p/>
    <w:p>
      <w:pPr>
        <w:spacing w:after="0" w:line="276"/>
        <w:ind w:firstLine="720"/>
        <w:jc w:val="both"/>
      </w:pPr>
      <w:r>
        <w:rPr>
          <w:rFonts w:ascii="Times New Roman" w:cs="Times New Roman" w:eastAsia="Times New Roman" w:hAnsi="Times New Roman"/>
          <w:sz w:val="22"/>
          <w:szCs w:val="22"/>
        </w:rPr>
        <w:t xml:space="preserve">În conformitate cu prevederile art. 31 alin. (1) din Legea-cadru nr. 153/2017 privind salarizarea personalului plătit din fonduri publice, cu modificările și completările ulterioare, precum și ale H.G. nr. 1.336/2022 pentru aprobarea Regulamentului-cadru privind organizarea și dezvoltarea carierei personalului contractual din sectorul bugetar plătit din fonduri publice, cu modificările și completările ulterioare, U.A.T. Comuna Lăpușnicu Mare, județul Caras Severin, organizează in data de 14.10.2026, concurs pentru ocuparea postului contractual vacant de execuție de șofer microbuz școlar, în cadrul Compartimentului administrativ.</w:t>
      </w:r>
    </w:p>
    <w:p/>
    <w:p>
      <w:pPr>
        <w:spacing w:after="0" w:line="276"/>
        <w:jc w:val="both"/>
      </w:pPr>
      <w:r>
        <w:rPr>
          <w:rFonts w:ascii="Times New Roman" w:cs="Times New Roman" w:eastAsia="Times New Roman" w:hAnsi="Times New Roman"/>
          <w:b/>
          <w:bCs/>
          <w:sz w:val="22"/>
          <w:szCs w:val="22"/>
        </w:rPr>
        <w:t xml:space="preserve">I. DATE PRIVIND POSTUL SCOS LA CONCURS</w:t>
      </w:r>
    </w:p>
    <w:p>
      <w:pPr>
        <w:spacing w:after="0" w:line="276"/>
        <w:ind w:left="360"/>
        <w:jc w:val="both"/>
      </w:pPr>
      <w:r>
        <w:rPr>
          <w:rFonts w:ascii="Times New Roman" w:cs="Times New Roman" w:eastAsia="Times New Roman" w:hAnsi="Times New Roman"/>
          <w:sz w:val="22"/>
          <w:szCs w:val="22"/>
        </w:rPr>
        <w:t xml:space="preserve">– Număr posturi: 1 post vacant.</w:t>
      </w:r>
    </w:p>
    <w:p>
      <w:pPr>
        <w:spacing w:after="0" w:line="276"/>
        <w:ind w:left="360"/>
        <w:jc w:val="both"/>
      </w:pPr>
      <w:r>
        <w:rPr>
          <w:rFonts w:ascii="Times New Roman" w:cs="Times New Roman" w:eastAsia="Times New Roman" w:hAnsi="Times New Roman"/>
          <w:sz w:val="22"/>
          <w:szCs w:val="22"/>
        </w:rPr>
        <w:t xml:space="preserve">– Denumirea postului: șofer microbuz școlar – funcție contractuală de execuție.</w:t>
      </w:r>
    </w:p>
    <w:p>
      <w:pPr>
        <w:spacing w:after="0" w:line="276"/>
        <w:ind w:left="360"/>
        <w:jc w:val="both"/>
      </w:pPr>
      <w:r>
        <w:rPr>
          <w:rFonts w:ascii="Times New Roman" w:cs="Times New Roman" w:eastAsia="Times New Roman" w:hAnsi="Times New Roman"/>
          <w:sz w:val="22"/>
          <w:szCs w:val="22"/>
        </w:rPr>
        <w:t xml:space="preserve">– Structura: Compartimentul administrativ.</w:t>
      </w:r>
    </w:p>
    <w:p>
      <w:pPr>
        <w:spacing w:after="0" w:line="276"/>
        <w:ind w:left="360"/>
        <w:jc w:val="both"/>
      </w:pPr>
      <w:r>
        <w:rPr>
          <w:rFonts w:ascii="Times New Roman" w:cs="Times New Roman" w:eastAsia="Times New Roman" w:hAnsi="Times New Roman"/>
          <w:sz w:val="22"/>
          <w:szCs w:val="22"/>
        </w:rPr>
        <w:t xml:space="preserve">– Durata raportului de muncă: perioadă determinată.</w:t>
      </w:r>
    </w:p>
    <w:p>
      <w:pPr>
        <w:spacing w:after="0" w:line="276"/>
        <w:ind w:left="360"/>
        <w:jc w:val="both"/>
      </w:pPr>
      <w:r>
        <w:rPr>
          <w:rFonts w:ascii="Times New Roman" w:cs="Times New Roman" w:eastAsia="Times New Roman" w:hAnsi="Times New Roman"/>
          <w:sz w:val="22"/>
          <w:szCs w:val="22"/>
        </w:rPr>
        <w:t xml:space="preserve">– Durata normală a timpului de lucru: 8 ore/zi, 40 ore/săptămână.</w:t>
      </w:r>
    </w:p>
    <w:p/>
    <w:p>
      <w:pPr>
        <w:spacing w:after="0" w:line="276"/>
        <w:jc w:val="both"/>
      </w:pPr>
      <w:r>
        <w:rPr>
          <w:rFonts w:ascii="Times New Roman" w:cs="Times New Roman" w:eastAsia="Times New Roman" w:hAnsi="Times New Roman"/>
          <w:b/>
          <w:bCs/>
          <w:sz w:val="22"/>
          <w:szCs w:val="22"/>
        </w:rPr>
        <w:t xml:space="preserve">Dosarele de înscriere se depun la secretariat instituție. Informații la tel: 0768887787 sau la sediul instituției.</w:t>
      </w:r>
    </w:p>
    <w:p>
      <w:pPr>
        <w:spacing w:after="0" w:line="276"/>
        <w:jc w:val="both"/>
      </w:pPr>
      <w:r>
        <w:rPr>
          <w:rFonts w:ascii="Times New Roman" w:cs="Times New Roman" w:eastAsia="Times New Roman" w:hAnsi="Times New Roman"/>
          <w:b/>
          <w:bCs/>
          <w:sz w:val="22"/>
          <w:szCs w:val="22"/>
        </w:rPr>
        <w:t xml:space="preserve">Termenul de depunere a dosarelor: 06.10.2026, ora 15:00, la sediul instituției.</w:t>
      </w:r>
    </w:p>
    <w:p/>
    <w:p>
      <w:pPr>
        <w:spacing w:after="0" w:line="276"/>
        <w:jc w:val="both"/>
      </w:pPr>
      <w:r>
        <w:rPr>
          <w:rFonts w:ascii="Times New Roman" w:cs="Times New Roman" w:eastAsia="Times New Roman" w:hAnsi="Times New Roman"/>
          <w:b/>
          <w:bCs/>
          <w:sz w:val="22"/>
          <w:szCs w:val="22"/>
        </w:rPr>
        <w:t xml:space="preserve">II.) Condițiile generale prevăzute de art. 15 din H.G. 1336/08.11.2022</w:t>
      </w:r>
    </w:p>
    <w:p>
      <w:pPr>
        <w:spacing w:after="0" w:line="276"/>
        <w:jc w:val="both"/>
      </w:pPr>
      <w:r>
        <w:rPr>
          <w:rFonts w:ascii="Times New Roman" w:cs="Times New Roman" w:eastAsia="Times New Roman" w:hAnsi="Times New Roman"/>
          <w:sz w:val="22"/>
          <w:szCs w:val="22"/>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spacing w:after="0" w:line="276"/>
        <w:jc w:val="both"/>
      </w:pPr>
      <w:r>
        <w:rPr>
          <w:rFonts w:ascii="Times New Roman" w:cs="Times New Roman" w:eastAsia="Times New Roman" w:hAnsi="Times New Roman"/>
          <w:sz w:val="22"/>
          <w:szCs w:val="22"/>
        </w:rPr>
        <w:t xml:space="preserve">a) are cetățenia română sau cetățenia unui alt stat membru al Uniunii Europene, a unui stat parte la Acordul privind Spațiul Economic European (SEE) sau cetățenia Confederației Elvețiene;</w:t>
      </w:r>
    </w:p>
    <w:p>
      <w:pPr>
        <w:spacing w:after="0" w:line="276"/>
        <w:jc w:val="both"/>
      </w:pPr>
      <w:r>
        <w:rPr>
          <w:rFonts w:ascii="Times New Roman" w:cs="Times New Roman" w:eastAsia="Times New Roman" w:hAnsi="Times New Roman"/>
          <w:sz w:val="22"/>
          <w:szCs w:val="22"/>
        </w:rPr>
        <w:t xml:space="preserve">b) cunoaște limba română, scris și vorbit;</w:t>
      </w:r>
    </w:p>
    <w:p>
      <w:pPr>
        <w:spacing w:after="0" w:line="276"/>
        <w:jc w:val="both"/>
      </w:pPr>
      <w:r>
        <w:rPr>
          <w:rFonts w:ascii="Times New Roman" w:cs="Times New Roman" w:eastAsia="Times New Roman" w:hAnsi="Times New Roman"/>
          <w:sz w:val="22"/>
          <w:szCs w:val="22"/>
        </w:rPr>
        <w:t xml:space="preserve">c) are capacitate de muncă în conformitate cu prevederile Legii nr. 53/2003 — Codul muncii, republicată, cu modificările și completările ulterioare;</w:t>
      </w:r>
    </w:p>
    <w:p>
      <w:pPr>
        <w:spacing w:after="0" w:line="276"/>
        <w:jc w:val="both"/>
      </w:pPr>
      <w:r>
        <w:rPr>
          <w:rFonts w:ascii="Times New Roman" w:cs="Times New Roman" w:eastAsia="Times New Roman" w:hAnsi="Times New Roman"/>
          <w:sz w:val="22"/>
          <w:szCs w:val="22"/>
        </w:rPr>
        <w:t xml:space="preserve">d) are o stare de sănătate corespunzătoare postului pentru care candidează, atestată pe baza adeverinței medicale eliberate de medicul de familie sau de unitățile sanitare abilitate;</w:t>
      </w:r>
    </w:p>
    <w:p>
      <w:pPr>
        <w:spacing w:after="0" w:line="276"/>
        <w:jc w:val="both"/>
      </w:pPr>
      <w:r>
        <w:rPr>
          <w:rFonts w:ascii="Times New Roman" w:cs="Times New Roman" w:eastAsia="Times New Roman" w:hAnsi="Times New Roman"/>
          <w:sz w:val="22"/>
          <w:szCs w:val="22"/>
        </w:rPr>
        <w:t xml:space="preserve">e) îndeplinește condițiile de studii, de vechime în specialitate și, după caz, alte condiții specifice potrivit cerințelor postului scos la concurs;</w:t>
      </w:r>
    </w:p>
    <w:p>
      <w:pPr>
        <w:spacing w:after="0" w:line="276"/>
        <w:jc w:val="both"/>
      </w:pPr>
      <w:r>
        <w:rPr>
          <w:rFonts w:ascii="Times New Roman" w:cs="Times New Roman" w:eastAsia="Times New Roman" w:hAnsi="Times New Roman"/>
          <w:sz w:val="22"/>
          <w:szCs w:val="22"/>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spacing w:after="0" w:line="276"/>
        <w:jc w:val="both"/>
      </w:pPr>
      <w:r>
        <w:rPr>
          <w:rFonts w:ascii="Times New Roman" w:cs="Times New Roman" w:eastAsia="Times New Roman" w:hAnsi="Times New Roman"/>
          <w:sz w:val="22"/>
          <w:szCs w:val="22"/>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spacing w:after="0" w:line="276"/>
        <w:jc w:val="both"/>
      </w:pPr>
      <w:r>
        <w:rPr>
          <w:rFonts w:ascii="Times New Roman" w:cs="Times New Roman" w:eastAsia="Times New Roman" w:hAnsi="Times New Roman"/>
          <w:sz w:val="22"/>
          <w:szCs w:val="22"/>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spacing w:after="0" w:line="276"/>
        <w:jc w:val="both"/>
      </w:pPr>
      <w:r>
        <w:rPr>
          <w:rFonts w:ascii="Times New Roman" w:cs="Times New Roman" w:eastAsia="Times New Roman" w:hAnsi="Times New Roman"/>
          <w:b/>
          <w:bCs/>
          <w:sz w:val="22"/>
          <w:szCs w:val="22"/>
        </w:rPr>
        <w:t xml:space="preserve">III. CONDIȚII SPECIFICE PENTRU OCUPAREA POSTULUI</w:t>
      </w:r>
    </w:p>
    <w:p>
      <w:pPr>
        <w:spacing w:after="0" w:line="276"/>
        <w:ind w:left="360"/>
        <w:jc w:val="both"/>
      </w:pPr>
      <w:r>
        <w:rPr>
          <w:rFonts w:ascii="Times New Roman" w:cs="Times New Roman" w:eastAsia="Times New Roman" w:hAnsi="Times New Roman"/>
          <w:sz w:val="22"/>
          <w:szCs w:val="22"/>
        </w:rPr>
        <w:t xml:space="preserve">– studii gimnaziale;</w:t>
      </w:r>
    </w:p>
    <w:p>
      <w:pPr>
        <w:spacing w:after="0" w:line="276"/>
        <w:ind w:left="360"/>
        <w:jc w:val="both"/>
      </w:pPr>
      <w:r>
        <w:rPr>
          <w:rFonts w:ascii="Times New Roman" w:cs="Times New Roman" w:eastAsia="Times New Roman" w:hAnsi="Times New Roman"/>
          <w:sz w:val="22"/>
          <w:szCs w:val="22"/>
        </w:rPr>
        <w:t xml:space="preserve">– vechime în muncă/specialitate: nu se solicită;</w:t>
      </w:r>
    </w:p>
    <w:p>
      <w:pPr>
        <w:spacing w:after="0" w:line="276"/>
        <w:ind w:left="360"/>
        <w:jc w:val="both"/>
      </w:pPr>
      <w:r>
        <w:rPr>
          <w:rFonts w:ascii="Times New Roman" w:cs="Times New Roman" w:eastAsia="Times New Roman" w:hAnsi="Times New Roman"/>
          <w:sz w:val="22"/>
          <w:szCs w:val="22"/>
        </w:rPr>
        <w:t xml:space="preserve">– permis de conducere valabil pentru categoria B, D.</w:t>
      </w:r>
    </w:p>
    <w:p>
      <w:pPr>
        <w:spacing w:after="0" w:line="276"/>
        <w:ind w:left="360"/>
        <w:jc w:val="both"/>
      </w:pPr>
      <w:r>
        <w:rPr>
          <w:rFonts w:ascii="Times New Roman" w:cs="Times New Roman" w:eastAsia="Times New Roman" w:hAnsi="Times New Roman"/>
          <w:sz w:val="22"/>
          <w:szCs w:val="22"/>
        </w:rPr>
        <w:t xml:space="preserve">– certificat/atestat profesional valabil pentru conducătorii auto care efectuează transport rutier de persoane;</w:t>
      </w:r>
    </w:p>
    <w:p>
      <w:pPr>
        <w:spacing w:after="0" w:line="276"/>
        <w:ind w:left="360"/>
        <w:jc w:val="both"/>
      </w:pPr>
      <w:r>
        <w:rPr>
          <w:rFonts w:ascii="Times New Roman" w:cs="Times New Roman" w:eastAsia="Times New Roman" w:hAnsi="Times New Roman"/>
          <w:sz w:val="22"/>
          <w:szCs w:val="22"/>
        </w:rPr>
        <w:t xml:space="preserve">– aviz psihologic valabil.</w:t>
      </w:r>
    </w:p>
    <w:p/>
    <w:p>
      <w:pPr>
        <w:spacing w:after="0" w:line="276"/>
        <w:jc w:val="both"/>
      </w:pPr>
      <w:r>
        <w:rPr>
          <w:rFonts w:ascii="Times New Roman" w:cs="Times New Roman" w:eastAsia="Times New Roman" w:hAnsi="Times New Roman"/>
          <w:b/>
          <w:bCs/>
          <w:sz w:val="22"/>
          <w:szCs w:val="22"/>
        </w:rPr>
        <w:t xml:space="preserve">IV. PROBELE CONCURSULUI</w:t>
      </w:r>
    </w:p>
    <w:p>
      <w:pPr>
        <w:spacing w:after="0" w:line="276"/>
        <w:ind w:left="360"/>
        <w:jc w:val="both"/>
      </w:pPr>
      <w:r>
        <w:rPr>
          <w:rFonts w:ascii="Times New Roman" w:cs="Times New Roman" w:eastAsia="Times New Roman" w:hAnsi="Times New Roman"/>
          <w:sz w:val="22"/>
          <w:szCs w:val="22"/>
        </w:rPr>
        <w:t xml:space="preserve">– selecția dosarelor de înscriere;</w:t>
      </w:r>
    </w:p>
    <w:p>
      <w:pPr>
        <w:spacing w:after="0" w:line="276"/>
        <w:ind w:left="360"/>
        <w:jc w:val="both"/>
      </w:pPr>
      <w:r>
        <w:rPr>
          <w:rFonts w:ascii="Times New Roman" w:cs="Times New Roman" w:eastAsia="Times New Roman" w:hAnsi="Times New Roman"/>
          <w:sz w:val="22"/>
          <w:szCs w:val="22"/>
        </w:rPr>
        <w:t xml:space="preserve">– proba scrisă;</w:t>
      </w:r>
    </w:p>
    <w:p>
      <w:pPr>
        <w:spacing w:after="0" w:line="276"/>
        <w:ind w:left="360"/>
        <w:jc w:val="both"/>
      </w:pPr>
      <w:r>
        <w:rPr>
          <w:rFonts w:ascii="Times New Roman" w:cs="Times New Roman" w:eastAsia="Times New Roman" w:hAnsi="Times New Roman"/>
          <w:sz w:val="22"/>
          <w:szCs w:val="22"/>
        </w:rPr>
        <w:t xml:space="preserve">– interviul.</w:t>
      </w:r>
    </w:p>
    <w:p/>
    <w:p>
      <w:pPr>
        <w:spacing w:after="0" w:line="276"/>
        <w:jc w:val="both"/>
      </w:pPr>
      <w:r>
        <w:rPr>
          <w:rFonts w:ascii="Times New Roman" w:cs="Times New Roman" w:eastAsia="Times New Roman" w:hAnsi="Times New Roman"/>
          <w:b/>
          <w:bCs/>
          <w:sz w:val="22"/>
          <w:szCs w:val="22"/>
        </w:rPr>
        <w:t xml:space="preserve">V. DOSARUL DE CONCURS</w:t>
      </w:r>
    </w:p>
    <w:p>
      <w:pPr>
        <w:spacing w:after="0" w:line="276"/>
        <w:jc w:val="both"/>
      </w:pPr>
      <w:r>
        <w:rPr>
          <w:rFonts w:ascii="Times New Roman" w:cs="Times New Roman" w:eastAsia="Times New Roman" w:hAnsi="Times New Roman"/>
          <w:sz w:val="22"/>
          <w:szCs w:val="22"/>
        </w:rPr>
        <w:t xml:space="preserve">Dosarul de concurs va cuprinde, potrivit art. 35 din H.G. nr. 1.336/2022:</w:t>
      </w:r>
    </w:p>
    <w:p>
      <w:pPr>
        <w:tabs>
          <w:tab w:val="left" w:pos="600"/>
        </w:tabs>
        <w:spacing w:after="0" w:line="276"/>
        <w:ind w:left="600" w:hanging="300"/>
        <w:jc w:val="both"/>
      </w:pPr>
      <w:r>
        <w:rPr>
          <w:rFonts w:ascii="Times New Roman" w:cs="Times New Roman" w:eastAsia="Times New Roman" w:hAnsi="Times New Roman"/>
          <w:sz w:val="22"/>
          <w:szCs w:val="22"/>
        </w:rPr>
        <w:t xml:space="preserve">a)	formular de înscriere la concurs, conform modelului prevăzut în anexa nr. 2 la H.G. nr. 1.336/2022;</w:t>
      </w:r>
    </w:p>
    <w:p>
      <w:pPr>
        <w:tabs>
          <w:tab w:val="left" w:pos="600"/>
        </w:tabs>
        <w:spacing w:after="0" w:line="276"/>
        <w:ind w:left="600" w:hanging="300"/>
        <w:jc w:val="both"/>
      </w:pPr>
      <w:r>
        <w:rPr>
          <w:rFonts w:ascii="Times New Roman" w:cs="Times New Roman" w:eastAsia="Times New Roman" w:hAnsi="Times New Roman"/>
          <w:sz w:val="22"/>
          <w:szCs w:val="22"/>
        </w:rPr>
        <w:t xml:space="preserve">b)	copia actului de identitate sau orice alt document care atestă identitatea, potrivit legii, aflat în termen de valabilitate;</w:t>
      </w:r>
    </w:p>
    <w:p>
      <w:pPr>
        <w:tabs>
          <w:tab w:val="left" w:pos="600"/>
        </w:tabs>
        <w:spacing w:after="0" w:line="276"/>
        <w:ind w:left="600" w:hanging="300"/>
        <w:jc w:val="both"/>
      </w:pPr>
      <w:r>
        <w:rPr>
          <w:rFonts w:ascii="Times New Roman" w:cs="Times New Roman" w:eastAsia="Times New Roman" w:hAnsi="Times New Roman"/>
          <w:sz w:val="22"/>
          <w:szCs w:val="22"/>
        </w:rPr>
        <w:t xml:space="preserve">c)	copia certificatului de căsătorie sau a altui document prin care s-a realizat schimbarea de nume, după caz;</w:t>
      </w:r>
    </w:p>
    <w:p>
      <w:pPr>
        <w:tabs>
          <w:tab w:val="left" w:pos="600"/>
        </w:tabs>
        <w:spacing w:after="0" w:line="276"/>
        <w:ind w:left="600" w:hanging="300"/>
        <w:jc w:val="both"/>
      </w:pPr>
      <w:r>
        <w:rPr>
          <w:rFonts w:ascii="Times New Roman" w:cs="Times New Roman" w:eastAsia="Times New Roman" w:hAnsi="Times New Roman"/>
          <w:sz w:val="22"/>
          <w:szCs w:val="22"/>
        </w:rPr>
        <w:t xml:space="preserve">d)	copiile documentelor care atestă nivelul studiilor, specializările, precum și îndeplinirea condițiilor specifice ale postului (permis de conducere, atestat/certificat profesional, aviz psihologic);</w:t>
      </w:r>
    </w:p>
    <w:p>
      <w:pPr>
        <w:tabs>
          <w:tab w:val="left" w:pos="600"/>
        </w:tabs>
        <w:spacing w:after="0" w:line="276"/>
        <w:ind w:left="600" w:hanging="300"/>
        <w:jc w:val="both"/>
      </w:pPr>
      <w:r>
        <w:rPr>
          <w:rFonts w:ascii="Times New Roman" w:cs="Times New Roman" w:eastAsia="Times New Roman" w:hAnsi="Times New Roman"/>
          <w:sz w:val="22"/>
          <w:szCs w:val="22"/>
        </w:rPr>
        <w:t xml:space="preserve">e)	copia carnetului de muncă și/sau adeverință eliberată de angajator pentru perioada lucrată, după caz;</w:t>
      </w:r>
    </w:p>
    <w:p>
      <w:pPr>
        <w:tabs>
          <w:tab w:val="left" w:pos="600"/>
        </w:tabs>
        <w:spacing w:after="0" w:line="276"/>
        <w:ind w:left="600" w:hanging="300"/>
        <w:jc w:val="both"/>
      </w:pPr>
      <w:r>
        <w:rPr>
          <w:rFonts w:ascii="Times New Roman" w:cs="Times New Roman" w:eastAsia="Times New Roman" w:hAnsi="Times New Roman"/>
          <w:sz w:val="22"/>
          <w:szCs w:val="22"/>
        </w:rPr>
        <w:t xml:space="preserve">f)	certificat de cazier judiciar sau, după caz, extras de pe cazierul judiciar;</w:t>
      </w:r>
    </w:p>
    <w:p>
      <w:pPr>
        <w:tabs>
          <w:tab w:val="left" w:pos="600"/>
        </w:tabs>
        <w:spacing w:after="0" w:line="276"/>
        <w:ind w:left="600" w:hanging="300"/>
        <w:jc w:val="both"/>
      </w:pPr>
      <w:r>
        <w:rPr>
          <w:rFonts w:ascii="Times New Roman" w:cs="Times New Roman" w:eastAsia="Times New Roman" w:hAnsi="Times New Roman"/>
          <w:sz w:val="22"/>
          <w:szCs w:val="22"/>
        </w:rPr>
        <w:t xml:space="preserve">g)	adeverință medicală care să ateste starea de sănătate corespunzătoare, eliberată de medicul de familie sau de unitățile sanitare abilitate cu cel mult 6 luni anterior derulării concursului;</w:t>
      </w:r>
    </w:p>
    <w:p>
      <w:pPr>
        <w:tabs>
          <w:tab w:val="left" w:pos="600"/>
        </w:tabs>
        <w:spacing w:after="0" w:line="276"/>
        <w:ind w:left="600" w:hanging="300"/>
        <w:jc w:val="both"/>
      </w:pPr>
      <w:r>
        <w:rPr>
          <w:rFonts w:ascii="Times New Roman" w:cs="Times New Roman" w:eastAsia="Times New Roman" w:hAnsi="Times New Roman"/>
          <w:sz w:val="22"/>
          <w:szCs w:val="22"/>
        </w:rPr>
        <w:t xml:space="preserve">h)	certificat de integritate comportamentală, având în vedere că activitatea presupune contact direct cu copii;</w:t>
      </w:r>
    </w:p>
    <w:p>
      <w:pPr>
        <w:tabs>
          <w:tab w:val="left" w:pos="600"/>
        </w:tabs>
        <w:spacing w:after="0" w:line="276"/>
        <w:ind w:left="600" w:hanging="300"/>
        <w:jc w:val="both"/>
      </w:pPr>
      <w:r>
        <w:rPr>
          <w:rFonts w:ascii="Times New Roman" w:cs="Times New Roman" w:eastAsia="Times New Roman" w:hAnsi="Times New Roman"/>
          <w:sz w:val="22"/>
          <w:szCs w:val="22"/>
        </w:rPr>
        <w:t xml:space="preserve">i)	curriculum vitae – model comun european.</w:t>
      </w:r>
    </w:p>
    <w:p>
      <w:pPr>
        <w:spacing w:after="0" w:line="276"/>
        <w:jc w:val="both"/>
      </w:pPr>
      <w:r>
        <w:rPr>
          <w:rFonts w:ascii="Times New Roman" w:cs="Times New Roman" w:eastAsia="Times New Roman" w:hAnsi="Times New Roman"/>
          <w:i/>
          <w:iCs/>
          <w:sz w:val="22"/>
          <w:szCs w:val="22"/>
        </w:rPr>
        <w:t xml:space="preserve">Copiile documentelor prevăzute la lit. b)–e) se prezintă însoțite de documentele originale, pentru certificarea „conform cu originalul” de către secretarul comisiei de concurs.</w:t>
      </w:r>
    </w:p>
    <w:p/>
    <w:p>
      <w:pPr>
        <w:spacing w:after="0" w:line="276"/>
        <w:jc w:val="both"/>
      </w:pPr>
      <w:r>
        <w:rPr>
          <w:rFonts w:ascii="Times New Roman" w:cs="Times New Roman" w:eastAsia="Times New Roman" w:hAnsi="Times New Roman"/>
          <w:i/>
          <w:iCs/>
          <w:sz w:val="22"/>
          <w:szCs w:val="22"/>
        </w:rPr>
        <w:t xml:space="preserve">Certificatul de cazier judiciar poate fi înlocuit, la depunerea dosarului, cu o declarație pe propria răspundere privind antecedentele penale, în condițiile art. 35 alin. (5) din H.G. nr. 1.336/2022. Certificatul de integritate comportamentală poate fi solicitat de instituție, cu acordul candidatului, potrivit legii.</w:t>
      </w:r>
    </w:p>
    <w:p/>
    <w:p>
      <w:pPr>
        <w:spacing w:after="0" w:line="276"/>
        <w:jc w:val="both"/>
      </w:pPr>
      <w:r>
        <w:rPr>
          <w:rFonts w:ascii="Times New Roman" w:cs="Times New Roman" w:eastAsia="Times New Roman" w:hAnsi="Times New Roman"/>
          <w:b/>
          <w:bCs/>
          <w:sz w:val="22"/>
          <w:szCs w:val="22"/>
        </w:rPr>
        <w:t xml:space="preserve">D.) Bibliografie și tematică:</w:t>
      </w:r>
    </w:p>
    <w:p>
      <w:pPr>
        <w:tabs>
          <w:tab w:val="left" w:pos="600"/>
        </w:tabs>
        <w:spacing w:after="0" w:line="276"/>
        <w:ind w:left="600" w:hanging="300"/>
        <w:jc w:val="both"/>
      </w:pPr>
      <w:r>
        <w:rPr>
          <w:rFonts w:ascii="Times New Roman" w:cs="Times New Roman" w:eastAsia="Times New Roman" w:hAnsi="Times New Roman"/>
          <w:b/>
          <w:bCs/>
          <w:sz w:val="22"/>
          <w:szCs w:val="22"/>
        </w:rPr>
        <w:t xml:space="preserve">1.	</w:t>
      </w:r>
      <w:r>
        <w:rPr>
          <w:rFonts w:ascii="Times New Roman" w:cs="Times New Roman" w:eastAsia="Times New Roman" w:hAnsi="Times New Roman"/>
          <w:sz w:val="22"/>
          <w:szCs w:val="22"/>
        </w:rPr>
        <w:t xml:space="preserve">Constituția României, republicată – Titlul II „Drepturile, libertățile și îndatoririle fundamentale”.</w:t>
      </w:r>
    </w:p>
    <w:p>
      <w:pPr>
        <w:tabs>
          <w:tab w:val="left" w:pos="600"/>
        </w:tabs>
        <w:spacing w:after="0" w:line="276"/>
        <w:ind w:left="600" w:hanging="300"/>
        <w:jc w:val="both"/>
      </w:pPr>
      <w:r>
        <w:rPr>
          <w:rFonts w:ascii="Times New Roman" w:cs="Times New Roman" w:eastAsia="Times New Roman" w:hAnsi="Times New Roman"/>
          <w:b/>
          <w:bCs/>
          <w:sz w:val="22"/>
          <w:szCs w:val="22"/>
        </w:rPr>
        <w:t xml:space="preserve">2.	</w:t>
      </w:r>
      <w:r>
        <w:rPr>
          <w:rFonts w:ascii="Times New Roman" w:cs="Times New Roman" w:eastAsia="Times New Roman" w:hAnsi="Times New Roman"/>
          <w:sz w:val="22"/>
          <w:szCs w:val="22"/>
        </w:rPr>
        <w:t xml:space="preserve">O.U.G. nr. 57/2019 privind Codul administrativ, cu modificările și completările ulterioare – Partea a VI-a, Titlul III „Personalul contractual din autoritățile și instituțiile publice” și Partea a VII-a „Răspunderea administrativă”, Titlurile I–IV.</w:t>
      </w:r>
    </w:p>
    <w:p>
      <w:pPr>
        <w:tabs>
          <w:tab w:val="left" w:pos="600"/>
        </w:tabs>
        <w:spacing w:after="0" w:line="276"/>
        <w:ind w:left="600" w:hanging="300"/>
        <w:jc w:val="both"/>
      </w:pPr>
      <w:r>
        <w:rPr>
          <w:rFonts w:ascii="Times New Roman" w:cs="Times New Roman" w:eastAsia="Times New Roman" w:hAnsi="Times New Roman"/>
          <w:b/>
          <w:bCs/>
          <w:sz w:val="22"/>
          <w:szCs w:val="22"/>
        </w:rPr>
        <w:t xml:space="preserve">3.	</w:t>
      </w:r>
      <w:r>
        <w:rPr>
          <w:rFonts w:ascii="Times New Roman" w:cs="Times New Roman" w:eastAsia="Times New Roman" w:hAnsi="Times New Roman"/>
          <w:sz w:val="22"/>
          <w:szCs w:val="22"/>
        </w:rPr>
        <w:t xml:space="preserve">O.U.G. nr. 195/2002 privind circulația pe drumurile publice, republicată, cu modificările și completările ulterioare – integral.</w:t>
      </w:r>
    </w:p>
    <w:p>
      <w:pPr>
        <w:tabs>
          <w:tab w:val="left" w:pos="600"/>
        </w:tabs>
        <w:spacing w:after="0" w:line="276"/>
        <w:ind w:left="600" w:hanging="300"/>
        <w:jc w:val="both"/>
      </w:pPr>
      <w:r>
        <w:rPr>
          <w:rFonts w:ascii="Times New Roman" w:cs="Times New Roman" w:eastAsia="Times New Roman" w:hAnsi="Times New Roman"/>
          <w:b/>
          <w:bCs/>
          <w:sz w:val="22"/>
          <w:szCs w:val="22"/>
        </w:rPr>
        <w:t xml:space="preserve">4.	</w:t>
      </w:r>
      <w:r>
        <w:rPr>
          <w:rFonts w:ascii="Times New Roman" w:cs="Times New Roman" w:eastAsia="Times New Roman" w:hAnsi="Times New Roman"/>
          <w:sz w:val="22"/>
          <w:szCs w:val="22"/>
        </w:rPr>
        <w:t xml:space="preserve">H.G. nr. 1.391/2006 pentru aprobarea Regulamentului de aplicare a O.U.G. nr. 195/2002 privind circulația pe drumurile publice, cu modificările și completările ulterioare – integral.</w:t>
      </w:r>
    </w:p>
    <w:p>
      <w:pPr>
        <w:tabs>
          <w:tab w:val="left" w:pos="600"/>
        </w:tabs>
        <w:spacing w:after="0" w:line="276"/>
        <w:ind w:left="600" w:hanging="300"/>
        <w:jc w:val="both"/>
      </w:pPr>
      <w:r>
        <w:rPr>
          <w:rFonts w:ascii="Times New Roman" w:cs="Times New Roman" w:eastAsia="Times New Roman" w:hAnsi="Times New Roman"/>
          <w:b/>
          <w:bCs/>
          <w:sz w:val="22"/>
          <w:szCs w:val="22"/>
        </w:rPr>
        <w:t xml:space="preserve">5.	</w:t>
      </w:r>
      <w:r>
        <w:rPr>
          <w:rFonts w:ascii="Times New Roman" w:cs="Times New Roman" w:eastAsia="Times New Roman" w:hAnsi="Times New Roman"/>
          <w:sz w:val="22"/>
          <w:szCs w:val="22"/>
        </w:rPr>
        <w:t xml:space="preserve">O.G. nr. 27/2011 privind transporturile rutiere, cu modificările și completările ulterioare – integral.</w:t>
      </w:r>
    </w:p>
    <w:p>
      <w:pPr>
        <w:tabs>
          <w:tab w:val="left" w:pos="600"/>
        </w:tabs>
        <w:spacing w:after="0" w:line="276"/>
        <w:ind w:left="600" w:hanging="300"/>
        <w:jc w:val="both"/>
      </w:pPr>
      <w:r>
        <w:rPr>
          <w:rFonts w:ascii="Times New Roman" w:cs="Times New Roman" w:eastAsia="Times New Roman" w:hAnsi="Times New Roman"/>
          <w:b/>
          <w:bCs/>
          <w:sz w:val="22"/>
          <w:szCs w:val="22"/>
        </w:rPr>
        <w:t xml:space="preserve">6.	</w:t>
      </w:r>
      <w:r>
        <w:rPr>
          <w:rFonts w:ascii="Times New Roman" w:cs="Times New Roman" w:eastAsia="Times New Roman" w:hAnsi="Times New Roman"/>
          <w:sz w:val="22"/>
          <w:szCs w:val="22"/>
        </w:rPr>
        <w:t xml:space="preserve">H.G. nr. 38/2008 privind organizarea timpului de muncă al persoanelor care efectuează activități mobile de transport rutier, cu modificările și completările ulterioare – integral.</w:t>
      </w:r>
    </w:p>
    <w:p/>
    <w:p/>
    <w:p>
      <w:pPr>
        <w:spacing w:after="0" w:line="276"/>
        <w:jc w:val="both"/>
      </w:pPr>
      <w:r>
        <w:rPr>
          <w:rFonts w:ascii="Times New Roman" w:cs="Times New Roman" w:eastAsia="Times New Roman" w:hAnsi="Times New Roman"/>
          <w:b/>
          <w:bCs/>
          <w:sz w:val="22"/>
          <w:szCs w:val="22"/>
        </w:rPr>
        <w:t xml:space="preserve">Calendarul de desfășurare a concursului,</w:t>
      </w:r>
      <w:r>
        <w:rPr>
          <w:rFonts w:ascii="Times New Roman" w:cs="Times New Roman" w:eastAsia="Times New Roman" w:hAnsi="Times New Roman"/>
          <w:sz w:val="22"/>
          <w:szCs w:val="22"/>
        </w:rPr>
        <w:t xml:space="preserve"> respectiv data limită și ora până la care se pot depune dosarele de concurs:</w:t>
      </w:r>
    </w:p>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2360"/>
        <w:gridCol w:w="1000"/>
      </w:tblGrid>
      <w:tr>
        <w:tc>
          <w:tcPr>
            <w:tcW w:type="dxa" w:w="6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left"/>
            </w:pPr>
            <w:r>
              <w:rPr>
                <w:rFonts w:ascii="Times New Roman" w:cs="Times New Roman" w:eastAsia="Times New Roman" w:hAnsi="Times New Roman"/>
                <w:b w:val="false"/>
                <w:bCs w:val="false"/>
                <w:sz w:val="22"/>
                <w:szCs w:val="22"/>
              </w:rPr>
              <w:t xml:space="preserve">Activitate</w:t>
            </w:r>
          </w:p>
        </w:tc>
        <w:tc>
          <w:tcPr>
            <w:tcW w:type="dxa" w:w="236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2"/>
                <w:szCs w:val="22"/>
              </w:rPr>
              <w:t xml:space="preserve">Data</w:t>
            </w:r>
          </w:p>
        </w:tc>
        <w:tc>
          <w:tcPr>
            <w:tcW w:type="dxa" w:w="1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2"/>
                <w:szCs w:val="22"/>
              </w:rPr>
              <w:t xml:space="preserve">Ora</w:t>
            </w:r>
          </w:p>
        </w:tc>
      </w:tr>
      <w:tr>
        <w:tc>
          <w:tcPr>
            <w:tcW w:type="dxa" w:w="6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left"/>
            </w:pPr>
            <w:r>
              <w:rPr>
                <w:rFonts w:ascii="Times New Roman" w:cs="Times New Roman" w:eastAsia="Times New Roman" w:hAnsi="Times New Roman"/>
                <w:b/>
                <w:bCs/>
                <w:sz w:val="22"/>
                <w:szCs w:val="22"/>
              </w:rPr>
              <w:t xml:space="preserve">Data postării/publicării anunțului</w:t>
            </w:r>
          </w:p>
        </w:tc>
        <w:tc>
          <w:tcPr>
            <w:tcW w:type="dxa" w:w="236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bCs/>
                <w:sz w:val="22"/>
                <w:szCs w:val="22"/>
              </w:rPr>
              <w:t xml:space="preserve">22 Septembrie 2026</w:t>
            </w:r>
          </w:p>
        </w:tc>
        <w:tc>
          <w:tcPr>
            <w:tcW w:type="dxa" w:w="1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bCs/>
                <w:sz w:val="22"/>
                <w:szCs w:val="22"/>
              </w:rPr>
              <w:t xml:space="preserve"/>
            </w:r>
          </w:p>
        </w:tc>
      </w:tr>
      <w:tr>
        <w:tc>
          <w:tcPr>
            <w:tcW w:type="dxa" w:w="6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left"/>
            </w:pPr>
            <w:r>
              <w:rPr>
                <w:rFonts w:ascii="Times New Roman" w:cs="Times New Roman" w:eastAsia="Times New Roman" w:hAnsi="Times New Roman"/>
                <w:b/>
                <w:bCs/>
                <w:sz w:val="22"/>
                <w:szCs w:val="22"/>
              </w:rPr>
              <w:t xml:space="preserve">Data limită de depunere a dosarelor</w:t>
            </w:r>
          </w:p>
        </w:tc>
        <w:tc>
          <w:tcPr>
            <w:tcW w:type="dxa" w:w="236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bCs/>
                <w:sz w:val="22"/>
                <w:szCs w:val="22"/>
              </w:rPr>
              <w:t xml:space="preserve">6 Octombrie 2026</w:t>
            </w:r>
          </w:p>
        </w:tc>
        <w:tc>
          <w:tcPr>
            <w:tcW w:type="dxa" w:w="1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bCs/>
                <w:sz w:val="22"/>
                <w:szCs w:val="22"/>
              </w:rPr>
              <w:t xml:space="preserve">15:00</w:t>
            </w:r>
          </w:p>
        </w:tc>
      </w:tr>
      <w:tr>
        <w:tc>
          <w:tcPr>
            <w:tcW w:type="dxa" w:w="6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left"/>
            </w:pPr>
            <w:r>
              <w:rPr>
                <w:rFonts w:ascii="Times New Roman" w:cs="Times New Roman" w:eastAsia="Times New Roman" w:hAnsi="Times New Roman"/>
                <w:b w:val="false"/>
                <w:bCs w:val="false"/>
                <w:sz w:val="22"/>
                <w:szCs w:val="22"/>
              </w:rPr>
              <w:t xml:space="preserve">Selecția dosarelor</w:t>
            </w:r>
          </w:p>
        </w:tc>
        <w:tc>
          <w:tcPr>
            <w:tcW w:type="dxa" w:w="236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2"/>
                <w:szCs w:val="22"/>
              </w:rPr>
              <w:t xml:space="preserve">7 Octombrie 2026</w:t>
            </w:r>
          </w:p>
        </w:tc>
        <w:tc>
          <w:tcPr>
            <w:tcW w:type="dxa" w:w="1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2"/>
                <w:szCs w:val="22"/>
              </w:rPr>
              <w:t xml:space="preserve">12:00</w:t>
            </w:r>
          </w:p>
        </w:tc>
      </w:tr>
      <w:tr>
        <w:tc>
          <w:tcPr>
            <w:tcW w:type="dxa" w:w="6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left"/>
            </w:pPr>
            <w:r>
              <w:rPr>
                <w:rFonts w:ascii="Times New Roman" w:cs="Times New Roman" w:eastAsia="Times New Roman" w:hAnsi="Times New Roman"/>
                <w:b w:val="false"/>
                <w:bCs w:val="false"/>
                <w:sz w:val="22"/>
                <w:szCs w:val="22"/>
              </w:rPr>
              <w:t xml:space="preserve">Afișarea selecției dosarelor</w:t>
            </w:r>
          </w:p>
        </w:tc>
        <w:tc>
          <w:tcPr>
            <w:tcW w:type="dxa" w:w="236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2"/>
                <w:szCs w:val="22"/>
              </w:rPr>
              <w:t xml:space="preserve">7 Octombrie 2026</w:t>
            </w:r>
          </w:p>
        </w:tc>
        <w:tc>
          <w:tcPr>
            <w:tcW w:type="dxa" w:w="1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2"/>
                <w:szCs w:val="22"/>
              </w:rPr>
              <w:t xml:space="preserve">13:00</w:t>
            </w:r>
          </w:p>
        </w:tc>
      </w:tr>
      <w:tr>
        <w:tc>
          <w:tcPr>
            <w:tcW w:type="dxa" w:w="6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left"/>
            </w:pPr>
            <w:r>
              <w:rPr>
                <w:rFonts w:ascii="Times New Roman" w:cs="Times New Roman" w:eastAsia="Times New Roman" w:hAnsi="Times New Roman"/>
                <w:b w:val="false"/>
                <w:bCs w:val="false"/>
                <w:sz w:val="22"/>
                <w:szCs w:val="22"/>
              </w:rPr>
              <w:t xml:space="preserve">Termen limită contestații ref la selecția dosarelor</w:t>
            </w:r>
          </w:p>
        </w:tc>
        <w:tc>
          <w:tcPr>
            <w:tcW w:type="dxa" w:w="236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2"/>
                <w:szCs w:val="22"/>
              </w:rPr>
              <w:t xml:space="preserve">8 Octombrie 2026</w:t>
            </w:r>
          </w:p>
        </w:tc>
        <w:tc>
          <w:tcPr>
            <w:tcW w:type="dxa" w:w="1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2"/>
                <w:szCs w:val="22"/>
              </w:rPr>
              <w:t xml:space="preserve">13:00</w:t>
            </w:r>
          </w:p>
        </w:tc>
      </w:tr>
      <w:tr>
        <w:tc>
          <w:tcPr>
            <w:tcW w:type="dxa" w:w="6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left"/>
            </w:pPr>
            <w:r>
              <w:rPr>
                <w:rFonts w:ascii="Times New Roman" w:cs="Times New Roman" w:eastAsia="Times New Roman" w:hAnsi="Times New Roman"/>
                <w:b w:val="false"/>
                <w:bCs w:val="false"/>
                <w:sz w:val="22"/>
                <w:szCs w:val="22"/>
              </w:rPr>
              <w:t xml:space="preserve">Afișarea rezultatelor la contestații</w:t>
            </w:r>
          </w:p>
        </w:tc>
        <w:tc>
          <w:tcPr>
            <w:tcW w:type="dxa" w:w="236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2"/>
                <w:szCs w:val="22"/>
              </w:rPr>
              <w:t xml:space="preserve">9 Octombrie 2026</w:t>
            </w:r>
          </w:p>
        </w:tc>
        <w:tc>
          <w:tcPr>
            <w:tcW w:type="dxa" w:w="1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2"/>
                <w:szCs w:val="22"/>
              </w:rPr>
              <w:t xml:space="preserve">13:00</w:t>
            </w:r>
          </w:p>
        </w:tc>
      </w:tr>
      <w:tr>
        <w:tc>
          <w:tcPr>
            <w:tcW w:type="dxa" w:w="6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left"/>
            </w:pPr>
            <w:r>
              <w:rPr>
                <w:rFonts w:ascii="Times New Roman" w:cs="Times New Roman" w:eastAsia="Times New Roman" w:hAnsi="Times New Roman"/>
                <w:b/>
                <w:bCs/>
                <w:sz w:val="22"/>
                <w:szCs w:val="22"/>
              </w:rPr>
              <w:t xml:space="preserve">Proba scrisă</w:t>
            </w:r>
          </w:p>
        </w:tc>
        <w:tc>
          <w:tcPr>
            <w:tcW w:type="dxa" w:w="236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bCs/>
                <w:sz w:val="22"/>
                <w:szCs w:val="22"/>
              </w:rPr>
              <w:t xml:space="preserve">14 Octombrie 2026</w:t>
            </w:r>
          </w:p>
        </w:tc>
        <w:tc>
          <w:tcPr>
            <w:tcW w:type="dxa" w:w="1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bCs/>
                <w:sz w:val="22"/>
                <w:szCs w:val="22"/>
              </w:rPr>
              <w:t xml:space="preserve">09:00</w:t>
            </w:r>
          </w:p>
        </w:tc>
      </w:tr>
      <w:tr>
        <w:tc>
          <w:tcPr>
            <w:tcW w:type="dxa" w:w="6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left"/>
            </w:pPr>
            <w:r>
              <w:rPr>
                <w:rFonts w:ascii="Times New Roman" w:cs="Times New Roman" w:eastAsia="Times New Roman" w:hAnsi="Times New Roman"/>
                <w:b w:val="false"/>
                <w:bCs w:val="false"/>
                <w:sz w:val="22"/>
                <w:szCs w:val="22"/>
              </w:rPr>
              <w:t xml:space="preserve">Afișarea rezultatelor la proba scrisă</w:t>
            </w:r>
          </w:p>
        </w:tc>
        <w:tc>
          <w:tcPr>
            <w:tcW w:type="dxa" w:w="236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2"/>
                <w:szCs w:val="22"/>
              </w:rPr>
              <w:t xml:space="preserve">14 Octombrie 2026</w:t>
            </w:r>
          </w:p>
        </w:tc>
        <w:tc>
          <w:tcPr>
            <w:tcW w:type="dxa" w:w="1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2"/>
                <w:szCs w:val="22"/>
              </w:rPr>
              <w:t xml:space="preserve">13:00</w:t>
            </w:r>
          </w:p>
        </w:tc>
      </w:tr>
      <w:tr>
        <w:tc>
          <w:tcPr>
            <w:tcW w:type="dxa" w:w="6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left"/>
            </w:pPr>
            <w:r>
              <w:rPr>
                <w:rFonts w:ascii="Times New Roman" w:cs="Times New Roman" w:eastAsia="Times New Roman" w:hAnsi="Times New Roman"/>
                <w:b w:val="false"/>
                <w:bCs w:val="false"/>
                <w:sz w:val="22"/>
                <w:szCs w:val="22"/>
              </w:rPr>
              <w:t xml:space="preserve">Termen limită contestații la proba scrisă</w:t>
            </w:r>
          </w:p>
        </w:tc>
        <w:tc>
          <w:tcPr>
            <w:tcW w:type="dxa" w:w="236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2"/>
                <w:szCs w:val="22"/>
              </w:rPr>
              <w:t xml:space="preserve">15 Octombrie 2026</w:t>
            </w:r>
          </w:p>
        </w:tc>
        <w:tc>
          <w:tcPr>
            <w:tcW w:type="dxa" w:w="1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2"/>
                <w:szCs w:val="22"/>
              </w:rPr>
              <w:t xml:space="preserve">13:00</w:t>
            </w:r>
          </w:p>
        </w:tc>
      </w:tr>
      <w:tr>
        <w:tc>
          <w:tcPr>
            <w:tcW w:type="dxa" w:w="6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left"/>
            </w:pPr>
            <w:r>
              <w:rPr>
                <w:rFonts w:ascii="Times New Roman" w:cs="Times New Roman" w:eastAsia="Times New Roman" w:hAnsi="Times New Roman"/>
                <w:b w:val="false"/>
                <w:bCs w:val="false"/>
                <w:sz w:val="22"/>
                <w:szCs w:val="22"/>
              </w:rPr>
              <w:t xml:space="preserve">Afișarea rezultatelor la contestații ref proba scrisă</w:t>
            </w:r>
          </w:p>
        </w:tc>
        <w:tc>
          <w:tcPr>
            <w:tcW w:type="dxa" w:w="236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2"/>
                <w:szCs w:val="22"/>
              </w:rPr>
              <w:t xml:space="preserve">15 Octombrie 2026</w:t>
            </w:r>
          </w:p>
        </w:tc>
        <w:tc>
          <w:tcPr>
            <w:tcW w:type="dxa" w:w="1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2"/>
                <w:szCs w:val="22"/>
              </w:rPr>
              <w:t xml:space="preserve">15:00</w:t>
            </w:r>
          </w:p>
        </w:tc>
      </w:tr>
      <w:tr>
        <w:tc>
          <w:tcPr>
            <w:tcW w:type="dxa" w:w="6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left"/>
            </w:pPr>
            <w:r>
              <w:rPr>
                <w:rFonts w:ascii="Times New Roman" w:cs="Times New Roman" w:eastAsia="Times New Roman" w:hAnsi="Times New Roman"/>
                <w:b/>
                <w:bCs/>
                <w:sz w:val="22"/>
                <w:szCs w:val="22"/>
              </w:rPr>
              <w:t xml:space="preserve">Interviul</w:t>
            </w:r>
          </w:p>
        </w:tc>
        <w:tc>
          <w:tcPr>
            <w:tcW w:type="dxa" w:w="236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bCs/>
                <w:sz w:val="22"/>
                <w:szCs w:val="22"/>
              </w:rPr>
              <w:t xml:space="preserve">16 Octombrie 2026</w:t>
            </w:r>
          </w:p>
        </w:tc>
        <w:tc>
          <w:tcPr>
            <w:tcW w:type="dxa" w:w="1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bCs/>
                <w:sz w:val="22"/>
                <w:szCs w:val="22"/>
              </w:rPr>
              <w:t xml:space="preserve">09:00</w:t>
            </w:r>
          </w:p>
        </w:tc>
      </w:tr>
      <w:tr>
        <w:tc>
          <w:tcPr>
            <w:tcW w:type="dxa" w:w="6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left"/>
            </w:pPr>
            <w:r>
              <w:rPr>
                <w:rFonts w:ascii="Times New Roman" w:cs="Times New Roman" w:eastAsia="Times New Roman" w:hAnsi="Times New Roman"/>
                <w:b w:val="false"/>
                <w:bCs w:val="false"/>
                <w:sz w:val="22"/>
                <w:szCs w:val="22"/>
              </w:rPr>
              <w:t xml:space="preserve">Afișarea rezultatelor la proba de interviu</w:t>
            </w:r>
          </w:p>
        </w:tc>
        <w:tc>
          <w:tcPr>
            <w:tcW w:type="dxa" w:w="236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2"/>
                <w:szCs w:val="22"/>
              </w:rPr>
              <w:t xml:space="preserve">16 Octombrie 2026</w:t>
            </w:r>
          </w:p>
        </w:tc>
        <w:tc>
          <w:tcPr>
            <w:tcW w:type="dxa" w:w="1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2"/>
                <w:szCs w:val="22"/>
              </w:rPr>
              <w:t xml:space="preserve">11:00</w:t>
            </w:r>
          </w:p>
        </w:tc>
      </w:tr>
      <w:tr>
        <w:tc>
          <w:tcPr>
            <w:tcW w:type="dxa" w:w="6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left"/>
            </w:pPr>
            <w:r>
              <w:rPr>
                <w:rFonts w:ascii="Times New Roman" w:cs="Times New Roman" w:eastAsia="Times New Roman" w:hAnsi="Times New Roman"/>
                <w:b w:val="false"/>
                <w:bCs w:val="false"/>
                <w:sz w:val="22"/>
                <w:szCs w:val="22"/>
              </w:rPr>
              <w:t xml:space="preserve">Termen limită contestații la proba de interviu</w:t>
            </w:r>
          </w:p>
        </w:tc>
        <w:tc>
          <w:tcPr>
            <w:tcW w:type="dxa" w:w="236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2"/>
                <w:szCs w:val="22"/>
              </w:rPr>
              <w:t xml:space="preserve">16 Octombrie 2026</w:t>
            </w:r>
          </w:p>
        </w:tc>
        <w:tc>
          <w:tcPr>
            <w:tcW w:type="dxa" w:w="1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2"/>
                <w:szCs w:val="22"/>
              </w:rPr>
              <w:t xml:space="preserve">13:00</w:t>
            </w:r>
          </w:p>
        </w:tc>
      </w:tr>
      <w:tr>
        <w:tc>
          <w:tcPr>
            <w:tcW w:type="dxa" w:w="6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left"/>
            </w:pPr>
            <w:r>
              <w:rPr>
                <w:rFonts w:ascii="Times New Roman" w:cs="Times New Roman" w:eastAsia="Times New Roman" w:hAnsi="Times New Roman"/>
                <w:b w:val="false"/>
                <w:bCs w:val="false"/>
                <w:sz w:val="22"/>
                <w:szCs w:val="22"/>
              </w:rPr>
              <w:t xml:space="preserve">Afișarea rezultatelor la contestații la proba de interviu</w:t>
            </w:r>
          </w:p>
        </w:tc>
        <w:tc>
          <w:tcPr>
            <w:tcW w:type="dxa" w:w="236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2"/>
                <w:szCs w:val="22"/>
              </w:rPr>
              <w:t xml:space="preserve">16 Octombrie 2026</w:t>
            </w:r>
          </w:p>
        </w:tc>
        <w:tc>
          <w:tcPr>
            <w:tcW w:type="dxa" w:w="1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2"/>
                <w:szCs w:val="22"/>
              </w:rPr>
              <w:t xml:space="preserve">15:00</w:t>
            </w:r>
          </w:p>
        </w:tc>
      </w:tr>
      <w:tr>
        <w:tc>
          <w:tcPr>
            <w:tcW w:type="dxa" w:w="6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left"/>
            </w:pPr>
            <w:r>
              <w:rPr>
                <w:rFonts w:ascii="Times New Roman" w:cs="Times New Roman" w:eastAsia="Times New Roman" w:hAnsi="Times New Roman"/>
                <w:b w:val="false"/>
                <w:bCs w:val="false"/>
                <w:sz w:val="22"/>
                <w:szCs w:val="22"/>
              </w:rPr>
              <w:t xml:space="preserve">Afișare rezultat final</w:t>
            </w:r>
          </w:p>
        </w:tc>
        <w:tc>
          <w:tcPr>
            <w:tcW w:type="dxa" w:w="236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2"/>
                <w:szCs w:val="22"/>
              </w:rPr>
              <w:t xml:space="preserve">16 Octombrie 2026</w:t>
            </w:r>
          </w:p>
        </w:tc>
        <w:tc>
          <w:tcPr>
            <w:tcW w:type="dxa" w:w="1000"/>
            <w:tcBorders>
              <w:top w:val="single" w:color="000000" w:sz="4"/>
              <w:left w:val="single" w:color="000000" w:sz="4"/>
              <w:bottom w:val="single" w:color="000000" w:sz="4"/>
              <w:right w:val="single" w:color="000000" w:sz="4"/>
            </w:tcBorders>
            <w:tcMar>
              <w:top w:type="dxa" w:w="20"/>
              <w:left w:type="dxa" w:w="80"/>
              <w:bottom w:type="dxa" w:w="20"/>
              <w:right w:type="dxa" w:w="80"/>
            </w:tcMar>
          </w:tcPr>
          <w:p>
            <w:pPr>
              <w:jc w:val="center"/>
            </w:pPr>
            <w:r>
              <w:rPr>
                <w:rFonts w:ascii="Times New Roman" w:cs="Times New Roman" w:eastAsia="Times New Roman" w:hAnsi="Times New Roman"/>
                <w:b w:val="false"/>
                <w:bCs w:val="false"/>
                <w:sz w:val="22"/>
                <w:szCs w:val="22"/>
              </w:rPr>
              <w:t xml:space="preserve">15:30</w:t>
            </w:r>
          </w:p>
        </w:tc>
      </w:tr>
    </w:tbl>
    <w:p/>
    <w:p/>
    <w:p>
      <w:pPr>
        <w:spacing w:after="0" w:line="276"/>
        <w:jc w:val="left"/>
      </w:pPr>
      <w:r>
        <w:rPr>
          <w:rFonts w:ascii="Times New Roman" w:cs="Times New Roman" w:eastAsia="Times New Roman" w:hAnsi="Times New Roman"/>
          <w:b/>
          <w:bCs/>
          <w:sz w:val="22"/>
          <w:szCs w:val="22"/>
        </w:rPr>
        <w:t xml:space="preserve">PRIMAR,</w:t>
      </w:r>
    </w:p>
    <w:p>
      <w:pPr>
        <w:spacing w:after="0" w:line="276"/>
        <w:jc w:val="left"/>
      </w:pPr>
      <w:r>
        <w:rPr>
          <w:rFonts w:ascii="Times New Roman" w:cs="Times New Roman" w:eastAsia="Times New Roman" w:hAnsi="Times New Roman"/>
          <w:b/>
          <w:bCs/>
          <w:sz w:val="22"/>
          <w:szCs w:val="22"/>
        </w:rPr>
        <w:t xml:space="preserve">Lala Ion</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2026-09-17T08:33:16.357Z</dcterms:created>
  <dcterms:modified xsi:type="dcterms:W3CDTF">2026-09-17T08:33:16.364Z</dcterms:modified>
</cp:coreProperties>
</file>

<file path=docProps/custom.xml><?xml version="1.0" encoding="utf-8"?>
<Properties xmlns="http://schemas.openxmlformats.org/officeDocument/2006/custom-properties" xmlns:vt="http://schemas.openxmlformats.org/officeDocument/2006/docPropsVTypes"/>
</file>