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8D265A" w14:textId="77777777" w:rsidR="00EE6AAF" w:rsidRPr="000D41B9" w:rsidRDefault="00EE6AAF" w:rsidP="004215A4">
      <w:pPr>
        <w:pStyle w:val="Heading5"/>
        <w:spacing w:before="240" w:after="120" w:line="300" w:lineRule="exact"/>
        <w:ind w:left="-284" w:right="-171" w:firstLine="284"/>
        <w:jc w:val="center"/>
        <w:rPr>
          <w:rFonts w:ascii="Trebuchet MS" w:hAnsi="Trebuchet MS"/>
          <w:b/>
          <w:bCs/>
          <w:color w:val="auto"/>
          <w:lang w:eastAsia="ro-RO"/>
        </w:rPr>
      </w:pPr>
    </w:p>
    <w:p w14:paraId="703B9F3A" w14:textId="77777777" w:rsidR="003167EF" w:rsidRPr="000D41B9" w:rsidRDefault="003167EF" w:rsidP="004215A4">
      <w:pPr>
        <w:spacing w:line="300" w:lineRule="exact"/>
        <w:ind w:right="-171"/>
        <w:rPr>
          <w:rFonts w:ascii="Trebuchet MS" w:hAnsi="Trebuchet MS"/>
          <w:sz w:val="22"/>
          <w:szCs w:val="22"/>
          <w:lang w:val="ro-RO" w:eastAsia="ro-RO"/>
        </w:rPr>
      </w:pPr>
    </w:p>
    <w:p w14:paraId="0AA21B56" w14:textId="77777777" w:rsidR="00C97DDF" w:rsidRPr="004D3765" w:rsidRDefault="00C97DDF" w:rsidP="00747559">
      <w:pPr>
        <w:pStyle w:val="Heading5"/>
        <w:spacing w:before="480" w:after="480" w:line="280" w:lineRule="exact"/>
        <w:ind w:left="-284" w:right="-171" w:firstLine="284"/>
        <w:jc w:val="center"/>
        <w:rPr>
          <w:rFonts w:ascii="Trebuchet MS" w:hAnsi="Trebuchet MS"/>
          <w:b/>
          <w:bCs/>
          <w:color w:val="auto"/>
          <w:sz w:val="28"/>
          <w:szCs w:val="28"/>
          <w:lang w:eastAsia="ro-RO"/>
        </w:rPr>
      </w:pPr>
      <w:r w:rsidRPr="004D3765">
        <w:rPr>
          <w:rFonts w:ascii="Trebuchet MS" w:hAnsi="Trebuchet MS"/>
          <w:b/>
          <w:bCs/>
          <w:color w:val="auto"/>
          <w:sz w:val="28"/>
          <w:szCs w:val="28"/>
          <w:lang w:eastAsia="ro-RO"/>
        </w:rPr>
        <w:t>A N U N Ţ</w:t>
      </w:r>
    </w:p>
    <w:p w14:paraId="5624E001" w14:textId="2E79417A" w:rsidR="00C24105" w:rsidRPr="000D41B9" w:rsidRDefault="00C97DDF" w:rsidP="00747559">
      <w:pPr>
        <w:spacing w:before="120" w:after="120" w:line="280" w:lineRule="exact"/>
        <w:ind w:right="-171"/>
        <w:jc w:val="both"/>
        <w:rPr>
          <w:rFonts w:ascii="Trebuchet MS" w:hAnsi="Trebuchet MS"/>
          <w:b/>
          <w:color w:val="0070C0"/>
          <w:sz w:val="22"/>
          <w:szCs w:val="22"/>
          <w:lang w:val="ro-RO"/>
        </w:rPr>
      </w:pPr>
      <w:r w:rsidRPr="000D41B9">
        <w:rPr>
          <w:rFonts w:ascii="Trebuchet MS" w:hAnsi="Trebuchet MS"/>
          <w:b/>
          <w:color w:val="0070C0"/>
          <w:sz w:val="22"/>
          <w:szCs w:val="22"/>
          <w:lang w:val="ro-RO"/>
        </w:rPr>
        <w:t xml:space="preserve">Agenția Națională pentru </w:t>
      </w:r>
      <w:r w:rsidR="00C24105" w:rsidRPr="000D41B9">
        <w:rPr>
          <w:rFonts w:ascii="Trebuchet MS" w:hAnsi="Trebuchet MS"/>
          <w:b/>
          <w:color w:val="0070C0"/>
          <w:sz w:val="22"/>
          <w:szCs w:val="22"/>
          <w:lang w:val="ro-RO"/>
        </w:rPr>
        <w:t>Achiziții</w:t>
      </w:r>
      <w:r w:rsidRPr="000D41B9">
        <w:rPr>
          <w:rFonts w:ascii="Trebuchet MS" w:hAnsi="Trebuchet MS"/>
          <w:b/>
          <w:color w:val="0070C0"/>
          <w:sz w:val="22"/>
          <w:szCs w:val="22"/>
          <w:lang w:val="ro-RO"/>
        </w:rPr>
        <w:t xml:space="preserve"> Publice organizează concurs de recrutare</w:t>
      </w:r>
      <w:r w:rsidRPr="000D41B9">
        <w:rPr>
          <w:rFonts w:ascii="Trebuchet MS" w:hAnsi="Trebuchet MS"/>
          <w:sz w:val="22"/>
          <w:szCs w:val="22"/>
          <w:lang w:val="ro-RO"/>
        </w:rPr>
        <w:t>, conform prevederilor H</w:t>
      </w:r>
      <w:r w:rsidR="00175E4F" w:rsidRPr="000D41B9">
        <w:rPr>
          <w:rFonts w:ascii="Trebuchet MS" w:hAnsi="Trebuchet MS"/>
          <w:sz w:val="22"/>
          <w:szCs w:val="22"/>
          <w:lang w:val="ro-RO"/>
        </w:rPr>
        <w:t>otărârii Guvernului nr. 1336/2022</w:t>
      </w:r>
      <w:r w:rsidRPr="000D41B9">
        <w:rPr>
          <w:rFonts w:ascii="Trebuchet MS" w:hAnsi="Trebuchet MS"/>
          <w:sz w:val="22"/>
          <w:szCs w:val="22"/>
          <w:lang w:val="ro-RO"/>
        </w:rPr>
        <w:t xml:space="preserve"> </w:t>
      </w:r>
      <w:r w:rsidRPr="000D41B9">
        <w:rPr>
          <w:rFonts w:ascii="Trebuchet MS" w:hAnsi="Trebuchet MS"/>
          <w:i/>
          <w:sz w:val="22"/>
          <w:szCs w:val="22"/>
          <w:lang w:val="ro-RO"/>
        </w:rPr>
        <w:t>pentru aprobarea</w:t>
      </w:r>
      <w:r w:rsidRPr="000D41B9">
        <w:rPr>
          <w:rFonts w:ascii="Trebuchet MS" w:hAnsi="Trebuchet MS"/>
          <w:sz w:val="22"/>
          <w:szCs w:val="22"/>
          <w:lang w:val="ro-RO"/>
        </w:rPr>
        <w:t xml:space="preserve"> </w:t>
      </w:r>
      <w:r w:rsidRPr="000D41B9">
        <w:rPr>
          <w:rFonts w:ascii="Trebuchet MS" w:hAnsi="Trebuchet MS"/>
          <w:i/>
          <w:sz w:val="22"/>
          <w:szCs w:val="22"/>
          <w:lang w:val="ro-RO"/>
        </w:rPr>
        <w:t xml:space="preserve">Regulamentului-cadru privind </w:t>
      </w:r>
      <w:r w:rsidR="00175E4F" w:rsidRPr="000D41B9">
        <w:rPr>
          <w:rFonts w:ascii="Trebuchet MS" w:hAnsi="Trebuchet MS"/>
          <w:i/>
          <w:sz w:val="22"/>
          <w:szCs w:val="22"/>
          <w:lang w:val="ro-RO"/>
        </w:rPr>
        <w:t>organizarea și dezvoltarea carierei</w:t>
      </w:r>
      <w:r w:rsidRPr="000D41B9">
        <w:rPr>
          <w:rFonts w:ascii="Trebuchet MS" w:hAnsi="Trebuchet MS"/>
          <w:i/>
          <w:sz w:val="22"/>
          <w:szCs w:val="22"/>
          <w:lang w:val="ro-RO"/>
        </w:rPr>
        <w:t xml:space="preserve"> personalului contractual din sectorul buget</w:t>
      </w:r>
      <w:r w:rsidR="00175E4F" w:rsidRPr="000D41B9">
        <w:rPr>
          <w:rFonts w:ascii="Trebuchet MS" w:hAnsi="Trebuchet MS"/>
          <w:i/>
          <w:sz w:val="22"/>
          <w:szCs w:val="22"/>
          <w:lang w:val="ro-RO"/>
        </w:rPr>
        <w:t>ar plătit din fonduri publice</w:t>
      </w:r>
      <w:r w:rsidRPr="000D41B9">
        <w:rPr>
          <w:rFonts w:ascii="Trebuchet MS" w:hAnsi="Trebuchet MS"/>
          <w:sz w:val="22"/>
          <w:szCs w:val="22"/>
          <w:lang w:val="ro-RO"/>
        </w:rPr>
        <w:t xml:space="preserve">, </w:t>
      </w:r>
      <w:r w:rsidR="006C66B2" w:rsidRPr="000D41B9">
        <w:rPr>
          <w:rFonts w:ascii="Trebuchet MS" w:hAnsi="Trebuchet MS"/>
          <w:sz w:val="22"/>
          <w:szCs w:val="22"/>
          <w:lang w:val="ro-RO"/>
        </w:rPr>
        <w:t xml:space="preserve">cu modificările și completările ulterioare, </w:t>
      </w:r>
      <w:r w:rsidRPr="000D41B9">
        <w:rPr>
          <w:rFonts w:ascii="Trebuchet MS" w:hAnsi="Trebuchet MS"/>
          <w:b/>
          <w:color w:val="0070C0"/>
          <w:sz w:val="22"/>
          <w:szCs w:val="22"/>
          <w:lang w:val="ro-RO"/>
        </w:rPr>
        <w:t xml:space="preserve">în vederea ocupării </w:t>
      </w:r>
      <w:r w:rsidR="00394052" w:rsidRPr="000D41B9">
        <w:rPr>
          <w:rFonts w:ascii="Trebuchet MS" w:hAnsi="Trebuchet MS"/>
          <w:b/>
          <w:color w:val="0070C0"/>
          <w:sz w:val="22"/>
          <w:szCs w:val="22"/>
          <w:lang w:val="ro-RO"/>
        </w:rPr>
        <w:t xml:space="preserve">pe perioadă nedeterminată a </w:t>
      </w:r>
      <w:r w:rsidR="00B35C1D" w:rsidRPr="000D41B9">
        <w:rPr>
          <w:rFonts w:ascii="Trebuchet MS" w:hAnsi="Trebuchet MS"/>
          <w:b/>
          <w:color w:val="0070C0"/>
          <w:sz w:val="22"/>
          <w:szCs w:val="22"/>
          <w:lang w:val="ro-RO"/>
        </w:rPr>
        <w:t>u</w:t>
      </w:r>
      <w:r w:rsidR="003B6918" w:rsidRPr="000D41B9">
        <w:rPr>
          <w:rFonts w:ascii="Trebuchet MS" w:hAnsi="Trebuchet MS"/>
          <w:b/>
          <w:color w:val="0070C0"/>
          <w:sz w:val="22"/>
          <w:szCs w:val="22"/>
          <w:lang w:val="ro-RO"/>
        </w:rPr>
        <w:t>n</w:t>
      </w:r>
      <w:r w:rsidR="00971819" w:rsidRPr="000D41B9">
        <w:rPr>
          <w:rFonts w:ascii="Trebuchet MS" w:hAnsi="Trebuchet MS"/>
          <w:b/>
          <w:color w:val="0070C0"/>
          <w:sz w:val="22"/>
          <w:szCs w:val="22"/>
          <w:lang w:val="ro-RO"/>
        </w:rPr>
        <w:t>ei</w:t>
      </w:r>
      <w:r w:rsidR="003B6918" w:rsidRPr="000D41B9">
        <w:rPr>
          <w:rFonts w:ascii="Trebuchet MS" w:hAnsi="Trebuchet MS"/>
          <w:b/>
          <w:color w:val="0070C0"/>
          <w:sz w:val="22"/>
          <w:szCs w:val="22"/>
          <w:lang w:val="ro-RO"/>
        </w:rPr>
        <w:t xml:space="preserve"> funcții contractuale vacante</w:t>
      </w:r>
      <w:r w:rsidR="00B35C1D" w:rsidRPr="000D41B9">
        <w:rPr>
          <w:rFonts w:ascii="Trebuchet MS" w:hAnsi="Trebuchet MS"/>
          <w:b/>
          <w:color w:val="0070C0"/>
          <w:sz w:val="22"/>
          <w:szCs w:val="22"/>
          <w:lang w:val="ro-RO"/>
        </w:rPr>
        <w:t xml:space="preserve"> de </w:t>
      </w:r>
      <w:r w:rsidR="009D77EF" w:rsidRPr="000D41B9">
        <w:rPr>
          <w:rFonts w:ascii="Trebuchet MS" w:hAnsi="Trebuchet MS"/>
          <w:b/>
          <w:color w:val="0070C0"/>
          <w:sz w:val="22"/>
          <w:szCs w:val="22"/>
          <w:lang w:val="ro-RO"/>
        </w:rPr>
        <w:t>execuție</w:t>
      </w:r>
      <w:r w:rsidR="00B35C1D" w:rsidRPr="000D41B9">
        <w:rPr>
          <w:rFonts w:ascii="Trebuchet MS" w:hAnsi="Trebuchet MS"/>
          <w:b/>
          <w:color w:val="0070C0"/>
          <w:sz w:val="22"/>
          <w:szCs w:val="22"/>
          <w:lang w:val="ro-RO"/>
        </w:rPr>
        <w:t xml:space="preserve"> </w:t>
      </w:r>
      <w:r w:rsidR="009503AF" w:rsidRPr="000D41B9">
        <w:rPr>
          <w:rFonts w:ascii="Trebuchet MS" w:hAnsi="Trebuchet MS"/>
          <w:b/>
          <w:color w:val="0070C0"/>
          <w:sz w:val="22"/>
          <w:szCs w:val="22"/>
          <w:lang w:val="ro-RO"/>
        </w:rPr>
        <w:t xml:space="preserve">de consilier pentru afaceri europene </w:t>
      </w:r>
      <w:r w:rsidR="003B6918" w:rsidRPr="000D41B9">
        <w:rPr>
          <w:rFonts w:ascii="Trebuchet MS" w:hAnsi="Trebuchet MS"/>
          <w:b/>
          <w:color w:val="0070C0"/>
          <w:sz w:val="22"/>
          <w:szCs w:val="22"/>
          <w:lang w:val="ro-RO"/>
        </w:rPr>
        <w:t>din</w:t>
      </w:r>
      <w:r w:rsidR="00B35C1D" w:rsidRPr="000D41B9">
        <w:rPr>
          <w:rFonts w:ascii="Trebuchet MS" w:hAnsi="Trebuchet MS"/>
          <w:b/>
          <w:color w:val="0070C0"/>
          <w:sz w:val="22"/>
          <w:szCs w:val="22"/>
          <w:lang w:val="ro-RO"/>
        </w:rPr>
        <w:t xml:space="preserve"> cadrul </w:t>
      </w:r>
      <w:bookmarkStart w:id="0" w:name="_Hlk185930059"/>
      <w:r w:rsidR="00C24105" w:rsidRPr="000D41B9">
        <w:rPr>
          <w:rFonts w:ascii="Trebuchet MS" w:hAnsi="Trebuchet MS"/>
          <w:b/>
          <w:color w:val="0070C0"/>
          <w:sz w:val="22"/>
          <w:szCs w:val="22"/>
          <w:lang w:val="ro-RO"/>
        </w:rPr>
        <w:t>Compartimentul</w:t>
      </w:r>
      <w:r w:rsidR="006C66B2" w:rsidRPr="000D41B9">
        <w:rPr>
          <w:rFonts w:ascii="Trebuchet MS" w:hAnsi="Trebuchet MS"/>
          <w:b/>
          <w:color w:val="0070C0"/>
          <w:sz w:val="22"/>
          <w:szCs w:val="22"/>
          <w:lang w:val="ro-RO"/>
        </w:rPr>
        <w:t>ui</w:t>
      </w:r>
      <w:r w:rsidR="00C24105" w:rsidRPr="000D41B9">
        <w:rPr>
          <w:rFonts w:ascii="Trebuchet MS" w:hAnsi="Trebuchet MS"/>
          <w:b/>
          <w:color w:val="0070C0"/>
          <w:sz w:val="22"/>
          <w:szCs w:val="22"/>
          <w:lang w:val="ro-RO"/>
        </w:rPr>
        <w:t xml:space="preserve"> afaceri europene - Direcția reglementare </w:t>
      </w:r>
      <w:r w:rsidR="002364F1" w:rsidRPr="000D41B9">
        <w:rPr>
          <w:rFonts w:ascii="Trebuchet MS" w:hAnsi="Trebuchet MS"/>
          <w:b/>
          <w:color w:val="0070C0"/>
          <w:sz w:val="22"/>
          <w:szCs w:val="22"/>
          <w:lang w:val="ro-RO"/>
        </w:rPr>
        <w:t>-</w:t>
      </w:r>
      <w:r w:rsidR="00B35C1D" w:rsidRPr="000D41B9">
        <w:rPr>
          <w:rFonts w:ascii="Trebuchet MS" w:hAnsi="Trebuchet MS"/>
          <w:b/>
          <w:color w:val="0070C0"/>
          <w:sz w:val="22"/>
          <w:szCs w:val="22"/>
          <w:lang w:val="ro-RO"/>
        </w:rPr>
        <w:t xml:space="preserve"> </w:t>
      </w:r>
      <w:r w:rsidR="00C24105" w:rsidRPr="000D41B9">
        <w:rPr>
          <w:rFonts w:ascii="Trebuchet MS" w:hAnsi="Trebuchet MS"/>
          <w:b/>
          <w:color w:val="0070C0"/>
          <w:sz w:val="22"/>
          <w:szCs w:val="22"/>
          <w:lang w:val="ro-RO"/>
        </w:rPr>
        <w:t>Direcția generală reglementare, politici publice și monitorizare</w:t>
      </w:r>
      <w:bookmarkEnd w:id="0"/>
    </w:p>
    <w:p w14:paraId="5949BAC0" w14:textId="77777777" w:rsidR="00C24105" w:rsidRPr="000D41B9" w:rsidRDefault="00C24105" w:rsidP="00747559">
      <w:pPr>
        <w:spacing w:before="120" w:after="120" w:line="280" w:lineRule="exact"/>
        <w:ind w:right="-171"/>
        <w:jc w:val="both"/>
        <w:rPr>
          <w:rFonts w:ascii="Trebuchet MS" w:hAnsi="Trebuchet MS"/>
          <w:b/>
          <w:color w:val="0070C0"/>
          <w:sz w:val="22"/>
          <w:szCs w:val="22"/>
          <w:lang w:val="ro-RO"/>
        </w:rPr>
      </w:pPr>
    </w:p>
    <w:p w14:paraId="69D1ADD4" w14:textId="5FB26140" w:rsidR="00C97DDF" w:rsidRPr="000D41B9" w:rsidRDefault="00C97DDF" w:rsidP="00747559">
      <w:pPr>
        <w:spacing w:before="120" w:after="120" w:line="280" w:lineRule="exact"/>
        <w:ind w:right="-171"/>
        <w:jc w:val="both"/>
        <w:rPr>
          <w:rFonts w:ascii="Trebuchet MS" w:hAnsi="Trebuchet MS" w:cs="Calibri"/>
          <w:b/>
          <w:sz w:val="22"/>
          <w:szCs w:val="22"/>
          <w:lang w:val="ro-RO"/>
        </w:rPr>
      </w:pPr>
      <w:r w:rsidRPr="000D41B9">
        <w:rPr>
          <w:rFonts w:ascii="Trebuchet MS" w:hAnsi="Trebuchet MS" w:cs="Calibri"/>
          <w:b/>
          <w:sz w:val="22"/>
          <w:szCs w:val="22"/>
          <w:lang w:val="ro-RO"/>
        </w:rPr>
        <w:t>CONDIȚII DE PARTICIPARE LA CONCURS</w:t>
      </w:r>
    </w:p>
    <w:p w14:paraId="3E62B7A1" w14:textId="41C18C24" w:rsidR="00250C1E" w:rsidRPr="000D41B9" w:rsidRDefault="00C97DDF" w:rsidP="00747559">
      <w:pPr>
        <w:pStyle w:val="BodyText"/>
        <w:spacing w:after="0" w:line="280" w:lineRule="exact"/>
        <w:ind w:right="-171"/>
        <w:jc w:val="both"/>
        <w:rPr>
          <w:rFonts w:ascii="Trebuchet MS" w:hAnsi="Trebuchet MS"/>
          <w:i/>
          <w:sz w:val="22"/>
          <w:szCs w:val="22"/>
          <w:lang w:val="ro-RO"/>
        </w:rPr>
      </w:pPr>
      <w:r w:rsidRPr="000D41B9">
        <w:rPr>
          <w:rFonts w:ascii="Trebuchet MS" w:hAnsi="Trebuchet MS" w:cs="Calibri"/>
          <w:b/>
          <w:i/>
          <w:color w:val="0070C0"/>
          <w:sz w:val="22"/>
          <w:szCs w:val="22"/>
          <w:u w:val="single"/>
          <w:lang w:val="ro-RO"/>
        </w:rPr>
        <w:t>Condiții generale:</w:t>
      </w:r>
      <w:r w:rsidRPr="000D41B9">
        <w:rPr>
          <w:rFonts w:ascii="Trebuchet MS" w:hAnsi="Trebuchet MS" w:cs="Calibri"/>
          <w:b/>
          <w:i/>
          <w:color w:val="0070C0"/>
          <w:sz w:val="22"/>
          <w:szCs w:val="22"/>
          <w:lang w:val="ro-RO"/>
        </w:rPr>
        <w:t xml:space="preserve"> </w:t>
      </w:r>
      <w:r w:rsidRPr="000D41B9">
        <w:rPr>
          <w:rFonts w:ascii="Trebuchet MS" w:hAnsi="Trebuchet MS"/>
          <w:sz w:val="22"/>
          <w:szCs w:val="22"/>
          <w:lang w:val="ro-RO"/>
        </w:rPr>
        <w:t>Pentru a ocupa un post contractual vacant candidații trebuie să îndeplinească</w:t>
      </w:r>
      <w:r w:rsidR="00250C1E" w:rsidRPr="000D41B9">
        <w:rPr>
          <w:rFonts w:ascii="Trebuchet MS" w:hAnsi="Trebuchet MS"/>
          <w:sz w:val="22"/>
          <w:szCs w:val="22"/>
          <w:lang w:val="ro-RO"/>
        </w:rPr>
        <w:t xml:space="preserve"> următoarele condiții generale prevăzute de art. 15 din HG nr. 1336/2022</w:t>
      </w:r>
      <w:r w:rsidR="00100C1F" w:rsidRPr="000D41B9">
        <w:rPr>
          <w:rFonts w:ascii="Trebuchet MS" w:hAnsi="Trebuchet MS"/>
          <w:sz w:val="22"/>
          <w:szCs w:val="22"/>
          <w:lang w:val="ro-RO"/>
        </w:rPr>
        <w:t>:</w:t>
      </w:r>
      <w:r w:rsidR="00250C1E" w:rsidRPr="000D41B9">
        <w:rPr>
          <w:rFonts w:ascii="Trebuchet MS" w:hAnsi="Trebuchet MS"/>
          <w:sz w:val="22"/>
          <w:szCs w:val="22"/>
          <w:lang w:val="ro-RO"/>
        </w:rPr>
        <w:t xml:space="preserve"> “</w:t>
      </w:r>
      <w:r w:rsidR="00250C1E" w:rsidRPr="000D41B9">
        <w:rPr>
          <w:rFonts w:ascii="Trebuchet MS" w:hAnsi="Trebuchet MS"/>
          <w:i/>
          <w:sz w:val="22"/>
          <w:szCs w:val="22"/>
          <w:lang w:val="ro-RO"/>
        </w:rPr>
        <w:t>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14:paraId="57D6E4FE" w14:textId="6153C7BB" w:rsidR="00250C1E" w:rsidRPr="000D41B9" w:rsidRDefault="00250C1E" w:rsidP="00747559">
      <w:pPr>
        <w:pStyle w:val="BodyText"/>
        <w:numPr>
          <w:ilvl w:val="0"/>
          <w:numId w:val="3"/>
        </w:numPr>
        <w:spacing w:after="0" w:line="280" w:lineRule="exact"/>
        <w:ind w:left="426" w:right="-171"/>
        <w:jc w:val="both"/>
        <w:rPr>
          <w:rFonts w:ascii="Trebuchet MS" w:hAnsi="Trebuchet MS"/>
          <w:i/>
          <w:sz w:val="22"/>
          <w:szCs w:val="22"/>
          <w:lang w:val="ro-RO"/>
        </w:rPr>
      </w:pPr>
      <w:r w:rsidRPr="000D41B9">
        <w:rPr>
          <w:rFonts w:ascii="Trebuchet MS" w:hAnsi="Trebuchet MS"/>
          <w:i/>
          <w:sz w:val="22"/>
          <w:szCs w:val="22"/>
          <w:lang w:val="ro-RO"/>
        </w:rPr>
        <w:t>are cetățenia română sau cetățenia unui alt stat membru al Uniunii Europene, a unui stat parte la Acordul privind Spațiul Economic European (SEE) sau cetățenia Confederației Elvețiene;</w:t>
      </w:r>
    </w:p>
    <w:p w14:paraId="6A1BC168" w14:textId="46ABE2B6" w:rsidR="00250C1E" w:rsidRPr="000D41B9" w:rsidRDefault="00250C1E" w:rsidP="00747559">
      <w:pPr>
        <w:pStyle w:val="BodyText"/>
        <w:numPr>
          <w:ilvl w:val="0"/>
          <w:numId w:val="3"/>
        </w:numPr>
        <w:spacing w:after="0" w:line="280" w:lineRule="exact"/>
        <w:ind w:left="426" w:right="-171"/>
        <w:jc w:val="both"/>
        <w:rPr>
          <w:rFonts w:ascii="Trebuchet MS" w:hAnsi="Trebuchet MS"/>
          <w:i/>
          <w:sz w:val="22"/>
          <w:szCs w:val="22"/>
          <w:lang w:val="ro-RO"/>
        </w:rPr>
      </w:pPr>
      <w:r w:rsidRPr="000D41B9">
        <w:rPr>
          <w:rFonts w:ascii="Trebuchet MS" w:hAnsi="Trebuchet MS"/>
          <w:i/>
          <w:sz w:val="22"/>
          <w:szCs w:val="22"/>
          <w:lang w:val="ro-RO"/>
        </w:rPr>
        <w:t>cunoaște limba română, scris și vorbit;</w:t>
      </w:r>
    </w:p>
    <w:p w14:paraId="45D7AA84" w14:textId="4B25341D" w:rsidR="00250C1E" w:rsidRPr="000D41B9" w:rsidRDefault="00250C1E" w:rsidP="00747559">
      <w:pPr>
        <w:pStyle w:val="BodyText"/>
        <w:numPr>
          <w:ilvl w:val="0"/>
          <w:numId w:val="3"/>
        </w:numPr>
        <w:spacing w:after="0" w:line="280" w:lineRule="exact"/>
        <w:ind w:left="426" w:right="-171"/>
        <w:jc w:val="both"/>
        <w:rPr>
          <w:rFonts w:ascii="Trebuchet MS" w:hAnsi="Trebuchet MS"/>
          <w:i/>
          <w:sz w:val="22"/>
          <w:szCs w:val="22"/>
          <w:lang w:val="ro-RO"/>
        </w:rPr>
      </w:pPr>
      <w:r w:rsidRPr="000D41B9">
        <w:rPr>
          <w:rFonts w:ascii="Trebuchet MS" w:hAnsi="Trebuchet MS"/>
          <w:i/>
          <w:sz w:val="22"/>
          <w:szCs w:val="22"/>
          <w:lang w:val="ro-RO"/>
        </w:rPr>
        <w:t>are capacitate de muncă în conformitate cu prevederile Legii nr. 53/2003 — Codul muncii, republicată, cu modificările și completările ulterioare;</w:t>
      </w:r>
    </w:p>
    <w:p w14:paraId="7DB56DD4" w14:textId="6D4D07C3" w:rsidR="00250C1E" w:rsidRPr="000D41B9" w:rsidRDefault="00250C1E" w:rsidP="00747559">
      <w:pPr>
        <w:pStyle w:val="BodyText"/>
        <w:numPr>
          <w:ilvl w:val="0"/>
          <w:numId w:val="3"/>
        </w:numPr>
        <w:spacing w:after="0" w:line="280" w:lineRule="exact"/>
        <w:ind w:left="426" w:right="-171"/>
        <w:jc w:val="both"/>
        <w:rPr>
          <w:rFonts w:ascii="Trebuchet MS" w:hAnsi="Trebuchet MS"/>
          <w:i/>
          <w:sz w:val="22"/>
          <w:szCs w:val="22"/>
          <w:lang w:val="ro-RO"/>
        </w:rPr>
      </w:pPr>
      <w:r w:rsidRPr="000D41B9">
        <w:rPr>
          <w:rFonts w:ascii="Trebuchet MS" w:hAnsi="Trebuchet MS"/>
          <w:i/>
          <w:sz w:val="22"/>
          <w:szCs w:val="22"/>
          <w:lang w:val="ro-RO"/>
        </w:rPr>
        <w:t>are o stare de sănătate corespunzătoare postului pentru care candidează, atestată pe baza adeverinței medicale eliberate de medicul de familie sau de unitățile sanitare abilitate;</w:t>
      </w:r>
    </w:p>
    <w:p w14:paraId="34436317" w14:textId="3F2FABC4" w:rsidR="00250C1E" w:rsidRPr="000D41B9" w:rsidRDefault="00250C1E" w:rsidP="00747559">
      <w:pPr>
        <w:pStyle w:val="BodyText"/>
        <w:numPr>
          <w:ilvl w:val="0"/>
          <w:numId w:val="3"/>
        </w:numPr>
        <w:spacing w:after="0" w:line="280" w:lineRule="exact"/>
        <w:ind w:left="426" w:right="-171"/>
        <w:jc w:val="both"/>
        <w:rPr>
          <w:rFonts w:ascii="Trebuchet MS" w:hAnsi="Trebuchet MS"/>
          <w:i/>
          <w:sz w:val="22"/>
          <w:szCs w:val="22"/>
          <w:lang w:val="ro-RO"/>
        </w:rPr>
      </w:pPr>
      <w:r w:rsidRPr="000D41B9">
        <w:rPr>
          <w:rFonts w:ascii="Trebuchet MS" w:hAnsi="Trebuchet MS"/>
          <w:i/>
          <w:sz w:val="22"/>
          <w:szCs w:val="22"/>
          <w:lang w:val="ro-RO"/>
        </w:rPr>
        <w:t>îndeplinește condițiile de studii, de vechime în specialitate și, după caz, alte condiții specifice potrivit cerințelor postului scos la concurs;</w:t>
      </w:r>
    </w:p>
    <w:p w14:paraId="183D339D" w14:textId="22DD55A6" w:rsidR="00250C1E" w:rsidRPr="000D41B9" w:rsidRDefault="00250C1E" w:rsidP="00747559">
      <w:pPr>
        <w:pStyle w:val="BodyText"/>
        <w:numPr>
          <w:ilvl w:val="0"/>
          <w:numId w:val="3"/>
        </w:numPr>
        <w:spacing w:after="0" w:line="280" w:lineRule="exact"/>
        <w:ind w:left="426" w:right="-171"/>
        <w:jc w:val="both"/>
        <w:rPr>
          <w:rFonts w:ascii="Trebuchet MS" w:hAnsi="Trebuchet MS"/>
          <w:i/>
          <w:sz w:val="22"/>
          <w:szCs w:val="22"/>
          <w:lang w:val="ro-RO"/>
        </w:rPr>
      </w:pPr>
      <w:r w:rsidRPr="000D41B9">
        <w:rPr>
          <w:rFonts w:ascii="Trebuchet MS" w:hAnsi="Trebuchet MS"/>
          <w:i/>
          <w:sz w:val="22"/>
          <w:szCs w:val="22"/>
          <w:lang w:val="ro-RO"/>
        </w:rPr>
        <w:t>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7EF1C1BB" w14:textId="202B73CF" w:rsidR="00250C1E" w:rsidRPr="000D41B9" w:rsidRDefault="00250C1E" w:rsidP="00747559">
      <w:pPr>
        <w:pStyle w:val="BodyText"/>
        <w:numPr>
          <w:ilvl w:val="0"/>
          <w:numId w:val="3"/>
        </w:numPr>
        <w:spacing w:after="0" w:line="280" w:lineRule="exact"/>
        <w:ind w:left="426" w:right="-171"/>
        <w:jc w:val="both"/>
        <w:rPr>
          <w:rFonts w:ascii="Trebuchet MS" w:hAnsi="Trebuchet MS"/>
          <w:i/>
          <w:sz w:val="22"/>
          <w:szCs w:val="22"/>
          <w:lang w:val="ro-RO"/>
        </w:rPr>
      </w:pPr>
      <w:r w:rsidRPr="000D41B9">
        <w:rPr>
          <w:rFonts w:ascii="Trebuchet MS" w:hAnsi="Trebuchet MS"/>
          <w:i/>
          <w:sz w:val="22"/>
          <w:szCs w:val="22"/>
          <w:lang w:val="ro-RO"/>
        </w:rPr>
        <w:t>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56DBC96D" w14:textId="3E069003" w:rsidR="00250C1E" w:rsidRPr="000D41B9" w:rsidRDefault="00250C1E" w:rsidP="00747559">
      <w:pPr>
        <w:pStyle w:val="BodyText"/>
        <w:numPr>
          <w:ilvl w:val="0"/>
          <w:numId w:val="3"/>
        </w:numPr>
        <w:spacing w:after="0" w:line="280" w:lineRule="exact"/>
        <w:ind w:left="426" w:right="-171"/>
        <w:jc w:val="both"/>
        <w:rPr>
          <w:rFonts w:ascii="Trebuchet MS" w:hAnsi="Trebuchet MS"/>
          <w:sz w:val="22"/>
          <w:szCs w:val="22"/>
          <w:lang w:val="ro-RO"/>
        </w:rPr>
      </w:pPr>
      <w:r w:rsidRPr="000D41B9">
        <w:rPr>
          <w:rFonts w:ascii="Trebuchet MS" w:hAnsi="Trebuchet MS"/>
          <w:i/>
          <w:sz w:val="22"/>
          <w:szCs w:val="22"/>
          <w:lang w:val="ro-RO"/>
        </w:rPr>
        <w:t>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r w:rsidRPr="000D41B9">
        <w:rPr>
          <w:rFonts w:ascii="Trebuchet MS" w:hAnsi="Trebuchet MS"/>
          <w:sz w:val="22"/>
          <w:szCs w:val="22"/>
          <w:lang w:val="ro-RO"/>
        </w:rPr>
        <w:t>.”</w:t>
      </w:r>
    </w:p>
    <w:p w14:paraId="16DD4C16" w14:textId="77777777" w:rsidR="005F3488" w:rsidRPr="000D41B9" w:rsidRDefault="005F3488" w:rsidP="00747559">
      <w:pPr>
        <w:pStyle w:val="BodyText"/>
        <w:spacing w:after="0" w:line="280" w:lineRule="exact"/>
        <w:ind w:right="-171"/>
        <w:jc w:val="both"/>
        <w:rPr>
          <w:rFonts w:ascii="Trebuchet MS" w:hAnsi="Trebuchet MS"/>
          <w:sz w:val="22"/>
          <w:szCs w:val="22"/>
          <w:lang w:val="ro-RO"/>
        </w:rPr>
      </w:pPr>
    </w:p>
    <w:p w14:paraId="357C4E27" w14:textId="4CE5AA58" w:rsidR="00C97DDF" w:rsidRPr="000D41B9" w:rsidRDefault="00FC6261" w:rsidP="00747559">
      <w:pPr>
        <w:pStyle w:val="BodyText"/>
        <w:spacing w:after="0" w:line="280" w:lineRule="exact"/>
        <w:ind w:right="-171"/>
        <w:jc w:val="both"/>
        <w:rPr>
          <w:rFonts w:ascii="Trebuchet MS" w:hAnsi="Trebuchet MS"/>
          <w:b/>
          <w:color w:val="0070C0"/>
          <w:sz w:val="22"/>
          <w:szCs w:val="22"/>
          <w:lang w:val="ro-RO"/>
        </w:rPr>
      </w:pPr>
      <w:r w:rsidRPr="000D41B9">
        <w:rPr>
          <w:rFonts w:ascii="Trebuchet MS" w:hAnsi="Trebuchet MS" w:cs="Calibri"/>
          <w:b/>
          <w:i/>
          <w:color w:val="0070C0"/>
          <w:sz w:val="22"/>
          <w:szCs w:val="22"/>
          <w:u w:val="single"/>
          <w:lang w:val="ro-RO"/>
        </w:rPr>
        <w:lastRenderedPageBreak/>
        <w:t>Condițiile</w:t>
      </w:r>
      <w:r w:rsidR="002C4423" w:rsidRPr="000D41B9">
        <w:rPr>
          <w:rFonts w:ascii="Trebuchet MS" w:hAnsi="Trebuchet MS" w:cs="Calibri"/>
          <w:b/>
          <w:i/>
          <w:color w:val="0070C0"/>
          <w:sz w:val="22"/>
          <w:szCs w:val="22"/>
          <w:u w:val="single"/>
          <w:lang w:val="ro-RO"/>
        </w:rPr>
        <w:t xml:space="preserve"> specifice necesare în vederea participării la concurs </w:t>
      </w:r>
      <w:proofErr w:type="spellStart"/>
      <w:r w:rsidR="002C4423" w:rsidRPr="000D41B9">
        <w:rPr>
          <w:rFonts w:ascii="Trebuchet MS" w:hAnsi="Trebuchet MS" w:cs="Calibri"/>
          <w:b/>
          <w:i/>
          <w:color w:val="0070C0"/>
          <w:sz w:val="22"/>
          <w:szCs w:val="22"/>
          <w:u w:val="single"/>
          <w:lang w:val="ro-RO"/>
        </w:rPr>
        <w:t>şi</w:t>
      </w:r>
      <w:proofErr w:type="spellEnd"/>
      <w:r w:rsidR="002C4423" w:rsidRPr="000D41B9">
        <w:rPr>
          <w:rFonts w:ascii="Trebuchet MS" w:hAnsi="Trebuchet MS" w:cs="Calibri"/>
          <w:b/>
          <w:i/>
          <w:color w:val="0070C0"/>
          <w:sz w:val="22"/>
          <w:szCs w:val="22"/>
          <w:u w:val="single"/>
          <w:lang w:val="ro-RO"/>
        </w:rPr>
        <w:t xml:space="preserve"> a ocupării funcției contractuale sunt</w:t>
      </w:r>
      <w:r w:rsidR="00C97DDF" w:rsidRPr="000D41B9">
        <w:rPr>
          <w:rFonts w:ascii="Trebuchet MS" w:hAnsi="Trebuchet MS" w:cs="Calibri"/>
          <w:b/>
          <w:i/>
          <w:color w:val="0070C0"/>
          <w:sz w:val="22"/>
          <w:szCs w:val="22"/>
          <w:lang w:val="ro-RO"/>
        </w:rPr>
        <w:t>:</w:t>
      </w:r>
      <w:r w:rsidR="00C97DDF" w:rsidRPr="000D41B9">
        <w:rPr>
          <w:rFonts w:ascii="Trebuchet MS" w:hAnsi="Trebuchet MS" w:cs="Calibri"/>
          <w:b/>
          <w:color w:val="0070C0"/>
          <w:sz w:val="22"/>
          <w:szCs w:val="22"/>
          <w:lang w:val="ro-RO"/>
        </w:rPr>
        <w:t xml:space="preserve"> </w:t>
      </w:r>
    </w:p>
    <w:p w14:paraId="5443D6C6" w14:textId="55AF2853" w:rsidR="00EF4CB9" w:rsidRPr="000D41B9" w:rsidRDefault="003B4F9B" w:rsidP="00747559">
      <w:pPr>
        <w:spacing w:before="240" w:after="120" w:line="280" w:lineRule="exact"/>
        <w:ind w:right="-171"/>
        <w:jc w:val="both"/>
        <w:rPr>
          <w:rFonts w:ascii="Trebuchet MS" w:hAnsi="Trebuchet MS"/>
          <w:b/>
          <w:sz w:val="22"/>
          <w:szCs w:val="22"/>
          <w:lang w:val="ro-RO"/>
        </w:rPr>
      </w:pPr>
      <w:r w:rsidRPr="000D41B9">
        <w:rPr>
          <w:rFonts w:ascii="Trebuchet MS" w:hAnsi="Trebuchet MS"/>
          <w:b/>
          <w:sz w:val="22"/>
          <w:szCs w:val="22"/>
          <w:lang w:val="ro-RO"/>
        </w:rPr>
        <w:t>I.</w:t>
      </w:r>
      <w:r w:rsidR="00971819" w:rsidRPr="000D41B9">
        <w:rPr>
          <w:rFonts w:ascii="Trebuchet MS" w:hAnsi="Trebuchet MS"/>
          <w:b/>
          <w:sz w:val="22"/>
          <w:szCs w:val="22"/>
          <w:lang w:val="ro-RO"/>
        </w:rPr>
        <w:t xml:space="preserve"> </w:t>
      </w:r>
      <w:r w:rsidR="00EF4CB9" w:rsidRPr="000D41B9">
        <w:rPr>
          <w:rFonts w:ascii="Trebuchet MS" w:hAnsi="Trebuchet MS"/>
          <w:b/>
          <w:sz w:val="22"/>
          <w:szCs w:val="22"/>
          <w:lang w:val="ro-RO"/>
        </w:rPr>
        <w:t xml:space="preserve">Consilier </w:t>
      </w:r>
      <w:r w:rsidR="00971819" w:rsidRPr="000D41B9">
        <w:rPr>
          <w:rFonts w:ascii="Trebuchet MS" w:hAnsi="Trebuchet MS"/>
          <w:b/>
          <w:sz w:val="22"/>
          <w:szCs w:val="22"/>
          <w:lang w:val="ro-RO"/>
        </w:rPr>
        <w:t>pentru</w:t>
      </w:r>
      <w:r w:rsidR="003A299C" w:rsidRPr="000D41B9">
        <w:rPr>
          <w:rFonts w:ascii="Trebuchet MS" w:hAnsi="Trebuchet MS"/>
          <w:b/>
          <w:sz w:val="22"/>
          <w:szCs w:val="22"/>
          <w:lang w:val="ro-RO"/>
        </w:rPr>
        <w:t xml:space="preserve"> afaceri europene</w:t>
      </w:r>
      <w:r w:rsidR="00EF4CB9" w:rsidRPr="000D41B9">
        <w:rPr>
          <w:rFonts w:ascii="Trebuchet MS" w:hAnsi="Trebuchet MS"/>
          <w:b/>
          <w:sz w:val="22"/>
          <w:szCs w:val="22"/>
          <w:lang w:val="ro-RO"/>
        </w:rPr>
        <w:t xml:space="preserve">: </w:t>
      </w:r>
    </w:p>
    <w:p w14:paraId="499345B7" w14:textId="1624CAD7" w:rsidR="00EF4CB9" w:rsidRPr="000D41B9" w:rsidRDefault="00EF4CB9" w:rsidP="00747559">
      <w:pPr>
        <w:spacing w:before="120" w:after="120" w:line="280" w:lineRule="exact"/>
        <w:ind w:right="-171"/>
        <w:jc w:val="both"/>
        <w:rPr>
          <w:rFonts w:ascii="Trebuchet MS" w:hAnsi="Trebuchet MS"/>
          <w:sz w:val="22"/>
          <w:szCs w:val="22"/>
          <w:lang w:val="ro-RO"/>
        </w:rPr>
      </w:pPr>
      <w:r w:rsidRPr="00D406E1">
        <w:rPr>
          <w:rFonts w:ascii="Trebuchet MS" w:hAnsi="Trebuchet MS"/>
          <w:b/>
          <w:bCs/>
          <w:sz w:val="22"/>
          <w:szCs w:val="22"/>
          <w:lang w:val="ro-RO"/>
        </w:rPr>
        <w:t>-</w:t>
      </w:r>
      <w:r w:rsidRPr="000D41B9">
        <w:rPr>
          <w:rFonts w:ascii="Trebuchet MS" w:hAnsi="Trebuchet MS"/>
          <w:sz w:val="22"/>
          <w:szCs w:val="22"/>
          <w:lang w:val="ro-RO"/>
        </w:rPr>
        <w:t xml:space="preserve"> </w:t>
      </w:r>
      <w:r w:rsidR="00E56F01" w:rsidRPr="000D41B9">
        <w:rPr>
          <w:rFonts w:ascii="Trebuchet MS" w:eastAsia="MS Mincho" w:hAnsi="Trebuchet MS"/>
          <w:b/>
          <w:bCs/>
          <w:sz w:val="22"/>
          <w:szCs w:val="22"/>
          <w:lang w:val="ro-RO"/>
        </w:rPr>
        <w:t>Studii de specialitate</w:t>
      </w:r>
      <w:r w:rsidR="00E56F01" w:rsidRPr="000D41B9">
        <w:rPr>
          <w:rFonts w:ascii="Trebuchet MS" w:eastAsia="MS Mincho" w:hAnsi="Trebuchet MS"/>
          <w:sz w:val="22"/>
          <w:szCs w:val="22"/>
          <w:lang w:val="ro-RO"/>
        </w:rPr>
        <w:t>:</w:t>
      </w:r>
      <w:r w:rsidR="00E56F01" w:rsidRPr="000D41B9">
        <w:rPr>
          <w:rFonts w:ascii="Trebuchet MS" w:eastAsia="MS Mincho" w:hAnsi="Trebuchet MS"/>
          <w:bCs/>
          <w:sz w:val="22"/>
          <w:szCs w:val="22"/>
          <w:lang w:val="ro-RO"/>
        </w:rPr>
        <w:t xml:space="preserve"> </w:t>
      </w:r>
      <w:r w:rsidR="00E56F01" w:rsidRPr="000D41B9">
        <w:rPr>
          <w:rFonts w:ascii="Trebuchet MS" w:hAnsi="Trebuchet MS"/>
          <w:sz w:val="22"/>
          <w:szCs w:val="22"/>
          <w:lang w:val="ro-RO" w:eastAsia="ro-RO"/>
        </w:rPr>
        <w:t xml:space="preserve">studii universitare de licență absolvite cu diplomă de licență sau echivalentă în domeniul științelor sociale </w:t>
      </w:r>
      <w:r w:rsidR="00E56F01" w:rsidRPr="000D41B9">
        <w:rPr>
          <w:rFonts w:ascii="Trebuchet MS" w:hAnsi="Trebuchet MS"/>
          <w:i/>
          <w:iCs/>
          <w:sz w:val="22"/>
          <w:szCs w:val="22"/>
          <w:lang w:val="ro-RO" w:eastAsia="ro-RO"/>
        </w:rPr>
        <w:t>(juridice/ administrative/ economice/ comunicării/ sociologie/ politice/ psihologie)</w:t>
      </w:r>
      <w:r w:rsidR="00E56F01" w:rsidRPr="000D41B9">
        <w:rPr>
          <w:rFonts w:ascii="Trebuchet MS" w:hAnsi="Trebuchet MS"/>
          <w:sz w:val="22"/>
          <w:szCs w:val="22"/>
          <w:lang w:val="ro-RO" w:eastAsia="ro-RO"/>
        </w:rPr>
        <w:t xml:space="preserve">/ inginerești/ umaniste </w:t>
      </w:r>
      <w:r w:rsidR="00E56F01" w:rsidRPr="000D41B9">
        <w:rPr>
          <w:rFonts w:ascii="Trebuchet MS" w:hAnsi="Trebuchet MS"/>
          <w:i/>
          <w:iCs/>
          <w:sz w:val="22"/>
          <w:szCs w:val="22"/>
          <w:lang w:val="ro-RO" w:eastAsia="ro-RO"/>
        </w:rPr>
        <w:t>(filologie/ filozofie/ istorie/ teologie/ arhitectură/ urbanism)</w:t>
      </w:r>
      <w:r w:rsidR="00E56F01" w:rsidRPr="000D41B9">
        <w:rPr>
          <w:rFonts w:ascii="Trebuchet MS" w:hAnsi="Trebuchet MS"/>
          <w:sz w:val="22"/>
          <w:szCs w:val="22"/>
          <w:lang w:val="ro-RO" w:eastAsia="ro-RO"/>
        </w:rPr>
        <w:t xml:space="preserve">/ matematică și științele naturii </w:t>
      </w:r>
      <w:r w:rsidR="00E56F01" w:rsidRPr="000D41B9">
        <w:rPr>
          <w:rFonts w:ascii="Trebuchet MS" w:hAnsi="Trebuchet MS"/>
          <w:i/>
          <w:iCs/>
          <w:sz w:val="22"/>
          <w:szCs w:val="22"/>
          <w:lang w:val="ro-RO" w:eastAsia="ro-RO"/>
        </w:rPr>
        <w:t>(matematică/ chimie/ geografie)</w:t>
      </w:r>
      <w:r w:rsidRPr="000D41B9">
        <w:rPr>
          <w:rFonts w:ascii="Trebuchet MS" w:hAnsi="Trebuchet MS"/>
          <w:sz w:val="22"/>
          <w:szCs w:val="22"/>
          <w:lang w:val="ro-RO"/>
        </w:rPr>
        <w:t>;</w:t>
      </w:r>
    </w:p>
    <w:p w14:paraId="6A32021B" w14:textId="0F3ED051" w:rsidR="00591BC8" w:rsidRPr="000D41B9" w:rsidRDefault="00591BC8" w:rsidP="00747559">
      <w:pPr>
        <w:tabs>
          <w:tab w:val="left" w:pos="2535"/>
        </w:tabs>
        <w:suppressAutoHyphens/>
        <w:autoSpaceDE w:val="0"/>
        <w:autoSpaceDN w:val="0"/>
        <w:adjustRightInd w:val="0"/>
        <w:spacing w:before="120" w:after="120" w:line="280" w:lineRule="exact"/>
        <w:ind w:right="-171"/>
        <w:contextualSpacing/>
        <w:jc w:val="both"/>
        <w:rPr>
          <w:rFonts w:ascii="Trebuchet MS" w:hAnsi="Trebuchet MS"/>
          <w:i/>
          <w:iCs/>
          <w:sz w:val="22"/>
          <w:szCs w:val="22"/>
          <w:lang w:val="ro-RO" w:eastAsia="ro-RO"/>
        </w:rPr>
      </w:pPr>
      <w:r w:rsidRPr="00D406E1">
        <w:rPr>
          <w:rFonts w:ascii="Trebuchet MS" w:hAnsi="Trebuchet MS"/>
          <w:b/>
          <w:sz w:val="22"/>
          <w:szCs w:val="22"/>
          <w:lang w:val="ro-RO" w:eastAsia="ro-RO"/>
        </w:rPr>
        <w:t>-</w:t>
      </w:r>
      <w:r w:rsidRPr="000D41B9">
        <w:rPr>
          <w:rFonts w:ascii="Trebuchet MS" w:hAnsi="Trebuchet MS"/>
          <w:bCs/>
          <w:sz w:val="22"/>
          <w:szCs w:val="22"/>
          <w:lang w:val="ro-RO" w:eastAsia="ro-RO"/>
        </w:rPr>
        <w:t xml:space="preserve"> </w:t>
      </w:r>
      <w:r w:rsidRPr="000D41B9">
        <w:rPr>
          <w:rFonts w:ascii="Trebuchet MS" w:hAnsi="Trebuchet MS"/>
          <w:b/>
          <w:sz w:val="22"/>
          <w:szCs w:val="22"/>
          <w:lang w:val="ro-RO" w:eastAsia="ro-RO"/>
        </w:rPr>
        <w:t>Cunoștințe de operare/programare pe calculator</w:t>
      </w:r>
      <w:r w:rsidRPr="000D41B9">
        <w:rPr>
          <w:rFonts w:ascii="Trebuchet MS" w:hAnsi="Trebuchet MS"/>
          <w:sz w:val="22"/>
          <w:szCs w:val="22"/>
          <w:lang w:val="ro-RO" w:eastAsia="ro-RO"/>
        </w:rPr>
        <w:t xml:space="preserve">: </w:t>
      </w:r>
      <w:r w:rsidRPr="000D41B9">
        <w:rPr>
          <w:rFonts w:ascii="Trebuchet MS" w:hAnsi="Trebuchet MS"/>
          <w:i/>
          <w:iCs/>
          <w:sz w:val="22"/>
          <w:szCs w:val="22"/>
          <w:lang w:val="ro-RO" w:eastAsia="ro-RO"/>
        </w:rPr>
        <w:t xml:space="preserve">nivel utilizator </w:t>
      </w:r>
      <w:r w:rsidR="00953E65" w:rsidRPr="000D41B9">
        <w:rPr>
          <w:rFonts w:ascii="Trebuchet MS" w:hAnsi="Trebuchet MS"/>
          <w:i/>
          <w:iCs/>
          <w:sz w:val="22"/>
          <w:szCs w:val="22"/>
          <w:lang w:val="ro-RO" w:eastAsia="ro-RO"/>
        </w:rPr>
        <w:t>mediu</w:t>
      </w:r>
      <w:r w:rsidRPr="000D41B9">
        <w:rPr>
          <w:rFonts w:ascii="Trebuchet MS" w:hAnsi="Trebuchet MS"/>
          <w:i/>
          <w:iCs/>
          <w:sz w:val="22"/>
          <w:szCs w:val="22"/>
          <w:lang w:val="ro-RO" w:eastAsia="ro-RO"/>
        </w:rPr>
        <w:t xml:space="preserve"> </w:t>
      </w:r>
      <w:r w:rsidR="005C03B5" w:rsidRPr="000D41B9">
        <w:rPr>
          <w:rFonts w:ascii="Trebuchet MS" w:hAnsi="Trebuchet MS"/>
          <w:sz w:val="22"/>
          <w:szCs w:val="22"/>
          <w:lang w:val="ro-RO" w:eastAsia="ro-RO"/>
        </w:rPr>
        <w:t xml:space="preserve">- </w:t>
      </w:r>
      <w:r w:rsidRPr="000D41B9">
        <w:rPr>
          <w:rFonts w:ascii="Trebuchet MS" w:hAnsi="Trebuchet MS"/>
          <w:sz w:val="22"/>
          <w:szCs w:val="22"/>
          <w:lang w:val="ro-RO" w:eastAsia="ro-RO"/>
        </w:rPr>
        <w:t>testare printr-o probă suplimentară</w:t>
      </w:r>
      <w:r w:rsidR="00953E65" w:rsidRPr="000D41B9">
        <w:rPr>
          <w:rFonts w:ascii="Trebuchet MS" w:hAnsi="Trebuchet MS"/>
          <w:sz w:val="22"/>
          <w:szCs w:val="22"/>
          <w:lang w:val="ro-RO" w:eastAsia="ro-RO"/>
        </w:rPr>
        <w:t xml:space="preserve"> sau document</w:t>
      </w:r>
      <w:r w:rsidR="005C03B5" w:rsidRPr="000D41B9">
        <w:rPr>
          <w:rFonts w:ascii="Trebuchet MS" w:hAnsi="Trebuchet MS"/>
          <w:sz w:val="22"/>
          <w:szCs w:val="22"/>
          <w:lang w:val="ro-RO" w:eastAsia="ro-RO"/>
        </w:rPr>
        <w:t>;</w:t>
      </w:r>
    </w:p>
    <w:p w14:paraId="6F9EF4B4" w14:textId="45D26B24" w:rsidR="00EF4CB9" w:rsidRPr="000D41B9" w:rsidRDefault="00E56F01" w:rsidP="00747559">
      <w:pPr>
        <w:spacing w:after="120" w:line="280" w:lineRule="exact"/>
        <w:ind w:right="-171"/>
        <w:jc w:val="both"/>
        <w:rPr>
          <w:rFonts w:ascii="Trebuchet MS" w:hAnsi="Trebuchet MS"/>
          <w:sz w:val="22"/>
          <w:szCs w:val="22"/>
          <w:lang w:val="ro-RO"/>
        </w:rPr>
      </w:pPr>
      <w:r w:rsidRPr="000D41B9">
        <w:rPr>
          <w:rFonts w:ascii="Trebuchet MS" w:hAnsi="Trebuchet MS"/>
          <w:b/>
          <w:sz w:val="22"/>
          <w:szCs w:val="22"/>
          <w:lang w:val="ro-RO" w:eastAsia="ro-RO"/>
        </w:rPr>
        <w:t>- Cunoștințe generale privind competențe lingvistice de comunicare în limba engleză (scris/vorbit/citit)</w:t>
      </w:r>
      <w:r w:rsidRPr="000D41B9">
        <w:rPr>
          <w:rFonts w:ascii="Trebuchet MS" w:hAnsi="Trebuchet MS"/>
          <w:sz w:val="22"/>
          <w:szCs w:val="22"/>
          <w:lang w:val="ro-RO" w:eastAsia="ro-RO"/>
        </w:rPr>
        <w:t xml:space="preserve">: </w:t>
      </w:r>
      <w:r w:rsidR="00953E65" w:rsidRPr="000D41B9">
        <w:rPr>
          <w:rFonts w:ascii="Trebuchet MS" w:hAnsi="Trebuchet MS"/>
          <w:i/>
          <w:iCs/>
          <w:sz w:val="22"/>
          <w:szCs w:val="22"/>
          <w:lang w:val="ro-RO" w:eastAsia="ro-RO"/>
        </w:rPr>
        <w:t>B2</w:t>
      </w:r>
      <w:r w:rsidRPr="000D41B9">
        <w:rPr>
          <w:rFonts w:ascii="Trebuchet MS" w:hAnsi="Trebuchet MS"/>
          <w:i/>
          <w:iCs/>
          <w:sz w:val="22"/>
          <w:szCs w:val="22"/>
          <w:lang w:val="ro-RO" w:eastAsia="ro-RO"/>
        </w:rPr>
        <w:t xml:space="preserve"> (utilizator </w:t>
      </w:r>
      <w:r w:rsidR="00953E65" w:rsidRPr="000D41B9">
        <w:rPr>
          <w:rFonts w:ascii="Trebuchet MS" w:hAnsi="Trebuchet MS"/>
          <w:i/>
          <w:iCs/>
          <w:sz w:val="22"/>
          <w:szCs w:val="22"/>
          <w:lang w:val="ro-RO" w:eastAsia="ro-RO"/>
        </w:rPr>
        <w:t>intermediar superior</w:t>
      </w:r>
      <w:r w:rsidRPr="000D41B9">
        <w:rPr>
          <w:rFonts w:ascii="Trebuchet MS" w:hAnsi="Trebuchet MS"/>
          <w:i/>
          <w:iCs/>
          <w:sz w:val="22"/>
          <w:szCs w:val="22"/>
          <w:lang w:val="ro-RO" w:eastAsia="ro-RO"/>
        </w:rPr>
        <w:t xml:space="preserve">) </w:t>
      </w:r>
      <w:r w:rsidRPr="000D41B9">
        <w:rPr>
          <w:rFonts w:ascii="Trebuchet MS" w:hAnsi="Trebuchet MS"/>
          <w:sz w:val="22"/>
          <w:szCs w:val="22"/>
          <w:lang w:val="ro-RO" w:eastAsia="ro-RO"/>
        </w:rPr>
        <w:t xml:space="preserve">- </w:t>
      </w:r>
      <w:r w:rsidR="00953E65" w:rsidRPr="000D41B9">
        <w:rPr>
          <w:rFonts w:ascii="Trebuchet MS" w:hAnsi="Trebuchet MS"/>
          <w:sz w:val="22"/>
          <w:szCs w:val="22"/>
          <w:lang w:val="ro-RO" w:eastAsia="ro-RO"/>
        </w:rPr>
        <w:t>testare printr-o probă suplimentară sau document</w:t>
      </w:r>
      <w:r w:rsidR="00E44CA6" w:rsidRPr="000D41B9">
        <w:rPr>
          <w:rFonts w:ascii="Trebuchet MS" w:hAnsi="Trebuchet MS"/>
          <w:sz w:val="22"/>
          <w:szCs w:val="22"/>
          <w:lang w:val="ro-RO"/>
        </w:rPr>
        <w:t>;</w:t>
      </w:r>
    </w:p>
    <w:p w14:paraId="2F72FF53" w14:textId="28CEB44D" w:rsidR="00E44CA6" w:rsidRPr="000D41B9" w:rsidRDefault="00E44CA6" w:rsidP="00747559">
      <w:pPr>
        <w:pStyle w:val="BodyText"/>
        <w:tabs>
          <w:tab w:val="left" w:pos="851"/>
        </w:tabs>
        <w:spacing w:before="120" w:line="280" w:lineRule="exact"/>
        <w:ind w:left="11" w:right="-171"/>
        <w:jc w:val="both"/>
        <w:rPr>
          <w:rFonts w:ascii="Trebuchet MS" w:hAnsi="Trebuchet MS"/>
          <w:sz w:val="22"/>
          <w:szCs w:val="22"/>
          <w:lang w:val="ro-RO"/>
        </w:rPr>
      </w:pPr>
      <w:r w:rsidRPr="00DE3AF8">
        <w:rPr>
          <w:rFonts w:ascii="Trebuchet MS" w:hAnsi="Trebuchet MS"/>
          <w:b/>
          <w:bCs/>
          <w:sz w:val="22"/>
          <w:szCs w:val="22"/>
          <w:lang w:val="ro-RO"/>
        </w:rPr>
        <w:t>-</w:t>
      </w:r>
      <w:r w:rsidRPr="000D41B9">
        <w:rPr>
          <w:rFonts w:ascii="Trebuchet MS" w:hAnsi="Trebuchet MS"/>
          <w:sz w:val="22"/>
          <w:szCs w:val="22"/>
          <w:lang w:val="ro-RO"/>
        </w:rPr>
        <w:t xml:space="preserve"> </w:t>
      </w:r>
      <w:r w:rsidR="00953E65" w:rsidRPr="00030A89">
        <w:rPr>
          <w:rFonts w:ascii="Trebuchet MS" w:hAnsi="Trebuchet MS"/>
          <w:b/>
          <w:bCs/>
          <w:sz w:val="22"/>
          <w:szCs w:val="22"/>
          <w:lang w:val="ro-RO"/>
        </w:rPr>
        <w:t>V</w:t>
      </w:r>
      <w:r w:rsidRPr="000D41B9">
        <w:rPr>
          <w:rFonts w:ascii="Trebuchet MS" w:hAnsi="Trebuchet MS"/>
          <w:b/>
          <w:bCs/>
          <w:sz w:val="22"/>
          <w:szCs w:val="22"/>
          <w:lang w:val="ro-RO"/>
        </w:rPr>
        <w:t>echime minimă în special</w:t>
      </w:r>
      <w:r w:rsidR="00250C1E" w:rsidRPr="000D41B9">
        <w:rPr>
          <w:rFonts w:ascii="Trebuchet MS" w:hAnsi="Trebuchet MS"/>
          <w:b/>
          <w:bCs/>
          <w:sz w:val="22"/>
          <w:szCs w:val="22"/>
          <w:lang w:val="ro-RO"/>
        </w:rPr>
        <w:t>itatea studiilor</w:t>
      </w:r>
      <w:r w:rsidR="00250C1E" w:rsidRPr="000D41B9">
        <w:rPr>
          <w:rFonts w:ascii="Trebuchet MS" w:hAnsi="Trebuchet MS"/>
          <w:sz w:val="22"/>
          <w:szCs w:val="22"/>
          <w:lang w:val="ro-RO"/>
        </w:rPr>
        <w:t xml:space="preserve">: </w:t>
      </w:r>
      <w:r w:rsidR="00591BC8" w:rsidRPr="000D41B9">
        <w:rPr>
          <w:rFonts w:ascii="Trebuchet MS" w:hAnsi="Trebuchet MS"/>
          <w:sz w:val="22"/>
          <w:szCs w:val="22"/>
          <w:lang w:val="ro-RO"/>
        </w:rPr>
        <w:t>-</w:t>
      </w:r>
      <w:r w:rsidRPr="000D41B9">
        <w:rPr>
          <w:rFonts w:ascii="Trebuchet MS" w:hAnsi="Trebuchet MS"/>
          <w:sz w:val="22"/>
          <w:szCs w:val="22"/>
          <w:lang w:val="ro-RO"/>
        </w:rPr>
        <w:t xml:space="preserve">. </w:t>
      </w:r>
    </w:p>
    <w:p w14:paraId="56A8F64B" w14:textId="102771C2" w:rsidR="00C97DDF" w:rsidRPr="000D41B9" w:rsidRDefault="00C97DDF" w:rsidP="00747559">
      <w:pPr>
        <w:pStyle w:val="BodyText"/>
        <w:tabs>
          <w:tab w:val="left" w:pos="851"/>
        </w:tabs>
        <w:spacing w:before="240" w:line="280" w:lineRule="exact"/>
        <w:ind w:right="-171"/>
        <w:jc w:val="both"/>
        <w:rPr>
          <w:rFonts w:ascii="Trebuchet MS" w:hAnsi="Trebuchet MS"/>
          <w:b/>
          <w:color w:val="0070C0"/>
          <w:sz w:val="22"/>
          <w:szCs w:val="22"/>
          <w:lang w:val="ro-RO"/>
        </w:rPr>
      </w:pPr>
      <w:r w:rsidRPr="000D41B9">
        <w:rPr>
          <w:rFonts w:ascii="Trebuchet MS" w:hAnsi="Trebuchet MS"/>
          <w:b/>
          <w:color w:val="0070C0"/>
          <w:sz w:val="22"/>
          <w:szCs w:val="22"/>
          <w:lang w:val="ro-RO"/>
        </w:rPr>
        <w:t xml:space="preserve">Bibliografie: </w:t>
      </w:r>
    </w:p>
    <w:p w14:paraId="4ADF3AB3" w14:textId="0AAD03B0" w:rsidR="00591BC8" w:rsidRPr="000D41B9" w:rsidRDefault="00591BC8" w:rsidP="00747559">
      <w:pPr>
        <w:pStyle w:val="ListParagraph"/>
        <w:numPr>
          <w:ilvl w:val="0"/>
          <w:numId w:val="2"/>
        </w:numPr>
        <w:spacing w:line="280" w:lineRule="exact"/>
        <w:ind w:left="426" w:right="-171" w:hanging="426"/>
        <w:jc w:val="both"/>
        <w:rPr>
          <w:rFonts w:ascii="Trebuchet MS" w:eastAsia="MS Mincho" w:hAnsi="Trebuchet MS"/>
          <w:bCs/>
          <w:sz w:val="22"/>
          <w:szCs w:val="22"/>
          <w:lang w:val="ro-RO"/>
        </w:rPr>
      </w:pPr>
      <w:r w:rsidRPr="000D41B9">
        <w:rPr>
          <w:rFonts w:ascii="Trebuchet MS" w:eastAsia="MS Mincho" w:hAnsi="Trebuchet MS"/>
          <w:bCs/>
          <w:sz w:val="22"/>
          <w:szCs w:val="22"/>
          <w:lang w:val="ro-RO"/>
        </w:rPr>
        <w:t>Constituția României, republicată.</w:t>
      </w:r>
    </w:p>
    <w:p w14:paraId="70DBB832" w14:textId="7E5687D5" w:rsidR="00591BC8" w:rsidRPr="000D41B9" w:rsidRDefault="00591BC8" w:rsidP="00747559">
      <w:pPr>
        <w:pStyle w:val="ListParagraph"/>
        <w:numPr>
          <w:ilvl w:val="0"/>
          <w:numId w:val="2"/>
        </w:numPr>
        <w:spacing w:line="280" w:lineRule="exact"/>
        <w:ind w:left="426" w:right="-171" w:hanging="426"/>
        <w:jc w:val="both"/>
        <w:rPr>
          <w:rFonts w:ascii="Trebuchet MS" w:eastAsia="MS Mincho" w:hAnsi="Trebuchet MS"/>
          <w:bCs/>
          <w:sz w:val="22"/>
          <w:szCs w:val="22"/>
          <w:lang w:val="ro-RO"/>
        </w:rPr>
      </w:pPr>
      <w:r w:rsidRPr="000D41B9">
        <w:rPr>
          <w:rFonts w:ascii="Trebuchet MS" w:eastAsia="MS Mincho" w:hAnsi="Trebuchet MS"/>
          <w:bCs/>
          <w:sz w:val="22"/>
          <w:szCs w:val="22"/>
          <w:lang w:val="ro-RO"/>
        </w:rPr>
        <w:t xml:space="preserve">Legea nr. 202/2002 privind egalitatea de șanse și de tratament între femei și bărbați, republicată, cu modificările și completările ulterioare.              </w:t>
      </w:r>
    </w:p>
    <w:p w14:paraId="383647D5" w14:textId="38C21E15" w:rsidR="00591BC8" w:rsidRPr="000D41B9" w:rsidRDefault="00591BC8" w:rsidP="00747559">
      <w:pPr>
        <w:pStyle w:val="ListParagraph"/>
        <w:numPr>
          <w:ilvl w:val="0"/>
          <w:numId w:val="2"/>
        </w:numPr>
        <w:spacing w:line="280" w:lineRule="exact"/>
        <w:ind w:left="426" w:right="-171" w:hanging="426"/>
        <w:jc w:val="both"/>
        <w:rPr>
          <w:rFonts w:ascii="Trebuchet MS" w:eastAsia="MS Mincho" w:hAnsi="Trebuchet MS"/>
          <w:bCs/>
          <w:sz w:val="22"/>
          <w:szCs w:val="22"/>
          <w:lang w:val="ro-RO"/>
        </w:rPr>
      </w:pPr>
      <w:r w:rsidRPr="000D41B9">
        <w:rPr>
          <w:rFonts w:ascii="Trebuchet MS" w:eastAsia="MS Mincho" w:hAnsi="Trebuchet MS"/>
          <w:bCs/>
          <w:sz w:val="22"/>
          <w:szCs w:val="22"/>
          <w:lang w:val="ro-RO"/>
        </w:rPr>
        <w:t>Ordonanța Guvernului nr. 137/2000 privind prevenirea și sancționarea tuturor formelor de discriminare, republicată, cu modificările și completările ulterioare</w:t>
      </w:r>
      <w:r w:rsidR="009F433A" w:rsidRPr="000D41B9">
        <w:rPr>
          <w:rFonts w:ascii="Trebuchet MS" w:eastAsia="MS Mincho" w:hAnsi="Trebuchet MS"/>
          <w:bCs/>
          <w:sz w:val="22"/>
          <w:szCs w:val="22"/>
          <w:lang w:val="ro-RO"/>
        </w:rPr>
        <w:t>.</w:t>
      </w:r>
    </w:p>
    <w:p w14:paraId="156E7EFD" w14:textId="63195561" w:rsidR="00591BC8" w:rsidRPr="000D41B9" w:rsidRDefault="00591BC8" w:rsidP="00747559">
      <w:pPr>
        <w:pStyle w:val="ListParagraph"/>
        <w:numPr>
          <w:ilvl w:val="0"/>
          <w:numId w:val="2"/>
        </w:numPr>
        <w:spacing w:line="280" w:lineRule="exact"/>
        <w:ind w:left="426" w:right="-171" w:hanging="426"/>
        <w:jc w:val="both"/>
        <w:rPr>
          <w:rFonts w:ascii="Trebuchet MS" w:eastAsia="MS Mincho" w:hAnsi="Trebuchet MS"/>
          <w:bCs/>
          <w:sz w:val="22"/>
          <w:szCs w:val="22"/>
          <w:lang w:val="ro-RO"/>
        </w:rPr>
      </w:pPr>
      <w:proofErr w:type="spellStart"/>
      <w:r w:rsidRPr="000D41B9">
        <w:rPr>
          <w:rFonts w:ascii="Trebuchet MS" w:eastAsia="MS Mincho" w:hAnsi="Trebuchet MS"/>
          <w:bCs/>
          <w:sz w:val="22"/>
          <w:szCs w:val="22"/>
          <w:lang w:val="ro-RO"/>
        </w:rPr>
        <w:t>Ordonanţa</w:t>
      </w:r>
      <w:proofErr w:type="spellEnd"/>
      <w:r w:rsidRPr="000D41B9">
        <w:rPr>
          <w:rFonts w:ascii="Trebuchet MS" w:eastAsia="MS Mincho" w:hAnsi="Trebuchet MS"/>
          <w:bCs/>
          <w:sz w:val="22"/>
          <w:szCs w:val="22"/>
          <w:lang w:val="ro-RO"/>
        </w:rPr>
        <w:t xml:space="preserve"> de </w:t>
      </w:r>
      <w:proofErr w:type="spellStart"/>
      <w:r w:rsidRPr="000D41B9">
        <w:rPr>
          <w:rFonts w:ascii="Trebuchet MS" w:eastAsia="MS Mincho" w:hAnsi="Trebuchet MS"/>
          <w:bCs/>
          <w:sz w:val="22"/>
          <w:szCs w:val="22"/>
          <w:lang w:val="ro-RO"/>
        </w:rPr>
        <w:t>urgenţă</w:t>
      </w:r>
      <w:proofErr w:type="spellEnd"/>
      <w:r w:rsidRPr="000D41B9">
        <w:rPr>
          <w:rFonts w:ascii="Trebuchet MS" w:eastAsia="MS Mincho" w:hAnsi="Trebuchet MS"/>
          <w:bCs/>
          <w:sz w:val="22"/>
          <w:szCs w:val="22"/>
          <w:lang w:val="ro-RO"/>
        </w:rPr>
        <w:t xml:space="preserve"> a Guvernului nr. 13/2015 privind </w:t>
      </w:r>
      <w:proofErr w:type="spellStart"/>
      <w:r w:rsidRPr="000D41B9">
        <w:rPr>
          <w:rFonts w:ascii="Trebuchet MS" w:eastAsia="MS Mincho" w:hAnsi="Trebuchet MS"/>
          <w:bCs/>
          <w:sz w:val="22"/>
          <w:szCs w:val="22"/>
          <w:lang w:val="ro-RO"/>
        </w:rPr>
        <w:t>înfiinţarea</w:t>
      </w:r>
      <w:proofErr w:type="spellEnd"/>
      <w:r w:rsidRPr="000D41B9">
        <w:rPr>
          <w:rFonts w:ascii="Trebuchet MS" w:eastAsia="MS Mincho" w:hAnsi="Trebuchet MS"/>
          <w:bCs/>
          <w:sz w:val="22"/>
          <w:szCs w:val="22"/>
          <w:lang w:val="ro-RO"/>
        </w:rPr>
        <w:t xml:space="preserve"> </w:t>
      </w:r>
      <w:proofErr w:type="spellStart"/>
      <w:r w:rsidRPr="000D41B9">
        <w:rPr>
          <w:rFonts w:ascii="Trebuchet MS" w:eastAsia="MS Mincho" w:hAnsi="Trebuchet MS"/>
          <w:bCs/>
          <w:sz w:val="22"/>
          <w:szCs w:val="22"/>
          <w:lang w:val="ro-RO"/>
        </w:rPr>
        <w:t>Agentiei</w:t>
      </w:r>
      <w:proofErr w:type="spellEnd"/>
      <w:r w:rsidRPr="000D41B9">
        <w:rPr>
          <w:rFonts w:ascii="Trebuchet MS" w:eastAsia="MS Mincho" w:hAnsi="Trebuchet MS"/>
          <w:bCs/>
          <w:sz w:val="22"/>
          <w:szCs w:val="22"/>
          <w:lang w:val="ro-RO"/>
        </w:rPr>
        <w:t xml:space="preserve"> </w:t>
      </w:r>
      <w:proofErr w:type="spellStart"/>
      <w:r w:rsidRPr="000D41B9">
        <w:rPr>
          <w:rFonts w:ascii="Trebuchet MS" w:eastAsia="MS Mincho" w:hAnsi="Trebuchet MS"/>
          <w:bCs/>
          <w:sz w:val="22"/>
          <w:szCs w:val="22"/>
          <w:lang w:val="ro-RO"/>
        </w:rPr>
        <w:t>Naţionale</w:t>
      </w:r>
      <w:proofErr w:type="spellEnd"/>
      <w:r w:rsidRPr="000D41B9">
        <w:rPr>
          <w:rFonts w:ascii="Trebuchet MS" w:eastAsia="MS Mincho" w:hAnsi="Trebuchet MS"/>
          <w:bCs/>
          <w:sz w:val="22"/>
          <w:szCs w:val="22"/>
          <w:lang w:val="ro-RO"/>
        </w:rPr>
        <w:t xml:space="preserve"> pentru </w:t>
      </w:r>
      <w:proofErr w:type="spellStart"/>
      <w:r w:rsidRPr="000D41B9">
        <w:rPr>
          <w:rFonts w:ascii="Trebuchet MS" w:eastAsia="MS Mincho" w:hAnsi="Trebuchet MS"/>
          <w:bCs/>
          <w:sz w:val="22"/>
          <w:szCs w:val="22"/>
          <w:lang w:val="ro-RO"/>
        </w:rPr>
        <w:t>Achiziţii</w:t>
      </w:r>
      <w:proofErr w:type="spellEnd"/>
      <w:r w:rsidRPr="000D41B9">
        <w:rPr>
          <w:rFonts w:ascii="Trebuchet MS" w:eastAsia="MS Mincho" w:hAnsi="Trebuchet MS"/>
          <w:bCs/>
          <w:sz w:val="22"/>
          <w:szCs w:val="22"/>
          <w:lang w:val="ro-RO"/>
        </w:rPr>
        <w:t xml:space="preserve"> Publice, cu modificările și completările ulterioare;</w:t>
      </w:r>
    </w:p>
    <w:p w14:paraId="4B0A63C3" w14:textId="57E3F548" w:rsidR="00591BC8" w:rsidRPr="000D41B9" w:rsidRDefault="00591BC8" w:rsidP="00747559">
      <w:pPr>
        <w:pStyle w:val="ListParagraph"/>
        <w:numPr>
          <w:ilvl w:val="0"/>
          <w:numId w:val="2"/>
        </w:numPr>
        <w:spacing w:line="280" w:lineRule="exact"/>
        <w:ind w:left="426" w:right="-171" w:hanging="426"/>
        <w:jc w:val="both"/>
        <w:rPr>
          <w:rFonts w:ascii="Trebuchet MS" w:eastAsia="MS Mincho" w:hAnsi="Trebuchet MS"/>
          <w:bCs/>
          <w:sz w:val="22"/>
          <w:szCs w:val="22"/>
          <w:lang w:val="ro-RO"/>
        </w:rPr>
      </w:pPr>
      <w:r w:rsidRPr="000D41B9">
        <w:rPr>
          <w:rFonts w:ascii="Trebuchet MS" w:eastAsia="MS Mincho" w:hAnsi="Trebuchet MS"/>
          <w:bCs/>
          <w:sz w:val="22"/>
          <w:szCs w:val="22"/>
          <w:lang w:val="ro-RO"/>
        </w:rPr>
        <w:t xml:space="preserve">Hotărârea Guvernului nr. 34/2017 privind organizarea </w:t>
      </w:r>
      <w:proofErr w:type="spellStart"/>
      <w:r w:rsidRPr="000D41B9">
        <w:rPr>
          <w:rFonts w:ascii="Trebuchet MS" w:eastAsia="MS Mincho" w:hAnsi="Trebuchet MS"/>
          <w:bCs/>
          <w:sz w:val="22"/>
          <w:szCs w:val="22"/>
          <w:lang w:val="ro-RO"/>
        </w:rPr>
        <w:t>şi</w:t>
      </w:r>
      <w:proofErr w:type="spellEnd"/>
      <w:r w:rsidRPr="000D41B9">
        <w:rPr>
          <w:rFonts w:ascii="Trebuchet MS" w:eastAsia="MS Mincho" w:hAnsi="Trebuchet MS"/>
          <w:bCs/>
          <w:sz w:val="22"/>
          <w:szCs w:val="22"/>
          <w:lang w:val="ro-RO"/>
        </w:rPr>
        <w:t xml:space="preserve"> </w:t>
      </w:r>
      <w:proofErr w:type="spellStart"/>
      <w:r w:rsidRPr="000D41B9">
        <w:rPr>
          <w:rFonts w:ascii="Trebuchet MS" w:eastAsia="MS Mincho" w:hAnsi="Trebuchet MS"/>
          <w:bCs/>
          <w:sz w:val="22"/>
          <w:szCs w:val="22"/>
          <w:lang w:val="ro-RO"/>
        </w:rPr>
        <w:t>funcţionarea</w:t>
      </w:r>
      <w:proofErr w:type="spellEnd"/>
      <w:r w:rsidRPr="000D41B9">
        <w:rPr>
          <w:rFonts w:ascii="Trebuchet MS" w:eastAsia="MS Mincho" w:hAnsi="Trebuchet MS"/>
          <w:bCs/>
          <w:sz w:val="22"/>
          <w:szCs w:val="22"/>
          <w:lang w:val="ro-RO"/>
        </w:rPr>
        <w:t xml:space="preserve"> Sistemului </w:t>
      </w:r>
      <w:proofErr w:type="spellStart"/>
      <w:r w:rsidRPr="000D41B9">
        <w:rPr>
          <w:rFonts w:ascii="Trebuchet MS" w:eastAsia="MS Mincho" w:hAnsi="Trebuchet MS"/>
          <w:bCs/>
          <w:sz w:val="22"/>
          <w:szCs w:val="22"/>
          <w:lang w:val="ro-RO"/>
        </w:rPr>
        <w:t>naţional</w:t>
      </w:r>
      <w:proofErr w:type="spellEnd"/>
      <w:r w:rsidRPr="000D41B9">
        <w:rPr>
          <w:rFonts w:ascii="Trebuchet MS" w:eastAsia="MS Mincho" w:hAnsi="Trebuchet MS"/>
          <w:bCs/>
          <w:sz w:val="22"/>
          <w:szCs w:val="22"/>
          <w:lang w:val="ro-RO"/>
        </w:rPr>
        <w:t xml:space="preserve"> de gestionare a afacerilor europene în vederea participării României la procesul decizional al </w:t>
      </w:r>
      <w:proofErr w:type="spellStart"/>
      <w:r w:rsidRPr="000D41B9">
        <w:rPr>
          <w:rFonts w:ascii="Trebuchet MS" w:eastAsia="MS Mincho" w:hAnsi="Trebuchet MS"/>
          <w:bCs/>
          <w:sz w:val="22"/>
          <w:szCs w:val="22"/>
          <w:lang w:val="ro-RO"/>
        </w:rPr>
        <w:t>instituţiilor</w:t>
      </w:r>
      <w:proofErr w:type="spellEnd"/>
      <w:r w:rsidRPr="000D41B9">
        <w:rPr>
          <w:rFonts w:ascii="Trebuchet MS" w:eastAsia="MS Mincho" w:hAnsi="Trebuchet MS"/>
          <w:bCs/>
          <w:sz w:val="22"/>
          <w:szCs w:val="22"/>
          <w:lang w:val="ro-RO"/>
        </w:rPr>
        <w:t xml:space="preserve"> Uniunii Europene, cu modificările ulterioare.</w:t>
      </w:r>
    </w:p>
    <w:p w14:paraId="591AFAD1" w14:textId="0BE678F7" w:rsidR="00591BC8" w:rsidRPr="000D41B9" w:rsidRDefault="00591BC8" w:rsidP="00747559">
      <w:pPr>
        <w:pStyle w:val="ListParagraph"/>
        <w:numPr>
          <w:ilvl w:val="0"/>
          <w:numId w:val="2"/>
        </w:numPr>
        <w:spacing w:line="280" w:lineRule="exact"/>
        <w:ind w:left="426" w:right="-171" w:hanging="426"/>
        <w:jc w:val="both"/>
        <w:rPr>
          <w:rFonts w:ascii="Trebuchet MS" w:eastAsia="MS Mincho" w:hAnsi="Trebuchet MS"/>
          <w:bCs/>
          <w:sz w:val="22"/>
          <w:szCs w:val="22"/>
          <w:lang w:val="ro-RO"/>
        </w:rPr>
      </w:pPr>
      <w:r w:rsidRPr="000D41B9">
        <w:rPr>
          <w:rFonts w:ascii="Trebuchet MS" w:eastAsia="MS Mincho" w:hAnsi="Trebuchet MS"/>
          <w:bCs/>
          <w:sz w:val="22"/>
          <w:szCs w:val="22"/>
          <w:lang w:val="ro-RO"/>
        </w:rPr>
        <w:t xml:space="preserve">Procedura de încălcare a </w:t>
      </w:r>
      <w:proofErr w:type="spellStart"/>
      <w:r w:rsidRPr="000D41B9">
        <w:rPr>
          <w:rFonts w:ascii="Trebuchet MS" w:eastAsia="MS Mincho" w:hAnsi="Trebuchet MS"/>
          <w:bCs/>
          <w:sz w:val="22"/>
          <w:szCs w:val="22"/>
          <w:lang w:val="ro-RO"/>
        </w:rPr>
        <w:t>obligaţiilor</w:t>
      </w:r>
      <w:proofErr w:type="spellEnd"/>
      <w:r w:rsidRPr="000D41B9">
        <w:rPr>
          <w:rFonts w:ascii="Trebuchet MS" w:eastAsia="MS Mincho" w:hAnsi="Trebuchet MS"/>
          <w:bCs/>
          <w:sz w:val="22"/>
          <w:szCs w:val="22"/>
          <w:lang w:val="ro-RO"/>
        </w:rPr>
        <w:t xml:space="preserve"> UE ((procedura de </w:t>
      </w:r>
      <w:proofErr w:type="spellStart"/>
      <w:r w:rsidRPr="000D41B9">
        <w:rPr>
          <w:rFonts w:ascii="Trebuchet MS" w:eastAsia="MS Mincho" w:hAnsi="Trebuchet MS"/>
          <w:bCs/>
          <w:sz w:val="22"/>
          <w:szCs w:val="22"/>
          <w:lang w:val="ro-RO"/>
        </w:rPr>
        <w:t>infringement</w:t>
      </w:r>
      <w:proofErr w:type="spellEnd"/>
      <w:r w:rsidRPr="000D41B9">
        <w:rPr>
          <w:rFonts w:ascii="Trebuchet MS" w:eastAsia="MS Mincho" w:hAnsi="Trebuchet MS"/>
          <w:bCs/>
          <w:sz w:val="22"/>
          <w:szCs w:val="22"/>
          <w:lang w:val="ro-RO"/>
        </w:rPr>
        <w:t>) (</w:t>
      </w:r>
      <w:hyperlink r:id="rId8" w:history="1">
        <w:r w:rsidRPr="000D41B9">
          <w:rPr>
            <w:rStyle w:val="Hyperlink"/>
            <w:rFonts w:ascii="Trebuchet MS" w:eastAsia="MS Mincho" w:hAnsi="Trebuchet MS"/>
            <w:bCs/>
            <w:sz w:val="22"/>
            <w:szCs w:val="22"/>
            <w:lang w:val="ro-RO"/>
          </w:rPr>
          <w:t>https://eur-lex.europa.eu/RO/legal-content/summary/infringement-of-eu-law.html</w:t>
        </w:r>
      </w:hyperlink>
      <w:r w:rsidRPr="000D41B9">
        <w:rPr>
          <w:rFonts w:ascii="Trebuchet MS" w:eastAsia="MS Mincho" w:hAnsi="Trebuchet MS"/>
          <w:bCs/>
          <w:sz w:val="22"/>
          <w:szCs w:val="22"/>
          <w:lang w:val="ro-RO"/>
        </w:rPr>
        <w:t>)</w:t>
      </w:r>
    </w:p>
    <w:p w14:paraId="2999BE0F" w14:textId="2DDEB311" w:rsidR="00591BC8" w:rsidRPr="000D41B9" w:rsidRDefault="00591BC8" w:rsidP="00747559">
      <w:pPr>
        <w:pStyle w:val="ListParagraph"/>
        <w:numPr>
          <w:ilvl w:val="0"/>
          <w:numId w:val="2"/>
        </w:numPr>
        <w:spacing w:line="280" w:lineRule="exact"/>
        <w:ind w:left="426" w:right="-171" w:hanging="426"/>
        <w:jc w:val="both"/>
        <w:rPr>
          <w:rFonts w:ascii="Trebuchet MS" w:hAnsi="Trebuchet MS"/>
          <w:sz w:val="22"/>
          <w:szCs w:val="22"/>
          <w:lang w:val="ro-RO"/>
        </w:rPr>
      </w:pPr>
      <w:r w:rsidRPr="000D41B9">
        <w:rPr>
          <w:rFonts w:ascii="Trebuchet MS" w:hAnsi="Trebuchet MS"/>
          <w:sz w:val="22"/>
          <w:szCs w:val="22"/>
          <w:lang w:val="ro-RO"/>
        </w:rPr>
        <w:t xml:space="preserve">Legea nr. 98/2016 privind </w:t>
      </w:r>
      <w:r w:rsidR="009F433A" w:rsidRPr="000D41B9">
        <w:rPr>
          <w:rFonts w:ascii="Trebuchet MS" w:hAnsi="Trebuchet MS"/>
          <w:sz w:val="22"/>
          <w:szCs w:val="22"/>
          <w:lang w:val="ro-RO"/>
        </w:rPr>
        <w:t>achizițiile</w:t>
      </w:r>
      <w:r w:rsidRPr="000D41B9">
        <w:rPr>
          <w:rFonts w:ascii="Trebuchet MS" w:hAnsi="Trebuchet MS"/>
          <w:sz w:val="22"/>
          <w:szCs w:val="22"/>
          <w:lang w:val="ro-RO"/>
        </w:rPr>
        <w:t xml:space="preserve"> publice, cu modificările și completările ulterioare</w:t>
      </w:r>
    </w:p>
    <w:p w14:paraId="0A1D158D" w14:textId="3E10055A" w:rsidR="00591BC8" w:rsidRPr="000D41B9" w:rsidRDefault="00591BC8" w:rsidP="00747559">
      <w:pPr>
        <w:pStyle w:val="ListParagraph"/>
        <w:numPr>
          <w:ilvl w:val="0"/>
          <w:numId w:val="2"/>
        </w:numPr>
        <w:spacing w:line="280" w:lineRule="exact"/>
        <w:ind w:left="426" w:right="-171" w:hanging="426"/>
        <w:jc w:val="both"/>
        <w:rPr>
          <w:rFonts w:ascii="Trebuchet MS" w:hAnsi="Trebuchet MS"/>
          <w:sz w:val="22"/>
          <w:szCs w:val="22"/>
          <w:lang w:val="ro-RO"/>
        </w:rPr>
      </w:pPr>
      <w:r w:rsidRPr="000D41B9">
        <w:rPr>
          <w:rFonts w:ascii="Trebuchet MS" w:hAnsi="Trebuchet MS"/>
          <w:sz w:val="22"/>
          <w:szCs w:val="22"/>
          <w:lang w:val="ro-RO"/>
        </w:rPr>
        <w:t>Legea nr. 99/2016 privind achizițiile sectoriale, cu modificările și completările ulterioare</w:t>
      </w:r>
    </w:p>
    <w:p w14:paraId="18D07C5F" w14:textId="346BFCE2" w:rsidR="00591BC8" w:rsidRPr="000D41B9" w:rsidRDefault="00591BC8" w:rsidP="00747559">
      <w:pPr>
        <w:pStyle w:val="ListParagraph"/>
        <w:numPr>
          <w:ilvl w:val="0"/>
          <w:numId w:val="2"/>
        </w:numPr>
        <w:spacing w:line="280" w:lineRule="exact"/>
        <w:ind w:left="426" w:right="-171" w:hanging="426"/>
        <w:jc w:val="both"/>
        <w:rPr>
          <w:rFonts w:ascii="Trebuchet MS" w:hAnsi="Trebuchet MS"/>
          <w:sz w:val="22"/>
          <w:szCs w:val="22"/>
          <w:lang w:val="ro-RO"/>
        </w:rPr>
      </w:pPr>
      <w:r w:rsidRPr="000D41B9">
        <w:rPr>
          <w:rFonts w:ascii="Trebuchet MS" w:hAnsi="Trebuchet MS"/>
          <w:sz w:val="22"/>
          <w:szCs w:val="22"/>
          <w:lang w:val="ro-RO"/>
        </w:rPr>
        <w:t>Legea nr. 100/2016 privind concesiunile de lucrări și concesiunile de servicii, cu modificările și completările ulterioare</w:t>
      </w:r>
      <w:r w:rsidR="009F433A" w:rsidRPr="000D41B9">
        <w:rPr>
          <w:rFonts w:ascii="Trebuchet MS" w:hAnsi="Trebuchet MS"/>
          <w:sz w:val="22"/>
          <w:szCs w:val="22"/>
          <w:lang w:val="ro-RO"/>
        </w:rPr>
        <w:t>.</w:t>
      </w:r>
    </w:p>
    <w:p w14:paraId="2DD142E5" w14:textId="5AD20954" w:rsidR="009F433A" w:rsidRPr="000D41B9" w:rsidRDefault="009F433A" w:rsidP="00747559">
      <w:pPr>
        <w:pStyle w:val="ListParagraph"/>
        <w:numPr>
          <w:ilvl w:val="0"/>
          <w:numId w:val="2"/>
        </w:numPr>
        <w:spacing w:line="280" w:lineRule="exact"/>
        <w:ind w:left="426" w:right="-171" w:hanging="426"/>
        <w:jc w:val="both"/>
        <w:rPr>
          <w:rFonts w:ascii="Trebuchet MS" w:hAnsi="Trebuchet MS"/>
          <w:sz w:val="22"/>
          <w:szCs w:val="22"/>
          <w:lang w:val="ro-RO"/>
        </w:rPr>
      </w:pPr>
      <w:r w:rsidRPr="000D41B9">
        <w:rPr>
          <w:rFonts w:ascii="Trebuchet MS" w:hAnsi="Trebuchet MS"/>
          <w:sz w:val="22"/>
          <w:szCs w:val="22"/>
          <w:lang w:val="ro-RO"/>
        </w:rPr>
        <w:t>Legea nr. 101/2016 privind remediile și căile de atac în materie de atribuire a contractelor de achiziție publică, a contractelor sectoriale și a contractelor de concesiune de lucrări și concesiune de servicii, precum și pentru organizarea și funcționarea Consiliului Național de Soluționare a Contestațiilor, cu modificările și completările ulterioare.</w:t>
      </w:r>
    </w:p>
    <w:p w14:paraId="347929D8" w14:textId="77777777" w:rsidR="009F433A" w:rsidRPr="000D41B9" w:rsidRDefault="009F433A" w:rsidP="00747559">
      <w:pPr>
        <w:pStyle w:val="ListParagraph"/>
        <w:numPr>
          <w:ilvl w:val="0"/>
          <w:numId w:val="2"/>
        </w:numPr>
        <w:spacing w:line="280" w:lineRule="exact"/>
        <w:ind w:left="426" w:right="-171" w:hanging="426"/>
        <w:jc w:val="both"/>
        <w:rPr>
          <w:rFonts w:ascii="Trebuchet MS" w:hAnsi="Trebuchet MS"/>
          <w:sz w:val="22"/>
          <w:szCs w:val="22"/>
          <w:lang w:val="ro-RO"/>
        </w:rPr>
      </w:pPr>
      <w:r w:rsidRPr="000D41B9">
        <w:rPr>
          <w:rFonts w:ascii="Trebuchet MS" w:hAnsi="Trebuchet MS"/>
          <w:sz w:val="22"/>
          <w:szCs w:val="22"/>
          <w:lang w:val="ro-RO"/>
        </w:rPr>
        <w:t>Hotărârea Guvernului nr. 395/2016 pentru aprobarea Normelor metodologice de aplicare a prevederilor referitoare la atribuirea contractului de achiziție publică/acordului cadru din Legea nr. 98/2016 privind achizițiile publice, cu modificările și completările ulterioare;</w:t>
      </w:r>
    </w:p>
    <w:p w14:paraId="27472242" w14:textId="312A31E0" w:rsidR="009F433A" w:rsidRPr="000D41B9" w:rsidRDefault="009F433A" w:rsidP="00747559">
      <w:pPr>
        <w:pStyle w:val="ListParagraph"/>
        <w:numPr>
          <w:ilvl w:val="0"/>
          <w:numId w:val="2"/>
        </w:numPr>
        <w:spacing w:line="280" w:lineRule="exact"/>
        <w:ind w:left="426" w:right="-171" w:hanging="426"/>
        <w:jc w:val="both"/>
        <w:rPr>
          <w:rFonts w:ascii="Trebuchet MS" w:hAnsi="Trebuchet MS"/>
          <w:sz w:val="22"/>
          <w:szCs w:val="22"/>
          <w:lang w:val="ro-RO"/>
        </w:rPr>
      </w:pPr>
      <w:r w:rsidRPr="000D41B9">
        <w:rPr>
          <w:rFonts w:ascii="Trebuchet MS" w:hAnsi="Trebuchet MS"/>
          <w:sz w:val="22"/>
          <w:szCs w:val="22"/>
          <w:lang w:val="ro-RO"/>
        </w:rPr>
        <w:t xml:space="preserve">Hotărârea Guvernului nr. 394/2016 pentru aprobarea Normelor metodologice de aplicare a prevederilor referitoare la atribuirea contractului sectorial/acordului-cadru din Legea nr. 99/2016 privind </w:t>
      </w:r>
      <w:r w:rsidR="00921CB9" w:rsidRPr="000D41B9">
        <w:rPr>
          <w:rFonts w:ascii="Trebuchet MS" w:hAnsi="Trebuchet MS"/>
          <w:sz w:val="22"/>
          <w:szCs w:val="22"/>
          <w:lang w:val="ro-RO"/>
        </w:rPr>
        <w:t>achizițiile</w:t>
      </w:r>
      <w:r w:rsidRPr="000D41B9">
        <w:rPr>
          <w:rFonts w:ascii="Trebuchet MS" w:hAnsi="Trebuchet MS"/>
          <w:sz w:val="22"/>
          <w:szCs w:val="22"/>
          <w:lang w:val="ro-RO"/>
        </w:rPr>
        <w:t xml:space="preserve"> sectoriale, cu modificările și completările ulterioare;</w:t>
      </w:r>
    </w:p>
    <w:p w14:paraId="6EF9FFD6" w14:textId="027D2779" w:rsidR="009F433A" w:rsidRPr="000D41B9" w:rsidRDefault="009F433A" w:rsidP="00747559">
      <w:pPr>
        <w:pStyle w:val="ListParagraph"/>
        <w:numPr>
          <w:ilvl w:val="0"/>
          <w:numId w:val="2"/>
        </w:numPr>
        <w:spacing w:line="280" w:lineRule="exact"/>
        <w:ind w:left="426" w:right="-171" w:hanging="426"/>
        <w:jc w:val="both"/>
        <w:rPr>
          <w:rFonts w:ascii="Trebuchet MS" w:hAnsi="Trebuchet MS"/>
          <w:sz w:val="22"/>
          <w:szCs w:val="22"/>
          <w:lang w:val="ro-RO"/>
        </w:rPr>
      </w:pPr>
      <w:r w:rsidRPr="000D41B9">
        <w:rPr>
          <w:rFonts w:ascii="Trebuchet MS" w:hAnsi="Trebuchet MS"/>
          <w:sz w:val="22"/>
          <w:szCs w:val="22"/>
          <w:lang w:val="ro-RO"/>
        </w:rPr>
        <w:t xml:space="preserve">Hotărârea Guvernului nr. 867/2016 pentru aprobarea Normelor metodologice de aplicare a prevederilor referitoare la atribuirea contractelor de concesiune de lucrări </w:t>
      </w:r>
      <w:proofErr w:type="spellStart"/>
      <w:r w:rsidRPr="000D41B9">
        <w:rPr>
          <w:rFonts w:ascii="Trebuchet MS" w:hAnsi="Trebuchet MS"/>
          <w:sz w:val="22"/>
          <w:szCs w:val="22"/>
          <w:lang w:val="ro-RO"/>
        </w:rPr>
        <w:t>şi</w:t>
      </w:r>
      <w:proofErr w:type="spellEnd"/>
      <w:r w:rsidRPr="000D41B9">
        <w:rPr>
          <w:rFonts w:ascii="Trebuchet MS" w:hAnsi="Trebuchet MS"/>
          <w:sz w:val="22"/>
          <w:szCs w:val="22"/>
          <w:lang w:val="ro-RO"/>
        </w:rPr>
        <w:t xml:space="preserve"> concesiune de servicii din Legea nr. 100/2016 privind concesiunile de lucrări </w:t>
      </w:r>
      <w:proofErr w:type="spellStart"/>
      <w:r w:rsidRPr="000D41B9">
        <w:rPr>
          <w:rFonts w:ascii="Trebuchet MS" w:hAnsi="Trebuchet MS"/>
          <w:sz w:val="22"/>
          <w:szCs w:val="22"/>
          <w:lang w:val="ro-RO"/>
        </w:rPr>
        <w:t>şi</w:t>
      </w:r>
      <w:proofErr w:type="spellEnd"/>
      <w:r w:rsidRPr="000D41B9">
        <w:rPr>
          <w:rFonts w:ascii="Trebuchet MS" w:hAnsi="Trebuchet MS"/>
          <w:sz w:val="22"/>
          <w:szCs w:val="22"/>
          <w:lang w:val="ro-RO"/>
        </w:rPr>
        <w:t xml:space="preserve"> concesiunile de servicii, cu modificările și completările ulterioare;</w:t>
      </w:r>
    </w:p>
    <w:p w14:paraId="07D8A7FC" w14:textId="405C94EC" w:rsidR="009F433A" w:rsidRPr="000D41B9" w:rsidRDefault="009F433A" w:rsidP="00747559">
      <w:pPr>
        <w:pStyle w:val="ListParagraph"/>
        <w:numPr>
          <w:ilvl w:val="0"/>
          <w:numId w:val="2"/>
        </w:numPr>
        <w:spacing w:line="280" w:lineRule="exact"/>
        <w:ind w:left="426" w:right="-171" w:hanging="426"/>
        <w:jc w:val="both"/>
        <w:rPr>
          <w:rFonts w:ascii="Trebuchet MS" w:hAnsi="Trebuchet MS"/>
          <w:sz w:val="22"/>
          <w:szCs w:val="22"/>
          <w:lang w:val="ro-RO"/>
        </w:rPr>
      </w:pPr>
      <w:r w:rsidRPr="000D41B9">
        <w:rPr>
          <w:rFonts w:ascii="Trebuchet MS" w:hAnsi="Trebuchet MS"/>
          <w:sz w:val="22"/>
          <w:szCs w:val="22"/>
          <w:lang w:val="ro-RO"/>
        </w:rPr>
        <w:t xml:space="preserve">Hotărârea Guvernului nr. 554/2023 privind aprobarea Strategiei </w:t>
      </w:r>
      <w:proofErr w:type="spellStart"/>
      <w:r w:rsidRPr="000D41B9">
        <w:rPr>
          <w:rFonts w:ascii="Trebuchet MS" w:hAnsi="Trebuchet MS"/>
          <w:sz w:val="22"/>
          <w:szCs w:val="22"/>
          <w:lang w:val="ro-RO"/>
        </w:rPr>
        <w:t>naţionale</w:t>
      </w:r>
      <w:proofErr w:type="spellEnd"/>
      <w:r w:rsidRPr="000D41B9">
        <w:rPr>
          <w:rFonts w:ascii="Trebuchet MS" w:hAnsi="Trebuchet MS"/>
          <w:sz w:val="22"/>
          <w:szCs w:val="22"/>
          <w:lang w:val="ro-RO"/>
        </w:rPr>
        <w:t xml:space="preserve"> în domeniul achizițiilor</w:t>
      </w:r>
      <w:r w:rsidRPr="000D41B9">
        <w:rPr>
          <w:rFonts w:ascii="Trebuchet MS" w:eastAsia="Calibri" w:hAnsi="Trebuchet MS" w:cs="Calibri"/>
          <w:bCs/>
          <w:sz w:val="22"/>
          <w:szCs w:val="22"/>
          <w:lang w:val="ro-RO"/>
        </w:rPr>
        <w:t xml:space="preserve"> publice 2023- 2027.</w:t>
      </w:r>
    </w:p>
    <w:p w14:paraId="331BE1DC" w14:textId="77777777" w:rsidR="004E17E7" w:rsidRPr="000D41B9" w:rsidRDefault="004E17E7" w:rsidP="00747559">
      <w:pPr>
        <w:tabs>
          <w:tab w:val="left" w:pos="180"/>
        </w:tabs>
        <w:overflowPunct w:val="0"/>
        <w:autoSpaceDE w:val="0"/>
        <w:autoSpaceDN w:val="0"/>
        <w:adjustRightInd w:val="0"/>
        <w:spacing w:before="120" w:after="120" w:line="280" w:lineRule="exact"/>
        <w:ind w:left="567" w:right="-171" w:hanging="578"/>
        <w:contextualSpacing/>
        <w:jc w:val="both"/>
        <w:rPr>
          <w:rFonts w:ascii="Trebuchet MS" w:eastAsia="Times New Roman" w:hAnsi="Trebuchet MS"/>
          <w:sz w:val="22"/>
          <w:szCs w:val="22"/>
          <w:lang w:val="ro-RO"/>
        </w:rPr>
      </w:pPr>
    </w:p>
    <w:p w14:paraId="4FB48E76" w14:textId="35C41C99" w:rsidR="004E17E7" w:rsidRPr="000D41B9" w:rsidRDefault="004E17E7" w:rsidP="00747559">
      <w:pPr>
        <w:tabs>
          <w:tab w:val="left" w:pos="180"/>
        </w:tabs>
        <w:overflowPunct w:val="0"/>
        <w:autoSpaceDE w:val="0"/>
        <w:autoSpaceDN w:val="0"/>
        <w:adjustRightInd w:val="0"/>
        <w:spacing w:before="120" w:after="120" w:line="280" w:lineRule="exact"/>
        <w:ind w:right="-171"/>
        <w:contextualSpacing/>
        <w:jc w:val="both"/>
        <w:rPr>
          <w:rFonts w:ascii="Trebuchet MS" w:eastAsia="Times New Roman" w:hAnsi="Trebuchet MS"/>
          <w:b/>
          <w:color w:val="0070C0"/>
          <w:sz w:val="22"/>
          <w:szCs w:val="22"/>
          <w:lang w:val="ro-RO"/>
        </w:rPr>
      </w:pPr>
      <w:r w:rsidRPr="000D41B9">
        <w:rPr>
          <w:rFonts w:ascii="Trebuchet MS" w:eastAsia="Times New Roman" w:hAnsi="Trebuchet MS"/>
          <w:b/>
          <w:color w:val="0070C0"/>
          <w:sz w:val="22"/>
          <w:szCs w:val="22"/>
          <w:lang w:val="ro-RO"/>
        </w:rPr>
        <w:lastRenderedPageBreak/>
        <w:t>Tematică:</w:t>
      </w:r>
    </w:p>
    <w:p w14:paraId="0B5D5C1B" w14:textId="77777777" w:rsidR="00F25AA7" w:rsidRPr="000D41B9" w:rsidRDefault="00F25AA7" w:rsidP="00747559">
      <w:pPr>
        <w:numPr>
          <w:ilvl w:val="0"/>
          <w:numId w:val="4"/>
        </w:numPr>
        <w:spacing w:line="280" w:lineRule="exact"/>
        <w:ind w:left="567" w:right="-171" w:hanging="567"/>
        <w:jc w:val="both"/>
        <w:rPr>
          <w:rFonts w:ascii="Trebuchet MS" w:hAnsi="Trebuchet MS"/>
          <w:b/>
          <w:sz w:val="22"/>
          <w:szCs w:val="22"/>
          <w:lang w:val="ro-RO"/>
        </w:rPr>
      </w:pPr>
      <w:r w:rsidRPr="000D41B9">
        <w:rPr>
          <w:rFonts w:ascii="Trebuchet MS" w:hAnsi="Trebuchet MS"/>
          <w:b/>
          <w:sz w:val="22"/>
          <w:szCs w:val="22"/>
          <w:lang w:val="ro-RO"/>
        </w:rPr>
        <w:t>Constituția României, republicată</w:t>
      </w:r>
    </w:p>
    <w:p w14:paraId="17A324FE" w14:textId="77777777" w:rsidR="00F25AA7" w:rsidRPr="000D41B9" w:rsidRDefault="00F25AA7" w:rsidP="00747559">
      <w:pPr>
        <w:spacing w:line="280" w:lineRule="exact"/>
        <w:ind w:left="567" w:right="-171"/>
        <w:jc w:val="both"/>
        <w:rPr>
          <w:rFonts w:ascii="Trebuchet MS" w:hAnsi="Trebuchet MS"/>
          <w:sz w:val="22"/>
          <w:szCs w:val="22"/>
          <w:lang w:val="ro-RO"/>
        </w:rPr>
      </w:pPr>
      <w:r w:rsidRPr="000D41B9">
        <w:rPr>
          <w:rFonts w:ascii="Trebuchet MS" w:hAnsi="Trebuchet MS"/>
          <w:sz w:val="22"/>
          <w:szCs w:val="22"/>
          <w:lang w:val="ro-RO"/>
        </w:rPr>
        <w:t>Titlul II – Drepturile, libertățile și îndatoririle fundamentale</w:t>
      </w:r>
    </w:p>
    <w:p w14:paraId="68CEEC0D" w14:textId="77777777" w:rsidR="00F25AA7" w:rsidRPr="000D41B9" w:rsidRDefault="00F25AA7" w:rsidP="00747559">
      <w:pPr>
        <w:numPr>
          <w:ilvl w:val="0"/>
          <w:numId w:val="4"/>
        </w:numPr>
        <w:spacing w:line="280" w:lineRule="exact"/>
        <w:ind w:left="567" w:right="-171" w:hanging="567"/>
        <w:contextualSpacing/>
        <w:jc w:val="both"/>
        <w:rPr>
          <w:rFonts w:ascii="Trebuchet MS" w:hAnsi="Trebuchet MS"/>
          <w:b/>
          <w:sz w:val="22"/>
          <w:szCs w:val="22"/>
          <w:lang w:val="ro-RO"/>
        </w:rPr>
      </w:pPr>
      <w:r w:rsidRPr="000D41B9">
        <w:rPr>
          <w:rFonts w:ascii="Trebuchet MS" w:hAnsi="Trebuchet MS"/>
          <w:b/>
          <w:sz w:val="22"/>
          <w:szCs w:val="22"/>
          <w:lang w:val="ro-RO"/>
        </w:rPr>
        <w:t>Legea nr. 202/2002 privind egalitatea de șanse și de tratament între femei și bărbați, republicată, cu modificările și completările ulterioare</w:t>
      </w:r>
    </w:p>
    <w:p w14:paraId="6542AF5F" w14:textId="77777777" w:rsidR="00F25AA7" w:rsidRPr="000D41B9" w:rsidRDefault="00F25AA7" w:rsidP="00747559">
      <w:pPr>
        <w:spacing w:line="280" w:lineRule="exact"/>
        <w:ind w:left="567" w:right="-171"/>
        <w:jc w:val="both"/>
        <w:rPr>
          <w:rFonts w:ascii="Trebuchet MS" w:hAnsi="Trebuchet MS"/>
          <w:sz w:val="22"/>
          <w:szCs w:val="22"/>
          <w:lang w:val="ro-RO"/>
        </w:rPr>
      </w:pPr>
      <w:r w:rsidRPr="000D41B9">
        <w:rPr>
          <w:rFonts w:ascii="Trebuchet MS" w:hAnsi="Trebuchet MS"/>
          <w:sz w:val="22"/>
          <w:szCs w:val="22"/>
          <w:lang w:val="ro-RO"/>
        </w:rPr>
        <w:t xml:space="preserve">Capitolul II – Egalitatea de </w:t>
      </w:r>
      <w:proofErr w:type="spellStart"/>
      <w:r w:rsidRPr="000D41B9">
        <w:rPr>
          <w:rFonts w:ascii="Trebuchet MS" w:hAnsi="Trebuchet MS"/>
          <w:sz w:val="22"/>
          <w:szCs w:val="22"/>
          <w:lang w:val="ro-RO"/>
        </w:rPr>
        <w:t>şanse</w:t>
      </w:r>
      <w:proofErr w:type="spellEnd"/>
      <w:r w:rsidRPr="000D41B9">
        <w:rPr>
          <w:rFonts w:ascii="Trebuchet MS" w:hAnsi="Trebuchet MS"/>
          <w:sz w:val="22"/>
          <w:szCs w:val="22"/>
          <w:lang w:val="ro-RO"/>
        </w:rPr>
        <w:t xml:space="preserve"> </w:t>
      </w:r>
      <w:proofErr w:type="spellStart"/>
      <w:r w:rsidRPr="000D41B9">
        <w:rPr>
          <w:rFonts w:ascii="Trebuchet MS" w:hAnsi="Trebuchet MS"/>
          <w:sz w:val="22"/>
          <w:szCs w:val="22"/>
          <w:lang w:val="ro-RO"/>
        </w:rPr>
        <w:t>şi</w:t>
      </w:r>
      <w:proofErr w:type="spellEnd"/>
      <w:r w:rsidRPr="000D41B9">
        <w:rPr>
          <w:rFonts w:ascii="Trebuchet MS" w:hAnsi="Trebuchet MS"/>
          <w:sz w:val="22"/>
          <w:szCs w:val="22"/>
          <w:lang w:val="ro-RO"/>
        </w:rPr>
        <w:t xml:space="preserve"> de tratament între femei </w:t>
      </w:r>
      <w:proofErr w:type="spellStart"/>
      <w:r w:rsidRPr="000D41B9">
        <w:rPr>
          <w:rFonts w:ascii="Trebuchet MS" w:hAnsi="Trebuchet MS"/>
          <w:sz w:val="22"/>
          <w:szCs w:val="22"/>
          <w:lang w:val="ro-RO"/>
        </w:rPr>
        <w:t>şi</w:t>
      </w:r>
      <w:proofErr w:type="spellEnd"/>
      <w:r w:rsidRPr="000D41B9">
        <w:rPr>
          <w:rFonts w:ascii="Trebuchet MS" w:hAnsi="Trebuchet MS"/>
          <w:sz w:val="22"/>
          <w:szCs w:val="22"/>
          <w:lang w:val="ro-RO"/>
        </w:rPr>
        <w:t xml:space="preserve"> </w:t>
      </w:r>
      <w:proofErr w:type="spellStart"/>
      <w:r w:rsidRPr="000D41B9">
        <w:rPr>
          <w:rFonts w:ascii="Trebuchet MS" w:hAnsi="Trebuchet MS"/>
          <w:sz w:val="22"/>
          <w:szCs w:val="22"/>
          <w:lang w:val="ro-RO"/>
        </w:rPr>
        <w:t>bărbaţi</w:t>
      </w:r>
      <w:proofErr w:type="spellEnd"/>
      <w:r w:rsidRPr="000D41B9">
        <w:rPr>
          <w:rFonts w:ascii="Trebuchet MS" w:hAnsi="Trebuchet MS"/>
          <w:sz w:val="22"/>
          <w:szCs w:val="22"/>
          <w:lang w:val="ro-RO"/>
        </w:rPr>
        <w:t xml:space="preserve"> în domeniul muncii</w:t>
      </w:r>
    </w:p>
    <w:p w14:paraId="4A4ECAFE" w14:textId="77777777" w:rsidR="00F25AA7" w:rsidRPr="000D41B9" w:rsidRDefault="00F25AA7" w:rsidP="00747559">
      <w:pPr>
        <w:spacing w:line="280" w:lineRule="exact"/>
        <w:ind w:left="567" w:right="-171"/>
        <w:jc w:val="both"/>
        <w:rPr>
          <w:rFonts w:ascii="Trebuchet MS" w:hAnsi="Trebuchet MS"/>
          <w:sz w:val="22"/>
          <w:szCs w:val="22"/>
          <w:lang w:val="ro-RO"/>
        </w:rPr>
      </w:pPr>
      <w:r w:rsidRPr="000D41B9">
        <w:rPr>
          <w:rFonts w:ascii="Trebuchet MS" w:hAnsi="Trebuchet MS"/>
          <w:sz w:val="22"/>
          <w:szCs w:val="22"/>
          <w:lang w:val="ro-RO"/>
        </w:rPr>
        <w:t xml:space="preserve">Capitolul IV – Egalitatea de </w:t>
      </w:r>
      <w:proofErr w:type="spellStart"/>
      <w:r w:rsidRPr="000D41B9">
        <w:rPr>
          <w:rFonts w:ascii="Trebuchet MS" w:hAnsi="Trebuchet MS"/>
          <w:sz w:val="22"/>
          <w:szCs w:val="22"/>
          <w:lang w:val="ro-RO"/>
        </w:rPr>
        <w:t>şanse</w:t>
      </w:r>
      <w:proofErr w:type="spellEnd"/>
      <w:r w:rsidRPr="000D41B9">
        <w:rPr>
          <w:rFonts w:ascii="Trebuchet MS" w:hAnsi="Trebuchet MS"/>
          <w:sz w:val="22"/>
          <w:szCs w:val="22"/>
          <w:lang w:val="ro-RO"/>
        </w:rPr>
        <w:t xml:space="preserve"> între femei </w:t>
      </w:r>
      <w:proofErr w:type="spellStart"/>
      <w:r w:rsidRPr="000D41B9">
        <w:rPr>
          <w:rFonts w:ascii="Trebuchet MS" w:hAnsi="Trebuchet MS"/>
          <w:sz w:val="22"/>
          <w:szCs w:val="22"/>
          <w:lang w:val="ro-RO"/>
        </w:rPr>
        <w:t>şi</w:t>
      </w:r>
      <w:proofErr w:type="spellEnd"/>
      <w:r w:rsidRPr="000D41B9">
        <w:rPr>
          <w:rFonts w:ascii="Trebuchet MS" w:hAnsi="Trebuchet MS"/>
          <w:sz w:val="22"/>
          <w:szCs w:val="22"/>
          <w:lang w:val="ro-RO"/>
        </w:rPr>
        <w:t xml:space="preserve"> </w:t>
      </w:r>
      <w:proofErr w:type="spellStart"/>
      <w:r w:rsidRPr="000D41B9">
        <w:rPr>
          <w:rFonts w:ascii="Trebuchet MS" w:hAnsi="Trebuchet MS"/>
          <w:sz w:val="22"/>
          <w:szCs w:val="22"/>
          <w:lang w:val="ro-RO"/>
        </w:rPr>
        <w:t>bărbaţi</w:t>
      </w:r>
      <w:proofErr w:type="spellEnd"/>
      <w:r w:rsidRPr="000D41B9">
        <w:rPr>
          <w:rFonts w:ascii="Trebuchet MS" w:hAnsi="Trebuchet MS"/>
          <w:sz w:val="22"/>
          <w:szCs w:val="22"/>
          <w:lang w:val="ro-RO"/>
        </w:rPr>
        <w:t xml:space="preserve"> în ceea ce </w:t>
      </w:r>
      <w:proofErr w:type="spellStart"/>
      <w:r w:rsidRPr="000D41B9">
        <w:rPr>
          <w:rFonts w:ascii="Trebuchet MS" w:hAnsi="Trebuchet MS"/>
          <w:sz w:val="22"/>
          <w:szCs w:val="22"/>
          <w:lang w:val="ro-RO"/>
        </w:rPr>
        <w:t>priveşte</w:t>
      </w:r>
      <w:proofErr w:type="spellEnd"/>
      <w:r w:rsidRPr="000D41B9">
        <w:rPr>
          <w:rFonts w:ascii="Trebuchet MS" w:hAnsi="Trebuchet MS"/>
          <w:sz w:val="22"/>
          <w:szCs w:val="22"/>
          <w:lang w:val="ro-RO"/>
        </w:rPr>
        <w:t xml:space="preserve"> participarea la luarea deciziei</w:t>
      </w:r>
    </w:p>
    <w:p w14:paraId="4BCE594D" w14:textId="77777777" w:rsidR="00F25AA7" w:rsidRPr="000D41B9" w:rsidRDefault="00F25AA7" w:rsidP="00747559">
      <w:pPr>
        <w:numPr>
          <w:ilvl w:val="0"/>
          <w:numId w:val="4"/>
        </w:numPr>
        <w:spacing w:line="280" w:lineRule="exact"/>
        <w:ind w:left="567" w:right="-171" w:hanging="567"/>
        <w:contextualSpacing/>
        <w:jc w:val="both"/>
        <w:rPr>
          <w:rFonts w:ascii="Trebuchet MS" w:hAnsi="Trebuchet MS"/>
          <w:b/>
          <w:sz w:val="22"/>
          <w:szCs w:val="22"/>
          <w:lang w:val="ro-RO"/>
        </w:rPr>
      </w:pPr>
      <w:r w:rsidRPr="000D41B9">
        <w:rPr>
          <w:rFonts w:ascii="Trebuchet MS" w:hAnsi="Trebuchet MS"/>
          <w:b/>
          <w:sz w:val="22"/>
          <w:szCs w:val="22"/>
          <w:lang w:val="ro-RO"/>
        </w:rPr>
        <w:t>Ordonanța Guvernului nr. 137/2000 privind prevenirea și sancționarea tuturor formelor de discriminare, republicată, cu modificările și completările ulterioare</w:t>
      </w:r>
    </w:p>
    <w:p w14:paraId="4644AF72" w14:textId="77777777" w:rsidR="00F25AA7" w:rsidRPr="000D41B9" w:rsidRDefault="00F25AA7" w:rsidP="00747559">
      <w:pPr>
        <w:spacing w:line="280" w:lineRule="exact"/>
        <w:ind w:left="567" w:right="-171"/>
        <w:jc w:val="both"/>
        <w:rPr>
          <w:rFonts w:ascii="Trebuchet MS" w:hAnsi="Trebuchet MS"/>
          <w:sz w:val="22"/>
          <w:szCs w:val="22"/>
          <w:lang w:val="ro-RO"/>
        </w:rPr>
      </w:pPr>
      <w:r w:rsidRPr="000D41B9">
        <w:rPr>
          <w:rFonts w:ascii="Trebuchet MS" w:hAnsi="Trebuchet MS"/>
          <w:sz w:val="22"/>
          <w:szCs w:val="22"/>
          <w:lang w:val="ro-RO"/>
        </w:rPr>
        <w:t>Capitolul I – Principii și Definiții</w:t>
      </w:r>
    </w:p>
    <w:p w14:paraId="540B8566" w14:textId="77777777" w:rsidR="00F25AA7" w:rsidRPr="000D41B9" w:rsidRDefault="00F25AA7" w:rsidP="00747559">
      <w:pPr>
        <w:spacing w:line="280" w:lineRule="exact"/>
        <w:ind w:left="567" w:right="-171"/>
        <w:jc w:val="both"/>
        <w:rPr>
          <w:rFonts w:ascii="Trebuchet MS" w:hAnsi="Trebuchet MS"/>
          <w:sz w:val="22"/>
          <w:szCs w:val="22"/>
          <w:lang w:val="ro-RO"/>
        </w:rPr>
      </w:pPr>
      <w:r w:rsidRPr="000D41B9">
        <w:rPr>
          <w:rFonts w:ascii="Trebuchet MS" w:hAnsi="Trebuchet MS"/>
          <w:sz w:val="22"/>
          <w:szCs w:val="22"/>
          <w:lang w:val="ro-RO"/>
        </w:rPr>
        <w:t>Capitolul II – Dispoziții speciale</w:t>
      </w:r>
    </w:p>
    <w:p w14:paraId="590983DA" w14:textId="77777777" w:rsidR="00F25AA7" w:rsidRPr="000D41B9" w:rsidRDefault="00F25AA7" w:rsidP="00747559">
      <w:pPr>
        <w:numPr>
          <w:ilvl w:val="0"/>
          <w:numId w:val="4"/>
        </w:numPr>
        <w:spacing w:line="280" w:lineRule="exact"/>
        <w:ind w:left="567" w:right="-171" w:hanging="567"/>
        <w:contextualSpacing/>
        <w:jc w:val="both"/>
        <w:rPr>
          <w:rFonts w:ascii="Trebuchet MS" w:eastAsia="MS Mincho" w:hAnsi="Trebuchet MS"/>
          <w:bCs/>
          <w:sz w:val="22"/>
          <w:szCs w:val="22"/>
          <w:lang w:val="ro-RO"/>
        </w:rPr>
      </w:pPr>
      <w:r w:rsidRPr="000D41B9">
        <w:rPr>
          <w:rFonts w:ascii="Trebuchet MS" w:eastAsia="MS Mincho" w:hAnsi="Trebuchet MS"/>
          <w:b/>
          <w:bCs/>
          <w:sz w:val="22"/>
          <w:szCs w:val="22"/>
          <w:lang w:val="ro-RO"/>
        </w:rPr>
        <w:t>Ordonanța de urgență a Guvernului nr. 13/2015</w:t>
      </w:r>
      <w:r w:rsidRPr="000D41B9">
        <w:rPr>
          <w:rFonts w:ascii="Trebuchet MS" w:eastAsia="MS Mincho" w:hAnsi="Trebuchet MS"/>
          <w:bCs/>
          <w:sz w:val="22"/>
          <w:szCs w:val="22"/>
          <w:lang w:val="ro-RO"/>
        </w:rPr>
        <w:t xml:space="preserve"> privind înființarea, organizarea și funcționarea Agenției Naționale pentru Achiziții Publice, cu modificările și completările ulterioare;</w:t>
      </w:r>
    </w:p>
    <w:p w14:paraId="5D142E51" w14:textId="77777777" w:rsidR="00F25AA7" w:rsidRPr="000D41B9" w:rsidRDefault="00F25AA7" w:rsidP="00747559">
      <w:pPr>
        <w:spacing w:line="280" w:lineRule="exact"/>
        <w:ind w:left="567" w:right="-171"/>
        <w:jc w:val="both"/>
        <w:rPr>
          <w:rFonts w:ascii="Trebuchet MS" w:eastAsia="MS Mincho" w:hAnsi="Trebuchet MS"/>
          <w:bCs/>
          <w:sz w:val="22"/>
          <w:szCs w:val="22"/>
          <w:lang w:val="ro-RO"/>
        </w:rPr>
      </w:pPr>
      <w:r w:rsidRPr="000D41B9">
        <w:rPr>
          <w:rFonts w:ascii="Trebuchet MS" w:eastAsia="MS Mincho" w:hAnsi="Trebuchet MS"/>
          <w:bCs/>
          <w:sz w:val="22"/>
          <w:szCs w:val="22"/>
          <w:lang w:val="ro-RO"/>
        </w:rPr>
        <w:t>Capitolul II ”Obiective și atribuții”;</w:t>
      </w:r>
    </w:p>
    <w:p w14:paraId="6A41B762" w14:textId="77777777" w:rsidR="00F25AA7" w:rsidRPr="000D41B9" w:rsidRDefault="00F25AA7" w:rsidP="00747559">
      <w:pPr>
        <w:spacing w:line="280" w:lineRule="exact"/>
        <w:ind w:left="567" w:right="-171"/>
        <w:jc w:val="both"/>
        <w:rPr>
          <w:rFonts w:ascii="Trebuchet MS" w:eastAsia="MS Mincho" w:hAnsi="Trebuchet MS"/>
          <w:bCs/>
          <w:sz w:val="22"/>
          <w:szCs w:val="22"/>
          <w:lang w:val="ro-RO"/>
        </w:rPr>
      </w:pPr>
      <w:r w:rsidRPr="000D41B9">
        <w:rPr>
          <w:rFonts w:ascii="Trebuchet MS" w:eastAsia="MS Mincho" w:hAnsi="Trebuchet MS"/>
          <w:bCs/>
          <w:sz w:val="22"/>
          <w:szCs w:val="22"/>
          <w:lang w:val="ro-RO"/>
        </w:rPr>
        <w:t>Capitolul III „Conducerea, organizarea și funcționarea ANAP”</w:t>
      </w:r>
    </w:p>
    <w:p w14:paraId="76252242" w14:textId="77777777" w:rsidR="00F25AA7" w:rsidRPr="000D41B9" w:rsidRDefault="00F25AA7" w:rsidP="00747559">
      <w:pPr>
        <w:spacing w:line="280" w:lineRule="exact"/>
        <w:ind w:left="567" w:right="-171" w:hanging="567"/>
        <w:jc w:val="both"/>
        <w:rPr>
          <w:rFonts w:ascii="Trebuchet MS" w:eastAsia="MS Mincho" w:hAnsi="Trebuchet MS"/>
          <w:bCs/>
          <w:sz w:val="22"/>
          <w:szCs w:val="22"/>
          <w:lang w:val="ro-RO"/>
        </w:rPr>
      </w:pPr>
      <w:r w:rsidRPr="000D41B9">
        <w:rPr>
          <w:rFonts w:ascii="Trebuchet MS" w:eastAsia="MS Mincho" w:hAnsi="Trebuchet MS"/>
          <w:bCs/>
          <w:sz w:val="22"/>
          <w:szCs w:val="22"/>
          <w:lang w:val="ro-RO"/>
        </w:rPr>
        <w:t>5.</w:t>
      </w:r>
      <w:r w:rsidRPr="000D41B9">
        <w:rPr>
          <w:rFonts w:ascii="Trebuchet MS" w:eastAsia="MS Mincho" w:hAnsi="Trebuchet MS"/>
          <w:bCs/>
          <w:sz w:val="22"/>
          <w:szCs w:val="22"/>
          <w:lang w:val="ro-RO"/>
        </w:rPr>
        <w:tab/>
      </w:r>
      <w:r w:rsidRPr="000D41B9">
        <w:rPr>
          <w:rFonts w:ascii="Trebuchet MS" w:eastAsia="MS Mincho" w:hAnsi="Trebuchet MS"/>
          <w:b/>
          <w:bCs/>
          <w:sz w:val="22"/>
          <w:szCs w:val="22"/>
          <w:lang w:val="ro-RO"/>
        </w:rPr>
        <w:t>Hotărârea Guvernului nr. 34/2017</w:t>
      </w:r>
      <w:r w:rsidRPr="000D41B9">
        <w:rPr>
          <w:rFonts w:ascii="Trebuchet MS" w:eastAsia="MS Mincho" w:hAnsi="Trebuchet MS"/>
          <w:bCs/>
          <w:sz w:val="22"/>
          <w:szCs w:val="22"/>
          <w:lang w:val="ro-RO"/>
        </w:rPr>
        <w:t xml:space="preserve"> </w:t>
      </w:r>
      <w:r w:rsidRPr="000D41B9">
        <w:rPr>
          <w:rFonts w:ascii="Trebuchet MS" w:eastAsia="MS Mincho" w:hAnsi="Trebuchet MS"/>
          <w:b/>
          <w:bCs/>
          <w:sz w:val="22"/>
          <w:szCs w:val="22"/>
          <w:lang w:val="ro-RO"/>
        </w:rPr>
        <w:t xml:space="preserve">privind organizarea </w:t>
      </w:r>
      <w:proofErr w:type="spellStart"/>
      <w:r w:rsidRPr="000D41B9">
        <w:rPr>
          <w:rFonts w:ascii="Trebuchet MS" w:eastAsia="MS Mincho" w:hAnsi="Trebuchet MS"/>
          <w:b/>
          <w:bCs/>
          <w:sz w:val="22"/>
          <w:szCs w:val="22"/>
          <w:lang w:val="ro-RO"/>
        </w:rPr>
        <w:t>şi</w:t>
      </w:r>
      <w:proofErr w:type="spellEnd"/>
      <w:r w:rsidRPr="000D41B9">
        <w:rPr>
          <w:rFonts w:ascii="Trebuchet MS" w:eastAsia="MS Mincho" w:hAnsi="Trebuchet MS"/>
          <w:b/>
          <w:bCs/>
          <w:sz w:val="22"/>
          <w:szCs w:val="22"/>
          <w:lang w:val="ro-RO"/>
        </w:rPr>
        <w:t xml:space="preserve"> </w:t>
      </w:r>
      <w:proofErr w:type="spellStart"/>
      <w:r w:rsidRPr="000D41B9">
        <w:rPr>
          <w:rFonts w:ascii="Trebuchet MS" w:eastAsia="MS Mincho" w:hAnsi="Trebuchet MS"/>
          <w:b/>
          <w:bCs/>
          <w:sz w:val="22"/>
          <w:szCs w:val="22"/>
          <w:lang w:val="ro-RO"/>
        </w:rPr>
        <w:t>funcţionarea</w:t>
      </w:r>
      <w:proofErr w:type="spellEnd"/>
      <w:r w:rsidRPr="000D41B9">
        <w:rPr>
          <w:rFonts w:ascii="Trebuchet MS" w:eastAsia="MS Mincho" w:hAnsi="Trebuchet MS"/>
          <w:b/>
          <w:bCs/>
          <w:sz w:val="22"/>
          <w:szCs w:val="22"/>
          <w:lang w:val="ro-RO"/>
        </w:rPr>
        <w:t xml:space="preserve"> Sistemului </w:t>
      </w:r>
      <w:proofErr w:type="spellStart"/>
      <w:r w:rsidRPr="000D41B9">
        <w:rPr>
          <w:rFonts w:ascii="Trebuchet MS" w:eastAsia="MS Mincho" w:hAnsi="Trebuchet MS"/>
          <w:b/>
          <w:bCs/>
          <w:sz w:val="22"/>
          <w:szCs w:val="22"/>
          <w:lang w:val="ro-RO"/>
        </w:rPr>
        <w:t>naţional</w:t>
      </w:r>
      <w:proofErr w:type="spellEnd"/>
      <w:r w:rsidRPr="000D41B9">
        <w:rPr>
          <w:rFonts w:ascii="Trebuchet MS" w:eastAsia="MS Mincho" w:hAnsi="Trebuchet MS"/>
          <w:b/>
          <w:bCs/>
          <w:sz w:val="22"/>
          <w:szCs w:val="22"/>
          <w:lang w:val="ro-RO"/>
        </w:rPr>
        <w:t xml:space="preserve"> de gestionare a afacerilor europene în vederea participării României la procesul decizional al </w:t>
      </w:r>
      <w:proofErr w:type="spellStart"/>
      <w:r w:rsidRPr="000D41B9">
        <w:rPr>
          <w:rFonts w:ascii="Trebuchet MS" w:eastAsia="MS Mincho" w:hAnsi="Trebuchet MS"/>
          <w:b/>
          <w:bCs/>
          <w:sz w:val="22"/>
          <w:szCs w:val="22"/>
          <w:lang w:val="ro-RO"/>
        </w:rPr>
        <w:t>instituţiilor</w:t>
      </w:r>
      <w:proofErr w:type="spellEnd"/>
      <w:r w:rsidRPr="000D41B9">
        <w:rPr>
          <w:rFonts w:ascii="Trebuchet MS" w:eastAsia="MS Mincho" w:hAnsi="Trebuchet MS"/>
          <w:b/>
          <w:bCs/>
          <w:sz w:val="22"/>
          <w:szCs w:val="22"/>
          <w:lang w:val="ro-RO"/>
        </w:rPr>
        <w:t xml:space="preserve"> Uniunii Europene, cu modificările ulterioare</w:t>
      </w:r>
    </w:p>
    <w:p w14:paraId="09A04141" w14:textId="77777777" w:rsidR="00F25AA7" w:rsidRPr="000D41B9" w:rsidRDefault="00F25AA7" w:rsidP="00747559">
      <w:pPr>
        <w:spacing w:line="280" w:lineRule="exact"/>
        <w:ind w:left="567" w:right="-171" w:hanging="567"/>
        <w:jc w:val="both"/>
        <w:rPr>
          <w:rFonts w:ascii="Trebuchet MS" w:eastAsia="MS Mincho" w:hAnsi="Trebuchet MS"/>
          <w:bCs/>
          <w:sz w:val="22"/>
          <w:szCs w:val="22"/>
          <w:lang w:val="ro-RO"/>
        </w:rPr>
      </w:pPr>
      <w:r w:rsidRPr="000D41B9">
        <w:rPr>
          <w:rFonts w:ascii="Trebuchet MS" w:eastAsia="MS Mincho" w:hAnsi="Trebuchet MS"/>
          <w:bCs/>
          <w:sz w:val="22"/>
          <w:szCs w:val="22"/>
          <w:lang w:val="ro-RO"/>
        </w:rPr>
        <w:t>6.</w:t>
      </w:r>
      <w:r w:rsidRPr="000D41B9">
        <w:rPr>
          <w:rFonts w:ascii="Trebuchet MS" w:eastAsia="MS Mincho" w:hAnsi="Trebuchet MS"/>
          <w:bCs/>
          <w:sz w:val="22"/>
          <w:szCs w:val="22"/>
          <w:lang w:val="ro-RO"/>
        </w:rPr>
        <w:tab/>
      </w:r>
      <w:r w:rsidRPr="000D41B9">
        <w:rPr>
          <w:rFonts w:ascii="Trebuchet MS" w:eastAsia="MS Mincho" w:hAnsi="Trebuchet MS"/>
          <w:b/>
          <w:bCs/>
          <w:sz w:val="22"/>
          <w:szCs w:val="22"/>
          <w:lang w:val="ro-RO"/>
        </w:rPr>
        <w:t xml:space="preserve">Procedura de încălcare a </w:t>
      </w:r>
      <w:proofErr w:type="spellStart"/>
      <w:r w:rsidRPr="000D41B9">
        <w:rPr>
          <w:rFonts w:ascii="Trebuchet MS" w:eastAsia="MS Mincho" w:hAnsi="Trebuchet MS"/>
          <w:b/>
          <w:bCs/>
          <w:sz w:val="22"/>
          <w:szCs w:val="22"/>
          <w:lang w:val="ro-RO"/>
        </w:rPr>
        <w:t>obligaţiilor</w:t>
      </w:r>
      <w:proofErr w:type="spellEnd"/>
      <w:r w:rsidRPr="000D41B9">
        <w:rPr>
          <w:rFonts w:ascii="Trebuchet MS" w:eastAsia="MS Mincho" w:hAnsi="Trebuchet MS"/>
          <w:b/>
          <w:bCs/>
          <w:sz w:val="22"/>
          <w:szCs w:val="22"/>
          <w:lang w:val="ro-RO"/>
        </w:rPr>
        <w:t xml:space="preserve"> UE</w:t>
      </w:r>
      <w:r w:rsidRPr="000D41B9">
        <w:rPr>
          <w:rFonts w:ascii="Trebuchet MS" w:eastAsia="MS Mincho" w:hAnsi="Trebuchet MS"/>
          <w:bCs/>
          <w:sz w:val="22"/>
          <w:szCs w:val="22"/>
          <w:lang w:val="ro-RO"/>
        </w:rPr>
        <w:t xml:space="preserve"> ((procedura de </w:t>
      </w:r>
      <w:proofErr w:type="spellStart"/>
      <w:r w:rsidRPr="000D41B9">
        <w:rPr>
          <w:rFonts w:ascii="Trebuchet MS" w:eastAsia="MS Mincho" w:hAnsi="Trebuchet MS"/>
          <w:bCs/>
          <w:sz w:val="22"/>
          <w:szCs w:val="22"/>
          <w:lang w:val="ro-RO"/>
        </w:rPr>
        <w:t>infringement</w:t>
      </w:r>
      <w:proofErr w:type="spellEnd"/>
      <w:r w:rsidRPr="000D41B9">
        <w:rPr>
          <w:rFonts w:ascii="Trebuchet MS" w:eastAsia="MS Mincho" w:hAnsi="Trebuchet MS"/>
          <w:bCs/>
          <w:sz w:val="22"/>
          <w:szCs w:val="22"/>
          <w:lang w:val="ro-RO"/>
        </w:rPr>
        <w:t>) (https://eur-lex.europa.eu/RO/legal-content/summary/infringement-of-eu-law.html )</w:t>
      </w:r>
    </w:p>
    <w:p w14:paraId="26264A83" w14:textId="77777777" w:rsidR="00F25AA7" w:rsidRPr="000D41B9" w:rsidRDefault="00F25AA7" w:rsidP="00747559">
      <w:pPr>
        <w:numPr>
          <w:ilvl w:val="0"/>
          <w:numId w:val="5"/>
        </w:numPr>
        <w:spacing w:line="280" w:lineRule="exact"/>
        <w:ind w:left="567" w:right="-171" w:hanging="567"/>
        <w:jc w:val="both"/>
        <w:rPr>
          <w:rFonts w:ascii="Trebuchet MS" w:eastAsia="MS Mincho" w:hAnsi="Trebuchet MS"/>
          <w:bCs/>
          <w:sz w:val="22"/>
          <w:szCs w:val="22"/>
          <w:lang w:val="ro-RO"/>
        </w:rPr>
      </w:pPr>
      <w:r w:rsidRPr="000D41B9">
        <w:rPr>
          <w:rFonts w:ascii="Trebuchet MS" w:eastAsia="MS Mincho" w:hAnsi="Trebuchet MS"/>
          <w:b/>
          <w:bCs/>
          <w:sz w:val="22"/>
          <w:szCs w:val="22"/>
          <w:lang w:val="ro-RO"/>
        </w:rPr>
        <w:t xml:space="preserve">Legea nr. 98/2016 privind </w:t>
      </w:r>
      <w:proofErr w:type="spellStart"/>
      <w:r w:rsidRPr="000D41B9">
        <w:rPr>
          <w:rFonts w:ascii="Trebuchet MS" w:eastAsia="MS Mincho" w:hAnsi="Trebuchet MS"/>
          <w:b/>
          <w:bCs/>
          <w:sz w:val="22"/>
          <w:szCs w:val="22"/>
          <w:lang w:val="ro-RO"/>
        </w:rPr>
        <w:t>achiziţiile</w:t>
      </w:r>
      <w:proofErr w:type="spellEnd"/>
      <w:r w:rsidRPr="000D41B9">
        <w:rPr>
          <w:rFonts w:ascii="Trebuchet MS" w:eastAsia="MS Mincho" w:hAnsi="Trebuchet MS"/>
          <w:b/>
          <w:bCs/>
          <w:sz w:val="22"/>
          <w:szCs w:val="22"/>
          <w:lang w:val="ro-RO"/>
        </w:rPr>
        <w:t xml:space="preserve"> publice, cu </w:t>
      </w:r>
      <w:proofErr w:type="spellStart"/>
      <w:r w:rsidRPr="000D41B9">
        <w:rPr>
          <w:rFonts w:ascii="Trebuchet MS" w:eastAsia="MS Mincho" w:hAnsi="Trebuchet MS"/>
          <w:b/>
          <w:bCs/>
          <w:sz w:val="22"/>
          <w:szCs w:val="22"/>
          <w:lang w:val="ro-RO"/>
        </w:rPr>
        <w:t>modificarile</w:t>
      </w:r>
      <w:proofErr w:type="spellEnd"/>
      <w:r w:rsidRPr="000D41B9">
        <w:rPr>
          <w:rFonts w:ascii="Trebuchet MS" w:eastAsia="MS Mincho" w:hAnsi="Trebuchet MS"/>
          <w:b/>
          <w:bCs/>
          <w:sz w:val="22"/>
          <w:szCs w:val="22"/>
          <w:lang w:val="ro-RO"/>
        </w:rPr>
        <w:t xml:space="preserve"> și </w:t>
      </w:r>
      <w:proofErr w:type="spellStart"/>
      <w:r w:rsidRPr="000D41B9">
        <w:rPr>
          <w:rFonts w:ascii="Trebuchet MS" w:eastAsia="MS Mincho" w:hAnsi="Trebuchet MS"/>
          <w:b/>
          <w:bCs/>
          <w:sz w:val="22"/>
          <w:szCs w:val="22"/>
          <w:lang w:val="ro-RO"/>
        </w:rPr>
        <w:t>completarile</w:t>
      </w:r>
      <w:proofErr w:type="spellEnd"/>
      <w:r w:rsidRPr="000D41B9">
        <w:rPr>
          <w:rFonts w:ascii="Trebuchet MS" w:eastAsia="MS Mincho" w:hAnsi="Trebuchet MS"/>
          <w:b/>
          <w:bCs/>
          <w:sz w:val="22"/>
          <w:szCs w:val="22"/>
          <w:lang w:val="ro-RO"/>
        </w:rPr>
        <w:t xml:space="preserve"> ulterioare</w:t>
      </w:r>
    </w:p>
    <w:p w14:paraId="26053AD0" w14:textId="77777777" w:rsidR="00F25AA7" w:rsidRPr="000D41B9" w:rsidRDefault="00F25AA7" w:rsidP="00747559">
      <w:pPr>
        <w:spacing w:line="280" w:lineRule="exact"/>
        <w:ind w:left="567" w:right="-171"/>
        <w:jc w:val="both"/>
        <w:rPr>
          <w:rFonts w:ascii="Trebuchet MS" w:eastAsia="MS Mincho" w:hAnsi="Trebuchet MS"/>
          <w:bCs/>
          <w:sz w:val="22"/>
          <w:szCs w:val="22"/>
          <w:lang w:val="ro-RO"/>
        </w:rPr>
      </w:pPr>
      <w:r w:rsidRPr="000D41B9">
        <w:rPr>
          <w:rFonts w:ascii="Trebuchet MS" w:eastAsia="MS Mincho" w:hAnsi="Trebuchet MS"/>
          <w:bCs/>
          <w:sz w:val="22"/>
          <w:szCs w:val="22"/>
          <w:lang w:val="ro-RO"/>
        </w:rPr>
        <w:t>Praguri</w:t>
      </w:r>
    </w:p>
    <w:p w14:paraId="31AE1262" w14:textId="77777777" w:rsidR="00F25AA7" w:rsidRPr="000D41B9" w:rsidRDefault="00F25AA7" w:rsidP="00747559">
      <w:pPr>
        <w:spacing w:line="280" w:lineRule="exact"/>
        <w:ind w:left="567" w:right="-171"/>
        <w:jc w:val="both"/>
        <w:rPr>
          <w:rFonts w:ascii="Trebuchet MS" w:eastAsia="MS Mincho" w:hAnsi="Trebuchet MS"/>
          <w:bCs/>
          <w:sz w:val="22"/>
          <w:szCs w:val="22"/>
          <w:lang w:val="ro-RO"/>
        </w:rPr>
      </w:pPr>
      <w:r w:rsidRPr="000D41B9">
        <w:rPr>
          <w:rFonts w:ascii="Trebuchet MS" w:eastAsia="MS Mincho" w:hAnsi="Trebuchet MS"/>
          <w:bCs/>
          <w:sz w:val="22"/>
          <w:szCs w:val="22"/>
          <w:lang w:val="ro-RO"/>
        </w:rPr>
        <w:t>Achiziții mixte</w:t>
      </w:r>
    </w:p>
    <w:p w14:paraId="7E0404C0" w14:textId="77777777" w:rsidR="00F25AA7" w:rsidRPr="000D41B9" w:rsidRDefault="00F25AA7" w:rsidP="00747559">
      <w:pPr>
        <w:spacing w:line="280" w:lineRule="exact"/>
        <w:ind w:left="567" w:right="-171"/>
        <w:jc w:val="both"/>
        <w:rPr>
          <w:rFonts w:ascii="Trebuchet MS" w:eastAsia="MS Mincho" w:hAnsi="Trebuchet MS"/>
          <w:bCs/>
          <w:sz w:val="22"/>
          <w:szCs w:val="22"/>
          <w:lang w:val="ro-RO"/>
        </w:rPr>
      </w:pPr>
      <w:r w:rsidRPr="000D41B9">
        <w:rPr>
          <w:rFonts w:ascii="Trebuchet MS" w:eastAsia="MS Mincho" w:hAnsi="Trebuchet MS"/>
          <w:bCs/>
          <w:sz w:val="22"/>
          <w:szCs w:val="22"/>
          <w:lang w:val="ro-RO"/>
        </w:rPr>
        <w:t xml:space="preserve">Reguli generale de participare </w:t>
      </w:r>
      <w:proofErr w:type="spellStart"/>
      <w:r w:rsidRPr="000D41B9">
        <w:rPr>
          <w:rFonts w:ascii="Trebuchet MS" w:eastAsia="MS Mincho" w:hAnsi="Trebuchet MS"/>
          <w:bCs/>
          <w:sz w:val="22"/>
          <w:szCs w:val="22"/>
          <w:lang w:val="ro-RO"/>
        </w:rPr>
        <w:t>şi</w:t>
      </w:r>
      <w:proofErr w:type="spellEnd"/>
      <w:r w:rsidRPr="000D41B9">
        <w:rPr>
          <w:rFonts w:ascii="Trebuchet MS" w:eastAsia="MS Mincho" w:hAnsi="Trebuchet MS"/>
          <w:bCs/>
          <w:sz w:val="22"/>
          <w:szCs w:val="22"/>
          <w:lang w:val="ro-RO"/>
        </w:rPr>
        <w:t xml:space="preserve"> </w:t>
      </w:r>
      <w:proofErr w:type="spellStart"/>
      <w:r w:rsidRPr="000D41B9">
        <w:rPr>
          <w:rFonts w:ascii="Trebuchet MS" w:eastAsia="MS Mincho" w:hAnsi="Trebuchet MS"/>
          <w:bCs/>
          <w:sz w:val="22"/>
          <w:szCs w:val="22"/>
          <w:lang w:val="ro-RO"/>
        </w:rPr>
        <w:t>desfăşurare</w:t>
      </w:r>
      <w:proofErr w:type="spellEnd"/>
      <w:r w:rsidRPr="000D41B9">
        <w:rPr>
          <w:rFonts w:ascii="Trebuchet MS" w:eastAsia="MS Mincho" w:hAnsi="Trebuchet MS"/>
          <w:bCs/>
          <w:sz w:val="22"/>
          <w:szCs w:val="22"/>
          <w:lang w:val="ro-RO"/>
        </w:rPr>
        <w:t xml:space="preserve"> a procedurilor de atribuire</w:t>
      </w:r>
    </w:p>
    <w:p w14:paraId="7B374111" w14:textId="77777777" w:rsidR="00F25AA7" w:rsidRPr="000D41B9" w:rsidRDefault="00F25AA7" w:rsidP="00747559">
      <w:pPr>
        <w:spacing w:line="280" w:lineRule="exact"/>
        <w:ind w:left="567" w:right="-171"/>
        <w:jc w:val="both"/>
        <w:rPr>
          <w:rFonts w:ascii="Trebuchet MS" w:eastAsia="MS Mincho" w:hAnsi="Trebuchet MS"/>
          <w:bCs/>
          <w:sz w:val="22"/>
          <w:szCs w:val="22"/>
          <w:lang w:val="ro-RO"/>
        </w:rPr>
      </w:pPr>
      <w:proofErr w:type="spellStart"/>
      <w:r w:rsidRPr="000D41B9">
        <w:rPr>
          <w:rFonts w:ascii="Trebuchet MS" w:eastAsia="MS Mincho" w:hAnsi="Trebuchet MS"/>
          <w:bCs/>
          <w:sz w:val="22"/>
          <w:szCs w:val="22"/>
          <w:lang w:val="ro-RO"/>
        </w:rPr>
        <w:t>Modalităţile</w:t>
      </w:r>
      <w:proofErr w:type="spellEnd"/>
      <w:r w:rsidRPr="000D41B9">
        <w:rPr>
          <w:rFonts w:ascii="Trebuchet MS" w:eastAsia="MS Mincho" w:hAnsi="Trebuchet MS"/>
          <w:bCs/>
          <w:sz w:val="22"/>
          <w:szCs w:val="22"/>
          <w:lang w:val="ro-RO"/>
        </w:rPr>
        <w:t xml:space="preserve"> de atribuire</w:t>
      </w:r>
    </w:p>
    <w:p w14:paraId="11C82B2E" w14:textId="77777777" w:rsidR="00F25AA7" w:rsidRPr="000D41B9" w:rsidRDefault="00F25AA7" w:rsidP="00747559">
      <w:pPr>
        <w:spacing w:line="280" w:lineRule="exact"/>
        <w:ind w:left="567" w:right="-171"/>
        <w:jc w:val="both"/>
        <w:rPr>
          <w:rFonts w:ascii="Trebuchet MS" w:eastAsia="MS Mincho" w:hAnsi="Trebuchet MS"/>
          <w:bCs/>
          <w:sz w:val="22"/>
          <w:szCs w:val="22"/>
          <w:lang w:val="ro-RO"/>
        </w:rPr>
      </w:pPr>
      <w:r w:rsidRPr="000D41B9">
        <w:rPr>
          <w:rFonts w:ascii="Trebuchet MS" w:eastAsia="MS Mincho" w:hAnsi="Trebuchet MS"/>
          <w:bCs/>
          <w:sz w:val="22"/>
          <w:szCs w:val="22"/>
          <w:lang w:val="ro-RO"/>
        </w:rPr>
        <w:t xml:space="preserve">Organizarea </w:t>
      </w:r>
      <w:proofErr w:type="spellStart"/>
      <w:r w:rsidRPr="000D41B9">
        <w:rPr>
          <w:rFonts w:ascii="Trebuchet MS" w:eastAsia="MS Mincho" w:hAnsi="Trebuchet MS"/>
          <w:bCs/>
          <w:sz w:val="22"/>
          <w:szCs w:val="22"/>
          <w:lang w:val="ro-RO"/>
        </w:rPr>
        <w:t>şi</w:t>
      </w:r>
      <w:proofErr w:type="spellEnd"/>
      <w:r w:rsidRPr="000D41B9">
        <w:rPr>
          <w:rFonts w:ascii="Trebuchet MS" w:eastAsia="MS Mincho" w:hAnsi="Trebuchet MS"/>
          <w:bCs/>
          <w:sz w:val="22"/>
          <w:szCs w:val="22"/>
          <w:lang w:val="ro-RO"/>
        </w:rPr>
        <w:t xml:space="preserve"> </w:t>
      </w:r>
      <w:proofErr w:type="spellStart"/>
      <w:r w:rsidRPr="000D41B9">
        <w:rPr>
          <w:rFonts w:ascii="Trebuchet MS" w:eastAsia="MS Mincho" w:hAnsi="Trebuchet MS"/>
          <w:bCs/>
          <w:sz w:val="22"/>
          <w:szCs w:val="22"/>
          <w:lang w:val="ro-RO"/>
        </w:rPr>
        <w:t>desfăşurarea</w:t>
      </w:r>
      <w:proofErr w:type="spellEnd"/>
      <w:r w:rsidRPr="000D41B9">
        <w:rPr>
          <w:rFonts w:ascii="Trebuchet MS" w:eastAsia="MS Mincho" w:hAnsi="Trebuchet MS"/>
          <w:bCs/>
          <w:sz w:val="22"/>
          <w:szCs w:val="22"/>
          <w:lang w:val="ro-RO"/>
        </w:rPr>
        <w:t xml:space="preserve"> procedurii de atribuire</w:t>
      </w:r>
    </w:p>
    <w:p w14:paraId="472D3CE2" w14:textId="77777777" w:rsidR="00F25AA7" w:rsidRPr="000D41B9" w:rsidRDefault="00F25AA7" w:rsidP="00747559">
      <w:pPr>
        <w:spacing w:line="280" w:lineRule="exact"/>
        <w:ind w:left="567" w:right="-171"/>
        <w:jc w:val="both"/>
        <w:rPr>
          <w:rFonts w:ascii="Trebuchet MS" w:eastAsia="MS Mincho" w:hAnsi="Trebuchet MS"/>
          <w:bCs/>
          <w:sz w:val="22"/>
          <w:szCs w:val="22"/>
          <w:lang w:val="ro-RO"/>
        </w:rPr>
      </w:pPr>
      <w:r w:rsidRPr="000D41B9">
        <w:rPr>
          <w:rFonts w:ascii="Trebuchet MS" w:eastAsia="MS Mincho" w:hAnsi="Trebuchet MS"/>
          <w:bCs/>
          <w:sz w:val="22"/>
          <w:szCs w:val="22"/>
          <w:lang w:val="ro-RO"/>
        </w:rPr>
        <w:t>Executarea contractului de achiziție publică/acordului-cadru</w:t>
      </w:r>
    </w:p>
    <w:p w14:paraId="2D857448" w14:textId="77777777" w:rsidR="00F25AA7" w:rsidRPr="000D41B9" w:rsidRDefault="00F25AA7" w:rsidP="00747559">
      <w:pPr>
        <w:numPr>
          <w:ilvl w:val="0"/>
          <w:numId w:val="5"/>
        </w:numPr>
        <w:spacing w:line="280" w:lineRule="exact"/>
        <w:ind w:left="567" w:right="-171" w:hanging="567"/>
        <w:jc w:val="both"/>
        <w:rPr>
          <w:rFonts w:ascii="Trebuchet MS" w:eastAsia="MS Mincho" w:hAnsi="Trebuchet MS"/>
          <w:b/>
          <w:bCs/>
          <w:sz w:val="22"/>
          <w:szCs w:val="22"/>
          <w:lang w:val="ro-RO"/>
        </w:rPr>
      </w:pPr>
      <w:r w:rsidRPr="000D41B9">
        <w:rPr>
          <w:rFonts w:ascii="Trebuchet MS" w:eastAsia="MS Mincho" w:hAnsi="Trebuchet MS"/>
          <w:b/>
          <w:bCs/>
          <w:sz w:val="22"/>
          <w:szCs w:val="22"/>
          <w:lang w:val="ro-RO"/>
        </w:rPr>
        <w:t>Legea nr. 99/2016 privind achizițiile sectoriale, cu modificările și completările ulterioare</w:t>
      </w:r>
    </w:p>
    <w:p w14:paraId="73CAC140" w14:textId="77777777" w:rsidR="00F25AA7" w:rsidRPr="000D41B9" w:rsidRDefault="00F25AA7" w:rsidP="00747559">
      <w:pPr>
        <w:spacing w:line="280" w:lineRule="exact"/>
        <w:ind w:left="567" w:right="-171"/>
        <w:jc w:val="both"/>
        <w:rPr>
          <w:rFonts w:ascii="Trebuchet MS" w:eastAsia="MS Mincho" w:hAnsi="Trebuchet MS"/>
          <w:bCs/>
          <w:sz w:val="22"/>
          <w:szCs w:val="22"/>
          <w:lang w:val="ro-RO"/>
        </w:rPr>
      </w:pPr>
      <w:r w:rsidRPr="000D41B9">
        <w:rPr>
          <w:rFonts w:ascii="Trebuchet MS" w:eastAsia="MS Mincho" w:hAnsi="Trebuchet MS"/>
          <w:bCs/>
          <w:sz w:val="22"/>
          <w:szCs w:val="22"/>
          <w:lang w:val="ro-RO"/>
        </w:rPr>
        <w:t>Praguri</w:t>
      </w:r>
    </w:p>
    <w:p w14:paraId="44649EF3" w14:textId="77777777" w:rsidR="00F25AA7" w:rsidRPr="000D41B9" w:rsidRDefault="00F25AA7" w:rsidP="00747559">
      <w:pPr>
        <w:spacing w:line="280" w:lineRule="exact"/>
        <w:ind w:left="567" w:right="-171"/>
        <w:jc w:val="both"/>
        <w:rPr>
          <w:rFonts w:ascii="Trebuchet MS" w:eastAsia="MS Mincho" w:hAnsi="Trebuchet MS"/>
          <w:bCs/>
          <w:sz w:val="22"/>
          <w:szCs w:val="22"/>
          <w:lang w:val="ro-RO"/>
        </w:rPr>
      </w:pPr>
      <w:r w:rsidRPr="000D41B9">
        <w:rPr>
          <w:rFonts w:ascii="Trebuchet MS" w:eastAsia="MS Mincho" w:hAnsi="Trebuchet MS"/>
          <w:bCs/>
          <w:sz w:val="22"/>
          <w:szCs w:val="22"/>
          <w:lang w:val="ro-RO"/>
        </w:rPr>
        <w:t>Achiziții mixte</w:t>
      </w:r>
    </w:p>
    <w:p w14:paraId="63329CED" w14:textId="77777777" w:rsidR="00F25AA7" w:rsidRPr="000D41B9" w:rsidRDefault="00F25AA7" w:rsidP="00747559">
      <w:pPr>
        <w:spacing w:line="280" w:lineRule="exact"/>
        <w:ind w:left="567" w:right="-171"/>
        <w:jc w:val="both"/>
        <w:rPr>
          <w:rFonts w:ascii="Trebuchet MS" w:eastAsia="MS Mincho" w:hAnsi="Trebuchet MS"/>
          <w:bCs/>
          <w:sz w:val="22"/>
          <w:szCs w:val="22"/>
          <w:lang w:val="ro-RO"/>
        </w:rPr>
      </w:pPr>
      <w:r w:rsidRPr="000D41B9">
        <w:rPr>
          <w:rFonts w:ascii="Trebuchet MS" w:eastAsia="MS Mincho" w:hAnsi="Trebuchet MS"/>
          <w:bCs/>
          <w:sz w:val="22"/>
          <w:szCs w:val="22"/>
          <w:lang w:val="ro-RO"/>
        </w:rPr>
        <w:t xml:space="preserve">Reguli generale de participare </w:t>
      </w:r>
      <w:proofErr w:type="spellStart"/>
      <w:r w:rsidRPr="000D41B9">
        <w:rPr>
          <w:rFonts w:ascii="Trebuchet MS" w:eastAsia="MS Mincho" w:hAnsi="Trebuchet MS"/>
          <w:bCs/>
          <w:sz w:val="22"/>
          <w:szCs w:val="22"/>
          <w:lang w:val="ro-RO"/>
        </w:rPr>
        <w:t>şi</w:t>
      </w:r>
      <w:proofErr w:type="spellEnd"/>
      <w:r w:rsidRPr="000D41B9">
        <w:rPr>
          <w:rFonts w:ascii="Trebuchet MS" w:eastAsia="MS Mincho" w:hAnsi="Trebuchet MS"/>
          <w:bCs/>
          <w:sz w:val="22"/>
          <w:szCs w:val="22"/>
          <w:lang w:val="ro-RO"/>
        </w:rPr>
        <w:t xml:space="preserve"> </w:t>
      </w:r>
      <w:proofErr w:type="spellStart"/>
      <w:r w:rsidRPr="000D41B9">
        <w:rPr>
          <w:rFonts w:ascii="Trebuchet MS" w:eastAsia="MS Mincho" w:hAnsi="Trebuchet MS"/>
          <w:bCs/>
          <w:sz w:val="22"/>
          <w:szCs w:val="22"/>
          <w:lang w:val="ro-RO"/>
        </w:rPr>
        <w:t>desfăşurare</w:t>
      </w:r>
      <w:proofErr w:type="spellEnd"/>
      <w:r w:rsidRPr="000D41B9">
        <w:rPr>
          <w:rFonts w:ascii="Trebuchet MS" w:eastAsia="MS Mincho" w:hAnsi="Trebuchet MS"/>
          <w:bCs/>
          <w:sz w:val="22"/>
          <w:szCs w:val="22"/>
          <w:lang w:val="ro-RO"/>
        </w:rPr>
        <w:t xml:space="preserve"> a procedurilor de atribuire</w:t>
      </w:r>
    </w:p>
    <w:p w14:paraId="27BB2955" w14:textId="77777777" w:rsidR="00F25AA7" w:rsidRPr="000D41B9" w:rsidRDefault="00F25AA7" w:rsidP="00747559">
      <w:pPr>
        <w:spacing w:line="280" w:lineRule="exact"/>
        <w:ind w:left="567" w:right="-171"/>
        <w:jc w:val="both"/>
        <w:rPr>
          <w:rFonts w:ascii="Trebuchet MS" w:eastAsia="MS Mincho" w:hAnsi="Trebuchet MS"/>
          <w:bCs/>
          <w:sz w:val="22"/>
          <w:szCs w:val="22"/>
          <w:lang w:val="ro-RO"/>
        </w:rPr>
      </w:pPr>
      <w:proofErr w:type="spellStart"/>
      <w:r w:rsidRPr="000D41B9">
        <w:rPr>
          <w:rFonts w:ascii="Trebuchet MS" w:eastAsia="MS Mincho" w:hAnsi="Trebuchet MS"/>
          <w:bCs/>
          <w:sz w:val="22"/>
          <w:szCs w:val="22"/>
          <w:lang w:val="ro-RO"/>
        </w:rPr>
        <w:t>Modalităţile</w:t>
      </w:r>
      <w:proofErr w:type="spellEnd"/>
      <w:r w:rsidRPr="000D41B9">
        <w:rPr>
          <w:rFonts w:ascii="Trebuchet MS" w:eastAsia="MS Mincho" w:hAnsi="Trebuchet MS"/>
          <w:bCs/>
          <w:sz w:val="22"/>
          <w:szCs w:val="22"/>
          <w:lang w:val="ro-RO"/>
        </w:rPr>
        <w:t xml:space="preserve"> de atribuire</w:t>
      </w:r>
    </w:p>
    <w:p w14:paraId="522D77AC" w14:textId="77777777" w:rsidR="00F25AA7" w:rsidRPr="000D41B9" w:rsidRDefault="00F25AA7" w:rsidP="00747559">
      <w:pPr>
        <w:spacing w:line="280" w:lineRule="exact"/>
        <w:ind w:left="567" w:right="-171"/>
        <w:jc w:val="both"/>
        <w:rPr>
          <w:rFonts w:ascii="Trebuchet MS" w:eastAsia="MS Mincho" w:hAnsi="Trebuchet MS"/>
          <w:bCs/>
          <w:sz w:val="22"/>
          <w:szCs w:val="22"/>
          <w:lang w:val="ro-RO"/>
        </w:rPr>
      </w:pPr>
      <w:r w:rsidRPr="000D41B9">
        <w:rPr>
          <w:rFonts w:ascii="Trebuchet MS" w:eastAsia="MS Mincho" w:hAnsi="Trebuchet MS"/>
          <w:bCs/>
          <w:sz w:val="22"/>
          <w:szCs w:val="22"/>
          <w:lang w:val="ro-RO"/>
        </w:rPr>
        <w:t xml:space="preserve">Organizarea </w:t>
      </w:r>
      <w:proofErr w:type="spellStart"/>
      <w:r w:rsidRPr="000D41B9">
        <w:rPr>
          <w:rFonts w:ascii="Trebuchet MS" w:eastAsia="MS Mincho" w:hAnsi="Trebuchet MS"/>
          <w:bCs/>
          <w:sz w:val="22"/>
          <w:szCs w:val="22"/>
          <w:lang w:val="ro-RO"/>
        </w:rPr>
        <w:t>şi</w:t>
      </w:r>
      <w:proofErr w:type="spellEnd"/>
      <w:r w:rsidRPr="000D41B9">
        <w:rPr>
          <w:rFonts w:ascii="Trebuchet MS" w:eastAsia="MS Mincho" w:hAnsi="Trebuchet MS"/>
          <w:bCs/>
          <w:sz w:val="22"/>
          <w:szCs w:val="22"/>
          <w:lang w:val="ro-RO"/>
        </w:rPr>
        <w:t xml:space="preserve"> </w:t>
      </w:r>
      <w:proofErr w:type="spellStart"/>
      <w:r w:rsidRPr="000D41B9">
        <w:rPr>
          <w:rFonts w:ascii="Trebuchet MS" w:eastAsia="MS Mincho" w:hAnsi="Trebuchet MS"/>
          <w:bCs/>
          <w:sz w:val="22"/>
          <w:szCs w:val="22"/>
          <w:lang w:val="ro-RO"/>
        </w:rPr>
        <w:t>desfăşurarea</w:t>
      </w:r>
      <w:proofErr w:type="spellEnd"/>
      <w:r w:rsidRPr="000D41B9">
        <w:rPr>
          <w:rFonts w:ascii="Trebuchet MS" w:eastAsia="MS Mincho" w:hAnsi="Trebuchet MS"/>
          <w:bCs/>
          <w:sz w:val="22"/>
          <w:szCs w:val="22"/>
          <w:lang w:val="ro-RO"/>
        </w:rPr>
        <w:t xml:space="preserve"> procedurii de atribuire</w:t>
      </w:r>
    </w:p>
    <w:p w14:paraId="3554DA80" w14:textId="77777777" w:rsidR="00F25AA7" w:rsidRPr="000D41B9" w:rsidRDefault="00F25AA7" w:rsidP="00747559">
      <w:pPr>
        <w:spacing w:line="280" w:lineRule="exact"/>
        <w:ind w:left="567" w:right="-171"/>
        <w:jc w:val="both"/>
        <w:rPr>
          <w:rFonts w:ascii="Trebuchet MS" w:eastAsia="MS Mincho" w:hAnsi="Trebuchet MS"/>
          <w:bCs/>
          <w:sz w:val="22"/>
          <w:szCs w:val="22"/>
          <w:lang w:val="ro-RO"/>
        </w:rPr>
      </w:pPr>
      <w:r w:rsidRPr="000D41B9">
        <w:rPr>
          <w:rFonts w:ascii="Trebuchet MS" w:eastAsia="MS Mincho" w:hAnsi="Trebuchet MS"/>
          <w:bCs/>
          <w:sz w:val="22"/>
          <w:szCs w:val="22"/>
          <w:lang w:val="ro-RO"/>
        </w:rPr>
        <w:t>Executarea contractului sectorial</w:t>
      </w:r>
    </w:p>
    <w:p w14:paraId="134F3240" w14:textId="77777777" w:rsidR="00F25AA7" w:rsidRPr="000D41B9" w:rsidRDefault="00F25AA7" w:rsidP="00747559">
      <w:pPr>
        <w:numPr>
          <w:ilvl w:val="0"/>
          <w:numId w:val="5"/>
        </w:numPr>
        <w:spacing w:line="280" w:lineRule="exact"/>
        <w:ind w:left="567" w:right="-171" w:hanging="567"/>
        <w:jc w:val="both"/>
        <w:rPr>
          <w:rFonts w:ascii="Trebuchet MS" w:eastAsia="MS Mincho" w:hAnsi="Trebuchet MS"/>
          <w:b/>
          <w:bCs/>
          <w:sz w:val="22"/>
          <w:szCs w:val="22"/>
          <w:lang w:val="ro-RO"/>
        </w:rPr>
      </w:pPr>
      <w:r w:rsidRPr="000D41B9">
        <w:rPr>
          <w:rFonts w:ascii="Trebuchet MS" w:eastAsia="MS Mincho" w:hAnsi="Trebuchet MS"/>
          <w:b/>
          <w:bCs/>
          <w:sz w:val="22"/>
          <w:szCs w:val="22"/>
          <w:lang w:val="ro-RO"/>
        </w:rPr>
        <w:t>Legea nr. 100/2016 privind concesiunile de lucrări și concesiunile de servicii, cu modificările și completările ulterioare</w:t>
      </w:r>
    </w:p>
    <w:p w14:paraId="60477B3E" w14:textId="77777777" w:rsidR="00F25AA7" w:rsidRPr="000D41B9" w:rsidRDefault="00F25AA7" w:rsidP="00747559">
      <w:pPr>
        <w:spacing w:line="280" w:lineRule="exact"/>
        <w:ind w:left="567" w:right="-171"/>
        <w:jc w:val="both"/>
        <w:rPr>
          <w:rFonts w:ascii="Trebuchet MS" w:eastAsia="MS Mincho" w:hAnsi="Trebuchet MS"/>
          <w:bCs/>
          <w:sz w:val="22"/>
          <w:szCs w:val="22"/>
          <w:lang w:val="ro-RO"/>
        </w:rPr>
      </w:pPr>
      <w:r w:rsidRPr="000D41B9">
        <w:rPr>
          <w:rFonts w:ascii="Trebuchet MS" w:eastAsia="MS Mincho" w:hAnsi="Trebuchet MS"/>
          <w:bCs/>
          <w:sz w:val="22"/>
          <w:szCs w:val="22"/>
          <w:lang w:val="ro-RO"/>
        </w:rPr>
        <w:t>Domeniul de aplicare</w:t>
      </w:r>
    </w:p>
    <w:p w14:paraId="314FE9FE" w14:textId="77777777" w:rsidR="00F25AA7" w:rsidRPr="000D41B9" w:rsidRDefault="00F25AA7" w:rsidP="00747559">
      <w:pPr>
        <w:spacing w:line="280" w:lineRule="exact"/>
        <w:ind w:left="567" w:right="-171"/>
        <w:jc w:val="both"/>
        <w:rPr>
          <w:rFonts w:ascii="Trebuchet MS" w:eastAsia="MS Mincho" w:hAnsi="Trebuchet MS"/>
          <w:bCs/>
          <w:sz w:val="22"/>
          <w:szCs w:val="22"/>
          <w:lang w:val="ro-RO"/>
        </w:rPr>
      </w:pPr>
      <w:r w:rsidRPr="000D41B9">
        <w:rPr>
          <w:rFonts w:ascii="Trebuchet MS" w:eastAsia="MS Mincho" w:hAnsi="Trebuchet MS"/>
          <w:bCs/>
          <w:sz w:val="22"/>
          <w:szCs w:val="22"/>
          <w:lang w:val="ro-RO"/>
        </w:rPr>
        <w:t>Durata concesiunii de lucrări sau a concesiunii de servicii</w:t>
      </w:r>
    </w:p>
    <w:p w14:paraId="61D08166" w14:textId="77777777" w:rsidR="00F25AA7" w:rsidRPr="000D41B9" w:rsidRDefault="00F25AA7" w:rsidP="00747559">
      <w:pPr>
        <w:spacing w:line="280" w:lineRule="exact"/>
        <w:ind w:left="567" w:right="-171"/>
        <w:jc w:val="both"/>
        <w:rPr>
          <w:rFonts w:ascii="Trebuchet MS" w:eastAsia="MS Mincho" w:hAnsi="Trebuchet MS"/>
          <w:bCs/>
          <w:sz w:val="22"/>
          <w:szCs w:val="22"/>
          <w:lang w:val="ro-RO"/>
        </w:rPr>
      </w:pPr>
      <w:r w:rsidRPr="000D41B9">
        <w:rPr>
          <w:rFonts w:ascii="Trebuchet MS" w:eastAsia="MS Mincho" w:hAnsi="Trebuchet MS"/>
          <w:bCs/>
          <w:sz w:val="22"/>
          <w:szCs w:val="22"/>
          <w:lang w:val="ro-RO"/>
        </w:rPr>
        <w:t>Reguli de participare la procedura de atribuire</w:t>
      </w:r>
    </w:p>
    <w:p w14:paraId="170114E0" w14:textId="77777777" w:rsidR="00F25AA7" w:rsidRPr="000D41B9" w:rsidRDefault="00F25AA7" w:rsidP="00747559">
      <w:pPr>
        <w:spacing w:line="280" w:lineRule="exact"/>
        <w:ind w:left="567" w:right="-171"/>
        <w:jc w:val="both"/>
        <w:rPr>
          <w:rFonts w:ascii="Trebuchet MS" w:eastAsia="MS Mincho" w:hAnsi="Trebuchet MS"/>
          <w:bCs/>
          <w:sz w:val="22"/>
          <w:szCs w:val="22"/>
          <w:lang w:val="ro-RO"/>
        </w:rPr>
      </w:pPr>
      <w:r w:rsidRPr="000D41B9">
        <w:rPr>
          <w:rFonts w:ascii="Trebuchet MS" w:eastAsia="MS Mincho" w:hAnsi="Trebuchet MS"/>
          <w:bCs/>
          <w:sz w:val="22"/>
          <w:szCs w:val="22"/>
          <w:lang w:val="ro-RO"/>
        </w:rPr>
        <w:t>Reguli privind atribuirea contractelor de concesiune</w:t>
      </w:r>
    </w:p>
    <w:p w14:paraId="1F8AA1A8" w14:textId="77777777" w:rsidR="00F25AA7" w:rsidRPr="000D41B9" w:rsidRDefault="00F25AA7" w:rsidP="00747559">
      <w:pPr>
        <w:spacing w:line="280" w:lineRule="exact"/>
        <w:ind w:left="567" w:right="-171"/>
        <w:jc w:val="both"/>
        <w:rPr>
          <w:rFonts w:ascii="Trebuchet MS" w:eastAsia="MS Mincho" w:hAnsi="Trebuchet MS"/>
          <w:bCs/>
          <w:sz w:val="22"/>
          <w:szCs w:val="22"/>
          <w:lang w:val="ro-RO"/>
        </w:rPr>
      </w:pPr>
      <w:r w:rsidRPr="000D41B9">
        <w:rPr>
          <w:rFonts w:ascii="Trebuchet MS" w:eastAsia="MS Mincho" w:hAnsi="Trebuchet MS"/>
          <w:bCs/>
          <w:sz w:val="22"/>
          <w:szCs w:val="22"/>
          <w:lang w:val="ro-RO"/>
        </w:rPr>
        <w:t>Reguli privind executarea contractelor de concesiune</w:t>
      </w:r>
    </w:p>
    <w:p w14:paraId="24685A10" w14:textId="77777777" w:rsidR="00F25AA7" w:rsidRPr="000D41B9" w:rsidRDefault="00F25AA7" w:rsidP="00747559">
      <w:pPr>
        <w:numPr>
          <w:ilvl w:val="0"/>
          <w:numId w:val="5"/>
        </w:numPr>
        <w:spacing w:line="280" w:lineRule="exact"/>
        <w:ind w:left="567" w:right="-171" w:hanging="567"/>
        <w:jc w:val="both"/>
        <w:rPr>
          <w:rFonts w:ascii="Trebuchet MS" w:eastAsia="MS Mincho" w:hAnsi="Trebuchet MS"/>
          <w:b/>
          <w:sz w:val="22"/>
          <w:szCs w:val="22"/>
          <w:lang w:val="ro-RO"/>
        </w:rPr>
      </w:pPr>
      <w:r w:rsidRPr="000D41B9">
        <w:rPr>
          <w:rFonts w:ascii="Trebuchet MS" w:eastAsia="MS Mincho" w:hAnsi="Trebuchet MS"/>
          <w:b/>
          <w:sz w:val="22"/>
          <w:szCs w:val="22"/>
          <w:lang w:val="ro-RO"/>
        </w:rPr>
        <w:t xml:space="preserve">Legea nr. 101/2016 privind remediile </w:t>
      </w:r>
      <w:proofErr w:type="spellStart"/>
      <w:r w:rsidRPr="000D41B9">
        <w:rPr>
          <w:rFonts w:ascii="Trebuchet MS" w:eastAsia="MS Mincho" w:hAnsi="Trebuchet MS"/>
          <w:b/>
          <w:sz w:val="22"/>
          <w:szCs w:val="22"/>
          <w:lang w:val="ro-RO"/>
        </w:rPr>
        <w:t>şi</w:t>
      </w:r>
      <w:proofErr w:type="spellEnd"/>
      <w:r w:rsidRPr="000D41B9">
        <w:rPr>
          <w:rFonts w:ascii="Trebuchet MS" w:eastAsia="MS Mincho" w:hAnsi="Trebuchet MS"/>
          <w:b/>
          <w:sz w:val="22"/>
          <w:szCs w:val="22"/>
          <w:lang w:val="ro-RO"/>
        </w:rPr>
        <w:t xml:space="preserve"> căile de atac în materie de atribuire a </w:t>
      </w:r>
    </w:p>
    <w:p w14:paraId="5253DBD9" w14:textId="77777777" w:rsidR="00F25AA7" w:rsidRPr="000D41B9" w:rsidRDefault="00F25AA7" w:rsidP="00747559">
      <w:pPr>
        <w:spacing w:line="280" w:lineRule="exact"/>
        <w:ind w:left="567" w:right="-171"/>
        <w:jc w:val="both"/>
        <w:rPr>
          <w:rFonts w:ascii="Trebuchet MS" w:eastAsia="MS Mincho" w:hAnsi="Trebuchet MS"/>
          <w:b/>
          <w:sz w:val="22"/>
          <w:szCs w:val="22"/>
          <w:lang w:val="ro-RO"/>
        </w:rPr>
      </w:pPr>
      <w:r w:rsidRPr="000D41B9">
        <w:rPr>
          <w:rFonts w:ascii="Trebuchet MS" w:eastAsia="MS Mincho" w:hAnsi="Trebuchet MS"/>
          <w:b/>
          <w:sz w:val="22"/>
          <w:szCs w:val="22"/>
          <w:lang w:val="ro-RO"/>
        </w:rPr>
        <w:t xml:space="preserve">contractelor de </w:t>
      </w:r>
      <w:proofErr w:type="spellStart"/>
      <w:r w:rsidRPr="000D41B9">
        <w:rPr>
          <w:rFonts w:ascii="Trebuchet MS" w:eastAsia="MS Mincho" w:hAnsi="Trebuchet MS"/>
          <w:b/>
          <w:sz w:val="22"/>
          <w:szCs w:val="22"/>
          <w:lang w:val="ro-RO"/>
        </w:rPr>
        <w:t>achiziţie</w:t>
      </w:r>
      <w:proofErr w:type="spellEnd"/>
      <w:r w:rsidRPr="000D41B9">
        <w:rPr>
          <w:rFonts w:ascii="Trebuchet MS" w:eastAsia="MS Mincho" w:hAnsi="Trebuchet MS"/>
          <w:b/>
          <w:sz w:val="22"/>
          <w:szCs w:val="22"/>
          <w:lang w:val="ro-RO"/>
        </w:rPr>
        <w:t xml:space="preserve"> publică, a contractelor sectoriale </w:t>
      </w:r>
      <w:proofErr w:type="spellStart"/>
      <w:r w:rsidRPr="000D41B9">
        <w:rPr>
          <w:rFonts w:ascii="Trebuchet MS" w:eastAsia="MS Mincho" w:hAnsi="Trebuchet MS"/>
          <w:b/>
          <w:sz w:val="22"/>
          <w:szCs w:val="22"/>
          <w:lang w:val="ro-RO"/>
        </w:rPr>
        <w:t>şi</w:t>
      </w:r>
      <w:proofErr w:type="spellEnd"/>
      <w:r w:rsidRPr="000D41B9">
        <w:rPr>
          <w:rFonts w:ascii="Trebuchet MS" w:eastAsia="MS Mincho" w:hAnsi="Trebuchet MS"/>
          <w:b/>
          <w:sz w:val="22"/>
          <w:szCs w:val="22"/>
          <w:lang w:val="ro-RO"/>
        </w:rPr>
        <w:t xml:space="preserve"> a contractelor de concesiune de lucrări </w:t>
      </w:r>
      <w:proofErr w:type="spellStart"/>
      <w:r w:rsidRPr="000D41B9">
        <w:rPr>
          <w:rFonts w:ascii="Trebuchet MS" w:eastAsia="MS Mincho" w:hAnsi="Trebuchet MS"/>
          <w:b/>
          <w:sz w:val="22"/>
          <w:szCs w:val="22"/>
          <w:lang w:val="ro-RO"/>
        </w:rPr>
        <w:t>şi</w:t>
      </w:r>
      <w:proofErr w:type="spellEnd"/>
      <w:r w:rsidRPr="000D41B9">
        <w:rPr>
          <w:rFonts w:ascii="Trebuchet MS" w:eastAsia="MS Mincho" w:hAnsi="Trebuchet MS"/>
          <w:b/>
          <w:sz w:val="22"/>
          <w:szCs w:val="22"/>
          <w:lang w:val="ro-RO"/>
        </w:rPr>
        <w:t xml:space="preserve"> concesiune de servicii, precum </w:t>
      </w:r>
      <w:proofErr w:type="spellStart"/>
      <w:r w:rsidRPr="000D41B9">
        <w:rPr>
          <w:rFonts w:ascii="Trebuchet MS" w:eastAsia="MS Mincho" w:hAnsi="Trebuchet MS"/>
          <w:b/>
          <w:sz w:val="22"/>
          <w:szCs w:val="22"/>
          <w:lang w:val="ro-RO"/>
        </w:rPr>
        <w:t>şi</w:t>
      </w:r>
      <w:proofErr w:type="spellEnd"/>
      <w:r w:rsidRPr="000D41B9">
        <w:rPr>
          <w:rFonts w:ascii="Trebuchet MS" w:eastAsia="MS Mincho" w:hAnsi="Trebuchet MS"/>
          <w:b/>
          <w:sz w:val="22"/>
          <w:szCs w:val="22"/>
          <w:lang w:val="ro-RO"/>
        </w:rPr>
        <w:t xml:space="preserve"> pentru organizarea </w:t>
      </w:r>
      <w:proofErr w:type="spellStart"/>
      <w:r w:rsidRPr="000D41B9">
        <w:rPr>
          <w:rFonts w:ascii="Trebuchet MS" w:eastAsia="MS Mincho" w:hAnsi="Trebuchet MS"/>
          <w:b/>
          <w:sz w:val="22"/>
          <w:szCs w:val="22"/>
          <w:lang w:val="ro-RO"/>
        </w:rPr>
        <w:t>şi</w:t>
      </w:r>
      <w:proofErr w:type="spellEnd"/>
      <w:r w:rsidRPr="000D41B9">
        <w:rPr>
          <w:rFonts w:ascii="Trebuchet MS" w:eastAsia="MS Mincho" w:hAnsi="Trebuchet MS"/>
          <w:b/>
          <w:sz w:val="22"/>
          <w:szCs w:val="22"/>
          <w:lang w:val="ro-RO"/>
        </w:rPr>
        <w:t xml:space="preserve"> </w:t>
      </w:r>
      <w:proofErr w:type="spellStart"/>
      <w:r w:rsidRPr="000D41B9">
        <w:rPr>
          <w:rFonts w:ascii="Trebuchet MS" w:eastAsia="MS Mincho" w:hAnsi="Trebuchet MS"/>
          <w:b/>
          <w:sz w:val="22"/>
          <w:szCs w:val="22"/>
          <w:lang w:val="ro-RO"/>
        </w:rPr>
        <w:t>funcţionarea</w:t>
      </w:r>
      <w:proofErr w:type="spellEnd"/>
      <w:r w:rsidRPr="000D41B9">
        <w:rPr>
          <w:rFonts w:ascii="Trebuchet MS" w:eastAsia="MS Mincho" w:hAnsi="Trebuchet MS"/>
          <w:b/>
          <w:sz w:val="22"/>
          <w:szCs w:val="22"/>
          <w:lang w:val="ro-RO"/>
        </w:rPr>
        <w:t xml:space="preserve"> Consiliului </w:t>
      </w:r>
      <w:proofErr w:type="spellStart"/>
      <w:r w:rsidRPr="000D41B9">
        <w:rPr>
          <w:rFonts w:ascii="Trebuchet MS" w:eastAsia="MS Mincho" w:hAnsi="Trebuchet MS"/>
          <w:b/>
          <w:sz w:val="22"/>
          <w:szCs w:val="22"/>
          <w:lang w:val="ro-RO"/>
        </w:rPr>
        <w:t>Naţional</w:t>
      </w:r>
      <w:proofErr w:type="spellEnd"/>
      <w:r w:rsidRPr="000D41B9">
        <w:rPr>
          <w:rFonts w:ascii="Trebuchet MS" w:eastAsia="MS Mincho" w:hAnsi="Trebuchet MS"/>
          <w:b/>
          <w:sz w:val="22"/>
          <w:szCs w:val="22"/>
          <w:lang w:val="ro-RO"/>
        </w:rPr>
        <w:t xml:space="preserve"> de </w:t>
      </w:r>
      <w:proofErr w:type="spellStart"/>
      <w:r w:rsidRPr="000D41B9">
        <w:rPr>
          <w:rFonts w:ascii="Trebuchet MS" w:eastAsia="MS Mincho" w:hAnsi="Trebuchet MS"/>
          <w:b/>
          <w:sz w:val="22"/>
          <w:szCs w:val="22"/>
          <w:lang w:val="ro-RO"/>
        </w:rPr>
        <w:t>Soluţionare</w:t>
      </w:r>
      <w:proofErr w:type="spellEnd"/>
      <w:r w:rsidRPr="000D41B9">
        <w:rPr>
          <w:rFonts w:ascii="Trebuchet MS" w:eastAsia="MS Mincho" w:hAnsi="Trebuchet MS"/>
          <w:b/>
          <w:sz w:val="22"/>
          <w:szCs w:val="22"/>
          <w:lang w:val="ro-RO"/>
        </w:rPr>
        <w:t xml:space="preserve"> a </w:t>
      </w:r>
      <w:proofErr w:type="spellStart"/>
      <w:r w:rsidRPr="000D41B9">
        <w:rPr>
          <w:rFonts w:ascii="Trebuchet MS" w:eastAsia="MS Mincho" w:hAnsi="Trebuchet MS"/>
          <w:b/>
          <w:sz w:val="22"/>
          <w:szCs w:val="22"/>
          <w:lang w:val="ro-RO"/>
        </w:rPr>
        <w:t>Contestaţiilor</w:t>
      </w:r>
      <w:proofErr w:type="spellEnd"/>
      <w:r w:rsidRPr="000D41B9">
        <w:rPr>
          <w:rFonts w:ascii="Trebuchet MS" w:eastAsia="MS Mincho" w:hAnsi="Trebuchet MS"/>
          <w:b/>
          <w:sz w:val="22"/>
          <w:szCs w:val="22"/>
          <w:lang w:val="ro-RO"/>
        </w:rPr>
        <w:t>, cu modificările și completările ulterioare</w:t>
      </w:r>
    </w:p>
    <w:p w14:paraId="7625EAF8" w14:textId="77777777" w:rsidR="00F25AA7" w:rsidRPr="000D41B9" w:rsidRDefault="00F25AA7" w:rsidP="00747559">
      <w:pPr>
        <w:spacing w:line="280" w:lineRule="exact"/>
        <w:ind w:left="567" w:right="-171"/>
        <w:jc w:val="both"/>
        <w:rPr>
          <w:rFonts w:ascii="Trebuchet MS" w:eastAsia="MS Mincho" w:hAnsi="Trebuchet MS"/>
          <w:bCs/>
          <w:sz w:val="22"/>
          <w:szCs w:val="22"/>
          <w:lang w:val="ro-RO"/>
        </w:rPr>
      </w:pPr>
      <w:proofErr w:type="spellStart"/>
      <w:r w:rsidRPr="000D41B9">
        <w:rPr>
          <w:rFonts w:ascii="Trebuchet MS" w:eastAsia="MS Mincho" w:hAnsi="Trebuchet MS"/>
          <w:bCs/>
          <w:sz w:val="22"/>
          <w:szCs w:val="22"/>
          <w:lang w:val="ro-RO"/>
        </w:rPr>
        <w:t>Dispoziţii</w:t>
      </w:r>
      <w:proofErr w:type="spellEnd"/>
      <w:r w:rsidRPr="000D41B9">
        <w:rPr>
          <w:rFonts w:ascii="Trebuchet MS" w:eastAsia="MS Mincho" w:hAnsi="Trebuchet MS"/>
          <w:bCs/>
          <w:sz w:val="22"/>
          <w:szCs w:val="22"/>
          <w:lang w:val="ro-RO"/>
        </w:rPr>
        <w:t xml:space="preserve"> generale</w:t>
      </w:r>
    </w:p>
    <w:p w14:paraId="27B435D0" w14:textId="77777777" w:rsidR="00F25AA7" w:rsidRPr="000D41B9" w:rsidRDefault="00F25AA7" w:rsidP="00747559">
      <w:pPr>
        <w:spacing w:line="280" w:lineRule="exact"/>
        <w:ind w:left="567" w:right="-171"/>
        <w:jc w:val="both"/>
        <w:rPr>
          <w:rFonts w:ascii="Trebuchet MS" w:eastAsia="MS Mincho" w:hAnsi="Trebuchet MS"/>
          <w:bCs/>
          <w:sz w:val="22"/>
          <w:szCs w:val="22"/>
          <w:lang w:val="ro-RO"/>
        </w:rPr>
      </w:pPr>
      <w:proofErr w:type="spellStart"/>
      <w:r w:rsidRPr="000D41B9">
        <w:rPr>
          <w:rFonts w:ascii="Trebuchet MS" w:eastAsia="MS Mincho" w:hAnsi="Trebuchet MS"/>
          <w:bCs/>
          <w:sz w:val="22"/>
          <w:szCs w:val="22"/>
          <w:lang w:val="ro-RO"/>
        </w:rPr>
        <w:t>Contestaţia</w:t>
      </w:r>
      <w:proofErr w:type="spellEnd"/>
      <w:r w:rsidRPr="000D41B9">
        <w:rPr>
          <w:rFonts w:ascii="Trebuchet MS" w:eastAsia="MS Mincho" w:hAnsi="Trebuchet MS"/>
          <w:bCs/>
          <w:sz w:val="22"/>
          <w:szCs w:val="22"/>
          <w:lang w:val="ro-RO"/>
        </w:rPr>
        <w:t xml:space="preserve"> formulată pe cale administrativ-</w:t>
      </w:r>
      <w:proofErr w:type="spellStart"/>
      <w:r w:rsidRPr="000D41B9">
        <w:rPr>
          <w:rFonts w:ascii="Trebuchet MS" w:eastAsia="MS Mincho" w:hAnsi="Trebuchet MS"/>
          <w:bCs/>
          <w:sz w:val="22"/>
          <w:szCs w:val="22"/>
          <w:lang w:val="ro-RO"/>
        </w:rPr>
        <w:t>jurisdicţională</w:t>
      </w:r>
      <w:proofErr w:type="spellEnd"/>
    </w:p>
    <w:p w14:paraId="47814102" w14:textId="77777777" w:rsidR="00F25AA7" w:rsidRPr="000D41B9" w:rsidRDefault="00F25AA7" w:rsidP="00747559">
      <w:pPr>
        <w:spacing w:line="280" w:lineRule="exact"/>
        <w:ind w:left="567" w:right="-171"/>
        <w:jc w:val="both"/>
        <w:rPr>
          <w:rFonts w:ascii="Trebuchet MS" w:eastAsia="MS Mincho" w:hAnsi="Trebuchet MS"/>
          <w:bCs/>
          <w:sz w:val="22"/>
          <w:szCs w:val="22"/>
          <w:lang w:val="ro-RO"/>
        </w:rPr>
      </w:pPr>
      <w:r w:rsidRPr="000D41B9">
        <w:rPr>
          <w:rFonts w:ascii="Trebuchet MS" w:eastAsia="MS Mincho" w:hAnsi="Trebuchet MS"/>
          <w:bCs/>
          <w:sz w:val="22"/>
          <w:szCs w:val="22"/>
          <w:lang w:val="ro-RO"/>
        </w:rPr>
        <w:t>Calea de atac împotriva deciziilor Consiliului</w:t>
      </w:r>
    </w:p>
    <w:p w14:paraId="44A7B867" w14:textId="77777777" w:rsidR="00F25AA7" w:rsidRPr="000D41B9" w:rsidRDefault="00F25AA7" w:rsidP="00747559">
      <w:pPr>
        <w:numPr>
          <w:ilvl w:val="0"/>
          <w:numId w:val="5"/>
        </w:numPr>
        <w:spacing w:line="280" w:lineRule="exact"/>
        <w:ind w:left="567" w:right="-171" w:hanging="567"/>
        <w:jc w:val="both"/>
        <w:rPr>
          <w:rFonts w:ascii="Trebuchet MS" w:eastAsia="MS Mincho" w:hAnsi="Trebuchet MS"/>
          <w:b/>
          <w:bCs/>
          <w:sz w:val="22"/>
          <w:szCs w:val="22"/>
          <w:lang w:val="ro-RO"/>
        </w:rPr>
      </w:pPr>
      <w:r w:rsidRPr="000D41B9">
        <w:rPr>
          <w:rFonts w:ascii="Trebuchet MS" w:eastAsia="MS Mincho" w:hAnsi="Trebuchet MS"/>
          <w:b/>
          <w:bCs/>
          <w:sz w:val="22"/>
          <w:szCs w:val="22"/>
          <w:lang w:val="ro-RO"/>
        </w:rPr>
        <w:lastRenderedPageBreak/>
        <w:t>Hotărârea Guvernului nr. 395/2016 pentru aprobarea Normelor metodologice de aplicare a prevederilor referitoare la atribuirea contractului de achiziție publică/acordului cadru din Legea nr. 98/2016 privind achizițiile publice, cu modificările și completările ulterioare</w:t>
      </w:r>
    </w:p>
    <w:p w14:paraId="715A169D" w14:textId="77777777" w:rsidR="00F25AA7" w:rsidRPr="000D41B9" w:rsidRDefault="00F25AA7" w:rsidP="00747559">
      <w:pPr>
        <w:spacing w:line="280" w:lineRule="exact"/>
        <w:ind w:left="567" w:right="-171"/>
        <w:jc w:val="both"/>
        <w:rPr>
          <w:rFonts w:ascii="Trebuchet MS" w:eastAsia="MS Mincho" w:hAnsi="Trebuchet MS"/>
          <w:bCs/>
          <w:sz w:val="22"/>
          <w:szCs w:val="22"/>
          <w:lang w:val="ro-RO"/>
        </w:rPr>
      </w:pPr>
      <w:r w:rsidRPr="000D41B9">
        <w:rPr>
          <w:rFonts w:ascii="Trebuchet MS" w:eastAsia="MS Mincho" w:hAnsi="Trebuchet MS"/>
          <w:bCs/>
          <w:sz w:val="22"/>
          <w:szCs w:val="22"/>
          <w:lang w:val="ro-RO"/>
        </w:rPr>
        <w:t xml:space="preserve">Planificarea </w:t>
      </w:r>
      <w:proofErr w:type="spellStart"/>
      <w:r w:rsidRPr="000D41B9">
        <w:rPr>
          <w:rFonts w:ascii="Trebuchet MS" w:eastAsia="MS Mincho" w:hAnsi="Trebuchet MS"/>
          <w:bCs/>
          <w:sz w:val="22"/>
          <w:szCs w:val="22"/>
          <w:lang w:val="ro-RO"/>
        </w:rPr>
        <w:t>şi</w:t>
      </w:r>
      <w:proofErr w:type="spellEnd"/>
      <w:r w:rsidRPr="000D41B9">
        <w:rPr>
          <w:rFonts w:ascii="Trebuchet MS" w:eastAsia="MS Mincho" w:hAnsi="Trebuchet MS"/>
          <w:bCs/>
          <w:sz w:val="22"/>
          <w:szCs w:val="22"/>
          <w:lang w:val="ro-RO"/>
        </w:rPr>
        <w:t xml:space="preserve"> pregătirea realizării </w:t>
      </w:r>
      <w:proofErr w:type="spellStart"/>
      <w:r w:rsidRPr="000D41B9">
        <w:rPr>
          <w:rFonts w:ascii="Trebuchet MS" w:eastAsia="MS Mincho" w:hAnsi="Trebuchet MS"/>
          <w:bCs/>
          <w:sz w:val="22"/>
          <w:szCs w:val="22"/>
          <w:lang w:val="ro-RO"/>
        </w:rPr>
        <w:t>achiziţiei</w:t>
      </w:r>
      <w:proofErr w:type="spellEnd"/>
      <w:r w:rsidRPr="000D41B9">
        <w:rPr>
          <w:rFonts w:ascii="Trebuchet MS" w:eastAsia="MS Mincho" w:hAnsi="Trebuchet MS"/>
          <w:bCs/>
          <w:sz w:val="22"/>
          <w:szCs w:val="22"/>
          <w:lang w:val="ro-RO"/>
        </w:rPr>
        <w:t xml:space="preserve"> publice</w:t>
      </w:r>
    </w:p>
    <w:p w14:paraId="28228504" w14:textId="77777777" w:rsidR="00F25AA7" w:rsidRPr="000D41B9" w:rsidRDefault="00F25AA7" w:rsidP="00747559">
      <w:pPr>
        <w:spacing w:line="280" w:lineRule="exact"/>
        <w:ind w:left="567" w:right="-171"/>
        <w:jc w:val="both"/>
        <w:rPr>
          <w:rFonts w:ascii="Trebuchet MS" w:eastAsia="MS Mincho" w:hAnsi="Trebuchet MS"/>
          <w:bCs/>
          <w:sz w:val="22"/>
          <w:szCs w:val="22"/>
          <w:lang w:val="ro-RO"/>
        </w:rPr>
      </w:pPr>
      <w:r w:rsidRPr="000D41B9">
        <w:rPr>
          <w:rFonts w:ascii="Trebuchet MS" w:eastAsia="MS Mincho" w:hAnsi="Trebuchet MS"/>
          <w:bCs/>
          <w:sz w:val="22"/>
          <w:szCs w:val="22"/>
          <w:lang w:val="ro-RO"/>
        </w:rPr>
        <w:t xml:space="preserve">Realizarea </w:t>
      </w:r>
      <w:proofErr w:type="spellStart"/>
      <w:r w:rsidRPr="000D41B9">
        <w:rPr>
          <w:rFonts w:ascii="Trebuchet MS" w:eastAsia="MS Mincho" w:hAnsi="Trebuchet MS"/>
          <w:bCs/>
          <w:sz w:val="22"/>
          <w:szCs w:val="22"/>
          <w:lang w:val="ro-RO"/>
        </w:rPr>
        <w:t>achiziţiei</w:t>
      </w:r>
      <w:proofErr w:type="spellEnd"/>
      <w:r w:rsidRPr="000D41B9">
        <w:rPr>
          <w:rFonts w:ascii="Trebuchet MS" w:eastAsia="MS Mincho" w:hAnsi="Trebuchet MS"/>
          <w:bCs/>
          <w:sz w:val="22"/>
          <w:szCs w:val="22"/>
          <w:lang w:val="ro-RO"/>
        </w:rPr>
        <w:t xml:space="preserve"> publice</w:t>
      </w:r>
    </w:p>
    <w:p w14:paraId="4F55A738" w14:textId="77777777" w:rsidR="00F25AA7" w:rsidRPr="000D41B9" w:rsidRDefault="00F25AA7" w:rsidP="00747559">
      <w:pPr>
        <w:spacing w:line="280" w:lineRule="exact"/>
        <w:ind w:left="567" w:right="-171"/>
        <w:jc w:val="both"/>
        <w:rPr>
          <w:rFonts w:ascii="Trebuchet MS" w:eastAsia="MS Mincho" w:hAnsi="Trebuchet MS"/>
          <w:bCs/>
          <w:sz w:val="22"/>
          <w:szCs w:val="22"/>
          <w:lang w:val="ro-RO"/>
        </w:rPr>
      </w:pPr>
      <w:r w:rsidRPr="000D41B9">
        <w:rPr>
          <w:rFonts w:ascii="Trebuchet MS" w:eastAsia="MS Mincho" w:hAnsi="Trebuchet MS"/>
          <w:bCs/>
          <w:sz w:val="22"/>
          <w:szCs w:val="22"/>
          <w:lang w:val="ro-RO"/>
        </w:rPr>
        <w:t xml:space="preserve">Executarea contractului de </w:t>
      </w:r>
      <w:proofErr w:type="spellStart"/>
      <w:r w:rsidRPr="000D41B9">
        <w:rPr>
          <w:rFonts w:ascii="Trebuchet MS" w:eastAsia="MS Mincho" w:hAnsi="Trebuchet MS"/>
          <w:bCs/>
          <w:sz w:val="22"/>
          <w:szCs w:val="22"/>
          <w:lang w:val="ro-RO"/>
        </w:rPr>
        <w:t>achiziţie</w:t>
      </w:r>
      <w:proofErr w:type="spellEnd"/>
      <w:r w:rsidRPr="000D41B9">
        <w:rPr>
          <w:rFonts w:ascii="Trebuchet MS" w:eastAsia="MS Mincho" w:hAnsi="Trebuchet MS"/>
          <w:bCs/>
          <w:sz w:val="22"/>
          <w:szCs w:val="22"/>
          <w:lang w:val="ro-RO"/>
        </w:rPr>
        <w:t xml:space="preserve"> publică/acordului-cadru</w:t>
      </w:r>
    </w:p>
    <w:p w14:paraId="23FCF519" w14:textId="77777777" w:rsidR="00F25AA7" w:rsidRPr="000D41B9" w:rsidRDefault="00F25AA7" w:rsidP="00747559">
      <w:pPr>
        <w:numPr>
          <w:ilvl w:val="0"/>
          <w:numId w:val="5"/>
        </w:numPr>
        <w:spacing w:line="280" w:lineRule="exact"/>
        <w:ind w:left="567" w:right="-171" w:hanging="567"/>
        <w:jc w:val="both"/>
        <w:rPr>
          <w:rFonts w:ascii="Trebuchet MS" w:eastAsia="MS Mincho" w:hAnsi="Trebuchet MS"/>
          <w:b/>
          <w:bCs/>
          <w:sz w:val="22"/>
          <w:szCs w:val="22"/>
          <w:lang w:val="ro-RO"/>
        </w:rPr>
      </w:pPr>
      <w:r w:rsidRPr="000D41B9">
        <w:rPr>
          <w:rFonts w:ascii="Trebuchet MS" w:eastAsia="MS Mincho" w:hAnsi="Trebuchet MS"/>
          <w:b/>
          <w:bCs/>
          <w:sz w:val="22"/>
          <w:szCs w:val="22"/>
          <w:lang w:val="ro-RO"/>
        </w:rPr>
        <w:t xml:space="preserve">Hotărârea Guvernului nr. 394/2016 pentru aprobarea Normelor metodologice de aplicare a prevederilor referitoare la atribuirea contractului sectorial/acordului-cadru din Legea nr. 99/2016 privind </w:t>
      </w:r>
      <w:proofErr w:type="spellStart"/>
      <w:r w:rsidRPr="000D41B9">
        <w:rPr>
          <w:rFonts w:ascii="Trebuchet MS" w:eastAsia="MS Mincho" w:hAnsi="Trebuchet MS"/>
          <w:b/>
          <w:bCs/>
          <w:sz w:val="22"/>
          <w:szCs w:val="22"/>
          <w:lang w:val="ro-RO"/>
        </w:rPr>
        <w:t>achiziţiile</w:t>
      </w:r>
      <w:proofErr w:type="spellEnd"/>
      <w:r w:rsidRPr="000D41B9">
        <w:rPr>
          <w:rFonts w:ascii="Trebuchet MS" w:eastAsia="MS Mincho" w:hAnsi="Trebuchet MS"/>
          <w:b/>
          <w:bCs/>
          <w:sz w:val="22"/>
          <w:szCs w:val="22"/>
          <w:lang w:val="ro-RO"/>
        </w:rPr>
        <w:t xml:space="preserve"> sectoriale, cu modificările și completările ulterioare</w:t>
      </w:r>
    </w:p>
    <w:p w14:paraId="3A538D2F" w14:textId="77777777" w:rsidR="00F25AA7" w:rsidRPr="000D41B9" w:rsidRDefault="00F25AA7" w:rsidP="00747559">
      <w:pPr>
        <w:spacing w:line="280" w:lineRule="exact"/>
        <w:ind w:left="567" w:right="-171"/>
        <w:jc w:val="both"/>
        <w:rPr>
          <w:rFonts w:ascii="Trebuchet MS" w:eastAsia="MS Mincho" w:hAnsi="Trebuchet MS"/>
          <w:bCs/>
          <w:sz w:val="22"/>
          <w:szCs w:val="22"/>
          <w:lang w:val="ro-RO"/>
        </w:rPr>
      </w:pPr>
      <w:r w:rsidRPr="000D41B9">
        <w:rPr>
          <w:rFonts w:ascii="Trebuchet MS" w:eastAsia="MS Mincho" w:hAnsi="Trebuchet MS"/>
          <w:bCs/>
          <w:sz w:val="22"/>
          <w:szCs w:val="22"/>
          <w:lang w:val="ro-RO"/>
        </w:rPr>
        <w:t xml:space="preserve">Planificarea </w:t>
      </w:r>
      <w:proofErr w:type="spellStart"/>
      <w:r w:rsidRPr="000D41B9">
        <w:rPr>
          <w:rFonts w:ascii="Trebuchet MS" w:eastAsia="MS Mincho" w:hAnsi="Trebuchet MS"/>
          <w:bCs/>
          <w:sz w:val="22"/>
          <w:szCs w:val="22"/>
          <w:lang w:val="ro-RO"/>
        </w:rPr>
        <w:t>şi</w:t>
      </w:r>
      <w:proofErr w:type="spellEnd"/>
      <w:r w:rsidRPr="000D41B9">
        <w:rPr>
          <w:rFonts w:ascii="Trebuchet MS" w:eastAsia="MS Mincho" w:hAnsi="Trebuchet MS"/>
          <w:bCs/>
          <w:sz w:val="22"/>
          <w:szCs w:val="22"/>
          <w:lang w:val="ro-RO"/>
        </w:rPr>
        <w:t xml:space="preserve"> pregătirea realizării </w:t>
      </w:r>
      <w:proofErr w:type="spellStart"/>
      <w:r w:rsidRPr="000D41B9">
        <w:rPr>
          <w:rFonts w:ascii="Trebuchet MS" w:eastAsia="MS Mincho" w:hAnsi="Trebuchet MS"/>
          <w:bCs/>
          <w:sz w:val="22"/>
          <w:szCs w:val="22"/>
          <w:lang w:val="ro-RO"/>
        </w:rPr>
        <w:t>achiziţiei</w:t>
      </w:r>
      <w:proofErr w:type="spellEnd"/>
      <w:r w:rsidRPr="000D41B9">
        <w:rPr>
          <w:rFonts w:ascii="Trebuchet MS" w:eastAsia="MS Mincho" w:hAnsi="Trebuchet MS"/>
          <w:bCs/>
          <w:sz w:val="22"/>
          <w:szCs w:val="22"/>
          <w:lang w:val="ro-RO"/>
        </w:rPr>
        <w:t xml:space="preserve"> sectoriale</w:t>
      </w:r>
    </w:p>
    <w:p w14:paraId="325C1A65" w14:textId="77777777" w:rsidR="00F25AA7" w:rsidRPr="000D41B9" w:rsidRDefault="00F25AA7" w:rsidP="00747559">
      <w:pPr>
        <w:spacing w:line="280" w:lineRule="exact"/>
        <w:ind w:left="567" w:right="-171"/>
        <w:jc w:val="both"/>
        <w:rPr>
          <w:rFonts w:ascii="Trebuchet MS" w:eastAsia="MS Mincho" w:hAnsi="Trebuchet MS"/>
          <w:bCs/>
          <w:sz w:val="22"/>
          <w:szCs w:val="22"/>
          <w:lang w:val="ro-RO"/>
        </w:rPr>
      </w:pPr>
      <w:r w:rsidRPr="000D41B9">
        <w:rPr>
          <w:rFonts w:ascii="Trebuchet MS" w:eastAsia="MS Mincho" w:hAnsi="Trebuchet MS"/>
          <w:bCs/>
          <w:sz w:val="22"/>
          <w:szCs w:val="22"/>
          <w:lang w:val="ro-RO"/>
        </w:rPr>
        <w:t xml:space="preserve">Realizarea </w:t>
      </w:r>
      <w:proofErr w:type="spellStart"/>
      <w:r w:rsidRPr="000D41B9">
        <w:rPr>
          <w:rFonts w:ascii="Trebuchet MS" w:eastAsia="MS Mincho" w:hAnsi="Trebuchet MS"/>
          <w:bCs/>
          <w:sz w:val="22"/>
          <w:szCs w:val="22"/>
          <w:lang w:val="ro-RO"/>
        </w:rPr>
        <w:t>achiziţiei</w:t>
      </w:r>
      <w:proofErr w:type="spellEnd"/>
      <w:r w:rsidRPr="000D41B9">
        <w:rPr>
          <w:rFonts w:ascii="Trebuchet MS" w:eastAsia="MS Mincho" w:hAnsi="Trebuchet MS"/>
          <w:bCs/>
          <w:sz w:val="22"/>
          <w:szCs w:val="22"/>
          <w:lang w:val="ro-RO"/>
        </w:rPr>
        <w:t xml:space="preserve"> sectoriale</w:t>
      </w:r>
    </w:p>
    <w:p w14:paraId="126D51C3" w14:textId="77777777" w:rsidR="00F25AA7" w:rsidRPr="000D41B9" w:rsidRDefault="00F25AA7" w:rsidP="00747559">
      <w:pPr>
        <w:spacing w:line="280" w:lineRule="exact"/>
        <w:ind w:left="567" w:right="-171"/>
        <w:jc w:val="both"/>
        <w:rPr>
          <w:rFonts w:ascii="Trebuchet MS" w:eastAsia="MS Mincho" w:hAnsi="Trebuchet MS"/>
          <w:bCs/>
          <w:sz w:val="22"/>
          <w:szCs w:val="22"/>
          <w:lang w:val="ro-RO"/>
        </w:rPr>
      </w:pPr>
      <w:r w:rsidRPr="000D41B9">
        <w:rPr>
          <w:rFonts w:ascii="Trebuchet MS" w:eastAsia="MS Mincho" w:hAnsi="Trebuchet MS"/>
          <w:bCs/>
          <w:sz w:val="22"/>
          <w:szCs w:val="22"/>
          <w:lang w:val="ro-RO"/>
        </w:rPr>
        <w:t>Executarea contractului sectorial/acordului-cadru</w:t>
      </w:r>
    </w:p>
    <w:p w14:paraId="06E65ABE" w14:textId="77777777" w:rsidR="00F25AA7" w:rsidRPr="000D41B9" w:rsidRDefault="00F25AA7" w:rsidP="00747559">
      <w:pPr>
        <w:numPr>
          <w:ilvl w:val="0"/>
          <w:numId w:val="5"/>
        </w:numPr>
        <w:spacing w:line="280" w:lineRule="exact"/>
        <w:ind w:left="567" w:right="-171" w:hanging="567"/>
        <w:jc w:val="both"/>
        <w:rPr>
          <w:rFonts w:ascii="Trebuchet MS" w:eastAsia="MS Mincho" w:hAnsi="Trebuchet MS"/>
          <w:b/>
          <w:bCs/>
          <w:sz w:val="22"/>
          <w:szCs w:val="22"/>
          <w:lang w:val="ro-RO"/>
        </w:rPr>
      </w:pPr>
      <w:r w:rsidRPr="000D41B9">
        <w:rPr>
          <w:rFonts w:ascii="Trebuchet MS" w:eastAsia="MS Mincho" w:hAnsi="Trebuchet MS"/>
          <w:b/>
          <w:bCs/>
          <w:sz w:val="22"/>
          <w:szCs w:val="22"/>
          <w:lang w:val="ro-RO"/>
        </w:rPr>
        <w:t xml:space="preserve">Hotărârea Guvernului nr. 867/2016 pentru aprobarea Normelor metodologice de aplicare a prevederilor referitoare la atribuirea contractelor de concesiune de lucrări </w:t>
      </w:r>
      <w:proofErr w:type="spellStart"/>
      <w:r w:rsidRPr="000D41B9">
        <w:rPr>
          <w:rFonts w:ascii="Trebuchet MS" w:eastAsia="MS Mincho" w:hAnsi="Trebuchet MS"/>
          <w:b/>
          <w:bCs/>
          <w:sz w:val="22"/>
          <w:szCs w:val="22"/>
          <w:lang w:val="ro-RO"/>
        </w:rPr>
        <w:t>şi</w:t>
      </w:r>
      <w:proofErr w:type="spellEnd"/>
      <w:r w:rsidRPr="000D41B9">
        <w:rPr>
          <w:rFonts w:ascii="Trebuchet MS" w:eastAsia="MS Mincho" w:hAnsi="Trebuchet MS"/>
          <w:b/>
          <w:bCs/>
          <w:sz w:val="22"/>
          <w:szCs w:val="22"/>
          <w:lang w:val="ro-RO"/>
        </w:rPr>
        <w:t xml:space="preserve"> concesiune de servicii din Legea nr. 100/2016 privind concesiunile de lucrări </w:t>
      </w:r>
      <w:proofErr w:type="spellStart"/>
      <w:r w:rsidRPr="000D41B9">
        <w:rPr>
          <w:rFonts w:ascii="Trebuchet MS" w:eastAsia="MS Mincho" w:hAnsi="Trebuchet MS"/>
          <w:b/>
          <w:bCs/>
          <w:sz w:val="22"/>
          <w:szCs w:val="22"/>
          <w:lang w:val="ro-RO"/>
        </w:rPr>
        <w:t>şi</w:t>
      </w:r>
      <w:proofErr w:type="spellEnd"/>
      <w:r w:rsidRPr="000D41B9">
        <w:rPr>
          <w:rFonts w:ascii="Trebuchet MS" w:eastAsia="MS Mincho" w:hAnsi="Trebuchet MS"/>
          <w:b/>
          <w:bCs/>
          <w:sz w:val="22"/>
          <w:szCs w:val="22"/>
          <w:lang w:val="ro-RO"/>
        </w:rPr>
        <w:t xml:space="preserve"> concesiunile de servicii, cu modificările și completările ulterioare</w:t>
      </w:r>
    </w:p>
    <w:p w14:paraId="4E33E7A4" w14:textId="77777777" w:rsidR="00F25AA7" w:rsidRPr="000D41B9" w:rsidRDefault="00F25AA7" w:rsidP="00747559">
      <w:pPr>
        <w:spacing w:line="280" w:lineRule="exact"/>
        <w:ind w:left="567" w:right="-171"/>
        <w:jc w:val="both"/>
        <w:rPr>
          <w:rFonts w:ascii="Trebuchet MS" w:eastAsia="MS Mincho" w:hAnsi="Trebuchet MS"/>
          <w:bCs/>
          <w:sz w:val="22"/>
          <w:szCs w:val="22"/>
          <w:lang w:val="ro-RO"/>
        </w:rPr>
      </w:pPr>
      <w:r w:rsidRPr="000D41B9">
        <w:rPr>
          <w:rFonts w:ascii="Trebuchet MS" w:eastAsia="MS Mincho" w:hAnsi="Trebuchet MS"/>
          <w:bCs/>
          <w:sz w:val="22"/>
          <w:szCs w:val="22"/>
          <w:lang w:val="ro-RO"/>
        </w:rPr>
        <w:t xml:space="preserve">Planificarea </w:t>
      </w:r>
      <w:proofErr w:type="spellStart"/>
      <w:r w:rsidRPr="000D41B9">
        <w:rPr>
          <w:rFonts w:ascii="Trebuchet MS" w:eastAsia="MS Mincho" w:hAnsi="Trebuchet MS"/>
          <w:bCs/>
          <w:sz w:val="22"/>
          <w:szCs w:val="22"/>
          <w:lang w:val="ro-RO"/>
        </w:rPr>
        <w:t>şi</w:t>
      </w:r>
      <w:proofErr w:type="spellEnd"/>
      <w:r w:rsidRPr="000D41B9">
        <w:rPr>
          <w:rFonts w:ascii="Trebuchet MS" w:eastAsia="MS Mincho" w:hAnsi="Trebuchet MS"/>
          <w:bCs/>
          <w:sz w:val="22"/>
          <w:szCs w:val="22"/>
          <w:lang w:val="ro-RO"/>
        </w:rPr>
        <w:t xml:space="preserve"> pregătirea concesionării</w:t>
      </w:r>
    </w:p>
    <w:p w14:paraId="384A5665" w14:textId="77777777" w:rsidR="00F25AA7" w:rsidRPr="000D41B9" w:rsidRDefault="00F25AA7" w:rsidP="00747559">
      <w:pPr>
        <w:spacing w:line="280" w:lineRule="exact"/>
        <w:ind w:left="567" w:right="-171"/>
        <w:jc w:val="both"/>
        <w:rPr>
          <w:rFonts w:ascii="Trebuchet MS" w:eastAsia="MS Mincho" w:hAnsi="Trebuchet MS"/>
          <w:bCs/>
          <w:sz w:val="22"/>
          <w:szCs w:val="22"/>
          <w:lang w:val="ro-RO"/>
        </w:rPr>
      </w:pPr>
      <w:r w:rsidRPr="000D41B9">
        <w:rPr>
          <w:rFonts w:ascii="Trebuchet MS" w:eastAsia="MS Mincho" w:hAnsi="Trebuchet MS"/>
          <w:bCs/>
          <w:sz w:val="22"/>
          <w:szCs w:val="22"/>
          <w:lang w:val="ro-RO"/>
        </w:rPr>
        <w:t>Desfășurarea procedurii de atribuire</w:t>
      </w:r>
    </w:p>
    <w:p w14:paraId="16E1360A" w14:textId="77777777" w:rsidR="00F25AA7" w:rsidRPr="000D41B9" w:rsidRDefault="00F25AA7" w:rsidP="00747559">
      <w:pPr>
        <w:spacing w:line="280" w:lineRule="exact"/>
        <w:ind w:left="567" w:right="-171"/>
        <w:jc w:val="both"/>
        <w:rPr>
          <w:rFonts w:ascii="Trebuchet MS" w:eastAsia="MS Mincho" w:hAnsi="Trebuchet MS"/>
          <w:bCs/>
          <w:sz w:val="22"/>
          <w:szCs w:val="22"/>
          <w:lang w:val="ro-RO"/>
        </w:rPr>
      </w:pPr>
      <w:r w:rsidRPr="000D41B9">
        <w:rPr>
          <w:rFonts w:ascii="Trebuchet MS" w:eastAsia="MS Mincho" w:hAnsi="Trebuchet MS"/>
          <w:bCs/>
          <w:sz w:val="22"/>
          <w:szCs w:val="22"/>
          <w:lang w:val="ro-RO"/>
        </w:rPr>
        <w:t>Executarea contractului de concesiune.</w:t>
      </w:r>
    </w:p>
    <w:p w14:paraId="0FD91838" w14:textId="7BB5B531" w:rsidR="00F25AA7" w:rsidRPr="000D41B9" w:rsidRDefault="00F25AA7" w:rsidP="00747559">
      <w:pPr>
        <w:numPr>
          <w:ilvl w:val="0"/>
          <w:numId w:val="5"/>
        </w:numPr>
        <w:spacing w:line="280" w:lineRule="exact"/>
        <w:ind w:left="567" w:right="-171" w:hanging="567"/>
        <w:jc w:val="both"/>
        <w:rPr>
          <w:rFonts w:ascii="Trebuchet MS" w:eastAsia="MS Mincho" w:hAnsi="Trebuchet MS"/>
          <w:bCs/>
          <w:sz w:val="22"/>
          <w:szCs w:val="22"/>
          <w:lang w:val="ro-RO"/>
        </w:rPr>
      </w:pPr>
      <w:r w:rsidRPr="000D41B9">
        <w:rPr>
          <w:rFonts w:ascii="Trebuchet MS" w:eastAsia="MS Mincho" w:hAnsi="Trebuchet MS"/>
          <w:b/>
          <w:sz w:val="22"/>
          <w:szCs w:val="22"/>
          <w:lang w:val="ro-RO"/>
        </w:rPr>
        <w:t xml:space="preserve">Hotărârea Guvernului nr. 554/2023 privind aprobarea Strategiei </w:t>
      </w:r>
      <w:proofErr w:type="spellStart"/>
      <w:r w:rsidRPr="000D41B9">
        <w:rPr>
          <w:rFonts w:ascii="Trebuchet MS" w:eastAsia="MS Mincho" w:hAnsi="Trebuchet MS"/>
          <w:b/>
          <w:sz w:val="22"/>
          <w:szCs w:val="22"/>
          <w:lang w:val="ro-RO"/>
        </w:rPr>
        <w:t>naţionale</w:t>
      </w:r>
      <w:proofErr w:type="spellEnd"/>
      <w:r w:rsidRPr="000D41B9">
        <w:rPr>
          <w:rFonts w:ascii="Trebuchet MS" w:eastAsia="MS Mincho" w:hAnsi="Trebuchet MS"/>
          <w:b/>
          <w:sz w:val="22"/>
          <w:szCs w:val="22"/>
          <w:lang w:val="ro-RO"/>
        </w:rPr>
        <w:t xml:space="preserve"> în domeniul  achizițiilor publice 2023- 2027</w:t>
      </w:r>
      <w:r w:rsidRPr="000D41B9">
        <w:rPr>
          <w:rFonts w:ascii="Trebuchet MS" w:eastAsia="MS Mincho" w:hAnsi="Trebuchet MS"/>
          <w:bCs/>
          <w:sz w:val="22"/>
          <w:szCs w:val="22"/>
          <w:lang w:val="ro-RO"/>
        </w:rPr>
        <w:t xml:space="preserve"> </w:t>
      </w:r>
    </w:p>
    <w:p w14:paraId="1682D418" w14:textId="77777777" w:rsidR="00F25AA7" w:rsidRPr="000D41B9" w:rsidRDefault="00F25AA7" w:rsidP="00747559">
      <w:pPr>
        <w:spacing w:line="280" w:lineRule="exact"/>
        <w:ind w:right="-171" w:firstLine="567"/>
        <w:jc w:val="both"/>
        <w:rPr>
          <w:rFonts w:ascii="Trebuchet MS" w:eastAsia="MS Mincho" w:hAnsi="Trebuchet MS"/>
          <w:bCs/>
          <w:sz w:val="22"/>
          <w:szCs w:val="22"/>
          <w:lang w:val="ro-RO"/>
        </w:rPr>
      </w:pPr>
      <w:proofErr w:type="spellStart"/>
      <w:r w:rsidRPr="000D41B9">
        <w:rPr>
          <w:rFonts w:ascii="Trebuchet MS" w:eastAsia="MS Mincho" w:hAnsi="Trebuchet MS"/>
          <w:bCs/>
          <w:sz w:val="22"/>
          <w:szCs w:val="22"/>
          <w:lang w:val="ro-RO"/>
        </w:rPr>
        <w:t>Priorităţile</w:t>
      </w:r>
      <w:proofErr w:type="spellEnd"/>
      <w:r w:rsidRPr="000D41B9">
        <w:rPr>
          <w:rFonts w:ascii="Trebuchet MS" w:eastAsia="MS Mincho" w:hAnsi="Trebuchet MS"/>
          <w:bCs/>
          <w:sz w:val="22"/>
          <w:szCs w:val="22"/>
          <w:lang w:val="ro-RO"/>
        </w:rPr>
        <w:t xml:space="preserve">, politicile </w:t>
      </w:r>
      <w:proofErr w:type="spellStart"/>
      <w:r w:rsidRPr="000D41B9">
        <w:rPr>
          <w:rFonts w:ascii="Trebuchet MS" w:eastAsia="MS Mincho" w:hAnsi="Trebuchet MS"/>
          <w:bCs/>
          <w:sz w:val="22"/>
          <w:szCs w:val="22"/>
          <w:lang w:val="ro-RO"/>
        </w:rPr>
        <w:t>şi</w:t>
      </w:r>
      <w:proofErr w:type="spellEnd"/>
      <w:r w:rsidRPr="000D41B9">
        <w:rPr>
          <w:rFonts w:ascii="Trebuchet MS" w:eastAsia="MS Mincho" w:hAnsi="Trebuchet MS"/>
          <w:bCs/>
          <w:sz w:val="22"/>
          <w:szCs w:val="22"/>
          <w:lang w:val="ro-RO"/>
        </w:rPr>
        <w:t xml:space="preserve"> cadrul juridic existente</w:t>
      </w:r>
    </w:p>
    <w:p w14:paraId="724FC5A2" w14:textId="656344C6" w:rsidR="00AF3E7A" w:rsidRPr="000D41B9" w:rsidRDefault="00F25AA7" w:rsidP="00747559">
      <w:pPr>
        <w:spacing w:line="280" w:lineRule="exact"/>
        <w:ind w:right="-171" w:firstLine="567"/>
        <w:jc w:val="both"/>
        <w:rPr>
          <w:rFonts w:ascii="Trebuchet MS" w:eastAsia="MS Mincho" w:hAnsi="Trebuchet MS"/>
          <w:bCs/>
          <w:sz w:val="22"/>
          <w:szCs w:val="22"/>
          <w:lang w:val="ro-RO"/>
        </w:rPr>
      </w:pPr>
      <w:r w:rsidRPr="000D41B9">
        <w:rPr>
          <w:rFonts w:ascii="Trebuchet MS" w:eastAsia="MS Mincho" w:hAnsi="Trebuchet MS"/>
          <w:bCs/>
          <w:sz w:val="22"/>
          <w:szCs w:val="22"/>
          <w:lang w:val="ro-RO"/>
        </w:rPr>
        <w:t>Obiective, programe și rezultate</w:t>
      </w:r>
    </w:p>
    <w:p w14:paraId="2C5241A3" w14:textId="6AACDEA8" w:rsidR="00AF3E7A" w:rsidRPr="000D41B9" w:rsidRDefault="00AF3E7A" w:rsidP="00747559">
      <w:pPr>
        <w:spacing w:line="280" w:lineRule="exact"/>
        <w:ind w:right="-171" w:firstLine="567"/>
        <w:jc w:val="both"/>
        <w:rPr>
          <w:rFonts w:ascii="Trebuchet MS" w:eastAsia="MS Mincho" w:hAnsi="Trebuchet MS"/>
          <w:bCs/>
          <w:sz w:val="22"/>
          <w:szCs w:val="22"/>
          <w:lang w:val="ro-RO"/>
        </w:rPr>
      </w:pPr>
    </w:p>
    <w:p w14:paraId="1D169218" w14:textId="77777777" w:rsidR="00AF3E7A" w:rsidRPr="000D41B9" w:rsidRDefault="00AF3E7A" w:rsidP="00747559">
      <w:pPr>
        <w:tabs>
          <w:tab w:val="left" w:pos="2190"/>
        </w:tabs>
        <w:spacing w:before="120" w:after="120" w:line="280" w:lineRule="exact"/>
        <w:ind w:right="-171"/>
        <w:jc w:val="both"/>
        <w:rPr>
          <w:rFonts w:ascii="Trebuchet MS" w:hAnsi="Trebuchet MS" w:cs="Calibri"/>
          <w:b/>
          <w:i/>
          <w:color w:val="0070C0"/>
          <w:sz w:val="22"/>
          <w:szCs w:val="22"/>
          <w:u w:val="single"/>
          <w:lang w:val="ro-RO"/>
        </w:rPr>
      </w:pPr>
      <w:proofErr w:type="spellStart"/>
      <w:r w:rsidRPr="000D41B9">
        <w:rPr>
          <w:rFonts w:ascii="Trebuchet MS" w:hAnsi="Trebuchet MS" w:cs="Calibri"/>
          <w:b/>
          <w:i/>
          <w:color w:val="0070C0"/>
          <w:sz w:val="22"/>
          <w:szCs w:val="22"/>
          <w:u w:val="single"/>
          <w:lang w:val="ro-RO"/>
        </w:rPr>
        <w:t>Atribuţiile</w:t>
      </w:r>
      <w:proofErr w:type="spellEnd"/>
      <w:r w:rsidRPr="000D41B9">
        <w:rPr>
          <w:rFonts w:ascii="Trebuchet MS" w:hAnsi="Trebuchet MS" w:cs="Calibri"/>
          <w:b/>
          <w:i/>
          <w:color w:val="0070C0"/>
          <w:sz w:val="22"/>
          <w:szCs w:val="22"/>
          <w:u w:val="single"/>
          <w:lang w:val="ro-RO"/>
        </w:rPr>
        <w:t xml:space="preserve"> prevăzute în </w:t>
      </w:r>
      <w:proofErr w:type="spellStart"/>
      <w:r w:rsidRPr="000D41B9">
        <w:rPr>
          <w:rFonts w:ascii="Trebuchet MS" w:hAnsi="Trebuchet MS" w:cs="Calibri"/>
          <w:b/>
          <w:i/>
          <w:color w:val="0070C0"/>
          <w:sz w:val="22"/>
          <w:szCs w:val="22"/>
          <w:u w:val="single"/>
          <w:lang w:val="ro-RO"/>
        </w:rPr>
        <w:t>fişa</w:t>
      </w:r>
      <w:proofErr w:type="spellEnd"/>
      <w:r w:rsidRPr="000D41B9">
        <w:rPr>
          <w:rFonts w:ascii="Trebuchet MS" w:hAnsi="Trebuchet MS" w:cs="Calibri"/>
          <w:b/>
          <w:i/>
          <w:color w:val="0070C0"/>
          <w:sz w:val="22"/>
          <w:szCs w:val="22"/>
          <w:u w:val="single"/>
          <w:lang w:val="ro-RO"/>
        </w:rPr>
        <w:t xml:space="preserve"> postului:</w:t>
      </w:r>
    </w:p>
    <w:p w14:paraId="2AD521FB" w14:textId="38C74379" w:rsidR="00DC2DB6" w:rsidRPr="000D41B9" w:rsidRDefault="00DC2DB6" w:rsidP="00747559">
      <w:pPr>
        <w:pStyle w:val="ListParagraph"/>
        <w:numPr>
          <w:ilvl w:val="0"/>
          <w:numId w:val="6"/>
        </w:numPr>
        <w:spacing w:line="280" w:lineRule="exact"/>
        <w:ind w:left="567" w:right="-171" w:hanging="567"/>
        <w:jc w:val="both"/>
        <w:rPr>
          <w:rFonts w:ascii="Trebuchet MS" w:eastAsia="Calibri" w:hAnsi="Trebuchet MS" w:cs="Calibri"/>
          <w:bCs/>
          <w:sz w:val="22"/>
          <w:szCs w:val="22"/>
          <w:lang w:val="ro-RO"/>
        </w:rPr>
      </w:pPr>
      <w:r w:rsidRPr="000D41B9">
        <w:rPr>
          <w:rFonts w:ascii="Trebuchet MS" w:eastAsia="Calibri" w:hAnsi="Trebuchet MS" w:cs="Calibri"/>
          <w:bCs/>
          <w:sz w:val="22"/>
          <w:szCs w:val="22"/>
          <w:lang w:val="ro-RO"/>
        </w:rPr>
        <w:t>contribuie la actualizarea și implementarea Strategiei naționale în domeniul achizițiilor publice, precum și planurile de acțiune, în conformitate cu obligațiile asumate de Guvernul României și de Uniunea Europeană;</w:t>
      </w:r>
    </w:p>
    <w:p w14:paraId="4D856A82" w14:textId="60EF13D0" w:rsidR="00DC2DB6" w:rsidRPr="000D41B9" w:rsidRDefault="00DC2DB6" w:rsidP="00747559">
      <w:pPr>
        <w:pStyle w:val="ListParagraph"/>
        <w:numPr>
          <w:ilvl w:val="0"/>
          <w:numId w:val="6"/>
        </w:numPr>
        <w:spacing w:line="280" w:lineRule="exact"/>
        <w:ind w:left="567" w:right="-171" w:hanging="567"/>
        <w:jc w:val="both"/>
        <w:rPr>
          <w:rFonts w:ascii="Trebuchet MS" w:eastAsia="Calibri" w:hAnsi="Trebuchet MS" w:cs="Calibri"/>
          <w:bCs/>
          <w:sz w:val="22"/>
          <w:szCs w:val="22"/>
          <w:lang w:val="ro-RO"/>
        </w:rPr>
      </w:pPr>
      <w:r w:rsidRPr="000D41B9">
        <w:rPr>
          <w:rFonts w:ascii="Trebuchet MS" w:eastAsia="Calibri" w:hAnsi="Trebuchet MS" w:cs="Calibri"/>
          <w:bCs/>
          <w:sz w:val="22"/>
          <w:szCs w:val="22"/>
          <w:lang w:val="ro-RO"/>
        </w:rPr>
        <w:t>participă la elaborarea proiectelor de acte normative care au ca obiect reglementarea domeniului achizițiilor publice, precum și a instrumentelor operaționale date în aplicare;</w:t>
      </w:r>
    </w:p>
    <w:p w14:paraId="1253CC47" w14:textId="6FCCBCE0" w:rsidR="00DC2DB6" w:rsidRPr="000D41B9" w:rsidRDefault="00DC2DB6" w:rsidP="00747559">
      <w:pPr>
        <w:pStyle w:val="ListParagraph"/>
        <w:numPr>
          <w:ilvl w:val="0"/>
          <w:numId w:val="6"/>
        </w:numPr>
        <w:spacing w:line="280" w:lineRule="exact"/>
        <w:ind w:left="567" w:right="-171" w:hanging="567"/>
        <w:jc w:val="both"/>
        <w:rPr>
          <w:rFonts w:ascii="Trebuchet MS" w:eastAsia="Calibri" w:hAnsi="Trebuchet MS" w:cs="Calibri"/>
          <w:bCs/>
          <w:sz w:val="22"/>
          <w:szCs w:val="22"/>
          <w:lang w:val="ro-RO"/>
        </w:rPr>
      </w:pPr>
      <w:r w:rsidRPr="000D41B9">
        <w:rPr>
          <w:rFonts w:ascii="Trebuchet MS" w:eastAsia="Calibri" w:hAnsi="Trebuchet MS" w:cs="Calibri"/>
          <w:bCs/>
          <w:sz w:val="22"/>
          <w:szCs w:val="22"/>
          <w:lang w:val="ro-RO"/>
        </w:rPr>
        <w:t>participă, pe baza nominalizării de către conducerea direcției, la întâlnirile periodice cu participanții din sistem și cu alte organisme interesate;</w:t>
      </w:r>
    </w:p>
    <w:p w14:paraId="33D08B79" w14:textId="5256041D" w:rsidR="00DC2DB6" w:rsidRPr="000D41B9" w:rsidRDefault="00DC2DB6" w:rsidP="00747559">
      <w:pPr>
        <w:pStyle w:val="ListParagraph"/>
        <w:numPr>
          <w:ilvl w:val="0"/>
          <w:numId w:val="6"/>
        </w:numPr>
        <w:spacing w:line="280" w:lineRule="exact"/>
        <w:ind w:left="567" w:right="-171" w:hanging="567"/>
        <w:jc w:val="both"/>
        <w:rPr>
          <w:rFonts w:ascii="Trebuchet MS" w:eastAsia="Calibri" w:hAnsi="Trebuchet MS" w:cs="Calibri"/>
          <w:bCs/>
          <w:sz w:val="22"/>
          <w:szCs w:val="22"/>
          <w:lang w:val="ro-RO"/>
        </w:rPr>
      </w:pPr>
      <w:r w:rsidRPr="000D41B9">
        <w:rPr>
          <w:rFonts w:ascii="Trebuchet MS" w:eastAsia="Calibri" w:hAnsi="Trebuchet MS" w:cs="Calibri"/>
          <w:bCs/>
          <w:sz w:val="22"/>
          <w:szCs w:val="22"/>
          <w:lang w:val="ro-RO"/>
        </w:rPr>
        <w:t>asigură corespondența cu serviciile tehnice din cadrul Comisiei Europene în ceea ce privește cadrul legislativ și întărirea capacității administrative a autorităților contractante în domeniul achizițiilor publice;</w:t>
      </w:r>
    </w:p>
    <w:p w14:paraId="628365F7" w14:textId="1A06753A" w:rsidR="00DC2DB6" w:rsidRPr="000D41B9" w:rsidRDefault="00DC2DB6" w:rsidP="00747559">
      <w:pPr>
        <w:pStyle w:val="ListParagraph"/>
        <w:numPr>
          <w:ilvl w:val="0"/>
          <w:numId w:val="6"/>
        </w:numPr>
        <w:spacing w:line="280" w:lineRule="exact"/>
        <w:ind w:left="567" w:right="-171" w:hanging="567"/>
        <w:jc w:val="both"/>
        <w:rPr>
          <w:rFonts w:ascii="Trebuchet MS" w:eastAsia="Calibri" w:hAnsi="Trebuchet MS" w:cs="Calibri"/>
          <w:bCs/>
          <w:sz w:val="22"/>
          <w:szCs w:val="22"/>
          <w:lang w:val="ro-RO"/>
        </w:rPr>
      </w:pPr>
      <w:r w:rsidRPr="000D41B9">
        <w:rPr>
          <w:rFonts w:ascii="Trebuchet MS" w:eastAsia="Calibri" w:hAnsi="Trebuchet MS" w:cs="Calibri"/>
          <w:bCs/>
          <w:sz w:val="22"/>
          <w:szCs w:val="22"/>
          <w:lang w:val="ro-RO"/>
        </w:rPr>
        <w:t>efectuează deplasări în țară și în străinătate în vederea desfășurării unor acțiuni tematice aflate în aria de competență a instituției;</w:t>
      </w:r>
    </w:p>
    <w:p w14:paraId="65EB99BB" w14:textId="7B44E0E5" w:rsidR="00DC2DB6" w:rsidRPr="000D41B9" w:rsidRDefault="00DC2DB6" w:rsidP="00747559">
      <w:pPr>
        <w:pStyle w:val="ListParagraph"/>
        <w:numPr>
          <w:ilvl w:val="0"/>
          <w:numId w:val="6"/>
        </w:numPr>
        <w:spacing w:line="280" w:lineRule="exact"/>
        <w:ind w:left="567" w:right="-171" w:hanging="567"/>
        <w:jc w:val="both"/>
        <w:rPr>
          <w:rFonts w:ascii="Trebuchet MS" w:eastAsia="Calibri" w:hAnsi="Trebuchet MS" w:cs="Calibri"/>
          <w:bCs/>
          <w:sz w:val="22"/>
          <w:szCs w:val="22"/>
          <w:lang w:val="ro-RO"/>
        </w:rPr>
      </w:pPr>
      <w:r w:rsidRPr="000D41B9">
        <w:rPr>
          <w:rFonts w:ascii="Trebuchet MS" w:eastAsia="Calibri" w:hAnsi="Trebuchet MS" w:cs="Calibri"/>
          <w:bCs/>
          <w:sz w:val="22"/>
          <w:szCs w:val="22"/>
          <w:lang w:val="ro-RO"/>
        </w:rPr>
        <w:t>semnalează conducerii problemele deosebite apărute în activitate și propune măsuri de îmbunătățire a activității;</w:t>
      </w:r>
    </w:p>
    <w:p w14:paraId="1A759572" w14:textId="406D0D49" w:rsidR="00DC2DB6" w:rsidRPr="000D41B9" w:rsidRDefault="00DC2DB6" w:rsidP="00747559">
      <w:pPr>
        <w:pStyle w:val="ListParagraph"/>
        <w:numPr>
          <w:ilvl w:val="0"/>
          <w:numId w:val="6"/>
        </w:numPr>
        <w:spacing w:line="280" w:lineRule="exact"/>
        <w:ind w:left="567" w:right="-171" w:hanging="567"/>
        <w:jc w:val="both"/>
        <w:rPr>
          <w:rFonts w:ascii="Trebuchet MS" w:eastAsia="Calibri" w:hAnsi="Trebuchet MS" w:cs="Calibri"/>
          <w:bCs/>
          <w:sz w:val="22"/>
          <w:szCs w:val="22"/>
          <w:lang w:val="ro-RO"/>
        </w:rPr>
      </w:pPr>
      <w:r w:rsidRPr="000D41B9">
        <w:rPr>
          <w:rFonts w:ascii="Trebuchet MS" w:eastAsia="Calibri" w:hAnsi="Trebuchet MS" w:cs="Calibri"/>
          <w:bCs/>
          <w:sz w:val="22"/>
          <w:szCs w:val="22"/>
          <w:lang w:val="ro-RO"/>
        </w:rPr>
        <w:t>în vederea transparentizării modului de funcționare a instituției și a sistemului de achiziții publice, asigură și menține legătura comunicațională cu diversele instituții interne și internaționale, cu structurile specializate care au anumite competențe în domeniul achizițiilor publice, cu ministerele și cu alte organe de specialitate din subordinea Guvernului, cu alte instituții publice sau private din țară/străinătate, precum și cu societatea civilă;</w:t>
      </w:r>
    </w:p>
    <w:p w14:paraId="2BF2E938" w14:textId="66EF9B5D" w:rsidR="00DC2DB6" w:rsidRPr="000D41B9" w:rsidRDefault="00DC2DB6" w:rsidP="00747559">
      <w:pPr>
        <w:pStyle w:val="ListParagraph"/>
        <w:numPr>
          <w:ilvl w:val="0"/>
          <w:numId w:val="6"/>
        </w:numPr>
        <w:spacing w:line="280" w:lineRule="exact"/>
        <w:ind w:left="567" w:right="-171" w:hanging="567"/>
        <w:jc w:val="both"/>
        <w:rPr>
          <w:rFonts w:ascii="Trebuchet MS" w:eastAsia="Calibri" w:hAnsi="Trebuchet MS" w:cs="Calibri"/>
          <w:bCs/>
          <w:sz w:val="22"/>
          <w:szCs w:val="22"/>
          <w:lang w:val="ro-RO"/>
        </w:rPr>
      </w:pPr>
      <w:r w:rsidRPr="000D41B9">
        <w:rPr>
          <w:rFonts w:ascii="Trebuchet MS" w:eastAsia="Calibri" w:hAnsi="Trebuchet MS" w:cs="Calibri"/>
          <w:bCs/>
          <w:sz w:val="22"/>
          <w:szCs w:val="22"/>
          <w:lang w:val="ro-RO"/>
        </w:rPr>
        <w:t>studiază și cunoaște legislația U.E. în domeniul achizițiilor publice;</w:t>
      </w:r>
    </w:p>
    <w:p w14:paraId="20E9C2AB" w14:textId="7FE3C102" w:rsidR="00DC2DB6" w:rsidRPr="000D41B9" w:rsidRDefault="00DC2DB6" w:rsidP="00747559">
      <w:pPr>
        <w:pStyle w:val="ListParagraph"/>
        <w:numPr>
          <w:ilvl w:val="0"/>
          <w:numId w:val="6"/>
        </w:numPr>
        <w:spacing w:line="280" w:lineRule="exact"/>
        <w:ind w:left="567" w:right="-171" w:hanging="567"/>
        <w:jc w:val="both"/>
        <w:rPr>
          <w:rFonts w:ascii="Trebuchet MS" w:eastAsia="Calibri" w:hAnsi="Trebuchet MS" w:cs="Calibri"/>
          <w:bCs/>
          <w:sz w:val="22"/>
          <w:szCs w:val="22"/>
          <w:lang w:val="ro-RO"/>
        </w:rPr>
      </w:pPr>
      <w:r w:rsidRPr="000D41B9">
        <w:rPr>
          <w:rFonts w:ascii="Trebuchet MS" w:eastAsia="Calibri" w:hAnsi="Trebuchet MS" w:cs="Calibri"/>
          <w:bCs/>
          <w:sz w:val="22"/>
          <w:szCs w:val="22"/>
          <w:lang w:val="ro-RO"/>
        </w:rPr>
        <w:t>studiază și verifică jurisprudența la nivel european în domeniul achizițiilor publice;</w:t>
      </w:r>
    </w:p>
    <w:p w14:paraId="42DDCBE0" w14:textId="4E8613CE" w:rsidR="00DC2DB6" w:rsidRPr="000D41B9" w:rsidRDefault="00DC2DB6" w:rsidP="00747559">
      <w:pPr>
        <w:pStyle w:val="ListParagraph"/>
        <w:numPr>
          <w:ilvl w:val="0"/>
          <w:numId w:val="6"/>
        </w:numPr>
        <w:spacing w:line="280" w:lineRule="exact"/>
        <w:ind w:left="567" w:right="-171" w:hanging="567"/>
        <w:jc w:val="both"/>
        <w:rPr>
          <w:rFonts w:ascii="Trebuchet MS" w:eastAsia="Calibri" w:hAnsi="Trebuchet MS" w:cs="Calibri"/>
          <w:bCs/>
          <w:sz w:val="22"/>
          <w:szCs w:val="22"/>
          <w:lang w:val="ro-RO"/>
        </w:rPr>
      </w:pPr>
      <w:r w:rsidRPr="000D41B9">
        <w:rPr>
          <w:rFonts w:ascii="Trebuchet MS" w:eastAsia="Calibri" w:hAnsi="Trebuchet MS" w:cs="Calibri"/>
          <w:bCs/>
          <w:sz w:val="22"/>
          <w:szCs w:val="22"/>
          <w:lang w:val="ro-RO"/>
        </w:rPr>
        <w:lastRenderedPageBreak/>
        <w:t>participă la elaborarea conținutului Ghidului achizițiilor publice, Bibliotecii de spețe, precum și a celorlalte secțiuni, disponibile la adresa de internet www.achizitiipublice.gov.ro;</w:t>
      </w:r>
    </w:p>
    <w:p w14:paraId="51E31B3A" w14:textId="69CCA5A2" w:rsidR="00DC2DB6" w:rsidRPr="000D41B9" w:rsidRDefault="00DC2DB6" w:rsidP="00747559">
      <w:pPr>
        <w:pStyle w:val="ListParagraph"/>
        <w:numPr>
          <w:ilvl w:val="0"/>
          <w:numId w:val="6"/>
        </w:numPr>
        <w:spacing w:line="280" w:lineRule="exact"/>
        <w:ind w:left="567" w:right="-171" w:hanging="567"/>
        <w:jc w:val="both"/>
        <w:rPr>
          <w:rFonts w:ascii="Trebuchet MS" w:eastAsia="Calibri" w:hAnsi="Trebuchet MS" w:cs="Calibri"/>
          <w:bCs/>
          <w:sz w:val="22"/>
          <w:szCs w:val="22"/>
          <w:lang w:val="ro-RO"/>
        </w:rPr>
      </w:pPr>
      <w:r w:rsidRPr="000D41B9">
        <w:rPr>
          <w:rFonts w:ascii="Trebuchet MS" w:eastAsia="Calibri" w:hAnsi="Trebuchet MS" w:cs="Calibri"/>
          <w:bCs/>
          <w:sz w:val="22"/>
          <w:szCs w:val="22"/>
          <w:lang w:val="ro-RO"/>
        </w:rPr>
        <w:t>acordă consiliere metodologică autorităților contractante privind bunele practici în aplicarea procedurilor de achiziție publică prin formularea de răspunsuri la întrebările transmise în scris de către acestea sau în cadrul întâlnirilor organizate în acest sens;</w:t>
      </w:r>
    </w:p>
    <w:p w14:paraId="10986B85" w14:textId="4B875811" w:rsidR="00DC2DB6" w:rsidRPr="000D41B9" w:rsidRDefault="00DC2DB6" w:rsidP="00747559">
      <w:pPr>
        <w:pStyle w:val="ListParagraph"/>
        <w:numPr>
          <w:ilvl w:val="0"/>
          <w:numId w:val="6"/>
        </w:numPr>
        <w:spacing w:line="280" w:lineRule="exact"/>
        <w:ind w:left="567" w:right="-171" w:hanging="567"/>
        <w:jc w:val="both"/>
        <w:rPr>
          <w:rFonts w:ascii="Trebuchet MS" w:eastAsia="Calibri" w:hAnsi="Trebuchet MS" w:cs="Calibri"/>
          <w:bCs/>
          <w:sz w:val="22"/>
          <w:szCs w:val="22"/>
          <w:lang w:val="ro-RO"/>
        </w:rPr>
      </w:pPr>
      <w:r w:rsidRPr="000D41B9">
        <w:rPr>
          <w:rFonts w:ascii="Trebuchet MS" w:eastAsia="Calibri" w:hAnsi="Trebuchet MS" w:cs="Calibri"/>
          <w:bCs/>
          <w:sz w:val="22"/>
          <w:szCs w:val="22"/>
          <w:lang w:val="ro-RO"/>
        </w:rPr>
        <w:t>îndosariază documentele cu care lucrează și asigură arhivarea lor;</w:t>
      </w:r>
    </w:p>
    <w:p w14:paraId="426192ED" w14:textId="5A354B03" w:rsidR="00DC2DB6" w:rsidRPr="000D41B9" w:rsidRDefault="00DC2DB6" w:rsidP="00747559">
      <w:pPr>
        <w:pStyle w:val="ListParagraph"/>
        <w:numPr>
          <w:ilvl w:val="0"/>
          <w:numId w:val="6"/>
        </w:numPr>
        <w:spacing w:line="280" w:lineRule="exact"/>
        <w:ind w:left="567" w:right="-171" w:hanging="567"/>
        <w:jc w:val="both"/>
        <w:rPr>
          <w:rFonts w:ascii="Trebuchet MS" w:eastAsia="Calibri" w:hAnsi="Trebuchet MS" w:cs="Calibri"/>
          <w:bCs/>
          <w:sz w:val="22"/>
          <w:szCs w:val="22"/>
          <w:lang w:val="ro-RO"/>
        </w:rPr>
      </w:pPr>
      <w:r w:rsidRPr="000D41B9">
        <w:rPr>
          <w:rFonts w:ascii="Trebuchet MS" w:eastAsia="Calibri" w:hAnsi="Trebuchet MS" w:cs="Calibri"/>
          <w:bCs/>
          <w:sz w:val="22"/>
          <w:szCs w:val="22"/>
          <w:lang w:val="ro-RO"/>
        </w:rPr>
        <w:t>îndeplinește și alte sarcini, încredințate de superiorii ierarhici, în legătură cu atribuțiile Direcției și care decurg din competențele instituției, în termenele stabilite de către conducerea acesteia;</w:t>
      </w:r>
    </w:p>
    <w:p w14:paraId="344E5E1F" w14:textId="2A4C7BEB" w:rsidR="00DC2DB6" w:rsidRPr="000D41B9" w:rsidRDefault="00DC2DB6" w:rsidP="00747559">
      <w:pPr>
        <w:pStyle w:val="ListParagraph"/>
        <w:numPr>
          <w:ilvl w:val="0"/>
          <w:numId w:val="6"/>
        </w:numPr>
        <w:spacing w:line="280" w:lineRule="exact"/>
        <w:ind w:left="567" w:right="-171" w:hanging="567"/>
        <w:jc w:val="both"/>
        <w:rPr>
          <w:rFonts w:ascii="Trebuchet MS" w:eastAsia="Calibri" w:hAnsi="Trebuchet MS" w:cs="Calibri"/>
          <w:bCs/>
          <w:sz w:val="22"/>
          <w:szCs w:val="22"/>
          <w:lang w:val="ro-RO"/>
        </w:rPr>
      </w:pPr>
      <w:r w:rsidRPr="000D41B9">
        <w:rPr>
          <w:rFonts w:ascii="Trebuchet MS" w:eastAsia="Calibri" w:hAnsi="Trebuchet MS" w:cs="Calibri"/>
          <w:bCs/>
          <w:sz w:val="22"/>
          <w:szCs w:val="22"/>
          <w:lang w:val="ro-RO"/>
        </w:rPr>
        <w:t>participă la implementarea, menținerea și îmbunătățirea continuă a sistemului de management al calității în cadrul structurii organizatorice DGRPPM:</w:t>
      </w:r>
    </w:p>
    <w:p w14:paraId="3D7DA4CD" w14:textId="20048435" w:rsidR="00DC2DB6" w:rsidRPr="000D41B9" w:rsidRDefault="00DC2DB6" w:rsidP="00747559">
      <w:pPr>
        <w:pStyle w:val="ListParagraph"/>
        <w:numPr>
          <w:ilvl w:val="1"/>
          <w:numId w:val="6"/>
        </w:numPr>
        <w:spacing w:line="280" w:lineRule="exact"/>
        <w:ind w:left="1134" w:right="-171" w:hanging="567"/>
        <w:jc w:val="both"/>
        <w:rPr>
          <w:rFonts w:ascii="Trebuchet MS" w:eastAsia="Calibri" w:hAnsi="Trebuchet MS" w:cs="Calibri"/>
          <w:bCs/>
          <w:sz w:val="22"/>
          <w:szCs w:val="22"/>
          <w:lang w:val="ro-RO"/>
        </w:rPr>
      </w:pPr>
      <w:r w:rsidRPr="000D41B9">
        <w:rPr>
          <w:rFonts w:ascii="Trebuchet MS" w:eastAsia="Calibri" w:hAnsi="Trebuchet MS" w:cs="Calibri"/>
          <w:bCs/>
          <w:sz w:val="22"/>
          <w:szCs w:val="22"/>
          <w:lang w:val="ro-RO"/>
        </w:rPr>
        <w:t>se implică în aplicarea politicii referitoare la calitate și în îndeplinirea obiectivelor în domeniul calității;</w:t>
      </w:r>
    </w:p>
    <w:p w14:paraId="182828A3" w14:textId="43C269F4" w:rsidR="00DC2DB6" w:rsidRPr="000D41B9" w:rsidRDefault="00DC2DB6" w:rsidP="00747559">
      <w:pPr>
        <w:pStyle w:val="ListParagraph"/>
        <w:numPr>
          <w:ilvl w:val="1"/>
          <w:numId w:val="6"/>
        </w:numPr>
        <w:spacing w:line="280" w:lineRule="exact"/>
        <w:ind w:left="1134" w:right="-171" w:hanging="567"/>
        <w:jc w:val="both"/>
        <w:rPr>
          <w:rFonts w:ascii="Trebuchet MS" w:eastAsia="Calibri" w:hAnsi="Trebuchet MS" w:cs="Calibri"/>
          <w:bCs/>
          <w:sz w:val="22"/>
          <w:szCs w:val="22"/>
          <w:lang w:val="ro-RO"/>
        </w:rPr>
      </w:pPr>
      <w:r w:rsidRPr="000D41B9">
        <w:rPr>
          <w:rFonts w:ascii="Trebuchet MS" w:eastAsia="Calibri" w:hAnsi="Trebuchet MS" w:cs="Calibri"/>
          <w:bCs/>
          <w:sz w:val="22"/>
          <w:szCs w:val="22"/>
          <w:lang w:val="ro-RO"/>
        </w:rPr>
        <w:t>răspunde de aplicarea prevederilor informațiilor documentate ale sistemului de management al calității aplicabile postului;</w:t>
      </w:r>
    </w:p>
    <w:p w14:paraId="57ABB8B9" w14:textId="51363247" w:rsidR="00DC2DB6" w:rsidRPr="000D41B9" w:rsidRDefault="00DC2DB6" w:rsidP="00747559">
      <w:pPr>
        <w:pStyle w:val="ListParagraph"/>
        <w:numPr>
          <w:ilvl w:val="1"/>
          <w:numId w:val="6"/>
        </w:numPr>
        <w:spacing w:line="280" w:lineRule="exact"/>
        <w:ind w:left="1134" w:right="-171" w:hanging="567"/>
        <w:jc w:val="both"/>
        <w:rPr>
          <w:rFonts w:ascii="Trebuchet MS" w:eastAsia="Calibri" w:hAnsi="Trebuchet MS" w:cs="Calibri"/>
          <w:bCs/>
          <w:sz w:val="22"/>
          <w:szCs w:val="22"/>
          <w:lang w:val="ro-RO"/>
        </w:rPr>
      </w:pPr>
      <w:r w:rsidRPr="000D41B9">
        <w:rPr>
          <w:rFonts w:ascii="Trebuchet MS" w:eastAsia="Calibri" w:hAnsi="Trebuchet MS" w:cs="Calibri"/>
          <w:bCs/>
          <w:sz w:val="22"/>
          <w:szCs w:val="22"/>
          <w:lang w:val="ro-RO"/>
        </w:rPr>
        <w:t>participă direct și responsabil, în limitele atribuțiilor sale, la instruirile și informările în legătură cu sistemul de management al calității;</w:t>
      </w:r>
    </w:p>
    <w:p w14:paraId="71DA844B" w14:textId="7DAE5D3C" w:rsidR="00DC2DB6" w:rsidRPr="000D41B9" w:rsidRDefault="00DC2DB6" w:rsidP="00747559">
      <w:pPr>
        <w:pStyle w:val="ListParagraph"/>
        <w:numPr>
          <w:ilvl w:val="1"/>
          <w:numId w:val="6"/>
        </w:numPr>
        <w:spacing w:line="280" w:lineRule="exact"/>
        <w:ind w:left="1134" w:right="-171" w:hanging="567"/>
        <w:jc w:val="both"/>
        <w:rPr>
          <w:rFonts w:ascii="Trebuchet MS" w:eastAsia="Calibri" w:hAnsi="Trebuchet MS" w:cs="Calibri"/>
          <w:bCs/>
          <w:sz w:val="22"/>
          <w:szCs w:val="22"/>
          <w:lang w:val="ro-RO"/>
        </w:rPr>
      </w:pPr>
      <w:r w:rsidRPr="000D41B9">
        <w:rPr>
          <w:rFonts w:ascii="Trebuchet MS" w:eastAsia="Calibri" w:hAnsi="Trebuchet MS" w:cs="Calibri"/>
          <w:bCs/>
          <w:sz w:val="22"/>
          <w:szCs w:val="22"/>
          <w:lang w:val="ro-RO"/>
        </w:rPr>
        <w:t>se preocupă de îmbunătățirea continuă a eficacității proceselor pe care le desfășoară;</w:t>
      </w:r>
    </w:p>
    <w:p w14:paraId="67123172" w14:textId="7D2B9858" w:rsidR="00DC2DB6" w:rsidRPr="000D41B9" w:rsidRDefault="00DC2DB6" w:rsidP="00747559">
      <w:pPr>
        <w:pStyle w:val="ListParagraph"/>
        <w:numPr>
          <w:ilvl w:val="1"/>
          <w:numId w:val="6"/>
        </w:numPr>
        <w:spacing w:line="280" w:lineRule="exact"/>
        <w:ind w:left="1134" w:right="-171" w:hanging="567"/>
        <w:jc w:val="both"/>
        <w:rPr>
          <w:rFonts w:ascii="Trebuchet MS" w:eastAsia="Calibri" w:hAnsi="Trebuchet MS" w:cs="Calibri"/>
          <w:bCs/>
          <w:sz w:val="22"/>
          <w:szCs w:val="22"/>
          <w:lang w:val="ro-RO"/>
        </w:rPr>
      </w:pPr>
      <w:r w:rsidRPr="000D41B9">
        <w:rPr>
          <w:rFonts w:ascii="Trebuchet MS" w:eastAsia="Calibri" w:hAnsi="Trebuchet MS" w:cs="Calibri"/>
          <w:bCs/>
          <w:sz w:val="22"/>
          <w:szCs w:val="22"/>
          <w:lang w:val="ro-RO"/>
        </w:rPr>
        <w:t>își însușește și respectă prevederile legislației aplicabile instituției.</w:t>
      </w:r>
    </w:p>
    <w:p w14:paraId="04E6C813" w14:textId="77777777" w:rsidR="00AF3E7A" w:rsidRPr="000D41B9" w:rsidRDefault="00AF3E7A" w:rsidP="00747559">
      <w:pPr>
        <w:spacing w:line="280" w:lineRule="exact"/>
        <w:ind w:right="-171"/>
        <w:jc w:val="both"/>
        <w:rPr>
          <w:rFonts w:ascii="Trebuchet MS" w:eastAsia="MS Mincho" w:hAnsi="Trebuchet MS"/>
          <w:bCs/>
          <w:sz w:val="22"/>
          <w:szCs w:val="22"/>
          <w:lang w:val="ro-RO"/>
        </w:rPr>
      </w:pPr>
    </w:p>
    <w:p w14:paraId="220CED49" w14:textId="43E3BED1" w:rsidR="00C97DDF" w:rsidRPr="000D41B9" w:rsidRDefault="006A4B73" w:rsidP="00747559">
      <w:pPr>
        <w:tabs>
          <w:tab w:val="left" w:pos="2190"/>
        </w:tabs>
        <w:spacing w:before="120" w:after="120" w:line="280" w:lineRule="exact"/>
        <w:ind w:right="-171"/>
        <w:jc w:val="both"/>
        <w:rPr>
          <w:rFonts w:ascii="Trebuchet MS" w:hAnsi="Trebuchet MS" w:cs="Calibri"/>
          <w:b/>
          <w:i/>
          <w:color w:val="0070C0"/>
          <w:sz w:val="22"/>
          <w:szCs w:val="22"/>
          <w:u w:val="single"/>
          <w:lang w:val="ro-RO"/>
        </w:rPr>
      </w:pPr>
      <w:r w:rsidRPr="000D41B9">
        <w:rPr>
          <w:rFonts w:ascii="Trebuchet MS" w:hAnsi="Trebuchet MS" w:cs="Calibri"/>
          <w:b/>
          <w:i/>
          <w:color w:val="0070C0"/>
          <w:sz w:val="22"/>
          <w:szCs w:val="22"/>
          <w:u w:val="single"/>
          <w:lang w:val="ro-RO"/>
        </w:rPr>
        <w:t>CALENDARUL DE DESFĂȘURARE</w:t>
      </w:r>
      <w:r w:rsidR="00B43716" w:rsidRPr="000D41B9">
        <w:rPr>
          <w:rFonts w:ascii="Trebuchet MS" w:hAnsi="Trebuchet MS" w:cs="Calibri"/>
          <w:b/>
          <w:i/>
          <w:color w:val="0070C0"/>
          <w:sz w:val="22"/>
          <w:szCs w:val="22"/>
          <w:u w:val="single"/>
          <w:lang w:val="ro-RO"/>
        </w:rPr>
        <w:t>:</w:t>
      </w:r>
    </w:p>
    <w:p w14:paraId="23DE4FFD" w14:textId="686BF71F" w:rsidR="006A4B73" w:rsidRPr="000D41B9" w:rsidRDefault="006A4B73" w:rsidP="00747559">
      <w:pPr>
        <w:pStyle w:val="ListParagraph"/>
        <w:numPr>
          <w:ilvl w:val="0"/>
          <w:numId w:val="8"/>
        </w:numPr>
        <w:spacing w:before="120" w:after="120" w:line="280" w:lineRule="exact"/>
        <w:ind w:left="426" w:right="-171"/>
        <w:jc w:val="both"/>
        <w:rPr>
          <w:rFonts w:ascii="Trebuchet MS" w:eastAsia="Times New Roman" w:hAnsi="Trebuchet MS"/>
          <w:sz w:val="22"/>
          <w:szCs w:val="22"/>
          <w:lang w:val="ro-RO"/>
        </w:rPr>
      </w:pPr>
      <w:r w:rsidRPr="000D41B9">
        <w:rPr>
          <w:rFonts w:ascii="Trebuchet MS" w:eastAsia="Times New Roman" w:hAnsi="Trebuchet MS"/>
          <w:b/>
          <w:bCs/>
          <w:color w:val="0070C0"/>
          <w:sz w:val="22"/>
          <w:szCs w:val="22"/>
          <w:lang w:val="ro-RO"/>
        </w:rPr>
        <w:t>Depunerea dosarelor: 16-29.09.2026</w:t>
      </w:r>
      <w:r w:rsidRPr="000D41B9">
        <w:rPr>
          <w:rFonts w:ascii="Trebuchet MS" w:eastAsia="Times New Roman" w:hAnsi="Trebuchet MS"/>
          <w:color w:val="0070C0"/>
          <w:sz w:val="22"/>
          <w:szCs w:val="22"/>
          <w:lang w:val="ro-RO"/>
        </w:rPr>
        <w:t xml:space="preserve"> </w:t>
      </w:r>
      <w:r w:rsidRPr="000D41B9">
        <w:rPr>
          <w:rFonts w:ascii="Trebuchet MS" w:eastAsia="Times New Roman" w:hAnsi="Trebuchet MS"/>
          <w:i/>
          <w:iCs/>
          <w:sz w:val="22"/>
          <w:szCs w:val="22"/>
          <w:lang w:val="ro-RO"/>
        </w:rPr>
        <w:t>(în termen de 10 zile lucrătoare de la data afișării anunțului</w:t>
      </w:r>
      <w:r w:rsidRPr="000D41B9">
        <w:rPr>
          <w:rFonts w:ascii="Trebuchet MS" w:hAnsi="Trebuchet MS"/>
          <w:sz w:val="22"/>
          <w:szCs w:val="22"/>
          <w:lang w:val="ro-RO"/>
        </w:rPr>
        <w:t>), de luni până joi în intervalul orar 09.00-16.30 și vineri în intervalul orar 09.00-14.00</w:t>
      </w:r>
      <w:r w:rsidRPr="000D41B9">
        <w:rPr>
          <w:rFonts w:ascii="Trebuchet MS" w:eastAsia="Times New Roman" w:hAnsi="Trebuchet MS"/>
          <w:sz w:val="22"/>
          <w:szCs w:val="22"/>
          <w:lang w:val="ro-RO"/>
        </w:rPr>
        <w:t xml:space="preserve">; </w:t>
      </w:r>
    </w:p>
    <w:p w14:paraId="22AF54C5" w14:textId="47CF1D35" w:rsidR="006A4B73" w:rsidRPr="000D41B9" w:rsidRDefault="006A4B73" w:rsidP="00747559">
      <w:pPr>
        <w:pStyle w:val="ListParagraph"/>
        <w:numPr>
          <w:ilvl w:val="0"/>
          <w:numId w:val="8"/>
        </w:numPr>
        <w:spacing w:before="120" w:after="120" w:line="280" w:lineRule="exact"/>
        <w:ind w:left="426" w:right="-171"/>
        <w:jc w:val="both"/>
        <w:rPr>
          <w:rFonts w:ascii="Trebuchet MS" w:eastAsia="Times New Roman" w:hAnsi="Trebuchet MS"/>
          <w:sz w:val="22"/>
          <w:szCs w:val="22"/>
          <w:lang w:val="ro-RO"/>
        </w:rPr>
      </w:pPr>
      <w:r w:rsidRPr="000D41B9">
        <w:rPr>
          <w:rFonts w:ascii="Trebuchet MS" w:eastAsia="Times New Roman" w:hAnsi="Trebuchet MS"/>
          <w:b/>
          <w:bCs/>
          <w:color w:val="0070C0"/>
          <w:sz w:val="22"/>
          <w:szCs w:val="22"/>
          <w:lang w:val="ro-RO"/>
        </w:rPr>
        <w:t>Selecția dosarelor</w:t>
      </w:r>
      <w:r w:rsidRPr="000D41B9">
        <w:rPr>
          <w:rFonts w:ascii="Trebuchet MS" w:eastAsia="Times New Roman" w:hAnsi="Trebuchet MS"/>
          <w:color w:val="0070C0"/>
          <w:sz w:val="22"/>
          <w:szCs w:val="22"/>
          <w:lang w:val="ro-RO"/>
        </w:rPr>
        <w:t xml:space="preserve">: </w:t>
      </w:r>
      <w:r w:rsidR="00291F5F" w:rsidRPr="000D41B9">
        <w:rPr>
          <w:rFonts w:ascii="Trebuchet MS" w:eastAsia="Times New Roman" w:hAnsi="Trebuchet MS"/>
          <w:b/>
          <w:bCs/>
          <w:color w:val="0070C0"/>
          <w:sz w:val="22"/>
          <w:szCs w:val="22"/>
          <w:lang w:val="ro-RO"/>
        </w:rPr>
        <w:t>30.09 – 01.10.2026</w:t>
      </w:r>
      <w:r w:rsidR="00291F5F" w:rsidRPr="000D41B9">
        <w:rPr>
          <w:rFonts w:ascii="Trebuchet MS" w:eastAsia="Times New Roman" w:hAnsi="Trebuchet MS"/>
          <w:color w:val="0070C0"/>
          <w:sz w:val="22"/>
          <w:szCs w:val="22"/>
          <w:lang w:val="ro-RO"/>
        </w:rPr>
        <w:t xml:space="preserve"> </w:t>
      </w:r>
      <w:r w:rsidR="00291F5F" w:rsidRPr="000D41B9">
        <w:rPr>
          <w:rFonts w:ascii="Trebuchet MS" w:eastAsia="Times New Roman" w:hAnsi="Trebuchet MS"/>
          <w:i/>
          <w:iCs/>
          <w:sz w:val="22"/>
          <w:szCs w:val="22"/>
          <w:lang w:val="ro-RO"/>
        </w:rPr>
        <w:t>(</w:t>
      </w:r>
      <w:r w:rsidRPr="000D41B9">
        <w:rPr>
          <w:rFonts w:ascii="Trebuchet MS" w:eastAsia="Times New Roman" w:hAnsi="Trebuchet MS"/>
          <w:i/>
          <w:iCs/>
          <w:sz w:val="22"/>
          <w:szCs w:val="22"/>
          <w:lang w:val="ro-RO"/>
        </w:rPr>
        <w:t>în termen de maxim 2 zile lucrătoare de la data expirării termenului de depunere a documentelor</w:t>
      </w:r>
      <w:r w:rsidR="00291F5F" w:rsidRPr="000D41B9">
        <w:rPr>
          <w:rFonts w:ascii="Trebuchet MS" w:eastAsia="Times New Roman" w:hAnsi="Trebuchet MS"/>
          <w:i/>
          <w:iCs/>
          <w:sz w:val="22"/>
          <w:szCs w:val="22"/>
          <w:lang w:val="ro-RO"/>
        </w:rPr>
        <w:t>)</w:t>
      </w:r>
      <w:r w:rsidR="008F017F" w:rsidRPr="000D41B9">
        <w:rPr>
          <w:rFonts w:ascii="Trebuchet MS" w:eastAsia="Times New Roman" w:hAnsi="Trebuchet MS"/>
          <w:i/>
          <w:iCs/>
          <w:sz w:val="22"/>
          <w:szCs w:val="22"/>
          <w:lang w:val="ro-RO"/>
        </w:rPr>
        <w:t>;</w:t>
      </w:r>
    </w:p>
    <w:p w14:paraId="3B53E012" w14:textId="751121B4" w:rsidR="006A4B73" w:rsidRPr="000D41B9" w:rsidRDefault="006A4B73" w:rsidP="00747559">
      <w:pPr>
        <w:pStyle w:val="ListParagraph"/>
        <w:spacing w:before="120" w:after="120" w:line="280" w:lineRule="exact"/>
        <w:ind w:left="426" w:right="-171"/>
        <w:jc w:val="both"/>
        <w:rPr>
          <w:rFonts w:ascii="Trebuchet MS" w:eastAsia="Times New Roman" w:hAnsi="Trebuchet MS"/>
          <w:sz w:val="22"/>
          <w:szCs w:val="22"/>
          <w:lang w:val="ro-RO"/>
        </w:rPr>
      </w:pPr>
      <w:r w:rsidRPr="000D41B9">
        <w:rPr>
          <w:rFonts w:ascii="Trebuchet MS" w:eastAsia="Times New Roman" w:hAnsi="Trebuchet MS"/>
          <w:sz w:val="22"/>
          <w:szCs w:val="22"/>
          <w:lang w:val="ro-RO"/>
        </w:rPr>
        <w:t xml:space="preserve">Rezultatele cu mențiunea </w:t>
      </w:r>
      <w:r w:rsidRPr="000D41B9">
        <w:rPr>
          <w:rFonts w:ascii="Trebuchet MS" w:eastAsia="Times New Roman" w:hAnsi="Trebuchet MS"/>
          <w:i/>
          <w:iCs/>
          <w:sz w:val="22"/>
          <w:szCs w:val="22"/>
          <w:lang w:val="ro-RO"/>
        </w:rPr>
        <w:t>”admis”</w:t>
      </w:r>
      <w:r w:rsidRPr="000D41B9">
        <w:rPr>
          <w:rFonts w:ascii="Trebuchet MS" w:eastAsia="Times New Roman" w:hAnsi="Trebuchet MS"/>
          <w:sz w:val="22"/>
          <w:szCs w:val="22"/>
          <w:lang w:val="ro-RO"/>
        </w:rPr>
        <w:t xml:space="preserve"> sau </w:t>
      </w:r>
      <w:r w:rsidRPr="000D41B9">
        <w:rPr>
          <w:rFonts w:ascii="Trebuchet MS" w:eastAsia="Times New Roman" w:hAnsi="Trebuchet MS"/>
          <w:i/>
          <w:iCs/>
          <w:sz w:val="22"/>
          <w:szCs w:val="22"/>
          <w:lang w:val="ro-RO"/>
        </w:rPr>
        <w:t>”respins”</w:t>
      </w:r>
      <w:r w:rsidRPr="000D41B9">
        <w:rPr>
          <w:rFonts w:ascii="Trebuchet MS" w:eastAsia="Times New Roman" w:hAnsi="Trebuchet MS"/>
          <w:sz w:val="22"/>
          <w:szCs w:val="22"/>
          <w:lang w:val="ro-RO"/>
        </w:rPr>
        <w:t xml:space="preserve">, însoțite de motivul respingerii și/sau după caz, cu mențiunea </w:t>
      </w:r>
      <w:r w:rsidRPr="000D41B9">
        <w:rPr>
          <w:rFonts w:ascii="Trebuchet MS" w:eastAsia="Times New Roman" w:hAnsi="Trebuchet MS"/>
          <w:i/>
          <w:iCs/>
          <w:sz w:val="22"/>
          <w:szCs w:val="22"/>
          <w:lang w:val="ro-RO"/>
        </w:rPr>
        <w:t>”admis cu condiția promovării probei suplimentare privind verificarea competențelor specifice”</w:t>
      </w:r>
      <w:r w:rsidRPr="000D41B9">
        <w:rPr>
          <w:rFonts w:ascii="Trebuchet MS" w:eastAsia="Times New Roman" w:hAnsi="Trebuchet MS"/>
          <w:sz w:val="22"/>
          <w:szCs w:val="22"/>
          <w:lang w:val="ro-RO"/>
        </w:rPr>
        <w:t xml:space="preserve"> se vor afișa pe pagina de internet a ANAP, la secțiunea </w:t>
      </w:r>
      <w:r w:rsidRPr="000D41B9">
        <w:rPr>
          <w:rFonts w:ascii="Trebuchet MS" w:eastAsia="Times New Roman" w:hAnsi="Trebuchet MS"/>
          <w:i/>
          <w:iCs/>
          <w:sz w:val="22"/>
          <w:szCs w:val="22"/>
          <w:lang w:val="ro-RO"/>
        </w:rPr>
        <w:t>&lt;&lt;ANAP/ Carieră profesională</w:t>
      </w:r>
      <w:r w:rsidR="00655613" w:rsidRPr="000D41B9">
        <w:rPr>
          <w:rFonts w:ascii="Trebuchet MS" w:eastAsia="Times New Roman" w:hAnsi="Trebuchet MS"/>
          <w:i/>
          <w:iCs/>
          <w:sz w:val="22"/>
          <w:szCs w:val="22"/>
          <w:lang w:val="ro-RO"/>
        </w:rPr>
        <w:t>/ Concursuri de recrutare</w:t>
      </w:r>
      <w:r w:rsidRPr="000D41B9">
        <w:rPr>
          <w:rFonts w:ascii="Trebuchet MS" w:eastAsia="Times New Roman" w:hAnsi="Trebuchet MS"/>
          <w:i/>
          <w:iCs/>
          <w:sz w:val="22"/>
          <w:szCs w:val="22"/>
          <w:lang w:val="ro-RO"/>
        </w:rPr>
        <w:t>&gt;&gt;;</w:t>
      </w:r>
    </w:p>
    <w:p w14:paraId="73396B49" w14:textId="026B6EB2" w:rsidR="00655613" w:rsidRPr="000D41B9" w:rsidRDefault="00655613" w:rsidP="00747559">
      <w:pPr>
        <w:pStyle w:val="ListParagraph"/>
        <w:numPr>
          <w:ilvl w:val="0"/>
          <w:numId w:val="1"/>
        </w:numPr>
        <w:spacing w:before="360" w:after="120" w:line="280" w:lineRule="exact"/>
        <w:ind w:left="426" w:right="-171"/>
        <w:jc w:val="both"/>
        <w:rPr>
          <w:rFonts w:ascii="Trebuchet MS" w:eastAsia="Times New Roman" w:hAnsi="Trebuchet MS"/>
          <w:sz w:val="22"/>
          <w:szCs w:val="22"/>
          <w:lang w:val="ro-RO"/>
        </w:rPr>
      </w:pPr>
      <w:bookmarkStart w:id="1" w:name="_Hlk185930119"/>
      <w:r w:rsidRPr="000D41B9">
        <w:rPr>
          <w:rFonts w:ascii="Trebuchet MS" w:eastAsia="Times New Roman" w:hAnsi="Trebuchet MS"/>
          <w:b/>
          <w:bCs/>
          <w:color w:val="0070C0"/>
          <w:sz w:val="22"/>
          <w:szCs w:val="22"/>
          <w:lang w:val="ro-RO"/>
        </w:rPr>
        <w:t xml:space="preserve">Proba suplimentară pentru </w:t>
      </w:r>
      <w:bookmarkStart w:id="2" w:name="_Hlk217390507"/>
      <w:r w:rsidRPr="000D41B9">
        <w:rPr>
          <w:rFonts w:ascii="Trebuchet MS" w:eastAsia="Times New Roman" w:hAnsi="Trebuchet MS"/>
          <w:b/>
          <w:bCs/>
          <w:color w:val="0070C0"/>
          <w:sz w:val="22"/>
          <w:szCs w:val="22"/>
          <w:lang w:val="ro-RO"/>
        </w:rPr>
        <w:t xml:space="preserve">testarea competențelor </w:t>
      </w:r>
      <w:bookmarkEnd w:id="2"/>
      <w:r w:rsidRPr="000D41B9">
        <w:rPr>
          <w:rFonts w:ascii="Trebuchet MS" w:eastAsia="Times New Roman" w:hAnsi="Trebuchet MS"/>
          <w:b/>
          <w:bCs/>
          <w:color w:val="0070C0"/>
          <w:sz w:val="22"/>
          <w:szCs w:val="22"/>
          <w:lang w:val="ro-RO"/>
        </w:rPr>
        <w:t xml:space="preserve">specifice în domeniul tehnologiei informației (nivel utilizator </w:t>
      </w:r>
      <w:r w:rsidR="00320054" w:rsidRPr="000D41B9">
        <w:rPr>
          <w:rFonts w:ascii="Trebuchet MS" w:eastAsia="Times New Roman" w:hAnsi="Trebuchet MS"/>
          <w:b/>
          <w:bCs/>
          <w:color w:val="0070C0"/>
          <w:sz w:val="22"/>
          <w:szCs w:val="22"/>
          <w:lang w:val="ro-RO"/>
        </w:rPr>
        <w:t>mediu</w:t>
      </w:r>
      <w:r w:rsidRPr="000D41B9">
        <w:rPr>
          <w:rFonts w:ascii="Trebuchet MS" w:eastAsia="Times New Roman" w:hAnsi="Trebuchet MS"/>
          <w:b/>
          <w:bCs/>
          <w:color w:val="0070C0"/>
          <w:sz w:val="22"/>
          <w:szCs w:val="22"/>
          <w:lang w:val="ro-RO"/>
        </w:rPr>
        <w:t>)</w:t>
      </w:r>
      <w:r w:rsidRPr="000D41B9">
        <w:rPr>
          <w:rFonts w:ascii="Trebuchet MS" w:eastAsia="Times New Roman" w:hAnsi="Trebuchet MS"/>
          <w:b/>
          <w:bCs/>
          <w:sz w:val="22"/>
          <w:szCs w:val="22"/>
          <w:lang w:val="ro-RO"/>
        </w:rPr>
        <w:t>,</w:t>
      </w:r>
      <w:r w:rsidRPr="000D41B9">
        <w:rPr>
          <w:rFonts w:ascii="Trebuchet MS" w:hAnsi="Trebuchet MS"/>
          <w:sz w:val="22"/>
          <w:szCs w:val="22"/>
          <w:lang w:val="ro-RO"/>
        </w:rPr>
        <w:t xml:space="preserve"> după caz, în data de </w:t>
      </w:r>
      <w:r w:rsidRPr="000D41B9">
        <w:rPr>
          <w:rFonts w:ascii="Trebuchet MS" w:hAnsi="Trebuchet MS"/>
          <w:b/>
          <w:bCs/>
          <w:color w:val="0070C0"/>
          <w:sz w:val="22"/>
          <w:szCs w:val="22"/>
          <w:lang w:val="ro-RO"/>
        </w:rPr>
        <w:t>07.10.2026, ora 10:00</w:t>
      </w:r>
      <w:r w:rsidRPr="000D41B9">
        <w:rPr>
          <w:rFonts w:ascii="Trebuchet MS" w:hAnsi="Trebuchet MS"/>
          <w:sz w:val="22"/>
          <w:szCs w:val="22"/>
          <w:lang w:val="ro-RO"/>
        </w:rPr>
        <w:t xml:space="preserve">, la sediul </w:t>
      </w:r>
      <w:r w:rsidRPr="000D41B9">
        <w:rPr>
          <w:rFonts w:ascii="Trebuchet MS" w:eastAsia="Times New Roman" w:hAnsi="Trebuchet MS"/>
          <w:sz w:val="22"/>
          <w:szCs w:val="22"/>
          <w:lang w:val="ro-RO"/>
        </w:rPr>
        <w:t>Agenției Naționale pentru Achiziții Publice din Str. Foișorului nr. 1, Sector 3, București</w:t>
      </w:r>
      <w:r w:rsidRPr="000D41B9">
        <w:rPr>
          <w:rFonts w:ascii="Trebuchet MS" w:hAnsi="Trebuchet MS"/>
          <w:sz w:val="22"/>
          <w:szCs w:val="22"/>
          <w:lang w:val="ro-RO"/>
        </w:rPr>
        <w:t>;</w:t>
      </w:r>
    </w:p>
    <w:p w14:paraId="62196C8D" w14:textId="0985C927" w:rsidR="00655613" w:rsidRPr="000D41B9" w:rsidRDefault="00655613" w:rsidP="00747559">
      <w:pPr>
        <w:pStyle w:val="ListParagraph"/>
        <w:numPr>
          <w:ilvl w:val="0"/>
          <w:numId w:val="1"/>
        </w:numPr>
        <w:spacing w:before="360" w:after="120" w:line="280" w:lineRule="exact"/>
        <w:ind w:left="426" w:right="-171"/>
        <w:jc w:val="both"/>
        <w:rPr>
          <w:rFonts w:ascii="Trebuchet MS" w:eastAsia="Times New Roman" w:hAnsi="Trebuchet MS"/>
          <w:sz w:val="22"/>
          <w:szCs w:val="22"/>
          <w:lang w:val="ro-RO"/>
        </w:rPr>
      </w:pPr>
      <w:r w:rsidRPr="000D41B9">
        <w:rPr>
          <w:rFonts w:ascii="Trebuchet MS" w:eastAsia="Times New Roman" w:hAnsi="Trebuchet MS"/>
          <w:b/>
          <w:bCs/>
          <w:color w:val="0070C0"/>
          <w:sz w:val="22"/>
          <w:szCs w:val="22"/>
          <w:lang w:val="ro-RO"/>
        </w:rPr>
        <w:t xml:space="preserve">Proba suplimentară pentru </w:t>
      </w:r>
      <w:bookmarkStart w:id="3" w:name="_Hlk217390543"/>
      <w:r w:rsidRPr="000D41B9">
        <w:rPr>
          <w:rFonts w:ascii="Trebuchet MS" w:eastAsia="Times New Roman" w:hAnsi="Trebuchet MS"/>
          <w:b/>
          <w:bCs/>
          <w:color w:val="0070C0"/>
          <w:sz w:val="22"/>
          <w:szCs w:val="22"/>
          <w:lang w:val="ro-RO"/>
        </w:rPr>
        <w:t xml:space="preserve">testarea </w:t>
      </w:r>
      <w:bookmarkEnd w:id="3"/>
      <w:r w:rsidRPr="000D41B9">
        <w:rPr>
          <w:rFonts w:ascii="Trebuchet MS" w:hAnsi="Trebuchet MS" w:cs="Calibri"/>
          <w:b/>
          <w:color w:val="0070C0"/>
          <w:sz w:val="22"/>
          <w:szCs w:val="22"/>
          <w:lang w:val="ro-RO"/>
        </w:rPr>
        <w:t xml:space="preserve">competențelor specifice lingvistice de comunicare în limba engleză </w:t>
      </w:r>
      <w:r w:rsidR="00095207" w:rsidRPr="000D41B9">
        <w:rPr>
          <w:rFonts w:ascii="Trebuchet MS" w:hAnsi="Trebuchet MS" w:cs="Calibri"/>
          <w:b/>
          <w:color w:val="0070C0"/>
          <w:sz w:val="22"/>
          <w:szCs w:val="22"/>
          <w:lang w:val="ro-RO"/>
        </w:rPr>
        <w:t xml:space="preserve">– nivel </w:t>
      </w:r>
      <w:r w:rsidR="00FF2D4B" w:rsidRPr="000D41B9">
        <w:rPr>
          <w:rFonts w:ascii="Trebuchet MS" w:hAnsi="Trebuchet MS"/>
          <w:b/>
          <w:color w:val="0070C0"/>
          <w:sz w:val="22"/>
          <w:szCs w:val="22"/>
          <w:lang w:val="ro-RO" w:eastAsia="ro-RO"/>
        </w:rPr>
        <w:t xml:space="preserve">B2 </w:t>
      </w:r>
      <w:r w:rsidR="00095207" w:rsidRPr="000D41B9">
        <w:rPr>
          <w:rFonts w:ascii="Trebuchet MS" w:hAnsi="Trebuchet MS"/>
          <w:b/>
          <w:color w:val="0070C0"/>
          <w:sz w:val="22"/>
          <w:szCs w:val="22"/>
          <w:lang w:val="ro-RO" w:eastAsia="ro-RO"/>
        </w:rPr>
        <w:t>(</w:t>
      </w:r>
      <w:r w:rsidR="00FF2D4B" w:rsidRPr="000D41B9">
        <w:rPr>
          <w:rFonts w:ascii="Trebuchet MS" w:hAnsi="Trebuchet MS"/>
          <w:b/>
          <w:color w:val="0070C0"/>
          <w:sz w:val="22"/>
          <w:szCs w:val="22"/>
          <w:lang w:val="ro-RO" w:eastAsia="ro-RO"/>
        </w:rPr>
        <w:t>utilizator intermediar superior</w:t>
      </w:r>
      <w:r w:rsidRPr="000D41B9">
        <w:rPr>
          <w:rFonts w:ascii="Trebuchet MS" w:hAnsi="Trebuchet MS" w:cs="Calibri"/>
          <w:b/>
          <w:color w:val="0070C0"/>
          <w:sz w:val="22"/>
          <w:szCs w:val="22"/>
          <w:lang w:val="ro-RO"/>
        </w:rPr>
        <w:t>)</w:t>
      </w:r>
      <w:r w:rsidRPr="000D41B9">
        <w:rPr>
          <w:rFonts w:ascii="Trebuchet MS" w:eastAsia="Times New Roman" w:hAnsi="Trebuchet MS"/>
          <w:b/>
          <w:color w:val="0070C0"/>
          <w:sz w:val="22"/>
          <w:szCs w:val="22"/>
          <w:lang w:val="ro-RO"/>
        </w:rPr>
        <w:t>,</w:t>
      </w:r>
      <w:r w:rsidRPr="000D41B9">
        <w:rPr>
          <w:rFonts w:ascii="Trebuchet MS" w:eastAsia="Times New Roman" w:hAnsi="Trebuchet MS"/>
          <w:b/>
          <w:bCs/>
          <w:color w:val="0070C0"/>
          <w:sz w:val="22"/>
          <w:szCs w:val="22"/>
          <w:lang w:val="ro-RO"/>
        </w:rPr>
        <w:t xml:space="preserve"> </w:t>
      </w:r>
      <w:r w:rsidRPr="000D41B9">
        <w:rPr>
          <w:rFonts w:ascii="Trebuchet MS" w:hAnsi="Trebuchet MS"/>
          <w:sz w:val="22"/>
          <w:szCs w:val="22"/>
          <w:lang w:val="ro-RO"/>
        </w:rPr>
        <w:t>după caz,</w:t>
      </w:r>
      <w:r w:rsidRPr="000D41B9">
        <w:rPr>
          <w:rFonts w:ascii="Trebuchet MS" w:hAnsi="Trebuchet MS"/>
          <w:b/>
          <w:bCs/>
          <w:sz w:val="22"/>
          <w:szCs w:val="22"/>
          <w:lang w:val="ro-RO"/>
        </w:rPr>
        <w:t xml:space="preserve"> </w:t>
      </w:r>
      <w:r w:rsidRPr="000D41B9">
        <w:rPr>
          <w:rFonts w:ascii="Trebuchet MS" w:hAnsi="Trebuchet MS"/>
          <w:sz w:val="22"/>
          <w:szCs w:val="22"/>
          <w:lang w:val="ro-RO"/>
        </w:rPr>
        <w:t xml:space="preserve">în data de </w:t>
      </w:r>
      <w:r w:rsidR="00320054" w:rsidRPr="000D41B9">
        <w:rPr>
          <w:rFonts w:ascii="Trebuchet MS" w:hAnsi="Trebuchet MS"/>
          <w:b/>
          <w:bCs/>
          <w:color w:val="0070C0"/>
          <w:sz w:val="22"/>
          <w:szCs w:val="22"/>
          <w:lang w:val="ro-RO"/>
        </w:rPr>
        <w:t>07.10.2026</w:t>
      </w:r>
      <w:r w:rsidRPr="000D41B9">
        <w:rPr>
          <w:rFonts w:ascii="Trebuchet MS" w:hAnsi="Trebuchet MS"/>
          <w:b/>
          <w:bCs/>
          <w:color w:val="0070C0"/>
          <w:sz w:val="22"/>
          <w:szCs w:val="22"/>
          <w:lang w:val="ro-RO"/>
        </w:rPr>
        <w:t>, ora 13:00</w:t>
      </w:r>
      <w:r w:rsidRPr="000D41B9">
        <w:rPr>
          <w:rFonts w:ascii="Trebuchet MS" w:hAnsi="Trebuchet MS"/>
          <w:sz w:val="22"/>
          <w:szCs w:val="22"/>
          <w:lang w:val="ro-RO"/>
        </w:rPr>
        <w:t xml:space="preserve">, la sediul </w:t>
      </w:r>
      <w:r w:rsidRPr="000D41B9">
        <w:rPr>
          <w:rFonts w:ascii="Trebuchet MS" w:eastAsia="Times New Roman" w:hAnsi="Trebuchet MS"/>
          <w:sz w:val="22"/>
          <w:szCs w:val="22"/>
          <w:lang w:val="ro-RO"/>
        </w:rPr>
        <w:t>Agenției Naționale pentru Achiziții Publice din Str. Foișorului nr. 1, Sector 3, București</w:t>
      </w:r>
      <w:r w:rsidRPr="000D41B9">
        <w:rPr>
          <w:rFonts w:ascii="Trebuchet MS" w:hAnsi="Trebuchet MS"/>
          <w:sz w:val="22"/>
          <w:szCs w:val="22"/>
          <w:lang w:val="ro-RO"/>
        </w:rPr>
        <w:t>;</w:t>
      </w:r>
    </w:p>
    <w:p w14:paraId="62E4261F" w14:textId="3D12BCEA" w:rsidR="00D37E5F" w:rsidRPr="000D41B9" w:rsidRDefault="00320054" w:rsidP="00747559">
      <w:pPr>
        <w:pStyle w:val="BodyText"/>
        <w:numPr>
          <w:ilvl w:val="0"/>
          <w:numId w:val="1"/>
        </w:numPr>
        <w:spacing w:before="120" w:line="280" w:lineRule="exact"/>
        <w:ind w:left="426" w:right="-171" w:hanging="357"/>
        <w:jc w:val="both"/>
        <w:rPr>
          <w:rFonts w:ascii="Trebuchet MS" w:hAnsi="Trebuchet MS" w:cs="Calibri"/>
          <w:bCs/>
          <w:sz w:val="22"/>
          <w:szCs w:val="22"/>
          <w:lang w:val="ro-RO"/>
        </w:rPr>
      </w:pPr>
      <w:r w:rsidRPr="000544FA">
        <w:rPr>
          <w:rFonts w:ascii="Trebuchet MS" w:eastAsia="Times New Roman" w:hAnsi="Trebuchet MS"/>
          <w:b/>
          <w:bCs/>
          <w:color w:val="0070C0"/>
          <w:sz w:val="22"/>
          <w:szCs w:val="22"/>
          <w:lang w:val="ro-RO"/>
        </w:rPr>
        <w:t xml:space="preserve">Proba scrisă: </w:t>
      </w:r>
      <w:r w:rsidR="005F6E7B" w:rsidRPr="000544FA">
        <w:rPr>
          <w:rFonts w:ascii="Trebuchet MS" w:eastAsia="Times New Roman" w:hAnsi="Trebuchet MS"/>
          <w:b/>
          <w:bCs/>
          <w:color w:val="0070C0"/>
          <w:sz w:val="22"/>
          <w:szCs w:val="22"/>
          <w:lang w:val="ro-RO"/>
        </w:rPr>
        <w:t>0</w:t>
      </w:r>
      <w:r w:rsidRPr="000544FA">
        <w:rPr>
          <w:rFonts w:ascii="Trebuchet MS" w:eastAsia="Times New Roman" w:hAnsi="Trebuchet MS"/>
          <w:b/>
          <w:bCs/>
          <w:color w:val="0070C0"/>
          <w:sz w:val="22"/>
          <w:szCs w:val="22"/>
          <w:lang w:val="ro-RO"/>
        </w:rPr>
        <w:t>8</w:t>
      </w:r>
      <w:r w:rsidR="005F6E7B" w:rsidRPr="000544FA">
        <w:rPr>
          <w:rFonts w:ascii="Trebuchet MS" w:eastAsia="Times New Roman" w:hAnsi="Trebuchet MS"/>
          <w:b/>
          <w:bCs/>
          <w:color w:val="0070C0"/>
          <w:sz w:val="22"/>
          <w:szCs w:val="22"/>
          <w:lang w:val="ro-RO"/>
        </w:rPr>
        <w:t>.</w:t>
      </w:r>
      <w:r w:rsidRPr="000544FA">
        <w:rPr>
          <w:rFonts w:ascii="Trebuchet MS" w:eastAsia="Times New Roman" w:hAnsi="Trebuchet MS"/>
          <w:b/>
          <w:bCs/>
          <w:color w:val="0070C0"/>
          <w:sz w:val="22"/>
          <w:szCs w:val="22"/>
          <w:lang w:val="ro-RO"/>
        </w:rPr>
        <w:t>1</w:t>
      </w:r>
      <w:r w:rsidR="005F6E7B" w:rsidRPr="000544FA">
        <w:rPr>
          <w:rFonts w:ascii="Trebuchet MS" w:eastAsia="Times New Roman" w:hAnsi="Trebuchet MS"/>
          <w:b/>
          <w:bCs/>
          <w:color w:val="0070C0"/>
          <w:sz w:val="22"/>
          <w:szCs w:val="22"/>
          <w:lang w:val="ro-RO"/>
        </w:rPr>
        <w:t>0</w:t>
      </w:r>
      <w:r w:rsidR="00D872CF" w:rsidRPr="000544FA">
        <w:rPr>
          <w:rFonts w:ascii="Trebuchet MS" w:eastAsia="Times New Roman" w:hAnsi="Trebuchet MS"/>
          <w:b/>
          <w:bCs/>
          <w:color w:val="0070C0"/>
          <w:sz w:val="22"/>
          <w:szCs w:val="22"/>
          <w:lang w:val="ro-RO"/>
        </w:rPr>
        <w:t>.202</w:t>
      </w:r>
      <w:r w:rsidRPr="000544FA">
        <w:rPr>
          <w:rFonts w:ascii="Trebuchet MS" w:eastAsia="Times New Roman" w:hAnsi="Trebuchet MS"/>
          <w:b/>
          <w:bCs/>
          <w:color w:val="0070C0"/>
          <w:sz w:val="22"/>
          <w:szCs w:val="22"/>
          <w:lang w:val="ro-RO"/>
        </w:rPr>
        <w:t>6</w:t>
      </w:r>
      <w:r w:rsidR="00D872CF" w:rsidRPr="000544FA">
        <w:rPr>
          <w:rFonts w:ascii="Trebuchet MS" w:eastAsia="Times New Roman" w:hAnsi="Trebuchet MS"/>
          <w:b/>
          <w:bCs/>
          <w:color w:val="0070C0"/>
          <w:sz w:val="22"/>
          <w:szCs w:val="22"/>
          <w:lang w:val="ro-RO"/>
        </w:rPr>
        <w:t>, ora 1</w:t>
      </w:r>
      <w:r w:rsidR="005B4DB2" w:rsidRPr="000544FA">
        <w:rPr>
          <w:rFonts w:ascii="Trebuchet MS" w:eastAsia="Times New Roman" w:hAnsi="Trebuchet MS"/>
          <w:b/>
          <w:bCs/>
          <w:color w:val="0070C0"/>
          <w:sz w:val="22"/>
          <w:szCs w:val="22"/>
          <w:lang w:val="ro-RO"/>
        </w:rPr>
        <w:t>0</w:t>
      </w:r>
      <w:r w:rsidR="00D37E5F" w:rsidRPr="000544FA">
        <w:rPr>
          <w:rFonts w:ascii="Trebuchet MS" w:eastAsia="Times New Roman" w:hAnsi="Trebuchet MS"/>
          <w:b/>
          <w:bCs/>
          <w:color w:val="0070C0"/>
          <w:sz w:val="22"/>
          <w:szCs w:val="22"/>
          <w:lang w:val="ro-RO"/>
        </w:rPr>
        <w:t>:00</w:t>
      </w:r>
      <w:r w:rsidRPr="000D41B9">
        <w:rPr>
          <w:rFonts w:ascii="Trebuchet MS" w:hAnsi="Trebuchet MS"/>
          <w:sz w:val="22"/>
          <w:szCs w:val="22"/>
          <w:lang w:val="ro-RO"/>
        </w:rPr>
        <w:t xml:space="preserve">, la sediul </w:t>
      </w:r>
      <w:r w:rsidRPr="000D41B9">
        <w:rPr>
          <w:rFonts w:ascii="Trebuchet MS" w:eastAsia="Times New Roman" w:hAnsi="Trebuchet MS"/>
          <w:sz w:val="22"/>
          <w:szCs w:val="22"/>
          <w:lang w:val="ro-RO"/>
        </w:rPr>
        <w:t>Agenției Naționale pentru Achiziții Publice din Str. Foișorului nr. 1, Sector 3, București</w:t>
      </w:r>
      <w:r w:rsidR="00D37E5F" w:rsidRPr="000D41B9">
        <w:rPr>
          <w:rFonts w:ascii="Trebuchet MS" w:hAnsi="Trebuchet MS" w:cs="Calibri"/>
          <w:bCs/>
          <w:sz w:val="22"/>
          <w:szCs w:val="22"/>
          <w:lang w:val="ro-RO"/>
        </w:rPr>
        <w:t>;</w:t>
      </w:r>
    </w:p>
    <w:p w14:paraId="65975258" w14:textId="32BD4184" w:rsidR="00D37E5F" w:rsidRPr="000D41B9" w:rsidRDefault="00320054" w:rsidP="00747559">
      <w:pPr>
        <w:pStyle w:val="BodyText"/>
        <w:numPr>
          <w:ilvl w:val="0"/>
          <w:numId w:val="1"/>
        </w:numPr>
        <w:spacing w:before="120" w:line="280" w:lineRule="exact"/>
        <w:ind w:left="426" w:right="-171" w:hanging="357"/>
        <w:jc w:val="both"/>
        <w:rPr>
          <w:rFonts w:ascii="Trebuchet MS" w:hAnsi="Trebuchet MS" w:cs="Calibri"/>
          <w:b/>
          <w:color w:val="0070C0"/>
          <w:sz w:val="22"/>
          <w:szCs w:val="22"/>
          <w:lang w:val="ro-RO"/>
        </w:rPr>
      </w:pPr>
      <w:r w:rsidRPr="000544FA">
        <w:rPr>
          <w:rFonts w:ascii="Trebuchet MS" w:eastAsia="Times New Roman" w:hAnsi="Trebuchet MS"/>
          <w:b/>
          <w:bCs/>
          <w:color w:val="0070C0"/>
          <w:sz w:val="22"/>
          <w:szCs w:val="22"/>
          <w:lang w:val="ro-RO"/>
        </w:rPr>
        <w:t>Proba interviului:</w:t>
      </w:r>
      <w:r w:rsidRPr="000D41B9">
        <w:rPr>
          <w:rFonts w:ascii="Trebuchet MS" w:hAnsi="Trebuchet MS" w:cs="Calibri"/>
          <w:b/>
          <w:color w:val="0070C0"/>
          <w:sz w:val="22"/>
          <w:szCs w:val="22"/>
          <w:lang w:val="ro-RO"/>
        </w:rPr>
        <w:t xml:space="preserve"> </w:t>
      </w:r>
      <w:r w:rsidRPr="000D41B9">
        <w:rPr>
          <w:rFonts w:ascii="Trebuchet MS" w:hAnsi="Trebuchet MS" w:cs="Calibri"/>
          <w:bCs/>
          <w:sz w:val="22"/>
          <w:szCs w:val="22"/>
          <w:lang w:val="ro-RO"/>
        </w:rPr>
        <w:t>într-un interval de 4 zile lucrătoare de la data susținerii probei scrise</w:t>
      </w:r>
      <w:r w:rsidR="00D37E5F" w:rsidRPr="000D41B9">
        <w:rPr>
          <w:rFonts w:ascii="Trebuchet MS" w:hAnsi="Trebuchet MS" w:cs="Calibri"/>
          <w:bCs/>
          <w:sz w:val="22"/>
          <w:szCs w:val="22"/>
          <w:lang w:val="ro-RO"/>
        </w:rPr>
        <w:t>.</w:t>
      </w:r>
    </w:p>
    <w:bookmarkEnd w:id="1"/>
    <w:p w14:paraId="33247D4A" w14:textId="3E69FFE2" w:rsidR="00394052" w:rsidRPr="000D41B9" w:rsidRDefault="00C97DDF" w:rsidP="00747559">
      <w:pPr>
        <w:pStyle w:val="BodyText"/>
        <w:spacing w:before="600" w:line="280" w:lineRule="exact"/>
        <w:ind w:right="-170"/>
        <w:jc w:val="both"/>
        <w:rPr>
          <w:rFonts w:ascii="Trebuchet MS" w:hAnsi="Trebuchet MS" w:cs="Calibri"/>
          <w:b/>
          <w:sz w:val="22"/>
          <w:szCs w:val="22"/>
          <w:lang w:val="ro-RO"/>
        </w:rPr>
      </w:pPr>
      <w:r w:rsidRPr="000D41B9">
        <w:rPr>
          <w:rFonts w:ascii="Trebuchet MS" w:hAnsi="Trebuchet MS" w:cs="Calibri"/>
          <w:b/>
          <w:sz w:val="22"/>
          <w:szCs w:val="22"/>
          <w:lang w:val="ro-RO"/>
        </w:rPr>
        <w:t xml:space="preserve">Dosarul de înscriere la concurs se depune la sediul Agenției </w:t>
      </w:r>
      <w:r w:rsidR="006407A5" w:rsidRPr="000D41B9">
        <w:rPr>
          <w:rFonts w:ascii="Trebuchet MS" w:hAnsi="Trebuchet MS" w:cs="Calibri"/>
          <w:b/>
          <w:sz w:val="22"/>
          <w:szCs w:val="22"/>
          <w:lang w:val="ro-RO"/>
        </w:rPr>
        <w:t>Naționale</w:t>
      </w:r>
      <w:r w:rsidRPr="000D41B9">
        <w:rPr>
          <w:rFonts w:ascii="Trebuchet MS" w:hAnsi="Trebuchet MS" w:cs="Calibri"/>
          <w:b/>
          <w:sz w:val="22"/>
          <w:szCs w:val="22"/>
          <w:lang w:val="ro-RO"/>
        </w:rPr>
        <w:t xml:space="preserve"> pentru </w:t>
      </w:r>
      <w:r w:rsidR="006407A5" w:rsidRPr="000D41B9">
        <w:rPr>
          <w:rFonts w:ascii="Trebuchet MS" w:hAnsi="Trebuchet MS" w:cs="Calibri"/>
          <w:b/>
          <w:sz w:val="22"/>
          <w:szCs w:val="22"/>
          <w:lang w:val="ro-RO"/>
        </w:rPr>
        <w:t>Achiziții</w:t>
      </w:r>
      <w:r w:rsidRPr="000D41B9">
        <w:rPr>
          <w:rFonts w:ascii="Trebuchet MS" w:hAnsi="Trebuchet MS" w:cs="Calibri"/>
          <w:b/>
          <w:sz w:val="22"/>
          <w:szCs w:val="22"/>
          <w:lang w:val="ro-RO"/>
        </w:rPr>
        <w:t xml:space="preserve"> Publice din Str. Foișorului nr. 2, </w:t>
      </w:r>
      <w:r w:rsidR="00C70A69" w:rsidRPr="000D41B9">
        <w:rPr>
          <w:rFonts w:ascii="Trebuchet MS" w:hAnsi="Trebuchet MS" w:cs="Calibri"/>
          <w:b/>
          <w:sz w:val="22"/>
          <w:szCs w:val="22"/>
          <w:lang w:val="ro-RO"/>
        </w:rPr>
        <w:t xml:space="preserve">cam. 11, </w:t>
      </w:r>
      <w:r w:rsidRPr="000D41B9">
        <w:rPr>
          <w:rFonts w:ascii="Trebuchet MS" w:hAnsi="Trebuchet MS" w:cs="Calibri"/>
          <w:b/>
          <w:sz w:val="22"/>
          <w:szCs w:val="22"/>
          <w:lang w:val="ro-RO"/>
        </w:rPr>
        <w:t xml:space="preserve">sector 3, </w:t>
      </w:r>
      <w:r w:rsidR="006407A5" w:rsidRPr="000D41B9">
        <w:rPr>
          <w:rFonts w:ascii="Trebuchet MS" w:hAnsi="Trebuchet MS" w:cs="Calibri"/>
          <w:b/>
          <w:sz w:val="22"/>
          <w:szCs w:val="22"/>
          <w:lang w:val="ro-RO"/>
        </w:rPr>
        <w:t>București</w:t>
      </w:r>
      <w:r w:rsidR="00795082" w:rsidRPr="000D41B9">
        <w:rPr>
          <w:rFonts w:ascii="Trebuchet MS" w:hAnsi="Trebuchet MS" w:cs="Calibri"/>
          <w:b/>
          <w:sz w:val="22"/>
          <w:szCs w:val="22"/>
          <w:lang w:val="ro-RO"/>
        </w:rPr>
        <w:t>.</w:t>
      </w:r>
      <w:r w:rsidRPr="000D41B9">
        <w:rPr>
          <w:rFonts w:ascii="Trebuchet MS" w:hAnsi="Trebuchet MS" w:cs="Calibri"/>
          <w:b/>
          <w:sz w:val="22"/>
          <w:szCs w:val="22"/>
          <w:lang w:val="ro-RO"/>
        </w:rPr>
        <w:t xml:space="preserve"> </w:t>
      </w:r>
    </w:p>
    <w:p w14:paraId="5A4C9801" w14:textId="078B8DC0" w:rsidR="009B2B15" w:rsidRPr="000D41B9" w:rsidRDefault="00A66B44" w:rsidP="00747559">
      <w:pPr>
        <w:shd w:val="clear" w:color="auto" w:fill="FFFFFF"/>
        <w:spacing w:after="240" w:line="280" w:lineRule="exact"/>
        <w:ind w:right="-171"/>
        <w:jc w:val="both"/>
        <w:textAlignment w:val="baseline"/>
        <w:rPr>
          <w:rFonts w:ascii="Trebuchet MS" w:eastAsia="Times New Roman" w:hAnsi="Trebuchet MS"/>
          <w:i/>
          <w:color w:val="4B4F58"/>
          <w:sz w:val="22"/>
          <w:szCs w:val="22"/>
          <w:lang w:val="ro-RO"/>
        </w:rPr>
      </w:pPr>
      <w:r w:rsidRPr="000D41B9">
        <w:rPr>
          <w:rFonts w:ascii="Trebuchet MS" w:eastAsia="Times New Roman" w:hAnsi="Trebuchet MS"/>
          <w:color w:val="4B4F58"/>
          <w:sz w:val="22"/>
          <w:szCs w:val="22"/>
          <w:lang w:val="ro-RO"/>
        </w:rPr>
        <w:t xml:space="preserve">Conform prevederilor </w:t>
      </w:r>
      <w:r w:rsidRPr="000D41B9">
        <w:rPr>
          <w:rFonts w:ascii="Trebuchet MS" w:eastAsia="Times New Roman" w:hAnsi="Trebuchet MS"/>
          <w:i/>
          <w:color w:val="4B4F58"/>
          <w:sz w:val="22"/>
          <w:szCs w:val="22"/>
          <w:lang w:val="ro-RO"/>
        </w:rPr>
        <w:t>a</w:t>
      </w:r>
      <w:r w:rsidR="009B2B15" w:rsidRPr="000D41B9">
        <w:rPr>
          <w:rFonts w:ascii="Trebuchet MS" w:eastAsia="Times New Roman" w:hAnsi="Trebuchet MS"/>
          <w:i/>
          <w:color w:val="4B4F58"/>
          <w:sz w:val="22"/>
          <w:szCs w:val="22"/>
          <w:lang w:val="ro-RO"/>
        </w:rPr>
        <w:t>rt. 35</w:t>
      </w:r>
      <w:r w:rsidRPr="000D41B9">
        <w:rPr>
          <w:rFonts w:ascii="Trebuchet MS" w:eastAsia="Times New Roman" w:hAnsi="Trebuchet MS"/>
          <w:i/>
          <w:color w:val="4B4F58"/>
          <w:sz w:val="22"/>
          <w:szCs w:val="22"/>
          <w:lang w:val="ro-RO"/>
        </w:rPr>
        <w:t xml:space="preserve"> din HG nr. 1336/2022, </w:t>
      </w:r>
      <w:r w:rsidR="005C03B5" w:rsidRPr="000D41B9">
        <w:rPr>
          <w:rFonts w:ascii="Trebuchet MS" w:eastAsia="Times New Roman" w:hAnsi="Trebuchet MS"/>
          <w:i/>
          <w:color w:val="4B4F58"/>
          <w:sz w:val="22"/>
          <w:szCs w:val="22"/>
          <w:lang w:val="ro-RO"/>
        </w:rPr>
        <w:t xml:space="preserve">cu modificările și completările ulterioare, </w:t>
      </w:r>
      <w:r w:rsidRPr="000D41B9">
        <w:rPr>
          <w:rFonts w:ascii="Trebuchet MS" w:eastAsia="Times New Roman" w:hAnsi="Trebuchet MS"/>
          <w:i/>
          <w:color w:val="4B4F58"/>
          <w:sz w:val="22"/>
          <w:szCs w:val="22"/>
          <w:lang w:val="ro-RO"/>
        </w:rPr>
        <w:t>p</w:t>
      </w:r>
      <w:r w:rsidR="009B2B15" w:rsidRPr="000D41B9">
        <w:rPr>
          <w:rFonts w:ascii="Trebuchet MS" w:eastAsia="Times New Roman" w:hAnsi="Trebuchet MS"/>
          <w:i/>
          <w:color w:val="4B4F58"/>
          <w:sz w:val="22"/>
          <w:szCs w:val="22"/>
          <w:lang w:val="ro-RO"/>
        </w:rPr>
        <w:t>entru înscrierea la concurs candidații vor prezenta un dosar care va conține următoarele documente:</w:t>
      </w:r>
    </w:p>
    <w:p w14:paraId="477054AD" w14:textId="4E78C7E2" w:rsidR="009B2B15" w:rsidRPr="000D41B9" w:rsidRDefault="009B2B15" w:rsidP="00747559">
      <w:pPr>
        <w:pStyle w:val="ListParagraph"/>
        <w:numPr>
          <w:ilvl w:val="0"/>
          <w:numId w:val="10"/>
        </w:numPr>
        <w:shd w:val="clear" w:color="auto" w:fill="FFFFFF"/>
        <w:spacing w:line="280" w:lineRule="exact"/>
        <w:ind w:left="851" w:right="-171" w:hanging="426"/>
        <w:jc w:val="both"/>
        <w:textAlignment w:val="baseline"/>
        <w:rPr>
          <w:rFonts w:ascii="Trebuchet MS" w:eastAsia="Times New Roman" w:hAnsi="Trebuchet MS"/>
          <w:i/>
          <w:color w:val="4B4F58"/>
          <w:sz w:val="22"/>
          <w:szCs w:val="22"/>
          <w:lang w:val="ro-RO"/>
        </w:rPr>
      </w:pPr>
      <w:r w:rsidRPr="000D41B9">
        <w:rPr>
          <w:rFonts w:ascii="Trebuchet MS" w:eastAsia="Times New Roman" w:hAnsi="Trebuchet MS"/>
          <w:i/>
          <w:color w:val="4B4F58"/>
          <w:sz w:val="22"/>
          <w:szCs w:val="22"/>
          <w:lang w:val="ro-RO"/>
        </w:rPr>
        <w:lastRenderedPageBreak/>
        <w:t>formular de înscriere la concurs, conform modelului prevăzut la anexa nr. 2;</w:t>
      </w:r>
    </w:p>
    <w:p w14:paraId="3B6D436B" w14:textId="02C5B400" w:rsidR="009B2B15" w:rsidRPr="000D41B9" w:rsidRDefault="009B2B15" w:rsidP="00747559">
      <w:pPr>
        <w:pStyle w:val="ListParagraph"/>
        <w:numPr>
          <w:ilvl w:val="0"/>
          <w:numId w:val="10"/>
        </w:numPr>
        <w:shd w:val="clear" w:color="auto" w:fill="FFFFFF"/>
        <w:spacing w:line="280" w:lineRule="exact"/>
        <w:ind w:left="851" w:right="-171" w:hanging="426"/>
        <w:jc w:val="both"/>
        <w:textAlignment w:val="baseline"/>
        <w:rPr>
          <w:rFonts w:ascii="Trebuchet MS" w:eastAsia="Times New Roman" w:hAnsi="Trebuchet MS"/>
          <w:i/>
          <w:color w:val="4B4F58"/>
          <w:sz w:val="22"/>
          <w:szCs w:val="22"/>
          <w:lang w:val="ro-RO"/>
        </w:rPr>
      </w:pPr>
      <w:r w:rsidRPr="000D41B9">
        <w:rPr>
          <w:rFonts w:ascii="Trebuchet MS" w:eastAsia="Times New Roman" w:hAnsi="Trebuchet MS"/>
          <w:i/>
          <w:color w:val="4B4F58"/>
          <w:sz w:val="22"/>
          <w:szCs w:val="22"/>
          <w:lang w:val="ro-RO"/>
        </w:rPr>
        <w:t>copia actului de identitate sau orice alt document care atestă identitatea, potrivit legii, aflate în termen de valabilitate;</w:t>
      </w:r>
    </w:p>
    <w:p w14:paraId="69C04027" w14:textId="316BA487" w:rsidR="009B2B15" w:rsidRPr="000D41B9" w:rsidRDefault="009B2B15" w:rsidP="00747559">
      <w:pPr>
        <w:pStyle w:val="ListParagraph"/>
        <w:numPr>
          <w:ilvl w:val="0"/>
          <w:numId w:val="10"/>
        </w:numPr>
        <w:shd w:val="clear" w:color="auto" w:fill="FFFFFF"/>
        <w:spacing w:line="280" w:lineRule="exact"/>
        <w:ind w:left="851" w:right="-171" w:hanging="426"/>
        <w:jc w:val="both"/>
        <w:textAlignment w:val="baseline"/>
        <w:rPr>
          <w:rFonts w:ascii="Trebuchet MS" w:eastAsia="Times New Roman" w:hAnsi="Trebuchet MS"/>
          <w:i/>
          <w:color w:val="4B4F58"/>
          <w:sz w:val="22"/>
          <w:szCs w:val="22"/>
          <w:lang w:val="ro-RO"/>
        </w:rPr>
      </w:pPr>
      <w:r w:rsidRPr="000D41B9">
        <w:rPr>
          <w:rFonts w:ascii="Trebuchet MS" w:eastAsia="Times New Roman" w:hAnsi="Trebuchet MS"/>
          <w:i/>
          <w:color w:val="4B4F58"/>
          <w:sz w:val="22"/>
          <w:szCs w:val="22"/>
          <w:lang w:val="ro-RO"/>
        </w:rPr>
        <w:t>copia certificatului de căsătorie sau a altui document prin care s-a realizat schimbarea de nume, după caz;</w:t>
      </w:r>
    </w:p>
    <w:p w14:paraId="0F6A01AC" w14:textId="6AC1427E" w:rsidR="009B2B15" w:rsidRPr="000D41B9" w:rsidRDefault="009B2B15" w:rsidP="00747559">
      <w:pPr>
        <w:pStyle w:val="ListParagraph"/>
        <w:numPr>
          <w:ilvl w:val="0"/>
          <w:numId w:val="10"/>
        </w:numPr>
        <w:shd w:val="clear" w:color="auto" w:fill="FFFFFF"/>
        <w:spacing w:line="280" w:lineRule="exact"/>
        <w:ind w:left="851" w:right="-171" w:hanging="426"/>
        <w:jc w:val="both"/>
        <w:textAlignment w:val="baseline"/>
        <w:rPr>
          <w:rFonts w:ascii="Trebuchet MS" w:eastAsia="Times New Roman" w:hAnsi="Trebuchet MS"/>
          <w:i/>
          <w:color w:val="4B4F58"/>
          <w:sz w:val="22"/>
          <w:szCs w:val="22"/>
          <w:lang w:val="ro-RO"/>
        </w:rPr>
      </w:pPr>
      <w:r w:rsidRPr="000D41B9">
        <w:rPr>
          <w:rFonts w:ascii="Trebuchet MS" w:eastAsia="Times New Roman" w:hAnsi="Trebuchet MS"/>
          <w:i/>
          <w:color w:val="4B4F58"/>
          <w:sz w:val="22"/>
          <w:szCs w:val="22"/>
          <w:lang w:val="ro-RO"/>
        </w:rPr>
        <w:t>copiile documentelor care atestă nivelul studiilor și ale altor acte care atestă efectuarea unor specializări, precum și copiile documentelor care atestă îndeplinirea condițiilor specifice ale postului solicitate de autoritatea sau instituția publică;</w:t>
      </w:r>
    </w:p>
    <w:p w14:paraId="70CECD5E" w14:textId="2ADA3FE9" w:rsidR="009B2B15" w:rsidRPr="000D41B9" w:rsidRDefault="009B2B15" w:rsidP="00747559">
      <w:pPr>
        <w:pStyle w:val="ListParagraph"/>
        <w:numPr>
          <w:ilvl w:val="0"/>
          <w:numId w:val="10"/>
        </w:numPr>
        <w:shd w:val="clear" w:color="auto" w:fill="FFFFFF"/>
        <w:spacing w:line="280" w:lineRule="exact"/>
        <w:ind w:left="851" w:right="-171" w:hanging="426"/>
        <w:jc w:val="both"/>
        <w:textAlignment w:val="baseline"/>
        <w:rPr>
          <w:rFonts w:ascii="Trebuchet MS" w:eastAsia="Times New Roman" w:hAnsi="Trebuchet MS"/>
          <w:i/>
          <w:color w:val="4B4F58"/>
          <w:sz w:val="22"/>
          <w:szCs w:val="22"/>
          <w:lang w:val="ro-RO"/>
        </w:rPr>
      </w:pPr>
      <w:r w:rsidRPr="000D41B9">
        <w:rPr>
          <w:rFonts w:ascii="Trebuchet MS" w:eastAsia="Times New Roman" w:hAnsi="Trebuchet MS"/>
          <w:i/>
          <w:color w:val="4B4F58"/>
          <w:sz w:val="22"/>
          <w:szCs w:val="22"/>
          <w:lang w:val="ro-RO"/>
        </w:rPr>
        <w:t>copia carnetului de muncă, a adeverinței eliberate de angajator pentru perioada lucrată, care să ateste vechimea în muncă și în specialitatea studiilor solicitate pentru ocuparea postului;</w:t>
      </w:r>
    </w:p>
    <w:p w14:paraId="48A97D98" w14:textId="45FB7082" w:rsidR="009B2B15" w:rsidRPr="000D41B9" w:rsidRDefault="009B2B15" w:rsidP="00747559">
      <w:pPr>
        <w:pStyle w:val="ListParagraph"/>
        <w:numPr>
          <w:ilvl w:val="0"/>
          <w:numId w:val="10"/>
        </w:numPr>
        <w:shd w:val="clear" w:color="auto" w:fill="FFFFFF"/>
        <w:spacing w:line="280" w:lineRule="exact"/>
        <w:ind w:left="851" w:right="-171" w:hanging="426"/>
        <w:jc w:val="both"/>
        <w:textAlignment w:val="baseline"/>
        <w:rPr>
          <w:rFonts w:ascii="Trebuchet MS" w:eastAsia="Times New Roman" w:hAnsi="Trebuchet MS"/>
          <w:i/>
          <w:color w:val="4B4F58"/>
          <w:sz w:val="22"/>
          <w:szCs w:val="22"/>
          <w:lang w:val="ro-RO"/>
        </w:rPr>
      </w:pPr>
      <w:r w:rsidRPr="000D41B9">
        <w:rPr>
          <w:rFonts w:ascii="Trebuchet MS" w:eastAsia="Times New Roman" w:hAnsi="Trebuchet MS"/>
          <w:i/>
          <w:color w:val="4B4F58"/>
          <w:sz w:val="22"/>
          <w:szCs w:val="22"/>
          <w:lang w:val="ro-RO"/>
        </w:rPr>
        <w:t>certificat de cazier judiciar sau, după caz, extrasul de pe cazierul judiciar;</w:t>
      </w:r>
    </w:p>
    <w:p w14:paraId="2944002B" w14:textId="3E4FCAAB" w:rsidR="009B2B15" w:rsidRPr="000D41B9" w:rsidRDefault="009B2B15" w:rsidP="00747559">
      <w:pPr>
        <w:pStyle w:val="ListParagraph"/>
        <w:numPr>
          <w:ilvl w:val="0"/>
          <w:numId w:val="10"/>
        </w:numPr>
        <w:shd w:val="clear" w:color="auto" w:fill="FFFFFF"/>
        <w:spacing w:line="280" w:lineRule="exact"/>
        <w:ind w:left="851" w:right="-171" w:hanging="426"/>
        <w:jc w:val="both"/>
        <w:textAlignment w:val="baseline"/>
        <w:rPr>
          <w:rFonts w:ascii="Trebuchet MS" w:eastAsia="Times New Roman" w:hAnsi="Trebuchet MS"/>
          <w:i/>
          <w:color w:val="4B4F58"/>
          <w:sz w:val="22"/>
          <w:szCs w:val="22"/>
          <w:lang w:val="ro-RO"/>
        </w:rPr>
      </w:pPr>
      <w:r w:rsidRPr="000D41B9">
        <w:rPr>
          <w:rFonts w:ascii="Trebuchet MS" w:eastAsia="Times New Roman" w:hAnsi="Trebuchet MS"/>
          <w:i/>
          <w:color w:val="4B4F58"/>
          <w:sz w:val="22"/>
          <w:szCs w:val="22"/>
          <w:lang w:val="ro-RO"/>
        </w:rPr>
        <w:t>adeverință medicală care să ateste starea de sănătate corespunzătoare, eliberată de către medicul de familie al candidatului sau de către unitățile sanitare abilitate cu cel mult 6 luni anterior derulării concursului;</w:t>
      </w:r>
    </w:p>
    <w:p w14:paraId="0A4F58E6" w14:textId="40C8C055" w:rsidR="00101F28" w:rsidRPr="000D41B9" w:rsidRDefault="009B2B15" w:rsidP="00747559">
      <w:pPr>
        <w:pStyle w:val="ListParagraph"/>
        <w:numPr>
          <w:ilvl w:val="0"/>
          <w:numId w:val="10"/>
        </w:numPr>
        <w:shd w:val="clear" w:color="auto" w:fill="FFFFFF"/>
        <w:spacing w:line="280" w:lineRule="exact"/>
        <w:ind w:left="851" w:right="-171" w:hanging="426"/>
        <w:jc w:val="both"/>
        <w:textAlignment w:val="baseline"/>
        <w:rPr>
          <w:rFonts w:ascii="Trebuchet MS" w:eastAsia="Times New Roman" w:hAnsi="Trebuchet MS"/>
          <w:i/>
          <w:color w:val="4B4F58"/>
          <w:sz w:val="22"/>
          <w:szCs w:val="22"/>
          <w:lang w:val="ro-RO"/>
        </w:rPr>
      </w:pPr>
      <w:r w:rsidRPr="000D41B9">
        <w:rPr>
          <w:rFonts w:ascii="Trebuchet MS" w:eastAsia="Times New Roman" w:hAnsi="Trebuchet MS"/>
          <w:i/>
          <w:color w:val="4B4F58"/>
          <w:sz w:val="22"/>
          <w:szCs w:val="22"/>
          <w:lang w:val="ro-RO"/>
        </w:rPr>
        <w:t>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678FEC15" w14:textId="4C8CC453" w:rsidR="009B2B15" w:rsidRPr="000D41B9" w:rsidRDefault="009B2B15" w:rsidP="00747559">
      <w:pPr>
        <w:pStyle w:val="ListParagraph"/>
        <w:numPr>
          <w:ilvl w:val="0"/>
          <w:numId w:val="10"/>
        </w:numPr>
        <w:shd w:val="clear" w:color="auto" w:fill="FFFFFF"/>
        <w:spacing w:line="280" w:lineRule="exact"/>
        <w:ind w:left="851" w:right="-171" w:hanging="426"/>
        <w:jc w:val="both"/>
        <w:textAlignment w:val="baseline"/>
        <w:rPr>
          <w:rFonts w:ascii="Trebuchet MS" w:eastAsia="Times New Roman" w:hAnsi="Trebuchet MS"/>
          <w:i/>
          <w:color w:val="4B4F58"/>
          <w:sz w:val="22"/>
          <w:szCs w:val="22"/>
          <w:lang w:val="ro-RO"/>
        </w:rPr>
      </w:pPr>
      <w:r w:rsidRPr="000D41B9">
        <w:rPr>
          <w:rFonts w:ascii="Trebuchet MS" w:eastAsia="Times New Roman" w:hAnsi="Trebuchet MS"/>
          <w:i/>
          <w:color w:val="4B4F58"/>
          <w:sz w:val="22"/>
          <w:szCs w:val="22"/>
          <w:lang w:val="ro-RO"/>
        </w:rPr>
        <w:t>curriculum vitae, model comun european.</w:t>
      </w:r>
    </w:p>
    <w:p w14:paraId="4E7DCB19" w14:textId="688DAF95" w:rsidR="00101F28" w:rsidRDefault="00101F28" w:rsidP="00747559">
      <w:pPr>
        <w:shd w:val="clear" w:color="auto" w:fill="FFFFFF"/>
        <w:spacing w:line="280" w:lineRule="exact"/>
        <w:ind w:right="-171"/>
        <w:jc w:val="both"/>
        <w:textAlignment w:val="baseline"/>
        <w:rPr>
          <w:rFonts w:ascii="Trebuchet MS" w:eastAsia="Times New Roman" w:hAnsi="Trebuchet MS"/>
          <w:i/>
          <w:color w:val="4B4F58"/>
          <w:sz w:val="22"/>
          <w:szCs w:val="22"/>
          <w:lang w:val="ro-RO"/>
        </w:rPr>
      </w:pPr>
    </w:p>
    <w:p w14:paraId="1E95CF6E" w14:textId="77777777" w:rsidR="002F040E" w:rsidRPr="000D41B9" w:rsidRDefault="002F040E" w:rsidP="00747559">
      <w:pPr>
        <w:shd w:val="clear" w:color="auto" w:fill="FFFFFF"/>
        <w:spacing w:line="280" w:lineRule="exact"/>
        <w:ind w:right="-171"/>
        <w:jc w:val="both"/>
        <w:textAlignment w:val="baseline"/>
        <w:rPr>
          <w:rFonts w:ascii="Trebuchet MS" w:eastAsia="Times New Roman" w:hAnsi="Trebuchet MS"/>
          <w:i/>
          <w:color w:val="4B4F58"/>
          <w:sz w:val="22"/>
          <w:szCs w:val="22"/>
          <w:lang w:val="ro-RO"/>
        </w:rPr>
      </w:pPr>
    </w:p>
    <w:p w14:paraId="1760CB21" w14:textId="77777777" w:rsidR="009B2B15" w:rsidRPr="000D41B9" w:rsidRDefault="009B2B15" w:rsidP="00747559">
      <w:pPr>
        <w:shd w:val="clear" w:color="auto" w:fill="FFFFFF"/>
        <w:spacing w:after="240" w:line="280" w:lineRule="exact"/>
        <w:ind w:left="426" w:right="-171" w:hanging="426"/>
        <w:jc w:val="both"/>
        <w:textAlignment w:val="baseline"/>
        <w:rPr>
          <w:rFonts w:ascii="Trebuchet MS" w:eastAsia="Times New Roman" w:hAnsi="Trebuchet MS"/>
          <w:i/>
          <w:color w:val="4B4F58"/>
          <w:sz w:val="22"/>
          <w:szCs w:val="22"/>
          <w:lang w:val="ro-RO"/>
        </w:rPr>
      </w:pPr>
      <w:r w:rsidRPr="000D41B9">
        <w:rPr>
          <w:rFonts w:ascii="Trebuchet MS" w:eastAsia="Times New Roman" w:hAnsi="Trebuchet MS"/>
          <w:i/>
          <w:color w:val="4B4F58"/>
          <w:sz w:val="22"/>
          <w:szCs w:val="22"/>
          <w:lang w:val="ro-RO"/>
        </w:rPr>
        <w:t>(2) Modelul orientativ al adeverinței menționate la alin. (1) lit. e) este prevăzut în anexa nr. 3.</w:t>
      </w:r>
    </w:p>
    <w:p w14:paraId="775D813C" w14:textId="77777777" w:rsidR="009B2B15" w:rsidRPr="000D41B9" w:rsidRDefault="009B2B15" w:rsidP="00747559">
      <w:pPr>
        <w:shd w:val="clear" w:color="auto" w:fill="FFFFFF"/>
        <w:spacing w:line="280" w:lineRule="exact"/>
        <w:ind w:left="426" w:right="-171" w:hanging="426"/>
        <w:jc w:val="both"/>
        <w:textAlignment w:val="baseline"/>
        <w:rPr>
          <w:rFonts w:ascii="Trebuchet MS" w:eastAsia="Times New Roman" w:hAnsi="Trebuchet MS"/>
          <w:i/>
          <w:color w:val="4B4F58"/>
          <w:sz w:val="22"/>
          <w:szCs w:val="22"/>
          <w:lang w:val="ro-RO"/>
        </w:rPr>
      </w:pPr>
      <w:r w:rsidRPr="000D41B9">
        <w:rPr>
          <w:rFonts w:ascii="Trebuchet MS" w:eastAsia="Times New Roman" w:hAnsi="Trebuchet MS"/>
          <w:i/>
          <w:color w:val="4B4F58"/>
          <w:sz w:val="22"/>
          <w:szCs w:val="22"/>
          <w:lang w:val="ro-RO"/>
        </w:rPr>
        <w:t>(3) Adeverința care atestă starea de sănătate conține, în clar, numărul, data, numele emitentului și calitatea acestuia, în formatul standard stabilit prin ordin al ministrului sănătății. Pentru candidații cu dizabilități, în situația solicitării de adaptare rezonabilă, adeverința care atestă starea de sănătate trebuie însoțită de copia certificatului de încadrare într-un grad de handicap, emis în condițiile legii.</w:t>
      </w:r>
    </w:p>
    <w:p w14:paraId="5933C93D" w14:textId="77777777" w:rsidR="009B2B15" w:rsidRPr="000D41B9" w:rsidRDefault="009B2B15" w:rsidP="00747559">
      <w:pPr>
        <w:shd w:val="clear" w:color="auto" w:fill="FFFFFF"/>
        <w:spacing w:before="120" w:line="280" w:lineRule="exact"/>
        <w:ind w:left="425" w:right="-170" w:hanging="425"/>
        <w:jc w:val="both"/>
        <w:textAlignment w:val="baseline"/>
        <w:rPr>
          <w:rFonts w:ascii="Trebuchet MS" w:eastAsia="Times New Roman" w:hAnsi="Trebuchet MS"/>
          <w:i/>
          <w:color w:val="4B4F58"/>
          <w:sz w:val="22"/>
          <w:szCs w:val="22"/>
          <w:lang w:val="ro-RO"/>
        </w:rPr>
      </w:pPr>
      <w:r w:rsidRPr="000D41B9">
        <w:rPr>
          <w:rFonts w:ascii="Trebuchet MS" w:eastAsia="Times New Roman" w:hAnsi="Trebuchet MS"/>
          <w:i/>
          <w:color w:val="4B4F58"/>
          <w:sz w:val="22"/>
          <w:szCs w:val="22"/>
          <w:lang w:val="ro-RO"/>
        </w:rPr>
        <w:t>(4) Copiile de pe actele prevăzute la alin. (1) lit. b)—e), precum și copia certificatului de încadrare într-un grad de handicap prevăzut la alin. (3) se prezintă însoțite de documentele originale, care se certifică cu mențiunea „conform cu originalul” de către secretarul comisiei de concurs.</w:t>
      </w:r>
    </w:p>
    <w:p w14:paraId="32BC1F79" w14:textId="77777777" w:rsidR="009B2B15" w:rsidRPr="000D41B9" w:rsidRDefault="009B2B15" w:rsidP="00747559">
      <w:pPr>
        <w:shd w:val="clear" w:color="auto" w:fill="FFFFFF"/>
        <w:spacing w:before="120" w:line="280" w:lineRule="exact"/>
        <w:ind w:left="425" w:right="-170" w:hanging="425"/>
        <w:jc w:val="both"/>
        <w:textAlignment w:val="baseline"/>
        <w:rPr>
          <w:rFonts w:ascii="Trebuchet MS" w:eastAsia="Times New Roman" w:hAnsi="Trebuchet MS"/>
          <w:i/>
          <w:color w:val="4B4F58"/>
          <w:sz w:val="22"/>
          <w:szCs w:val="22"/>
          <w:lang w:val="ro-RO"/>
        </w:rPr>
      </w:pPr>
      <w:r w:rsidRPr="000D41B9">
        <w:rPr>
          <w:rFonts w:ascii="Trebuchet MS" w:eastAsia="Times New Roman" w:hAnsi="Trebuchet MS"/>
          <w:i/>
          <w:color w:val="4B4F58"/>
          <w:sz w:val="22"/>
          <w:szCs w:val="22"/>
          <w:lang w:val="ro-RO"/>
        </w:rPr>
        <w:t>(5) Documentul prevăzut la alin. (1) lit. f) poate fi înlocuit cu o declarație pe propria răspundere privind antecedentele penale. În acest caz, candidatul declarat admis la selecția dosarelor și care nu a solicitat expres la înscrierea la concurs preluarea informațiilor privind antecedentele penale direct de la autoritatea sau instituția publică competentă cu eliberarea certificatelor de cazier judiciar are obligația de a completa dosarul de concurs cu originalul documentului prevăzut la alin. (1) lit. f), anterior datei de susținere a probei scrise și/sau probei practice. În situația în care candidatul solicită expres în formularul de înscriere la concurs preluarea informațiilor direct de la autoritatea sau instituția publică competentă cu eliberarea certificatelor de cazier judiciar, extrasul de pe cazierul judiciar se solicită de către autoritatea sau instituția publică organizatoare a concursului, potrivit legii.</w:t>
      </w:r>
    </w:p>
    <w:p w14:paraId="76103786" w14:textId="77777777" w:rsidR="009B2B15" w:rsidRPr="000D41B9" w:rsidRDefault="009B2B15" w:rsidP="00747559">
      <w:pPr>
        <w:shd w:val="clear" w:color="auto" w:fill="FFFFFF"/>
        <w:spacing w:before="120" w:line="280" w:lineRule="exact"/>
        <w:ind w:left="425" w:right="-170" w:hanging="425"/>
        <w:jc w:val="both"/>
        <w:textAlignment w:val="baseline"/>
        <w:rPr>
          <w:rFonts w:ascii="Trebuchet MS" w:eastAsia="Times New Roman" w:hAnsi="Trebuchet MS"/>
          <w:i/>
          <w:color w:val="4B4F58"/>
          <w:sz w:val="22"/>
          <w:szCs w:val="22"/>
          <w:lang w:val="ro-RO"/>
        </w:rPr>
      </w:pPr>
      <w:r w:rsidRPr="000D41B9">
        <w:rPr>
          <w:rFonts w:ascii="Trebuchet MS" w:eastAsia="Times New Roman" w:hAnsi="Trebuchet MS"/>
          <w:i/>
          <w:color w:val="4B4F58"/>
          <w:sz w:val="22"/>
          <w:szCs w:val="22"/>
          <w:lang w:val="ro-RO"/>
        </w:rPr>
        <w:lastRenderedPageBreak/>
        <w:t>(6) Documentul prevăzut la alin. (1) lit. h) poate fi solicitat și de către autoritatea sau instituția publică organizatoare a concursului, cu acordul persoanei verificate, potrivit legii.</w:t>
      </w:r>
    </w:p>
    <w:p w14:paraId="672F1653" w14:textId="69BA0C1F" w:rsidR="009B2B15" w:rsidRPr="000D41B9" w:rsidRDefault="009B2B15" w:rsidP="00747559">
      <w:pPr>
        <w:shd w:val="clear" w:color="auto" w:fill="FFFFFF"/>
        <w:spacing w:before="120" w:line="280" w:lineRule="exact"/>
        <w:ind w:left="425" w:right="-170" w:hanging="425"/>
        <w:jc w:val="both"/>
        <w:textAlignment w:val="baseline"/>
        <w:rPr>
          <w:rFonts w:ascii="Trebuchet MS" w:eastAsia="Times New Roman" w:hAnsi="Trebuchet MS"/>
          <w:i/>
          <w:color w:val="4B4F58"/>
          <w:sz w:val="22"/>
          <w:szCs w:val="22"/>
          <w:lang w:val="ro-RO"/>
        </w:rPr>
      </w:pPr>
      <w:r w:rsidRPr="000D41B9">
        <w:rPr>
          <w:rFonts w:ascii="Trebuchet MS" w:eastAsia="Times New Roman" w:hAnsi="Trebuchet MS"/>
          <w:i/>
          <w:color w:val="4B4F58"/>
          <w:sz w:val="22"/>
          <w:szCs w:val="22"/>
          <w:lang w:val="ro-RO"/>
        </w:rPr>
        <w:t>(7)</w:t>
      </w:r>
      <w:r w:rsidR="003B1B5D" w:rsidRPr="000D41B9">
        <w:rPr>
          <w:rFonts w:ascii="Trebuchet MS" w:eastAsia="Times New Roman" w:hAnsi="Trebuchet MS"/>
          <w:i/>
          <w:color w:val="4B4F58"/>
          <w:sz w:val="22"/>
          <w:szCs w:val="22"/>
          <w:lang w:val="ro-RO"/>
        </w:rPr>
        <w:t xml:space="preserve"> </w:t>
      </w:r>
      <w:r w:rsidRPr="000D41B9">
        <w:rPr>
          <w:rFonts w:ascii="Trebuchet MS" w:eastAsia="Times New Roman" w:hAnsi="Trebuchet MS"/>
          <w:i/>
          <w:color w:val="4B4F58"/>
          <w:sz w:val="22"/>
          <w:szCs w:val="22"/>
          <w:lang w:val="ro-RO"/>
        </w:rPr>
        <w:t xml:space="preserve"> În funcție de decizia conducătorului autorității sau instituției publice, dosarele de concurs se depun la compartimentul resurse umane sau, după caz, la compartimentul care asigură organizarea și desfășurarea concursului sau pot fi transmise de candidați prin Poșta Română, serviciul de curierat rapid, poșta electronică sau platformele informatice ale autorităților sau instituțiilor publice înăuntrul termenului prevăzut la art. 34.</w:t>
      </w:r>
    </w:p>
    <w:p w14:paraId="147857BB" w14:textId="77777777" w:rsidR="009B2B15" w:rsidRPr="000D41B9" w:rsidRDefault="009B2B15" w:rsidP="00747559">
      <w:pPr>
        <w:shd w:val="clear" w:color="auto" w:fill="FFFFFF"/>
        <w:spacing w:before="120" w:line="280" w:lineRule="exact"/>
        <w:ind w:left="425" w:right="-170" w:hanging="425"/>
        <w:jc w:val="both"/>
        <w:textAlignment w:val="baseline"/>
        <w:rPr>
          <w:rFonts w:ascii="Trebuchet MS" w:eastAsia="Times New Roman" w:hAnsi="Trebuchet MS"/>
          <w:i/>
          <w:color w:val="4B4F58"/>
          <w:sz w:val="22"/>
          <w:szCs w:val="22"/>
          <w:lang w:val="ro-RO"/>
        </w:rPr>
      </w:pPr>
      <w:r w:rsidRPr="000D41B9">
        <w:rPr>
          <w:rFonts w:ascii="Trebuchet MS" w:eastAsia="Times New Roman" w:hAnsi="Trebuchet MS"/>
          <w:i/>
          <w:color w:val="4B4F58"/>
          <w:sz w:val="22"/>
          <w:szCs w:val="22"/>
          <w:lang w:val="ro-RO"/>
        </w:rPr>
        <w:t>(8) În situația în care candidații transmit dosarele de concurs prin Poșta Română, serviciul de curierat rapid, poșta electronică sau platformele informatice ale instituțiilor sau autorităților publice, candidații primesc codul unic de identificare la o adresă de e-mail comunicată de către aceștia și au obligația de a se prezenta la secretarul comisiei de concurs cu documentele prevăzute la alin. (1) lit. b)—e) în original, pentru certificarea acestora, pe tot parcursul desfășurării concursului, dar nu mai târziu de data și ora organizării probei scrise/practice, după caz, sub sancțiunea neemiterii actului administrativ de angajare.</w:t>
      </w:r>
    </w:p>
    <w:p w14:paraId="67CA51C9" w14:textId="77777777" w:rsidR="009B2B15" w:rsidRPr="000D41B9" w:rsidRDefault="009B2B15" w:rsidP="00747559">
      <w:pPr>
        <w:shd w:val="clear" w:color="auto" w:fill="FFFFFF"/>
        <w:spacing w:before="120" w:line="280" w:lineRule="exact"/>
        <w:ind w:left="425" w:right="-170" w:hanging="425"/>
        <w:jc w:val="both"/>
        <w:textAlignment w:val="baseline"/>
        <w:rPr>
          <w:rFonts w:ascii="Trebuchet MS" w:eastAsia="Times New Roman" w:hAnsi="Trebuchet MS"/>
          <w:i/>
          <w:color w:val="4B4F58"/>
          <w:sz w:val="22"/>
          <w:szCs w:val="22"/>
          <w:lang w:val="ro-RO"/>
        </w:rPr>
      </w:pPr>
      <w:r w:rsidRPr="000D41B9">
        <w:rPr>
          <w:rFonts w:ascii="Trebuchet MS" w:eastAsia="Times New Roman" w:hAnsi="Trebuchet MS"/>
          <w:i/>
          <w:color w:val="4B4F58"/>
          <w:sz w:val="22"/>
          <w:szCs w:val="22"/>
          <w:lang w:val="ro-RO"/>
        </w:rPr>
        <w:t>(9) Transmiterea documentelor prin poșta electronică sau prin platformele informatice ale autorităților sau instituțiilor publice se realizează în format .</w:t>
      </w:r>
      <w:proofErr w:type="spellStart"/>
      <w:r w:rsidRPr="000D41B9">
        <w:rPr>
          <w:rFonts w:ascii="Trebuchet MS" w:eastAsia="Times New Roman" w:hAnsi="Trebuchet MS"/>
          <w:i/>
          <w:color w:val="4B4F58"/>
          <w:sz w:val="22"/>
          <w:szCs w:val="22"/>
          <w:lang w:val="ro-RO"/>
        </w:rPr>
        <w:t>pdf</w:t>
      </w:r>
      <w:proofErr w:type="spellEnd"/>
      <w:r w:rsidRPr="000D41B9">
        <w:rPr>
          <w:rFonts w:ascii="Trebuchet MS" w:eastAsia="Times New Roman" w:hAnsi="Trebuchet MS"/>
          <w:i/>
          <w:color w:val="4B4F58"/>
          <w:sz w:val="22"/>
          <w:szCs w:val="22"/>
          <w:lang w:val="ro-RO"/>
        </w:rPr>
        <w:t xml:space="preserve"> cu volum maxim de 1 MB, documentele fiind acceptate doar în formă lizibilă.</w:t>
      </w:r>
    </w:p>
    <w:p w14:paraId="57B07657" w14:textId="77777777" w:rsidR="009B2B15" w:rsidRPr="000D41B9" w:rsidRDefault="009B2B15" w:rsidP="00747559">
      <w:pPr>
        <w:shd w:val="clear" w:color="auto" w:fill="FFFFFF"/>
        <w:spacing w:before="120" w:line="280" w:lineRule="exact"/>
        <w:ind w:left="425" w:right="-170" w:hanging="425"/>
        <w:jc w:val="both"/>
        <w:textAlignment w:val="baseline"/>
        <w:rPr>
          <w:rFonts w:ascii="Trebuchet MS" w:eastAsia="Times New Roman" w:hAnsi="Trebuchet MS"/>
          <w:i/>
          <w:color w:val="4B4F58"/>
          <w:sz w:val="22"/>
          <w:szCs w:val="22"/>
          <w:lang w:val="ro-RO"/>
        </w:rPr>
      </w:pPr>
      <w:r w:rsidRPr="000D41B9">
        <w:rPr>
          <w:rFonts w:ascii="Trebuchet MS" w:eastAsia="Times New Roman" w:hAnsi="Trebuchet MS"/>
          <w:i/>
          <w:color w:val="4B4F58"/>
          <w:sz w:val="22"/>
          <w:szCs w:val="22"/>
          <w:lang w:val="ro-RO"/>
        </w:rPr>
        <w:t>(10) Nerespectarea prevederilor alin. (7) și (9), după caz, conduce la respingerea candidatului.</w:t>
      </w:r>
    </w:p>
    <w:p w14:paraId="27B8DE25" w14:textId="77777777" w:rsidR="009B2B15" w:rsidRPr="000D41B9" w:rsidRDefault="009B2B15" w:rsidP="00747559">
      <w:pPr>
        <w:shd w:val="clear" w:color="auto" w:fill="FFFFFF"/>
        <w:spacing w:before="120" w:line="280" w:lineRule="exact"/>
        <w:ind w:left="425" w:right="-170" w:hanging="425"/>
        <w:jc w:val="both"/>
        <w:textAlignment w:val="baseline"/>
        <w:rPr>
          <w:rFonts w:ascii="Trebuchet MS" w:eastAsia="Times New Roman" w:hAnsi="Trebuchet MS"/>
          <w:i/>
          <w:color w:val="4B4F58"/>
          <w:sz w:val="22"/>
          <w:szCs w:val="22"/>
          <w:lang w:val="ro-RO"/>
        </w:rPr>
      </w:pPr>
      <w:r w:rsidRPr="000D41B9">
        <w:rPr>
          <w:rFonts w:ascii="Trebuchet MS" w:eastAsia="Times New Roman" w:hAnsi="Trebuchet MS"/>
          <w:i/>
          <w:color w:val="4B4F58"/>
          <w:sz w:val="22"/>
          <w:szCs w:val="22"/>
          <w:lang w:val="ro-RO"/>
        </w:rPr>
        <w:t>(11) Prin raportare la nevoile individuale, candidatul cu dizabilități poate înainta comisiei de concurs, în termenul prevăzut la art. 34, propunerea sa privind instrumentele necesare pentru asigurarea accesibilității probelor de concurs.</w:t>
      </w:r>
    </w:p>
    <w:p w14:paraId="05A1D8BF" w14:textId="77777777" w:rsidR="00907E2B" w:rsidRPr="000D41B9" w:rsidRDefault="00907E2B" w:rsidP="00747559">
      <w:pPr>
        <w:pStyle w:val="BodyText"/>
        <w:tabs>
          <w:tab w:val="left" w:pos="284"/>
        </w:tabs>
        <w:spacing w:after="0" w:line="280" w:lineRule="exact"/>
        <w:ind w:right="-171"/>
        <w:jc w:val="both"/>
        <w:rPr>
          <w:rFonts w:ascii="Trebuchet MS" w:hAnsi="Trebuchet MS"/>
          <w:b/>
          <w:sz w:val="22"/>
          <w:szCs w:val="22"/>
          <w:lang w:val="ro-RO"/>
        </w:rPr>
      </w:pPr>
    </w:p>
    <w:p w14:paraId="3D755EE9" w14:textId="77777777" w:rsidR="004215A4" w:rsidRDefault="004215A4" w:rsidP="00747559">
      <w:pPr>
        <w:pStyle w:val="BodyText"/>
        <w:tabs>
          <w:tab w:val="left" w:pos="284"/>
        </w:tabs>
        <w:spacing w:before="120" w:line="280" w:lineRule="exact"/>
        <w:ind w:right="-170"/>
        <w:jc w:val="both"/>
        <w:rPr>
          <w:rFonts w:ascii="Trebuchet MS" w:hAnsi="Trebuchet MS"/>
          <w:b/>
          <w:color w:val="0070C0"/>
          <w:sz w:val="22"/>
          <w:szCs w:val="22"/>
          <w:lang w:val="ro-RO"/>
        </w:rPr>
      </w:pPr>
    </w:p>
    <w:p w14:paraId="487B9BFF" w14:textId="11C99F4B" w:rsidR="00907E2B" w:rsidRPr="000D41B9" w:rsidRDefault="00D9066F" w:rsidP="00747559">
      <w:pPr>
        <w:pStyle w:val="BodyText"/>
        <w:tabs>
          <w:tab w:val="left" w:pos="284"/>
        </w:tabs>
        <w:spacing w:before="120" w:line="280" w:lineRule="exact"/>
        <w:ind w:right="-170"/>
        <w:jc w:val="both"/>
        <w:rPr>
          <w:rFonts w:ascii="Trebuchet MS" w:hAnsi="Trebuchet MS"/>
          <w:b/>
          <w:color w:val="0070C0"/>
          <w:sz w:val="22"/>
          <w:szCs w:val="22"/>
          <w:lang w:val="ro-RO"/>
        </w:rPr>
      </w:pPr>
      <w:r w:rsidRPr="000D41B9">
        <w:rPr>
          <w:rFonts w:ascii="Trebuchet MS" w:hAnsi="Trebuchet MS"/>
          <w:b/>
          <w:color w:val="0070C0"/>
          <w:sz w:val="22"/>
          <w:szCs w:val="22"/>
          <w:lang w:val="ro-RO"/>
        </w:rPr>
        <w:t xml:space="preserve">Informații suplimentare se pot </w:t>
      </w:r>
      <w:r w:rsidR="00630BC7" w:rsidRPr="000D41B9">
        <w:rPr>
          <w:rFonts w:ascii="Trebuchet MS" w:hAnsi="Trebuchet MS"/>
          <w:b/>
          <w:color w:val="0070C0"/>
          <w:sz w:val="22"/>
          <w:szCs w:val="22"/>
          <w:lang w:val="ro-RO"/>
        </w:rPr>
        <w:t>obține</w:t>
      </w:r>
      <w:r w:rsidRPr="000D41B9">
        <w:rPr>
          <w:rFonts w:ascii="Trebuchet MS" w:hAnsi="Trebuchet MS"/>
          <w:b/>
          <w:color w:val="0070C0"/>
          <w:sz w:val="22"/>
          <w:szCs w:val="22"/>
          <w:lang w:val="ro-RO"/>
        </w:rPr>
        <w:t xml:space="preserve"> accesând site-ul </w:t>
      </w:r>
      <w:hyperlink r:id="rId9" w:history="1">
        <w:r w:rsidR="00D8143C" w:rsidRPr="000D41B9">
          <w:rPr>
            <w:rStyle w:val="Hyperlink"/>
            <w:rFonts w:ascii="Trebuchet MS" w:hAnsi="Trebuchet MS"/>
            <w:b/>
            <w:sz w:val="22"/>
            <w:szCs w:val="22"/>
            <w:lang w:val="ro-RO"/>
          </w:rPr>
          <w:t>www.anap.gov.ro</w:t>
        </w:r>
      </w:hyperlink>
      <w:r w:rsidR="00D8143C" w:rsidRPr="004215A4">
        <w:rPr>
          <w:rFonts w:ascii="Trebuchet MS" w:hAnsi="Trebuchet MS"/>
          <w:b/>
          <w:color w:val="0070C0"/>
          <w:sz w:val="22"/>
          <w:szCs w:val="22"/>
          <w:lang w:val="ro-RO"/>
        </w:rPr>
        <w:t xml:space="preserve">, </w:t>
      </w:r>
      <w:r w:rsidR="00D8143C" w:rsidRPr="004215A4">
        <w:rPr>
          <w:rFonts w:ascii="Trebuchet MS" w:eastAsia="Times New Roman" w:hAnsi="Trebuchet MS"/>
          <w:b/>
          <w:bCs/>
          <w:color w:val="0070C0"/>
          <w:sz w:val="22"/>
          <w:szCs w:val="22"/>
          <w:lang w:val="ro-RO"/>
        </w:rPr>
        <w:t>la secțiunea</w:t>
      </w:r>
      <w:r w:rsidR="00D8143C" w:rsidRPr="004215A4">
        <w:rPr>
          <w:rFonts w:ascii="Trebuchet MS" w:eastAsia="Times New Roman" w:hAnsi="Trebuchet MS"/>
          <w:color w:val="0070C0"/>
          <w:sz w:val="22"/>
          <w:szCs w:val="22"/>
          <w:lang w:val="ro-RO"/>
        </w:rPr>
        <w:t xml:space="preserve"> </w:t>
      </w:r>
      <w:r w:rsidR="00D8143C" w:rsidRPr="00F77EBB">
        <w:rPr>
          <w:rFonts w:ascii="Trebuchet MS" w:eastAsia="Times New Roman" w:hAnsi="Trebuchet MS"/>
          <w:b/>
          <w:bCs/>
          <w:i/>
          <w:iCs/>
          <w:color w:val="0070C0"/>
          <w:sz w:val="22"/>
          <w:szCs w:val="22"/>
          <w:u w:val="single"/>
          <w:lang w:val="ro-RO"/>
        </w:rPr>
        <w:t>&lt;&lt;ANAP/Carier</w:t>
      </w:r>
      <w:r w:rsidR="0029292E">
        <w:rPr>
          <w:rFonts w:ascii="Trebuchet MS" w:eastAsia="Times New Roman" w:hAnsi="Trebuchet MS"/>
          <w:b/>
          <w:bCs/>
          <w:i/>
          <w:iCs/>
          <w:color w:val="0070C0"/>
          <w:sz w:val="22"/>
          <w:szCs w:val="22"/>
          <w:u w:val="single"/>
          <w:lang w:val="ro-RO"/>
        </w:rPr>
        <w:t>ă</w:t>
      </w:r>
      <w:r w:rsidR="00D8143C" w:rsidRPr="00F77EBB">
        <w:rPr>
          <w:rFonts w:ascii="Trebuchet MS" w:eastAsia="Times New Roman" w:hAnsi="Trebuchet MS"/>
          <w:b/>
          <w:bCs/>
          <w:i/>
          <w:iCs/>
          <w:color w:val="0070C0"/>
          <w:sz w:val="22"/>
          <w:szCs w:val="22"/>
          <w:u w:val="single"/>
          <w:lang w:val="ro-RO"/>
        </w:rPr>
        <w:t xml:space="preserve"> profesională/Concursuri de recrutare&gt;&gt;</w:t>
      </w:r>
      <w:r w:rsidR="00D8143C" w:rsidRPr="00F77EBB">
        <w:rPr>
          <w:rFonts w:ascii="Trebuchet MS" w:hAnsi="Trebuchet MS"/>
          <w:i/>
          <w:iCs/>
          <w:sz w:val="22"/>
          <w:szCs w:val="22"/>
          <w:lang w:val="ro-RO"/>
        </w:rPr>
        <w:t>,</w:t>
      </w:r>
      <w:r w:rsidRPr="000D41B9">
        <w:rPr>
          <w:rFonts w:ascii="Trebuchet MS" w:hAnsi="Trebuchet MS"/>
          <w:b/>
          <w:color w:val="0070C0"/>
          <w:sz w:val="22"/>
          <w:szCs w:val="22"/>
          <w:lang w:val="ro-RO"/>
        </w:rPr>
        <w:t xml:space="preserve"> sau la Serviciul </w:t>
      </w:r>
      <w:r w:rsidR="00A02E28" w:rsidRPr="000D41B9">
        <w:rPr>
          <w:rFonts w:ascii="Trebuchet MS" w:hAnsi="Trebuchet MS"/>
          <w:b/>
          <w:color w:val="0070C0"/>
          <w:sz w:val="22"/>
          <w:szCs w:val="22"/>
          <w:lang w:val="ro-RO"/>
        </w:rPr>
        <w:t xml:space="preserve">managementul </w:t>
      </w:r>
      <w:r w:rsidRPr="000D41B9">
        <w:rPr>
          <w:rFonts w:ascii="Trebuchet MS" w:hAnsi="Trebuchet MS"/>
          <w:b/>
          <w:color w:val="0070C0"/>
          <w:sz w:val="22"/>
          <w:szCs w:val="22"/>
          <w:lang w:val="ro-RO"/>
        </w:rPr>
        <w:t xml:space="preserve">resurse umane, telefon: </w:t>
      </w:r>
      <w:r w:rsidR="001D41D8" w:rsidRPr="000D41B9">
        <w:rPr>
          <w:rFonts w:ascii="Trebuchet MS" w:hAnsi="Trebuchet MS"/>
          <w:b/>
          <w:color w:val="0070C0"/>
          <w:sz w:val="22"/>
          <w:szCs w:val="22"/>
          <w:lang w:val="ro-RO"/>
        </w:rPr>
        <w:t xml:space="preserve"> </w:t>
      </w:r>
      <w:r w:rsidR="00A35149" w:rsidRPr="000D41B9">
        <w:rPr>
          <w:rFonts w:ascii="Trebuchet MS" w:hAnsi="Trebuchet MS"/>
          <w:b/>
          <w:color w:val="0070C0"/>
          <w:sz w:val="22"/>
          <w:szCs w:val="22"/>
          <w:lang w:val="ro-RO"/>
        </w:rPr>
        <w:t>0755-078.057</w:t>
      </w:r>
      <w:r w:rsidRPr="000D41B9">
        <w:rPr>
          <w:rFonts w:ascii="Trebuchet MS" w:hAnsi="Trebuchet MS"/>
          <w:b/>
          <w:color w:val="0070C0"/>
          <w:sz w:val="22"/>
          <w:szCs w:val="22"/>
          <w:lang w:val="ro-RO"/>
        </w:rPr>
        <w:t>, în intervalul orar 09:00 – 16:30 de luni p</w:t>
      </w:r>
      <w:r w:rsidR="00973C3C" w:rsidRPr="000D41B9">
        <w:rPr>
          <w:rFonts w:ascii="Trebuchet MS" w:hAnsi="Trebuchet MS"/>
          <w:b/>
          <w:color w:val="0070C0"/>
          <w:sz w:val="22"/>
          <w:szCs w:val="22"/>
          <w:lang w:val="ro-RO"/>
        </w:rPr>
        <w:t xml:space="preserve">ână joi, iar </w:t>
      </w:r>
      <w:r w:rsidR="00971819" w:rsidRPr="000D41B9">
        <w:rPr>
          <w:rFonts w:ascii="Trebuchet MS" w:hAnsi="Trebuchet MS"/>
          <w:b/>
          <w:color w:val="0070C0"/>
          <w:sz w:val="22"/>
          <w:szCs w:val="22"/>
          <w:lang w:val="ro-RO"/>
        </w:rPr>
        <w:t>vineri între orele</w:t>
      </w:r>
      <w:r w:rsidR="00973C3C" w:rsidRPr="000D41B9">
        <w:rPr>
          <w:rFonts w:ascii="Trebuchet MS" w:hAnsi="Trebuchet MS"/>
          <w:b/>
          <w:color w:val="0070C0"/>
          <w:sz w:val="22"/>
          <w:szCs w:val="22"/>
          <w:lang w:val="ro-RO"/>
        </w:rPr>
        <w:t xml:space="preserve"> 09:00 – 14:</w:t>
      </w:r>
      <w:r w:rsidRPr="000D41B9">
        <w:rPr>
          <w:rFonts w:ascii="Trebuchet MS" w:hAnsi="Trebuchet MS"/>
          <w:b/>
          <w:color w:val="0070C0"/>
          <w:sz w:val="22"/>
          <w:szCs w:val="22"/>
          <w:lang w:val="ro-RO"/>
        </w:rPr>
        <w:t>00.</w:t>
      </w:r>
    </w:p>
    <w:p w14:paraId="4455D94B" w14:textId="77777777" w:rsidR="00F81F4B" w:rsidRPr="000D41B9" w:rsidRDefault="00F81F4B" w:rsidP="004215A4">
      <w:pPr>
        <w:pStyle w:val="BodyText"/>
        <w:tabs>
          <w:tab w:val="left" w:pos="284"/>
        </w:tabs>
        <w:spacing w:before="120" w:line="300" w:lineRule="exact"/>
        <w:ind w:right="-171"/>
        <w:jc w:val="right"/>
        <w:rPr>
          <w:rFonts w:ascii="Trebuchet MS" w:hAnsi="Trebuchet MS"/>
          <w:b/>
          <w:sz w:val="22"/>
          <w:szCs w:val="22"/>
          <w:lang w:val="ro-RO"/>
        </w:rPr>
      </w:pPr>
    </w:p>
    <w:p w14:paraId="5D408A33" w14:textId="77777777" w:rsidR="00D777FA" w:rsidRPr="000D41B9" w:rsidRDefault="00D777FA" w:rsidP="004215A4">
      <w:pPr>
        <w:pStyle w:val="BodyText"/>
        <w:tabs>
          <w:tab w:val="left" w:pos="284"/>
        </w:tabs>
        <w:spacing w:before="120" w:line="300" w:lineRule="exact"/>
        <w:ind w:right="-171"/>
        <w:jc w:val="right"/>
        <w:rPr>
          <w:rFonts w:ascii="Trebuchet MS" w:hAnsi="Trebuchet MS"/>
          <w:b/>
          <w:sz w:val="22"/>
          <w:szCs w:val="22"/>
          <w:lang w:val="ro-RO"/>
        </w:rPr>
      </w:pPr>
    </w:p>
    <w:p w14:paraId="15850AC9" w14:textId="77777777" w:rsidR="003B1B5D" w:rsidRPr="000D41B9" w:rsidRDefault="003B1B5D" w:rsidP="004215A4">
      <w:pPr>
        <w:pStyle w:val="BodyText"/>
        <w:tabs>
          <w:tab w:val="left" w:pos="284"/>
        </w:tabs>
        <w:spacing w:before="120" w:line="300" w:lineRule="exact"/>
        <w:ind w:right="-171"/>
        <w:jc w:val="right"/>
        <w:rPr>
          <w:rFonts w:ascii="Trebuchet MS" w:hAnsi="Trebuchet MS"/>
          <w:b/>
          <w:sz w:val="22"/>
          <w:szCs w:val="22"/>
          <w:lang w:val="ro-RO"/>
        </w:rPr>
      </w:pPr>
    </w:p>
    <w:p w14:paraId="2AC0EE58" w14:textId="5EC65114" w:rsidR="00B73678" w:rsidRPr="000D41B9" w:rsidRDefault="00F81F4B" w:rsidP="004215A4">
      <w:pPr>
        <w:pStyle w:val="BodyText"/>
        <w:tabs>
          <w:tab w:val="left" w:pos="284"/>
        </w:tabs>
        <w:spacing w:before="120" w:line="300" w:lineRule="exact"/>
        <w:ind w:right="-171"/>
        <w:jc w:val="right"/>
        <w:rPr>
          <w:rFonts w:ascii="Trebuchet MS" w:hAnsi="Trebuchet MS"/>
          <w:b/>
          <w:sz w:val="22"/>
          <w:szCs w:val="22"/>
          <w:lang w:val="ro-RO"/>
        </w:rPr>
      </w:pPr>
      <w:r w:rsidRPr="000D41B9">
        <w:rPr>
          <w:rFonts w:ascii="Trebuchet MS" w:hAnsi="Trebuchet MS"/>
          <w:b/>
          <w:sz w:val="22"/>
          <w:szCs w:val="22"/>
          <w:lang w:val="ro-RO"/>
        </w:rPr>
        <w:t xml:space="preserve">Afișat astăzi, </w:t>
      </w:r>
      <w:r w:rsidR="003B1B5D" w:rsidRPr="000D41B9">
        <w:rPr>
          <w:rFonts w:ascii="Trebuchet MS" w:hAnsi="Trebuchet MS"/>
          <w:b/>
          <w:sz w:val="22"/>
          <w:szCs w:val="22"/>
          <w:lang w:val="ro-RO"/>
        </w:rPr>
        <w:t>16.09.2026</w:t>
      </w:r>
    </w:p>
    <w:sectPr w:rsidR="00B73678" w:rsidRPr="000D41B9" w:rsidSect="00FF5A5B">
      <w:footerReference w:type="default" r:id="rId10"/>
      <w:headerReference w:type="first" r:id="rId11"/>
      <w:footerReference w:type="first" r:id="rId12"/>
      <w:pgSz w:w="11906" w:h="16838" w:code="9"/>
      <w:pgMar w:top="851" w:right="1134" w:bottom="1702" w:left="1304" w:header="425" w:footer="635"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AD48D2" w14:textId="77777777" w:rsidR="00EB1926" w:rsidRDefault="00EB1926" w:rsidP="00DE092B">
      <w:r>
        <w:separator/>
      </w:r>
    </w:p>
  </w:endnote>
  <w:endnote w:type="continuationSeparator" w:id="0">
    <w:p w14:paraId="4133A2CD" w14:textId="77777777" w:rsidR="00EB1926" w:rsidRDefault="00EB1926" w:rsidP="00DE092B">
      <w:r>
        <w:continuationSeparator/>
      </w:r>
    </w:p>
  </w:endnote>
  <w:endnote w:type="continuationNotice" w:id="1">
    <w:p w14:paraId="1D3927B5" w14:textId="77777777" w:rsidR="00EB1926" w:rsidRDefault="00EB192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
    <w:altName w:val="MS Gothic"/>
    <w:panose1 w:val="00000000000000000000"/>
    <w:charset w:val="80"/>
    <w:family w:val="auto"/>
    <w:notTrueType/>
    <w:pitch w:val="variable"/>
    <w:sig w:usb0="00000000"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Trajan Pro">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1A8FD0" w14:textId="5D791236" w:rsidR="00A34FA3" w:rsidRDefault="00A34FA3" w:rsidP="00A34FA3">
    <w:pPr>
      <w:pStyle w:val="Footer"/>
      <w:jc w:val="right"/>
    </w:pPr>
    <w:sdt>
      <w:sdtPr>
        <w:rPr>
          <w:rFonts w:ascii="Trebuchet MS" w:hAnsi="Trebuchet MS"/>
          <w:sz w:val="14"/>
          <w:szCs w:val="14"/>
        </w:rPr>
        <w:id w:val="1321157566"/>
        <w:docPartObj>
          <w:docPartGallery w:val="Page Numbers (Bottom of Page)"/>
          <w:docPartUnique/>
        </w:docPartObj>
      </w:sdtPr>
      <w:sdtContent>
        <w:sdt>
          <w:sdtPr>
            <w:rPr>
              <w:rFonts w:ascii="Trebuchet MS" w:hAnsi="Trebuchet MS"/>
              <w:sz w:val="14"/>
              <w:szCs w:val="14"/>
            </w:rPr>
            <w:id w:val="518983584"/>
            <w:docPartObj>
              <w:docPartGallery w:val="Page Numbers (Top of Page)"/>
              <w:docPartUnique/>
            </w:docPartObj>
          </w:sdtPr>
          <w:sdtContent>
            <w:r w:rsidRPr="006245CB">
              <w:rPr>
                <w:rFonts w:ascii="Trebuchet MS" w:hAnsi="Trebuchet MS"/>
                <w:b/>
                <w:bCs/>
                <w:sz w:val="14"/>
                <w:szCs w:val="14"/>
              </w:rPr>
              <w:fldChar w:fldCharType="begin"/>
            </w:r>
            <w:r w:rsidRPr="006245CB">
              <w:rPr>
                <w:rFonts w:ascii="Trebuchet MS" w:hAnsi="Trebuchet MS"/>
                <w:b/>
                <w:bCs/>
                <w:sz w:val="14"/>
                <w:szCs w:val="14"/>
              </w:rPr>
              <w:instrText xml:space="preserve"> PAGE </w:instrText>
            </w:r>
            <w:r w:rsidRPr="006245CB">
              <w:rPr>
                <w:rFonts w:ascii="Trebuchet MS" w:hAnsi="Trebuchet MS"/>
                <w:b/>
                <w:bCs/>
                <w:sz w:val="14"/>
                <w:szCs w:val="14"/>
              </w:rPr>
              <w:fldChar w:fldCharType="separate"/>
            </w:r>
            <w:r>
              <w:rPr>
                <w:b/>
                <w:bCs/>
                <w:sz w:val="14"/>
                <w:szCs w:val="14"/>
              </w:rPr>
              <w:t>1</w:t>
            </w:r>
            <w:r w:rsidRPr="006245CB">
              <w:rPr>
                <w:rFonts w:ascii="Trebuchet MS" w:hAnsi="Trebuchet MS"/>
                <w:b/>
                <w:bCs/>
                <w:sz w:val="14"/>
                <w:szCs w:val="14"/>
              </w:rPr>
              <w:fldChar w:fldCharType="end"/>
            </w:r>
            <w:r w:rsidRPr="006245CB">
              <w:rPr>
                <w:rFonts w:ascii="Trebuchet MS" w:hAnsi="Trebuchet MS"/>
                <w:sz w:val="14"/>
                <w:szCs w:val="14"/>
              </w:rPr>
              <w:t xml:space="preserve"> of </w:t>
            </w:r>
            <w:r w:rsidRPr="006245CB">
              <w:rPr>
                <w:rFonts w:ascii="Trebuchet MS" w:hAnsi="Trebuchet MS"/>
                <w:b/>
                <w:bCs/>
                <w:sz w:val="14"/>
                <w:szCs w:val="14"/>
              </w:rPr>
              <w:fldChar w:fldCharType="begin"/>
            </w:r>
            <w:r w:rsidRPr="006245CB">
              <w:rPr>
                <w:rFonts w:ascii="Trebuchet MS" w:hAnsi="Trebuchet MS"/>
                <w:b/>
                <w:bCs/>
                <w:sz w:val="14"/>
                <w:szCs w:val="14"/>
              </w:rPr>
              <w:instrText xml:space="preserve"> NUMPAGES  </w:instrText>
            </w:r>
            <w:r w:rsidRPr="006245CB">
              <w:rPr>
                <w:rFonts w:ascii="Trebuchet MS" w:hAnsi="Trebuchet MS"/>
                <w:b/>
                <w:bCs/>
                <w:sz w:val="14"/>
                <w:szCs w:val="14"/>
              </w:rPr>
              <w:fldChar w:fldCharType="separate"/>
            </w:r>
            <w:r>
              <w:rPr>
                <w:b/>
                <w:bCs/>
                <w:sz w:val="14"/>
                <w:szCs w:val="14"/>
              </w:rPr>
              <w:t>7</w:t>
            </w:r>
            <w:r w:rsidRPr="006245CB">
              <w:rPr>
                <w:rFonts w:ascii="Trebuchet MS" w:hAnsi="Trebuchet MS"/>
                <w:b/>
                <w:bCs/>
                <w:sz w:val="14"/>
                <w:szCs w:val="14"/>
              </w:rPr>
              <w:fldChar w:fldCharType="end"/>
            </w:r>
          </w:sdtContent>
        </w:sdt>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171FB1" w14:textId="066327D7" w:rsidR="004F3CA2" w:rsidRPr="00E10B36" w:rsidRDefault="00FF5A5B" w:rsidP="004F3CA2">
    <w:pPr>
      <w:tabs>
        <w:tab w:val="center" w:pos="4320"/>
        <w:tab w:val="right" w:pos="8640"/>
      </w:tabs>
      <w:ind w:firstLine="567"/>
      <w:rPr>
        <w:b/>
        <w:bCs/>
        <w:i/>
        <w:iCs/>
        <w:sz w:val="16"/>
        <w:szCs w:val="16"/>
      </w:rPr>
    </w:pPr>
    <w:bookmarkStart w:id="4" w:name="_Hlk208832361"/>
    <w:bookmarkStart w:id="5" w:name="_Hlk208832362"/>
    <w:bookmarkStart w:id="6" w:name="_Hlk208832365"/>
    <w:bookmarkStart w:id="7" w:name="_Hlk208832366"/>
    <w:bookmarkStart w:id="8" w:name="_Hlk210641634"/>
    <w:r w:rsidRPr="00E10B36">
      <w:rPr>
        <w:noProof/>
        <w:sz w:val="16"/>
        <w:szCs w:val="16"/>
      </w:rPr>
      <w:drawing>
        <wp:anchor distT="0" distB="0" distL="114300" distR="114300" simplePos="0" relativeHeight="251663360" behindDoc="0" locked="0" layoutInCell="1" allowOverlap="1" wp14:anchorId="5E7F4BFA" wp14:editId="4B525AC2">
          <wp:simplePos x="0" y="0"/>
          <wp:positionH relativeFrom="column">
            <wp:posOffset>4972050</wp:posOffset>
          </wp:positionH>
          <wp:positionV relativeFrom="bottomMargin">
            <wp:align>top</wp:align>
          </wp:positionV>
          <wp:extent cx="571500" cy="521335"/>
          <wp:effectExtent l="0" t="0" r="0" b="0"/>
          <wp:wrapNone/>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l="2718" t="10326" r="3262" b="3804"/>
                  <a:stretch/>
                </pic:blipFill>
                <pic:spPr bwMode="auto">
                  <a:xfrm>
                    <a:off x="0" y="0"/>
                    <a:ext cx="571500" cy="521335"/>
                  </a:xfrm>
                  <a:prstGeom prst="rect">
                    <a:avLst/>
                  </a:prstGeom>
                  <a:noFill/>
                  <a:ln>
                    <a:noFill/>
                  </a:ln>
                  <a:extLst>
                    <a:ext uri="{53640926-AAD7-44D8-BBD7-CCE9431645EC}">
                      <a14:shadowObscured xmlns:a14="http://schemas.microsoft.com/office/drawing/2010/main"/>
                    </a:ext>
                  </a:extLst>
                </pic:spPr>
              </pic:pic>
            </a:graphicData>
          </a:graphic>
        </wp:anchor>
      </w:drawing>
    </w:r>
    <w:r w:rsidRPr="00E10B36">
      <w:rPr>
        <w:noProof/>
        <w:sz w:val="16"/>
        <w:szCs w:val="16"/>
      </w:rPr>
      <w:drawing>
        <wp:anchor distT="0" distB="0" distL="114300" distR="114300" simplePos="0" relativeHeight="251662336" behindDoc="1" locked="0" layoutInCell="1" allowOverlap="1" wp14:anchorId="63CAF1E0" wp14:editId="6A439B4A">
          <wp:simplePos x="0" y="0"/>
          <wp:positionH relativeFrom="column">
            <wp:posOffset>5610225</wp:posOffset>
          </wp:positionH>
          <wp:positionV relativeFrom="page">
            <wp:posOffset>9582150</wp:posOffset>
          </wp:positionV>
          <wp:extent cx="552450" cy="517525"/>
          <wp:effectExtent l="0" t="0" r="0" b="0"/>
          <wp:wrapTight wrapText="bothSides">
            <wp:wrapPolygon edited="0">
              <wp:start x="0" y="0"/>
              <wp:lineTo x="0" y="20672"/>
              <wp:lineTo x="20855" y="20672"/>
              <wp:lineTo x="20855" y="0"/>
              <wp:lineTo x="0" y="0"/>
            </wp:wrapPolygon>
          </wp:wrapTight>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rotWithShape="1">
                  <a:blip r:embed="rId2" cstate="print">
                    <a:extLst>
                      <a:ext uri="{28A0092B-C50C-407E-A947-70E740481C1C}">
                        <a14:useLocalDpi xmlns:a14="http://schemas.microsoft.com/office/drawing/2010/main" val="0"/>
                      </a:ext>
                    </a:extLst>
                  </a:blip>
                  <a:srcRect l="6692" t="7807" r="10036" b="14126"/>
                  <a:stretch/>
                </pic:blipFill>
                <pic:spPr bwMode="auto">
                  <a:xfrm>
                    <a:off x="0" y="0"/>
                    <a:ext cx="552450" cy="517525"/>
                  </a:xfrm>
                  <a:prstGeom prst="rect">
                    <a:avLst/>
                  </a:prstGeom>
                  <a:noFill/>
                  <a:ln>
                    <a:noFill/>
                  </a:ln>
                  <a:extLst>
                    <a:ext uri="{53640926-AAD7-44D8-BBD7-CCE9431645EC}">
                      <a14:shadowObscured xmlns:a14="http://schemas.microsoft.com/office/drawing/2010/main"/>
                    </a:ext>
                  </a:extLst>
                </pic:spPr>
              </pic:pic>
            </a:graphicData>
          </a:graphic>
        </wp:anchor>
      </w:drawing>
    </w:r>
    <w:r w:rsidR="004F3CA2" w:rsidRPr="00E10B36">
      <w:rPr>
        <w:b/>
        <w:bCs/>
        <w:i/>
        <w:iCs/>
        <w:sz w:val="16"/>
        <w:szCs w:val="16"/>
      </w:rPr>
      <w:t xml:space="preserve">Operator de date cu </w:t>
    </w:r>
    <w:proofErr w:type="spellStart"/>
    <w:r w:rsidR="004F3CA2" w:rsidRPr="00E10B36">
      <w:rPr>
        <w:b/>
        <w:bCs/>
        <w:i/>
        <w:iCs/>
        <w:sz w:val="16"/>
        <w:szCs w:val="16"/>
      </w:rPr>
      <w:t>caracter</w:t>
    </w:r>
    <w:proofErr w:type="spellEnd"/>
    <w:r w:rsidR="004F3CA2" w:rsidRPr="00E10B36">
      <w:rPr>
        <w:b/>
        <w:bCs/>
        <w:i/>
        <w:iCs/>
        <w:sz w:val="16"/>
        <w:szCs w:val="16"/>
      </w:rPr>
      <w:t xml:space="preserve"> personal, </w:t>
    </w:r>
    <w:proofErr w:type="spellStart"/>
    <w:r w:rsidR="004F3CA2" w:rsidRPr="00E10B36">
      <w:rPr>
        <w:b/>
        <w:bCs/>
        <w:i/>
        <w:iCs/>
        <w:sz w:val="16"/>
        <w:szCs w:val="16"/>
      </w:rPr>
      <w:t>în</w:t>
    </w:r>
    <w:proofErr w:type="spellEnd"/>
    <w:r w:rsidR="004F3CA2" w:rsidRPr="00E10B36">
      <w:rPr>
        <w:b/>
        <w:bCs/>
        <w:i/>
        <w:iCs/>
        <w:sz w:val="16"/>
        <w:szCs w:val="16"/>
      </w:rPr>
      <w:t xml:space="preserve"> </w:t>
    </w:r>
    <w:proofErr w:type="spellStart"/>
    <w:r w:rsidR="004F3CA2" w:rsidRPr="00E10B36">
      <w:rPr>
        <w:b/>
        <w:bCs/>
        <w:i/>
        <w:iCs/>
        <w:sz w:val="16"/>
        <w:szCs w:val="16"/>
      </w:rPr>
      <w:t>conformitate</w:t>
    </w:r>
    <w:proofErr w:type="spellEnd"/>
    <w:r w:rsidR="004F3CA2" w:rsidRPr="00E10B36">
      <w:rPr>
        <w:b/>
        <w:bCs/>
        <w:i/>
        <w:iCs/>
        <w:sz w:val="16"/>
        <w:szCs w:val="16"/>
      </w:rPr>
      <w:t xml:space="preserve"> cu </w:t>
    </w:r>
    <w:proofErr w:type="spellStart"/>
    <w:r w:rsidR="004F3CA2" w:rsidRPr="00E10B36">
      <w:rPr>
        <w:b/>
        <w:bCs/>
        <w:i/>
        <w:iCs/>
        <w:sz w:val="16"/>
        <w:szCs w:val="16"/>
      </w:rPr>
      <w:t>Regulamentul</w:t>
    </w:r>
    <w:proofErr w:type="spellEnd"/>
    <w:r w:rsidR="004F3CA2" w:rsidRPr="00E10B36">
      <w:rPr>
        <w:b/>
        <w:bCs/>
        <w:i/>
        <w:iCs/>
        <w:sz w:val="16"/>
        <w:szCs w:val="16"/>
      </w:rPr>
      <w:t xml:space="preserve"> (UE) 2016/679                      </w:t>
    </w:r>
  </w:p>
  <w:p w14:paraId="26278E63" w14:textId="77777777" w:rsidR="004F3CA2" w:rsidRPr="00E10B36" w:rsidRDefault="004F3CA2" w:rsidP="004F3CA2">
    <w:pPr>
      <w:tabs>
        <w:tab w:val="center" w:pos="4320"/>
        <w:tab w:val="right" w:pos="8640"/>
      </w:tabs>
      <w:ind w:firstLine="567"/>
      <w:rPr>
        <w:b/>
        <w:bCs/>
        <w:i/>
        <w:iCs/>
        <w:sz w:val="16"/>
        <w:szCs w:val="16"/>
      </w:rPr>
    </w:pPr>
    <w:r w:rsidRPr="00E10B36">
      <w:rPr>
        <w:b/>
        <w:bCs/>
        <w:i/>
        <w:iCs/>
        <w:sz w:val="16"/>
        <w:szCs w:val="16"/>
      </w:rPr>
      <w:t xml:space="preserve">al </w:t>
    </w:r>
    <w:proofErr w:type="spellStart"/>
    <w:r w:rsidRPr="00E10B36">
      <w:rPr>
        <w:b/>
        <w:bCs/>
        <w:i/>
        <w:iCs/>
        <w:sz w:val="16"/>
        <w:szCs w:val="16"/>
      </w:rPr>
      <w:t>Parlamentului</w:t>
    </w:r>
    <w:proofErr w:type="spellEnd"/>
    <w:r w:rsidRPr="00E10B36">
      <w:rPr>
        <w:b/>
        <w:bCs/>
        <w:i/>
        <w:iCs/>
        <w:sz w:val="16"/>
        <w:szCs w:val="16"/>
      </w:rPr>
      <w:t xml:space="preserve"> European </w:t>
    </w:r>
    <w:proofErr w:type="spellStart"/>
    <w:r w:rsidRPr="00E10B36">
      <w:rPr>
        <w:b/>
        <w:bCs/>
        <w:i/>
        <w:iCs/>
        <w:sz w:val="16"/>
        <w:szCs w:val="16"/>
      </w:rPr>
      <w:t>și</w:t>
    </w:r>
    <w:proofErr w:type="spellEnd"/>
    <w:r w:rsidRPr="00E10B36">
      <w:rPr>
        <w:b/>
        <w:bCs/>
        <w:i/>
        <w:iCs/>
        <w:sz w:val="16"/>
        <w:szCs w:val="16"/>
      </w:rPr>
      <w:t xml:space="preserve"> al </w:t>
    </w:r>
    <w:proofErr w:type="spellStart"/>
    <w:r w:rsidRPr="00E10B36">
      <w:rPr>
        <w:b/>
        <w:bCs/>
        <w:i/>
        <w:iCs/>
        <w:sz w:val="16"/>
        <w:szCs w:val="16"/>
      </w:rPr>
      <w:t>Consiliului</w:t>
    </w:r>
    <w:proofErr w:type="spellEnd"/>
    <w:r w:rsidRPr="00E10B36">
      <w:rPr>
        <w:b/>
        <w:bCs/>
        <w:i/>
        <w:iCs/>
        <w:sz w:val="16"/>
        <w:szCs w:val="16"/>
      </w:rPr>
      <w:t xml:space="preserve"> din 27 </w:t>
    </w:r>
    <w:proofErr w:type="spellStart"/>
    <w:r w:rsidRPr="00E10B36">
      <w:rPr>
        <w:b/>
        <w:bCs/>
        <w:i/>
        <w:iCs/>
        <w:sz w:val="16"/>
        <w:szCs w:val="16"/>
      </w:rPr>
      <w:t>aprilie</w:t>
    </w:r>
    <w:proofErr w:type="spellEnd"/>
    <w:r w:rsidRPr="00E10B36">
      <w:rPr>
        <w:b/>
        <w:bCs/>
        <w:i/>
        <w:iCs/>
        <w:sz w:val="16"/>
        <w:szCs w:val="16"/>
      </w:rPr>
      <w:t xml:space="preserve"> 2016                                          </w:t>
    </w:r>
  </w:p>
  <w:p w14:paraId="568E3192" w14:textId="528081DD" w:rsidR="004F3CA2" w:rsidRPr="00E10B36" w:rsidRDefault="004F3CA2" w:rsidP="004F3CA2">
    <w:pPr>
      <w:tabs>
        <w:tab w:val="center" w:pos="4320"/>
        <w:tab w:val="right" w:pos="8640"/>
      </w:tabs>
      <w:ind w:firstLine="567"/>
      <w:rPr>
        <w:sz w:val="16"/>
        <w:szCs w:val="16"/>
      </w:rPr>
    </w:pPr>
    <w:r w:rsidRPr="00E10B36">
      <w:rPr>
        <w:sz w:val="16"/>
        <w:szCs w:val="16"/>
      </w:rPr>
      <w:t xml:space="preserve">Str. </w:t>
    </w:r>
    <w:proofErr w:type="spellStart"/>
    <w:r w:rsidRPr="00E10B36">
      <w:rPr>
        <w:sz w:val="16"/>
        <w:szCs w:val="16"/>
      </w:rPr>
      <w:t>Foi</w:t>
    </w:r>
    <w:r w:rsidRPr="00E10B36">
      <w:rPr>
        <w:sz w:val="16"/>
        <w:szCs w:val="16"/>
        <w:lang w:val="ro-RO"/>
      </w:rPr>
      <w:t>şorului</w:t>
    </w:r>
    <w:proofErr w:type="spellEnd"/>
    <w:r w:rsidRPr="00E10B36">
      <w:rPr>
        <w:sz w:val="16"/>
        <w:szCs w:val="16"/>
        <w:lang w:val="ro-RO"/>
      </w:rPr>
      <w:t xml:space="preserve"> nr. </w:t>
    </w:r>
    <w:r w:rsidRPr="00E10B36">
      <w:rPr>
        <w:sz w:val="16"/>
        <w:szCs w:val="16"/>
        <w:lang w:val="ro-RO"/>
      </w:rPr>
      <w:t xml:space="preserve">2, sector 3, București, 031178                                                                                                                                  </w:t>
    </w:r>
  </w:p>
  <w:p w14:paraId="2810A46D" w14:textId="531AEA07" w:rsidR="004F3CA2" w:rsidRPr="00E10B36" w:rsidRDefault="004F3CA2" w:rsidP="004F3CA2">
    <w:pPr>
      <w:tabs>
        <w:tab w:val="center" w:pos="4320"/>
        <w:tab w:val="right" w:pos="8640"/>
      </w:tabs>
      <w:ind w:firstLine="567"/>
      <w:rPr>
        <w:sz w:val="16"/>
        <w:szCs w:val="16"/>
      </w:rPr>
    </w:pPr>
    <w:r w:rsidRPr="00E10B36">
      <w:rPr>
        <w:sz w:val="16"/>
        <w:szCs w:val="16"/>
      </w:rPr>
      <w:t xml:space="preserve">Tel: +4 021 311 8090, Fax: +4 021 311 8095, E-mail: </w:t>
    </w:r>
    <w:hyperlink r:id="rId3" w:history="1">
      <w:r w:rsidRPr="00E10B36">
        <w:rPr>
          <w:sz w:val="16"/>
          <w:szCs w:val="16"/>
        </w:rPr>
        <w:t>contact@anap.gov.ro</w:t>
      </w:r>
    </w:hyperlink>
    <w:r w:rsidRPr="00E10B36">
      <w:rPr>
        <w:sz w:val="16"/>
        <w:szCs w:val="16"/>
      </w:rPr>
      <w:t xml:space="preserve">;                                                               </w:t>
    </w:r>
  </w:p>
  <w:p w14:paraId="7CE818B8" w14:textId="44D50AD7" w:rsidR="006245CB" w:rsidRPr="002504A2" w:rsidRDefault="004F3CA2" w:rsidP="004F3CA2">
    <w:pPr>
      <w:pStyle w:val="Footer"/>
      <w:ind w:firstLine="567"/>
      <w:rPr>
        <w:rFonts w:ascii="Trebuchet MS" w:hAnsi="Trebuchet MS"/>
        <w:sz w:val="14"/>
        <w:szCs w:val="14"/>
      </w:rPr>
    </w:pPr>
    <w:hyperlink r:id="rId4" w:history="1">
      <w:r w:rsidRPr="00A7166C">
        <w:rPr>
          <w:rStyle w:val="Hyperlink"/>
          <w:sz w:val="14"/>
          <w:szCs w:val="14"/>
        </w:rPr>
        <w:t>www.anap.gov.ro</w:t>
      </w:r>
    </w:hyperlink>
    <w:r>
      <w:rPr>
        <w:rStyle w:val="Hyperlink"/>
        <w:sz w:val="14"/>
        <w:szCs w:val="14"/>
      </w:rPr>
      <w:t xml:space="preserve"> </w:t>
    </w:r>
    <w:bookmarkEnd w:id="4"/>
    <w:bookmarkEnd w:id="5"/>
    <w:bookmarkEnd w:id="6"/>
    <w:bookmarkEnd w:id="7"/>
    <w:r>
      <w:rPr>
        <w:rFonts w:eastAsia="Times New Roman" w:cs="Arial"/>
        <w:b/>
        <w:bCs/>
        <w:lang w:val="ro-RO" w:eastAsia="zh-CN"/>
      </w:rPr>
      <w:tab/>
    </w:r>
    <w:r>
      <w:rPr>
        <w:rFonts w:eastAsia="Times New Roman" w:cs="Arial"/>
        <w:b/>
        <w:bCs/>
        <w:lang w:val="ro-RO" w:eastAsia="zh-CN"/>
      </w:rPr>
      <w:tab/>
    </w:r>
    <w:bookmarkEnd w:id="8"/>
    <w:r w:rsidR="002504A2">
      <w:rPr>
        <w:rFonts w:ascii="Trebuchet MS" w:eastAsia="MS Mincho" w:hAnsi="Trebuchet MS"/>
        <w:sz w:val="14"/>
        <w:szCs w:val="14"/>
      </w:rPr>
      <w:tab/>
    </w:r>
    <w:r w:rsidR="002504A2">
      <w:rPr>
        <w:rFonts w:ascii="Trebuchet MS" w:eastAsia="MS Mincho" w:hAnsi="Trebuchet MS"/>
        <w:sz w:val="14"/>
        <w:szCs w:val="14"/>
      </w:rPr>
      <w:tab/>
    </w:r>
    <w:sdt>
      <w:sdtPr>
        <w:rPr>
          <w:rFonts w:ascii="Trebuchet MS" w:hAnsi="Trebuchet MS"/>
          <w:sz w:val="14"/>
          <w:szCs w:val="14"/>
        </w:rPr>
        <w:id w:val="-227461161"/>
        <w:docPartObj>
          <w:docPartGallery w:val="Page Numbers (Bottom of Page)"/>
          <w:docPartUnique/>
        </w:docPartObj>
      </w:sdtPr>
      <w:sdtEndPr/>
      <w:sdtContent>
        <w:sdt>
          <w:sdtPr>
            <w:rPr>
              <w:rFonts w:ascii="Trebuchet MS" w:hAnsi="Trebuchet MS"/>
              <w:sz w:val="14"/>
              <w:szCs w:val="14"/>
            </w:rPr>
            <w:id w:val="2067604493"/>
            <w:docPartObj>
              <w:docPartGallery w:val="Page Numbers (Top of Page)"/>
              <w:docPartUnique/>
            </w:docPartObj>
          </w:sdtPr>
          <w:sdtEndPr/>
          <w:sdtContent>
            <w:r w:rsidR="002504A2" w:rsidRPr="006245CB">
              <w:rPr>
                <w:rFonts w:ascii="Trebuchet MS" w:hAnsi="Trebuchet MS"/>
                <w:b/>
                <w:bCs/>
                <w:sz w:val="14"/>
                <w:szCs w:val="14"/>
              </w:rPr>
              <w:fldChar w:fldCharType="begin"/>
            </w:r>
            <w:r w:rsidR="002504A2" w:rsidRPr="006245CB">
              <w:rPr>
                <w:rFonts w:ascii="Trebuchet MS" w:hAnsi="Trebuchet MS"/>
                <w:b/>
                <w:bCs/>
                <w:sz w:val="14"/>
                <w:szCs w:val="14"/>
              </w:rPr>
              <w:instrText xml:space="preserve"> PAGE </w:instrText>
            </w:r>
            <w:r w:rsidR="002504A2" w:rsidRPr="006245CB">
              <w:rPr>
                <w:rFonts w:ascii="Trebuchet MS" w:hAnsi="Trebuchet MS"/>
                <w:b/>
                <w:bCs/>
                <w:sz w:val="14"/>
                <w:szCs w:val="14"/>
              </w:rPr>
              <w:fldChar w:fldCharType="separate"/>
            </w:r>
            <w:r w:rsidR="00FC6261">
              <w:rPr>
                <w:rFonts w:ascii="Trebuchet MS" w:hAnsi="Trebuchet MS"/>
                <w:b/>
                <w:bCs/>
                <w:noProof/>
                <w:sz w:val="14"/>
                <w:szCs w:val="14"/>
              </w:rPr>
              <w:t>1</w:t>
            </w:r>
            <w:r w:rsidR="002504A2" w:rsidRPr="006245CB">
              <w:rPr>
                <w:rFonts w:ascii="Trebuchet MS" w:hAnsi="Trebuchet MS"/>
                <w:b/>
                <w:bCs/>
                <w:sz w:val="14"/>
                <w:szCs w:val="14"/>
              </w:rPr>
              <w:fldChar w:fldCharType="end"/>
            </w:r>
            <w:r w:rsidR="002504A2" w:rsidRPr="006245CB">
              <w:rPr>
                <w:rFonts w:ascii="Trebuchet MS" w:hAnsi="Trebuchet MS"/>
                <w:sz w:val="14"/>
                <w:szCs w:val="14"/>
              </w:rPr>
              <w:t xml:space="preserve"> of </w:t>
            </w:r>
            <w:r w:rsidR="002504A2" w:rsidRPr="006245CB">
              <w:rPr>
                <w:rFonts w:ascii="Trebuchet MS" w:hAnsi="Trebuchet MS"/>
                <w:b/>
                <w:bCs/>
                <w:sz w:val="14"/>
                <w:szCs w:val="14"/>
              </w:rPr>
              <w:fldChar w:fldCharType="begin"/>
            </w:r>
            <w:r w:rsidR="002504A2" w:rsidRPr="006245CB">
              <w:rPr>
                <w:rFonts w:ascii="Trebuchet MS" w:hAnsi="Trebuchet MS"/>
                <w:b/>
                <w:bCs/>
                <w:sz w:val="14"/>
                <w:szCs w:val="14"/>
              </w:rPr>
              <w:instrText xml:space="preserve"> NUMPAGES  </w:instrText>
            </w:r>
            <w:r w:rsidR="002504A2" w:rsidRPr="006245CB">
              <w:rPr>
                <w:rFonts w:ascii="Trebuchet MS" w:hAnsi="Trebuchet MS"/>
                <w:b/>
                <w:bCs/>
                <w:sz w:val="14"/>
                <w:szCs w:val="14"/>
              </w:rPr>
              <w:fldChar w:fldCharType="separate"/>
            </w:r>
            <w:r w:rsidR="00FC6261">
              <w:rPr>
                <w:rFonts w:ascii="Trebuchet MS" w:hAnsi="Trebuchet MS"/>
                <w:b/>
                <w:bCs/>
                <w:noProof/>
                <w:sz w:val="14"/>
                <w:szCs w:val="14"/>
              </w:rPr>
              <w:t>5</w:t>
            </w:r>
            <w:r w:rsidR="002504A2" w:rsidRPr="006245CB">
              <w:rPr>
                <w:rFonts w:ascii="Trebuchet MS" w:hAnsi="Trebuchet MS"/>
                <w:b/>
                <w:bCs/>
                <w:sz w:val="14"/>
                <w:szCs w:val="14"/>
              </w:rPr>
              <w:fldChar w:fldCharType="end"/>
            </w:r>
          </w:sdtContent>
        </w:sdt>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4460B9" w14:textId="77777777" w:rsidR="00EB1926" w:rsidRDefault="00EB1926" w:rsidP="00DE092B">
      <w:r>
        <w:separator/>
      </w:r>
    </w:p>
  </w:footnote>
  <w:footnote w:type="continuationSeparator" w:id="0">
    <w:p w14:paraId="5942B4B2" w14:textId="77777777" w:rsidR="00EB1926" w:rsidRDefault="00EB1926" w:rsidP="00DE092B">
      <w:r>
        <w:continuationSeparator/>
      </w:r>
    </w:p>
  </w:footnote>
  <w:footnote w:type="continuationNotice" w:id="1">
    <w:p w14:paraId="778EDDED" w14:textId="77777777" w:rsidR="00EB1926" w:rsidRDefault="00EB192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ED6424" w14:textId="6196D478" w:rsidR="00CD23FF" w:rsidRDefault="002F5D88" w:rsidP="00CD23FF">
    <w:pPr>
      <w:pStyle w:val="Header"/>
    </w:pPr>
    <w:r>
      <w:rPr>
        <w:rFonts w:ascii="Trebuchet MS" w:hAnsi="Trebuchet MS"/>
        <w:noProof/>
        <w:sz w:val="16"/>
        <w:szCs w:val="16"/>
        <w:lang w:val="ro-RO" w:eastAsia="ro-RO"/>
      </w:rPr>
      <w:drawing>
        <wp:anchor distT="0" distB="0" distL="114300" distR="114300" simplePos="0" relativeHeight="251660288" behindDoc="0" locked="0" layoutInCell="1" allowOverlap="1" wp14:anchorId="54EDCF36" wp14:editId="4437DDDE">
          <wp:simplePos x="0" y="0"/>
          <wp:positionH relativeFrom="margin">
            <wp:align>left</wp:align>
          </wp:positionH>
          <wp:positionV relativeFrom="page">
            <wp:posOffset>274320</wp:posOffset>
          </wp:positionV>
          <wp:extent cx="828675" cy="800100"/>
          <wp:effectExtent l="0" t="0" r="9525" b="0"/>
          <wp:wrapNone/>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igla_guv_coroana_albastru.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828675" cy="800100"/>
                  </a:xfrm>
                  <a:prstGeom prst="rect">
                    <a:avLst/>
                  </a:prstGeom>
                </pic:spPr>
              </pic:pic>
            </a:graphicData>
          </a:graphic>
          <wp14:sizeRelH relativeFrom="margin">
            <wp14:pctWidth>0</wp14:pctWidth>
          </wp14:sizeRelH>
          <wp14:sizeRelV relativeFrom="margin">
            <wp14:pctHeight>0</wp14:pctHeight>
          </wp14:sizeRelV>
        </wp:anchor>
      </w:drawing>
    </w:r>
    <w:r w:rsidR="00CD23FF" w:rsidRPr="00C17529">
      <w:rPr>
        <w:rFonts w:ascii="Trebuchet MS" w:hAnsi="Trebuchet MS"/>
        <w:noProof/>
        <w:sz w:val="16"/>
        <w:szCs w:val="16"/>
        <w:lang w:val="ro-RO" w:eastAsia="ro-RO"/>
      </w:rPr>
      <mc:AlternateContent>
        <mc:Choice Requires="wps">
          <w:drawing>
            <wp:anchor distT="0" distB="0" distL="0" distR="0" simplePos="0" relativeHeight="251659264" behindDoc="0" locked="0" layoutInCell="1" allowOverlap="1" wp14:anchorId="09277433" wp14:editId="7261EF4F">
              <wp:simplePos x="0" y="0"/>
              <wp:positionH relativeFrom="page">
                <wp:posOffset>1694180</wp:posOffset>
              </wp:positionH>
              <wp:positionV relativeFrom="paragraph">
                <wp:posOffset>43180</wp:posOffset>
              </wp:positionV>
              <wp:extent cx="3639479" cy="656589"/>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39479" cy="656589"/>
                      </a:xfrm>
                      <a:prstGeom prst="rect">
                        <a:avLst/>
                      </a:prstGeom>
                      <a:solidFill>
                        <a:srgbClr val="FFFFFF"/>
                      </a:solidFill>
                      <a:ln w="9525">
                        <a:noFill/>
                        <a:miter lim="800000"/>
                        <a:headEnd/>
                        <a:tailEnd/>
                      </a:ln>
                    </wps:spPr>
                    <wps:txbx>
                      <w:txbxContent>
                        <w:p w14:paraId="74739A2C" w14:textId="77777777" w:rsidR="00CD23FF" w:rsidRPr="003E266E" w:rsidRDefault="00CD23FF" w:rsidP="00CD23FF">
                          <w:pPr>
                            <w:rPr>
                              <w:rFonts w:ascii="Trajan Pro" w:hAnsi="Trajan Pro" w:hint="eastAsia"/>
                              <w:color w:val="2F5496" w:themeColor="accent1" w:themeShade="BF"/>
                              <w:sz w:val="22"/>
                              <w:szCs w:val="28"/>
                            </w:rPr>
                          </w:pPr>
                          <w:r w:rsidRPr="003E266E">
                            <w:rPr>
                              <w:rFonts w:ascii="Trajan Pro" w:hAnsi="Trajan Pro"/>
                              <w:color w:val="2F5496" w:themeColor="accent1" w:themeShade="BF"/>
                              <w:sz w:val="22"/>
                              <w:szCs w:val="28"/>
                            </w:rPr>
                            <w:t>GUVERNUL ROMÂNIEI</w:t>
                          </w:r>
                        </w:p>
                        <w:p w14:paraId="11EE865E" w14:textId="77777777" w:rsidR="00CD23FF" w:rsidRPr="003E266E" w:rsidRDefault="00CD23FF" w:rsidP="00CD23FF">
                          <w:pPr>
                            <w:rPr>
                              <w:rFonts w:ascii="Trajan Pro" w:hAnsi="Trajan Pro" w:hint="eastAsia"/>
                              <w:color w:val="2F5496" w:themeColor="accent1" w:themeShade="BF"/>
                              <w:sz w:val="22"/>
                              <w:szCs w:val="28"/>
                            </w:rPr>
                          </w:pPr>
                          <w:r w:rsidRPr="003E266E">
                            <w:rPr>
                              <w:rFonts w:ascii="Trajan Pro" w:hAnsi="Trajan Pro"/>
                              <w:color w:val="2F5496" w:themeColor="accent1" w:themeShade="BF"/>
                              <w:sz w:val="28"/>
                              <w:szCs w:val="36"/>
                            </w:rPr>
                            <w:t>A</w:t>
                          </w:r>
                          <w:r w:rsidRPr="003E266E">
                            <w:rPr>
                              <w:rFonts w:ascii="Trajan Pro" w:hAnsi="Trajan Pro"/>
                              <w:color w:val="2F5496" w:themeColor="accent1" w:themeShade="BF"/>
                              <w:sz w:val="22"/>
                              <w:szCs w:val="28"/>
                            </w:rPr>
                            <w:t xml:space="preserve">GENȚIA </w:t>
                          </w:r>
                          <w:r w:rsidRPr="003E266E">
                            <w:rPr>
                              <w:rFonts w:ascii="Trajan Pro" w:hAnsi="Trajan Pro"/>
                              <w:color w:val="2F5496" w:themeColor="accent1" w:themeShade="BF"/>
                              <w:sz w:val="28"/>
                              <w:szCs w:val="36"/>
                            </w:rPr>
                            <w:t>N</w:t>
                          </w:r>
                          <w:r w:rsidRPr="003E266E">
                            <w:rPr>
                              <w:rFonts w:ascii="Trajan Pro" w:hAnsi="Trajan Pro"/>
                              <w:color w:val="2F5496" w:themeColor="accent1" w:themeShade="BF"/>
                              <w:sz w:val="22"/>
                              <w:szCs w:val="28"/>
                            </w:rPr>
                            <w:t>AȚIONALĂ PENTRU</w:t>
                          </w:r>
                        </w:p>
                        <w:p w14:paraId="06A58BB5" w14:textId="77777777" w:rsidR="00CD23FF" w:rsidRPr="003E266E" w:rsidRDefault="00CD23FF" w:rsidP="00CD23FF">
                          <w:pPr>
                            <w:rPr>
                              <w:rFonts w:ascii="Trajan Pro" w:hAnsi="Trajan Pro" w:hint="eastAsia"/>
                              <w:color w:val="2F5496" w:themeColor="accent1" w:themeShade="BF"/>
                              <w:szCs w:val="28"/>
                            </w:rPr>
                          </w:pPr>
                          <w:r w:rsidRPr="003E266E">
                            <w:rPr>
                              <w:rFonts w:ascii="Trajan Pro" w:hAnsi="Trajan Pro"/>
                              <w:color w:val="2F5496" w:themeColor="accent1" w:themeShade="BF"/>
                              <w:sz w:val="28"/>
                              <w:szCs w:val="36"/>
                            </w:rPr>
                            <w:t>A</w:t>
                          </w:r>
                          <w:r w:rsidRPr="003E266E">
                            <w:rPr>
                              <w:rFonts w:ascii="Trajan Pro" w:hAnsi="Trajan Pro"/>
                              <w:color w:val="2F5496" w:themeColor="accent1" w:themeShade="BF"/>
                              <w:sz w:val="22"/>
                              <w:szCs w:val="28"/>
                            </w:rPr>
                            <w:t xml:space="preserve">CHIZIȚII </w:t>
                          </w:r>
                          <w:r w:rsidRPr="003E266E">
                            <w:rPr>
                              <w:rFonts w:ascii="Trajan Pro" w:hAnsi="Trajan Pro"/>
                              <w:color w:val="2F5496" w:themeColor="accent1" w:themeShade="BF"/>
                              <w:sz w:val="28"/>
                              <w:szCs w:val="36"/>
                            </w:rPr>
                            <w:t>P</w:t>
                          </w:r>
                          <w:r w:rsidRPr="003E266E">
                            <w:rPr>
                              <w:rFonts w:ascii="Trajan Pro" w:hAnsi="Trajan Pro"/>
                              <w:color w:val="2F5496" w:themeColor="accent1" w:themeShade="BF"/>
                              <w:sz w:val="22"/>
                              <w:szCs w:val="28"/>
                            </w:rPr>
                            <w:t>UBLICE</w:t>
                          </w:r>
                        </w:p>
                      </w:txbxContent>
                    </wps:txbx>
                    <wps:bodyPr rot="0" vert="horz" wrap="square" lIns="18000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09277433" id="_x0000_t202" coordsize="21600,21600" o:spt="202" path="m,l,21600r21600,l21600,xe">
              <v:stroke joinstyle="miter"/>
              <v:path gradientshapeok="t" o:connecttype="rect"/>
            </v:shapetype>
            <v:shape id="Text Box 2" o:spid="_x0000_s1026" type="#_x0000_t202" style="position:absolute;margin-left:133.4pt;margin-top:3.4pt;width:286.55pt;height:51.7pt;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" stroked="f">
              <v:textbox inset="5mm">
                <w:txbxContent>
                  <w:p w14:paraId="74739A2C" w14:textId="77777777" w:rsidR="00CD23FF" w:rsidRPr="003E266E" w:rsidRDefault="00CD23FF" w:rsidP="00CD23FF">
                    <w:pPr>
                      <w:rPr>
                        <w:rFonts w:ascii="Trajan Pro" w:hAnsi="Trajan Pro" w:hint="eastAsia"/>
                        <w:color w:val="2F5496" w:themeColor="accent1" w:themeShade="BF"/>
                        <w:sz w:val="22"/>
                        <w:szCs w:val="28"/>
                      </w:rPr>
                    </w:pPr>
                    <w:r w:rsidRPr="003E266E">
                      <w:rPr>
                        <w:rFonts w:ascii="Trajan Pro" w:hAnsi="Trajan Pro"/>
                        <w:color w:val="2F5496" w:themeColor="accent1" w:themeShade="BF"/>
                        <w:sz w:val="22"/>
                        <w:szCs w:val="28"/>
                      </w:rPr>
                      <w:t>GUVERNUL ROMÂNIEI</w:t>
                    </w:r>
                  </w:p>
                  <w:p w14:paraId="11EE865E" w14:textId="77777777" w:rsidR="00CD23FF" w:rsidRPr="003E266E" w:rsidRDefault="00CD23FF" w:rsidP="00CD23FF">
                    <w:pPr>
                      <w:rPr>
                        <w:rFonts w:ascii="Trajan Pro" w:hAnsi="Trajan Pro" w:hint="eastAsia"/>
                        <w:color w:val="2F5496" w:themeColor="accent1" w:themeShade="BF"/>
                        <w:sz w:val="22"/>
                        <w:szCs w:val="28"/>
                      </w:rPr>
                    </w:pPr>
                    <w:r w:rsidRPr="003E266E">
                      <w:rPr>
                        <w:rFonts w:ascii="Trajan Pro" w:hAnsi="Trajan Pro"/>
                        <w:color w:val="2F5496" w:themeColor="accent1" w:themeShade="BF"/>
                        <w:sz w:val="28"/>
                        <w:szCs w:val="36"/>
                      </w:rPr>
                      <w:t>A</w:t>
                    </w:r>
                    <w:r w:rsidRPr="003E266E">
                      <w:rPr>
                        <w:rFonts w:ascii="Trajan Pro" w:hAnsi="Trajan Pro"/>
                        <w:color w:val="2F5496" w:themeColor="accent1" w:themeShade="BF"/>
                        <w:sz w:val="22"/>
                        <w:szCs w:val="28"/>
                      </w:rPr>
                      <w:t xml:space="preserve">GENȚIA </w:t>
                    </w:r>
                    <w:r w:rsidRPr="003E266E">
                      <w:rPr>
                        <w:rFonts w:ascii="Trajan Pro" w:hAnsi="Trajan Pro"/>
                        <w:color w:val="2F5496" w:themeColor="accent1" w:themeShade="BF"/>
                        <w:sz w:val="28"/>
                        <w:szCs w:val="36"/>
                      </w:rPr>
                      <w:t>N</w:t>
                    </w:r>
                    <w:r w:rsidRPr="003E266E">
                      <w:rPr>
                        <w:rFonts w:ascii="Trajan Pro" w:hAnsi="Trajan Pro"/>
                        <w:color w:val="2F5496" w:themeColor="accent1" w:themeShade="BF"/>
                        <w:sz w:val="22"/>
                        <w:szCs w:val="28"/>
                      </w:rPr>
                      <w:t>AȚIONALĂ PENTRU</w:t>
                    </w:r>
                  </w:p>
                  <w:p w14:paraId="06A58BB5" w14:textId="77777777" w:rsidR="00CD23FF" w:rsidRPr="003E266E" w:rsidRDefault="00CD23FF" w:rsidP="00CD23FF">
                    <w:pPr>
                      <w:rPr>
                        <w:rFonts w:ascii="Trajan Pro" w:hAnsi="Trajan Pro" w:hint="eastAsia"/>
                        <w:color w:val="2F5496" w:themeColor="accent1" w:themeShade="BF"/>
                        <w:szCs w:val="28"/>
                      </w:rPr>
                    </w:pPr>
                    <w:r w:rsidRPr="003E266E">
                      <w:rPr>
                        <w:rFonts w:ascii="Trajan Pro" w:hAnsi="Trajan Pro"/>
                        <w:color w:val="2F5496" w:themeColor="accent1" w:themeShade="BF"/>
                        <w:sz w:val="28"/>
                        <w:szCs w:val="36"/>
                      </w:rPr>
                      <w:t>A</w:t>
                    </w:r>
                    <w:r w:rsidRPr="003E266E">
                      <w:rPr>
                        <w:rFonts w:ascii="Trajan Pro" w:hAnsi="Trajan Pro"/>
                        <w:color w:val="2F5496" w:themeColor="accent1" w:themeShade="BF"/>
                        <w:sz w:val="22"/>
                        <w:szCs w:val="28"/>
                      </w:rPr>
                      <w:t xml:space="preserve">CHIZIȚII </w:t>
                    </w:r>
                    <w:r w:rsidRPr="003E266E">
                      <w:rPr>
                        <w:rFonts w:ascii="Trajan Pro" w:hAnsi="Trajan Pro"/>
                        <w:color w:val="2F5496" w:themeColor="accent1" w:themeShade="BF"/>
                        <w:sz w:val="28"/>
                        <w:szCs w:val="36"/>
                      </w:rPr>
                      <w:t>P</w:t>
                    </w:r>
                    <w:r w:rsidRPr="003E266E">
                      <w:rPr>
                        <w:rFonts w:ascii="Trajan Pro" w:hAnsi="Trajan Pro"/>
                        <w:color w:val="2F5496" w:themeColor="accent1" w:themeShade="BF"/>
                        <w:sz w:val="22"/>
                        <w:szCs w:val="28"/>
                      </w:rPr>
                      <w:t>UBLICE</w:t>
                    </w:r>
                  </w:p>
                </w:txbxContent>
              </v:textbox>
              <w10:wrap type="square" anchorx="page"/>
            </v:shape>
          </w:pict>
        </mc:Fallback>
      </mc:AlternateContent>
    </w:r>
  </w:p>
  <w:p w14:paraId="69541EED" w14:textId="77777777" w:rsidR="00CD23FF" w:rsidRDefault="00CD23F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9829B6"/>
    <w:multiLevelType w:val="hybridMultilevel"/>
    <w:tmpl w:val="4810074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158115F"/>
    <w:multiLevelType w:val="hybridMultilevel"/>
    <w:tmpl w:val="813A0C88"/>
    <w:lvl w:ilvl="0" w:tplc="37448C94">
      <w:start w:val="7"/>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28F7B3F"/>
    <w:multiLevelType w:val="hybridMultilevel"/>
    <w:tmpl w:val="F0A47DE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9530A22"/>
    <w:multiLevelType w:val="hybridMultilevel"/>
    <w:tmpl w:val="2D80ED20"/>
    <w:lvl w:ilvl="0" w:tplc="9456522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BCC5824"/>
    <w:multiLevelType w:val="hybridMultilevel"/>
    <w:tmpl w:val="2782F486"/>
    <w:lvl w:ilvl="0" w:tplc="0409000F">
      <w:start w:val="1"/>
      <w:numFmt w:val="decimal"/>
      <w:lvlText w:val="%1."/>
      <w:lvlJc w:val="left"/>
      <w:pPr>
        <w:ind w:left="1004" w:hanging="360"/>
      </w:pPr>
    </w:lvl>
    <w:lvl w:ilvl="1" w:tplc="04090019">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5" w15:restartNumberingAfterBreak="0">
    <w:nsid w:val="602D7AC6"/>
    <w:multiLevelType w:val="hybridMultilevel"/>
    <w:tmpl w:val="2A58BFCE"/>
    <w:lvl w:ilvl="0" w:tplc="FA38CB0E">
      <w:start w:val="1"/>
      <w:numFmt w:val="bullet"/>
      <w:lvlText w:val=""/>
      <w:lvlJc w:val="left"/>
      <w:pPr>
        <w:ind w:left="720" w:hanging="360"/>
      </w:pPr>
      <w:rPr>
        <w:rFonts w:ascii="Wingdings" w:hAnsi="Wingdings"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6CB065AE"/>
    <w:multiLevelType w:val="hybridMultilevel"/>
    <w:tmpl w:val="3864DF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6D51F80"/>
    <w:multiLevelType w:val="hybridMultilevel"/>
    <w:tmpl w:val="6AE40AF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B4D7CD3"/>
    <w:multiLevelType w:val="hybridMultilevel"/>
    <w:tmpl w:val="20129BA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CAD442A"/>
    <w:multiLevelType w:val="hybridMultilevel"/>
    <w:tmpl w:val="5DB689EC"/>
    <w:lvl w:ilvl="0" w:tplc="B1E63A72">
      <w:start w:val="1"/>
      <w:numFmt w:val="bullet"/>
      <w:lvlText w:val=""/>
      <w:lvlJc w:val="left"/>
      <w:pPr>
        <w:ind w:left="720" w:hanging="360"/>
      </w:pPr>
      <w:rPr>
        <w:rFonts w:ascii="Wingdings" w:hAnsi="Wingdings" w:hint="default"/>
        <w:color w:val="auto"/>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abstractNumId w:val="9"/>
  </w:num>
  <w:num w:numId="2">
    <w:abstractNumId w:val="3"/>
  </w:num>
  <w:num w:numId="3">
    <w:abstractNumId w:val="8"/>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num>
  <w:num w:numId="7">
    <w:abstractNumId w:val="2"/>
  </w:num>
  <w:num w:numId="8">
    <w:abstractNumId w:val="5"/>
  </w:num>
  <w:num w:numId="9">
    <w:abstractNumId w:val="1"/>
  </w:num>
  <w:num w:numId="10">
    <w:abstractNumId w:val="7"/>
  </w:num>
  <w:num w:numId="11">
    <w:abstractNumId w:val="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hyphenationZone w:val="425"/>
  <w:characterSpacingControl w:val="doNotCompress"/>
  <w:hdrShapeDefaults>
    <o:shapedefaults v:ext="edit" spidmax="2867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28A6"/>
    <w:rsid w:val="00007C22"/>
    <w:rsid w:val="0001106E"/>
    <w:rsid w:val="00012DE1"/>
    <w:rsid w:val="00013AA2"/>
    <w:rsid w:val="000141C8"/>
    <w:rsid w:val="0002145D"/>
    <w:rsid w:val="00022169"/>
    <w:rsid w:val="000226C9"/>
    <w:rsid w:val="000276F5"/>
    <w:rsid w:val="00030A89"/>
    <w:rsid w:val="00031FB2"/>
    <w:rsid w:val="000436AD"/>
    <w:rsid w:val="0004530B"/>
    <w:rsid w:val="00047D10"/>
    <w:rsid w:val="00050F08"/>
    <w:rsid w:val="00051D97"/>
    <w:rsid w:val="00052FB0"/>
    <w:rsid w:val="000544FA"/>
    <w:rsid w:val="0007035A"/>
    <w:rsid w:val="00076838"/>
    <w:rsid w:val="00081F9A"/>
    <w:rsid w:val="00082C72"/>
    <w:rsid w:val="00095207"/>
    <w:rsid w:val="000A1F5B"/>
    <w:rsid w:val="000A5EE0"/>
    <w:rsid w:val="000A7384"/>
    <w:rsid w:val="000C2C7C"/>
    <w:rsid w:val="000C5C72"/>
    <w:rsid w:val="000C75A9"/>
    <w:rsid w:val="000D41B9"/>
    <w:rsid w:val="000D66D6"/>
    <w:rsid w:val="000E248B"/>
    <w:rsid w:val="000E2D16"/>
    <w:rsid w:val="000E6F4B"/>
    <w:rsid w:val="000F39A9"/>
    <w:rsid w:val="000F3BB4"/>
    <w:rsid w:val="000F3C37"/>
    <w:rsid w:val="000F459E"/>
    <w:rsid w:val="000F4CB2"/>
    <w:rsid w:val="000F6425"/>
    <w:rsid w:val="00100C1F"/>
    <w:rsid w:val="00101D20"/>
    <w:rsid w:val="00101F28"/>
    <w:rsid w:val="001046E1"/>
    <w:rsid w:val="001107E8"/>
    <w:rsid w:val="001139F2"/>
    <w:rsid w:val="00115C7C"/>
    <w:rsid w:val="00122285"/>
    <w:rsid w:val="00130B45"/>
    <w:rsid w:val="00134BD9"/>
    <w:rsid w:val="00134D3B"/>
    <w:rsid w:val="00137136"/>
    <w:rsid w:val="001373CE"/>
    <w:rsid w:val="00145C68"/>
    <w:rsid w:val="00154C40"/>
    <w:rsid w:val="00161C80"/>
    <w:rsid w:val="00170C6E"/>
    <w:rsid w:val="00175E4F"/>
    <w:rsid w:val="00185E6D"/>
    <w:rsid w:val="0018671E"/>
    <w:rsid w:val="00197315"/>
    <w:rsid w:val="001A2A59"/>
    <w:rsid w:val="001A4EC3"/>
    <w:rsid w:val="001B2DE3"/>
    <w:rsid w:val="001B3010"/>
    <w:rsid w:val="001B3501"/>
    <w:rsid w:val="001C1D53"/>
    <w:rsid w:val="001C2C62"/>
    <w:rsid w:val="001C4574"/>
    <w:rsid w:val="001C4A9C"/>
    <w:rsid w:val="001C4FEB"/>
    <w:rsid w:val="001D09A3"/>
    <w:rsid w:val="001D41D8"/>
    <w:rsid w:val="001D5FF7"/>
    <w:rsid w:val="001E56EB"/>
    <w:rsid w:val="001E57BC"/>
    <w:rsid w:val="001F377D"/>
    <w:rsid w:val="00200F45"/>
    <w:rsid w:val="002064E2"/>
    <w:rsid w:val="00213D9F"/>
    <w:rsid w:val="00214582"/>
    <w:rsid w:val="00217705"/>
    <w:rsid w:val="00232778"/>
    <w:rsid w:val="00232866"/>
    <w:rsid w:val="002364F1"/>
    <w:rsid w:val="00240F1F"/>
    <w:rsid w:val="002417FB"/>
    <w:rsid w:val="0024309C"/>
    <w:rsid w:val="00246144"/>
    <w:rsid w:val="002504A2"/>
    <w:rsid w:val="00250C1E"/>
    <w:rsid w:val="00253E1F"/>
    <w:rsid w:val="002555A6"/>
    <w:rsid w:val="00260129"/>
    <w:rsid w:val="00262A0D"/>
    <w:rsid w:val="0026336C"/>
    <w:rsid w:val="00265065"/>
    <w:rsid w:val="00266BA8"/>
    <w:rsid w:val="00272FAA"/>
    <w:rsid w:val="00273657"/>
    <w:rsid w:val="002768C2"/>
    <w:rsid w:val="0028079D"/>
    <w:rsid w:val="0028524B"/>
    <w:rsid w:val="002868E8"/>
    <w:rsid w:val="002879E9"/>
    <w:rsid w:val="00290F57"/>
    <w:rsid w:val="00291F5F"/>
    <w:rsid w:val="00292607"/>
    <w:rsid w:val="0029280B"/>
    <w:rsid w:val="0029292E"/>
    <w:rsid w:val="00294307"/>
    <w:rsid w:val="00296F21"/>
    <w:rsid w:val="0029773A"/>
    <w:rsid w:val="002A07F4"/>
    <w:rsid w:val="002A0F52"/>
    <w:rsid w:val="002B7850"/>
    <w:rsid w:val="002C1347"/>
    <w:rsid w:val="002C4423"/>
    <w:rsid w:val="002C44B5"/>
    <w:rsid w:val="002C567A"/>
    <w:rsid w:val="002D335F"/>
    <w:rsid w:val="002D456F"/>
    <w:rsid w:val="002D4B54"/>
    <w:rsid w:val="002E0C50"/>
    <w:rsid w:val="002E2EDA"/>
    <w:rsid w:val="002E525B"/>
    <w:rsid w:val="002E5BFF"/>
    <w:rsid w:val="002F040E"/>
    <w:rsid w:val="002F44F7"/>
    <w:rsid w:val="002F5D88"/>
    <w:rsid w:val="00301DF4"/>
    <w:rsid w:val="00301EC5"/>
    <w:rsid w:val="00310F09"/>
    <w:rsid w:val="00312B3F"/>
    <w:rsid w:val="003138D9"/>
    <w:rsid w:val="003167EF"/>
    <w:rsid w:val="00320054"/>
    <w:rsid w:val="00320A55"/>
    <w:rsid w:val="00325168"/>
    <w:rsid w:val="00325839"/>
    <w:rsid w:val="00326967"/>
    <w:rsid w:val="0033040D"/>
    <w:rsid w:val="00331448"/>
    <w:rsid w:val="00333FB7"/>
    <w:rsid w:val="00337E85"/>
    <w:rsid w:val="00345902"/>
    <w:rsid w:val="003474F1"/>
    <w:rsid w:val="00357420"/>
    <w:rsid w:val="0036147F"/>
    <w:rsid w:val="003646D7"/>
    <w:rsid w:val="00364F0F"/>
    <w:rsid w:val="0036737A"/>
    <w:rsid w:val="00373871"/>
    <w:rsid w:val="00390B34"/>
    <w:rsid w:val="00394052"/>
    <w:rsid w:val="00395733"/>
    <w:rsid w:val="0039764E"/>
    <w:rsid w:val="00397B1F"/>
    <w:rsid w:val="003A199B"/>
    <w:rsid w:val="003A299C"/>
    <w:rsid w:val="003A334A"/>
    <w:rsid w:val="003A35F9"/>
    <w:rsid w:val="003A5064"/>
    <w:rsid w:val="003B1B5D"/>
    <w:rsid w:val="003B4D91"/>
    <w:rsid w:val="003B4F9B"/>
    <w:rsid w:val="003B5A70"/>
    <w:rsid w:val="003B6918"/>
    <w:rsid w:val="003C0BBC"/>
    <w:rsid w:val="003C597D"/>
    <w:rsid w:val="003D4848"/>
    <w:rsid w:val="003E0A69"/>
    <w:rsid w:val="003E10E8"/>
    <w:rsid w:val="003E2477"/>
    <w:rsid w:val="003E266E"/>
    <w:rsid w:val="003E76B9"/>
    <w:rsid w:val="003F2D4E"/>
    <w:rsid w:val="0040001C"/>
    <w:rsid w:val="004019E6"/>
    <w:rsid w:val="004038ED"/>
    <w:rsid w:val="00406689"/>
    <w:rsid w:val="00406772"/>
    <w:rsid w:val="004070E6"/>
    <w:rsid w:val="00411B6B"/>
    <w:rsid w:val="00412961"/>
    <w:rsid w:val="00412DF9"/>
    <w:rsid w:val="00417596"/>
    <w:rsid w:val="00421172"/>
    <w:rsid w:val="0042143F"/>
    <w:rsid w:val="004215A4"/>
    <w:rsid w:val="00422C52"/>
    <w:rsid w:val="004250B5"/>
    <w:rsid w:val="00426124"/>
    <w:rsid w:val="00436625"/>
    <w:rsid w:val="00440E88"/>
    <w:rsid w:val="00445847"/>
    <w:rsid w:val="00452C04"/>
    <w:rsid w:val="00457486"/>
    <w:rsid w:val="00460CE3"/>
    <w:rsid w:val="00464422"/>
    <w:rsid w:val="00471B29"/>
    <w:rsid w:val="00473D2F"/>
    <w:rsid w:val="00481612"/>
    <w:rsid w:val="00482113"/>
    <w:rsid w:val="0048276D"/>
    <w:rsid w:val="0048575D"/>
    <w:rsid w:val="004B2D10"/>
    <w:rsid w:val="004B2FC3"/>
    <w:rsid w:val="004B6E6D"/>
    <w:rsid w:val="004C2C24"/>
    <w:rsid w:val="004D098A"/>
    <w:rsid w:val="004D3765"/>
    <w:rsid w:val="004D3DAA"/>
    <w:rsid w:val="004D4F83"/>
    <w:rsid w:val="004E17E7"/>
    <w:rsid w:val="004E4AB9"/>
    <w:rsid w:val="004E64D3"/>
    <w:rsid w:val="004F0304"/>
    <w:rsid w:val="004F0AFB"/>
    <w:rsid w:val="004F2AA7"/>
    <w:rsid w:val="004F3CA2"/>
    <w:rsid w:val="004F5894"/>
    <w:rsid w:val="00500876"/>
    <w:rsid w:val="00512514"/>
    <w:rsid w:val="005152B9"/>
    <w:rsid w:val="00517127"/>
    <w:rsid w:val="005173A5"/>
    <w:rsid w:val="00521637"/>
    <w:rsid w:val="005265B0"/>
    <w:rsid w:val="00526ACF"/>
    <w:rsid w:val="00527E89"/>
    <w:rsid w:val="00530277"/>
    <w:rsid w:val="005308DC"/>
    <w:rsid w:val="00533274"/>
    <w:rsid w:val="00547DF7"/>
    <w:rsid w:val="0056269E"/>
    <w:rsid w:val="00563B11"/>
    <w:rsid w:val="00563C40"/>
    <w:rsid w:val="00564543"/>
    <w:rsid w:val="005676A3"/>
    <w:rsid w:val="00570585"/>
    <w:rsid w:val="00576C70"/>
    <w:rsid w:val="00576F86"/>
    <w:rsid w:val="00577F58"/>
    <w:rsid w:val="005859CC"/>
    <w:rsid w:val="00590DCE"/>
    <w:rsid w:val="00591BC8"/>
    <w:rsid w:val="0059558A"/>
    <w:rsid w:val="00595F69"/>
    <w:rsid w:val="005A064F"/>
    <w:rsid w:val="005A1B6A"/>
    <w:rsid w:val="005A2AE4"/>
    <w:rsid w:val="005A3CB2"/>
    <w:rsid w:val="005A4143"/>
    <w:rsid w:val="005A778C"/>
    <w:rsid w:val="005B21DF"/>
    <w:rsid w:val="005B327F"/>
    <w:rsid w:val="005B3B5A"/>
    <w:rsid w:val="005B4DB2"/>
    <w:rsid w:val="005B536F"/>
    <w:rsid w:val="005C03B5"/>
    <w:rsid w:val="005C3AEB"/>
    <w:rsid w:val="005C7337"/>
    <w:rsid w:val="005D1D90"/>
    <w:rsid w:val="005D2865"/>
    <w:rsid w:val="005D51ED"/>
    <w:rsid w:val="005D5596"/>
    <w:rsid w:val="005D5B7F"/>
    <w:rsid w:val="005D65C9"/>
    <w:rsid w:val="005F17FC"/>
    <w:rsid w:val="005F22B5"/>
    <w:rsid w:val="005F2D94"/>
    <w:rsid w:val="005F3086"/>
    <w:rsid w:val="005F3488"/>
    <w:rsid w:val="005F476A"/>
    <w:rsid w:val="005F504F"/>
    <w:rsid w:val="005F58A4"/>
    <w:rsid w:val="005F611B"/>
    <w:rsid w:val="005F6E7B"/>
    <w:rsid w:val="005F70A8"/>
    <w:rsid w:val="005F74F8"/>
    <w:rsid w:val="00601ED8"/>
    <w:rsid w:val="0060252E"/>
    <w:rsid w:val="006029FB"/>
    <w:rsid w:val="006033F5"/>
    <w:rsid w:val="00605E68"/>
    <w:rsid w:val="006104BC"/>
    <w:rsid w:val="006152F6"/>
    <w:rsid w:val="00616720"/>
    <w:rsid w:val="00617F50"/>
    <w:rsid w:val="00620711"/>
    <w:rsid w:val="006245CB"/>
    <w:rsid w:val="00626D2A"/>
    <w:rsid w:val="00630BC7"/>
    <w:rsid w:val="00635C06"/>
    <w:rsid w:val="006375FD"/>
    <w:rsid w:val="00640251"/>
    <w:rsid w:val="006407A5"/>
    <w:rsid w:val="00646D63"/>
    <w:rsid w:val="00652481"/>
    <w:rsid w:val="00655613"/>
    <w:rsid w:val="00662455"/>
    <w:rsid w:val="00663B63"/>
    <w:rsid w:val="00663BE1"/>
    <w:rsid w:val="0066446E"/>
    <w:rsid w:val="00664B75"/>
    <w:rsid w:val="0066652F"/>
    <w:rsid w:val="0066692E"/>
    <w:rsid w:val="00667A94"/>
    <w:rsid w:val="00673700"/>
    <w:rsid w:val="006756A8"/>
    <w:rsid w:val="006813A1"/>
    <w:rsid w:val="00682071"/>
    <w:rsid w:val="00683233"/>
    <w:rsid w:val="00683A0E"/>
    <w:rsid w:val="00695B85"/>
    <w:rsid w:val="006A4B73"/>
    <w:rsid w:val="006A58E2"/>
    <w:rsid w:val="006B2207"/>
    <w:rsid w:val="006B2239"/>
    <w:rsid w:val="006B4488"/>
    <w:rsid w:val="006C2AFD"/>
    <w:rsid w:val="006C4D33"/>
    <w:rsid w:val="006C66B2"/>
    <w:rsid w:val="006D012E"/>
    <w:rsid w:val="006D0639"/>
    <w:rsid w:val="006D1233"/>
    <w:rsid w:val="006D3227"/>
    <w:rsid w:val="006E0890"/>
    <w:rsid w:val="006E08DC"/>
    <w:rsid w:val="006E2886"/>
    <w:rsid w:val="006F4305"/>
    <w:rsid w:val="006F4467"/>
    <w:rsid w:val="006F63BE"/>
    <w:rsid w:val="00706777"/>
    <w:rsid w:val="0071115E"/>
    <w:rsid w:val="00716081"/>
    <w:rsid w:val="0071785B"/>
    <w:rsid w:val="00722746"/>
    <w:rsid w:val="00722BD6"/>
    <w:rsid w:val="007241A7"/>
    <w:rsid w:val="007343BF"/>
    <w:rsid w:val="007362AC"/>
    <w:rsid w:val="0073768C"/>
    <w:rsid w:val="00741577"/>
    <w:rsid w:val="00743AB0"/>
    <w:rsid w:val="00744480"/>
    <w:rsid w:val="00747559"/>
    <w:rsid w:val="00752938"/>
    <w:rsid w:val="00753C13"/>
    <w:rsid w:val="00757834"/>
    <w:rsid w:val="00765AA0"/>
    <w:rsid w:val="00766915"/>
    <w:rsid w:val="00767851"/>
    <w:rsid w:val="007679AC"/>
    <w:rsid w:val="0077519A"/>
    <w:rsid w:val="00781185"/>
    <w:rsid w:val="0078152A"/>
    <w:rsid w:val="007827AE"/>
    <w:rsid w:val="00787013"/>
    <w:rsid w:val="00795082"/>
    <w:rsid w:val="007973C3"/>
    <w:rsid w:val="007A0B42"/>
    <w:rsid w:val="007A0DF5"/>
    <w:rsid w:val="007A4613"/>
    <w:rsid w:val="007A572E"/>
    <w:rsid w:val="007B352E"/>
    <w:rsid w:val="007B3DE7"/>
    <w:rsid w:val="007B478C"/>
    <w:rsid w:val="007B55C2"/>
    <w:rsid w:val="007B7371"/>
    <w:rsid w:val="007B7989"/>
    <w:rsid w:val="007C3150"/>
    <w:rsid w:val="007C5FF8"/>
    <w:rsid w:val="007D4199"/>
    <w:rsid w:val="007D7700"/>
    <w:rsid w:val="007E22A8"/>
    <w:rsid w:val="007E3D46"/>
    <w:rsid w:val="007E7469"/>
    <w:rsid w:val="007F0989"/>
    <w:rsid w:val="0080300C"/>
    <w:rsid w:val="00805063"/>
    <w:rsid w:val="00806236"/>
    <w:rsid w:val="0081077F"/>
    <w:rsid w:val="008123E4"/>
    <w:rsid w:val="00830167"/>
    <w:rsid w:val="008315B3"/>
    <w:rsid w:val="008340EE"/>
    <w:rsid w:val="00836DFF"/>
    <w:rsid w:val="008460A2"/>
    <w:rsid w:val="0085284B"/>
    <w:rsid w:val="008566DE"/>
    <w:rsid w:val="00857243"/>
    <w:rsid w:val="00861B37"/>
    <w:rsid w:val="008717F1"/>
    <w:rsid w:val="0087415A"/>
    <w:rsid w:val="0089165B"/>
    <w:rsid w:val="00894AD8"/>
    <w:rsid w:val="00894ED6"/>
    <w:rsid w:val="00895AEA"/>
    <w:rsid w:val="00897CFC"/>
    <w:rsid w:val="008A0828"/>
    <w:rsid w:val="008A0949"/>
    <w:rsid w:val="008A12B1"/>
    <w:rsid w:val="008A3325"/>
    <w:rsid w:val="008B1FE9"/>
    <w:rsid w:val="008B2361"/>
    <w:rsid w:val="008C4437"/>
    <w:rsid w:val="008D06EF"/>
    <w:rsid w:val="008D307E"/>
    <w:rsid w:val="008E4A2A"/>
    <w:rsid w:val="008E5911"/>
    <w:rsid w:val="008E7584"/>
    <w:rsid w:val="008F017F"/>
    <w:rsid w:val="008F11DD"/>
    <w:rsid w:val="008F19DB"/>
    <w:rsid w:val="008F75D7"/>
    <w:rsid w:val="00900800"/>
    <w:rsid w:val="00902494"/>
    <w:rsid w:val="00907E2B"/>
    <w:rsid w:val="009110CC"/>
    <w:rsid w:val="0091148B"/>
    <w:rsid w:val="0091263C"/>
    <w:rsid w:val="0091290A"/>
    <w:rsid w:val="00914BA1"/>
    <w:rsid w:val="00916EE0"/>
    <w:rsid w:val="00920BBD"/>
    <w:rsid w:val="00921CB9"/>
    <w:rsid w:val="009318EF"/>
    <w:rsid w:val="00940822"/>
    <w:rsid w:val="00941B07"/>
    <w:rsid w:val="009449A2"/>
    <w:rsid w:val="009502CE"/>
    <w:rsid w:val="009503AF"/>
    <w:rsid w:val="00952A94"/>
    <w:rsid w:val="00953E65"/>
    <w:rsid w:val="00955008"/>
    <w:rsid w:val="009555C1"/>
    <w:rsid w:val="009621B3"/>
    <w:rsid w:val="00967319"/>
    <w:rsid w:val="00970718"/>
    <w:rsid w:val="0097175D"/>
    <w:rsid w:val="00971819"/>
    <w:rsid w:val="00973B53"/>
    <w:rsid w:val="00973C3C"/>
    <w:rsid w:val="0097486D"/>
    <w:rsid w:val="00977CDB"/>
    <w:rsid w:val="00982ADB"/>
    <w:rsid w:val="00984647"/>
    <w:rsid w:val="00984C1E"/>
    <w:rsid w:val="009868DB"/>
    <w:rsid w:val="009906C2"/>
    <w:rsid w:val="00990CDF"/>
    <w:rsid w:val="00995084"/>
    <w:rsid w:val="0099567A"/>
    <w:rsid w:val="009A205F"/>
    <w:rsid w:val="009A3106"/>
    <w:rsid w:val="009A618E"/>
    <w:rsid w:val="009B2B15"/>
    <w:rsid w:val="009C0FAD"/>
    <w:rsid w:val="009C65AE"/>
    <w:rsid w:val="009D2157"/>
    <w:rsid w:val="009D3595"/>
    <w:rsid w:val="009D3E7F"/>
    <w:rsid w:val="009D65F1"/>
    <w:rsid w:val="009D6DA2"/>
    <w:rsid w:val="009D77EF"/>
    <w:rsid w:val="009E3C9F"/>
    <w:rsid w:val="009F1986"/>
    <w:rsid w:val="009F433A"/>
    <w:rsid w:val="009F45C6"/>
    <w:rsid w:val="00A02E28"/>
    <w:rsid w:val="00A04053"/>
    <w:rsid w:val="00A077C7"/>
    <w:rsid w:val="00A12C06"/>
    <w:rsid w:val="00A13285"/>
    <w:rsid w:val="00A25BD1"/>
    <w:rsid w:val="00A27B23"/>
    <w:rsid w:val="00A27BBE"/>
    <w:rsid w:val="00A34FA3"/>
    <w:rsid w:val="00A35149"/>
    <w:rsid w:val="00A4029B"/>
    <w:rsid w:val="00A44EDD"/>
    <w:rsid w:val="00A50F97"/>
    <w:rsid w:val="00A55ADF"/>
    <w:rsid w:val="00A60443"/>
    <w:rsid w:val="00A6141D"/>
    <w:rsid w:val="00A66B44"/>
    <w:rsid w:val="00A67DF7"/>
    <w:rsid w:val="00A7067A"/>
    <w:rsid w:val="00A72EEA"/>
    <w:rsid w:val="00A74238"/>
    <w:rsid w:val="00A74522"/>
    <w:rsid w:val="00A74647"/>
    <w:rsid w:val="00A77420"/>
    <w:rsid w:val="00A8422E"/>
    <w:rsid w:val="00A846E7"/>
    <w:rsid w:val="00A90611"/>
    <w:rsid w:val="00A90F14"/>
    <w:rsid w:val="00A91E2F"/>
    <w:rsid w:val="00A96FA0"/>
    <w:rsid w:val="00AA521D"/>
    <w:rsid w:val="00AA6894"/>
    <w:rsid w:val="00AB2668"/>
    <w:rsid w:val="00AB34B2"/>
    <w:rsid w:val="00AB592F"/>
    <w:rsid w:val="00AB6C2B"/>
    <w:rsid w:val="00AB74C4"/>
    <w:rsid w:val="00AC247D"/>
    <w:rsid w:val="00AE008C"/>
    <w:rsid w:val="00AE01E8"/>
    <w:rsid w:val="00AE3B97"/>
    <w:rsid w:val="00AE78FF"/>
    <w:rsid w:val="00AF086E"/>
    <w:rsid w:val="00AF174F"/>
    <w:rsid w:val="00AF3E7A"/>
    <w:rsid w:val="00AF4976"/>
    <w:rsid w:val="00AF55C1"/>
    <w:rsid w:val="00AF59D6"/>
    <w:rsid w:val="00AF75BE"/>
    <w:rsid w:val="00AF7725"/>
    <w:rsid w:val="00B11893"/>
    <w:rsid w:val="00B15725"/>
    <w:rsid w:val="00B16E85"/>
    <w:rsid w:val="00B21DD4"/>
    <w:rsid w:val="00B26A95"/>
    <w:rsid w:val="00B33C4F"/>
    <w:rsid w:val="00B343DB"/>
    <w:rsid w:val="00B35560"/>
    <w:rsid w:val="00B35C1D"/>
    <w:rsid w:val="00B422ED"/>
    <w:rsid w:val="00B43716"/>
    <w:rsid w:val="00B4405B"/>
    <w:rsid w:val="00B452D5"/>
    <w:rsid w:val="00B500A2"/>
    <w:rsid w:val="00B506EF"/>
    <w:rsid w:val="00B50F99"/>
    <w:rsid w:val="00B55746"/>
    <w:rsid w:val="00B5638F"/>
    <w:rsid w:val="00B5768A"/>
    <w:rsid w:val="00B630D8"/>
    <w:rsid w:val="00B631ED"/>
    <w:rsid w:val="00B655EC"/>
    <w:rsid w:val="00B7187D"/>
    <w:rsid w:val="00B731DE"/>
    <w:rsid w:val="00B73678"/>
    <w:rsid w:val="00B77A9C"/>
    <w:rsid w:val="00B83C51"/>
    <w:rsid w:val="00B90AD0"/>
    <w:rsid w:val="00BA469E"/>
    <w:rsid w:val="00BA6594"/>
    <w:rsid w:val="00BA74D9"/>
    <w:rsid w:val="00BA77FC"/>
    <w:rsid w:val="00BB1744"/>
    <w:rsid w:val="00BB41B2"/>
    <w:rsid w:val="00BB46C2"/>
    <w:rsid w:val="00BD758A"/>
    <w:rsid w:val="00BE3D40"/>
    <w:rsid w:val="00BE75A7"/>
    <w:rsid w:val="00C04DD8"/>
    <w:rsid w:val="00C1479B"/>
    <w:rsid w:val="00C155E9"/>
    <w:rsid w:val="00C166AF"/>
    <w:rsid w:val="00C171F4"/>
    <w:rsid w:val="00C17529"/>
    <w:rsid w:val="00C24105"/>
    <w:rsid w:val="00C2632A"/>
    <w:rsid w:val="00C32DAA"/>
    <w:rsid w:val="00C33199"/>
    <w:rsid w:val="00C35156"/>
    <w:rsid w:val="00C35AB5"/>
    <w:rsid w:val="00C363FA"/>
    <w:rsid w:val="00C4227C"/>
    <w:rsid w:val="00C43FCF"/>
    <w:rsid w:val="00C5030F"/>
    <w:rsid w:val="00C5639C"/>
    <w:rsid w:val="00C57983"/>
    <w:rsid w:val="00C631E8"/>
    <w:rsid w:val="00C64C47"/>
    <w:rsid w:val="00C70A69"/>
    <w:rsid w:val="00C72741"/>
    <w:rsid w:val="00C74EB2"/>
    <w:rsid w:val="00C7696D"/>
    <w:rsid w:val="00C76D81"/>
    <w:rsid w:val="00C81207"/>
    <w:rsid w:val="00C84E15"/>
    <w:rsid w:val="00C85A03"/>
    <w:rsid w:val="00C85A40"/>
    <w:rsid w:val="00C87BA7"/>
    <w:rsid w:val="00C91317"/>
    <w:rsid w:val="00C953A0"/>
    <w:rsid w:val="00C97DDF"/>
    <w:rsid w:val="00CB795E"/>
    <w:rsid w:val="00CC6FA6"/>
    <w:rsid w:val="00CD07FF"/>
    <w:rsid w:val="00CD1F4E"/>
    <w:rsid w:val="00CD23FF"/>
    <w:rsid w:val="00CD25EB"/>
    <w:rsid w:val="00CD77BB"/>
    <w:rsid w:val="00CE292A"/>
    <w:rsid w:val="00CF25F6"/>
    <w:rsid w:val="00CF6807"/>
    <w:rsid w:val="00D00F00"/>
    <w:rsid w:val="00D01B19"/>
    <w:rsid w:val="00D01C08"/>
    <w:rsid w:val="00D12143"/>
    <w:rsid w:val="00D2498C"/>
    <w:rsid w:val="00D25586"/>
    <w:rsid w:val="00D32101"/>
    <w:rsid w:val="00D32888"/>
    <w:rsid w:val="00D37CD6"/>
    <w:rsid w:val="00D37E5F"/>
    <w:rsid w:val="00D406E1"/>
    <w:rsid w:val="00D41266"/>
    <w:rsid w:val="00D413C1"/>
    <w:rsid w:val="00D47291"/>
    <w:rsid w:val="00D546CC"/>
    <w:rsid w:val="00D57801"/>
    <w:rsid w:val="00D62871"/>
    <w:rsid w:val="00D679A4"/>
    <w:rsid w:val="00D70D8A"/>
    <w:rsid w:val="00D71284"/>
    <w:rsid w:val="00D72758"/>
    <w:rsid w:val="00D777FA"/>
    <w:rsid w:val="00D80B3F"/>
    <w:rsid w:val="00D8143C"/>
    <w:rsid w:val="00D846A7"/>
    <w:rsid w:val="00D84E89"/>
    <w:rsid w:val="00D872CF"/>
    <w:rsid w:val="00D87CD5"/>
    <w:rsid w:val="00D87D17"/>
    <w:rsid w:val="00D90349"/>
    <w:rsid w:val="00D9066F"/>
    <w:rsid w:val="00D9722F"/>
    <w:rsid w:val="00DA6289"/>
    <w:rsid w:val="00DB6573"/>
    <w:rsid w:val="00DC1635"/>
    <w:rsid w:val="00DC2B9D"/>
    <w:rsid w:val="00DC2DB6"/>
    <w:rsid w:val="00DC511B"/>
    <w:rsid w:val="00DC555F"/>
    <w:rsid w:val="00DC597F"/>
    <w:rsid w:val="00DD3774"/>
    <w:rsid w:val="00DD7FA2"/>
    <w:rsid w:val="00DE092B"/>
    <w:rsid w:val="00DE2907"/>
    <w:rsid w:val="00DE3AF8"/>
    <w:rsid w:val="00DF2D82"/>
    <w:rsid w:val="00E06985"/>
    <w:rsid w:val="00E17BE9"/>
    <w:rsid w:val="00E24D90"/>
    <w:rsid w:val="00E2526A"/>
    <w:rsid w:val="00E353BF"/>
    <w:rsid w:val="00E4020B"/>
    <w:rsid w:val="00E424EB"/>
    <w:rsid w:val="00E42F70"/>
    <w:rsid w:val="00E443E3"/>
    <w:rsid w:val="00E44CA6"/>
    <w:rsid w:val="00E4770A"/>
    <w:rsid w:val="00E53F5D"/>
    <w:rsid w:val="00E56979"/>
    <w:rsid w:val="00E56F01"/>
    <w:rsid w:val="00E6055A"/>
    <w:rsid w:val="00E62691"/>
    <w:rsid w:val="00E64B54"/>
    <w:rsid w:val="00E65B09"/>
    <w:rsid w:val="00E66F53"/>
    <w:rsid w:val="00E72669"/>
    <w:rsid w:val="00E72B24"/>
    <w:rsid w:val="00E748F1"/>
    <w:rsid w:val="00E74D7E"/>
    <w:rsid w:val="00E74FC7"/>
    <w:rsid w:val="00E750B8"/>
    <w:rsid w:val="00E80886"/>
    <w:rsid w:val="00E86E7C"/>
    <w:rsid w:val="00E90147"/>
    <w:rsid w:val="00E90963"/>
    <w:rsid w:val="00E93669"/>
    <w:rsid w:val="00E94EA5"/>
    <w:rsid w:val="00E95805"/>
    <w:rsid w:val="00E9763A"/>
    <w:rsid w:val="00E97A59"/>
    <w:rsid w:val="00EA3647"/>
    <w:rsid w:val="00EA6588"/>
    <w:rsid w:val="00EB1926"/>
    <w:rsid w:val="00EB28AD"/>
    <w:rsid w:val="00EB643A"/>
    <w:rsid w:val="00EC242A"/>
    <w:rsid w:val="00EC7A9C"/>
    <w:rsid w:val="00ED1B1B"/>
    <w:rsid w:val="00EE5F0C"/>
    <w:rsid w:val="00EE6AAF"/>
    <w:rsid w:val="00EF316F"/>
    <w:rsid w:val="00EF388B"/>
    <w:rsid w:val="00EF4CB9"/>
    <w:rsid w:val="00EF51B4"/>
    <w:rsid w:val="00EF5644"/>
    <w:rsid w:val="00EF6793"/>
    <w:rsid w:val="00F015C4"/>
    <w:rsid w:val="00F01CF8"/>
    <w:rsid w:val="00F026FB"/>
    <w:rsid w:val="00F046DB"/>
    <w:rsid w:val="00F079C7"/>
    <w:rsid w:val="00F12235"/>
    <w:rsid w:val="00F128A6"/>
    <w:rsid w:val="00F128D5"/>
    <w:rsid w:val="00F136A7"/>
    <w:rsid w:val="00F1495C"/>
    <w:rsid w:val="00F15B99"/>
    <w:rsid w:val="00F1650B"/>
    <w:rsid w:val="00F25AA7"/>
    <w:rsid w:val="00F25FA3"/>
    <w:rsid w:val="00F27400"/>
    <w:rsid w:val="00F2751A"/>
    <w:rsid w:val="00F27683"/>
    <w:rsid w:val="00F3615B"/>
    <w:rsid w:val="00F422AF"/>
    <w:rsid w:val="00F43D06"/>
    <w:rsid w:val="00F44760"/>
    <w:rsid w:val="00F45E62"/>
    <w:rsid w:val="00F4639C"/>
    <w:rsid w:val="00F51B01"/>
    <w:rsid w:val="00F54549"/>
    <w:rsid w:val="00F55840"/>
    <w:rsid w:val="00F677CC"/>
    <w:rsid w:val="00F70EC4"/>
    <w:rsid w:val="00F7150F"/>
    <w:rsid w:val="00F72154"/>
    <w:rsid w:val="00F744CB"/>
    <w:rsid w:val="00F75C78"/>
    <w:rsid w:val="00F77EBB"/>
    <w:rsid w:val="00F808FE"/>
    <w:rsid w:val="00F81866"/>
    <w:rsid w:val="00F81F4B"/>
    <w:rsid w:val="00F82AA7"/>
    <w:rsid w:val="00F8328D"/>
    <w:rsid w:val="00F86155"/>
    <w:rsid w:val="00F91200"/>
    <w:rsid w:val="00F94FA1"/>
    <w:rsid w:val="00F95985"/>
    <w:rsid w:val="00FA39B1"/>
    <w:rsid w:val="00FA3AC6"/>
    <w:rsid w:val="00FB5C14"/>
    <w:rsid w:val="00FB5DD6"/>
    <w:rsid w:val="00FC116F"/>
    <w:rsid w:val="00FC2944"/>
    <w:rsid w:val="00FC6261"/>
    <w:rsid w:val="00FD4AD7"/>
    <w:rsid w:val="00FE0B65"/>
    <w:rsid w:val="00FE10DF"/>
    <w:rsid w:val="00FE756A"/>
    <w:rsid w:val="00FF0E5C"/>
    <w:rsid w:val="00FF2525"/>
    <w:rsid w:val="00FF2D4B"/>
    <w:rsid w:val="00FF5A5B"/>
    <w:rsid w:val="00FF62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4F58452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671E"/>
    <w:pPr>
      <w:spacing w:after="0" w:line="240" w:lineRule="auto"/>
    </w:pPr>
    <w:rPr>
      <w:rFonts w:ascii="Cambria" w:eastAsia="MS ??" w:hAnsi="Cambria" w:cs="Times New Roman"/>
      <w:sz w:val="24"/>
      <w:szCs w:val="24"/>
    </w:rPr>
  </w:style>
  <w:style w:type="paragraph" w:styleId="Heading5">
    <w:name w:val="heading 5"/>
    <w:basedOn w:val="Normal"/>
    <w:next w:val="Normal"/>
    <w:link w:val="Heading5Char"/>
    <w:uiPriority w:val="9"/>
    <w:unhideWhenUsed/>
    <w:qFormat/>
    <w:rsid w:val="0026336C"/>
    <w:pPr>
      <w:keepNext/>
      <w:keepLines/>
      <w:spacing w:before="200" w:line="256" w:lineRule="auto"/>
      <w:outlineLvl w:val="4"/>
    </w:pPr>
    <w:rPr>
      <w:rFonts w:ascii="Calibri Light" w:eastAsia="Times New Roman" w:hAnsi="Calibri Light"/>
      <w:color w:val="1F4D78"/>
      <w:sz w:val="22"/>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E092B"/>
    <w:pPr>
      <w:tabs>
        <w:tab w:val="center" w:pos="4680"/>
        <w:tab w:val="right" w:pos="9360"/>
      </w:tabs>
    </w:pPr>
  </w:style>
  <w:style w:type="character" w:customStyle="1" w:styleId="HeaderChar">
    <w:name w:val="Header Char"/>
    <w:basedOn w:val="DefaultParagraphFont"/>
    <w:link w:val="Header"/>
    <w:uiPriority w:val="99"/>
    <w:rsid w:val="00DE092B"/>
  </w:style>
  <w:style w:type="paragraph" w:styleId="Footer">
    <w:name w:val="footer"/>
    <w:basedOn w:val="Normal"/>
    <w:link w:val="FooterChar"/>
    <w:uiPriority w:val="99"/>
    <w:unhideWhenUsed/>
    <w:rsid w:val="00DE092B"/>
    <w:pPr>
      <w:tabs>
        <w:tab w:val="center" w:pos="4680"/>
        <w:tab w:val="right" w:pos="9360"/>
      </w:tabs>
    </w:pPr>
  </w:style>
  <w:style w:type="character" w:customStyle="1" w:styleId="FooterChar">
    <w:name w:val="Footer Char"/>
    <w:basedOn w:val="DefaultParagraphFont"/>
    <w:link w:val="Footer"/>
    <w:uiPriority w:val="99"/>
    <w:rsid w:val="00DE092B"/>
  </w:style>
  <w:style w:type="paragraph" w:styleId="BalloonText">
    <w:name w:val="Balloon Text"/>
    <w:basedOn w:val="Normal"/>
    <w:link w:val="BalloonTextChar"/>
    <w:uiPriority w:val="99"/>
    <w:semiHidden/>
    <w:unhideWhenUsed/>
    <w:rsid w:val="007A0DF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A0DF5"/>
    <w:rPr>
      <w:rFonts w:ascii="Segoe UI" w:hAnsi="Segoe UI" w:cs="Segoe UI"/>
      <w:sz w:val="18"/>
      <w:szCs w:val="18"/>
    </w:rPr>
  </w:style>
  <w:style w:type="paragraph" w:styleId="NormalWeb">
    <w:name w:val="Normal (Web)"/>
    <w:basedOn w:val="Normal"/>
    <w:uiPriority w:val="99"/>
    <w:unhideWhenUsed/>
    <w:rsid w:val="007A0DF5"/>
    <w:pPr>
      <w:spacing w:before="100" w:beforeAutospacing="1" w:after="100" w:afterAutospacing="1"/>
    </w:pPr>
    <w:rPr>
      <w:rFonts w:ascii="Times New Roman" w:eastAsia="Times New Roman" w:hAnsi="Times New Roman"/>
    </w:rPr>
  </w:style>
  <w:style w:type="character" w:styleId="Hyperlink">
    <w:name w:val="Hyperlink"/>
    <w:rsid w:val="00F55840"/>
    <w:rPr>
      <w:color w:val="0563C1"/>
      <w:u w:val="single"/>
    </w:rPr>
  </w:style>
  <w:style w:type="paragraph" w:styleId="ListParagraph">
    <w:name w:val="List Paragraph"/>
    <w:basedOn w:val="Normal"/>
    <w:uiPriority w:val="34"/>
    <w:qFormat/>
    <w:rsid w:val="004B2FC3"/>
    <w:pPr>
      <w:ind w:left="720"/>
      <w:contextualSpacing/>
    </w:pPr>
  </w:style>
  <w:style w:type="character" w:styleId="FootnoteReference">
    <w:name w:val="footnote reference"/>
    <w:uiPriority w:val="99"/>
    <w:rsid w:val="008A12B1"/>
    <w:rPr>
      <w:vertAlign w:val="superscript"/>
    </w:rPr>
  </w:style>
  <w:style w:type="paragraph" w:styleId="FootnoteText">
    <w:name w:val="footnote text"/>
    <w:basedOn w:val="Normal"/>
    <w:link w:val="FootnoteTextChar"/>
    <w:uiPriority w:val="99"/>
    <w:rsid w:val="008A12B1"/>
    <w:rPr>
      <w:sz w:val="20"/>
      <w:szCs w:val="20"/>
    </w:rPr>
  </w:style>
  <w:style w:type="character" w:customStyle="1" w:styleId="FootnoteTextChar">
    <w:name w:val="Footnote Text Char"/>
    <w:basedOn w:val="DefaultParagraphFont"/>
    <w:link w:val="FootnoteText"/>
    <w:uiPriority w:val="99"/>
    <w:rsid w:val="008A12B1"/>
    <w:rPr>
      <w:rFonts w:ascii="Cambria" w:eastAsia="MS ??" w:hAnsi="Cambria" w:cs="Times New Roman"/>
      <w:sz w:val="20"/>
      <w:szCs w:val="20"/>
    </w:rPr>
  </w:style>
  <w:style w:type="character" w:styleId="CommentReference">
    <w:name w:val="annotation reference"/>
    <w:basedOn w:val="DefaultParagraphFont"/>
    <w:uiPriority w:val="99"/>
    <w:semiHidden/>
    <w:unhideWhenUsed/>
    <w:rsid w:val="001C4A9C"/>
    <w:rPr>
      <w:sz w:val="16"/>
      <w:szCs w:val="16"/>
    </w:rPr>
  </w:style>
  <w:style w:type="paragraph" w:styleId="CommentText">
    <w:name w:val="annotation text"/>
    <w:basedOn w:val="Normal"/>
    <w:link w:val="CommentTextChar"/>
    <w:uiPriority w:val="99"/>
    <w:semiHidden/>
    <w:unhideWhenUsed/>
    <w:rsid w:val="001C4A9C"/>
    <w:rPr>
      <w:sz w:val="20"/>
      <w:szCs w:val="20"/>
    </w:rPr>
  </w:style>
  <w:style w:type="character" w:customStyle="1" w:styleId="CommentTextChar">
    <w:name w:val="Comment Text Char"/>
    <w:basedOn w:val="DefaultParagraphFont"/>
    <w:link w:val="CommentText"/>
    <w:uiPriority w:val="99"/>
    <w:semiHidden/>
    <w:rsid w:val="001C4A9C"/>
    <w:rPr>
      <w:rFonts w:ascii="Cambria" w:eastAsia="MS ??" w:hAnsi="Cambria" w:cs="Times New Roman"/>
      <w:sz w:val="20"/>
      <w:szCs w:val="20"/>
    </w:rPr>
  </w:style>
  <w:style w:type="paragraph" w:styleId="CommentSubject">
    <w:name w:val="annotation subject"/>
    <w:basedOn w:val="CommentText"/>
    <w:next w:val="CommentText"/>
    <w:link w:val="CommentSubjectChar"/>
    <w:uiPriority w:val="99"/>
    <w:semiHidden/>
    <w:unhideWhenUsed/>
    <w:rsid w:val="001C4A9C"/>
    <w:rPr>
      <w:b/>
      <w:bCs/>
    </w:rPr>
  </w:style>
  <w:style w:type="character" w:customStyle="1" w:styleId="CommentSubjectChar">
    <w:name w:val="Comment Subject Char"/>
    <w:basedOn w:val="CommentTextChar"/>
    <w:link w:val="CommentSubject"/>
    <w:uiPriority w:val="99"/>
    <w:semiHidden/>
    <w:rsid w:val="001C4A9C"/>
    <w:rPr>
      <w:rFonts w:ascii="Cambria" w:eastAsia="MS ??" w:hAnsi="Cambria" w:cs="Times New Roman"/>
      <w:b/>
      <w:bCs/>
      <w:sz w:val="20"/>
      <w:szCs w:val="20"/>
    </w:rPr>
  </w:style>
  <w:style w:type="paragraph" w:customStyle="1" w:styleId="Default">
    <w:name w:val="Default"/>
    <w:rsid w:val="00260129"/>
    <w:pPr>
      <w:autoSpaceDE w:val="0"/>
      <w:autoSpaceDN w:val="0"/>
      <w:adjustRightInd w:val="0"/>
      <w:spacing w:after="0" w:line="240" w:lineRule="auto"/>
    </w:pPr>
    <w:rPr>
      <w:rFonts w:ascii="Times New Roman" w:hAnsi="Times New Roman" w:cs="Times New Roman"/>
      <w:color w:val="000000"/>
      <w:sz w:val="24"/>
      <w:szCs w:val="24"/>
      <w:lang w:val="ro-RO"/>
    </w:rPr>
  </w:style>
  <w:style w:type="character" w:styleId="Emphasis">
    <w:name w:val="Emphasis"/>
    <w:basedOn w:val="DefaultParagraphFont"/>
    <w:uiPriority w:val="20"/>
    <w:qFormat/>
    <w:rsid w:val="00B26A95"/>
    <w:rPr>
      <w:i/>
      <w:iCs/>
    </w:rPr>
  </w:style>
  <w:style w:type="character" w:styleId="Strong">
    <w:name w:val="Strong"/>
    <w:basedOn w:val="DefaultParagraphFont"/>
    <w:uiPriority w:val="22"/>
    <w:qFormat/>
    <w:rsid w:val="00B26A95"/>
    <w:rPr>
      <w:b/>
      <w:bCs/>
    </w:rPr>
  </w:style>
  <w:style w:type="character" w:customStyle="1" w:styleId="Heading5Char">
    <w:name w:val="Heading 5 Char"/>
    <w:basedOn w:val="DefaultParagraphFont"/>
    <w:link w:val="Heading5"/>
    <w:uiPriority w:val="9"/>
    <w:rsid w:val="0026336C"/>
    <w:rPr>
      <w:rFonts w:ascii="Calibri Light" w:eastAsia="Times New Roman" w:hAnsi="Calibri Light" w:cs="Times New Roman"/>
      <w:color w:val="1F4D78"/>
      <w:lang w:val="ro-RO"/>
    </w:rPr>
  </w:style>
  <w:style w:type="paragraph" w:styleId="BodyText">
    <w:name w:val="Body Text"/>
    <w:basedOn w:val="Normal"/>
    <w:link w:val="BodyTextChar"/>
    <w:rsid w:val="0026336C"/>
    <w:pPr>
      <w:spacing w:after="120"/>
    </w:pPr>
  </w:style>
  <w:style w:type="character" w:customStyle="1" w:styleId="BodyTextChar">
    <w:name w:val="Body Text Char"/>
    <w:basedOn w:val="DefaultParagraphFont"/>
    <w:link w:val="BodyText"/>
    <w:rsid w:val="0026336C"/>
    <w:rPr>
      <w:rFonts w:ascii="Cambria" w:eastAsia="MS ??" w:hAnsi="Cambria" w:cs="Times New Roman"/>
      <w:sz w:val="24"/>
      <w:szCs w:val="24"/>
    </w:rPr>
  </w:style>
  <w:style w:type="character" w:customStyle="1" w:styleId="rvts7">
    <w:name w:val="rvts7"/>
    <w:rsid w:val="006524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998560">
      <w:bodyDiv w:val="1"/>
      <w:marLeft w:val="0"/>
      <w:marRight w:val="0"/>
      <w:marTop w:val="0"/>
      <w:marBottom w:val="0"/>
      <w:divBdr>
        <w:top w:val="none" w:sz="0" w:space="0" w:color="auto"/>
        <w:left w:val="none" w:sz="0" w:space="0" w:color="auto"/>
        <w:bottom w:val="none" w:sz="0" w:space="0" w:color="auto"/>
        <w:right w:val="none" w:sz="0" w:space="0" w:color="auto"/>
      </w:divBdr>
    </w:div>
    <w:div w:id="138304784">
      <w:bodyDiv w:val="1"/>
      <w:marLeft w:val="0"/>
      <w:marRight w:val="0"/>
      <w:marTop w:val="0"/>
      <w:marBottom w:val="0"/>
      <w:divBdr>
        <w:top w:val="none" w:sz="0" w:space="0" w:color="auto"/>
        <w:left w:val="none" w:sz="0" w:space="0" w:color="auto"/>
        <w:bottom w:val="none" w:sz="0" w:space="0" w:color="auto"/>
        <w:right w:val="none" w:sz="0" w:space="0" w:color="auto"/>
      </w:divBdr>
    </w:div>
    <w:div w:id="145754941">
      <w:bodyDiv w:val="1"/>
      <w:marLeft w:val="0"/>
      <w:marRight w:val="0"/>
      <w:marTop w:val="0"/>
      <w:marBottom w:val="0"/>
      <w:divBdr>
        <w:top w:val="none" w:sz="0" w:space="0" w:color="auto"/>
        <w:left w:val="none" w:sz="0" w:space="0" w:color="auto"/>
        <w:bottom w:val="none" w:sz="0" w:space="0" w:color="auto"/>
        <w:right w:val="none" w:sz="0" w:space="0" w:color="auto"/>
      </w:divBdr>
    </w:div>
    <w:div w:id="181364021">
      <w:bodyDiv w:val="1"/>
      <w:marLeft w:val="0"/>
      <w:marRight w:val="0"/>
      <w:marTop w:val="0"/>
      <w:marBottom w:val="0"/>
      <w:divBdr>
        <w:top w:val="none" w:sz="0" w:space="0" w:color="auto"/>
        <w:left w:val="none" w:sz="0" w:space="0" w:color="auto"/>
        <w:bottom w:val="none" w:sz="0" w:space="0" w:color="auto"/>
        <w:right w:val="none" w:sz="0" w:space="0" w:color="auto"/>
      </w:divBdr>
    </w:div>
    <w:div w:id="209072278">
      <w:bodyDiv w:val="1"/>
      <w:marLeft w:val="0"/>
      <w:marRight w:val="0"/>
      <w:marTop w:val="0"/>
      <w:marBottom w:val="0"/>
      <w:divBdr>
        <w:top w:val="none" w:sz="0" w:space="0" w:color="auto"/>
        <w:left w:val="none" w:sz="0" w:space="0" w:color="auto"/>
        <w:bottom w:val="none" w:sz="0" w:space="0" w:color="auto"/>
        <w:right w:val="none" w:sz="0" w:space="0" w:color="auto"/>
      </w:divBdr>
    </w:div>
    <w:div w:id="211311949">
      <w:bodyDiv w:val="1"/>
      <w:marLeft w:val="0"/>
      <w:marRight w:val="0"/>
      <w:marTop w:val="0"/>
      <w:marBottom w:val="0"/>
      <w:divBdr>
        <w:top w:val="none" w:sz="0" w:space="0" w:color="auto"/>
        <w:left w:val="none" w:sz="0" w:space="0" w:color="auto"/>
        <w:bottom w:val="none" w:sz="0" w:space="0" w:color="auto"/>
        <w:right w:val="none" w:sz="0" w:space="0" w:color="auto"/>
      </w:divBdr>
    </w:div>
    <w:div w:id="311830939">
      <w:bodyDiv w:val="1"/>
      <w:marLeft w:val="0"/>
      <w:marRight w:val="0"/>
      <w:marTop w:val="0"/>
      <w:marBottom w:val="0"/>
      <w:divBdr>
        <w:top w:val="none" w:sz="0" w:space="0" w:color="auto"/>
        <w:left w:val="none" w:sz="0" w:space="0" w:color="auto"/>
        <w:bottom w:val="none" w:sz="0" w:space="0" w:color="auto"/>
        <w:right w:val="none" w:sz="0" w:space="0" w:color="auto"/>
      </w:divBdr>
    </w:div>
    <w:div w:id="530723724">
      <w:bodyDiv w:val="1"/>
      <w:marLeft w:val="0"/>
      <w:marRight w:val="0"/>
      <w:marTop w:val="0"/>
      <w:marBottom w:val="0"/>
      <w:divBdr>
        <w:top w:val="none" w:sz="0" w:space="0" w:color="auto"/>
        <w:left w:val="none" w:sz="0" w:space="0" w:color="auto"/>
        <w:bottom w:val="none" w:sz="0" w:space="0" w:color="auto"/>
        <w:right w:val="none" w:sz="0" w:space="0" w:color="auto"/>
      </w:divBdr>
    </w:div>
    <w:div w:id="594559280">
      <w:bodyDiv w:val="1"/>
      <w:marLeft w:val="0"/>
      <w:marRight w:val="0"/>
      <w:marTop w:val="0"/>
      <w:marBottom w:val="0"/>
      <w:divBdr>
        <w:top w:val="none" w:sz="0" w:space="0" w:color="auto"/>
        <w:left w:val="none" w:sz="0" w:space="0" w:color="auto"/>
        <w:bottom w:val="none" w:sz="0" w:space="0" w:color="auto"/>
        <w:right w:val="none" w:sz="0" w:space="0" w:color="auto"/>
      </w:divBdr>
    </w:div>
    <w:div w:id="619382848">
      <w:bodyDiv w:val="1"/>
      <w:marLeft w:val="0"/>
      <w:marRight w:val="0"/>
      <w:marTop w:val="0"/>
      <w:marBottom w:val="0"/>
      <w:divBdr>
        <w:top w:val="none" w:sz="0" w:space="0" w:color="auto"/>
        <w:left w:val="none" w:sz="0" w:space="0" w:color="auto"/>
        <w:bottom w:val="none" w:sz="0" w:space="0" w:color="auto"/>
        <w:right w:val="none" w:sz="0" w:space="0" w:color="auto"/>
      </w:divBdr>
    </w:div>
    <w:div w:id="656611561">
      <w:bodyDiv w:val="1"/>
      <w:marLeft w:val="0"/>
      <w:marRight w:val="0"/>
      <w:marTop w:val="0"/>
      <w:marBottom w:val="0"/>
      <w:divBdr>
        <w:top w:val="none" w:sz="0" w:space="0" w:color="auto"/>
        <w:left w:val="none" w:sz="0" w:space="0" w:color="auto"/>
        <w:bottom w:val="none" w:sz="0" w:space="0" w:color="auto"/>
        <w:right w:val="none" w:sz="0" w:space="0" w:color="auto"/>
      </w:divBdr>
    </w:div>
    <w:div w:id="702750428">
      <w:bodyDiv w:val="1"/>
      <w:marLeft w:val="0"/>
      <w:marRight w:val="0"/>
      <w:marTop w:val="0"/>
      <w:marBottom w:val="0"/>
      <w:divBdr>
        <w:top w:val="none" w:sz="0" w:space="0" w:color="auto"/>
        <w:left w:val="none" w:sz="0" w:space="0" w:color="auto"/>
        <w:bottom w:val="none" w:sz="0" w:space="0" w:color="auto"/>
        <w:right w:val="none" w:sz="0" w:space="0" w:color="auto"/>
      </w:divBdr>
      <w:divsChild>
        <w:div w:id="11376493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56025944">
      <w:bodyDiv w:val="1"/>
      <w:marLeft w:val="0"/>
      <w:marRight w:val="0"/>
      <w:marTop w:val="0"/>
      <w:marBottom w:val="0"/>
      <w:divBdr>
        <w:top w:val="none" w:sz="0" w:space="0" w:color="auto"/>
        <w:left w:val="none" w:sz="0" w:space="0" w:color="auto"/>
        <w:bottom w:val="none" w:sz="0" w:space="0" w:color="auto"/>
        <w:right w:val="none" w:sz="0" w:space="0" w:color="auto"/>
      </w:divBdr>
    </w:div>
    <w:div w:id="784077306">
      <w:bodyDiv w:val="1"/>
      <w:marLeft w:val="0"/>
      <w:marRight w:val="0"/>
      <w:marTop w:val="0"/>
      <w:marBottom w:val="0"/>
      <w:divBdr>
        <w:top w:val="none" w:sz="0" w:space="0" w:color="auto"/>
        <w:left w:val="none" w:sz="0" w:space="0" w:color="auto"/>
        <w:bottom w:val="none" w:sz="0" w:space="0" w:color="auto"/>
        <w:right w:val="none" w:sz="0" w:space="0" w:color="auto"/>
      </w:divBdr>
    </w:div>
    <w:div w:id="916094768">
      <w:bodyDiv w:val="1"/>
      <w:marLeft w:val="0"/>
      <w:marRight w:val="0"/>
      <w:marTop w:val="0"/>
      <w:marBottom w:val="0"/>
      <w:divBdr>
        <w:top w:val="none" w:sz="0" w:space="0" w:color="auto"/>
        <w:left w:val="none" w:sz="0" w:space="0" w:color="auto"/>
        <w:bottom w:val="none" w:sz="0" w:space="0" w:color="auto"/>
        <w:right w:val="none" w:sz="0" w:space="0" w:color="auto"/>
      </w:divBdr>
    </w:div>
    <w:div w:id="954025198">
      <w:bodyDiv w:val="1"/>
      <w:marLeft w:val="0"/>
      <w:marRight w:val="0"/>
      <w:marTop w:val="0"/>
      <w:marBottom w:val="0"/>
      <w:divBdr>
        <w:top w:val="none" w:sz="0" w:space="0" w:color="auto"/>
        <w:left w:val="none" w:sz="0" w:space="0" w:color="auto"/>
        <w:bottom w:val="none" w:sz="0" w:space="0" w:color="auto"/>
        <w:right w:val="none" w:sz="0" w:space="0" w:color="auto"/>
      </w:divBdr>
    </w:div>
    <w:div w:id="980304925">
      <w:bodyDiv w:val="1"/>
      <w:marLeft w:val="0"/>
      <w:marRight w:val="0"/>
      <w:marTop w:val="0"/>
      <w:marBottom w:val="0"/>
      <w:divBdr>
        <w:top w:val="none" w:sz="0" w:space="0" w:color="auto"/>
        <w:left w:val="none" w:sz="0" w:space="0" w:color="auto"/>
        <w:bottom w:val="none" w:sz="0" w:space="0" w:color="auto"/>
        <w:right w:val="none" w:sz="0" w:space="0" w:color="auto"/>
      </w:divBdr>
    </w:div>
    <w:div w:id="1023677799">
      <w:bodyDiv w:val="1"/>
      <w:marLeft w:val="0"/>
      <w:marRight w:val="0"/>
      <w:marTop w:val="0"/>
      <w:marBottom w:val="0"/>
      <w:divBdr>
        <w:top w:val="none" w:sz="0" w:space="0" w:color="auto"/>
        <w:left w:val="none" w:sz="0" w:space="0" w:color="auto"/>
        <w:bottom w:val="none" w:sz="0" w:space="0" w:color="auto"/>
        <w:right w:val="none" w:sz="0" w:space="0" w:color="auto"/>
      </w:divBdr>
    </w:div>
    <w:div w:id="1119832486">
      <w:bodyDiv w:val="1"/>
      <w:marLeft w:val="0"/>
      <w:marRight w:val="0"/>
      <w:marTop w:val="0"/>
      <w:marBottom w:val="0"/>
      <w:divBdr>
        <w:top w:val="none" w:sz="0" w:space="0" w:color="auto"/>
        <w:left w:val="none" w:sz="0" w:space="0" w:color="auto"/>
        <w:bottom w:val="none" w:sz="0" w:space="0" w:color="auto"/>
        <w:right w:val="none" w:sz="0" w:space="0" w:color="auto"/>
      </w:divBdr>
    </w:div>
    <w:div w:id="1337810097">
      <w:bodyDiv w:val="1"/>
      <w:marLeft w:val="0"/>
      <w:marRight w:val="0"/>
      <w:marTop w:val="0"/>
      <w:marBottom w:val="0"/>
      <w:divBdr>
        <w:top w:val="none" w:sz="0" w:space="0" w:color="auto"/>
        <w:left w:val="none" w:sz="0" w:space="0" w:color="auto"/>
        <w:bottom w:val="none" w:sz="0" w:space="0" w:color="auto"/>
        <w:right w:val="none" w:sz="0" w:space="0" w:color="auto"/>
      </w:divBdr>
    </w:div>
    <w:div w:id="1554266467">
      <w:bodyDiv w:val="1"/>
      <w:marLeft w:val="0"/>
      <w:marRight w:val="0"/>
      <w:marTop w:val="0"/>
      <w:marBottom w:val="0"/>
      <w:divBdr>
        <w:top w:val="none" w:sz="0" w:space="0" w:color="auto"/>
        <w:left w:val="none" w:sz="0" w:space="0" w:color="auto"/>
        <w:bottom w:val="none" w:sz="0" w:space="0" w:color="auto"/>
        <w:right w:val="none" w:sz="0" w:space="0" w:color="auto"/>
      </w:divBdr>
    </w:div>
    <w:div w:id="1567036664">
      <w:bodyDiv w:val="1"/>
      <w:marLeft w:val="0"/>
      <w:marRight w:val="0"/>
      <w:marTop w:val="0"/>
      <w:marBottom w:val="0"/>
      <w:divBdr>
        <w:top w:val="none" w:sz="0" w:space="0" w:color="auto"/>
        <w:left w:val="none" w:sz="0" w:space="0" w:color="auto"/>
        <w:bottom w:val="none" w:sz="0" w:space="0" w:color="auto"/>
        <w:right w:val="none" w:sz="0" w:space="0" w:color="auto"/>
      </w:divBdr>
      <w:divsChild>
        <w:div w:id="498230682">
          <w:marLeft w:val="0"/>
          <w:marRight w:val="0"/>
          <w:marTop w:val="0"/>
          <w:marBottom w:val="0"/>
          <w:divBdr>
            <w:top w:val="none" w:sz="0" w:space="0" w:color="auto"/>
            <w:left w:val="none" w:sz="0" w:space="0" w:color="auto"/>
            <w:bottom w:val="none" w:sz="0" w:space="0" w:color="auto"/>
            <w:right w:val="none" w:sz="0" w:space="0" w:color="auto"/>
          </w:divBdr>
        </w:div>
      </w:divsChild>
    </w:div>
    <w:div w:id="1844739569">
      <w:bodyDiv w:val="1"/>
      <w:marLeft w:val="0"/>
      <w:marRight w:val="0"/>
      <w:marTop w:val="0"/>
      <w:marBottom w:val="0"/>
      <w:divBdr>
        <w:top w:val="none" w:sz="0" w:space="0" w:color="auto"/>
        <w:left w:val="none" w:sz="0" w:space="0" w:color="auto"/>
        <w:bottom w:val="none" w:sz="0" w:space="0" w:color="auto"/>
        <w:right w:val="none" w:sz="0" w:space="0" w:color="auto"/>
      </w:divBdr>
    </w:div>
    <w:div w:id="1854684551">
      <w:bodyDiv w:val="1"/>
      <w:marLeft w:val="0"/>
      <w:marRight w:val="0"/>
      <w:marTop w:val="0"/>
      <w:marBottom w:val="0"/>
      <w:divBdr>
        <w:top w:val="none" w:sz="0" w:space="0" w:color="auto"/>
        <w:left w:val="none" w:sz="0" w:space="0" w:color="auto"/>
        <w:bottom w:val="none" w:sz="0" w:space="0" w:color="auto"/>
        <w:right w:val="none" w:sz="0" w:space="0" w:color="auto"/>
      </w:divBdr>
    </w:div>
    <w:div w:id="2006395912">
      <w:bodyDiv w:val="1"/>
      <w:marLeft w:val="0"/>
      <w:marRight w:val="0"/>
      <w:marTop w:val="0"/>
      <w:marBottom w:val="0"/>
      <w:divBdr>
        <w:top w:val="none" w:sz="0" w:space="0" w:color="auto"/>
        <w:left w:val="none" w:sz="0" w:space="0" w:color="auto"/>
        <w:bottom w:val="none" w:sz="0" w:space="0" w:color="auto"/>
        <w:right w:val="none" w:sz="0" w:space="0" w:color="auto"/>
      </w:divBdr>
    </w:div>
    <w:div w:id="20302569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ur-lex.europa.eu/RO/legal-content/summary/infringement-of-eu-law.html"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anap.gov.ro" TargetMode="Externa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3" Type="http://schemas.openxmlformats.org/officeDocument/2006/relationships/hyperlink" Target="mailto:contact@anap.gov.ro" TargetMode="External"/><Relationship Id="rId2" Type="http://schemas.openxmlformats.org/officeDocument/2006/relationships/image" Target="media/image3.png"/><Relationship Id="rId1" Type="http://schemas.openxmlformats.org/officeDocument/2006/relationships/image" Target="media/image2.png"/><Relationship Id="rId4" Type="http://schemas.openxmlformats.org/officeDocument/2006/relationships/hyperlink" Target="http://www.anap.gov.r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2F3631-3BAE-43CC-82B2-37B0FA6645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3244</Words>
  <Characters>18492</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2024-12-30T09:19:00Z</dcterms:created>
  <dcterms:modified xsi:type="dcterms:W3CDTF">2026-09-14T13:50:00Z</dcterms:modified>
</cp:coreProperties>
</file>