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2DA" w:rsidRDefault="00A642DA" w:rsidP="00EC08FB">
      <w:pPr>
        <w:spacing w:after="0"/>
        <w:ind w:left="709"/>
        <w:jc w:val="both"/>
        <w:rPr>
          <w:rFonts w:asciiTheme="minorHAnsi" w:hAnsiTheme="minorHAnsi" w:cstheme="minorHAnsi"/>
          <w:sz w:val="24"/>
          <w:szCs w:val="24"/>
        </w:rPr>
      </w:pPr>
    </w:p>
    <w:p w:rsidR="00787F67" w:rsidRPr="00A771BC" w:rsidRDefault="00787F67" w:rsidP="00EC08FB">
      <w:pPr>
        <w:spacing w:after="0"/>
        <w:ind w:left="709"/>
        <w:jc w:val="both"/>
        <w:rPr>
          <w:rFonts w:asciiTheme="minorHAnsi" w:hAnsiTheme="minorHAnsi" w:cstheme="minorHAnsi"/>
          <w:sz w:val="24"/>
          <w:szCs w:val="24"/>
        </w:rPr>
      </w:pPr>
    </w:p>
    <w:p w:rsidR="00A642DA" w:rsidRDefault="00A642DA" w:rsidP="00EC08FB">
      <w:pPr>
        <w:spacing w:after="0"/>
        <w:ind w:left="709"/>
        <w:jc w:val="center"/>
        <w:rPr>
          <w:rFonts w:asciiTheme="minorHAnsi" w:hAnsiTheme="minorHAnsi" w:cstheme="minorHAnsi"/>
          <w:sz w:val="24"/>
          <w:szCs w:val="24"/>
        </w:rPr>
      </w:pPr>
      <w:r w:rsidRPr="00A771BC">
        <w:rPr>
          <w:rFonts w:asciiTheme="minorHAnsi" w:hAnsiTheme="minorHAnsi" w:cstheme="minorHAnsi"/>
          <w:sz w:val="24"/>
          <w:szCs w:val="24"/>
        </w:rPr>
        <w:t>A N U N Ț</w:t>
      </w:r>
    </w:p>
    <w:p w:rsidR="00EC08FB" w:rsidRPr="00A771BC" w:rsidRDefault="00EC08FB" w:rsidP="00EC08FB">
      <w:pPr>
        <w:spacing w:after="0"/>
        <w:ind w:left="709"/>
        <w:jc w:val="center"/>
        <w:rPr>
          <w:rFonts w:asciiTheme="minorHAnsi" w:hAnsiTheme="minorHAnsi" w:cstheme="minorHAnsi"/>
          <w:sz w:val="24"/>
          <w:szCs w:val="24"/>
        </w:rPr>
      </w:pPr>
    </w:p>
    <w:p w:rsidR="001F66EF" w:rsidRPr="00A771BC" w:rsidRDefault="00A642DA" w:rsidP="00EC08FB">
      <w:pPr>
        <w:spacing w:after="0"/>
        <w:ind w:firstLine="708"/>
        <w:jc w:val="both"/>
        <w:rPr>
          <w:rFonts w:asciiTheme="minorHAnsi" w:hAnsiTheme="minorHAnsi" w:cstheme="minorHAnsi"/>
          <w:sz w:val="24"/>
          <w:szCs w:val="24"/>
        </w:rPr>
      </w:pPr>
      <w:r w:rsidRPr="00A771BC">
        <w:rPr>
          <w:rFonts w:asciiTheme="minorHAnsi" w:hAnsiTheme="minorHAnsi" w:cstheme="minorHAnsi"/>
          <w:sz w:val="24"/>
          <w:szCs w:val="24"/>
        </w:rPr>
        <w:t>Spitalul Clinic Judetean de Urgenta Ilfov, cu sediul în B-dul Basarabia, nr. 49-51, sector 2, București, organizeaza concurs pentru ocuparea un</w:t>
      </w:r>
      <w:r w:rsidR="00A771BC" w:rsidRPr="00A771BC">
        <w:rPr>
          <w:rFonts w:asciiTheme="minorHAnsi" w:hAnsiTheme="minorHAnsi" w:cstheme="minorHAnsi"/>
          <w:sz w:val="24"/>
          <w:szCs w:val="24"/>
        </w:rPr>
        <w:t>ei</w:t>
      </w:r>
      <w:r w:rsidRPr="00A771BC">
        <w:rPr>
          <w:rFonts w:asciiTheme="minorHAnsi" w:hAnsiTheme="minorHAnsi" w:cstheme="minorHAnsi"/>
          <w:sz w:val="24"/>
          <w:szCs w:val="24"/>
        </w:rPr>
        <w:t xml:space="preserve"> functii contractual vacante in conformitat</w:t>
      </w:r>
      <w:r w:rsidR="00CA163E" w:rsidRPr="00A771BC">
        <w:rPr>
          <w:rFonts w:asciiTheme="minorHAnsi" w:hAnsiTheme="minorHAnsi" w:cstheme="minorHAnsi"/>
          <w:sz w:val="24"/>
          <w:szCs w:val="24"/>
        </w:rPr>
        <w:t>e cu prevederile H.G. nr. 1336/</w:t>
      </w:r>
      <w:r w:rsidRPr="00A771BC">
        <w:rPr>
          <w:rFonts w:asciiTheme="minorHAnsi" w:hAnsiTheme="minorHAnsi" w:cstheme="minorHAnsi"/>
          <w:sz w:val="24"/>
          <w:szCs w:val="24"/>
        </w:rPr>
        <w:t xml:space="preserve">28.10.2022, respectând prevederile Ordonanței de Urgență </w:t>
      </w:r>
      <w:r w:rsidR="00396D89" w:rsidRPr="00A771BC">
        <w:rPr>
          <w:rFonts w:asciiTheme="minorHAnsi" w:hAnsiTheme="minorHAnsi" w:cstheme="minorHAnsi"/>
          <w:sz w:val="24"/>
          <w:szCs w:val="24"/>
        </w:rPr>
        <w:t>nr. 156/2024 și Legii nr. 166/2026</w:t>
      </w:r>
      <w:r w:rsidRPr="00A771BC">
        <w:rPr>
          <w:rFonts w:asciiTheme="minorHAnsi" w:hAnsiTheme="minorHAnsi" w:cstheme="minorHAnsi"/>
          <w:sz w:val="24"/>
          <w:szCs w:val="24"/>
        </w:rPr>
        <w:t>, după cum urmează:</w:t>
      </w:r>
    </w:p>
    <w:p w:rsidR="0038469B" w:rsidRPr="00A771BC" w:rsidRDefault="0038469B" w:rsidP="00EC08FB">
      <w:pPr>
        <w:spacing w:after="0"/>
        <w:ind w:firstLine="708"/>
        <w:jc w:val="both"/>
        <w:rPr>
          <w:rFonts w:asciiTheme="minorHAnsi" w:hAnsiTheme="minorHAnsi" w:cstheme="minorHAnsi"/>
          <w:sz w:val="24"/>
          <w:szCs w:val="24"/>
        </w:rPr>
      </w:pPr>
    </w:p>
    <w:p w:rsidR="00A771BC" w:rsidRPr="00EC08FB" w:rsidRDefault="00A771BC" w:rsidP="00EC08FB">
      <w:pPr>
        <w:spacing w:after="0"/>
        <w:jc w:val="both"/>
        <w:rPr>
          <w:rFonts w:asciiTheme="minorHAnsi" w:hAnsiTheme="minorHAnsi" w:cstheme="minorHAnsi"/>
          <w:color w:val="222222"/>
          <w:sz w:val="24"/>
          <w:szCs w:val="24"/>
          <w:shd w:val="clear" w:color="auto" w:fill="FFFFFF"/>
        </w:rPr>
      </w:pPr>
      <w:r w:rsidRPr="00EC08FB">
        <w:rPr>
          <w:rFonts w:asciiTheme="minorHAnsi" w:hAnsiTheme="minorHAnsi" w:cstheme="minorHAnsi"/>
          <w:color w:val="222222"/>
          <w:sz w:val="24"/>
          <w:szCs w:val="24"/>
          <w:shd w:val="clear" w:color="auto" w:fill="FFFFFF"/>
        </w:rPr>
        <w:t>DENUMIREA POSTULUI: Infirmier debutant</w:t>
      </w:r>
    </w:p>
    <w:p w:rsidR="00A771BC" w:rsidRPr="00EC08FB" w:rsidRDefault="00A771BC" w:rsidP="00EC08FB">
      <w:pPr>
        <w:spacing w:after="0"/>
        <w:jc w:val="both"/>
        <w:rPr>
          <w:rFonts w:asciiTheme="minorHAnsi" w:hAnsiTheme="minorHAnsi" w:cstheme="minorHAnsi"/>
          <w:color w:val="222222"/>
          <w:sz w:val="24"/>
          <w:szCs w:val="24"/>
          <w:shd w:val="clear" w:color="auto" w:fill="FFFFFF"/>
        </w:rPr>
      </w:pPr>
      <w:r w:rsidRPr="00EC08FB">
        <w:rPr>
          <w:rFonts w:asciiTheme="minorHAnsi" w:hAnsiTheme="minorHAnsi" w:cstheme="minorHAnsi"/>
          <w:color w:val="222222"/>
          <w:sz w:val="24"/>
          <w:szCs w:val="24"/>
          <w:shd w:val="clear" w:color="auto" w:fill="FFFFFF"/>
        </w:rPr>
        <w:t>NUMĂRUL POSTURILOR: 2 posturi vacante</w:t>
      </w:r>
    </w:p>
    <w:p w:rsidR="00A771BC" w:rsidRPr="00EC08FB" w:rsidRDefault="00A771BC" w:rsidP="00EC08FB">
      <w:pPr>
        <w:spacing w:after="0"/>
        <w:jc w:val="both"/>
        <w:rPr>
          <w:rFonts w:asciiTheme="minorHAnsi" w:hAnsiTheme="minorHAnsi" w:cstheme="minorHAnsi"/>
          <w:color w:val="222222"/>
          <w:sz w:val="24"/>
          <w:szCs w:val="24"/>
          <w:shd w:val="clear" w:color="auto" w:fill="FFFFFF"/>
        </w:rPr>
      </w:pPr>
      <w:r w:rsidRPr="00EC08FB">
        <w:rPr>
          <w:rFonts w:asciiTheme="minorHAnsi" w:hAnsiTheme="minorHAnsi" w:cstheme="minorHAnsi"/>
          <w:color w:val="222222"/>
          <w:sz w:val="24"/>
          <w:szCs w:val="24"/>
          <w:shd w:val="clear" w:color="auto" w:fill="FFFFFF"/>
        </w:rPr>
        <w:t>NIVELUL POSTULUI: funcție de execuție</w:t>
      </w:r>
    </w:p>
    <w:p w:rsidR="00A771BC" w:rsidRPr="00EC08FB" w:rsidRDefault="00A771BC" w:rsidP="00EC08FB">
      <w:pPr>
        <w:spacing w:after="0"/>
        <w:jc w:val="both"/>
        <w:rPr>
          <w:rFonts w:asciiTheme="minorHAnsi" w:hAnsiTheme="minorHAnsi" w:cstheme="minorHAnsi"/>
          <w:color w:val="222222"/>
          <w:sz w:val="24"/>
          <w:szCs w:val="24"/>
          <w:shd w:val="clear" w:color="auto" w:fill="FFFFFF"/>
        </w:rPr>
      </w:pPr>
      <w:r w:rsidRPr="00EC08FB">
        <w:rPr>
          <w:rFonts w:asciiTheme="minorHAnsi" w:hAnsiTheme="minorHAnsi" w:cstheme="minorHAnsi"/>
          <w:color w:val="222222"/>
          <w:sz w:val="24"/>
          <w:szCs w:val="24"/>
          <w:shd w:val="clear" w:color="auto" w:fill="FFFFFF"/>
        </w:rPr>
        <w:t>COMPARTIMENT/STRUCTURĂ: Secția Clinică Medicină Internă</w:t>
      </w:r>
    </w:p>
    <w:p w:rsidR="00A771BC" w:rsidRPr="00EC08FB" w:rsidRDefault="00A771BC" w:rsidP="00EC08FB">
      <w:pPr>
        <w:spacing w:after="0"/>
        <w:jc w:val="both"/>
        <w:rPr>
          <w:rFonts w:asciiTheme="minorHAnsi" w:hAnsiTheme="minorHAnsi" w:cstheme="minorHAnsi"/>
          <w:color w:val="222222"/>
          <w:sz w:val="24"/>
          <w:szCs w:val="24"/>
          <w:shd w:val="clear" w:color="auto" w:fill="FFFFFF"/>
        </w:rPr>
      </w:pPr>
      <w:r w:rsidRPr="00EC08FB">
        <w:rPr>
          <w:rFonts w:asciiTheme="minorHAnsi" w:hAnsiTheme="minorHAnsi" w:cstheme="minorHAnsi"/>
          <w:color w:val="222222"/>
          <w:sz w:val="24"/>
          <w:szCs w:val="24"/>
          <w:shd w:val="clear" w:color="auto" w:fill="FFFFFF"/>
        </w:rPr>
        <w:t>DURATA TIMPULUI DE LUCRU: 8 ore/zi; 40 ore/săptămână</w:t>
      </w:r>
    </w:p>
    <w:p w:rsidR="007605FD" w:rsidRPr="00A771BC" w:rsidRDefault="00A771BC" w:rsidP="00EC08FB">
      <w:pPr>
        <w:spacing w:after="0"/>
        <w:jc w:val="both"/>
        <w:rPr>
          <w:rFonts w:asciiTheme="minorHAnsi" w:hAnsiTheme="minorHAnsi" w:cstheme="minorHAnsi"/>
          <w:color w:val="222222"/>
          <w:sz w:val="24"/>
          <w:szCs w:val="24"/>
          <w:shd w:val="clear" w:color="auto" w:fill="FFFFFF"/>
        </w:rPr>
      </w:pPr>
      <w:r w:rsidRPr="00EC08FB">
        <w:rPr>
          <w:rFonts w:asciiTheme="minorHAnsi" w:hAnsiTheme="minorHAnsi" w:cstheme="minorHAnsi"/>
          <w:color w:val="222222"/>
          <w:sz w:val="24"/>
          <w:szCs w:val="24"/>
          <w:shd w:val="clear" w:color="auto" w:fill="FFFFFF"/>
        </w:rPr>
        <w:t>PERIOADA: nedeterminată</w:t>
      </w:r>
    </w:p>
    <w:p w:rsidR="00A771BC" w:rsidRPr="00A771BC" w:rsidRDefault="00A771BC" w:rsidP="00EC08FB">
      <w:pPr>
        <w:spacing w:after="0"/>
        <w:jc w:val="both"/>
        <w:rPr>
          <w:rFonts w:asciiTheme="minorHAnsi" w:hAnsiTheme="minorHAnsi" w:cstheme="minorHAnsi"/>
          <w:color w:val="222222"/>
          <w:sz w:val="24"/>
          <w:szCs w:val="24"/>
          <w:shd w:val="clear" w:color="auto" w:fill="FFFFFF"/>
        </w:rPr>
      </w:pPr>
    </w:p>
    <w:p w:rsidR="00A642DA" w:rsidRPr="00A771BC" w:rsidRDefault="00A642DA" w:rsidP="00EC08FB">
      <w:pPr>
        <w:spacing w:after="0"/>
        <w:ind w:firstLine="708"/>
        <w:jc w:val="both"/>
        <w:rPr>
          <w:rFonts w:asciiTheme="minorHAnsi" w:hAnsiTheme="minorHAnsi" w:cstheme="minorHAnsi"/>
          <w:sz w:val="24"/>
          <w:szCs w:val="24"/>
        </w:rPr>
      </w:pPr>
      <w:r w:rsidRPr="00A771BC">
        <w:rPr>
          <w:rFonts w:asciiTheme="minorHAnsi" w:hAnsiTheme="minorHAnsi" w:cstheme="minorHAnsi"/>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A642DA" w:rsidRPr="00A771BC" w:rsidRDefault="00A642DA" w:rsidP="00EC08FB">
      <w:pPr>
        <w:spacing w:after="0"/>
        <w:ind w:firstLine="708"/>
        <w:jc w:val="both"/>
        <w:rPr>
          <w:rFonts w:asciiTheme="minorHAnsi" w:hAnsiTheme="minorHAnsi" w:cstheme="minorHAnsi"/>
          <w:sz w:val="24"/>
          <w:szCs w:val="24"/>
        </w:rPr>
      </w:pPr>
      <w:r w:rsidRPr="00A771BC">
        <w:rPr>
          <w:rFonts w:asciiTheme="minorHAnsi" w:hAnsiTheme="minorHAnsi" w:cstheme="minorHAnsi"/>
          <w:sz w:val="24"/>
          <w:szCs w:val="24"/>
        </w:rPr>
        <w:t>Pentru a ocupa un post contractual vacant/temporar vacant candidaţii trebuie să îndeplinească următoarele condiţii generale, conform art. 15 al Regulamentului-cadru aprobat prin Hotărârea Guvernului nr. 1336/ 28.10.2022:</w:t>
      </w:r>
    </w:p>
    <w:p w:rsidR="00A642DA" w:rsidRPr="00A771BC" w:rsidRDefault="00A642DA" w:rsidP="00EC08FB">
      <w:pPr>
        <w:spacing w:after="0"/>
        <w:ind w:firstLine="708"/>
        <w:jc w:val="both"/>
        <w:rPr>
          <w:rFonts w:asciiTheme="minorHAnsi" w:hAnsiTheme="minorHAnsi" w:cstheme="minorHAnsi"/>
          <w:sz w:val="24"/>
          <w:szCs w:val="24"/>
        </w:rPr>
      </w:pPr>
      <w:r w:rsidRPr="00A771BC">
        <w:rPr>
          <w:rFonts w:asciiTheme="minorHAnsi" w:hAnsiTheme="minorHAnsi" w:cstheme="minorHAnsi"/>
          <w:sz w:val="24"/>
          <w:szCs w:val="24"/>
        </w:rPr>
        <w:t>a) are cetățenia română sau cetățenia unui alt stat membru al Uniunii Europene, a unui stat parte la Acordul privind Spațiul Economic European (SEE) sau cetățenia Confederației Elvețiene;</w:t>
      </w:r>
    </w:p>
    <w:p w:rsidR="00A642DA" w:rsidRPr="00A771BC" w:rsidRDefault="00A642DA" w:rsidP="00EC08FB">
      <w:pPr>
        <w:spacing w:after="0"/>
        <w:ind w:firstLine="708"/>
        <w:jc w:val="both"/>
        <w:rPr>
          <w:rFonts w:asciiTheme="minorHAnsi" w:hAnsiTheme="minorHAnsi" w:cstheme="minorHAnsi"/>
          <w:sz w:val="24"/>
          <w:szCs w:val="24"/>
        </w:rPr>
      </w:pPr>
      <w:r w:rsidRPr="00A771BC">
        <w:rPr>
          <w:rFonts w:asciiTheme="minorHAnsi" w:hAnsiTheme="minorHAnsi" w:cstheme="minorHAnsi"/>
          <w:sz w:val="24"/>
          <w:szCs w:val="24"/>
        </w:rPr>
        <w:t>b) cunoaște limba română, scris și vorbit;</w:t>
      </w:r>
    </w:p>
    <w:p w:rsidR="00A642DA" w:rsidRPr="00A771BC" w:rsidRDefault="00A642DA" w:rsidP="00EC08FB">
      <w:pPr>
        <w:spacing w:after="0"/>
        <w:ind w:firstLine="708"/>
        <w:jc w:val="both"/>
        <w:rPr>
          <w:rFonts w:asciiTheme="minorHAnsi" w:hAnsiTheme="minorHAnsi" w:cstheme="minorHAnsi"/>
          <w:sz w:val="24"/>
          <w:szCs w:val="24"/>
        </w:rPr>
      </w:pPr>
      <w:r w:rsidRPr="00A771BC">
        <w:rPr>
          <w:rFonts w:asciiTheme="minorHAnsi" w:hAnsiTheme="minorHAnsi" w:cstheme="minorHAnsi"/>
          <w:sz w:val="24"/>
          <w:szCs w:val="24"/>
        </w:rPr>
        <w:t>c) are capacitate de muncă în conformitate cu prevederile Legii nr. 53/2003 - Codul muncii, republicată, cu modificările și completările ulterioare;</w:t>
      </w:r>
    </w:p>
    <w:p w:rsidR="00A642DA" w:rsidRPr="00A771BC" w:rsidRDefault="00A642DA" w:rsidP="00EC08FB">
      <w:pPr>
        <w:spacing w:after="0"/>
        <w:ind w:firstLine="708"/>
        <w:jc w:val="both"/>
        <w:rPr>
          <w:rFonts w:asciiTheme="minorHAnsi" w:hAnsiTheme="minorHAnsi" w:cstheme="minorHAnsi"/>
          <w:sz w:val="24"/>
          <w:szCs w:val="24"/>
        </w:rPr>
      </w:pPr>
      <w:r w:rsidRPr="00A771BC">
        <w:rPr>
          <w:rFonts w:asciiTheme="minorHAnsi" w:hAnsiTheme="minorHAnsi" w:cstheme="minorHAnsi"/>
          <w:sz w:val="24"/>
          <w:szCs w:val="24"/>
        </w:rPr>
        <w:t>d) are o stare de sănătate corespunzătoare postului pentru care candidează, atestată pe baza adeverinței medicale eliberate de medicul de familie sau de unitățile sanitare abilitate;</w:t>
      </w:r>
    </w:p>
    <w:p w:rsidR="00A642DA" w:rsidRPr="00A771BC" w:rsidRDefault="00A642DA" w:rsidP="00EC08FB">
      <w:pPr>
        <w:spacing w:after="0"/>
        <w:ind w:firstLine="708"/>
        <w:jc w:val="both"/>
        <w:rPr>
          <w:rFonts w:asciiTheme="minorHAnsi" w:hAnsiTheme="minorHAnsi" w:cstheme="minorHAnsi"/>
          <w:sz w:val="24"/>
          <w:szCs w:val="24"/>
        </w:rPr>
      </w:pPr>
      <w:r w:rsidRPr="00A771BC">
        <w:rPr>
          <w:rFonts w:asciiTheme="minorHAnsi" w:hAnsiTheme="minorHAnsi" w:cstheme="minorHAnsi"/>
          <w:sz w:val="24"/>
          <w:szCs w:val="24"/>
        </w:rPr>
        <w:t>e) îndeplinește condițiile de studii, de vechime în specialitate și, după caz, alte condiții specifice potrivit cerințelor postului scos la concurs;</w:t>
      </w:r>
    </w:p>
    <w:p w:rsidR="00A642DA" w:rsidRPr="00A771BC" w:rsidRDefault="00A642DA" w:rsidP="00EC08FB">
      <w:pPr>
        <w:spacing w:after="0"/>
        <w:ind w:firstLine="708"/>
        <w:jc w:val="both"/>
        <w:rPr>
          <w:rFonts w:asciiTheme="minorHAnsi" w:hAnsiTheme="minorHAnsi" w:cstheme="minorHAnsi"/>
          <w:sz w:val="24"/>
          <w:szCs w:val="24"/>
        </w:rPr>
      </w:pPr>
      <w:r w:rsidRPr="00A771BC">
        <w:rPr>
          <w:rFonts w:asciiTheme="minorHAnsi" w:hAnsiTheme="minorHAnsi" w:cstheme="minorHAnsi"/>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A642DA" w:rsidRPr="00A771BC" w:rsidRDefault="00A642DA" w:rsidP="00EC08FB">
      <w:pPr>
        <w:spacing w:after="0"/>
        <w:ind w:firstLine="708"/>
        <w:jc w:val="both"/>
        <w:rPr>
          <w:rFonts w:asciiTheme="minorHAnsi" w:hAnsiTheme="minorHAnsi" w:cstheme="minorHAnsi"/>
          <w:sz w:val="24"/>
          <w:szCs w:val="24"/>
        </w:rPr>
      </w:pPr>
      <w:r w:rsidRPr="00A771BC">
        <w:rPr>
          <w:rFonts w:asciiTheme="minorHAnsi" w:hAnsiTheme="minorHAnsi" w:cstheme="minorHAnsi"/>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A642DA" w:rsidRPr="00A771BC" w:rsidRDefault="00A642DA" w:rsidP="00EC08FB">
      <w:pPr>
        <w:spacing w:after="0"/>
        <w:ind w:firstLine="708"/>
        <w:jc w:val="both"/>
        <w:rPr>
          <w:rFonts w:asciiTheme="minorHAnsi" w:hAnsiTheme="minorHAnsi" w:cstheme="minorHAnsi"/>
          <w:sz w:val="24"/>
          <w:szCs w:val="24"/>
        </w:rPr>
      </w:pPr>
      <w:r w:rsidRPr="00A771BC">
        <w:rPr>
          <w:rFonts w:asciiTheme="minorHAnsi" w:hAnsiTheme="minorHAnsi" w:cstheme="minorHAnsi"/>
          <w:sz w:val="24"/>
          <w:szCs w:val="24"/>
        </w:rPr>
        <w:t xml:space="preserve">h) nu a comis infracțiunile prevăzute la art. 1 alin. (2) din Legea nr. 118/2019 privind Registrul național automatizat cu privire la persoanele care au comis infracțiuni sexuale, de exploatare a unor </w:t>
      </w:r>
      <w:r w:rsidRPr="00A771BC">
        <w:rPr>
          <w:rFonts w:asciiTheme="minorHAnsi" w:hAnsiTheme="minorHAnsi" w:cstheme="minorHAnsi"/>
          <w:sz w:val="24"/>
          <w:szCs w:val="24"/>
        </w:rPr>
        <w:lastRenderedPageBreak/>
        <w:t>persoane sau asupra minorilor, precum și pentru completarea Legii nr. 76/2008 privind organizarea și funcționarea Sistemului Național de Date Genetice Judiciare, cu modificările ulterioare, pentru domeniile prevăzute la art. 35 alin. (1) lit. h).</w:t>
      </w:r>
    </w:p>
    <w:p w:rsidR="00A642DA" w:rsidRPr="00A771BC" w:rsidRDefault="00A642DA" w:rsidP="00EC08FB">
      <w:pPr>
        <w:spacing w:after="0"/>
        <w:ind w:firstLine="708"/>
        <w:jc w:val="both"/>
        <w:rPr>
          <w:rFonts w:asciiTheme="minorHAnsi" w:hAnsiTheme="minorHAnsi" w:cstheme="minorHAnsi"/>
          <w:sz w:val="24"/>
          <w:szCs w:val="24"/>
        </w:rPr>
      </w:pPr>
    </w:p>
    <w:p w:rsidR="007605FD" w:rsidRPr="00EC08FB" w:rsidRDefault="0038469B" w:rsidP="00EC08FB">
      <w:pPr>
        <w:shd w:val="clear" w:color="auto" w:fill="FFFFFF"/>
        <w:spacing w:after="0"/>
        <w:jc w:val="both"/>
        <w:rPr>
          <w:rFonts w:asciiTheme="minorHAnsi" w:eastAsia="Times New Roman" w:hAnsiTheme="minorHAnsi" w:cstheme="minorHAnsi"/>
          <w:color w:val="222222"/>
          <w:sz w:val="24"/>
          <w:szCs w:val="24"/>
          <w:lang w:val="en-US"/>
        </w:rPr>
      </w:pPr>
      <w:r w:rsidRPr="00EC08FB">
        <w:rPr>
          <w:rFonts w:asciiTheme="minorHAnsi" w:eastAsia="Times New Roman" w:hAnsiTheme="minorHAnsi" w:cstheme="minorHAnsi"/>
          <w:color w:val="222222"/>
          <w:sz w:val="24"/>
          <w:szCs w:val="24"/>
          <w:lang w:val="en-US"/>
        </w:rPr>
        <w:t>CONDIȚII SPECIFICE</w:t>
      </w:r>
    </w:p>
    <w:p w:rsidR="007605FD" w:rsidRPr="00EC08FB" w:rsidRDefault="007605FD" w:rsidP="00EC08FB">
      <w:pPr>
        <w:shd w:val="clear" w:color="auto" w:fill="FFFFFF"/>
        <w:spacing w:after="0"/>
        <w:jc w:val="both"/>
        <w:rPr>
          <w:rFonts w:asciiTheme="minorHAnsi" w:hAnsiTheme="minorHAnsi" w:cstheme="minorHAnsi"/>
          <w:color w:val="222222"/>
          <w:sz w:val="24"/>
          <w:szCs w:val="24"/>
          <w:shd w:val="clear" w:color="auto" w:fill="FFFFFF"/>
        </w:rPr>
      </w:pPr>
      <w:r w:rsidRPr="00EC08FB">
        <w:rPr>
          <w:rFonts w:asciiTheme="minorHAnsi" w:hAnsiTheme="minorHAnsi" w:cstheme="minorHAnsi"/>
          <w:color w:val="222222"/>
          <w:sz w:val="24"/>
          <w:szCs w:val="24"/>
          <w:shd w:val="clear" w:color="auto" w:fill="FFFFFF"/>
        </w:rPr>
        <w:t>Infirmier debutant</w:t>
      </w:r>
      <w:r w:rsidRPr="00EC08FB">
        <w:rPr>
          <w:rFonts w:asciiTheme="minorHAnsi" w:eastAsia="Times New Roman" w:hAnsiTheme="minorHAnsi" w:cstheme="minorHAnsi"/>
          <w:color w:val="222222"/>
          <w:sz w:val="24"/>
          <w:szCs w:val="24"/>
          <w:lang w:val="en-US"/>
        </w:rPr>
        <w:t xml:space="preserve">: </w:t>
      </w:r>
      <w:r w:rsidRPr="00EC08FB">
        <w:rPr>
          <w:rFonts w:asciiTheme="minorHAnsi" w:hAnsiTheme="minorHAnsi" w:cstheme="minorHAnsi"/>
          <w:color w:val="222222"/>
          <w:sz w:val="24"/>
          <w:szCs w:val="24"/>
          <w:shd w:val="clear" w:color="auto" w:fill="FFFFFF"/>
        </w:rPr>
        <w:t>studii: școală generală.</w:t>
      </w:r>
    </w:p>
    <w:p w:rsidR="007605FD" w:rsidRDefault="007605FD" w:rsidP="00EC08FB">
      <w:pPr>
        <w:shd w:val="clear" w:color="auto" w:fill="FFFFFF"/>
        <w:spacing w:after="0"/>
        <w:jc w:val="both"/>
        <w:rPr>
          <w:rFonts w:asciiTheme="minorHAnsi" w:eastAsia="Times New Roman" w:hAnsiTheme="minorHAnsi" w:cstheme="minorHAnsi"/>
          <w:color w:val="000000"/>
          <w:sz w:val="24"/>
          <w:szCs w:val="24"/>
          <w:lang w:eastAsia="ro-RO"/>
        </w:rPr>
      </w:pPr>
      <w:r w:rsidRPr="00EC08FB">
        <w:rPr>
          <w:rFonts w:asciiTheme="minorHAnsi" w:eastAsia="Times New Roman" w:hAnsiTheme="minorHAnsi" w:cstheme="minorHAnsi"/>
          <w:color w:val="000000"/>
          <w:sz w:val="24"/>
          <w:szCs w:val="24"/>
          <w:lang w:eastAsia="ro-RO"/>
        </w:rPr>
        <w:t>Vechime: nu se solicită</w:t>
      </w:r>
    </w:p>
    <w:p w:rsidR="00EC08FB" w:rsidRPr="00A771BC" w:rsidRDefault="00EC08FB" w:rsidP="00EC08FB">
      <w:pPr>
        <w:shd w:val="clear" w:color="auto" w:fill="FFFFFF"/>
        <w:spacing w:after="0"/>
        <w:jc w:val="both"/>
        <w:rPr>
          <w:rFonts w:asciiTheme="minorHAnsi" w:eastAsia="Times New Roman" w:hAnsiTheme="minorHAnsi" w:cstheme="minorHAnsi"/>
          <w:color w:val="222222"/>
          <w:sz w:val="24"/>
          <w:szCs w:val="24"/>
          <w:lang w:eastAsia="ro-RO"/>
        </w:rPr>
      </w:pPr>
    </w:p>
    <w:p w:rsidR="00A642DA" w:rsidRPr="00A771BC" w:rsidRDefault="00A642DA" w:rsidP="00EC08FB">
      <w:pPr>
        <w:spacing w:after="0"/>
        <w:ind w:firstLine="708"/>
        <w:jc w:val="both"/>
        <w:rPr>
          <w:rFonts w:asciiTheme="minorHAnsi" w:hAnsiTheme="minorHAnsi" w:cstheme="minorHAnsi"/>
          <w:sz w:val="24"/>
          <w:szCs w:val="24"/>
          <w:shd w:val="clear" w:color="auto" w:fill="FFFFFF"/>
        </w:rPr>
      </w:pPr>
      <w:r w:rsidRPr="00A771BC">
        <w:rPr>
          <w:rFonts w:asciiTheme="minorHAnsi" w:hAnsiTheme="minorHAnsi" w:cstheme="minorHAnsi"/>
          <w:sz w:val="24"/>
          <w:szCs w:val="24"/>
          <w:shd w:val="clear" w:color="auto" w:fill="FFFFFF"/>
        </w:rPr>
        <w:t>Pentru înscrierea la concurs candidații vor depune un dosar care va conține următoarele documente:</w:t>
      </w:r>
    </w:p>
    <w:p w:rsidR="00A642DA" w:rsidRPr="00A771BC" w:rsidRDefault="00A642DA" w:rsidP="00EC08FB">
      <w:pPr>
        <w:spacing w:after="0"/>
        <w:ind w:firstLine="708"/>
        <w:jc w:val="both"/>
        <w:rPr>
          <w:rFonts w:asciiTheme="minorHAnsi" w:hAnsiTheme="minorHAnsi" w:cstheme="minorHAnsi"/>
          <w:sz w:val="24"/>
          <w:szCs w:val="24"/>
        </w:rPr>
      </w:pPr>
      <w:r w:rsidRPr="00A771BC">
        <w:rPr>
          <w:rFonts w:asciiTheme="minorHAnsi" w:hAnsiTheme="minorHAnsi" w:cstheme="minorHAnsi"/>
          <w:sz w:val="24"/>
          <w:szCs w:val="24"/>
        </w:rPr>
        <w:t>a) formular de înscriere la concurs, conform modelului prevăzut la anexa nr. 2 a Regulamentului-cadru privind organizarea și dezvoltarea carierei personalului contractual;</w:t>
      </w:r>
    </w:p>
    <w:p w:rsidR="00A642DA" w:rsidRPr="00A771BC" w:rsidRDefault="00A642DA" w:rsidP="00EC08FB">
      <w:pPr>
        <w:spacing w:after="0"/>
        <w:ind w:firstLine="708"/>
        <w:jc w:val="both"/>
        <w:rPr>
          <w:rFonts w:asciiTheme="minorHAnsi" w:hAnsiTheme="minorHAnsi" w:cstheme="minorHAnsi"/>
          <w:sz w:val="24"/>
          <w:szCs w:val="24"/>
        </w:rPr>
      </w:pPr>
      <w:r w:rsidRPr="00A771BC">
        <w:rPr>
          <w:rFonts w:asciiTheme="minorHAnsi" w:hAnsiTheme="minorHAnsi" w:cstheme="minorHAnsi"/>
          <w:sz w:val="24"/>
          <w:szCs w:val="24"/>
        </w:rPr>
        <w:t>b) copia actului de identitate sau orice alt document care atestă identitatea, potrivit legii, aflate în termen de valabilitate;</w:t>
      </w:r>
    </w:p>
    <w:p w:rsidR="00A642DA" w:rsidRPr="00A771BC" w:rsidRDefault="00A642DA" w:rsidP="00EC08FB">
      <w:pPr>
        <w:spacing w:after="0"/>
        <w:ind w:firstLine="708"/>
        <w:jc w:val="both"/>
        <w:rPr>
          <w:rFonts w:asciiTheme="minorHAnsi" w:hAnsiTheme="minorHAnsi" w:cstheme="minorHAnsi"/>
          <w:sz w:val="24"/>
          <w:szCs w:val="24"/>
        </w:rPr>
      </w:pPr>
      <w:r w:rsidRPr="00A771BC">
        <w:rPr>
          <w:rFonts w:asciiTheme="minorHAnsi" w:hAnsiTheme="minorHAnsi" w:cstheme="minorHAnsi"/>
          <w:sz w:val="24"/>
          <w:szCs w:val="24"/>
        </w:rPr>
        <w:t>c) copia certificatului de căsătorie sau a altui document prin care s-a realizat schimbarea de nume, după caz;</w:t>
      </w:r>
    </w:p>
    <w:p w:rsidR="00A642DA" w:rsidRPr="00A771BC" w:rsidRDefault="00A642DA" w:rsidP="00EC08FB">
      <w:pPr>
        <w:spacing w:after="0"/>
        <w:ind w:firstLine="708"/>
        <w:jc w:val="both"/>
        <w:rPr>
          <w:rFonts w:asciiTheme="minorHAnsi" w:hAnsiTheme="minorHAnsi" w:cstheme="minorHAnsi"/>
          <w:sz w:val="24"/>
          <w:szCs w:val="24"/>
        </w:rPr>
      </w:pPr>
      <w:r w:rsidRPr="00A771BC">
        <w:rPr>
          <w:rFonts w:asciiTheme="minorHAnsi" w:hAnsiTheme="minorHAnsi" w:cstheme="minorHAnsi"/>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A642DA" w:rsidRPr="00A771BC" w:rsidRDefault="00A642DA" w:rsidP="00EC08FB">
      <w:pPr>
        <w:spacing w:after="0"/>
        <w:ind w:firstLine="708"/>
        <w:jc w:val="both"/>
        <w:rPr>
          <w:rFonts w:asciiTheme="minorHAnsi" w:hAnsiTheme="minorHAnsi" w:cstheme="minorHAnsi"/>
          <w:sz w:val="24"/>
          <w:szCs w:val="24"/>
        </w:rPr>
      </w:pPr>
      <w:r w:rsidRPr="00A771BC">
        <w:rPr>
          <w:rFonts w:asciiTheme="minorHAnsi" w:hAnsiTheme="minorHAnsi" w:cstheme="minorHAnsi"/>
          <w:sz w:val="24"/>
          <w:szCs w:val="24"/>
        </w:rPr>
        <w:t>e) copia carnetului de muncă, a adeverinței eliberate de angajator pentru perioada lucrată, care să ateste vechimea în muncă și în specialitatea studiilor solicitate pentru ocuparea postului;</w:t>
      </w:r>
    </w:p>
    <w:p w:rsidR="00A642DA" w:rsidRPr="00A771BC" w:rsidRDefault="00A642DA" w:rsidP="00EC08FB">
      <w:pPr>
        <w:spacing w:after="0"/>
        <w:ind w:firstLine="708"/>
        <w:jc w:val="both"/>
        <w:rPr>
          <w:rFonts w:asciiTheme="minorHAnsi" w:hAnsiTheme="minorHAnsi" w:cstheme="minorHAnsi"/>
          <w:sz w:val="24"/>
          <w:szCs w:val="24"/>
        </w:rPr>
      </w:pPr>
      <w:r w:rsidRPr="00A771BC">
        <w:rPr>
          <w:rFonts w:asciiTheme="minorHAnsi" w:hAnsiTheme="minorHAnsi" w:cstheme="minorHAnsi"/>
          <w:sz w:val="24"/>
          <w:szCs w:val="24"/>
        </w:rPr>
        <w:t>f) certificat de cazier judiciar sau, după caz, extrasul de pe cazierul judiciar;</w:t>
      </w:r>
    </w:p>
    <w:p w:rsidR="00A642DA" w:rsidRPr="00A771BC" w:rsidRDefault="00A642DA" w:rsidP="00EC08FB">
      <w:pPr>
        <w:spacing w:after="0"/>
        <w:ind w:firstLine="708"/>
        <w:jc w:val="both"/>
        <w:rPr>
          <w:rFonts w:asciiTheme="minorHAnsi" w:hAnsiTheme="minorHAnsi" w:cstheme="minorHAnsi"/>
          <w:sz w:val="24"/>
          <w:szCs w:val="24"/>
        </w:rPr>
      </w:pPr>
      <w:r w:rsidRPr="00A771BC">
        <w:rPr>
          <w:rFonts w:asciiTheme="minorHAnsi" w:hAnsiTheme="minorHAnsi" w:cstheme="minorHAnsi"/>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A642DA" w:rsidRPr="00A771BC" w:rsidRDefault="00A642DA" w:rsidP="00EC08FB">
      <w:pPr>
        <w:spacing w:after="0"/>
        <w:ind w:firstLine="708"/>
        <w:jc w:val="both"/>
        <w:rPr>
          <w:rFonts w:asciiTheme="minorHAnsi" w:hAnsiTheme="minorHAnsi" w:cstheme="minorHAnsi"/>
          <w:sz w:val="24"/>
          <w:szCs w:val="24"/>
        </w:rPr>
      </w:pPr>
      <w:r w:rsidRPr="00A771BC">
        <w:rPr>
          <w:rFonts w:asciiTheme="minorHAnsi" w:hAnsiTheme="minorHAnsi" w:cstheme="minorHAnsi"/>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A642DA" w:rsidRPr="00A771BC" w:rsidRDefault="00A642DA" w:rsidP="00EC08FB">
      <w:pPr>
        <w:spacing w:after="0"/>
        <w:ind w:firstLine="708"/>
        <w:jc w:val="both"/>
        <w:rPr>
          <w:rFonts w:asciiTheme="minorHAnsi" w:hAnsiTheme="minorHAnsi" w:cstheme="minorHAnsi"/>
          <w:sz w:val="24"/>
          <w:szCs w:val="24"/>
        </w:rPr>
      </w:pPr>
      <w:r w:rsidRPr="00A771BC">
        <w:rPr>
          <w:rFonts w:asciiTheme="minorHAnsi" w:hAnsiTheme="minorHAnsi" w:cstheme="minorHAnsi"/>
          <w:sz w:val="24"/>
          <w:szCs w:val="24"/>
        </w:rPr>
        <w:t>i) curriculum vitae, model comun european.</w:t>
      </w:r>
    </w:p>
    <w:p w:rsidR="00AA33F9" w:rsidRPr="00A771BC" w:rsidRDefault="00AA33F9" w:rsidP="00EC08FB">
      <w:pPr>
        <w:spacing w:after="0"/>
        <w:ind w:firstLine="708"/>
        <w:jc w:val="both"/>
        <w:rPr>
          <w:rFonts w:asciiTheme="minorHAnsi" w:hAnsiTheme="minorHAnsi" w:cstheme="minorHAnsi"/>
          <w:sz w:val="24"/>
          <w:szCs w:val="24"/>
        </w:rPr>
      </w:pPr>
      <w:r w:rsidRPr="00A771BC">
        <w:rPr>
          <w:rFonts w:asciiTheme="minorHAnsi" w:hAnsiTheme="minorHAnsi" w:cstheme="minorHAnsi"/>
          <w:sz w:val="24"/>
          <w:szCs w:val="24"/>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rsidR="00AA33F9" w:rsidRPr="00A771BC" w:rsidRDefault="00AA33F9" w:rsidP="00EC08FB">
      <w:pPr>
        <w:spacing w:after="0"/>
        <w:ind w:firstLine="708"/>
        <w:jc w:val="both"/>
        <w:rPr>
          <w:rFonts w:asciiTheme="minorHAnsi" w:hAnsiTheme="minorHAnsi" w:cstheme="minorHAnsi"/>
          <w:sz w:val="24"/>
          <w:szCs w:val="24"/>
        </w:rPr>
      </w:pPr>
      <w:r w:rsidRPr="00A771BC">
        <w:rPr>
          <w:rFonts w:asciiTheme="minorHAnsi" w:hAnsiTheme="minorHAnsi" w:cstheme="minorHAnsi"/>
          <w:sz w:val="24"/>
          <w:szCs w:val="24"/>
        </w:rPr>
        <w:t xml:space="preserve">Copiile de pe actele prevăzute la </w:t>
      </w:r>
      <w:hyperlink r:id="rId8" w:history="1">
        <w:r w:rsidRPr="00A771BC">
          <w:rPr>
            <w:rFonts w:asciiTheme="minorHAnsi" w:hAnsiTheme="minorHAnsi" w:cstheme="minorHAnsi"/>
            <w:sz w:val="24"/>
            <w:szCs w:val="24"/>
          </w:rPr>
          <w:t>lit. b)</w:t>
        </w:r>
      </w:hyperlink>
      <w:r w:rsidRPr="00A771BC">
        <w:rPr>
          <w:rFonts w:asciiTheme="minorHAnsi" w:hAnsiTheme="minorHAnsi" w:cstheme="minorHAnsi"/>
          <w:sz w:val="24"/>
          <w:szCs w:val="24"/>
        </w:rPr>
        <w:t xml:space="preserve"> - </w:t>
      </w:r>
      <w:hyperlink r:id="rId9" w:history="1">
        <w:r w:rsidRPr="00A771BC">
          <w:rPr>
            <w:rFonts w:asciiTheme="minorHAnsi" w:hAnsiTheme="minorHAnsi" w:cstheme="minorHAnsi"/>
            <w:sz w:val="24"/>
            <w:szCs w:val="24"/>
          </w:rPr>
          <w:t>e)</w:t>
        </w:r>
      </w:hyperlink>
      <w:r w:rsidRPr="00A771BC">
        <w:rPr>
          <w:rFonts w:asciiTheme="minorHAnsi" w:hAnsiTheme="minorHAnsi" w:cstheme="minorHAnsi"/>
          <w:sz w:val="24"/>
          <w:szCs w:val="24"/>
        </w:rPr>
        <w:t>, precum şi copia certificatului de încadrare într-un grad de handicap se prezintă însoţite de documentele originale, care se certifică cu menţiunea "conform cu originalul" de către secretarul comisiei de concurs;</w:t>
      </w:r>
    </w:p>
    <w:p w:rsidR="006522AE" w:rsidRPr="00A771BC" w:rsidRDefault="006522AE" w:rsidP="00EC08FB">
      <w:pPr>
        <w:spacing w:after="0"/>
        <w:ind w:firstLine="708"/>
        <w:jc w:val="both"/>
        <w:rPr>
          <w:rFonts w:asciiTheme="minorHAnsi" w:hAnsiTheme="minorHAnsi" w:cstheme="minorHAnsi"/>
          <w:sz w:val="24"/>
          <w:szCs w:val="24"/>
        </w:rPr>
      </w:pPr>
      <w:r w:rsidRPr="00A771BC">
        <w:rPr>
          <w:rFonts w:asciiTheme="minorHAnsi" w:hAnsiTheme="minorHAnsi" w:cstheme="minorHAnsi"/>
          <w:sz w:val="24"/>
          <w:szCs w:val="24"/>
        </w:rPr>
        <w:lastRenderedPageBreak/>
        <w:t xml:space="preserve">Copiile de pe actele prevăzute la </w:t>
      </w:r>
      <w:hyperlink r:id="rId10" w:history="1">
        <w:r w:rsidRPr="00A771BC">
          <w:rPr>
            <w:rStyle w:val="Hyperlink"/>
            <w:rFonts w:asciiTheme="minorHAnsi" w:hAnsiTheme="minorHAnsi" w:cstheme="minorHAnsi"/>
            <w:color w:val="000000" w:themeColor="text1"/>
            <w:sz w:val="24"/>
            <w:szCs w:val="24"/>
          </w:rPr>
          <w:t>lit. b)</w:t>
        </w:r>
      </w:hyperlink>
      <w:r w:rsidRPr="00A771BC">
        <w:rPr>
          <w:rFonts w:asciiTheme="minorHAnsi" w:hAnsiTheme="minorHAnsi" w:cstheme="minorHAnsi"/>
          <w:color w:val="000000" w:themeColor="text1"/>
          <w:sz w:val="24"/>
          <w:szCs w:val="24"/>
        </w:rPr>
        <w:t xml:space="preserve"> - </w:t>
      </w:r>
      <w:hyperlink r:id="rId11" w:history="1">
        <w:r w:rsidRPr="00A771BC">
          <w:rPr>
            <w:rStyle w:val="Hyperlink"/>
            <w:rFonts w:asciiTheme="minorHAnsi" w:hAnsiTheme="minorHAnsi" w:cstheme="minorHAnsi"/>
            <w:color w:val="000000" w:themeColor="text1"/>
            <w:sz w:val="24"/>
            <w:szCs w:val="24"/>
          </w:rPr>
          <w:t>e)</w:t>
        </w:r>
      </w:hyperlink>
      <w:r w:rsidRPr="00A771BC">
        <w:rPr>
          <w:rFonts w:asciiTheme="minorHAnsi" w:hAnsiTheme="minorHAnsi" w:cstheme="minorHAnsi"/>
          <w:color w:val="000000" w:themeColor="text1"/>
          <w:sz w:val="24"/>
          <w:szCs w:val="24"/>
        </w:rPr>
        <w:t xml:space="preserve">, </w:t>
      </w:r>
      <w:r w:rsidRPr="00A771BC">
        <w:rPr>
          <w:rFonts w:asciiTheme="minorHAnsi" w:hAnsiTheme="minorHAnsi" w:cstheme="minorHAnsi"/>
          <w:sz w:val="24"/>
          <w:szCs w:val="24"/>
        </w:rPr>
        <w:t>precum şi copia certificatului de încadrare într-un grad de handicap se prezintă însoţite de documentele originale, care se certifică cu menţiunea "conform cu originalul" de către secretarul comisiei de concurs;</w:t>
      </w:r>
    </w:p>
    <w:p w:rsidR="00AA33F9" w:rsidRPr="00A771BC" w:rsidRDefault="00AA33F9" w:rsidP="00EC08FB">
      <w:pPr>
        <w:spacing w:after="0"/>
        <w:ind w:firstLine="708"/>
        <w:jc w:val="both"/>
        <w:rPr>
          <w:rFonts w:asciiTheme="minorHAnsi" w:hAnsiTheme="minorHAnsi" w:cstheme="minorHAnsi"/>
          <w:sz w:val="24"/>
          <w:szCs w:val="24"/>
        </w:rPr>
      </w:pPr>
      <w:r w:rsidRPr="00A771BC">
        <w:rPr>
          <w:rFonts w:asciiTheme="minorHAnsi" w:hAnsiTheme="minorHAnsi" w:cstheme="minorHAnsi"/>
          <w:sz w:val="24"/>
          <w:szCs w:val="24"/>
        </w:rPr>
        <w:t xml:space="preserve">Documentul prevăzut la </w:t>
      </w:r>
      <w:hyperlink r:id="rId12" w:history="1">
        <w:r w:rsidRPr="00A771BC">
          <w:rPr>
            <w:rFonts w:asciiTheme="minorHAnsi" w:hAnsiTheme="minorHAnsi" w:cstheme="minorHAnsi"/>
            <w:sz w:val="24"/>
            <w:szCs w:val="24"/>
          </w:rPr>
          <w:t>lit. f)</w:t>
        </w:r>
      </w:hyperlink>
      <w:r w:rsidRPr="00A771BC">
        <w:rPr>
          <w:rFonts w:asciiTheme="minorHAnsi" w:hAnsiTheme="minorHAnsi" w:cstheme="minorHAnsi"/>
          <w:sz w:val="24"/>
          <w:szCs w:val="24"/>
        </w:rPr>
        <w:t xml:space="preserve">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w:t>
      </w:r>
      <w:hyperlink r:id="rId13" w:history="1">
        <w:r w:rsidRPr="00A771BC">
          <w:rPr>
            <w:rFonts w:asciiTheme="minorHAnsi" w:hAnsiTheme="minorHAnsi" w:cstheme="minorHAnsi"/>
            <w:sz w:val="24"/>
            <w:szCs w:val="24"/>
          </w:rPr>
          <w:t>lit. f)</w:t>
        </w:r>
      </w:hyperlink>
      <w:r w:rsidRPr="00A771BC">
        <w:rPr>
          <w:rFonts w:asciiTheme="minorHAnsi" w:hAnsiTheme="minorHAnsi" w:cstheme="minorHAnsi"/>
          <w:sz w:val="24"/>
          <w:szCs w:val="24"/>
        </w:rPr>
        <w:t xml:space="preserve">, anterior datei de susţinere a probei scrise şi/sau probei practice. </w:t>
      </w:r>
    </w:p>
    <w:p w:rsidR="00AA33F9" w:rsidRDefault="00AA33F9" w:rsidP="00EC08FB">
      <w:pPr>
        <w:spacing w:after="0"/>
        <w:ind w:firstLine="708"/>
        <w:jc w:val="both"/>
      </w:pPr>
      <w:r w:rsidRPr="00A771BC">
        <w:rPr>
          <w:rFonts w:asciiTheme="minorHAnsi" w:hAnsiTheme="minorHAnsi" w:cstheme="minorHAnsi"/>
          <w:sz w:val="24"/>
          <w:szCs w:val="24"/>
          <w:lang w:eastAsia="en-GB"/>
        </w:rPr>
        <w:t xml:space="preserve">În vederea participării la concurs, candidaţii depun dosarul de concurs la </w:t>
      </w:r>
      <w:r w:rsidRPr="00A771BC">
        <w:rPr>
          <w:rFonts w:asciiTheme="minorHAnsi" w:hAnsiTheme="minorHAnsi" w:cstheme="minorHAnsi"/>
          <w:sz w:val="24"/>
          <w:szCs w:val="24"/>
        </w:rPr>
        <w:t xml:space="preserve">Serviciul RUNOS al Spitalului Clinic Judetean de Urgenta Ilfov </w:t>
      </w:r>
      <w:r w:rsidRPr="00A771BC">
        <w:rPr>
          <w:rFonts w:asciiTheme="minorHAnsi" w:hAnsiTheme="minorHAnsi" w:cstheme="minorHAnsi"/>
          <w:sz w:val="24"/>
          <w:szCs w:val="24"/>
          <w:lang w:eastAsia="ro-RO"/>
        </w:rPr>
        <w:t xml:space="preserve">persoană de contact: </w:t>
      </w:r>
      <w:r w:rsidR="00AE70D0" w:rsidRPr="00A771BC">
        <w:rPr>
          <w:rFonts w:asciiTheme="minorHAnsi" w:hAnsiTheme="minorHAnsi" w:cstheme="minorHAnsi"/>
          <w:sz w:val="24"/>
          <w:szCs w:val="24"/>
        </w:rPr>
        <w:t>Ioan Ionela Gina</w:t>
      </w:r>
      <w:r w:rsidRPr="00A771BC">
        <w:rPr>
          <w:rFonts w:asciiTheme="minorHAnsi" w:hAnsiTheme="minorHAnsi" w:cstheme="minorHAnsi"/>
          <w:sz w:val="24"/>
          <w:szCs w:val="24"/>
          <w:lang w:eastAsia="ro-RO"/>
        </w:rPr>
        <w:t xml:space="preserve">, având funcția  de economist telefon 0372 702 814 sau e-mail: </w:t>
      </w:r>
      <w:hyperlink r:id="rId14" w:history="1">
        <w:r w:rsidRPr="00A771BC">
          <w:rPr>
            <w:rStyle w:val="Hyperlink"/>
            <w:rFonts w:asciiTheme="minorHAnsi" w:hAnsiTheme="minorHAnsi" w:cstheme="minorHAnsi"/>
            <w:color w:val="auto"/>
            <w:sz w:val="24"/>
            <w:szCs w:val="24"/>
            <w:lang w:eastAsia="ro-RO"/>
          </w:rPr>
          <w:t>runos.spitalulilfov@gmail.com</w:t>
        </w:r>
      </w:hyperlink>
    </w:p>
    <w:p w:rsidR="00EC08FB" w:rsidRPr="00A771BC" w:rsidRDefault="00EC08FB" w:rsidP="00EC08FB">
      <w:pPr>
        <w:spacing w:after="0"/>
        <w:ind w:firstLine="708"/>
        <w:jc w:val="both"/>
        <w:rPr>
          <w:rFonts w:asciiTheme="minorHAnsi" w:hAnsiTheme="minorHAnsi" w:cstheme="minorHAnsi"/>
          <w:sz w:val="24"/>
          <w:szCs w:val="24"/>
        </w:rPr>
      </w:pPr>
    </w:p>
    <w:p w:rsidR="00357CCF" w:rsidRPr="00A771BC" w:rsidRDefault="00A642DA" w:rsidP="00EC08FB">
      <w:pPr>
        <w:spacing w:after="0"/>
        <w:ind w:firstLine="708"/>
        <w:jc w:val="both"/>
        <w:rPr>
          <w:rFonts w:asciiTheme="minorHAnsi" w:hAnsiTheme="minorHAnsi" w:cstheme="minorHAnsi"/>
          <w:sz w:val="24"/>
          <w:szCs w:val="24"/>
        </w:rPr>
      </w:pPr>
      <w:r w:rsidRPr="00A771BC">
        <w:rPr>
          <w:rFonts w:asciiTheme="minorHAnsi" w:hAnsiTheme="minorHAnsi" w:cstheme="minorHAnsi"/>
          <w:sz w:val="24"/>
          <w:szCs w:val="24"/>
        </w:rPr>
        <w:t>CALENDARUL DE DESFASURARE A CONCURSULUI CE VA FI ORGANIZAT LA SEDIUL INSTITUTIEI:</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357CCF" w:rsidRPr="00A771BC" w:rsidTr="007E7F46">
        <w:trPr>
          <w:trHeight w:val="551"/>
        </w:trPr>
        <w:tc>
          <w:tcPr>
            <w:tcW w:w="637" w:type="dxa"/>
          </w:tcPr>
          <w:p w:rsidR="00357CCF" w:rsidRPr="00A771BC" w:rsidRDefault="00357CCF" w:rsidP="00EC08FB">
            <w:pPr>
              <w:pStyle w:val="TableParagraph"/>
              <w:spacing w:line="276" w:lineRule="auto"/>
              <w:ind w:left="141" w:right="113" w:firstLine="7"/>
              <w:jc w:val="both"/>
              <w:rPr>
                <w:rFonts w:asciiTheme="minorHAnsi" w:hAnsiTheme="minorHAnsi" w:cstheme="minorHAnsi"/>
                <w:sz w:val="24"/>
                <w:szCs w:val="24"/>
              </w:rPr>
            </w:pPr>
            <w:r w:rsidRPr="00A771BC">
              <w:rPr>
                <w:rFonts w:asciiTheme="minorHAnsi" w:hAnsiTheme="minorHAnsi" w:cstheme="minorHAnsi"/>
                <w:sz w:val="24"/>
                <w:szCs w:val="24"/>
              </w:rPr>
              <w:t>Nr.</w:t>
            </w:r>
            <w:r w:rsidRPr="00A771BC">
              <w:rPr>
                <w:rFonts w:asciiTheme="minorHAnsi" w:hAnsiTheme="minorHAnsi" w:cstheme="minorHAnsi"/>
                <w:spacing w:val="-57"/>
                <w:sz w:val="24"/>
                <w:szCs w:val="24"/>
              </w:rPr>
              <w:t xml:space="preserve"> </w:t>
            </w:r>
            <w:r w:rsidRPr="00A771BC">
              <w:rPr>
                <w:rFonts w:asciiTheme="minorHAnsi" w:hAnsiTheme="minorHAnsi" w:cstheme="minorHAnsi"/>
                <w:sz w:val="24"/>
                <w:szCs w:val="24"/>
              </w:rPr>
              <w:t>crt.</w:t>
            </w:r>
          </w:p>
        </w:tc>
        <w:tc>
          <w:tcPr>
            <w:tcW w:w="4630" w:type="dxa"/>
          </w:tcPr>
          <w:p w:rsidR="00357CCF" w:rsidRPr="00A771BC" w:rsidRDefault="00357CCF" w:rsidP="00EC08FB">
            <w:pPr>
              <w:pStyle w:val="TableParagraph"/>
              <w:spacing w:before="138" w:line="276" w:lineRule="auto"/>
              <w:ind w:left="94" w:right="142"/>
              <w:jc w:val="center"/>
              <w:rPr>
                <w:rFonts w:asciiTheme="minorHAnsi" w:hAnsiTheme="minorHAnsi" w:cstheme="minorHAnsi"/>
                <w:sz w:val="24"/>
                <w:szCs w:val="24"/>
              </w:rPr>
            </w:pPr>
            <w:r w:rsidRPr="00A771BC">
              <w:rPr>
                <w:rFonts w:asciiTheme="minorHAnsi" w:hAnsiTheme="minorHAnsi" w:cstheme="minorHAnsi"/>
                <w:sz w:val="24"/>
                <w:szCs w:val="24"/>
              </w:rPr>
              <w:t>Activităţi</w:t>
            </w:r>
          </w:p>
        </w:tc>
        <w:tc>
          <w:tcPr>
            <w:tcW w:w="4961" w:type="dxa"/>
          </w:tcPr>
          <w:p w:rsidR="00357CCF" w:rsidRPr="00A771BC" w:rsidRDefault="00357CCF" w:rsidP="00EC08FB">
            <w:pPr>
              <w:pStyle w:val="TableParagraph"/>
              <w:spacing w:line="276" w:lineRule="auto"/>
              <w:ind w:left="206" w:right="197"/>
              <w:jc w:val="center"/>
              <w:rPr>
                <w:rFonts w:asciiTheme="minorHAnsi" w:hAnsiTheme="minorHAnsi" w:cstheme="minorHAnsi"/>
                <w:sz w:val="24"/>
                <w:szCs w:val="24"/>
              </w:rPr>
            </w:pPr>
            <w:r w:rsidRPr="00A771BC">
              <w:rPr>
                <w:rFonts w:asciiTheme="minorHAnsi" w:hAnsiTheme="minorHAnsi" w:cstheme="minorHAnsi"/>
                <w:sz w:val="24"/>
                <w:szCs w:val="24"/>
              </w:rPr>
              <w:t>Data</w:t>
            </w:r>
          </w:p>
        </w:tc>
      </w:tr>
      <w:tr w:rsidR="00357CCF" w:rsidRPr="00A771BC" w:rsidTr="007E7F46">
        <w:trPr>
          <w:trHeight w:val="567"/>
        </w:trPr>
        <w:tc>
          <w:tcPr>
            <w:tcW w:w="637" w:type="dxa"/>
          </w:tcPr>
          <w:p w:rsidR="00357CCF" w:rsidRPr="00A771BC" w:rsidRDefault="00357CCF" w:rsidP="00EC08FB">
            <w:pPr>
              <w:pStyle w:val="TableParagraph"/>
              <w:spacing w:before="146" w:line="276" w:lineRule="auto"/>
              <w:jc w:val="both"/>
              <w:rPr>
                <w:rFonts w:asciiTheme="minorHAnsi" w:hAnsiTheme="minorHAnsi" w:cstheme="minorHAnsi"/>
                <w:sz w:val="24"/>
                <w:szCs w:val="24"/>
              </w:rPr>
            </w:pPr>
            <w:r w:rsidRPr="00A771BC">
              <w:rPr>
                <w:rFonts w:asciiTheme="minorHAnsi" w:hAnsiTheme="minorHAnsi" w:cstheme="minorHAnsi"/>
                <w:sz w:val="24"/>
                <w:szCs w:val="24"/>
              </w:rPr>
              <w:t>1.</w:t>
            </w:r>
          </w:p>
        </w:tc>
        <w:tc>
          <w:tcPr>
            <w:tcW w:w="4630" w:type="dxa"/>
          </w:tcPr>
          <w:p w:rsidR="00357CCF" w:rsidRPr="00A771BC" w:rsidRDefault="00357CCF" w:rsidP="00EC08FB">
            <w:pPr>
              <w:pStyle w:val="TableParagraph"/>
              <w:spacing w:line="276" w:lineRule="auto"/>
              <w:ind w:left="107" w:right="87"/>
              <w:jc w:val="both"/>
              <w:rPr>
                <w:rFonts w:asciiTheme="minorHAnsi" w:hAnsiTheme="minorHAnsi" w:cstheme="minorHAnsi"/>
                <w:sz w:val="24"/>
                <w:szCs w:val="24"/>
              </w:rPr>
            </w:pPr>
            <w:r w:rsidRPr="00A771BC">
              <w:rPr>
                <w:rFonts w:asciiTheme="minorHAnsi" w:hAnsiTheme="minorHAnsi" w:cstheme="minorHAnsi"/>
                <w:sz w:val="24"/>
                <w:szCs w:val="24"/>
              </w:rPr>
              <w:t xml:space="preserve">Publicarea anuntului </w:t>
            </w:r>
          </w:p>
        </w:tc>
        <w:tc>
          <w:tcPr>
            <w:tcW w:w="4961" w:type="dxa"/>
          </w:tcPr>
          <w:p w:rsidR="00357CCF" w:rsidRPr="00A771BC" w:rsidRDefault="00CA163E" w:rsidP="002624F5">
            <w:pPr>
              <w:pStyle w:val="TableParagraph"/>
              <w:tabs>
                <w:tab w:val="left" w:pos="2004"/>
              </w:tabs>
              <w:spacing w:line="276" w:lineRule="auto"/>
              <w:ind w:left="207" w:right="197"/>
              <w:jc w:val="center"/>
              <w:rPr>
                <w:rFonts w:asciiTheme="minorHAnsi" w:hAnsiTheme="minorHAnsi" w:cstheme="minorHAnsi"/>
                <w:sz w:val="24"/>
                <w:szCs w:val="24"/>
              </w:rPr>
            </w:pPr>
            <w:r w:rsidRPr="00A771BC">
              <w:rPr>
                <w:rFonts w:asciiTheme="minorHAnsi" w:hAnsiTheme="minorHAnsi" w:cstheme="minorHAnsi"/>
                <w:sz w:val="24"/>
                <w:szCs w:val="24"/>
              </w:rPr>
              <w:t>1</w:t>
            </w:r>
            <w:r w:rsidR="002624F5">
              <w:rPr>
                <w:rFonts w:asciiTheme="minorHAnsi" w:hAnsiTheme="minorHAnsi" w:cstheme="minorHAnsi"/>
                <w:sz w:val="24"/>
                <w:szCs w:val="24"/>
              </w:rPr>
              <w:t>5</w:t>
            </w:r>
            <w:r w:rsidR="0038469B" w:rsidRPr="00A771BC">
              <w:rPr>
                <w:rFonts w:asciiTheme="minorHAnsi" w:hAnsiTheme="minorHAnsi" w:cstheme="minorHAnsi"/>
                <w:sz w:val="24"/>
                <w:szCs w:val="24"/>
              </w:rPr>
              <w:t>.09</w:t>
            </w:r>
            <w:r w:rsidR="0099415F" w:rsidRPr="00A771BC">
              <w:rPr>
                <w:rFonts w:asciiTheme="minorHAnsi" w:hAnsiTheme="minorHAnsi" w:cstheme="minorHAnsi"/>
                <w:sz w:val="24"/>
                <w:szCs w:val="24"/>
              </w:rPr>
              <w:t>.2026</w:t>
            </w:r>
          </w:p>
        </w:tc>
      </w:tr>
      <w:tr w:rsidR="00357CCF" w:rsidRPr="00A771BC" w:rsidTr="007E7F46">
        <w:trPr>
          <w:trHeight w:val="567"/>
        </w:trPr>
        <w:tc>
          <w:tcPr>
            <w:tcW w:w="637" w:type="dxa"/>
          </w:tcPr>
          <w:p w:rsidR="00357CCF" w:rsidRPr="00A771BC" w:rsidRDefault="00357CCF" w:rsidP="00EC08FB">
            <w:pPr>
              <w:pStyle w:val="TableParagraph"/>
              <w:spacing w:before="146" w:line="276" w:lineRule="auto"/>
              <w:jc w:val="both"/>
              <w:rPr>
                <w:rFonts w:asciiTheme="minorHAnsi" w:hAnsiTheme="minorHAnsi" w:cstheme="minorHAnsi"/>
                <w:sz w:val="24"/>
                <w:szCs w:val="24"/>
              </w:rPr>
            </w:pPr>
            <w:r w:rsidRPr="00A771BC">
              <w:rPr>
                <w:rFonts w:asciiTheme="minorHAnsi" w:hAnsiTheme="minorHAnsi" w:cstheme="minorHAnsi"/>
                <w:sz w:val="24"/>
                <w:szCs w:val="24"/>
              </w:rPr>
              <w:t>2.</w:t>
            </w:r>
          </w:p>
        </w:tc>
        <w:tc>
          <w:tcPr>
            <w:tcW w:w="4630" w:type="dxa"/>
          </w:tcPr>
          <w:p w:rsidR="00357CCF" w:rsidRPr="00A771BC" w:rsidRDefault="00357CCF" w:rsidP="00EC08FB">
            <w:pPr>
              <w:pStyle w:val="TableParagraph"/>
              <w:spacing w:line="276" w:lineRule="auto"/>
              <w:ind w:left="107" w:right="87"/>
              <w:jc w:val="both"/>
              <w:rPr>
                <w:rFonts w:asciiTheme="minorHAnsi" w:hAnsiTheme="minorHAnsi" w:cstheme="minorHAnsi"/>
                <w:sz w:val="24"/>
                <w:szCs w:val="24"/>
              </w:rPr>
            </w:pPr>
            <w:r w:rsidRPr="00A771BC">
              <w:rPr>
                <w:rFonts w:asciiTheme="minorHAnsi" w:hAnsiTheme="minorHAnsi" w:cstheme="minorHAnsi"/>
                <w:sz w:val="24"/>
                <w:szCs w:val="24"/>
              </w:rPr>
              <w:t>Data limita pentru depunerea dosarelor de participare la concurs la adresa:</w:t>
            </w:r>
          </w:p>
          <w:p w:rsidR="00357CCF" w:rsidRPr="00A771BC" w:rsidRDefault="00357CCF" w:rsidP="00EC08FB">
            <w:pPr>
              <w:pStyle w:val="TableParagraph"/>
              <w:spacing w:line="276" w:lineRule="auto"/>
              <w:ind w:left="107" w:right="87"/>
              <w:jc w:val="both"/>
              <w:rPr>
                <w:rFonts w:asciiTheme="minorHAnsi" w:hAnsiTheme="minorHAnsi" w:cstheme="minorHAnsi"/>
                <w:sz w:val="24"/>
                <w:szCs w:val="24"/>
              </w:rPr>
            </w:pPr>
            <w:r w:rsidRPr="00A771BC">
              <w:rPr>
                <w:rFonts w:asciiTheme="minorHAnsi" w:hAnsiTheme="minorHAnsi" w:cstheme="minorHAnsi"/>
                <w:sz w:val="24"/>
                <w:szCs w:val="24"/>
              </w:rPr>
              <w:t>Spitalul Clinic Judetean de Urgenta Ilfov, adresa: Bdul Basarabia nr.49-51, sector 2, Bucuresti</w:t>
            </w:r>
          </w:p>
        </w:tc>
        <w:tc>
          <w:tcPr>
            <w:tcW w:w="4961" w:type="dxa"/>
          </w:tcPr>
          <w:p w:rsidR="00357CCF" w:rsidRPr="00A771BC" w:rsidRDefault="00CA163E" w:rsidP="00EC08FB">
            <w:pPr>
              <w:pStyle w:val="TableParagraph"/>
              <w:spacing w:line="276" w:lineRule="auto"/>
              <w:ind w:left="207" w:right="197"/>
              <w:jc w:val="center"/>
              <w:rPr>
                <w:rFonts w:asciiTheme="minorHAnsi" w:hAnsiTheme="minorHAnsi" w:cstheme="minorHAnsi"/>
                <w:sz w:val="24"/>
                <w:szCs w:val="24"/>
              </w:rPr>
            </w:pPr>
            <w:r w:rsidRPr="00A771BC">
              <w:rPr>
                <w:rFonts w:asciiTheme="minorHAnsi" w:hAnsiTheme="minorHAnsi" w:cstheme="minorHAnsi"/>
                <w:sz w:val="24"/>
                <w:szCs w:val="24"/>
              </w:rPr>
              <w:t>15</w:t>
            </w:r>
            <w:r w:rsidR="00DD112C" w:rsidRPr="00A771BC">
              <w:rPr>
                <w:rFonts w:asciiTheme="minorHAnsi" w:hAnsiTheme="minorHAnsi" w:cstheme="minorHAnsi"/>
                <w:sz w:val="24"/>
                <w:szCs w:val="24"/>
              </w:rPr>
              <w:t>.09.2026</w:t>
            </w:r>
            <w:r w:rsidRPr="00A771BC">
              <w:rPr>
                <w:rFonts w:asciiTheme="minorHAnsi" w:hAnsiTheme="minorHAnsi" w:cstheme="minorHAnsi"/>
                <w:sz w:val="24"/>
                <w:szCs w:val="24"/>
              </w:rPr>
              <w:t xml:space="preserve"> </w:t>
            </w:r>
            <w:r w:rsidR="00DD112C" w:rsidRPr="00A771BC">
              <w:rPr>
                <w:rFonts w:asciiTheme="minorHAnsi" w:hAnsiTheme="minorHAnsi" w:cstheme="minorHAnsi"/>
                <w:sz w:val="24"/>
                <w:szCs w:val="24"/>
              </w:rPr>
              <w:t>-</w:t>
            </w:r>
            <w:r w:rsidRPr="00A771BC">
              <w:rPr>
                <w:rFonts w:asciiTheme="minorHAnsi" w:hAnsiTheme="minorHAnsi" w:cstheme="minorHAnsi"/>
                <w:sz w:val="24"/>
                <w:szCs w:val="24"/>
              </w:rPr>
              <w:t xml:space="preserve"> 28</w:t>
            </w:r>
            <w:r w:rsidR="0038469B" w:rsidRPr="00A771BC">
              <w:rPr>
                <w:rFonts w:asciiTheme="minorHAnsi" w:hAnsiTheme="minorHAnsi" w:cstheme="minorHAnsi"/>
                <w:sz w:val="24"/>
                <w:szCs w:val="24"/>
              </w:rPr>
              <w:t>.09</w:t>
            </w:r>
            <w:r w:rsidR="004265F8" w:rsidRPr="00A771BC">
              <w:rPr>
                <w:rFonts w:asciiTheme="minorHAnsi" w:hAnsiTheme="minorHAnsi" w:cstheme="minorHAnsi"/>
                <w:sz w:val="24"/>
                <w:szCs w:val="24"/>
              </w:rPr>
              <w:t>.2026, ora 1</w:t>
            </w:r>
            <w:r w:rsidR="009D1FD9" w:rsidRPr="00A771BC">
              <w:rPr>
                <w:rFonts w:asciiTheme="minorHAnsi" w:hAnsiTheme="minorHAnsi" w:cstheme="minorHAnsi"/>
                <w:sz w:val="24"/>
                <w:szCs w:val="24"/>
              </w:rPr>
              <w:t>5</w:t>
            </w:r>
            <w:r w:rsidR="004265F8" w:rsidRPr="00A771BC">
              <w:rPr>
                <w:rFonts w:asciiTheme="minorHAnsi" w:hAnsiTheme="minorHAnsi" w:cstheme="minorHAnsi"/>
                <w:sz w:val="24"/>
                <w:szCs w:val="24"/>
              </w:rPr>
              <w:t>.00</w:t>
            </w:r>
          </w:p>
        </w:tc>
      </w:tr>
      <w:tr w:rsidR="00357CCF" w:rsidRPr="00A771BC" w:rsidTr="007E7F46">
        <w:trPr>
          <w:trHeight w:val="567"/>
        </w:trPr>
        <w:tc>
          <w:tcPr>
            <w:tcW w:w="637" w:type="dxa"/>
          </w:tcPr>
          <w:p w:rsidR="00357CCF" w:rsidRPr="00A771BC" w:rsidRDefault="00357CCF" w:rsidP="00EC08FB">
            <w:pPr>
              <w:pStyle w:val="TableParagraph"/>
              <w:spacing w:before="145" w:line="276" w:lineRule="auto"/>
              <w:jc w:val="both"/>
              <w:rPr>
                <w:rFonts w:asciiTheme="minorHAnsi" w:hAnsiTheme="minorHAnsi" w:cstheme="minorHAnsi"/>
                <w:sz w:val="24"/>
                <w:szCs w:val="24"/>
              </w:rPr>
            </w:pPr>
            <w:r w:rsidRPr="00A771BC">
              <w:rPr>
                <w:rFonts w:asciiTheme="minorHAnsi" w:hAnsiTheme="minorHAnsi" w:cstheme="minorHAnsi"/>
                <w:sz w:val="24"/>
                <w:szCs w:val="24"/>
              </w:rPr>
              <w:t>3.</w:t>
            </w:r>
          </w:p>
        </w:tc>
        <w:tc>
          <w:tcPr>
            <w:tcW w:w="4630" w:type="dxa"/>
          </w:tcPr>
          <w:p w:rsidR="00357CCF" w:rsidRPr="00A771BC" w:rsidRDefault="00357CCF" w:rsidP="00EC08FB">
            <w:pPr>
              <w:pStyle w:val="TableParagraph"/>
              <w:spacing w:before="85" w:line="276" w:lineRule="auto"/>
              <w:ind w:left="107"/>
              <w:jc w:val="both"/>
              <w:rPr>
                <w:rFonts w:asciiTheme="minorHAnsi" w:hAnsiTheme="minorHAnsi" w:cstheme="minorHAnsi"/>
                <w:sz w:val="24"/>
                <w:szCs w:val="24"/>
              </w:rPr>
            </w:pPr>
            <w:r w:rsidRPr="00A771BC">
              <w:rPr>
                <w:rFonts w:asciiTheme="minorHAnsi" w:hAnsiTheme="minorHAnsi" w:cstheme="minorHAnsi"/>
                <w:sz w:val="24"/>
                <w:szCs w:val="24"/>
              </w:rPr>
              <w:t>Selecţia</w:t>
            </w:r>
            <w:r w:rsidRPr="00A771BC">
              <w:rPr>
                <w:rFonts w:asciiTheme="minorHAnsi" w:hAnsiTheme="minorHAnsi" w:cstheme="minorHAnsi"/>
                <w:spacing w:val="-3"/>
                <w:sz w:val="24"/>
                <w:szCs w:val="24"/>
              </w:rPr>
              <w:t xml:space="preserve"> </w:t>
            </w:r>
            <w:r w:rsidRPr="00A771BC">
              <w:rPr>
                <w:rFonts w:asciiTheme="minorHAnsi" w:hAnsiTheme="minorHAnsi" w:cstheme="minorHAnsi"/>
                <w:sz w:val="24"/>
                <w:szCs w:val="24"/>
              </w:rPr>
              <w:t>dosarelor</w:t>
            </w:r>
            <w:r w:rsidRPr="00A771BC">
              <w:rPr>
                <w:rFonts w:asciiTheme="minorHAnsi" w:hAnsiTheme="minorHAnsi" w:cstheme="minorHAnsi"/>
                <w:spacing w:val="-1"/>
                <w:sz w:val="24"/>
                <w:szCs w:val="24"/>
              </w:rPr>
              <w:t xml:space="preserve"> </w:t>
            </w:r>
            <w:r w:rsidRPr="00A771BC">
              <w:rPr>
                <w:rFonts w:asciiTheme="minorHAnsi" w:hAnsiTheme="minorHAnsi" w:cstheme="minorHAnsi"/>
                <w:sz w:val="24"/>
                <w:szCs w:val="24"/>
              </w:rPr>
              <w:t>de</w:t>
            </w:r>
            <w:r w:rsidRPr="00A771BC">
              <w:rPr>
                <w:rFonts w:asciiTheme="minorHAnsi" w:hAnsiTheme="minorHAnsi" w:cstheme="minorHAnsi"/>
                <w:spacing w:val="-2"/>
                <w:sz w:val="24"/>
                <w:szCs w:val="24"/>
              </w:rPr>
              <w:t xml:space="preserve"> </w:t>
            </w:r>
            <w:r w:rsidRPr="00A771BC">
              <w:rPr>
                <w:rFonts w:asciiTheme="minorHAnsi" w:hAnsiTheme="minorHAnsi" w:cstheme="minorHAnsi"/>
                <w:sz w:val="24"/>
                <w:szCs w:val="24"/>
              </w:rPr>
              <w:t>către</w:t>
            </w:r>
            <w:r w:rsidRPr="00A771BC">
              <w:rPr>
                <w:rFonts w:asciiTheme="minorHAnsi" w:hAnsiTheme="minorHAnsi" w:cstheme="minorHAnsi"/>
                <w:spacing w:val="-1"/>
                <w:sz w:val="24"/>
                <w:szCs w:val="24"/>
              </w:rPr>
              <w:t xml:space="preserve"> </w:t>
            </w:r>
            <w:r w:rsidRPr="00A771BC">
              <w:rPr>
                <w:rFonts w:asciiTheme="minorHAnsi" w:hAnsiTheme="minorHAnsi" w:cstheme="minorHAnsi"/>
                <w:sz w:val="24"/>
                <w:szCs w:val="24"/>
              </w:rPr>
              <w:t>membrii</w:t>
            </w:r>
            <w:r w:rsidRPr="00A771BC">
              <w:rPr>
                <w:rFonts w:asciiTheme="minorHAnsi" w:hAnsiTheme="minorHAnsi" w:cstheme="minorHAnsi"/>
                <w:spacing w:val="-2"/>
                <w:sz w:val="24"/>
                <w:szCs w:val="24"/>
              </w:rPr>
              <w:t xml:space="preserve"> </w:t>
            </w:r>
            <w:r w:rsidRPr="00A771BC">
              <w:rPr>
                <w:rFonts w:asciiTheme="minorHAnsi" w:hAnsiTheme="minorHAnsi" w:cstheme="minorHAnsi"/>
                <w:sz w:val="24"/>
                <w:szCs w:val="24"/>
              </w:rPr>
              <w:t>comisiei</w:t>
            </w:r>
            <w:r w:rsidRPr="00A771BC">
              <w:rPr>
                <w:rFonts w:asciiTheme="minorHAnsi" w:hAnsiTheme="minorHAnsi" w:cstheme="minorHAnsi"/>
                <w:spacing w:val="-1"/>
                <w:sz w:val="24"/>
                <w:szCs w:val="24"/>
              </w:rPr>
              <w:t xml:space="preserve"> </w:t>
            </w:r>
            <w:r w:rsidRPr="00A771BC">
              <w:rPr>
                <w:rFonts w:asciiTheme="minorHAnsi" w:hAnsiTheme="minorHAnsi" w:cstheme="minorHAnsi"/>
                <w:sz w:val="24"/>
                <w:szCs w:val="24"/>
              </w:rPr>
              <w:t>de</w:t>
            </w:r>
            <w:r w:rsidRPr="00A771BC">
              <w:rPr>
                <w:rFonts w:asciiTheme="minorHAnsi" w:hAnsiTheme="minorHAnsi" w:cstheme="minorHAnsi"/>
                <w:spacing w:val="-2"/>
                <w:sz w:val="24"/>
                <w:szCs w:val="24"/>
              </w:rPr>
              <w:t xml:space="preserve"> </w:t>
            </w:r>
            <w:r w:rsidRPr="00A771BC">
              <w:rPr>
                <w:rFonts w:asciiTheme="minorHAnsi" w:hAnsiTheme="minorHAnsi" w:cstheme="minorHAnsi"/>
                <w:sz w:val="24"/>
                <w:szCs w:val="24"/>
              </w:rPr>
              <w:t>concurs</w:t>
            </w:r>
          </w:p>
        </w:tc>
        <w:tc>
          <w:tcPr>
            <w:tcW w:w="4961" w:type="dxa"/>
          </w:tcPr>
          <w:p w:rsidR="00357CCF" w:rsidRPr="00A771BC" w:rsidRDefault="00CA163E" w:rsidP="00EC08FB">
            <w:pPr>
              <w:pStyle w:val="TableParagraph"/>
              <w:spacing w:line="276" w:lineRule="auto"/>
              <w:ind w:left="207" w:right="197"/>
              <w:jc w:val="center"/>
              <w:rPr>
                <w:rFonts w:asciiTheme="minorHAnsi" w:hAnsiTheme="minorHAnsi" w:cstheme="minorHAnsi"/>
                <w:sz w:val="24"/>
                <w:szCs w:val="24"/>
              </w:rPr>
            </w:pPr>
            <w:r w:rsidRPr="00A771BC">
              <w:rPr>
                <w:rFonts w:asciiTheme="minorHAnsi" w:hAnsiTheme="minorHAnsi" w:cstheme="minorHAnsi"/>
                <w:sz w:val="24"/>
                <w:szCs w:val="24"/>
              </w:rPr>
              <w:t>30</w:t>
            </w:r>
            <w:r w:rsidR="0038469B" w:rsidRPr="00A771BC">
              <w:rPr>
                <w:rFonts w:asciiTheme="minorHAnsi" w:hAnsiTheme="minorHAnsi" w:cstheme="minorHAnsi"/>
                <w:sz w:val="24"/>
                <w:szCs w:val="24"/>
              </w:rPr>
              <w:t>.09</w:t>
            </w:r>
            <w:r w:rsidR="00F24131" w:rsidRPr="00A771BC">
              <w:rPr>
                <w:rFonts w:asciiTheme="minorHAnsi" w:hAnsiTheme="minorHAnsi" w:cstheme="minorHAnsi"/>
                <w:sz w:val="24"/>
                <w:szCs w:val="24"/>
              </w:rPr>
              <w:t>.2026</w:t>
            </w:r>
            <w:r w:rsidR="004265F8" w:rsidRPr="00A771BC">
              <w:rPr>
                <w:rFonts w:asciiTheme="minorHAnsi" w:hAnsiTheme="minorHAnsi" w:cstheme="minorHAnsi"/>
                <w:sz w:val="24"/>
                <w:szCs w:val="24"/>
              </w:rPr>
              <w:t>, ora 1</w:t>
            </w:r>
            <w:r w:rsidR="009D1FD9" w:rsidRPr="00A771BC">
              <w:rPr>
                <w:rFonts w:asciiTheme="minorHAnsi" w:hAnsiTheme="minorHAnsi" w:cstheme="minorHAnsi"/>
                <w:sz w:val="24"/>
                <w:szCs w:val="24"/>
              </w:rPr>
              <w:t>3</w:t>
            </w:r>
            <w:r w:rsidR="004265F8" w:rsidRPr="00A771BC">
              <w:rPr>
                <w:rFonts w:asciiTheme="minorHAnsi" w:hAnsiTheme="minorHAnsi" w:cstheme="minorHAnsi"/>
                <w:sz w:val="24"/>
                <w:szCs w:val="24"/>
              </w:rPr>
              <w:t>.00</w:t>
            </w:r>
          </w:p>
        </w:tc>
      </w:tr>
      <w:tr w:rsidR="00357CCF" w:rsidRPr="00A771BC" w:rsidTr="007E7F46">
        <w:trPr>
          <w:trHeight w:val="566"/>
        </w:trPr>
        <w:tc>
          <w:tcPr>
            <w:tcW w:w="637" w:type="dxa"/>
          </w:tcPr>
          <w:p w:rsidR="00357CCF" w:rsidRPr="00A771BC" w:rsidRDefault="00357CCF" w:rsidP="00EC08FB">
            <w:pPr>
              <w:pStyle w:val="TableParagraph"/>
              <w:spacing w:before="145" w:line="276" w:lineRule="auto"/>
              <w:jc w:val="both"/>
              <w:rPr>
                <w:rFonts w:asciiTheme="minorHAnsi" w:hAnsiTheme="minorHAnsi" w:cstheme="minorHAnsi"/>
                <w:sz w:val="24"/>
                <w:szCs w:val="24"/>
              </w:rPr>
            </w:pPr>
            <w:r w:rsidRPr="00A771BC">
              <w:rPr>
                <w:rFonts w:asciiTheme="minorHAnsi" w:hAnsiTheme="minorHAnsi" w:cstheme="minorHAnsi"/>
                <w:sz w:val="24"/>
                <w:szCs w:val="24"/>
              </w:rPr>
              <w:t>4.</w:t>
            </w:r>
          </w:p>
        </w:tc>
        <w:tc>
          <w:tcPr>
            <w:tcW w:w="4630" w:type="dxa"/>
          </w:tcPr>
          <w:p w:rsidR="00357CCF" w:rsidRPr="00A771BC" w:rsidRDefault="00357CCF" w:rsidP="00EC08FB">
            <w:pPr>
              <w:pStyle w:val="TableParagraph"/>
              <w:spacing w:before="145" w:line="276" w:lineRule="auto"/>
              <w:ind w:left="108"/>
              <w:jc w:val="both"/>
              <w:rPr>
                <w:rFonts w:asciiTheme="minorHAnsi" w:hAnsiTheme="minorHAnsi" w:cstheme="minorHAnsi"/>
                <w:sz w:val="24"/>
                <w:szCs w:val="24"/>
              </w:rPr>
            </w:pPr>
            <w:r w:rsidRPr="00A771BC">
              <w:rPr>
                <w:rFonts w:asciiTheme="minorHAnsi" w:hAnsiTheme="minorHAnsi" w:cstheme="minorHAnsi"/>
                <w:sz w:val="24"/>
                <w:szCs w:val="24"/>
              </w:rPr>
              <w:t>Afişarea</w:t>
            </w:r>
            <w:r w:rsidRPr="00A771BC">
              <w:rPr>
                <w:rFonts w:asciiTheme="minorHAnsi" w:hAnsiTheme="minorHAnsi" w:cstheme="minorHAnsi"/>
                <w:spacing w:val="-3"/>
                <w:sz w:val="24"/>
                <w:szCs w:val="24"/>
              </w:rPr>
              <w:t xml:space="preserve"> </w:t>
            </w:r>
            <w:r w:rsidRPr="00A771BC">
              <w:rPr>
                <w:rFonts w:asciiTheme="minorHAnsi" w:hAnsiTheme="minorHAnsi" w:cstheme="minorHAnsi"/>
                <w:sz w:val="24"/>
                <w:szCs w:val="24"/>
              </w:rPr>
              <w:t>rezultatelor</w:t>
            </w:r>
            <w:r w:rsidRPr="00A771BC">
              <w:rPr>
                <w:rFonts w:asciiTheme="minorHAnsi" w:hAnsiTheme="minorHAnsi" w:cstheme="minorHAnsi"/>
                <w:spacing w:val="-2"/>
                <w:sz w:val="24"/>
                <w:szCs w:val="24"/>
              </w:rPr>
              <w:t xml:space="preserve"> </w:t>
            </w:r>
            <w:r w:rsidRPr="00A771BC">
              <w:rPr>
                <w:rFonts w:asciiTheme="minorHAnsi" w:hAnsiTheme="minorHAnsi" w:cstheme="minorHAnsi"/>
                <w:sz w:val="24"/>
                <w:szCs w:val="24"/>
              </w:rPr>
              <w:t>selecţiei</w:t>
            </w:r>
            <w:r w:rsidRPr="00A771BC">
              <w:rPr>
                <w:rFonts w:asciiTheme="minorHAnsi" w:hAnsiTheme="minorHAnsi" w:cstheme="minorHAnsi"/>
                <w:spacing w:val="-3"/>
                <w:sz w:val="24"/>
                <w:szCs w:val="24"/>
              </w:rPr>
              <w:t xml:space="preserve"> </w:t>
            </w:r>
            <w:r w:rsidRPr="00A771BC">
              <w:rPr>
                <w:rFonts w:asciiTheme="minorHAnsi" w:hAnsiTheme="minorHAnsi" w:cstheme="minorHAnsi"/>
                <w:sz w:val="24"/>
                <w:szCs w:val="24"/>
              </w:rPr>
              <w:t>dosarelor</w:t>
            </w:r>
          </w:p>
        </w:tc>
        <w:tc>
          <w:tcPr>
            <w:tcW w:w="4961" w:type="dxa"/>
          </w:tcPr>
          <w:p w:rsidR="00357CCF" w:rsidRPr="00A771BC" w:rsidRDefault="00CA163E" w:rsidP="00EC08FB">
            <w:pPr>
              <w:pStyle w:val="TableParagraph"/>
              <w:tabs>
                <w:tab w:val="left" w:pos="1404"/>
                <w:tab w:val="center" w:pos="2479"/>
              </w:tabs>
              <w:spacing w:line="276" w:lineRule="auto"/>
              <w:ind w:left="205" w:right="197"/>
              <w:jc w:val="center"/>
              <w:rPr>
                <w:rFonts w:asciiTheme="minorHAnsi" w:hAnsiTheme="minorHAnsi" w:cstheme="minorHAnsi"/>
                <w:sz w:val="24"/>
                <w:szCs w:val="24"/>
              </w:rPr>
            </w:pPr>
            <w:r w:rsidRPr="00A771BC">
              <w:rPr>
                <w:rFonts w:asciiTheme="minorHAnsi" w:hAnsiTheme="minorHAnsi" w:cstheme="minorHAnsi"/>
                <w:sz w:val="24"/>
                <w:szCs w:val="24"/>
              </w:rPr>
              <w:t>01.10</w:t>
            </w:r>
            <w:r w:rsidR="0038469B" w:rsidRPr="00A771BC">
              <w:rPr>
                <w:rFonts w:asciiTheme="minorHAnsi" w:hAnsiTheme="minorHAnsi" w:cstheme="minorHAnsi"/>
                <w:sz w:val="24"/>
                <w:szCs w:val="24"/>
              </w:rPr>
              <w:t>.2026, ora 1</w:t>
            </w:r>
            <w:r w:rsidR="009D1FD9" w:rsidRPr="00A771BC">
              <w:rPr>
                <w:rFonts w:asciiTheme="minorHAnsi" w:hAnsiTheme="minorHAnsi" w:cstheme="minorHAnsi"/>
                <w:sz w:val="24"/>
                <w:szCs w:val="24"/>
              </w:rPr>
              <w:t>3</w:t>
            </w:r>
            <w:r w:rsidR="0038469B" w:rsidRPr="00A771BC">
              <w:rPr>
                <w:rFonts w:asciiTheme="minorHAnsi" w:hAnsiTheme="minorHAnsi" w:cstheme="minorHAnsi"/>
                <w:sz w:val="24"/>
                <w:szCs w:val="24"/>
              </w:rPr>
              <w:t>.00</w:t>
            </w:r>
          </w:p>
        </w:tc>
      </w:tr>
      <w:tr w:rsidR="00357CCF" w:rsidRPr="00A771BC" w:rsidTr="007E7F46">
        <w:trPr>
          <w:trHeight w:val="567"/>
        </w:trPr>
        <w:tc>
          <w:tcPr>
            <w:tcW w:w="637" w:type="dxa"/>
          </w:tcPr>
          <w:p w:rsidR="00357CCF" w:rsidRPr="00A771BC" w:rsidRDefault="00357CCF" w:rsidP="00EC08FB">
            <w:pPr>
              <w:pStyle w:val="TableParagraph"/>
              <w:spacing w:before="146" w:line="276" w:lineRule="auto"/>
              <w:jc w:val="both"/>
              <w:rPr>
                <w:rFonts w:asciiTheme="minorHAnsi" w:hAnsiTheme="minorHAnsi" w:cstheme="minorHAnsi"/>
                <w:sz w:val="24"/>
                <w:szCs w:val="24"/>
              </w:rPr>
            </w:pPr>
            <w:r w:rsidRPr="00A771BC">
              <w:rPr>
                <w:rFonts w:asciiTheme="minorHAnsi" w:hAnsiTheme="minorHAnsi" w:cstheme="minorHAnsi"/>
                <w:sz w:val="24"/>
                <w:szCs w:val="24"/>
              </w:rPr>
              <w:t>5.</w:t>
            </w:r>
          </w:p>
        </w:tc>
        <w:tc>
          <w:tcPr>
            <w:tcW w:w="4630" w:type="dxa"/>
          </w:tcPr>
          <w:p w:rsidR="00357CCF" w:rsidRPr="00A771BC" w:rsidRDefault="00357CCF" w:rsidP="00EC08FB">
            <w:pPr>
              <w:pStyle w:val="TableParagraph"/>
              <w:spacing w:line="276" w:lineRule="auto"/>
              <w:ind w:left="107" w:right="1013"/>
              <w:jc w:val="both"/>
              <w:rPr>
                <w:rFonts w:asciiTheme="minorHAnsi" w:hAnsiTheme="minorHAnsi" w:cstheme="minorHAnsi"/>
                <w:sz w:val="24"/>
                <w:szCs w:val="24"/>
              </w:rPr>
            </w:pPr>
            <w:r w:rsidRPr="00A771BC">
              <w:rPr>
                <w:rFonts w:asciiTheme="minorHAnsi" w:hAnsiTheme="minorHAnsi" w:cstheme="minorHAnsi"/>
                <w:sz w:val="24"/>
                <w:szCs w:val="24"/>
              </w:rPr>
              <w:t xml:space="preserve">Depunerea contestaţiilor privind rezultatele selecţiei </w:t>
            </w:r>
            <w:r w:rsidRPr="00A771BC">
              <w:rPr>
                <w:rFonts w:asciiTheme="minorHAnsi" w:hAnsiTheme="minorHAnsi" w:cstheme="minorHAnsi"/>
                <w:spacing w:val="-57"/>
                <w:sz w:val="24"/>
                <w:szCs w:val="24"/>
              </w:rPr>
              <w:t xml:space="preserve"> </w:t>
            </w:r>
            <w:r w:rsidRPr="00A771BC">
              <w:rPr>
                <w:rFonts w:asciiTheme="minorHAnsi" w:hAnsiTheme="minorHAnsi" w:cstheme="minorHAnsi"/>
                <w:sz w:val="24"/>
                <w:szCs w:val="24"/>
              </w:rPr>
              <w:t>dosarelor</w:t>
            </w:r>
          </w:p>
        </w:tc>
        <w:tc>
          <w:tcPr>
            <w:tcW w:w="4961" w:type="dxa"/>
          </w:tcPr>
          <w:p w:rsidR="00357CCF" w:rsidRPr="00A771BC" w:rsidRDefault="00CA163E" w:rsidP="00EC08FB">
            <w:pPr>
              <w:pStyle w:val="TableParagraph"/>
              <w:spacing w:before="1" w:line="276" w:lineRule="auto"/>
              <w:ind w:left="205" w:right="197"/>
              <w:jc w:val="center"/>
              <w:rPr>
                <w:rFonts w:asciiTheme="minorHAnsi" w:hAnsiTheme="minorHAnsi" w:cstheme="minorHAnsi"/>
                <w:sz w:val="24"/>
                <w:szCs w:val="24"/>
              </w:rPr>
            </w:pPr>
            <w:r w:rsidRPr="00A771BC">
              <w:rPr>
                <w:rFonts w:asciiTheme="minorHAnsi" w:hAnsiTheme="minorHAnsi" w:cstheme="minorHAnsi"/>
                <w:sz w:val="24"/>
                <w:szCs w:val="24"/>
              </w:rPr>
              <w:t>02.10.2026</w:t>
            </w:r>
            <w:r w:rsidR="004265F8" w:rsidRPr="00A771BC">
              <w:rPr>
                <w:rFonts w:asciiTheme="minorHAnsi" w:hAnsiTheme="minorHAnsi" w:cstheme="minorHAnsi"/>
                <w:sz w:val="24"/>
                <w:szCs w:val="24"/>
              </w:rPr>
              <w:t xml:space="preserve">, ora </w:t>
            </w:r>
            <w:r w:rsidR="0038469B" w:rsidRPr="00A771BC">
              <w:rPr>
                <w:rFonts w:asciiTheme="minorHAnsi" w:hAnsiTheme="minorHAnsi" w:cstheme="minorHAnsi"/>
                <w:sz w:val="24"/>
                <w:szCs w:val="24"/>
              </w:rPr>
              <w:t>1</w:t>
            </w:r>
            <w:r w:rsidR="009D1FD9" w:rsidRPr="00A771BC">
              <w:rPr>
                <w:rFonts w:asciiTheme="minorHAnsi" w:hAnsiTheme="minorHAnsi" w:cstheme="minorHAnsi"/>
                <w:sz w:val="24"/>
                <w:szCs w:val="24"/>
              </w:rPr>
              <w:t>3</w:t>
            </w:r>
            <w:r w:rsidR="004265F8" w:rsidRPr="00A771BC">
              <w:rPr>
                <w:rFonts w:asciiTheme="minorHAnsi" w:hAnsiTheme="minorHAnsi" w:cstheme="minorHAnsi"/>
                <w:sz w:val="24"/>
                <w:szCs w:val="24"/>
              </w:rPr>
              <w:t>.00</w:t>
            </w:r>
          </w:p>
        </w:tc>
      </w:tr>
      <w:tr w:rsidR="00357CCF" w:rsidRPr="00A771BC" w:rsidTr="007E7F46">
        <w:trPr>
          <w:trHeight w:val="567"/>
        </w:trPr>
        <w:tc>
          <w:tcPr>
            <w:tcW w:w="637" w:type="dxa"/>
          </w:tcPr>
          <w:p w:rsidR="00357CCF" w:rsidRPr="00A771BC" w:rsidRDefault="00357CCF" w:rsidP="00EC08FB">
            <w:pPr>
              <w:pStyle w:val="TableParagraph"/>
              <w:spacing w:before="146" w:line="276" w:lineRule="auto"/>
              <w:jc w:val="both"/>
              <w:rPr>
                <w:rFonts w:asciiTheme="minorHAnsi" w:hAnsiTheme="minorHAnsi" w:cstheme="minorHAnsi"/>
                <w:sz w:val="24"/>
                <w:szCs w:val="24"/>
              </w:rPr>
            </w:pPr>
            <w:r w:rsidRPr="00A771BC">
              <w:rPr>
                <w:rFonts w:asciiTheme="minorHAnsi" w:hAnsiTheme="minorHAnsi" w:cstheme="minorHAnsi"/>
                <w:sz w:val="24"/>
                <w:szCs w:val="24"/>
              </w:rPr>
              <w:t>6.</w:t>
            </w:r>
          </w:p>
        </w:tc>
        <w:tc>
          <w:tcPr>
            <w:tcW w:w="4630" w:type="dxa"/>
          </w:tcPr>
          <w:p w:rsidR="00357CCF" w:rsidRPr="00A771BC" w:rsidRDefault="00357CCF" w:rsidP="00EC08FB">
            <w:pPr>
              <w:pStyle w:val="TableParagraph"/>
              <w:spacing w:before="146" w:line="276" w:lineRule="auto"/>
              <w:ind w:left="108"/>
              <w:jc w:val="both"/>
              <w:rPr>
                <w:rFonts w:asciiTheme="minorHAnsi" w:hAnsiTheme="minorHAnsi" w:cstheme="minorHAnsi"/>
                <w:sz w:val="24"/>
                <w:szCs w:val="24"/>
              </w:rPr>
            </w:pPr>
            <w:r w:rsidRPr="00A771BC">
              <w:rPr>
                <w:rFonts w:asciiTheme="minorHAnsi" w:hAnsiTheme="minorHAnsi" w:cstheme="minorHAnsi"/>
                <w:sz w:val="24"/>
                <w:szCs w:val="24"/>
              </w:rPr>
              <w:t>Afişarea</w:t>
            </w:r>
            <w:r w:rsidRPr="00A771BC">
              <w:rPr>
                <w:rFonts w:asciiTheme="minorHAnsi" w:hAnsiTheme="minorHAnsi" w:cstheme="minorHAnsi"/>
                <w:spacing w:val="-3"/>
                <w:sz w:val="24"/>
                <w:szCs w:val="24"/>
              </w:rPr>
              <w:t xml:space="preserve"> </w:t>
            </w:r>
            <w:r w:rsidRPr="00A771BC">
              <w:rPr>
                <w:rFonts w:asciiTheme="minorHAnsi" w:hAnsiTheme="minorHAnsi" w:cstheme="minorHAnsi"/>
                <w:sz w:val="24"/>
                <w:szCs w:val="24"/>
              </w:rPr>
              <w:t>rezultatului</w:t>
            </w:r>
            <w:r w:rsidRPr="00A771BC">
              <w:rPr>
                <w:rFonts w:asciiTheme="minorHAnsi" w:hAnsiTheme="minorHAnsi" w:cstheme="minorHAnsi"/>
                <w:spacing w:val="-3"/>
                <w:sz w:val="24"/>
                <w:szCs w:val="24"/>
              </w:rPr>
              <w:t xml:space="preserve"> </w:t>
            </w:r>
            <w:r w:rsidRPr="00A771BC">
              <w:rPr>
                <w:rFonts w:asciiTheme="minorHAnsi" w:hAnsiTheme="minorHAnsi" w:cstheme="minorHAnsi"/>
                <w:sz w:val="24"/>
                <w:szCs w:val="24"/>
              </w:rPr>
              <w:t>soluţionării</w:t>
            </w:r>
            <w:r w:rsidRPr="00A771BC">
              <w:rPr>
                <w:rFonts w:asciiTheme="minorHAnsi" w:hAnsiTheme="minorHAnsi" w:cstheme="minorHAnsi"/>
                <w:spacing w:val="-3"/>
                <w:sz w:val="24"/>
                <w:szCs w:val="24"/>
              </w:rPr>
              <w:t xml:space="preserve"> </w:t>
            </w:r>
            <w:r w:rsidRPr="00A771BC">
              <w:rPr>
                <w:rFonts w:asciiTheme="minorHAnsi" w:hAnsiTheme="minorHAnsi" w:cstheme="minorHAnsi"/>
                <w:sz w:val="24"/>
                <w:szCs w:val="24"/>
              </w:rPr>
              <w:t>contestaţiilor</w:t>
            </w:r>
          </w:p>
        </w:tc>
        <w:tc>
          <w:tcPr>
            <w:tcW w:w="4961" w:type="dxa"/>
          </w:tcPr>
          <w:p w:rsidR="00357CCF" w:rsidRPr="00A771BC" w:rsidRDefault="00CA163E" w:rsidP="00EC08FB">
            <w:pPr>
              <w:pStyle w:val="TableParagraph"/>
              <w:spacing w:before="1" w:line="276" w:lineRule="auto"/>
              <w:ind w:left="205" w:right="197"/>
              <w:jc w:val="center"/>
              <w:rPr>
                <w:rFonts w:asciiTheme="minorHAnsi" w:hAnsiTheme="minorHAnsi" w:cstheme="minorHAnsi"/>
                <w:sz w:val="24"/>
                <w:szCs w:val="24"/>
              </w:rPr>
            </w:pPr>
            <w:r w:rsidRPr="00A771BC">
              <w:rPr>
                <w:rFonts w:asciiTheme="minorHAnsi" w:hAnsiTheme="minorHAnsi" w:cstheme="minorHAnsi"/>
                <w:sz w:val="24"/>
                <w:szCs w:val="24"/>
              </w:rPr>
              <w:t>05.10.2026</w:t>
            </w:r>
            <w:r w:rsidR="0038469B" w:rsidRPr="00A771BC">
              <w:rPr>
                <w:rFonts w:asciiTheme="minorHAnsi" w:hAnsiTheme="minorHAnsi" w:cstheme="minorHAnsi"/>
                <w:sz w:val="24"/>
                <w:szCs w:val="24"/>
              </w:rPr>
              <w:t>, ora 1</w:t>
            </w:r>
            <w:r w:rsidR="009D1FD9" w:rsidRPr="00A771BC">
              <w:rPr>
                <w:rFonts w:asciiTheme="minorHAnsi" w:hAnsiTheme="minorHAnsi" w:cstheme="minorHAnsi"/>
                <w:sz w:val="24"/>
                <w:szCs w:val="24"/>
              </w:rPr>
              <w:t>3</w:t>
            </w:r>
            <w:r w:rsidR="0038469B" w:rsidRPr="00A771BC">
              <w:rPr>
                <w:rFonts w:asciiTheme="minorHAnsi" w:hAnsiTheme="minorHAnsi" w:cstheme="minorHAnsi"/>
                <w:sz w:val="24"/>
                <w:szCs w:val="24"/>
              </w:rPr>
              <w:t>.00</w:t>
            </w:r>
          </w:p>
        </w:tc>
      </w:tr>
      <w:tr w:rsidR="00357CCF" w:rsidRPr="00A771BC" w:rsidTr="007E7F46">
        <w:trPr>
          <w:trHeight w:val="567"/>
        </w:trPr>
        <w:tc>
          <w:tcPr>
            <w:tcW w:w="637" w:type="dxa"/>
          </w:tcPr>
          <w:p w:rsidR="00357CCF" w:rsidRPr="00A771BC" w:rsidRDefault="00357CCF" w:rsidP="00EC08FB">
            <w:pPr>
              <w:pStyle w:val="TableParagraph"/>
              <w:spacing w:before="146" w:line="276" w:lineRule="auto"/>
              <w:jc w:val="both"/>
              <w:rPr>
                <w:rFonts w:asciiTheme="minorHAnsi" w:hAnsiTheme="minorHAnsi" w:cstheme="minorHAnsi"/>
                <w:sz w:val="24"/>
                <w:szCs w:val="24"/>
              </w:rPr>
            </w:pPr>
            <w:r w:rsidRPr="00A771BC">
              <w:rPr>
                <w:rFonts w:asciiTheme="minorHAnsi" w:hAnsiTheme="minorHAnsi" w:cstheme="minorHAnsi"/>
                <w:sz w:val="24"/>
                <w:szCs w:val="24"/>
              </w:rPr>
              <w:t>7.</w:t>
            </w:r>
          </w:p>
        </w:tc>
        <w:tc>
          <w:tcPr>
            <w:tcW w:w="4630" w:type="dxa"/>
          </w:tcPr>
          <w:p w:rsidR="00357CCF" w:rsidRPr="00A771BC" w:rsidRDefault="00357CCF" w:rsidP="00EC08FB">
            <w:pPr>
              <w:pStyle w:val="TableParagraph"/>
              <w:spacing w:before="86" w:line="276" w:lineRule="auto"/>
              <w:ind w:left="107"/>
              <w:jc w:val="both"/>
              <w:rPr>
                <w:rFonts w:asciiTheme="minorHAnsi" w:hAnsiTheme="minorHAnsi" w:cstheme="minorHAnsi"/>
                <w:sz w:val="24"/>
                <w:szCs w:val="24"/>
              </w:rPr>
            </w:pPr>
            <w:r w:rsidRPr="00A771BC">
              <w:rPr>
                <w:rFonts w:asciiTheme="minorHAnsi" w:hAnsiTheme="minorHAnsi" w:cstheme="minorHAnsi"/>
                <w:sz w:val="24"/>
                <w:szCs w:val="24"/>
              </w:rPr>
              <w:t>Susţinerea</w:t>
            </w:r>
            <w:r w:rsidRPr="00A771BC">
              <w:rPr>
                <w:rFonts w:asciiTheme="minorHAnsi" w:hAnsiTheme="minorHAnsi" w:cstheme="minorHAnsi"/>
                <w:spacing w:val="-2"/>
                <w:sz w:val="24"/>
                <w:szCs w:val="24"/>
              </w:rPr>
              <w:t xml:space="preserve"> </w:t>
            </w:r>
            <w:r w:rsidRPr="00A771BC">
              <w:rPr>
                <w:rFonts w:asciiTheme="minorHAnsi" w:hAnsiTheme="minorHAnsi" w:cstheme="minorHAnsi"/>
                <w:sz w:val="24"/>
                <w:szCs w:val="24"/>
              </w:rPr>
              <w:t>probei</w:t>
            </w:r>
            <w:r w:rsidRPr="00A771BC">
              <w:rPr>
                <w:rFonts w:asciiTheme="minorHAnsi" w:hAnsiTheme="minorHAnsi" w:cstheme="minorHAnsi"/>
                <w:spacing w:val="-1"/>
                <w:sz w:val="24"/>
                <w:szCs w:val="24"/>
              </w:rPr>
              <w:t xml:space="preserve"> </w:t>
            </w:r>
            <w:r w:rsidRPr="00A771BC">
              <w:rPr>
                <w:rFonts w:asciiTheme="minorHAnsi" w:hAnsiTheme="minorHAnsi" w:cstheme="minorHAnsi"/>
                <w:sz w:val="24"/>
                <w:szCs w:val="24"/>
              </w:rPr>
              <w:t>scrise</w:t>
            </w:r>
          </w:p>
        </w:tc>
        <w:tc>
          <w:tcPr>
            <w:tcW w:w="4961" w:type="dxa"/>
          </w:tcPr>
          <w:p w:rsidR="00357CCF" w:rsidRPr="00A771BC" w:rsidRDefault="00CA163E" w:rsidP="00EC08FB">
            <w:pPr>
              <w:pStyle w:val="TableParagraph"/>
              <w:spacing w:line="276" w:lineRule="auto"/>
              <w:ind w:left="205" w:right="197"/>
              <w:jc w:val="center"/>
              <w:rPr>
                <w:rFonts w:asciiTheme="minorHAnsi" w:hAnsiTheme="minorHAnsi" w:cstheme="minorHAnsi"/>
                <w:sz w:val="24"/>
                <w:szCs w:val="24"/>
              </w:rPr>
            </w:pPr>
            <w:r w:rsidRPr="00A771BC">
              <w:rPr>
                <w:rFonts w:asciiTheme="minorHAnsi" w:hAnsiTheme="minorHAnsi" w:cstheme="minorHAnsi"/>
                <w:sz w:val="24"/>
                <w:szCs w:val="24"/>
              </w:rPr>
              <w:t>0</w:t>
            </w:r>
            <w:r w:rsidR="007605FD" w:rsidRPr="00A771BC">
              <w:rPr>
                <w:rFonts w:asciiTheme="minorHAnsi" w:hAnsiTheme="minorHAnsi" w:cstheme="minorHAnsi"/>
                <w:sz w:val="24"/>
                <w:szCs w:val="24"/>
              </w:rPr>
              <w:t>7</w:t>
            </w:r>
            <w:r w:rsidRPr="00A771BC">
              <w:rPr>
                <w:rFonts w:asciiTheme="minorHAnsi" w:hAnsiTheme="minorHAnsi" w:cstheme="minorHAnsi"/>
                <w:sz w:val="24"/>
                <w:szCs w:val="24"/>
              </w:rPr>
              <w:t>.10.2026</w:t>
            </w:r>
            <w:r w:rsidR="004265F8" w:rsidRPr="00A771BC">
              <w:rPr>
                <w:rFonts w:asciiTheme="minorHAnsi" w:hAnsiTheme="minorHAnsi" w:cstheme="minorHAnsi"/>
                <w:sz w:val="24"/>
                <w:szCs w:val="24"/>
              </w:rPr>
              <w:t xml:space="preserve">, ora </w:t>
            </w:r>
            <w:r w:rsidR="00A771BC">
              <w:rPr>
                <w:rFonts w:asciiTheme="minorHAnsi" w:hAnsiTheme="minorHAnsi" w:cstheme="minorHAnsi"/>
                <w:sz w:val="24"/>
                <w:szCs w:val="24"/>
              </w:rPr>
              <w:t>12</w:t>
            </w:r>
            <w:r w:rsidR="004265F8" w:rsidRPr="00A771BC">
              <w:rPr>
                <w:rFonts w:asciiTheme="minorHAnsi" w:hAnsiTheme="minorHAnsi" w:cstheme="minorHAnsi"/>
                <w:sz w:val="24"/>
                <w:szCs w:val="24"/>
              </w:rPr>
              <w:t>.00</w:t>
            </w:r>
          </w:p>
        </w:tc>
      </w:tr>
      <w:tr w:rsidR="00357CCF" w:rsidRPr="00A771BC" w:rsidTr="007E7F46">
        <w:trPr>
          <w:trHeight w:val="567"/>
        </w:trPr>
        <w:tc>
          <w:tcPr>
            <w:tcW w:w="637" w:type="dxa"/>
          </w:tcPr>
          <w:p w:rsidR="00357CCF" w:rsidRPr="00A771BC" w:rsidRDefault="00357CCF" w:rsidP="00EC08FB">
            <w:pPr>
              <w:pStyle w:val="TableParagraph"/>
              <w:spacing w:before="146" w:line="276" w:lineRule="auto"/>
              <w:jc w:val="both"/>
              <w:rPr>
                <w:rFonts w:asciiTheme="minorHAnsi" w:hAnsiTheme="minorHAnsi" w:cstheme="minorHAnsi"/>
                <w:sz w:val="24"/>
                <w:szCs w:val="24"/>
              </w:rPr>
            </w:pPr>
            <w:r w:rsidRPr="00A771BC">
              <w:rPr>
                <w:rFonts w:asciiTheme="minorHAnsi" w:hAnsiTheme="minorHAnsi" w:cstheme="minorHAnsi"/>
                <w:sz w:val="24"/>
                <w:szCs w:val="24"/>
              </w:rPr>
              <w:t>8.</w:t>
            </w:r>
          </w:p>
        </w:tc>
        <w:tc>
          <w:tcPr>
            <w:tcW w:w="4630" w:type="dxa"/>
          </w:tcPr>
          <w:p w:rsidR="00357CCF" w:rsidRPr="00A771BC" w:rsidRDefault="00357CCF" w:rsidP="00EC08FB">
            <w:pPr>
              <w:pStyle w:val="TableParagraph"/>
              <w:spacing w:before="146" w:line="276" w:lineRule="auto"/>
              <w:ind w:left="108"/>
              <w:jc w:val="both"/>
              <w:rPr>
                <w:rFonts w:asciiTheme="minorHAnsi" w:hAnsiTheme="minorHAnsi" w:cstheme="minorHAnsi"/>
                <w:sz w:val="24"/>
                <w:szCs w:val="24"/>
              </w:rPr>
            </w:pPr>
            <w:r w:rsidRPr="00A771BC">
              <w:rPr>
                <w:rFonts w:asciiTheme="minorHAnsi" w:hAnsiTheme="minorHAnsi" w:cstheme="minorHAnsi"/>
                <w:sz w:val="24"/>
                <w:szCs w:val="24"/>
              </w:rPr>
              <w:t>Afişarea</w:t>
            </w:r>
            <w:r w:rsidRPr="00A771BC">
              <w:rPr>
                <w:rFonts w:asciiTheme="minorHAnsi" w:hAnsiTheme="minorHAnsi" w:cstheme="minorHAnsi"/>
                <w:spacing w:val="-3"/>
                <w:sz w:val="24"/>
                <w:szCs w:val="24"/>
              </w:rPr>
              <w:t xml:space="preserve"> </w:t>
            </w:r>
            <w:r w:rsidRPr="00A771BC">
              <w:rPr>
                <w:rFonts w:asciiTheme="minorHAnsi" w:hAnsiTheme="minorHAnsi" w:cstheme="minorHAnsi"/>
                <w:sz w:val="24"/>
                <w:szCs w:val="24"/>
              </w:rPr>
              <w:t>rezultatului</w:t>
            </w:r>
            <w:r w:rsidRPr="00A771BC">
              <w:rPr>
                <w:rFonts w:asciiTheme="minorHAnsi" w:hAnsiTheme="minorHAnsi" w:cstheme="minorHAnsi"/>
                <w:spacing w:val="-2"/>
                <w:sz w:val="24"/>
                <w:szCs w:val="24"/>
              </w:rPr>
              <w:t xml:space="preserve"> </w:t>
            </w:r>
            <w:r w:rsidRPr="00A771BC">
              <w:rPr>
                <w:rFonts w:asciiTheme="minorHAnsi" w:hAnsiTheme="minorHAnsi" w:cstheme="minorHAnsi"/>
                <w:sz w:val="24"/>
                <w:szCs w:val="24"/>
              </w:rPr>
              <w:t>probei</w:t>
            </w:r>
            <w:r w:rsidRPr="00A771BC">
              <w:rPr>
                <w:rFonts w:asciiTheme="minorHAnsi" w:hAnsiTheme="minorHAnsi" w:cstheme="minorHAnsi"/>
                <w:spacing w:val="-2"/>
                <w:sz w:val="24"/>
                <w:szCs w:val="24"/>
              </w:rPr>
              <w:t xml:space="preserve"> </w:t>
            </w:r>
            <w:r w:rsidRPr="00A771BC">
              <w:rPr>
                <w:rFonts w:asciiTheme="minorHAnsi" w:hAnsiTheme="minorHAnsi" w:cstheme="minorHAnsi"/>
                <w:sz w:val="24"/>
                <w:szCs w:val="24"/>
              </w:rPr>
              <w:t>scrise</w:t>
            </w:r>
          </w:p>
        </w:tc>
        <w:tc>
          <w:tcPr>
            <w:tcW w:w="4961" w:type="dxa"/>
          </w:tcPr>
          <w:p w:rsidR="00357CCF" w:rsidRPr="00A771BC" w:rsidRDefault="00CA163E" w:rsidP="00EC08FB">
            <w:pPr>
              <w:pStyle w:val="TableParagraph"/>
              <w:spacing w:line="276" w:lineRule="auto"/>
              <w:ind w:left="205" w:right="197"/>
              <w:jc w:val="center"/>
              <w:rPr>
                <w:rFonts w:asciiTheme="minorHAnsi" w:hAnsiTheme="minorHAnsi" w:cstheme="minorHAnsi"/>
                <w:sz w:val="24"/>
                <w:szCs w:val="24"/>
              </w:rPr>
            </w:pPr>
            <w:r w:rsidRPr="00A771BC">
              <w:rPr>
                <w:rFonts w:asciiTheme="minorHAnsi" w:hAnsiTheme="minorHAnsi" w:cstheme="minorHAnsi"/>
                <w:sz w:val="24"/>
                <w:szCs w:val="24"/>
              </w:rPr>
              <w:t>0</w:t>
            </w:r>
            <w:r w:rsidR="007605FD" w:rsidRPr="00A771BC">
              <w:rPr>
                <w:rFonts w:asciiTheme="minorHAnsi" w:hAnsiTheme="minorHAnsi" w:cstheme="minorHAnsi"/>
                <w:sz w:val="24"/>
                <w:szCs w:val="24"/>
              </w:rPr>
              <w:t>8</w:t>
            </w:r>
            <w:r w:rsidRPr="00A771BC">
              <w:rPr>
                <w:rFonts w:asciiTheme="minorHAnsi" w:hAnsiTheme="minorHAnsi" w:cstheme="minorHAnsi"/>
                <w:sz w:val="24"/>
                <w:szCs w:val="24"/>
              </w:rPr>
              <w:t xml:space="preserve">.10.2026, </w:t>
            </w:r>
            <w:r w:rsidR="004265F8" w:rsidRPr="00A771BC">
              <w:rPr>
                <w:rFonts w:asciiTheme="minorHAnsi" w:hAnsiTheme="minorHAnsi" w:cstheme="minorHAnsi"/>
                <w:sz w:val="24"/>
                <w:szCs w:val="24"/>
              </w:rPr>
              <w:t xml:space="preserve">ora </w:t>
            </w:r>
            <w:r w:rsidR="00A771BC">
              <w:rPr>
                <w:rFonts w:asciiTheme="minorHAnsi" w:hAnsiTheme="minorHAnsi" w:cstheme="minorHAnsi"/>
                <w:sz w:val="24"/>
                <w:szCs w:val="24"/>
              </w:rPr>
              <w:t>12</w:t>
            </w:r>
            <w:r w:rsidR="004265F8" w:rsidRPr="00A771BC">
              <w:rPr>
                <w:rFonts w:asciiTheme="minorHAnsi" w:hAnsiTheme="minorHAnsi" w:cstheme="minorHAnsi"/>
                <w:sz w:val="24"/>
                <w:szCs w:val="24"/>
              </w:rPr>
              <w:t>.00</w:t>
            </w:r>
          </w:p>
        </w:tc>
      </w:tr>
      <w:tr w:rsidR="00357CCF" w:rsidRPr="00A771BC" w:rsidTr="007E7F46">
        <w:trPr>
          <w:trHeight w:val="565"/>
        </w:trPr>
        <w:tc>
          <w:tcPr>
            <w:tcW w:w="637" w:type="dxa"/>
          </w:tcPr>
          <w:p w:rsidR="00357CCF" w:rsidRPr="00A771BC" w:rsidRDefault="00357CCF" w:rsidP="00EC08FB">
            <w:pPr>
              <w:pStyle w:val="TableParagraph"/>
              <w:spacing w:before="145" w:line="276" w:lineRule="auto"/>
              <w:jc w:val="both"/>
              <w:rPr>
                <w:rFonts w:asciiTheme="minorHAnsi" w:hAnsiTheme="minorHAnsi" w:cstheme="minorHAnsi"/>
                <w:sz w:val="24"/>
                <w:szCs w:val="24"/>
              </w:rPr>
            </w:pPr>
            <w:r w:rsidRPr="00A771BC">
              <w:rPr>
                <w:rFonts w:asciiTheme="minorHAnsi" w:hAnsiTheme="minorHAnsi" w:cstheme="minorHAnsi"/>
                <w:sz w:val="24"/>
                <w:szCs w:val="24"/>
              </w:rPr>
              <w:t>9.</w:t>
            </w:r>
          </w:p>
        </w:tc>
        <w:tc>
          <w:tcPr>
            <w:tcW w:w="4630" w:type="dxa"/>
          </w:tcPr>
          <w:p w:rsidR="00357CCF" w:rsidRPr="00A771BC" w:rsidRDefault="00357CCF" w:rsidP="00EC08FB">
            <w:pPr>
              <w:pStyle w:val="TableParagraph"/>
              <w:spacing w:line="276" w:lineRule="auto"/>
              <w:ind w:left="107" w:right="580"/>
              <w:jc w:val="both"/>
              <w:rPr>
                <w:rFonts w:asciiTheme="minorHAnsi" w:hAnsiTheme="minorHAnsi" w:cstheme="minorHAnsi"/>
                <w:sz w:val="24"/>
                <w:szCs w:val="24"/>
              </w:rPr>
            </w:pPr>
            <w:r w:rsidRPr="00A771BC">
              <w:rPr>
                <w:rFonts w:asciiTheme="minorHAnsi" w:hAnsiTheme="minorHAnsi" w:cstheme="minorHAnsi"/>
                <w:sz w:val="24"/>
                <w:szCs w:val="24"/>
              </w:rPr>
              <w:t>Depunerea contestaţiilor privind rezultatele probei scrise</w:t>
            </w:r>
            <w:r w:rsidRPr="00A771BC">
              <w:rPr>
                <w:rFonts w:asciiTheme="minorHAnsi" w:hAnsiTheme="minorHAnsi" w:cstheme="minorHAnsi"/>
                <w:spacing w:val="-57"/>
                <w:sz w:val="24"/>
                <w:szCs w:val="24"/>
              </w:rPr>
              <w:t xml:space="preserve"> </w:t>
            </w:r>
          </w:p>
        </w:tc>
        <w:tc>
          <w:tcPr>
            <w:tcW w:w="4961" w:type="dxa"/>
          </w:tcPr>
          <w:p w:rsidR="00357CCF" w:rsidRPr="00A771BC" w:rsidRDefault="00CA163E" w:rsidP="00EC08FB">
            <w:pPr>
              <w:pStyle w:val="TableParagraph"/>
              <w:spacing w:line="276" w:lineRule="auto"/>
              <w:ind w:left="205" w:right="197"/>
              <w:jc w:val="center"/>
              <w:rPr>
                <w:rFonts w:asciiTheme="minorHAnsi" w:hAnsiTheme="minorHAnsi" w:cstheme="minorHAnsi"/>
                <w:sz w:val="24"/>
                <w:szCs w:val="24"/>
              </w:rPr>
            </w:pPr>
            <w:r w:rsidRPr="00A771BC">
              <w:rPr>
                <w:rFonts w:asciiTheme="minorHAnsi" w:hAnsiTheme="minorHAnsi" w:cstheme="minorHAnsi"/>
                <w:sz w:val="24"/>
                <w:szCs w:val="24"/>
              </w:rPr>
              <w:t>0</w:t>
            </w:r>
            <w:r w:rsidR="007605FD" w:rsidRPr="00A771BC">
              <w:rPr>
                <w:rFonts w:asciiTheme="minorHAnsi" w:hAnsiTheme="minorHAnsi" w:cstheme="minorHAnsi"/>
                <w:sz w:val="24"/>
                <w:szCs w:val="24"/>
              </w:rPr>
              <w:t>8</w:t>
            </w:r>
            <w:r w:rsidRPr="00A771BC">
              <w:rPr>
                <w:rFonts w:asciiTheme="minorHAnsi" w:hAnsiTheme="minorHAnsi" w:cstheme="minorHAnsi"/>
                <w:sz w:val="24"/>
                <w:szCs w:val="24"/>
              </w:rPr>
              <w:t xml:space="preserve">.10.2026, </w:t>
            </w:r>
            <w:r w:rsidR="004265F8" w:rsidRPr="00A771BC">
              <w:rPr>
                <w:rFonts w:asciiTheme="minorHAnsi" w:hAnsiTheme="minorHAnsi" w:cstheme="minorHAnsi"/>
                <w:sz w:val="24"/>
                <w:szCs w:val="24"/>
              </w:rPr>
              <w:t>ora 1</w:t>
            </w:r>
            <w:r w:rsidR="00A771BC">
              <w:rPr>
                <w:rFonts w:asciiTheme="minorHAnsi" w:hAnsiTheme="minorHAnsi" w:cstheme="minorHAnsi"/>
                <w:sz w:val="24"/>
                <w:szCs w:val="24"/>
              </w:rPr>
              <w:t>6</w:t>
            </w:r>
            <w:r w:rsidR="004265F8" w:rsidRPr="00A771BC">
              <w:rPr>
                <w:rFonts w:asciiTheme="minorHAnsi" w:hAnsiTheme="minorHAnsi" w:cstheme="minorHAnsi"/>
                <w:sz w:val="24"/>
                <w:szCs w:val="24"/>
              </w:rPr>
              <w:t>.00</w:t>
            </w:r>
          </w:p>
        </w:tc>
      </w:tr>
      <w:tr w:rsidR="00357CCF" w:rsidRPr="00A771BC" w:rsidTr="007E7F46">
        <w:trPr>
          <w:trHeight w:val="567"/>
        </w:trPr>
        <w:tc>
          <w:tcPr>
            <w:tcW w:w="637" w:type="dxa"/>
          </w:tcPr>
          <w:p w:rsidR="00357CCF" w:rsidRPr="00A771BC" w:rsidRDefault="00357CCF" w:rsidP="00EC08FB">
            <w:pPr>
              <w:pStyle w:val="TableParagraph"/>
              <w:spacing w:before="146" w:line="276" w:lineRule="auto"/>
              <w:jc w:val="both"/>
              <w:rPr>
                <w:rFonts w:asciiTheme="minorHAnsi" w:hAnsiTheme="minorHAnsi" w:cstheme="minorHAnsi"/>
                <w:sz w:val="24"/>
                <w:szCs w:val="24"/>
              </w:rPr>
            </w:pPr>
            <w:r w:rsidRPr="00A771BC">
              <w:rPr>
                <w:rFonts w:asciiTheme="minorHAnsi" w:hAnsiTheme="minorHAnsi" w:cstheme="minorHAnsi"/>
                <w:sz w:val="24"/>
                <w:szCs w:val="24"/>
              </w:rPr>
              <w:t>10.</w:t>
            </w:r>
          </w:p>
        </w:tc>
        <w:tc>
          <w:tcPr>
            <w:tcW w:w="4630" w:type="dxa"/>
          </w:tcPr>
          <w:p w:rsidR="00357CCF" w:rsidRPr="00A771BC" w:rsidRDefault="00357CCF" w:rsidP="00EC08FB">
            <w:pPr>
              <w:pStyle w:val="TableParagraph"/>
              <w:spacing w:before="146" w:line="276" w:lineRule="auto"/>
              <w:ind w:left="108"/>
              <w:jc w:val="both"/>
              <w:rPr>
                <w:rFonts w:asciiTheme="minorHAnsi" w:hAnsiTheme="minorHAnsi" w:cstheme="minorHAnsi"/>
                <w:sz w:val="24"/>
                <w:szCs w:val="24"/>
              </w:rPr>
            </w:pPr>
            <w:r w:rsidRPr="00A771BC">
              <w:rPr>
                <w:rFonts w:asciiTheme="minorHAnsi" w:hAnsiTheme="minorHAnsi" w:cstheme="minorHAnsi"/>
                <w:sz w:val="24"/>
                <w:szCs w:val="24"/>
              </w:rPr>
              <w:t>Afişarea</w:t>
            </w:r>
            <w:r w:rsidRPr="00A771BC">
              <w:rPr>
                <w:rFonts w:asciiTheme="minorHAnsi" w:hAnsiTheme="minorHAnsi" w:cstheme="minorHAnsi"/>
                <w:spacing w:val="-3"/>
                <w:sz w:val="24"/>
                <w:szCs w:val="24"/>
              </w:rPr>
              <w:t xml:space="preserve"> </w:t>
            </w:r>
            <w:r w:rsidRPr="00A771BC">
              <w:rPr>
                <w:rFonts w:asciiTheme="minorHAnsi" w:hAnsiTheme="minorHAnsi" w:cstheme="minorHAnsi"/>
                <w:sz w:val="24"/>
                <w:szCs w:val="24"/>
              </w:rPr>
              <w:t>rezultatului</w:t>
            </w:r>
            <w:r w:rsidRPr="00A771BC">
              <w:rPr>
                <w:rFonts w:asciiTheme="minorHAnsi" w:hAnsiTheme="minorHAnsi" w:cstheme="minorHAnsi"/>
                <w:spacing w:val="-3"/>
                <w:sz w:val="24"/>
                <w:szCs w:val="24"/>
              </w:rPr>
              <w:t xml:space="preserve"> </w:t>
            </w:r>
            <w:r w:rsidRPr="00A771BC">
              <w:rPr>
                <w:rFonts w:asciiTheme="minorHAnsi" w:hAnsiTheme="minorHAnsi" w:cstheme="minorHAnsi"/>
                <w:sz w:val="24"/>
                <w:szCs w:val="24"/>
              </w:rPr>
              <w:t>soluţionării</w:t>
            </w:r>
            <w:r w:rsidRPr="00A771BC">
              <w:rPr>
                <w:rFonts w:asciiTheme="minorHAnsi" w:hAnsiTheme="minorHAnsi" w:cstheme="minorHAnsi"/>
                <w:spacing w:val="-3"/>
                <w:sz w:val="24"/>
                <w:szCs w:val="24"/>
              </w:rPr>
              <w:t xml:space="preserve"> </w:t>
            </w:r>
            <w:r w:rsidRPr="00A771BC">
              <w:rPr>
                <w:rFonts w:asciiTheme="minorHAnsi" w:hAnsiTheme="minorHAnsi" w:cstheme="minorHAnsi"/>
                <w:sz w:val="24"/>
                <w:szCs w:val="24"/>
              </w:rPr>
              <w:t>contestaţiilor</w:t>
            </w:r>
          </w:p>
        </w:tc>
        <w:tc>
          <w:tcPr>
            <w:tcW w:w="4961" w:type="dxa"/>
          </w:tcPr>
          <w:p w:rsidR="00357CCF" w:rsidRPr="00A771BC" w:rsidRDefault="00CA163E" w:rsidP="00EC08FB">
            <w:pPr>
              <w:pStyle w:val="TableParagraph"/>
              <w:spacing w:before="1" w:line="276" w:lineRule="auto"/>
              <w:ind w:left="205" w:right="197"/>
              <w:jc w:val="center"/>
              <w:rPr>
                <w:rFonts w:asciiTheme="minorHAnsi" w:hAnsiTheme="minorHAnsi" w:cstheme="minorHAnsi"/>
                <w:sz w:val="24"/>
                <w:szCs w:val="24"/>
              </w:rPr>
            </w:pPr>
            <w:r w:rsidRPr="00A771BC">
              <w:rPr>
                <w:rFonts w:asciiTheme="minorHAnsi" w:hAnsiTheme="minorHAnsi" w:cstheme="minorHAnsi"/>
                <w:sz w:val="24"/>
                <w:szCs w:val="24"/>
              </w:rPr>
              <w:t>0</w:t>
            </w:r>
            <w:r w:rsidR="007605FD" w:rsidRPr="00A771BC">
              <w:rPr>
                <w:rFonts w:asciiTheme="minorHAnsi" w:hAnsiTheme="minorHAnsi" w:cstheme="minorHAnsi"/>
                <w:sz w:val="24"/>
                <w:szCs w:val="24"/>
              </w:rPr>
              <w:t>9</w:t>
            </w:r>
            <w:r w:rsidRPr="00A771BC">
              <w:rPr>
                <w:rFonts w:asciiTheme="minorHAnsi" w:hAnsiTheme="minorHAnsi" w:cstheme="minorHAnsi"/>
                <w:sz w:val="24"/>
                <w:szCs w:val="24"/>
              </w:rPr>
              <w:t>.10.2026</w:t>
            </w:r>
            <w:r w:rsidR="004265F8" w:rsidRPr="00A771BC">
              <w:rPr>
                <w:rFonts w:asciiTheme="minorHAnsi" w:hAnsiTheme="minorHAnsi" w:cstheme="minorHAnsi"/>
                <w:sz w:val="24"/>
                <w:szCs w:val="24"/>
              </w:rPr>
              <w:t xml:space="preserve">, </w:t>
            </w:r>
            <w:r w:rsidR="004265F8" w:rsidRPr="00EC6B99">
              <w:rPr>
                <w:rFonts w:asciiTheme="minorHAnsi" w:hAnsiTheme="minorHAnsi" w:cstheme="minorHAnsi"/>
                <w:sz w:val="24"/>
                <w:szCs w:val="24"/>
              </w:rPr>
              <w:t xml:space="preserve">ora </w:t>
            </w:r>
            <w:r w:rsidR="00EC08FB" w:rsidRPr="00EC6B99">
              <w:rPr>
                <w:rFonts w:asciiTheme="minorHAnsi" w:hAnsiTheme="minorHAnsi" w:cstheme="minorHAnsi"/>
                <w:sz w:val="24"/>
                <w:szCs w:val="24"/>
              </w:rPr>
              <w:t>13</w:t>
            </w:r>
            <w:r w:rsidR="004265F8" w:rsidRPr="00EC6B99">
              <w:rPr>
                <w:rFonts w:asciiTheme="minorHAnsi" w:hAnsiTheme="minorHAnsi" w:cstheme="minorHAnsi"/>
                <w:sz w:val="24"/>
                <w:szCs w:val="24"/>
              </w:rPr>
              <w:t>.00</w:t>
            </w:r>
          </w:p>
        </w:tc>
      </w:tr>
      <w:tr w:rsidR="00357CCF" w:rsidRPr="00A771BC" w:rsidTr="004845A7">
        <w:trPr>
          <w:trHeight w:val="684"/>
        </w:trPr>
        <w:tc>
          <w:tcPr>
            <w:tcW w:w="637" w:type="dxa"/>
          </w:tcPr>
          <w:p w:rsidR="00357CCF" w:rsidRPr="00A771BC" w:rsidRDefault="00357CCF" w:rsidP="00EC08FB">
            <w:pPr>
              <w:pStyle w:val="TableParagraph"/>
              <w:spacing w:before="146" w:line="276" w:lineRule="auto"/>
              <w:jc w:val="both"/>
              <w:rPr>
                <w:rFonts w:asciiTheme="minorHAnsi" w:hAnsiTheme="minorHAnsi" w:cstheme="minorHAnsi"/>
                <w:sz w:val="24"/>
                <w:szCs w:val="24"/>
              </w:rPr>
            </w:pPr>
            <w:r w:rsidRPr="00A771BC">
              <w:rPr>
                <w:rFonts w:asciiTheme="minorHAnsi" w:hAnsiTheme="minorHAnsi" w:cstheme="minorHAnsi"/>
                <w:sz w:val="24"/>
                <w:szCs w:val="24"/>
              </w:rPr>
              <w:t>11.</w:t>
            </w:r>
          </w:p>
        </w:tc>
        <w:tc>
          <w:tcPr>
            <w:tcW w:w="4630" w:type="dxa"/>
          </w:tcPr>
          <w:p w:rsidR="00357CCF" w:rsidRPr="00A771BC" w:rsidRDefault="00357CCF" w:rsidP="00EC08FB">
            <w:pPr>
              <w:pStyle w:val="TableParagraph"/>
              <w:spacing w:before="146" w:line="276" w:lineRule="auto"/>
              <w:ind w:left="108"/>
              <w:jc w:val="both"/>
              <w:rPr>
                <w:rFonts w:asciiTheme="minorHAnsi" w:hAnsiTheme="minorHAnsi" w:cstheme="minorHAnsi"/>
                <w:sz w:val="24"/>
                <w:szCs w:val="24"/>
              </w:rPr>
            </w:pPr>
            <w:r w:rsidRPr="00A771BC">
              <w:rPr>
                <w:rFonts w:asciiTheme="minorHAnsi" w:hAnsiTheme="minorHAnsi" w:cstheme="minorHAnsi"/>
                <w:sz w:val="24"/>
                <w:szCs w:val="24"/>
              </w:rPr>
              <w:t>Susţinerea</w:t>
            </w:r>
            <w:r w:rsidRPr="00A771BC">
              <w:rPr>
                <w:rFonts w:asciiTheme="minorHAnsi" w:hAnsiTheme="minorHAnsi" w:cstheme="minorHAnsi"/>
                <w:spacing w:val="-2"/>
                <w:sz w:val="24"/>
                <w:szCs w:val="24"/>
              </w:rPr>
              <w:t xml:space="preserve"> </w:t>
            </w:r>
            <w:r w:rsidRPr="00A771BC">
              <w:rPr>
                <w:rFonts w:asciiTheme="minorHAnsi" w:hAnsiTheme="minorHAnsi" w:cstheme="minorHAnsi"/>
                <w:sz w:val="24"/>
                <w:szCs w:val="24"/>
              </w:rPr>
              <w:t>interviului</w:t>
            </w:r>
          </w:p>
        </w:tc>
        <w:tc>
          <w:tcPr>
            <w:tcW w:w="4961" w:type="dxa"/>
          </w:tcPr>
          <w:p w:rsidR="00357CCF" w:rsidRPr="00A771BC" w:rsidRDefault="007605FD" w:rsidP="00EC08FB">
            <w:pPr>
              <w:pStyle w:val="TableParagraph"/>
              <w:spacing w:line="276" w:lineRule="auto"/>
              <w:ind w:left="205" w:right="197"/>
              <w:jc w:val="center"/>
              <w:rPr>
                <w:rFonts w:asciiTheme="minorHAnsi" w:hAnsiTheme="minorHAnsi" w:cstheme="minorHAnsi"/>
                <w:sz w:val="24"/>
                <w:szCs w:val="24"/>
              </w:rPr>
            </w:pPr>
            <w:r w:rsidRPr="00A771BC">
              <w:rPr>
                <w:rFonts w:asciiTheme="minorHAnsi" w:hAnsiTheme="minorHAnsi" w:cstheme="minorHAnsi"/>
                <w:sz w:val="24"/>
                <w:szCs w:val="24"/>
              </w:rPr>
              <w:t>12</w:t>
            </w:r>
            <w:r w:rsidR="00CA163E" w:rsidRPr="00A771BC">
              <w:rPr>
                <w:rFonts w:asciiTheme="minorHAnsi" w:hAnsiTheme="minorHAnsi" w:cstheme="minorHAnsi"/>
                <w:sz w:val="24"/>
                <w:szCs w:val="24"/>
              </w:rPr>
              <w:t xml:space="preserve">.10.2026, </w:t>
            </w:r>
            <w:r w:rsidR="004265F8" w:rsidRPr="00A771BC">
              <w:rPr>
                <w:rFonts w:asciiTheme="minorHAnsi" w:hAnsiTheme="minorHAnsi" w:cstheme="minorHAnsi"/>
                <w:sz w:val="24"/>
                <w:szCs w:val="24"/>
              </w:rPr>
              <w:t xml:space="preserve">ora </w:t>
            </w:r>
            <w:r w:rsidR="00A771BC">
              <w:rPr>
                <w:rFonts w:asciiTheme="minorHAnsi" w:hAnsiTheme="minorHAnsi" w:cstheme="minorHAnsi"/>
                <w:sz w:val="24"/>
                <w:szCs w:val="24"/>
              </w:rPr>
              <w:t>12</w:t>
            </w:r>
            <w:r w:rsidR="004265F8" w:rsidRPr="00A771BC">
              <w:rPr>
                <w:rFonts w:asciiTheme="minorHAnsi" w:hAnsiTheme="minorHAnsi" w:cstheme="minorHAnsi"/>
                <w:sz w:val="24"/>
                <w:szCs w:val="24"/>
              </w:rPr>
              <w:t>.00</w:t>
            </w:r>
          </w:p>
        </w:tc>
      </w:tr>
      <w:tr w:rsidR="00357CCF" w:rsidRPr="00A771BC" w:rsidTr="007E7F46">
        <w:trPr>
          <w:trHeight w:val="567"/>
        </w:trPr>
        <w:tc>
          <w:tcPr>
            <w:tcW w:w="637" w:type="dxa"/>
          </w:tcPr>
          <w:p w:rsidR="00357CCF" w:rsidRPr="00A771BC" w:rsidRDefault="00357CCF" w:rsidP="00EC08FB">
            <w:pPr>
              <w:pStyle w:val="TableParagraph"/>
              <w:spacing w:before="146" w:line="276" w:lineRule="auto"/>
              <w:jc w:val="both"/>
              <w:rPr>
                <w:rFonts w:asciiTheme="minorHAnsi" w:hAnsiTheme="minorHAnsi" w:cstheme="minorHAnsi"/>
                <w:sz w:val="24"/>
                <w:szCs w:val="24"/>
              </w:rPr>
            </w:pPr>
            <w:r w:rsidRPr="00A771BC">
              <w:rPr>
                <w:rFonts w:asciiTheme="minorHAnsi" w:hAnsiTheme="minorHAnsi" w:cstheme="minorHAnsi"/>
                <w:sz w:val="24"/>
                <w:szCs w:val="24"/>
              </w:rPr>
              <w:t>12.</w:t>
            </w:r>
          </w:p>
        </w:tc>
        <w:tc>
          <w:tcPr>
            <w:tcW w:w="4630" w:type="dxa"/>
          </w:tcPr>
          <w:p w:rsidR="00357CCF" w:rsidRPr="00A771BC" w:rsidRDefault="00357CCF" w:rsidP="00EC08FB">
            <w:pPr>
              <w:pStyle w:val="TableParagraph"/>
              <w:spacing w:before="146" w:line="276" w:lineRule="auto"/>
              <w:ind w:left="108"/>
              <w:jc w:val="both"/>
              <w:rPr>
                <w:rFonts w:asciiTheme="minorHAnsi" w:hAnsiTheme="minorHAnsi" w:cstheme="minorHAnsi"/>
                <w:sz w:val="24"/>
                <w:szCs w:val="24"/>
              </w:rPr>
            </w:pPr>
            <w:r w:rsidRPr="00A771BC">
              <w:rPr>
                <w:rFonts w:asciiTheme="minorHAnsi" w:hAnsiTheme="minorHAnsi" w:cstheme="minorHAnsi"/>
                <w:sz w:val="24"/>
                <w:szCs w:val="24"/>
              </w:rPr>
              <w:t>Comunicarea</w:t>
            </w:r>
            <w:r w:rsidRPr="00A771BC">
              <w:rPr>
                <w:rFonts w:asciiTheme="minorHAnsi" w:hAnsiTheme="minorHAnsi" w:cstheme="minorHAnsi"/>
                <w:spacing w:val="-3"/>
                <w:sz w:val="24"/>
                <w:szCs w:val="24"/>
              </w:rPr>
              <w:t xml:space="preserve"> </w:t>
            </w:r>
            <w:r w:rsidRPr="00A771BC">
              <w:rPr>
                <w:rFonts w:asciiTheme="minorHAnsi" w:hAnsiTheme="minorHAnsi" w:cstheme="minorHAnsi"/>
                <w:sz w:val="24"/>
                <w:szCs w:val="24"/>
              </w:rPr>
              <w:t>rezultatelor</w:t>
            </w:r>
            <w:r w:rsidRPr="00A771BC">
              <w:rPr>
                <w:rFonts w:asciiTheme="minorHAnsi" w:hAnsiTheme="minorHAnsi" w:cstheme="minorHAnsi"/>
                <w:spacing w:val="-2"/>
                <w:sz w:val="24"/>
                <w:szCs w:val="24"/>
              </w:rPr>
              <w:t xml:space="preserve"> </w:t>
            </w:r>
            <w:r w:rsidRPr="00A771BC">
              <w:rPr>
                <w:rFonts w:asciiTheme="minorHAnsi" w:hAnsiTheme="minorHAnsi" w:cstheme="minorHAnsi"/>
                <w:sz w:val="24"/>
                <w:szCs w:val="24"/>
              </w:rPr>
              <w:t>după</w:t>
            </w:r>
            <w:r w:rsidRPr="00A771BC">
              <w:rPr>
                <w:rFonts w:asciiTheme="minorHAnsi" w:hAnsiTheme="minorHAnsi" w:cstheme="minorHAnsi"/>
                <w:spacing w:val="-3"/>
                <w:sz w:val="24"/>
                <w:szCs w:val="24"/>
              </w:rPr>
              <w:t xml:space="preserve"> </w:t>
            </w:r>
            <w:r w:rsidRPr="00A771BC">
              <w:rPr>
                <w:rFonts w:asciiTheme="minorHAnsi" w:hAnsiTheme="minorHAnsi" w:cstheme="minorHAnsi"/>
                <w:sz w:val="24"/>
                <w:szCs w:val="24"/>
              </w:rPr>
              <w:t>susţinerea</w:t>
            </w:r>
            <w:r w:rsidRPr="00A771BC">
              <w:rPr>
                <w:rFonts w:asciiTheme="minorHAnsi" w:hAnsiTheme="minorHAnsi" w:cstheme="minorHAnsi"/>
                <w:spacing w:val="-3"/>
                <w:sz w:val="24"/>
                <w:szCs w:val="24"/>
              </w:rPr>
              <w:t xml:space="preserve"> </w:t>
            </w:r>
            <w:r w:rsidRPr="00A771BC">
              <w:rPr>
                <w:rFonts w:asciiTheme="minorHAnsi" w:hAnsiTheme="minorHAnsi" w:cstheme="minorHAnsi"/>
                <w:sz w:val="24"/>
                <w:szCs w:val="24"/>
              </w:rPr>
              <w:t>interviului</w:t>
            </w:r>
          </w:p>
        </w:tc>
        <w:tc>
          <w:tcPr>
            <w:tcW w:w="4961" w:type="dxa"/>
          </w:tcPr>
          <w:p w:rsidR="00357CCF" w:rsidRPr="00A771BC" w:rsidRDefault="00CA163E" w:rsidP="00EC08FB">
            <w:pPr>
              <w:pStyle w:val="TableParagraph"/>
              <w:spacing w:line="276" w:lineRule="auto"/>
              <w:ind w:left="205" w:right="197"/>
              <w:jc w:val="center"/>
              <w:rPr>
                <w:rFonts w:asciiTheme="minorHAnsi" w:hAnsiTheme="minorHAnsi" w:cstheme="minorHAnsi"/>
                <w:sz w:val="24"/>
                <w:szCs w:val="24"/>
              </w:rPr>
            </w:pPr>
            <w:r w:rsidRPr="00A771BC">
              <w:rPr>
                <w:rFonts w:asciiTheme="minorHAnsi" w:hAnsiTheme="minorHAnsi" w:cstheme="minorHAnsi"/>
                <w:sz w:val="24"/>
                <w:szCs w:val="24"/>
              </w:rPr>
              <w:t>1</w:t>
            </w:r>
            <w:r w:rsidR="007605FD" w:rsidRPr="00A771BC">
              <w:rPr>
                <w:rFonts w:asciiTheme="minorHAnsi" w:hAnsiTheme="minorHAnsi" w:cstheme="minorHAnsi"/>
                <w:sz w:val="24"/>
                <w:szCs w:val="24"/>
              </w:rPr>
              <w:t>3</w:t>
            </w:r>
            <w:r w:rsidRPr="00A771BC">
              <w:rPr>
                <w:rFonts w:asciiTheme="minorHAnsi" w:hAnsiTheme="minorHAnsi" w:cstheme="minorHAnsi"/>
                <w:sz w:val="24"/>
                <w:szCs w:val="24"/>
              </w:rPr>
              <w:t xml:space="preserve">.10.2026, </w:t>
            </w:r>
            <w:r w:rsidR="004265F8" w:rsidRPr="00A771BC">
              <w:rPr>
                <w:rFonts w:asciiTheme="minorHAnsi" w:hAnsiTheme="minorHAnsi" w:cstheme="minorHAnsi"/>
                <w:sz w:val="24"/>
                <w:szCs w:val="24"/>
              </w:rPr>
              <w:t xml:space="preserve">ora </w:t>
            </w:r>
            <w:r w:rsidR="00A771BC">
              <w:rPr>
                <w:rFonts w:asciiTheme="minorHAnsi" w:hAnsiTheme="minorHAnsi" w:cstheme="minorHAnsi"/>
                <w:sz w:val="24"/>
                <w:szCs w:val="24"/>
              </w:rPr>
              <w:t>12</w:t>
            </w:r>
            <w:r w:rsidR="004265F8" w:rsidRPr="00A771BC">
              <w:rPr>
                <w:rFonts w:asciiTheme="minorHAnsi" w:hAnsiTheme="minorHAnsi" w:cstheme="minorHAnsi"/>
                <w:sz w:val="24"/>
                <w:szCs w:val="24"/>
              </w:rPr>
              <w:t>.00</w:t>
            </w:r>
          </w:p>
        </w:tc>
      </w:tr>
      <w:tr w:rsidR="00357CCF" w:rsidRPr="00A771BC" w:rsidTr="007E7F46">
        <w:trPr>
          <w:trHeight w:val="567"/>
        </w:trPr>
        <w:tc>
          <w:tcPr>
            <w:tcW w:w="637" w:type="dxa"/>
          </w:tcPr>
          <w:p w:rsidR="00357CCF" w:rsidRPr="00A771BC" w:rsidRDefault="00357CCF" w:rsidP="00EC08FB">
            <w:pPr>
              <w:pStyle w:val="TableParagraph"/>
              <w:spacing w:before="145" w:line="276" w:lineRule="auto"/>
              <w:jc w:val="both"/>
              <w:rPr>
                <w:rFonts w:asciiTheme="minorHAnsi" w:hAnsiTheme="minorHAnsi" w:cstheme="minorHAnsi"/>
                <w:sz w:val="24"/>
                <w:szCs w:val="24"/>
              </w:rPr>
            </w:pPr>
            <w:r w:rsidRPr="00A771BC">
              <w:rPr>
                <w:rFonts w:asciiTheme="minorHAnsi" w:hAnsiTheme="minorHAnsi" w:cstheme="minorHAnsi"/>
                <w:sz w:val="24"/>
                <w:szCs w:val="24"/>
              </w:rPr>
              <w:lastRenderedPageBreak/>
              <w:t>13.</w:t>
            </w:r>
          </w:p>
        </w:tc>
        <w:tc>
          <w:tcPr>
            <w:tcW w:w="4630" w:type="dxa"/>
          </w:tcPr>
          <w:p w:rsidR="00357CCF" w:rsidRPr="00A771BC" w:rsidRDefault="00357CCF" w:rsidP="00EC08FB">
            <w:pPr>
              <w:pStyle w:val="TableParagraph"/>
              <w:spacing w:before="145" w:line="276" w:lineRule="auto"/>
              <w:ind w:left="108"/>
              <w:jc w:val="both"/>
              <w:rPr>
                <w:rFonts w:asciiTheme="minorHAnsi" w:hAnsiTheme="minorHAnsi" w:cstheme="minorHAnsi"/>
                <w:sz w:val="24"/>
                <w:szCs w:val="24"/>
              </w:rPr>
            </w:pPr>
            <w:r w:rsidRPr="00A771BC">
              <w:rPr>
                <w:rFonts w:asciiTheme="minorHAnsi" w:hAnsiTheme="minorHAnsi" w:cstheme="minorHAnsi"/>
                <w:sz w:val="24"/>
                <w:szCs w:val="24"/>
              </w:rPr>
              <w:t>Depunerea</w:t>
            </w:r>
            <w:r w:rsidRPr="00A771BC">
              <w:rPr>
                <w:rFonts w:asciiTheme="minorHAnsi" w:hAnsiTheme="minorHAnsi" w:cstheme="minorHAnsi"/>
                <w:spacing w:val="-3"/>
                <w:sz w:val="24"/>
                <w:szCs w:val="24"/>
              </w:rPr>
              <w:t xml:space="preserve"> </w:t>
            </w:r>
            <w:r w:rsidRPr="00A771BC">
              <w:rPr>
                <w:rFonts w:asciiTheme="minorHAnsi" w:hAnsiTheme="minorHAnsi" w:cstheme="minorHAnsi"/>
                <w:sz w:val="24"/>
                <w:szCs w:val="24"/>
              </w:rPr>
              <w:t>contestaţiilor</w:t>
            </w:r>
            <w:r w:rsidRPr="00A771BC">
              <w:rPr>
                <w:rFonts w:asciiTheme="minorHAnsi" w:hAnsiTheme="minorHAnsi" w:cstheme="minorHAnsi"/>
                <w:spacing w:val="-3"/>
                <w:sz w:val="24"/>
                <w:szCs w:val="24"/>
              </w:rPr>
              <w:t xml:space="preserve"> </w:t>
            </w:r>
            <w:r w:rsidRPr="00A771BC">
              <w:rPr>
                <w:rFonts w:asciiTheme="minorHAnsi" w:hAnsiTheme="minorHAnsi" w:cstheme="minorHAnsi"/>
                <w:sz w:val="24"/>
                <w:szCs w:val="24"/>
              </w:rPr>
              <w:t>privind</w:t>
            </w:r>
            <w:r w:rsidRPr="00A771BC">
              <w:rPr>
                <w:rFonts w:asciiTheme="minorHAnsi" w:hAnsiTheme="minorHAnsi" w:cstheme="minorHAnsi"/>
                <w:spacing w:val="-3"/>
                <w:sz w:val="24"/>
                <w:szCs w:val="24"/>
              </w:rPr>
              <w:t xml:space="preserve"> </w:t>
            </w:r>
            <w:r w:rsidRPr="00A771BC">
              <w:rPr>
                <w:rFonts w:asciiTheme="minorHAnsi" w:hAnsiTheme="minorHAnsi" w:cstheme="minorHAnsi"/>
                <w:sz w:val="24"/>
                <w:szCs w:val="24"/>
              </w:rPr>
              <w:t>rezultatul</w:t>
            </w:r>
            <w:r w:rsidRPr="00A771BC">
              <w:rPr>
                <w:rFonts w:asciiTheme="minorHAnsi" w:hAnsiTheme="minorHAnsi" w:cstheme="minorHAnsi"/>
                <w:spacing w:val="-4"/>
                <w:sz w:val="24"/>
                <w:szCs w:val="24"/>
              </w:rPr>
              <w:t xml:space="preserve"> </w:t>
            </w:r>
            <w:r w:rsidRPr="00A771BC">
              <w:rPr>
                <w:rFonts w:asciiTheme="minorHAnsi" w:hAnsiTheme="minorHAnsi" w:cstheme="minorHAnsi"/>
                <w:sz w:val="24"/>
                <w:szCs w:val="24"/>
              </w:rPr>
              <w:t>interviului</w:t>
            </w:r>
          </w:p>
        </w:tc>
        <w:tc>
          <w:tcPr>
            <w:tcW w:w="4961" w:type="dxa"/>
          </w:tcPr>
          <w:p w:rsidR="00357CCF" w:rsidRPr="00A771BC" w:rsidRDefault="00CA163E" w:rsidP="00EC08FB">
            <w:pPr>
              <w:spacing w:after="0"/>
              <w:jc w:val="center"/>
              <w:rPr>
                <w:rFonts w:asciiTheme="minorHAnsi" w:hAnsiTheme="minorHAnsi" w:cstheme="minorHAnsi"/>
                <w:sz w:val="24"/>
                <w:szCs w:val="24"/>
              </w:rPr>
            </w:pPr>
            <w:r w:rsidRPr="00A771BC">
              <w:rPr>
                <w:rFonts w:asciiTheme="minorHAnsi" w:hAnsiTheme="minorHAnsi" w:cstheme="minorHAnsi"/>
                <w:sz w:val="24"/>
                <w:szCs w:val="24"/>
              </w:rPr>
              <w:t>1</w:t>
            </w:r>
            <w:r w:rsidR="007605FD" w:rsidRPr="00A771BC">
              <w:rPr>
                <w:rFonts w:asciiTheme="minorHAnsi" w:hAnsiTheme="minorHAnsi" w:cstheme="minorHAnsi"/>
                <w:sz w:val="24"/>
                <w:szCs w:val="24"/>
              </w:rPr>
              <w:t>3</w:t>
            </w:r>
            <w:r w:rsidRPr="00A771BC">
              <w:rPr>
                <w:rFonts w:asciiTheme="minorHAnsi" w:hAnsiTheme="minorHAnsi" w:cstheme="minorHAnsi"/>
                <w:sz w:val="24"/>
                <w:szCs w:val="24"/>
              </w:rPr>
              <w:t xml:space="preserve">.10.2026, </w:t>
            </w:r>
            <w:r w:rsidR="004265F8" w:rsidRPr="00A771BC">
              <w:rPr>
                <w:rFonts w:asciiTheme="minorHAnsi" w:hAnsiTheme="minorHAnsi" w:cstheme="minorHAnsi"/>
                <w:sz w:val="24"/>
                <w:szCs w:val="24"/>
              </w:rPr>
              <w:t>ora 1</w:t>
            </w:r>
            <w:r w:rsidR="00A771BC">
              <w:rPr>
                <w:rFonts w:asciiTheme="minorHAnsi" w:hAnsiTheme="minorHAnsi" w:cstheme="minorHAnsi"/>
                <w:sz w:val="24"/>
                <w:szCs w:val="24"/>
              </w:rPr>
              <w:t>6</w:t>
            </w:r>
            <w:r w:rsidR="004265F8" w:rsidRPr="00A771BC">
              <w:rPr>
                <w:rFonts w:asciiTheme="minorHAnsi" w:hAnsiTheme="minorHAnsi" w:cstheme="minorHAnsi"/>
                <w:sz w:val="24"/>
                <w:szCs w:val="24"/>
              </w:rPr>
              <w:t>.00</w:t>
            </w:r>
          </w:p>
        </w:tc>
      </w:tr>
      <w:tr w:rsidR="00357CCF" w:rsidRPr="00A771BC" w:rsidTr="007E7F46">
        <w:trPr>
          <w:trHeight w:val="567"/>
        </w:trPr>
        <w:tc>
          <w:tcPr>
            <w:tcW w:w="637" w:type="dxa"/>
          </w:tcPr>
          <w:p w:rsidR="00357CCF" w:rsidRPr="00A771BC" w:rsidRDefault="00357CCF" w:rsidP="00EC08FB">
            <w:pPr>
              <w:pStyle w:val="TableParagraph"/>
              <w:spacing w:before="145" w:line="276" w:lineRule="auto"/>
              <w:jc w:val="both"/>
              <w:rPr>
                <w:rFonts w:asciiTheme="minorHAnsi" w:hAnsiTheme="minorHAnsi" w:cstheme="minorHAnsi"/>
                <w:sz w:val="24"/>
                <w:szCs w:val="24"/>
              </w:rPr>
            </w:pPr>
            <w:r w:rsidRPr="00A771BC">
              <w:rPr>
                <w:rFonts w:asciiTheme="minorHAnsi" w:hAnsiTheme="minorHAnsi" w:cstheme="minorHAnsi"/>
                <w:sz w:val="24"/>
                <w:szCs w:val="24"/>
              </w:rPr>
              <w:t>14.</w:t>
            </w:r>
          </w:p>
        </w:tc>
        <w:tc>
          <w:tcPr>
            <w:tcW w:w="4630" w:type="dxa"/>
          </w:tcPr>
          <w:p w:rsidR="00357CCF" w:rsidRPr="00A771BC" w:rsidRDefault="00357CCF" w:rsidP="00EC08FB">
            <w:pPr>
              <w:pStyle w:val="TableParagraph"/>
              <w:spacing w:before="145" w:line="276" w:lineRule="auto"/>
              <w:ind w:left="108"/>
              <w:jc w:val="both"/>
              <w:rPr>
                <w:rFonts w:asciiTheme="minorHAnsi" w:hAnsiTheme="minorHAnsi" w:cstheme="minorHAnsi"/>
                <w:sz w:val="24"/>
                <w:szCs w:val="24"/>
              </w:rPr>
            </w:pPr>
            <w:r w:rsidRPr="00A771BC">
              <w:rPr>
                <w:rFonts w:asciiTheme="minorHAnsi" w:hAnsiTheme="minorHAnsi" w:cstheme="minorHAnsi"/>
                <w:sz w:val="24"/>
                <w:szCs w:val="24"/>
              </w:rPr>
              <w:t>Afişarea</w:t>
            </w:r>
            <w:r w:rsidRPr="00A771BC">
              <w:rPr>
                <w:rFonts w:asciiTheme="minorHAnsi" w:hAnsiTheme="minorHAnsi" w:cstheme="minorHAnsi"/>
                <w:spacing w:val="-3"/>
                <w:sz w:val="24"/>
                <w:szCs w:val="24"/>
              </w:rPr>
              <w:t xml:space="preserve"> </w:t>
            </w:r>
            <w:r w:rsidRPr="00A771BC">
              <w:rPr>
                <w:rFonts w:asciiTheme="minorHAnsi" w:hAnsiTheme="minorHAnsi" w:cstheme="minorHAnsi"/>
                <w:sz w:val="24"/>
                <w:szCs w:val="24"/>
              </w:rPr>
              <w:t>rezultatului</w:t>
            </w:r>
            <w:r w:rsidRPr="00A771BC">
              <w:rPr>
                <w:rFonts w:asciiTheme="minorHAnsi" w:hAnsiTheme="minorHAnsi" w:cstheme="minorHAnsi"/>
                <w:spacing w:val="-3"/>
                <w:sz w:val="24"/>
                <w:szCs w:val="24"/>
              </w:rPr>
              <w:t xml:space="preserve"> </w:t>
            </w:r>
            <w:r w:rsidRPr="00A771BC">
              <w:rPr>
                <w:rFonts w:asciiTheme="minorHAnsi" w:hAnsiTheme="minorHAnsi" w:cstheme="minorHAnsi"/>
                <w:sz w:val="24"/>
                <w:szCs w:val="24"/>
              </w:rPr>
              <w:t>soluţionării</w:t>
            </w:r>
            <w:r w:rsidRPr="00A771BC">
              <w:rPr>
                <w:rFonts w:asciiTheme="minorHAnsi" w:hAnsiTheme="minorHAnsi" w:cstheme="minorHAnsi"/>
                <w:spacing w:val="-3"/>
                <w:sz w:val="24"/>
                <w:szCs w:val="24"/>
              </w:rPr>
              <w:t xml:space="preserve"> </w:t>
            </w:r>
            <w:r w:rsidRPr="00A771BC">
              <w:rPr>
                <w:rFonts w:asciiTheme="minorHAnsi" w:hAnsiTheme="minorHAnsi" w:cstheme="minorHAnsi"/>
                <w:sz w:val="24"/>
                <w:szCs w:val="24"/>
              </w:rPr>
              <w:t>contestaţiilor</w:t>
            </w:r>
          </w:p>
        </w:tc>
        <w:tc>
          <w:tcPr>
            <w:tcW w:w="4961" w:type="dxa"/>
          </w:tcPr>
          <w:p w:rsidR="00357CCF" w:rsidRPr="00A771BC" w:rsidRDefault="00CA163E" w:rsidP="00EC08FB">
            <w:pPr>
              <w:spacing w:after="0"/>
              <w:jc w:val="center"/>
              <w:rPr>
                <w:rFonts w:asciiTheme="minorHAnsi" w:hAnsiTheme="minorHAnsi" w:cstheme="minorHAnsi"/>
                <w:sz w:val="24"/>
                <w:szCs w:val="24"/>
              </w:rPr>
            </w:pPr>
            <w:r w:rsidRPr="00A771BC">
              <w:rPr>
                <w:rFonts w:asciiTheme="minorHAnsi" w:hAnsiTheme="minorHAnsi" w:cstheme="minorHAnsi"/>
                <w:sz w:val="24"/>
                <w:szCs w:val="24"/>
              </w:rPr>
              <w:t>1</w:t>
            </w:r>
            <w:r w:rsidR="007605FD" w:rsidRPr="00A771BC">
              <w:rPr>
                <w:rFonts w:asciiTheme="minorHAnsi" w:hAnsiTheme="minorHAnsi" w:cstheme="minorHAnsi"/>
                <w:sz w:val="24"/>
                <w:szCs w:val="24"/>
              </w:rPr>
              <w:t>4</w:t>
            </w:r>
            <w:r w:rsidRPr="00A771BC">
              <w:rPr>
                <w:rFonts w:asciiTheme="minorHAnsi" w:hAnsiTheme="minorHAnsi" w:cstheme="minorHAnsi"/>
                <w:sz w:val="24"/>
                <w:szCs w:val="24"/>
              </w:rPr>
              <w:t xml:space="preserve">.10.2026, </w:t>
            </w:r>
            <w:r w:rsidR="004265F8" w:rsidRPr="00A771BC">
              <w:rPr>
                <w:rFonts w:asciiTheme="minorHAnsi" w:hAnsiTheme="minorHAnsi" w:cstheme="minorHAnsi"/>
                <w:sz w:val="24"/>
                <w:szCs w:val="24"/>
              </w:rPr>
              <w:t>ora 1</w:t>
            </w:r>
            <w:r w:rsidR="00A771BC">
              <w:rPr>
                <w:rFonts w:asciiTheme="minorHAnsi" w:hAnsiTheme="minorHAnsi" w:cstheme="minorHAnsi"/>
                <w:sz w:val="24"/>
                <w:szCs w:val="24"/>
              </w:rPr>
              <w:t>6</w:t>
            </w:r>
            <w:r w:rsidR="004265F8" w:rsidRPr="00A771BC">
              <w:rPr>
                <w:rFonts w:asciiTheme="minorHAnsi" w:hAnsiTheme="minorHAnsi" w:cstheme="minorHAnsi"/>
                <w:sz w:val="24"/>
                <w:szCs w:val="24"/>
              </w:rPr>
              <w:t>.00</w:t>
            </w:r>
          </w:p>
        </w:tc>
      </w:tr>
      <w:tr w:rsidR="00357CCF" w:rsidRPr="00A771BC" w:rsidTr="007E7F46">
        <w:trPr>
          <w:trHeight w:val="565"/>
        </w:trPr>
        <w:tc>
          <w:tcPr>
            <w:tcW w:w="637" w:type="dxa"/>
          </w:tcPr>
          <w:p w:rsidR="00357CCF" w:rsidRPr="00A771BC" w:rsidRDefault="00357CCF" w:rsidP="00EC08FB">
            <w:pPr>
              <w:pStyle w:val="TableParagraph"/>
              <w:spacing w:before="145" w:line="276" w:lineRule="auto"/>
              <w:jc w:val="both"/>
              <w:rPr>
                <w:rFonts w:asciiTheme="minorHAnsi" w:hAnsiTheme="minorHAnsi" w:cstheme="minorHAnsi"/>
                <w:sz w:val="24"/>
                <w:szCs w:val="24"/>
              </w:rPr>
            </w:pPr>
            <w:r w:rsidRPr="00A771BC">
              <w:rPr>
                <w:rFonts w:asciiTheme="minorHAnsi" w:hAnsiTheme="minorHAnsi" w:cstheme="minorHAnsi"/>
                <w:sz w:val="24"/>
                <w:szCs w:val="24"/>
              </w:rPr>
              <w:t>15.</w:t>
            </w:r>
          </w:p>
        </w:tc>
        <w:tc>
          <w:tcPr>
            <w:tcW w:w="4630" w:type="dxa"/>
          </w:tcPr>
          <w:p w:rsidR="00357CCF" w:rsidRPr="00A771BC" w:rsidRDefault="00357CCF" w:rsidP="00EC08FB">
            <w:pPr>
              <w:pStyle w:val="TableParagraph"/>
              <w:spacing w:before="145" w:line="276" w:lineRule="auto"/>
              <w:ind w:left="108"/>
              <w:jc w:val="both"/>
              <w:rPr>
                <w:rFonts w:asciiTheme="minorHAnsi" w:hAnsiTheme="minorHAnsi" w:cstheme="minorHAnsi"/>
                <w:sz w:val="24"/>
                <w:szCs w:val="24"/>
              </w:rPr>
            </w:pPr>
            <w:r w:rsidRPr="00A771BC">
              <w:rPr>
                <w:rFonts w:asciiTheme="minorHAnsi" w:hAnsiTheme="minorHAnsi" w:cstheme="minorHAnsi"/>
                <w:sz w:val="24"/>
                <w:szCs w:val="24"/>
              </w:rPr>
              <w:t>Afişarea</w:t>
            </w:r>
            <w:r w:rsidRPr="00A771BC">
              <w:rPr>
                <w:rFonts w:asciiTheme="minorHAnsi" w:hAnsiTheme="minorHAnsi" w:cstheme="minorHAnsi"/>
                <w:spacing w:val="-2"/>
                <w:sz w:val="24"/>
                <w:szCs w:val="24"/>
              </w:rPr>
              <w:t xml:space="preserve"> </w:t>
            </w:r>
            <w:r w:rsidRPr="00A771BC">
              <w:rPr>
                <w:rFonts w:asciiTheme="minorHAnsi" w:hAnsiTheme="minorHAnsi" w:cstheme="minorHAnsi"/>
                <w:sz w:val="24"/>
                <w:szCs w:val="24"/>
              </w:rPr>
              <w:t>rezultatului</w:t>
            </w:r>
            <w:r w:rsidRPr="00A771BC">
              <w:rPr>
                <w:rFonts w:asciiTheme="minorHAnsi" w:hAnsiTheme="minorHAnsi" w:cstheme="minorHAnsi"/>
                <w:spacing w:val="-2"/>
                <w:sz w:val="24"/>
                <w:szCs w:val="24"/>
              </w:rPr>
              <w:t xml:space="preserve"> </w:t>
            </w:r>
            <w:r w:rsidRPr="00A771BC">
              <w:rPr>
                <w:rFonts w:asciiTheme="minorHAnsi" w:hAnsiTheme="minorHAnsi" w:cstheme="minorHAnsi"/>
                <w:sz w:val="24"/>
                <w:szCs w:val="24"/>
              </w:rPr>
              <w:t>final</w:t>
            </w:r>
            <w:r w:rsidRPr="00A771BC">
              <w:rPr>
                <w:rFonts w:asciiTheme="minorHAnsi" w:hAnsiTheme="minorHAnsi" w:cstheme="minorHAnsi"/>
                <w:spacing w:val="-2"/>
                <w:sz w:val="24"/>
                <w:szCs w:val="24"/>
              </w:rPr>
              <w:t xml:space="preserve"> </w:t>
            </w:r>
            <w:r w:rsidRPr="00A771BC">
              <w:rPr>
                <w:rFonts w:asciiTheme="minorHAnsi" w:hAnsiTheme="minorHAnsi" w:cstheme="minorHAnsi"/>
                <w:sz w:val="24"/>
                <w:szCs w:val="24"/>
              </w:rPr>
              <w:t>al</w:t>
            </w:r>
            <w:r w:rsidRPr="00A771BC">
              <w:rPr>
                <w:rFonts w:asciiTheme="minorHAnsi" w:hAnsiTheme="minorHAnsi" w:cstheme="minorHAnsi"/>
                <w:spacing w:val="-2"/>
                <w:sz w:val="24"/>
                <w:szCs w:val="24"/>
              </w:rPr>
              <w:t xml:space="preserve"> </w:t>
            </w:r>
            <w:r w:rsidRPr="00A771BC">
              <w:rPr>
                <w:rFonts w:asciiTheme="minorHAnsi" w:hAnsiTheme="minorHAnsi" w:cstheme="minorHAnsi"/>
                <w:sz w:val="24"/>
                <w:szCs w:val="24"/>
              </w:rPr>
              <w:t>concursului</w:t>
            </w:r>
          </w:p>
        </w:tc>
        <w:tc>
          <w:tcPr>
            <w:tcW w:w="4961" w:type="dxa"/>
          </w:tcPr>
          <w:p w:rsidR="00357CCF" w:rsidRPr="00A771BC" w:rsidRDefault="00CA163E" w:rsidP="00EC08FB">
            <w:pPr>
              <w:pStyle w:val="TableParagraph"/>
              <w:spacing w:line="276" w:lineRule="auto"/>
              <w:ind w:left="205" w:right="197"/>
              <w:jc w:val="center"/>
              <w:rPr>
                <w:rFonts w:asciiTheme="minorHAnsi" w:hAnsiTheme="minorHAnsi" w:cstheme="minorHAnsi"/>
                <w:sz w:val="24"/>
                <w:szCs w:val="24"/>
              </w:rPr>
            </w:pPr>
            <w:r w:rsidRPr="00A771BC">
              <w:rPr>
                <w:rFonts w:asciiTheme="minorHAnsi" w:hAnsiTheme="minorHAnsi" w:cstheme="minorHAnsi"/>
                <w:sz w:val="24"/>
                <w:szCs w:val="24"/>
              </w:rPr>
              <w:t>1</w:t>
            </w:r>
            <w:r w:rsidR="007605FD" w:rsidRPr="00A771BC">
              <w:rPr>
                <w:rFonts w:asciiTheme="minorHAnsi" w:hAnsiTheme="minorHAnsi" w:cstheme="minorHAnsi"/>
                <w:sz w:val="24"/>
                <w:szCs w:val="24"/>
              </w:rPr>
              <w:t>5</w:t>
            </w:r>
            <w:r w:rsidRPr="00A771BC">
              <w:rPr>
                <w:rFonts w:asciiTheme="minorHAnsi" w:hAnsiTheme="minorHAnsi" w:cstheme="minorHAnsi"/>
                <w:sz w:val="24"/>
                <w:szCs w:val="24"/>
              </w:rPr>
              <w:t xml:space="preserve">.10.2026, </w:t>
            </w:r>
            <w:r w:rsidR="004265F8" w:rsidRPr="00A771BC">
              <w:rPr>
                <w:rFonts w:asciiTheme="minorHAnsi" w:hAnsiTheme="minorHAnsi" w:cstheme="minorHAnsi"/>
                <w:sz w:val="24"/>
                <w:szCs w:val="24"/>
              </w:rPr>
              <w:t>ora 1</w:t>
            </w:r>
            <w:r w:rsidR="00A771BC">
              <w:rPr>
                <w:rFonts w:asciiTheme="minorHAnsi" w:hAnsiTheme="minorHAnsi" w:cstheme="minorHAnsi"/>
                <w:sz w:val="24"/>
                <w:szCs w:val="24"/>
              </w:rPr>
              <w:t>6</w:t>
            </w:r>
            <w:r w:rsidR="004265F8" w:rsidRPr="00A771BC">
              <w:rPr>
                <w:rFonts w:asciiTheme="minorHAnsi" w:hAnsiTheme="minorHAnsi" w:cstheme="minorHAnsi"/>
                <w:sz w:val="24"/>
                <w:szCs w:val="24"/>
              </w:rPr>
              <w:t>.00</w:t>
            </w:r>
          </w:p>
        </w:tc>
      </w:tr>
    </w:tbl>
    <w:p w:rsidR="00B2605E" w:rsidRPr="00A771BC" w:rsidRDefault="00B2605E" w:rsidP="00CD3B49">
      <w:pPr>
        <w:suppressAutoHyphens/>
        <w:autoSpaceDN w:val="0"/>
        <w:spacing w:after="0"/>
        <w:contextualSpacing/>
        <w:jc w:val="both"/>
        <w:textAlignment w:val="baseline"/>
        <w:rPr>
          <w:rFonts w:asciiTheme="minorHAnsi" w:eastAsia="Times New Roman" w:hAnsiTheme="minorHAnsi" w:cstheme="minorHAnsi"/>
          <w:b/>
          <w:bCs/>
          <w:sz w:val="24"/>
          <w:szCs w:val="24"/>
          <w:lang w:val="en-US"/>
        </w:rPr>
      </w:pPr>
    </w:p>
    <w:p w:rsidR="004D46AA" w:rsidRPr="00A771BC" w:rsidRDefault="004D46AA" w:rsidP="00EC08FB">
      <w:pPr>
        <w:suppressAutoHyphens/>
        <w:autoSpaceDN w:val="0"/>
        <w:spacing w:after="0"/>
        <w:ind w:left="720"/>
        <w:contextualSpacing/>
        <w:jc w:val="both"/>
        <w:textAlignment w:val="baseline"/>
        <w:rPr>
          <w:rFonts w:asciiTheme="minorHAnsi" w:eastAsia="Times New Roman" w:hAnsiTheme="minorHAnsi" w:cstheme="minorHAnsi"/>
          <w:b/>
          <w:sz w:val="24"/>
          <w:szCs w:val="24"/>
          <w:lang w:val="en-US"/>
        </w:rPr>
      </w:pPr>
    </w:p>
    <w:p w:rsidR="00CD3B49" w:rsidRPr="00CD3B49" w:rsidRDefault="00CD3B49" w:rsidP="00CD3B49">
      <w:pPr>
        <w:spacing w:after="0"/>
        <w:jc w:val="center"/>
        <w:rPr>
          <w:rFonts w:asciiTheme="minorHAnsi" w:hAnsiTheme="minorHAnsi" w:cstheme="minorHAnsi"/>
          <w:sz w:val="24"/>
          <w:szCs w:val="24"/>
        </w:rPr>
      </w:pPr>
      <w:r w:rsidRPr="00CD3B49">
        <w:rPr>
          <w:rFonts w:asciiTheme="minorHAnsi" w:hAnsiTheme="minorHAnsi" w:cstheme="minorHAnsi"/>
          <w:sz w:val="24"/>
          <w:szCs w:val="24"/>
        </w:rPr>
        <w:t>BIBLIOGRAFIA</w:t>
      </w:r>
    </w:p>
    <w:p w:rsidR="00CD3B49" w:rsidRPr="00CD3B49" w:rsidRDefault="00CD3B49" w:rsidP="00CD3B49">
      <w:pPr>
        <w:spacing w:after="0"/>
        <w:jc w:val="center"/>
        <w:rPr>
          <w:rFonts w:asciiTheme="minorHAnsi" w:hAnsiTheme="minorHAnsi" w:cstheme="minorHAnsi"/>
          <w:sz w:val="24"/>
          <w:szCs w:val="24"/>
        </w:rPr>
      </w:pPr>
      <w:r w:rsidRPr="00CD3B49">
        <w:rPr>
          <w:rFonts w:asciiTheme="minorHAnsi" w:hAnsiTheme="minorHAnsi" w:cstheme="minorHAnsi"/>
          <w:sz w:val="24"/>
          <w:szCs w:val="24"/>
        </w:rPr>
        <w:t>la concursul organizat în vederea ocupării posturilor vacante Infirmier debutant</w:t>
      </w:r>
    </w:p>
    <w:p w:rsidR="00CD3B49" w:rsidRPr="00CD3B49" w:rsidRDefault="00CD3B49" w:rsidP="00CD3B49">
      <w:pPr>
        <w:spacing w:after="0"/>
        <w:jc w:val="both"/>
        <w:rPr>
          <w:rFonts w:asciiTheme="minorHAnsi" w:hAnsiTheme="minorHAnsi" w:cstheme="minorHAnsi"/>
          <w:sz w:val="24"/>
          <w:szCs w:val="24"/>
        </w:rPr>
      </w:pPr>
    </w:p>
    <w:p w:rsidR="00CD3B49" w:rsidRPr="00CD3B49" w:rsidRDefault="00CD3B49" w:rsidP="00CD3B49">
      <w:pPr>
        <w:spacing w:after="0"/>
        <w:jc w:val="both"/>
        <w:rPr>
          <w:rFonts w:asciiTheme="minorHAnsi" w:hAnsiTheme="minorHAnsi" w:cstheme="minorHAnsi"/>
          <w:sz w:val="24"/>
          <w:szCs w:val="24"/>
        </w:rPr>
      </w:pPr>
      <w:r w:rsidRPr="00CD3B49">
        <w:rPr>
          <w:rFonts w:asciiTheme="minorHAnsi" w:hAnsiTheme="minorHAnsi" w:cstheme="minorHAnsi"/>
          <w:sz w:val="24"/>
          <w:szCs w:val="24"/>
        </w:rPr>
        <w:t>1.</w:t>
      </w:r>
      <w:r>
        <w:rPr>
          <w:rFonts w:asciiTheme="minorHAnsi" w:hAnsiTheme="minorHAnsi" w:cstheme="minorHAnsi"/>
          <w:sz w:val="24"/>
          <w:szCs w:val="24"/>
        </w:rPr>
        <w:t xml:space="preserve"> </w:t>
      </w:r>
      <w:r w:rsidRPr="00CD3B49">
        <w:rPr>
          <w:rFonts w:asciiTheme="minorHAnsi" w:hAnsiTheme="minorHAnsi" w:cstheme="minorHAnsi"/>
          <w:sz w:val="24"/>
          <w:szCs w:val="24"/>
        </w:rPr>
        <w:t xml:space="preserve">Ordinul 1226 / 2012 pentru aprobarea normelor tehnice privind gestionarea deșeurilor rezultate din  </w:t>
      </w:r>
    </w:p>
    <w:p w:rsidR="00CD3B49" w:rsidRPr="00CD3B49" w:rsidRDefault="00CD3B49" w:rsidP="00CD3B49">
      <w:pPr>
        <w:spacing w:after="0"/>
        <w:jc w:val="both"/>
        <w:rPr>
          <w:rFonts w:asciiTheme="minorHAnsi" w:hAnsiTheme="minorHAnsi" w:cstheme="minorHAnsi"/>
          <w:sz w:val="24"/>
          <w:szCs w:val="24"/>
        </w:rPr>
      </w:pPr>
      <w:r w:rsidRPr="00CD3B49">
        <w:rPr>
          <w:rFonts w:asciiTheme="minorHAnsi" w:hAnsiTheme="minorHAnsi" w:cstheme="minorHAnsi"/>
          <w:sz w:val="24"/>
          <w:szCs w:val="24"/>
        </w:rPr>
        <w:t xml:space="preserve">      activități  medicale  ; Cap II, Cap.III, Cap IV, Cap V, Cap VI, Cap VII.</w:t>
      </w:r>
    </w:p>
    <w:p w:rsidR="00CD3B49" w:rsidRPr="00CD3B49" w:rsidRDefault="00CD3B49" w:rsidP="00CD3B49">
      <w:pPr>
        <w:spacing w:after="0"/>
        <w:jc w:val="both"/>
        <w:rPr>
          <w:rFonts w:asciiTheme="minorHAnsi" w:hAnsiTheme="minorHAnsi" w:cstheme="minorHAnsi"/>
          <w:sz w:val="24"/>
          <w:szCs w:val="24"/>
        </w:rPr>
      </w:pPr>
      <w:r w:rsidRPr="00CD3B49">
        <w:rPr>
          <w:rFonts w:asciiTheme="minorHAnsi" w:hAnsiTheme="minorHAnsi" w:cstheme="minorHAnsi"/>
          <w:sz w:val="24"/>
          <w:szCs w:val="24"/>
        </w:rPr>
        <w:t>2.</w:t>
      </w:r>
      <w:r>
        <w:rPr>
          <w:rFonts w:asciiTheme="minorHAnsi" w:hAnsiTheme="minorHAnsi" w:cstheme="minorHAnsi"/>
          <w:sz w:val="24"/>
          <w:szCs w:val="24"/>
        </w:rPr>
        <w:t xml:space="preserve"> </w:t>
      </w:r>
      <w:r w:rsidRPr="00CD3B49">
        <w:rPr>
          <w:rFonts w:asciiTheme="minorHAnsi" w:hAnsiTheme="minorHAnsi" w:cstheme="minorHAnsi"/>
          <w:sz w:val="24"/>
          <w:szCs w:val="24"/>
        </w:rPr>
        <w:t xml:space="preserve">Ordinul 1761/2021 pentru aprobarea Normelor tehnice privind curatarea, dezinfectia si sterilizarea in  </w:t>
      </w:r>
    </w:p>
    <w:p w:rsidR="00CD3B49" w:rsidRDefault="00CD3B49" w:rsidP="00CD3B49">
      <w:pPr>
        <w:spacing w:after="0"/>
        <w:jc w:val="both"/>
        <w:rPr>
          <w:rFonts w:asciiTheme="minorHAnsi" w:hAnsiTheme="minorHAnsi" w:cstheme="minorHAnsi"/>
          <w:sz w:val="24"/>
          <w:szCs w:val="24"/>
        </w:rPr>
      </w:pPr>
      <w:r w:rsidRPr="00CD3B49">
        <w:rPr>
          <w:rFonts w:asciiTheme="minorHAnsi" w:hAnsiTheme="minorHAnsi" w:cstheme="minorHAnsi"/>
          <w:sz w:val="24"/>
          <w:szCs w:val="24"/>
        </w:rPr>
        <w:t xml:space="preserve">       unitatile sanitare;</w:t>
      </w:r>
    </w:p>
    <w:p w:rsidR="00CD3B49" w:rsidRPr="00CD3B49" w:rsidRDefault="00CD3B49" w:rsidP="00CD3B49">
      <w:pPr>
        <w:spacing w:after="0"/>
        <w:jc w:val="both"/>
        <w:rPr>
          <w:rFonts w:asciiTheme="minorHAnsi" w:hAnsiTheme="minorHAnsi" w:cstheme="minorHAnsi"/>
          <w:sz w:val="24"/>
          <w:szCs w:val="24"/>
        </w:rPr>
      </w:pPr>
      <w:r w:rsidRPr="00CD3B49">
        <w:rPr>
          <w:rFonts w:asciiTheme="minorHAnsi" w:hAnsiTheme="minorHAnsi" w:cstheme="minorHAnsi"/>
          <w:sz w:val="24"/>
          <w:szCs w:val="24"/>
        </w:rPr>
        <w:t>3.</w:t>
      </w:r>
      <w:r>
        <w:rPr>
          <w:rFonts w:asciiTheme="minorHAnsi" w:hAnsiTheme="minorHAnsi" w:cstheme="minorHAnsi"/>
          <w:sz w:val="24"/>
          <w:szCs w:val="24"/>
        </w:rPr>
        <w:t xml:space="preserve"> </w:t>
      </w:r>
      <w:r w:rsidRPr="00CD3B49">
        <w:rPr>
          <w:rFonts w:asciiTheme="minorHAnsi" w:hAnsiTheme="minorHAnsi" w:cstheme="minorHAnsi"/>
          <w:sz w:val="24"/>
          <w:szCs w:val="24"/>
        </w:rPr>
        <w:t xml:space="preserve">Ordinul 1101/ 2016 privind aprobarea normelor de supraveghere , prevenire si limitare a infecțiilor  </w:t>
      </w:r>
    </w:p>
    <w:p w:rsidR="00CD3B49" w:rsidRPr="00CD3B49" w:rsidRDefault="00CD3B49" w:rsidP="00CD3B49">
      <w:pPr>
        <w:spacing w:after="0"/>
        <w:jc w:val="both"/>
        <w:rPr>
          <w:rFonts w:asciiTheme="minorHAnsi" w:hAnsiTheme="minorHAnsi" w:cstheme="minorHAnsi"/>
          <w:sz w:val="24"/>
          <w:szCs w:val="24"/>
        </w:rPr>
      </w:pPr>
      <w:r w:rsidRPr="00CD3B49">
        <w:rPr>
          <w:rFonts w:asciiTheme="minorHAnsi" w:hAnsiTheme="minorHAnsi" w:cstheme="minorHAnsi"/>
          <w:sz w:val="24"/>
          <w:szCs w:val="24"/>
        </w:rPr>
        <w:t xml:space="preserve">       asociate asistentei medicale in unitatile sanitare;</w:t>
      </w:r>
    </w:p>
    <w:p w:rsidR="00CD3B49" w:rsidRDefault="00CD3B49" w:rsidP="00CD3B49">
      <w:pPr>
        <w:spacing w:after="0"/>
        <w:jc w:val="both"/>
        <w:rPr>
          <w:rFonts w:asciiTheme="minorHAnsi" w:hAnsiTheme="minorHAnsi" w:cstheme="minorHAnsi"/>
          <w:sz w:val="24"/>
          <w:szCs w:val="24"/>
        </w:rPr>
      </w:pPr>
      <w:r w:rsidRPr="00CD3B49">
        <w:rPr>
          <w:rFonts w:asciiTheme="minorHAnsi" w:hAnsiTheme="minorHAnsi" w:cstheme="minorHAnsi"/>
          <w:sz w:val="24"/>
          <w:szCs w:val="24"/>
        </w:rPr>
        <w:t>4.</w:t>
      </w:r>
      <w:r>
        <w:rPr>
          <w:rFonts w:asciiTheme="minorHAnsi" w:hAnsiTheme="minorHAnsi" w:cstheme="minorHAnsi"/>
          <w:sz w:val="24"/>
          <w:szCs w:val="24"/>
        </w:rPr>
        <w:t xml:space="preserve"> </w:t>
      </w:r>
      <w:r w:rsidRPr="00CD3B49">
        <w:rPr>
          <w:rFonts w:asciiTheme="minorHAnsi" w:hAnsiTheme="minorHAnsi" w:cstheme="minorHAnsi"/>
          <w:sz w:val="24"/>
          <w:szCs w:val="24"/>
        </w:rPr>
        <w:t>Fisa de post infirmiera;</w:t>
      </w:r>
    </w:p>
    <w:p w:rsidR="00CD3B49" w:rsidRPr="00CD3B49" w:rsidRDefault="00CD3B49" w:rsidP="00CD3B49">
      <w:pPr>
        <w:spacing w:after="0"/>
        <w:jc w:val="both"/>
        <w:rPr>
          <w:rFonts w:asciiTheme="minorHAnsi" w:hAnsiTheme="minorHAnsi" w:cstheme="minorHAnsi"/>
          <w:sz w:val="24"/>
          <w:szCs w:val="24"/>
        </w:rPr>
      </w:pPr>
      <w:r w:rsidRPr="00CD3B49">
        <w:rPr>
          <w:rFonts w:asciiTheme="minorHAnsi" w:hAnsiTheme="minorHAnsi" w:cstheme="minorHAnsi"/>
          <w:sz w:val="24"/>
          <w:szCs w:val="24"/>
        </w:rPr>
        <w:t>5.</w:t>
      </w:r>
      <w:r>
        <w:rPr>
          <w:rFonts w:asciiTheme="minorHAnsi" w:hAnsiTheme="minorHAnsi" w:cstheme="minorHAnsi"/>
          <w:sz w:val="24"/>
          <w:szCs w:val="24"/>
        </w:rPr>
        <w:t xml:space="preserve"> </w:t>
      </w:r>
      <w:r w:rsidRPr="00CD3B49">
        <w:rPr>
          <w:rFonts w:asciiTheme="minorHAnsi" w:hAnsiTheme="minorHAnsi" w:cstheme="minorHAnsi"/>
          <w:sz w:val="24"/>
          <w:szCs w:val="24"/>
        </w:rPr>
        <w:t>Legea 319/2006 cu modificarile si completarile ulterioare.Legea securitatii si sanatatii in munca</w:t>
      </w:r>
    </w:p>
    <w:p w:rsidR="00CD3B49" w:rsidRPr="00CD3B49" w:rsidRDefault="00CD3B49" w:rsidP="00CD3B49">
      <w:pPr>
        <w:spacing w:after="0"/>
        <w:jc w:val="both"/>
        <w:rPr>
          <w:rFonts w:asciiTheme="minorHAnsi" w:hAnsiTheme="minorHAnsi" w:cstheme="minorHAnsi"/>
          <w:sz w:val="24"/>
          <w:szCs w:val="24"/>
        </w:rPr>
      </w:pPr>
      <w:r w:rsidRPr="00CD3B49">
        <w:rPr>
          <w:rFonts w:asciiTheme="minorHAnsi" w:hAnsiTheme="minorHAnsi" w:cstheme="minorHAnsi"/>
          <w:sz w:val="24"/>
          <w:szCs w:val="24"/>
        </w:rPr>
        <w:t>6.</w:t>
      </w:r>
      <w:r>
        <w:rPr>
          <w:rFonts w:asciiTheme="minorHAnsi" w:hAnsiTheme="minorHAnsi" w:cstheme="minorHAnsi"/>
          <w:sz w:val="24"/>
          <w:szCs w:val="24"/>
        </w:rPr>
        <w:t xml:space="preserve"> </w:t>
      </w:r>
      <w:r w:rsidRPr="00CD3B49">
        <w:rPr>
          <w:rFonts w:asciiTheme="minorHAnsi" w:hAnsiTheme="minorHAnsi" w:cstheme="minorHAnsi"/>
          <w:sz w:val="24"/>
          <w:szCs w:val="24"/>
        </w:rPr>
        <w:t>Legea 95/2006 cu modificarile si completarile ulterioare, Legea privind reforma in domeniul sanatatii cu                            modificarile si completarile ulterioare – Titlul VII – spitale.</w:t>
      </w:r>
    </w:p>
    <w:p w:rsidR="00CD3B49" w:rsidRPr="00CD3B49" w:rsidRDefault="00CD3B49" w:rsidP="00CD3B49">
      <w:pPr>
        <w:spacing w:after="0"/>
        <w:jc w:val="both"/>
        <w:rPr>
          <w:rFonts w:asciiTheme="minorHAnsi" w:hAnsiTheme="minorHAnsi" w:cstheme="minorHAnsi"/>
          <w:sz w:val="24"/>
          <w:szCs w:val="24"/>
        </w:rPr>
      </w:pPr>
      <w:r w:rsidRPr="00CD3B49">
        <w:rPr>
          <w:rFonts w:asciiTheme="minorHAnsi" w:hAnsiTheme="minorHAnsi" w:cstheme="minorHAnsi"/>
          <w:sz w:val="24"/>
          <w:szCs w:val="24"/>
        </w:rPr>
        <w:t>7.</w:t>
      </w:r>
      <w:r>
        <w:rPr>
          <w:rFonts w:asciiTheme="minorHAnsi" w:hAnsiTheme="minorHAnsi" w:cstheme="minorHAnsi"/>
          <w:sz w:val="24"/>
          <w:szCs w:val="24"/>
        </w:rPr>
        <w:t xml:space="preserve"> </w:t>
      </w:r>
      <w:r w:rsidRPr="00CD3B49">
        <w:rPr>
          <w:rFonts w:asciiTheme="minorHAnsi" w:hAnsiTheme="minorHAnsi" w:cstheme="minorHAnsi"/>
          <w:sz w:val="24"/>
          <w:szCs w:val="24"/>
        </w:rPr>
        <w:t>Ghidul  infirmierei -  Sora Lungu Nicolae</w:t>
      </w:r>
    </w:p>
    <w:p w:rsidR="00CD3B49" w:rsidRPr="00CD3B49" w:rsidRDefault="00CD3B49" w:rsidP="00CD3B49">
      <w:pPr>
        <w:spacing w:after="0"/>
        <w:jc w:val="both"/>
        <w:rPr>
          <w:rFonts w:asciiTheme="minorHAnsi" w:hAnsiTheme="minorHAnsi" w:cstheme="minorHAnsi"/>
          <w:sz w:val="24"/>
          <w:szCs w:val="24"/>
        </w:rPr>
      </w:pPr>
    </w:p>
    <w:p w:rsidR="00CD3B49" w:rsidRPr="00CD3B49" w:rsidRDefault="00CD3B49" w:rsidP="00CD3B49">
      <w:pPr>
        <w:spacing w:after="0"/>
        <w:jc w:val="center"/>
        <w:rPr>
          <w:rFonts w:asciiTheme="minorHAnsi" w:hAnsiTheme="minorHAnsi" w:cstheme="minorHAnsi"/>
          <w:sz w:val="24"/>
          <w:szCs w:val="24"/>
        </w:rPr>
      </w:pPr>
      <w:r w:rsidRPr="00CD3B49">
        <w:rPr>
          <w:rFonts w:asciiTheme="minorHAnsi" w:hAnsiTheme="minorHAnsi" w:cstheme="minorHAnsi"/>
          <w:sz w:val="24"/>
          <w:szCs w:val="24"/>
        </w:rPr>
        <w:t>TEMATICA</w:t>
      </w:r>
    </w:p>
    <w:p w:rsidR="00CD3B49" w:rsidRPr="00CD3B49" w:rsidRDefault="00CD3B49" w:rsidP="00CD3B49">
      <w:pPr>
        <w:spacing w:after="0"/>
        <w:jc w:val="center"/>
        <w:rPr>
          <w:rFonts w:asciiTheme="minorHAnsi" w:hAnsiTheme="minorHAnsi" w:cstheme="minorHAnsi"/>
          <w:sz w:val="24"/>
          <w:szCs w:val="24"/>
        </w:rPr>
      </w:pPr>
      <w:r w:rsidRPr="00CD3B49">
        <w:rPr>
          <w:rFonts w:asciiTheme="minorHAnsi" w:hAnsiTheme="minorHAnsi" w:cstheme="minorHAnsi"/>
          <w:sz w:val="24"/>
          <w:szCs w:val="24"/>
        </w:rPr>
        <w:t>la concursul organizat în vederea ocupării posturilor vacante Infirmier debutant</w:t>
      </w:r>
    </w:p>
    <w:p w:rsidR="00CD3B49" w:rsidRPr="00CD3B49" w:rsidRDefault="00CD3B49" w:rsidP="00CD3B49">
      <w:pPr>
        <w:spacing w:after="0"/>
        <w:jc w:val="both"/>
        <w:rPr>
          <w:rFonts w:asciiTheme="minorHAnsi" w:hAnsiTheme="minorHAnsi" w:cstheme="minorHAnsi"/>
          <w:sz w:val="24"/>
          <w:szCs w:val="24"/>
        </w:rPr>
      </w:pPr>
    </w:p>
    <w:p w:rsidR="00CD3B49" w:rsidRPr="00CD3B49" w:rsidRDefault="00CD3B49" w:rsidP="00CD3B49">
      <w:pPr>
        <w:spacing w:after="0"/>
        <w:jc w:val="both"/>
        <w:rPr>
          <w:rFonts w:asciiTheme="minorHAnsi" w:hAnsiTheme="minorHAnsi" w:cstheme="minorHAnsi"/>
          <w:sz w:val="24"/>
          <w:szCs w:val="24"/>
        </w:rPr>
      </w:pPr>
      <w:r w:rsidRPr="00CD3B49">
        <w:rPr>
          <w:rFonts w:asciiTheme="minorHAnsi" w:hAnsiTheme="minorHAnsi" w:cstheme="minorHAnsi"/>
          <w:sz w:val="24"/>
          <w:szCs w:val="24"/>
        </w:rPr>
        <w:t xml:space="preserve">        1 Curatenia si dezinfectia in unitatile sanitare:</w:t>
      </w:r>
    </w:p>
    <w:p w:rsidR="00CD3B49" w:rsidRPr="00CD3B49" w:rsidRDefault="00CD3B49" w:rsidP="00CD3B49">
      <w:pPr>
        <w:spacing w:after="0"/>
        <w:jc w:val="both"/>
        <w:rPr>
          <w:rFonts w:asciiTheme="minorHAnsi" w:hAnsiTheme="minorHAnsi" w:cstheme="minorHAnsi"/>
          <w:sz w:val="24"/>
          <w:szCs w:val="24"/>
        </w:rPr>
      </w:pPr>
      <w:r w:rsidRPr="00CD3B49">
        <w:rPr>
          <w:rFonts w:asciiTheme="minorHAnsi" w:hAnsiTheme="minorHAnsi" w:cstheme="minorHAnsi"/>
          <w:sz w:val="24"/>
          <w:szCs w:val="24"/>
        </w:rPr>
        <w:t>1.1</w:t>
      </w:r>
      <w:r>
        <w:rPr>
          <w:rFonts w:asciiTheme="minorHAnsi" w:hAnsiTheme="minorHAnsi" w:cstheme="minorHAnsi"/>
          <w:sz w:val="24"/>
          <w:szCs w:val="24"/>
        </w:rPr>
        <w:t xml:space="preserve"> </w:t>
      </w:r>
      <w:r w:rsidRPr="00CD3B49">
        <w:rPr>
          <w:rFonts w:asciiTheme="minorHAnsi" w:hAnsiTheme="minorHAnsi" w:cstheme="minorHAnsi"/>
          <w:sz w:val="24"/>
          <w:szCs w:val="24"/>
        </w:rPr>
        <w:t>definitii</w:t>
      </w:r>
    </w:p>
    <w:p w:rsidR="00CD3B49" w:rsidRPr="00CD3B49" w:rsidRDefault="00CD3B49" w:rsidP="00CD3B49">
      <w:pPr>
        <w:spacing w:after="0"/>
        <w:jc w:val="both"/>
        <w:rPr>
          <w:rFonts w:asciiTheme="minorHAnsi" w:hAnsiTheme="minorHAnsi" w:cstheme="minorHAnsi"/>
          <w:sz w:val="24"/>
          <w:szCs w:val="24"/>
        </w:rPr>
      </w:pPr>
      <w:r w:rsidRPr="00CD3B49">
        <w:rPr>
          <w:rFonts w:asciiTheme="minorHAnsi" w:hAnsiTheme="minorHAnsi" w:cstheme="minorHAnsi"/>
          <w:sz w:val="24"/>
          <w:szCs w:val="24"/>
        </w:rPr>
        <w:t>1.2</w:t>
      </w:r>
      <w:r>
        <w:rPr>
          <w:rFonts w:asciiTheme="minorHAnsi" w:hAnsiTheme="minorHAnsi" w:cstheme="minorHAnsi"/>
          <w:sz w:val="24"/>
          <w:szCs w:val="24"/>
        </w:rPr>
        <w:t xml:space="preserve"> </w:t>
      </w:r>
      <w:r w:rsidRPr="00CD3B49">
        <w:rPr>
          <w:rFonts w:asciiTheme="minorHAnsi" w:hAnsiTheme="minorHAnsi" w:cstheme="minorHAnsi"/>
          <w:sz w:val="24"/>
          <w:szCs w:val="24"/>
        </w:rPr>
        <w:t>curatenia</w:t>
      </w:r>
    </w:p>
    <w:p w:rsidR="00CD3B49" w:rsidRPr="00CD3B49" w:rsidRDefault="00CD3B49" w:rsidP="00CD3B49">
      <w:pPr>
        <w:spacing w:after="0"/>
        <w:jc w:val="both"/>
        <w:rPr>
          <w:rFonts w:asciiTheme="minorHAnsi" w:hAnsiTheme="minorHAnsi" w:cstheme="minorHAnsi"/>
          <w:sz w:val="24"/>
          <w:szCs w:val="24"/>
        </w:rPr>
      </w:pPr>
      <w:r w:rsidRPr="00CD3B49">
        <w:rPr>
          <w:rFonts w:asciiTheme="minorHAnsi" w:hAnsiTheme="minorHAnsi" w:cstheme="minorHAnsi"/>
          <w:sz w:val="24"/>
          <w:szCs w:val="24"/>
        </w:rPr>
        <w:t>1.3</w:t>
      </w:r>
      <w:r>
        <w:rPr>
          <w:rFonts w:asciiTheme="minorHAnsi" w:hAnsiTheme="minorHAnsi" w:cstheme="minorHAnsi"/>
          <w:sz w:val="24"/>
          <w:szCs w:val="24"/>
        </w:rPr>
        <w:t xml:space="preserve"> </w:t>
      </w:r>
      <w:r w:rsidRPr="00CD3B49">
        <w:rPr>
          <w:rFonts w:asciiTheme="minorHAnsi" w:hAnsiTheme="minorHAnsi" w:cstheme="minorHAnsi"/>
          <w:sz w:val="24"/>
          <w:szCs w:val="24"/>
        </w:rPr>
        <w:t>dezinfectia</w:t>
      </w:r>
    </w:p>
    <w:p w:rsidR="00CD3B49" w:rsidRPr="00CD3B49" w:rsidRDefault="00CD3B49" w:rsidP="00CD3B49">
      <w:pPr>
        <w:spacing w:after="0"/>
        <w:jc w:val="both"/>
        <w:rPr>
          <w:rFonts w:asciiTheme="minorHAnsi" w:hAnsiTheme="minorHAnsi" w:cstheme="minorHAnsi"/>
          <w:sz w:val="24"/>
          <w:szCs w:val="24"/>
        </w:rPr>
      </w:pPr>
      <w:r w:rsidRPr="00CD3B49">
        <w:rPr>
          <w:rFonts w:asciiTheme="minorHAnsi" w:hAnsiTheme="minorHAnsi" w:cstheme="minorHAnsi"/>
          <w:sz w:val="24"/>
          <w:szCs w:val="24"/>
        </w:rPr>
        <w:t xml:space="preserve">        2. Gestionarea des</w:t>
      </w:r>
      <w:r w:rsidR="001A156F">
        <w:rPr>
          <w:rFonts w:asciiTheme="minorHAnsi" w:hAnsiTheme="minorHAnsi" w:cstheme="minorHAnsi"/>
          <w:sz w:val="24"/>
          <w:szCs w:val="24"/>
        </w:rPr>
        <w:t>e</w:t>
      </w:r>
      <w:r w:rsidRPr="00CD3B49">
        <w:rPr>
          <w:rFonts w:asciiTheme="minorHAnsi" w:hAnsiTheme="minorHAnsi" w:cstheme="minorHAnsi"/>
          <w:sz w:val="24"/>
          <w:szCs w:val="24"/>
        </w:rPr>
        <w:t>urilor rezultate din activitati medicale</w:t>
      </w:r>
    </w:p>
    <w:p w:rsidR="00CD3B49" w:rsidRPr="00CD3B49" w:rsidRDefault="00CD3B49" w:rsidP="00CD3B49">
      <w:pPr>
        <w:spacing w:after="0"/>
        <w:jc w:val="both"/>
        <w:rPr>
          <w:rFonts w:asciiTheme="minorHAnsi" w:hAnsiTheme="minorHAnsi" w:cstheme="minorHAnsi"/>
          <w:sz w:val="24"/>
          <w:szCs w:val="24"/>
        </w:rPr>
      </w:pPr>
      <w:r w:rsidRPr="00CD3B49">
        <w:rPr>
          <w:rFonts w:asciiTheme="minorHAnsi" w:hAnsiTheme="minorHAnsi" w:cstheme="minorHAnsi"/>
          <w:sz w:val="24"/>
          <w:szCs w:val="24"/>
        </w:rPr>
        <w:t>2.1 obiective si domenii de aplicare</w:t>
      </w:r>
    </w:p>
    <w:p w:rsidR="00CD3B49" w:rsidRPr="00CD3B49" w:rsidRDefault="00CD3B49" w:rsidP="00CD3B49">
      <w:pPr>
        <w:spacing w:after="0"/>
        <w:jc w:val="both"/>
        <w:rPr>
          <w:rFonts w:asciiTheme="minorHAnsi" w:hAnsiTheme="minorHAnsi" w:cstheme="minorHAnsi"/>
          <w:sz w:val="24"/>
          <w:szCs w:val="24"/>
        </w:rPr>
      </w:pPr>
      <w:r w:rsidRPr="00CD3B49">
        <w:rPr>
          <w:rFonts w:asciiTheme="minorHAnsi" w:hAnsiTheme="minorHAnsi" w:cstheme="minorHAnsi"/>
          <w:sz w:val="24"/>
          <w:szCs w:val="24"/>
        </w:rPr>
        <w:t>2.2 clasificari</w:t>
      </w:r>
    </w:p>
    <w:p w:rsidR="00CD3B49" w:rsidRPr="00CD3B49" w:rsidRDefault="00CD3B49" w:rsidP="00CD3B49">
      <w:pPr>
        <w:spacing w:after="0"/>
        <w:jc w:val="both"/>
        <w:rPr>
          <w:rFonts w:asciiTheme="minorHAnsi" w:hAnsiTheme="minorHAnsi" w:cstheme="minorHAnsi"/>
          <w:sz w:val="24"/>
          <w:szCs w:val="24"/>
        </w:rPr>
      </w:pPr>
      <w:r w:rsidRPr="00CD3B49">
        <w:rPr>
          <w:rFonts w:asciiTheme="minorHAnsi" w:hAnsiTheme="minorHAnsi" w:cstheme="minorHAnsi"/>
          <w:sz w:val="24"/>
          <w:szCs w:val="24"/>
        </w:rPr>
        <w:t>2.3 ambalarea deseurilor</w:t>
      </w:r>
    </w:p>
    <w:p w:rsidR="00CD3B49" w:rsidRPr="00CD3B49" w:rsidRDefault="00CD3B49" w:rsidP="00CD3B49">
      <w:pPr>
        <w:spacing w:after="0"/>
        <w:jc w:val="both"/>
        <w:rPr>
          <w:rFonts w:asciiTheme="minorHAnsi" w:hAnsiTheme="minorHAnsi" w:cstheme="minorHAnsi"/>
          <w:sz w:val="24"/>
          <w:szCs w:val="24"/>
        </w:rPr>
      </w:pPr>
      <w:r w:rsidRPr="00CD3B49">
        <w:rPr>
          <w:rFonts w:asciiTheme="minorHAnsi" w:hAnsiTheme="minorHAnsi" w:cstheme="minorHAnsi"/>
          <w:sz w:val="24"/>
          <w:szCs w:val="24"/>
        </w:rPr>
        <w:t>2.4 depozitarea temporara</w:t>
      </w:r>
    </w:p>
    <w:p w:rsidR="00CD3B49" w:rsidRPr="00CD3B49" w:rsidRDefault="00CD3B49" w:rsidP="00CD3B49">
      <w:pPr>
        <w:spacing w:after="0"/>
        <w:jc w:val="both"/>
        <w:rPr>
          <w:rFonts w:asciiTheme="minorHAnsi" w:hAnsiTheme="minorHAnsi" w:cstheme="minorHAnsi"/>
          <w:sz w:val="24"/>
          <w:szCs w:val="24"/>
        </w:rPr>
      </w:pPr>
      <w:r w:rsidRPr="00CD3B49">
        <w:rPr>
          <w:rFonts w:asciiTheme="minorHAnsi" w:hAnsiTheme="minorHAnsi" w:cstheme="minorHAnsi"/>
          <w:sz w:val="24"/>
          <w:szCs w:val="24"/>
        </w:rPr>
        <w:t>2.5 transportul</w:t>
      </w:r>
    </w:p>
    <w:p w:rsidR="00CD3B49" w:rsidRPr="00CD3B49" w:rsidRDefault="00CD3B49" w:rsidP="00CD3B49">
      <w:pPr>
        <w:spacing w:after="0"/>
        <w:jc w:val="both"/>
        <w:rPr>
          <w:rFonts w:asciiTheme="minorHAnsi" w:hAnsiTheme="minorHAnsi" w:cstheme="minorHAnsi"/>
          <w:sz w:val="24"/>
          <w:szCs w:val="24"/>
        </w:rPr>
      </w:pPr>
      <w:r w:rsidRPr="00CD3B49">
        <w:rPr>
          <w:rFonts w:asciiTheme="minorHAnsi" w:hAnsiTheme="minorHAnsi" w:cstheme="minorHAnsi"/>
          <w:sz w:val="24"/>
          <w:szCs w:val="24"/>
        </w:rPr>
        <w:t>2.6 eliminarea finala</w:t>
      </w:r>
    </w:p>
    <w:p w:rsidR="00CD3B49" w:rsidRPr="00CD3B49" w:rsidRDefault="00CD3B49" w:rsidP="00CD3B49">
      <w:pPr>
        <w:spacing w:after="0"/>
        <w:jc w:val="both"/>
        <w:rPr>
          <w:rFonts w:asciiTheme="minorHAnsi" w:hAnsiTheme="minorHAnsi" w:cstheme="minorHAnsi"/>
          <w:sz w:val="24"/>
          <w:szCs w:val="24"/>
        </w:rPr>
      </w:pPr>
      <w:r w:rsidRPr="00CD3B49">
        <w:rPr>
          <w:rFonts w:asciiTheme="minorHAnsi" w:hAnsiTheme="minorHAnsi" w:cstheme="minorHAnsi"/>
          <w:sz w:val="24"/>
          <w:szCs w:val="24"/>
        </w:rPr>
        <w:t>2.7 responsabilitati in domeniul de gestionare a deseurilor infirmiera</w:t>
      </w:r>
    </w:p>
    <w:p w:rsidR="00CD3B49" w:rsidRPr="00CD3B49" w:rsidRDefault="00CD3B49" w:rsidP="00CD3B49">
      <w:pPr>
        <w:spacing w:after="0"/>
        <w:jc w:val="both"/>
        <w:rPr>
          <w:rFonts w:asciiTheme="minorHAnsi" w:hAnsiTheme="minorHAnsi" w:cstheme="minorHAnsi"/>
          <w:sz w:val="24"/>
          <w:szCs w:val="24"/>
        </w:rPr>
      </w:pPr>
    </w:p>
    <w:p w:rsidR="00CD3B49" w:rsidRPr="00CD3B49" w:rsidRDefault="00CD3B49" w:rsidP="00CD3B49">
      <w:pPr>
        <w:spacing w:after="0"/>
        <w:jc w:val="both"/>
        <w:rPr>
          <w:rFonts w:asciiTheme="minorHAnsi" w:hAnsiTheme="minorHAnsi" w:cstheme="minorHAnsi"/>
          <w:sz w:val="24"/>
          <w:szCs w:val="24"/>
        </w:rPr>
      </w:pPr>
      <w:r w:rsidRPr="00CD3B49">
        <w:rPr>
          <w:rFonts w:asciiTheme="minorHAnsi" w:hAnsiTheme="minorHAnsi" w:cstheme="minorHAnsi"/>
          <w:sz w:val="24"/>
          <w:szCs w:val="24"/>
        </w:rPr>
        <w:t xml:space="preserve">        3.Prevenirea infectiilor nosocomiale</w:t>
      </w:r>
    </w:p>
    <w:p w:rsidR="00CD3B49" w:rsidRPr="00CD3B49" w:rsidRDefault="00CD3B49" w:rsidP="00CD3B49">
      <w:pPr>
        <w:spacing w:after="0"/>
        <w:jc w:val="both"/>
        <w:rPr>
          <w:rFonts w:asciiTheme="minorHAnsi" w:hAnsiTheme="minorHAnsi" w:cstheme="minorHAnsi"/>
          <w:sz w:val="24"/>
          <w:szCs w:val="24"/>
        </w:rPr>
      </w:pPr>
    </w:p>
    <w:p w:rsidR="00CD3B49" w:rsidRPr="00CD3B49" w:rsidRDefault="00CD3B49" w:rsidP="00CD3B49">
      <w:pPr>
        <w:spacing w:after="0"/>
        <w:jc w:val="both"/>
        <w:rPr>
          <w:rFonts w:asciiTheme="minorHAnsi" w:hAnsiTheme="minorHAnsi" w:cstheme="minorHAnsi"/>
          <w:sz w:val="24"/>
          <w:szCs w:val="24"/>
        </w:rPr>
      </w:pPr>
      <w:r w:rsidRPr="00CD3B49">
        <w:rPr>
          <w:rFonts w:asciiTheme="minorHAnsi" w:hAnsiTheme="minorHAnsi" w:cstheme="minorHAnsi"/>
          <w:sz w:val="24"/>
          <w:szCs w:val="24"/>
        </w:rPr>
        <w:t xml:space="preserve">        4.Atributii de serviciu infirmiera</w:t>
      </w:r>
    </w:p>
    <w:p w:rsidR="00CD3B49" w:rsidRPr="00CD3B49" w:rsidRDefault="00CD3B49" w:rsidP="00CD3B49">
      <w:pPr>
        <w:spacing w:after="0"/>
        <w:jc w:val="both"/>
        <w:rPr>
          <w:rFonts w:asciiTheme="minorHAnsi" w:hAnsiTheme="minorHAnsi" w:cstheme="minorHAnsi"/>
          <w:sz w:val="24"/>
          <w:szCs w:val="24"/>
        </w:rPr>
      </w:pPr>
      <w:r w:rsidRPr="00CD3B49">
        <w:rPr>
          <w:rFonts w:asciiTheme="minorHAnsi" w:hAnsiTheme="minorHAnsi" w:cstheme="minorHAnsi"/>
          <w:sz w:val="24"/>
          <w:szCs w:val="24"/>
        </w:rPr>
        <w:lastRenderedPageBreak/>
        <w:t>4.1 pregatirea patului si accesoriile lui</w:t>
      </w:r>
    </w:p>
    <w:p w:rsidR="00CD3B49" w:rsidRPr="00CD3B49" w:rsidRDefault="00CD3B49" w:rsidP="00CD3B49">
      <w:pPr>
        <w:spacing w:after="0"/>
        <w:jc w:val="both"/>
        <w:rPr>
          <w:rFonts w:asciiTheme="minorHAnsi" w:hAnsiTheme="minorHAnsi" w:cstheme="minorHAnsi"/>
          <w:sz w:val="24"/>
          <w:szCs w:val="24"/>
        </w:rPr>
      </w:pPr>
      <w:r w:rsidRPr="00CD3B49">
        <w:rPr>
          <w:rFonts w:asciiTheme="minorHAnsi" w:hAnsiTheme="minorHAnsi" w:cstheme="minorHAnsi"/>
          <w:sz w:val="24"/>
          <w:szCs w:val="24"/>
        </w:rPr>
        <w:t>4.2 schimbarea lenjeriei de pat</w:t>
      </w:r>
    </w:p>
    <w:p w:rsidR="00CD3B49" w:rsidRPr="00CD3B49" w:rsidRDefault="00CD3B49" w:rsidP="00CD3B49">
      <w:pPr>
        <w:spacing w:after="0"/>
        <w:jc w:val="both"/>
        <w:rPr>
          <w:rFonts w:asciiTheme="minorHAnsi" w:hAnsiTheme="minorHAnsi" w:cstheme="minorHAnsi"/>
          <w:sz w:val="24"/>
          <w:szCs w:val="24"/>
        </w:rPr>
      </w:pPr>
      <w:r w:rsidRPr="00CD3B49">
        <w:rPr>
          <w:rFonts w:asciiTheme="minorHAnsi" w:hAnsiTheme="minorHAnsi" w:cstheme="minorHAnsi"/>
          <w:sz w:val="24"/>
          <w:szCs w:val="24"/>
        </w:rPr>
        <w:t>4.3 asigurarea igienei personale, corporale si vestimentare a bolnavilor</w:t>
      </w:r>
    </w:p>
    <w:p w:rsidR="00CD3B49" w:rsidRPr="00CD3B49" w:rsidRDefault="00CD3B49" w:rsidP="00CD3B49">
      <w:pPr>
        <w:spacing w:after="0"/>
        <w:jc w:val="both"/>
        <w:rPr>
          <w:rFonts w:asciiTheme="minorHAnsi" w:hAnsiTheme="minorHAnsi" w:cstheme="minorHAnsi"/>
          <w:sz w:val="24"/>
          <w:szCs w:val="24"/>
        </w:rPr>
      </w:pPr>
      <w:r w:rsidRPr="00CD3B49">
        <w:rPr>
          <w:rFonts w:asciiTheme="minorHAnsi" w:hAnsiTheme="minorHAnsi" w:cstheme="minorHAnsi"/>
          <w:sz w:val="24"/>
          <w:szCs w:val="24"/>
        </w:rPr>
        <w:t>4.4 dezbracarea si imbracarea bolnavului imobilizat la pat</w:t>
      </w:r>
    </w:p>
    <w:p w:rsidR="00CD3B49" w:rsidRPr="00CD3B49" w:rsidRDefault="00CD3B49" w:rsidP="00CD3B49">
      <w:pPr>
        <w:spacing w:after="0"/>
        <w:jc w:val="both"/>
        <w:rPr>
          <w:rFonts w:asciiTheme="minorHAnsi" w:hAnsiTheme="minorHAnsi" w:cstheme="minorHAnsi"/>
          <w:sz w:val="24"/>
          <w:szCs w:val="24"/>
        </w:rPr>
      </w:pPr>
      <w:r w:rsidRPr="00CD3B49">
        <w:rPr>
          <w:rFonts w:asciiTheme="minorHAnsi" w:hAnsiTheme="minorHAnsi" w:cstheme="minorHAnsi"/>
          <w:sz w:val="24"/>
          <w:szCs w:val="24"/>
        </w:rPr>
        <w:t>4.5 efectuarea toaletei pe regiuni a bolnavului imobilizat la pat</w:t>
      </w:r>
    </w:p>
    <w:p w:rsidR="00CD3B49" w:rsidRPr="00CD3B49" w:rsidRDefault="00CD3B49" w:rsidP="00CD3B49">
      <w:pPr>
        <w:spacing w:after="0"/>
        <w:jc w:val="both"/>
        <w:rPr>
          <w:rFonts w:asciiTheme="minorHAnsi" w:hAnsiTheme="minorHAnsi" w:cstheme="minorHAnsi"/>
          <w:sz w:val="24"/>
          <w:szCs w:val="24"/>
        </w:rPr>
      </w:pPr>
      <w:r w:rsidRPr="00CD3B49">
        <w:rPr>
          <w:rFonts w:asciiTheme="minorHAnsi" w:hAnsiTheme="minorHAnsi" w:cstheme="minorHAnsi"/>
          <w:sz w:val="24"/>
          <w:szCs w:val="24"/>
        </w:rPr>
        <w:t>4.6 observarea pozitiei bolnavului</w:t>
      </w:r>
    </w:p>
    <w:p w:rsidR="00CD3B49" w:rsidRPr="00CD3B49" w:rsidRDefault="00CD3B49" w:rsidP="00CD3B49">
      <w:pPr>
        <w:spacing w:after="0"/>
        <w:jc w:val="both"/>
        <w:rPr>
          <w:rFonts w:asciiTheme="minorHAnsi" w:hAnsiTheme="minorHAnsi" w:cstheme="minorHAnsi"/>
          <w:sz w:val="24"/>
          <w:szCs w:val="24"/>
        </w:rPr>
      </w:pPr>
    </w:p>
    <w:p w:rsidR="00CD3B49" w:rsidRPr="00CD3B49" w:rsidRDefault="00CD3B49" w:rsidP="00CD3B49">
      <w:pPr>
        <w:spacing w:after="0"/>
        <w:jc w:val="both"/>
        <w:rPr>
          <w:rFonts w:asciiTheme="minorHAnsi" w:hAnsiTheme="minorHAnsi" w:cstheme="minorHAnsi"/>
          <w:sz w:val="24"/>
          <w:szCs w:val="24"/>
        </w:rPr>
      </w:pPr>
      <w:r w:rsidRPr="00CD3B49">
        <w:rPr>
          <w:rFonts w:asciiTheme="minorHAnsi" w:hAnsiTheme="minorHAnsi" w:cstheme="minorHAnsi"/>
          <w:sz w:val="24"/>
          <w:szCs w:val="24"/>
        </w:rPr>
        <w:t xml:space="preserve">        5 Schimbarea pozitiei bolnavului</w:t>
      </w:r>
    </w:p>
    <w:p w:rsidR="00CD3B49" w:rsidRPr="00CD3B49" w:rsidRDefault="00CD3B49" w:rsidP="00CD3B49">
      <w:pPr>
        <w:spacing w:after="0"/>
        <w:jc w:val="both"/>
        <w:rPr>
          <w:rFonts w:asciiTheme="minorHAnsi" w:hAnsiTheme="minorHAnsi" w:cstheme="minorHAnsi"/>
          <w:sz w:val="24"/>
          <w:szCs w:val="24"/>
        </w:rPr>
      </w:pPr>
      <w:r w:rsidRPr="00CD3B49">
        <w:rPr>
          <w:rFonts w:asciiTheme="minorHAnsi" w:hAnsiTheme="minorHAnsi" w:cstheme="minorHAnsi"/>
          <w:sz w:val="24"/>
          <w:szCs w:val="24"/>
        </w:rPr>
        <w:t>5.1 mobilizarea bol</w:t>
      </w:r>
      <w:r w:rsidR="001A156F">
        <w:rPr>
          <w:rFonts w:asciiTheme="minorHAnsi" w:hAnsiTheme="minorHAnsi" w:cstheme="minorHAnsi"/>
          <w:sz w:val="24"/>
          <w:szCs w:val="24"/>
        </w:rPr>
        <w:t>n</w:t>
      </w:r>
      <w:r w:rsidRPr="00CD3B49">
        <w:rPr>
          <w:rFonts w:asciiTheme="minorHAnsi" w:hAnsiTheme="minorHAnsi" w:cstheme="minorHAnsi"/>
          <w:sz w:val="24"/>
          <w:szCs w:val="24"/>
        </w:rPr>
        <w:t>avului</w:t>
      </w:r>
    </w:p>
    <w:p w:rsidR="00CD3B49" w:rsidRPr="00CD3B49" w:rsidRDefault="00CD3B49" w:rsidP="00CD3B49">
      <w:pPr>
        <w:spacing w:after="0"/>
        <w:jc w:val="both"/>
        <w:rPr>
          <w:rFonts w:asciiTheme="minorHAnsi" w:hAnsiTheme="minorHAnsi" w:cstheme="minorHAnsi"/>
          <w:sz w:val="24"/>
          <w:szCs w:val="24"/>
        </w:rPr>
      </w:pPr>
      <w:r w:rsidRPr="00CD3B49">
        <w:rPr>
          <w:rFonts w:asciiTheme="minorHAnsi" w:hAnsiTheme="minorHAnsi" w:cstheme="minorHAnsi"/>
          <w:sz w:val="24"/>
          <w:szCs w:val="24"/>
        </w:rPr>
        <w:t>5.2 captarea dejectiilor fiziologice si patologice ale bolnavilor</w:t>
      </w:r>
    </w:p>
    <w:p w:rsidR="00CD3B49" w:rsidRPr="00CD3B49" w:rsidRDefault="00CD3B49" w:rsidP="00CD3B49">
      <w:pPr>
        <w:spacing w:after="0"/>
        <w:jc w:val="both"/>
        <w:rPr>
          <w:rFonts w:asciiTheme="minorHAnsi" w:hAnsiTheme="minorHAnsi" w:cstheme="minorHAnsi"/>
          <w:sz w:val="24"/>
          <w:szCs w:val="24"/>
        </w:rPr>
      </w:pPr>
      <w:r w:rsidRPr="00CD3B49">
        <w:rPr>
          <w:rFonts w:asciiTheme="minorHAnsi" w:hAnsiTheme="minorHAnsi" w:cstheme="minorHAnsi"/>
          <w:sz w:val="24"/>
          <w:szCs w:val="24"/>
        </w:rPr>
        <w:t>5.3 efectuarea transportului bolnavului in spital</w:t>
      </w:r>
    </w:p>
    <w:p w:rsidR="00CD3B49" w:rsidRPr="00CD3B49" w:rsidRDefault="00CD3B49" w:rsidP="00CD3B49">
      <w:pPr>
        <w:spacing w:after="0"/>
        <w:jc w:val="both"/>
        <w:rPr>
          <w:rFonts w:asciiTheme="minorHAnsi" w:hAnsiTheme="minorHAnsi" w:cstheme="minorHAnsi"/>
          <w:sz w:val="24"/>
          <w:szCs w:val="24"/>
        </w:rPr>
      </w:pPr>
      <w:r w:rsidRPr="00CD3B49">
        <w:rPr>
          <w:rFonts w:asciiTheme="minorHAnsi" w:hAnsiTheme="minorHAnsi" w:cstheme="minorHAnsi"/>
          <w:sz w:val="24"/>
          <w:szCs w:val="24"/>
        </w:rPr>
        <w:t>5.4 alimentatia bolnavului, prevenirea escarelor de decubit</w:t>
      </w:r>
    </w:p>
    <w:p w:rsidR="00CD3B49" w:rsidRPr="00CD3B49" w:rsidRDefault="00CD3B49" w:rsidP="00CD3B49">
      <w:pPr>
        <w:spacing w:after="0"/>
        <w:jc w:val="both"/>
        <w:rPr>
          <w:rFonts w:asciiTheme="minorHAnsi" w:hAnsiTheme="minorHAnsi" w:cstheme="minorHAnsi"/>
          <w:sz w:val="24"/>
          <w:szCs w:val="24"/>
        </w:rPr>
      </w:pPr>
      <w:r w:rsidRPr="00CD3B49">
        <w:rPr>
          <w:rFonts w:asciiTheme="minorHAnsi" w:hAnsiTheme="minorHAnsi" w:cstheme="minorHAnsi"/>
          <w:sz w:val="24"/>
          <w:szCs w:val="24"/>
        </w:rPr>
        <w:t>5.5 colectarea la sursa si ambalarea lenjeriei</w:t>
      </w:r>
    </w:p>
    <w:p w:rsidR="00CD3B49" w:rsidRPr="00CD3B49" w:rsidRDefault="00CD3B49" w:rsidP="00CD3B49">
      <w:pPr>
        <w:spacing w:after="0"/>
        <w:jc w:val="both"/>
        <w:rPr>
          <w:rFonts w:asciiTheme="minorHAnsi" w:hAnsiTheme="minorHAnsi" w:cstheme="minorHAnsi"/>
          <w:sz w:val="24"/>
          <w:szCs w:val="24"/>
        </w:rPr>
      </w:pPr>
      <w:r w:rsidRPr="00CD3B49">
        <w:rPr>
          <w:rFonts w:asciiTheme="minorHAnsi" w:hAnsiTheme="minorHAnsi" w:cstheme="minorHAnsi"/>
          <w:sz w:val="24"/>
          <w:szCs w:val="24"/>
        </w:rPr>
        <w:t>5.6 depozitarea si transportul lenjeriei curate</w:t>
      </w:r>
    </w:p>
    <w:p w:rsidR="0038469B" w:rsidRDefault="00CD3B49" w:rsidP="00CD3B49">
      <w:pPr>
        <w:spacing w:after="0"/>
        <w:jc w:val="both"/>
        <w:rPr>
          <w:rFonts w:asciiTheme="minorHAnsi" w:hAnsiTheme="minorHAnsi" w:cstheme="minorHAnsi"/>
          <w:sz w:val="24"/>
          <w:szCs w:val="24"/>
        </w:rPr>
      </w:pPr>
      <w:r w:rsidRPr="00CD3B49">
        <w:rPr>
          <w:rFonts w:asciiTheme="minorHAnsi" w:hAnsiTheme="minorHAnsi" w:cstheme="minorHAnsi"/>
          <w:sz w:val="24"/>
          <w:szCs w:val="24"/>
        </w:rPr>
        <w:t>5.7 pastrarea confidentialitatii</w:t>
      </w:r>
    </w:p>
    <w:p w:rsidR="00CD3B49" w:rsidRDefault="00CD3B49" w:rsidP="00CD3B49">
      <w:pPr>
        <w:spacing w:after="0"/>
        <w:jc w:val="both"/>
        <w:rPr>
          <w:rFonts w:asciiTheme="minorHAnsi" w:hAnsiTheme="minorHAnsi" w:cstheme="minorHAnsi"/>
          <w:sz w:val="24"/>
          <w:szCs w:val="24"/>
        </w:rPr>
      </w:pPr>
    </w:p>
    <w:p w:rsidR="00CD3B49" w:rsidRPr="00A771BC" w:rsidRDefault="00CD3B49" w:rsidP="00CD3B49">
      <w:pPr>
        <w:spacing w:after="0"/>
        <w:jc w:val="both"/>
        <w:rPr>
          <w:rFonts w:asciiTheme="minorHAnsi" w:hAnsiTheme="minorHAnsi" w:cstheme="minorHAnsi"/>
          <w:sz w:val="24"/>
          <w:szCs w:val="24"/>
        </w:rPr>
      </w:pPr>
    </w:p>
    <w:p w:rsidR="00A642DA" w:rsidRPr="00A771BC" w:rsidRDefault="001D1DBB" w:rsidP="00CD3B49">
      <w:pPr>
        <w:spacing w:after="0"/>
        <w:jc w:val="both"/>
        <w:rPr>
          <w:rFonts w:asciiTheme="minorHAnsi" w:hAnsiTheme="minorHAnsi" w:cstheme="minorHAnsi"/>
          <w:sz w:val="24"/>
          <w:szCs w:val="24"/>
        </w:rPr>
      </w:pPr>
      <w:r w:rsidRPr="00A771BC">
        <w:rPr>
          <w:rFonts w:asciiTheme="minorHAnsi" w:hAnsiTheme="minorHAnsi" w:cstheme="minorHAnsi"/>
          <w:sz w:val="24"/>
          <w:szCs w:val="24"/>
        </w:rPr>
        <w:t xml:space="preserve">      </w:t>
      </w:r>
      <w:r w:rsidR="00A642DA" w:rsidRPr="00A771BC">
        <w:rPr>
          <w:rFonts w:asciiTheme="minorHAnsi" w:hAnsiTheme="minorHAnsi" w:cstheme="minorHAnsi"/>
          <w:sz w:val="24"/>
          <w:szCs w:val="24"/>
        </w:rPr>
        <w:t xml:space="preserve">Informații suplimentare se pot obține de la sediul institutiei, de pe </w:t>
      </w:r>
      <w:r w:rsidR="00A642DA" w:rsidRPr="00A771BC">
        <w:rPr>
          <w:rFonts w:asciiTheme="minorHAnsi" w:eastAsia="Times New Roman" w:hAnsiTheme="minorHAnsi" w:cstheme="minorHAnsi"/>
          <w:sz w:val="24"/>
          <w:szCs w:val="24"/>
          <w:lang w:eastAsia="ro-RO"/>
        </w:rPr>
        <w:t xml:space="preserve">website: </w:t>
      </w:r>
      <w:r w:rsidR="00A642DA" w:rsidRPr="00A771BC">
        <w:rPr>
          <w:rFonts w:asciiTheme="minorHAnsi" w:hAnsiTheme="minorHAnsi" w:cstheme="minorHAnsi"/>
          <w:sz w:val="24"/>
          <w:szCs w:val="24"/>
        </w:rPr>
        <w:t>scjuilfov-asec.ro</w:t>
      </w:r>
      <w:r w:rsidR="00A642DA" w:rsidRPr="00A771BC">
        <w:rPr>
          <w:rFonts w:asciiTheme="minorHAnsi" w:eastAsia="Times New Roman" w:hAnsiTheme="minorHAnsi" w:cstheme="minorHAnsi"/>
          <w:sz w:val="24"/>
          <w:szCs w:val="24"/>
          <w:lang w:eastAsia="ro-RO"/>
        </w:rPr>
        <w:t xml:space="preserve">, persoană de contact: </w:t>
      </w:r>
      <w:r w:rsidR="00BC3095" w:rsidRPr="00A771BC">
        <w:rPr>
          <w:rFonts w:asciiTheme="minorHAnsi" w:hAnsiTheme="minorHAnsi" w:cstheme="minorHAnsi"/>
          <w:sz w:val="24"/>
          <w:szCs w:val="24"/>
        </w:rPr>
        <w:t>Ioan Ionela Gina</w:t>
      </w:r>
      <w:r w:rsidR="00BC3095" w:rsidRPr="00A771BC">
        <w:rPr>
          <w:rFonts w:asciiTheme="minorHAnsi" w:eastAsia="Times New Roman" w:hAnsiTheme="minorHAnsi" w:cstheme="minorHAnsi"/>
          <w:sz w:val="24"/>
          <w:szCs w:val="24"/>
          <w:lang w:eastAsia="ro-RO"/>
        </w:rPr>
        <w:t xml:space="preserve"> </w:t>
      </w:r>
      <w:r w:rsidR="00A642DA" w:rsidRPr="00A771BC">
        <w:rPr>
          <w:rFonts w:asciiTheme="minorHAnsi" w:eastAsia="Times New Roman" w:hAnsiTheme="minorHAnsi" w:cstheme="minorHAnsi"/>
          <w:sz w:val="24"/>
          <w:szCs w:val="24"/>
          <w:lang w:eastAsia="ro-RO"/>
        </w:rPr>
        <w:t xml:space="preserve">functia </w:t>
      </w:r>
      <w:r w:rsidR="00A642DA" w:rsidRPr="00A771BC">
        <w:rPr>
          <w:rFonts w:asciiTheme="minorHAnsi" w:hAnsiTheme="minorHAnsi" w:cstheme="minorHAnsi"/>
          <w:sz w:val="24"/>
          <w:szCs w:val="24"/>
        </w:rPr>
        <w:t>economist</w:t>
      </w:r>
      <w:r w:rsidR="00A642DA" w:rsidRPr="00A771BC">
        <w:rPr>
          <w:rFonts w:asciiTheme="minorHAnsi" w:eastAsia="Times New Roman" w:hAnsiTheme="minorHAnsi" w:cstheme="minorHAnsi"/>
          <w:sz w:val="24"/>
          <w:szCs w:val="24"/>
          <w:lang w:eastAsia="ro-RO"/>
        </w:rPr>
        <w:t xml:space="preserve">, </w:t>
      </w:r>
      <w:r w:rsidR="00A642DA" w:rsidRPr="00A771BC">
        <w:rPr>
          <w:rFonts w:asciiTheme="minorHAnsi" w:hAnsiTheme="minorHAnsi" w:cstheme="minorHAnsi"/>
          <w:sz w:val="24"/>
          <w:szCs w:val="24"/>
        </w:rPr>
        <w:t>numarul de telefon 0372 702 814, adresa de e-mail: runos.spitalulilfov@gmail.com.</w:t>
      </w:r>
    </w:p>
    <w:p w:rsidR="00EC08FB" w:rsidRPr="002C6968" w:rsidRDefault="00EC08FB" w:rsidP="00EC08FB">
      <w:pPr>
        <w:spacing w:after="0"/>
        <w:ind w:firstLine="708"/>
        <w:jc w:val="both"/>
        <w:rPr>
          <w:rFonts w:asciiTheme="minorHAnsi" w:hAnsiTheme="minorHAnsi" w:cstheme="minorHAnsi"/>
          <w:sz w:val="24"/>
          <w:szCs w:val="24"/>
        </w:rPr>
      </w:pPr>
    </w:p>
    <w:p w:rsidR="00EC08FB" w:rsidRPr="002C6968" w:rsidRDefault="00EC08FB" w:rsidP="00EC08FB">
      <w:pPr>
        <w:spacing w:after="0"/>
        <w:ind w:firstLine="708"/>
        <w:jc w:val="both"/>
        <w:rPr>
          <w:rFonts w:asciiTheme="minorHAnsi" w:hAnsiTheme="minorHAnsi" w:cstheme="minorHAnsi"/>
          <w:sz w:val="24"/>
          <w:szCs w:val="24"/>
        </w:rPr>
      </w:pPr>
    </w:p>
    <w:p w:rsidR="00EC08FB" w:rsidRPr="002C6968" w:rsidRDefault="00EC08FB" w:rsidP="00EC08FB">
      <w:pPr>
        <w:spacing w:after="0"/>
        <w:ind w:left="240" w:right="57"/>
        <w:jc w:val="both"/>
        <w:rPr>
          <w:rFonts w:asciiTheme="minorHAnsi" w:hAnsiTheme="minorHAnsi" w:cstheme="minorHAnsi"/>
          <w:sz w:val="24"/>
          <w:szCs w:val="24"/>
        </w:rPr>
      </w:pPr>
      <w:r w:rsidRPr="002C6968">
        <w:rPr>
          <w:rFonts w:asciiTheme="minorHAnsi" w:hAnsiTheme="minorHAnsi" w:cstheme="minorHAnsi"/>
          <w:sz w:val="24"/>
          <w:szCs w:val="24"/>
        </w:rPr>
        <w:t xml:space="preserve">                   MANAGER,                                                       </w:t>
      </w:r>
    </w:p>
    <w:p w:rsidR="00EC08FB" w:rsidRPr="002C6968" w:rsidRDefault="00EC08FB" w:rsidP="00EC08FB">
      <w:pPr>
        <w:spacing w:after="0"/>
        <w:ind w:right="57"/>
        <w:jc w:val="both"/>
        <w:rPr>
          <w:rFonts w:asciiTheme="minorHAnsi" w:hAnsiTheme="minorHAnsi" w:cstheme="minorHAnsi"/>
          <w:sz w:val="24"/>
          <w:szCs w:val="24"/>
        </w:rPr>
      </w:pPr>
      <w:r w:rsidRPr="002C6968">
        <w:rPr>
          <w:rFonts w:asciiTheme="minorHAnsi" w:hAnsiTheme="minorHAnsi" w:cstheme="minorHAnsi"/>
          <w:sz w:val="24"/>
          <w:szCs w:val="24"/>
        </w:rPr>
        <w:t xml:space="preserve">                     Dr. Lungu Vasile                                                                                                                                                                                                                                                                       </w:t>
      </w:r>
    </w:p>
    <w:p w:rsidR="00EC08FB" w:rsidRPr="002C6968" w:rsidRDefault="00EC08FB" w:rsidP="00EC08FB">
      <w:pPr>
        <w:spacing w:after="0"/>
        <w:ind w:right="57"/>
        <w:jc w:val="both"/>
        <w:rPr>
          <w:rFonts w:asciiTheme="minorHAnsi" w:hAnsiTheme="minorHAnsi" w:cstheme="minorHAnsi"/>
          <w:sz w:val="24"/>
          <w:szCs w:val="24"/>
        </w:rPr>
      </w:pPr>
    </w:p>
    <w:p w:rsidR="00A3777A" w:rsidRPr="00A771BC" w:rsidRDefault="00A3777A" w:rsidP="00EC08FB">
      <w:pPr>
        <w:spacing w:after="0"/>
        <w:ind w:firstLine="708"/>
        <w:jc w:val="both"/>
        <w:rPr>
          <w:rFonts w:asciiTheme="minorHAnsi" w:hAnsiTheme="minorHAnsi" w:cstheme="minorHAnsi"/>
          <w:color w:val="EE0000"/>
          <w:sz w:val="24"/>
          <w:szCs w:val="24"/>
        </w:rPr>
      </w:pPr>
    </w:p>
    <w:sectPr w:rsidR="00A3777A" w:rsidRPr="00A771BC" w:rsidSect="00D1169F">
      <w:headerReference w:type="default" r:id="rId15"/>
      <w:pgSz w:w="11906" w:h="16838" w:code="9"/>
      <w:pgMar w:top="720" w:right="566" w:bottom="720" w:left="720" w:header="288"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4B43" w:rsidRDefault="00FD4B43" w:rsidP="00F03354">
      <w:pPr>
        <w:spacing w:after="0" w:line="240" w:lineRule="auto"/>
      </w:pPr>
      <w:r>
        <w:separator/>
      </w:r>
    </w:p>
  </w:endnote>
  <w:endnote w:type="continuationSeparator" w:id="0">
    <w:p w:rsidR="00FD4B43" w:rsidRDefault="00FD4B43"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4B43" w:rsidRDefault="00FD4B43" w:rsidP="00F03354">
      <w:pPr>
        <w:spacing w:after="0" w:line="240" w:lineRule="auto"/>
      </w:pPr>
      <w:r>
        <w:separator/>
      </w:r>
    </w:p>
  </w:footnote>
  <w:footnote w:type="continuationSeparator" w:id="0">
    <w:p w:rsidR="00FD4B43" w:rsidRDefault="00FD4B43"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9F5316">
    <w:pPr>
      <w:pStyle w:val="Header"/>
    </w:pPr>
    <w:r>
      <w:rPr>
        <w:noProof/>
        <w:lang w:eastAsia="ro-RO"/>
      </w:rPr>
      <w:drawing>
        <wp:inline distT="0" distB="0" distL="0" distR="0">
          <wp:extent cx="6539798" cy="947057"/>
          <wp:effectExtent l="0" t="0" r="0" b="5715"/>
          <wp:docPr id="222356171" name="Picture 222356171" descr="A close up of a lab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abel&#10;&#10;AI-generated content may be incorrect."/>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655421" cy="963801"/>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BEA670D8"/>
    <w:lvl w:ilvl="0">
      <w:start w:val="1"/>
      <w:numFmt w:val="decimal"/>
      <w:lvlText w:val="%1."/>
      <w:lvlJc w:val="left"/>
      <w:rPr>
        <w:rFonts w:cs="Times New Roman" w:hint="default"/>
        <w:b/>
        <w:bCs/>
        <w:i w:val="0"/>
        <w:iCs w:val="0"/>
        <w:smallCaps w:val="0"/>
        <w:strike w:val="0"/>
        <w:color w:val="000000"/>
        <w:spacing w:val="0"/>
        <w:w w:val="100"/>
        <w:position w:val="0"/>
        <w:sz w:val="28"/>
        <w:szCs w:val="28"/>
        <w:u w:val="none"/>
      </w:rPr>
    </w:lvl>
    <w:lvl w:ilvl="1">
      <w:start w:val="1"/>
      <w:numFmt w:val="decimal"/>
      <w:lvlText w:val="%1."/>
      <w:lvlJc w:val="left"/>
      <w:rPr>
        <w:rFonts w:cs="Times New Roman"/>
        <w:b/>
        <w:bCs/>
        <w:i w:val="0"/>
        <w:iCs w:val="0"/>
        <w:smallCaps w:val="0"/>
        <w:strike w:val="0"/>
        <w:color w:val="000000"/>
        <w:spacing w:val="0"/>
        <w:w w:val="100"/>
        <w:position w:val="0"/>
        <w:sz w:val="22"/>
        <w:szCs w:val="22"/>
        <w:u w:val="none"/>
      </w:rPr>
    </w:lvl>
    <w:lvl w:ilvl="2">
      <w:start w:val="1"/>
      <w:numFmt w:val="decimal"/>
      <w:lvlText w:val="%1."/>
      <w:lvlJc w:val="left"/>
      <w:rPr>
        <w:rFonts w:cs="Times New Roman"/>
        <w:b/>
        <w:bCs/>
        <w:i w:val="0"/>
        <w:iCs w:val="0"/>
        <w:smallCaps w:val="0"/>
        <w:strike w:val="0"/>
        <w:color w:val="000000"/>
        <w:spacing w:val="0"/>
        <w:w w:val="100"/>
        <w:position w:val="0"/>
        <w:sz w:val="22"/>
        <w:szCs w:val="22"/>
        <w:u w:val="none"/>
      </w:rPr>
    </w:lvl>
    <w:lvl w:ilvl="3">
      <w:start w:val="1"/>
      <w:numFmt w:val="decimal"/>
      <w:lvlText w:val="%1."/>
      <w:lvlJc w:val="left"/>
      <w:rPr>
        <w:rFonts w:cs="Times New Roman"/>
        <w:b/>
        <w:bCs/>
        <w:i w:val="0"/>
        <w:iCs w:val="0"/>
        <w:smallCaps w:val="0"/>
        <w:strike w:val="0"/>
        <w:color w:val="000000"/>
        <w:spacing w:val="0"/>
        <w:w w:val="100"/>
        <w:position w:val="0"/>
        <w:sz w:val="22"/>
        <w:szCs w:val="22"/>
        <w:u w:val="none"/>
      </w:rPr>
    </w:lvl>
    <w:lvl w:ilvl="4">
      <w:start w:val="1"/>
      <w:numFmt w:val="decimal"/>
      <w:lvlText w:val="%1."/>
      <w:lvlJc w:val="left"/>
      <w:rPr>
        <w:rFonts w:cs="Times New Roman"/>
        <w:b/>
        <w:bCs/>
        <w:i w:val="0"/>
        <w:iCs w:val="0"/>
        <w:smallCaps w:val="0"/>
        <w:strike w:val="0"/>
        <w:color w:val="000000"/>
        <w:spacing w:val="0"/>
        <w:w w:val="100"/>
        <w:position w:val="0"/>
        <w:sz w:val="22"/>
        <w:szCs w:val="22"/>
        <w:u w:val="none"/>
      </w:rPr>
    </w:lvl>
    <w:lvl w:ilvl="5">
      <w:start w:val="1"/>
      <w:numFmt w:val="decimal"/>
      <w:lvlText w:val="%1."/>
      <w:lvlJc w:val="left"/>
      <w:rPr>
        <w:rFonts w:cs="Times New Roman"/>
        <w:b/>
        <w:bCs/>
        <w:i w:val="0"/>
        <w:iCs w:val="0"/>
        <w:smallCaps w:val="0"/>
        <w:strike w:val="0"/>
        <w:color w:val="000000"/>
        <w:spacing w:val="0"/>
        <w:w w:val="100"/>
        <w:position w:val="0"/>
        <w:sz w:val="22"/>
        <w:szCs w:val="22"/>
        <w:u w:val="none"/>
      </w:rPr>
    </w:lvl>
    <w:lvl w:ilvl="6">
      <w:start w:val="1"/>
      <w:numFmt w:val="decimal"/>
      <w:lvlText w:val="%1."/>
      <w:lvlJc w:val="left"/>
      <w:rPr>
        <w:rFonts w:cs="Times New Roman"/>
        <w:b/>
        <w:bCs/>
        <w:i w:val="0"/>
        <w:iCs w:val="0"/>
        <w:smallCaps w:val="0"/>
        <w:strike w:val="0"/>
        <w:color w:val="000000"/>
        <w:spacing w:val="0"/>
        <w:w w:val="100"/>
        <w:position w:val="0"/>
        <w:sz w:val="22"/>
        <w:szCs w:val="22"/>
        <w:u w:val="none"/>
      </w:rPr>
    </w:lvl>
    <w:lvl w:ilvl="7">
      <w:start w:val="1"/>
      <w:numFmt w:val="decimal"/>
      <w:lvlText w:val="%1."/>
      <w:lvlJc w:val="left"/>
      <w:rPr>
        <w:rFonts w:cs="Times New Roman"/>
        <w:b/>
        <w:bCs/>
        <w:i w:val="0"/>
        <w:iCs w:val="0"/>
        <w:smallCaps w:val="0"/>
        <w:strike w:val="0"/>
        <w:color w:val="000000"/>
        <w:spacing w:val="0"/>
        <w:w w:val="100"/>
        <w:position w:val="0"/>
        <w:sz w:val="22"/>
        <w:szCs w:val="22"/>
        <w:u w:val="none"/>
      </w:rPr>
    </w:lvl>
    <w:lvl w:ilvl="8">
      <w:start w:val="1"/>
      <w:numFmt w:val="decimal"/>
      <w:lvlText w:val="%1."/>
      <w:lvlJc w:val="left"/>
      <w:rPr>
        <w:rFonts w:cs="Times New Roman"/>
        <w:b/>
        <w:bCs/>
        <w:i w:val="0"/>
        <w:iCs w:val="0"/>
        <w:smallCaps w:val="0"/>
        <w:strike w:val="0"/>
        <w:color w:val="000000"/>
        <w:spacing w:val="0"/>
        <w:w w:val="100"/>
        <w:position w:val="0"/>
        <w:sz w:val="22"/>
        <w:szCs w:val="22"/>
        <w:u w:val="none"/>
      </w:rPr>
    </w:lvl>
  </w:abstractNum>
  <w:abstractNum w:abstractNumId="1">
    <w:nsid w:val="044A4C2E"/>
    <w:multiLevelType w:val="hybridMultilevel"/>
    <w:tmpl w:val="F5E293EA"/>
    <w:lvl w:ilvl="0" w:tplc="E17877FE">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E318A5"/>
    <w:multiLevelType w:val="hybridMultilevel"/>
    <w:tmpl w:val="349470BC"/>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nsid w:val="0C304711"/>
    <w:multiLevelType w:val="hybridMultilevel"/>
    <w:tmpl w:val="3804459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0D454620"/>
    <w:multiLevelType w:val="hybridMultilevel"/>
    <w:tmpl w:val="F328CBDE"/>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
    <w:nsid w:val="0E213239"/>
    <w:multiLevelType w:val="hybridMultilevel"/>
    <w:tmpl w:val="2A5EB302"/>
    <w:lvl w:ilvl="0" w:tplc="C84228B6">
      <w:start w:val="1"/>
      <w:numFmt w:val="decimal"/>
      <w:lvlText w:val="%1)"/>
      <w:lvlJc w:val="left"/>
      <w:pPr>
        <w:ind w:left="704" w:hanging="42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6">
    <w:nsid w:val="12613466"/>
    <w:multiLevelType w:val="hybridMultilevel"/>
    <w:tmpl w:val="EC3EB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600942"/>
    <w:multiLevelType w:val="hybridMultilevel"/>
    <w:tmpl w:val="D2D27118"/>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16445873"/>
    <w:multiLevelType w:val="hybridMultilevel"/>
    <w:tmpl w:val="F06C2786"/>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nsid w:val="187C7C4B"/>
    <w:multiLevelType w:val="hybridMultilevel"/>
    <w:tmpl w:val="3440DC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1C454738"/>
    <w:multiLevelType w:val="multilevel"/>
    <w:tmpl w:val="C9928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F89024C"/>
    <w:multiLevelType w:val="multilevel"/>
    <w:tmpl w:val="A6E06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3C62D7B"/>
    <w:multiLevelType w:val="hybridMultilevel"/>
    <w:tmpl w:val="064E5B7E"/>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nsid w:val="2A5A7B12"/>
    <w:multiLevelType w:val="multilevel"/>
    <w:tmpl w:val="6D8C0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B5464E5"/>
    <w:multiLevelType w:val="hybridMultilevel"/>
    <w:tmpl w:val="E7CE8CA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2F9E73BD"/>
    <w:multiLevelType w:val="hybridMultilevel"/>
    <w:tmpl w:val="BDE454A2"/>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3C943BF0"/>
    <w:multiLevelType w:val="multilevel"/>
    <w:tmpl w:val="334C5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DFF1783"/>
    <w:multiLevelType w:val="hybridMultilevel"/>
    <w:tmpl w:val="447EF378"/>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3E8A0405"/>
    <w:multiLevelType w:val="hybridMultilevel"/>
    <w:tmpl w:val="D2C8E432"/>
    <w:lvl w:ilvl="0" w:tplc="FBFC86E8">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9">
    <w:nsid w:val="3EF575EA"/>
    <w:multiLevelType w:val="hybridMultilevel"/>
    <w:tmpl w:val="B620957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3F321F83"/>
    <w:multiLevelType w:val="multilevel"/>
    <w:tmpl w:val="2E362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2672FD9"/>
    <w:multiLevelType w:val="hybridMultilevel"/>
    <w:tmpl w:val="3440D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A15693"/>
    <w:multiLevelType w:val="hybridMultilevel"/>
    <w:tmpl w:val="FE8256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4009EF"/>
    <w:multiLevelType w:val="multilevel"/>
    <w:tmpl w:val="97BC9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50806EB"/>
    <w:multiLevelType w:val="multilevel"/>
    <w:tmpl w:val="1850F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6D81D48"/>
    <w:multiLevelType w:val="hybridMultilevel"/>
    <w:tmpl w:val="2C3AF20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nsid w:val="48CC6C82"/>
    <w:multiLevelType w:val="hybridMultilevel"/>
    <w:tmpl w:val="586A47FE"/>
    <w:lvl w:ilvl="0" w:tplc="B5BEC7B0">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7">
    <w:nsid w:val="4A100333"/>
    <w:multiLevelType w:val="multilevel"/>
    <w:tmpl w:val="B1BAC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CCE4595"/>
    <w:multiLevelType w:val="hybridMultilevel"/>
    <w:tmpl w:val="FA0401F4"/>
    <w:lvl w:ilvl="0" w:tplc="56D81CEC">
      <w:start w:val="1"/>
      <w:numFmt w:val="decimal"/>
      <w:lvlText w:val="%1."/>
      <w:lvlJc w:val="left"/>
      <w:pPr>
        <w:ind w:left="925" w:hanging="360"/>
      </w:pPr>
      <w:rPr>
        <w:rFonts w:hint="default"/>
      </w:rPr>
    </w:lvl>
    <w:lvl w:ilvl="1" w:tplc="04090019" w:tentative="1">
      <w:start w:val="1"/>
      <w:numFmt w:val="lowerLetter"/>
      <w:lvlText w:val="%2."/>
      <w:lvlJc w:val="left"/>
      <w:pPr>
        <w:ind w:left="1645" w:hanging="360"/>
      </w:pPr>
    </w:lvl>
    <w:lvl w:ilvl="2" w:tplc="0409001B" w:tentative="1">
      <w:start w:val="1"/>
      <w:numFmt w:val="lowerRoman"/>
      <w:lvlText w:val="%3."/>
      <w:lvlJc w:val="right"/>
      <w:pPr>
        <w:ind w:left="2365" w:hanging="180"/>
      </w:pPr>
    </w:lvl>
    <w:lvl w:ilvl="3" w:tplc="0409000F" w:tentative="1">
      <w:start w:val="1"/>
      <w:numFmt w:val="decimal"/>
      <w:lvlText w:val="%4."/>
      <w:lvlJc w:val="left"/>
      <w:pPr>
        <w:ind w:left="3085" w:hanging="360"/>
      </w:pPr>
    </w:lvl>
    <w:lvl w:ilvl="4" w:tplc="04090019" w:tentative="1">
      <w:start w:val="1"/>
      <w:numFmt w:val="lowerLetter"/>
      <w:lvlText w:val="%5."/>
      <w:lvlJc w:val="left"/>
      <w:pPr>
        <w:ind w:left="3805" w:hanging="360"/>
      </w:pPr>
    </w:lvl>
    <w:lvl w:ilvl="5" w:tplc="0409001B" w:tentative="1">
      <w:start w:val="1"/>
      <w:numFmt w:val="lowerRoman"/>
      <w:lvlText w:val="%6."/>
      <w:lvlJc w:val="right"/>
      <w:pPr>
        <w:ind w:left="4525" w:hanging="180"/>
      </w:pPr>
    </w:lvl>
    <w:lvl w:ilvl="6" w:tplc="0409000F" w:tentative="1">
      <w:start w:val="1"/>
      <w:numFmt w:val="decimal"/>
      <w:lvlText w:val="%7."/>
      <w:lvlJc w:val="left"/>
      <w:pPr>
        <w:ind w:left="5245" w:hanging="360"/>
      </w:pPr>
    </w:lvl>
    <w:lvl w:ilvl="7" w:tplc="04090019" w:tentative="1">
      <w:start w:val="1"/>
      <w:numFmt w:val="lowerLetter"/>
      <w:lvlText w:val="%8."/>
      <w:lvlJc w:val="left"/>
      <w:pPr>
        <w:ind w:left="5965" w:hanging="360"/>
      </w:pPr>
    </w:lvl>
    <w:lvl w:ilvl="8" w:tplc="0409001B" w:tentative="1">
      <w:start w:val="1"/>
      <w:numFmt w:val="lowerRoman"/>
      <w:lvlText w:val="%9."/>
      <w:lvlJc w:val="right"/>
      <w:pPr>
        <w:ind w:left="6685" w:hanging="180"/>
      </w:pPr>
    </w:lvl>
  </w:abstractNum>
  <w:abstractNum w:abstractNumId="29">
    <w:nsid w:val="518C3247"/>
    <w:multiLevelType w:val="multilevel"/>
    <w:tmpl w:val="1758D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263576E"/>
    <w:multiLevelType w:val="hybridMultilevel"/>
    <w:tmpl w:val="1E7E3BD4"/>
    <w:lvl w:ilvl="0" w:tplc="93B40CF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1">
    <w:nsid w:val="5783090C"/>
    <w:multiLevelType w:val="multilevel"/>
    <w:tmpl w:val="B54C9E48"/>
    <w:lvl w:ilvl="0">
      <w:start w:val="1"/>
      <w:numFmt w:val="decimal"/>
      <w:lvlText w:val="%1."/>
      <w:lvlJc w:val="left"/>
      <w:pPr>
        <w:tabs>
          <w:tab w:val="num" w:pos="720"/>
        </w:tabs>
        <w:ind w:left="720" w:hanging="360"/>
      </w:pPr>
      <w:rPr>
        <w:rFonts w:ascii="Times New Roman" w:eastAsia="Calibr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8B26892"/>
    <w:multiLevelType w:val="multilevel"/>
    <w:tmpl w:val="DA047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9207BB4"/>
    <w:multiLevelType w:val="hybridMultilevel"/>
    <w:tmpl w:val="EFAAF3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E4D03EF"/>
    <w:multiLevelType w:val="hybridMultilevel"/>
    <w:tmpl w:val="5D2CD7CE"/>
    <w:lvl w:ilvl="0" w:tplc="A5F4F136">
      <w:start w:val="1"/>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86C37C1"/>
    <w:multiLevelType w:val="multilevel"/>
    <w:tmpl w:val="3D462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8C23236"/>
    <w:multiLevelType w:val="hybridMultilevel"/>
    <w:tmpl w:val="4682579E"/>
    <w:lvl w:ilvl="0" w:tplc="711CC31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9B460B3"/>
    <w:multiLevelType w:val="hybridMultilevel"/>
    <w:tmpl w:val="07EE79C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nsid w:val="6FC06FF1"/>
    <w:multiLevelType w:val="hybridMultilevel"/>
    <w:tmpl w:val="49E07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2224704"/>
    <w:multiLevelType w:val="hybridMultilevel"/>
    <w:tmpl w:val="50D6ADAE"/>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0">
    <w:nsid w:val="72532E7D"/>
    <w:multiLevelType w:val="hybridMultilevel"/>
    <w:tmpl w:val="3E4C5D28"/>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1">
    <w:nsid w:val="76306034"/>
    <w:multiLevelType w:val="hybridMultilevel"/>
    <w:tmpl w:val="3440DC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nsid w:val="772F166D"/>
    <w:multiLevelType w:val="multilevel"/>
    <w:tmpl w:val="1AAA5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EA719E8"/>
    <w:multiLevelType w:val="hybridMultilevel"/>
    <w:tmpl w:val="24F87F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EBE173D"/>
    <w:multiLevelType w:val="hybridMultilevel"/>
    <w:tmpl w:val="7898E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EF01545"/>
    <w:multiLevelType w:val="hybridMultilevel"/>
    <w:tmpl w:val="BC800C82"/>
    <w:lvl w:ilvl="0" w:tplc="D8E0C57C">
      <w:start w:val="1"/>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1"/>
  </w:num>
  <w:num w:numId="2">
    <w:abstractNumId w:val="38"/>
  </w:num>
  <w:num w:numId="3">
    <w:abstractNumId w:val="28"/>
  </w:num>
  <w:num w:numId="4">
    <w:abstractNumId w:val="44"/>
  </w:num>
  <w:num w:numId="5">
    <w:abstractNumId w:val="18"/>
  </w:num>
  <w:num w:numId="6">
    <w:abstractNumId w:val="30"/>
  </w:num>
  <w:num w:numId="7">
    <w:abstractNumId w:val="46"/>
  </w:num>
  <w:num w:numId="8">
    <w:abstractNumId w:val="26"/>
  </w:num>
  <w:num w:numId="9">
    <w:abstractNumId w:val="21"/>
  </w:num>
  <w:num w:numId="10">
    <w:abstractNumId w:val="12"/>
  </w:num>
  <w:num w:numId="11">
    <w:abstractNumId w:val="33"/>
  </w:num>
  <w:num w:numId="12">
    <w:abstractNumId w:val="16"/>
  </w:num>
  <w:num w:numId="13">
    <w:abstractNumId w:val="11"/>
  </w:num>
  <w:num w:numId="14">
    <w:abstractNumId w:val="32"/>
  </w:num>
  <w:num w:numId="15">
    <w:abstractNumId w:val="42"/>
  </w:num>
  <w:num w:numId="16">
    <w:abstractNumId w:val="24"/>
  </w:num>
  <w:num w:numId="17">
    <w:abstractNumId w:val="35"/>
  </w:num>
  <w:num w:numId="18">
    <w:abstractNumId w:val="20"/>
  </w:num>
  <w:num w:numId="19">
    <w:abstractNumId w:val="13"/>
  </w:num>
  <w:num w:numId="20">
    <w:abstractNumId w:val="10"/>
  </w:num>
  <w:num w:numId="21">
    <w:abstractNumId w:val="29"/>
  </w:num>
  <w:num w:numId="22">
    <w:abstractNumId w:val="27"/>
  </w:num>
  <w:num w:numId="23">
    <w:abstractNumId w:val="23"/>
  </w:num>
  <w:num w:numId="24">
    <w:abstractNumId w:val="9"/>
  </w:num>
  <w:num w:numId="25">
    <w:abstractNumId w:val="41"/>
  </w:num>
  <w:num w:numId="26">
    <w:abstractNumId w:val="31"/>
  </w:num>
  <w:num w:numId="27">
    <w:abstractNumId w:val="0"/>
  </w:num>
  <w:num w:numId="28">
    <w:abstractNumId w:val="34"/>
  </w:num>
  <w:num w:numId="29">
    <w:abstractNumId w:val="43"/>
  </w:num>
  <w:num w:numId="30">
    <w:abstractNumId w:val="6"/>
  </w:num>
  <w:num w:numId="31">
    <w:abstractNumId w:val="36"/>
  </w:num>
  <w:num w:numId="32">
    <w:abstractNumId w:val="22"/>
  </w:num>
  <w:num w:numId="33">
    <w:abstractNumId w:val="45"/>
  </w:num>
  <w:num w:numId="34">
    <w:abstractNumId w:val="5"/>
  </w:num>
  <w:num w:numId="35">
    <w:abstractNumId w:val="7"/>
  </w:num>
  <w:num w:numId="36">
    <w:abstractNumId w:val="14"/>
  </w:num>
  <w:num w:numId="37">
    <w:abstractNumId w:val="17"/>
  </w:num>
  <w:num w:numId="38">
    <w:abstractNumId w:val="15"/>
  </w:num>
  <w:num w:numId="39">
    <w:abstractNumId w:val="3"/>
  </w:num>
  <w:num w:numId="40">
    <w:abstractNumId w:val="25"/>
  </w:num>
  <w:num w:numId="41">
    <w:abstractNumId w:val="8"/>
  </w:num>
  <w:num w:numId="42">
    <w:abstractNumId w:val="40"/>
  </w:num>
  <w:num w:numId="43">
    <w:abstractNumId w:val="2"/>
  </w:num>
  <w:num w:numId="44">
    <w:abstractNumId w:val="39"/>
  </w:num>
  <w:num w:numId="45">
    <w:abstractNumId w:val="4"/>
  </w:num>
  <w:num w:numId="46">
    <w:abstractNumId w:val="19"/>
  </w:num>
  <w:num w:numId="47">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7B41D4"/>
    <w:rsid w:val="0000057A"/>
    <w:rsid w:val="000053AD"/>
    <w:rsid w:val="00006F5D"/>
    <w:rsid w:val="00013F91"/>
    <w:rsid w:val="00023701"/>
    <w:rsid w:val="000279FD"/>
    <w:rsid w:val="0003055C"/>
    <w:rsid w:val="000424EB"/>
    <w:rsid w:val="00043A61"/>
    <w:rsid w:val="000468FA"/>
    <w:rsid w:val="000529F5"/>
    <w:rsid w:val="000601F0"/>
    <w:rsid w:val="00060BBF"/>
    <w:rsid w:val="000625B7"/>
    <w:rsid w:val="00077A8F"/>
    <w:rsid w:val="000806E4"/>
    <w:rsid w:val="00082AD8"/>
    <w:rsid w:val="00091C0E"/>
    <w:rsid w:val="00093482"/>
    <w:rsid w:val="000A54AB"/>
    <w:rsid w:val="000C0360"/>
    <w:rsid w:val="000D11FE"/>
    <w:rsid w:val="000E25FD"/>
    <w:rsid w:val="000E462C"/>
    <w:rsid w:val="000F10B2"/>
    <w:rsid w:val="000F44FB"/>
    <w:rsid w:val="000F4505"/>
    <w:rsid w:val="000F6354"/>
    <w:rsid w:val="00113E78"/>
    <w:rsid w:val="00122EC3"/>
    <w:rsid w:val="0012466B"/>
    <w:rsid w:val="00130039"/>
    <w:rsid w:val="0014432E"/>
    <w:rsid w:val="001506D8"/>
    <w:rsid w:val="001676B3"/>
    <w:rsid w:val="00171AB5"/>
    <w:rsid w:val="00175D54"/>
    <w:rsid w:val="001845E3"/>
    <w:rsid w:val="00194CF9"/>
    <w:rsid w:val="001961B8"/>
    <w:rsid w:val="001A156F"/>
    <w:rsid w:val="001A5748"/>
    <w:rsid w:val="001B543B"/>
    <w:rsid w:val="001C7177"/>
    <w:rsid w:val="001D1DBB"/>
    <w:rsid w:val="001D5B51"/>
    <w:rsid w:val="001D5E47"/>
    <w:rsid w:val="001E6725"/>
    <w:rsid w:val="001F21B9"/>
    <w:rsid w:val="001F2B98"/>
    <w:rsid w:val="001F549E"/>
    <w:rsid w:val="001F5599"/>
    <w:rsid w:val="001F65C1"/>
    <w:rsid w:val="001F66EF"/>
    <w:rsid w:val="002007EC"/>
    <w:rsid w:val="00202C3D"/>
    <w:rsid w:val="002031E9"/>
    <w:rsid w:val="00207370"/>
    <w:rsid w:val="00213283"/>
    <w:rsid w:val="002376F2"/>
    <w:rsid w:val="00244B80"/>
    <w:rsid w:val="0024523A"/>
    <w:rsid w:val="00256FB3"/>
    <w:rsid w:val="002606FB"/>
    <w:rsid w:val="002616F8"/>
    <w:rsid w:val="002624F5"/>
    <w:rsid w:val="00263A94"/>
    <w:rsid w:val="0027760C"/>
    <w:rsid w:val="00277657"/>
    <w:rsid w:val="00287255"/>
    <w:rsid w:val="002955B3"/>
    <w:rsid w:val="0029786B"/>
    <w:rsid w:val="002A3940"/>
    <w:rsid w:val="002B3500"/>
    <w:rsid w:val="002B373E"/>
    <w:rsid w:val="002B5988"/>
    <w:rsid w:val="002B5ABE"/>
    <w:rsid w:val="002C28D8"/>
    <w:rsid w:val="002D3010"/>
    <w:rsid w:val="002E16C6"/>
    <w:rsid w:val="002E5241"/>
    <w:rsid w:val="002E7D99"/>
    <w:rsid w:val="002F7E5C"/>
    <w:rsid w:val="003008CD"/>
    <w:rsid w:val="00302A3B"/>
    <w:rsid w:val="003156DF"/>
    <w:rsid w:val="00317879"/>
    <w:rsid w:val="00317FF7"/>
    <w:rsid w:val="00324890"/>
    <w:rsid w:val="0034385B"/>
    <w:rsid w:val="00344A44"/>
    <w:rsid w:val="00350E04"/>
    <w:rsid w:val="00352044"/>
    <w:rsid w:val="00352E6A"/>
    <w:rsid w:val="00357CCF"/>
    <w:rsid w:val="00361B73"/>
    <w:rsid w:val="00363EFB"/>
    <w:rsid w:val="00370247"/>
    <w:rsid w:val="00375E2E"/>
    <w:rsid w:val="003843AB"/>
    <w:rsid w:val="0038469B"/>
    <w:rsid w:val="00396D89"/>
    <w:rsid w:val="003A3865"/>
    <w:rsid w:val="003A573E"/>
    <w:rsid w:val="003B1203"/>
    <w:rsid w:val="003B6D4A"/>
    <w:rsid w:val="003E134E"/>
    <w:rsid w:val="003E3B00"/>
    <w:rsid w:val="003E505C"/>
    <w:rsid w:val="0040509F"/>
    <w:rsid w:val="0041026E"/>
    <w:rsid w:val="004107B8"/>
    <w:rsid w:val="00410A9E"/>
    <w:rsid w:val="00417BF2"/>
    <w:rsid w:val="00424578"/>
    <w:rsid w:val="00425B97"/>
    <w:rsid w:val="004265F8"/>
    <w:rsid w:val="00440989"/>
    <w:rsid w:val="004449A2"/>
    <w:rsid w:val="004504C3"/>
    <w:rsid w:val="004518F3"/>
    <w:rsid w:val="00461638"/>
    <w:rsid w:val="00464A99"/>
    <w:rsid w:val="00464E8A"/>
    <w:rsid w:val="004678DF"/>
    <w:rsid w:val="00481DC5"/>
    <w:rsid w:val="00483EA9"/>
    <w:rsid w:val="004845A7"/>
    <w:rsid w:val="00491139"/>
    <w:rsid w:val="00493B5F"/>
    <w:rsid w:val="00494941"/>
    <w:rsid w:val="004B3DA4"/>
    <w:rsid w:val="004B5C17"/>
    <w:rsid w:val="004B7860"/>
    <w:rsid w:val="004C2265"/>
    <w:rsid w:val="004C57B2"/>
    <w:rsid w:val="004D404E"/>
    <w:rsid w:val="004D46AA"/>
    <w:rsid w:val="004E02FC"/>
    <w:rsid w:val="004E166C"/>
    <w:rsid w:val="004E5635"/>
    <w:rsid w:val="004E5D11"/>
    <w:rsid w:val="004F11CA"/>
    <w:rsid w:val="004F2490"/>
    <w:rsid w:val="004F4251"/>
    <w:rsid w:val="00505A8E"/>
    <w:rsid w:val="005065A8"/>
    <w:rsid w:val="005076B5"/>
    <w:rsid w:val="00513A7E"/>
    <w:rsid w:val="0051403A"/>
    <w:rsid w:val="00516E5D"/>
    <w:rsid w:val="00517A01"/>
    <w:rsid w:val="005274DD"/>
    <w:rsid w:val="005316C0"/>
    <w:rsid w:val="0053417D"/>
    <w:rsid w:val="005348F1"/>
    <w:rsid w:val="00546EBC"/>
    <w:rsid w:val="00550177"/>
    <w:rsid w:val="005537A3"/>
    <w:rsid w:val="00573EC7"/>
    <w:rsid w:val="0058719F"/>
    <w:rsid w:val="00595E3A"/>
    <w:rsid w:val="00596B94"/>
    <w:rsid w:val="005A1E49"/>
    <w:rsid w:val="005A54E1"/>
    <w:rsid w:val="005A7755"/>
    <w:rsid w:val="005B20A0"/>
    <w:rsid w:val="005C2E4F"/>
    <w:rsid w:val="005C71B3"/>
    <w:rsid w:val="005D7EB3"/>
    <w:rsid w:val="005E13A4"/>
    <w:rsid w:val="005E46E0"/>
    <w:rsid w:val="005E5910"/>
    <w:rsid w:val="005E7E59"/>
    <w:rsid w:val="005F2847"/>
    <w:rsid w:val="005F2DBB"/>
    <w:rsid w:val="005F7BAF"/>
    <w:rsid w:val="00614E3B"/>
    <w:rsid w:val="006152E0"/>
    <w:rsid w:val="00617355"/>
    <w:rsid w:val="006177AD"/>
    <w:rsid w:val="00645198"/>
    <w:rsid w:val="006478F3"/>
    <w:rsid w:val="006522AE"/>
    <w:rsid w:val="006543B6"/>
    <w:rsid w:val="0065690D"/>
    <w:rsid w:val="00657A8C"/>
    <w:rsid w:val="00660A20"/>
    <w:rsid w:val="00663B29"/>
    <w:rsid w:val="00682683"/>
    <w:rsid w:val="00697D1C"/>
    <w:rsid w:val="006A48A6"/>
    <w:rsid w:val="006B62AF"/>
    <w:rsid w:val="006C5A1E"/>
    <w:rsid w:val="006D3843"/>
    <w:rsid w:val="006D3C16"/>
    <w:rsid w:val="006D66A1"/>
    <w:rsid w:val="006D77F7"/>
    <w:rsid w:val="006F080D"/>
    <w:rsid w:val="006F0FAB"/>
    <w:rsid w:val="006F2BCA"/>
    <w:rsid w:val="006F37A3"/>
    <w:rsid w:val="0070520B"/>
    <w:rsid w:val="0070707E"/>
    <w:rsid w:val="00710D63"/>
    <w:rsid w:val="00736522"/>
    <w:rsid w:val="007436E5"/>
    <w:rsid w:val="00751C25"/>
    <w:rsid w:val="00756118"/>
    <w:rsid w:val="0075635A"/>
    <w:rsid w:val="007605FD"/>
    <w:rsid w:val="00771D77"/>
    <w:rsid w:val="00781433"/>
    <w:rsid w:val="00782068"/>
    <w:rsid w:val="00787F67"/>
    <w:rsid w:val="00790EC1"/>
    <w:rsid w:val="007934FE"/>
    <w:rsid w:val="007969A0"/>
    <w:rsid w:val="007A079A"/>
    <w:rsid w:val="007A5BD6"/>
    <w:rsid w:val="007B41D4"/>
    <w:rsid w:val="007B4FB8"/>
    <w:rsid w:val="007C1682"/>
    <w:rsid w:val="007C2249"/>
    <w:rsid w:val="007C6B85"/>
    <w:rsid w:val="007E49C7"/>
    <w:rsid w:val="0080259F"/>
    <w:rsid w:val="00805625"/>
    <w:rsid w:val="008136C4"/>
    <w:rsid w:val="0081616F"/>
    <w:rsid w:val="00820DFD"/>
    <w:rsid w:val="0082329C"/>
    <w:rsid w:val="00825452"/>
    <w:rsid w:val="00831027"/>
    <w:rsid w:val="00831AFF"/>
    <w:rsid w:val="00833807"/>
    <w:rsid w:val="0083436C"/>
    <w:rsid w:val="00835DCE"/>
    <w:rsid w:val="008461D2"/>
    <w:rsid w:val="00852B55"/>
    <w:rsid w:val="0086257B"/>
    <w:rsid w:val="00870EF3"/>
    <w:rsid w:val="00877EC7"/>
    <w:rsid w:val="00881B31"/>
    <w:rsid w:val="00894459"/>
    <w:rsid w:val="00895780"/>
    <w:rsid w:val="00897080"/>
    <w:rsid w:val="00897AE5"/>
    <w:rsid w:val="008A1B4A"/>
    <w:rsid w:val="008A271B"/>
    <w:rsid w:val="008A3B3E"/>
    <w:rsid w:val="008B0D01"/>
    <w:rsid w:val="008B1B89"/>
    <w:rsid w:val="008C6157"/>
    <w:rsid w:val="008C79BF"/>
    <w:rsid w:val="008D356D"/>
    <w:rsid w:val="008E5DED"/>
    <w:rsid w:val="008E5F7E"/>
    <w:rsid w:val="008E6863"/>
    <w:rsid w:val="008E7866"/>
    <w:rsid w:val="008F30C3"/>
    <w:rsid w:val="008F412B"/>
    <w:rsid w:val="0090607D"/>
    <w:rsid w:val="00911ECE"/>
    <w:rsid w:val="0091695B"/>
    <w:rsid w:val="0092170D"/>
    <w:rsid w:val="009248B4"/>
    <w:rsid w:val="00930E14"/>
    <w:rsid w:val="009329AA"/>
    <w:rsid w:val="00942146"/>
    <w:rsid w:val="0094373A"/>
    <w:rsid w:val="009462C3"/>
    <w:rsid w:val="00953635"/>
    <w:rsid w:val="00963E1A"/>
    <w:rsid w:val="00966BB3"/>
    <w:rsid w:val="00977B5B"/>
    <w:rsid w:val="00986C50"/>
    <w:rsid w:val="00993333"/>
    <w:rsid w:val="0099415F"/>
    <w:rsid w:val="009A0C6C"/>
    <w:rsid w:val="009B603B"/>
    <w:rsid w:val="009C01A0"/>
    <w:rsid w:val="009C18BE"/>
    <w:rsid w:val="009C56ED"/>
    <w:rsid w:val="009C7709"/>
    <w:rsid w:val="009D1FD9"/>
    <w:rsid w:val="009D21CF"/>
    <w:rsid w:val="009D4F39"/>
    <w:rsid w:val="009F4CA4"/>
    <w:rsid w:val="009F5316"/>
    <w:rsid w:val="009F65DE"/>
    <w:rsid w:val="009F7D39"/>
    <w:rsid w:val="00A13049"/>
    <w:rsid w:val="00A131DD"/>
    <w:rsid w:val="00A310A0"/>
    <w:rsid w:val="00A31B89"/>
    <w:rsid w:val="00A3777A"/>
    <w:rsid w:val="00A37A95"/>
    <w:rsid w:val="00A42429"/>
    <w:rsid w:val="00A5158B"/>
    <w:rsid w:val="00A54206"/>
    <w:rsid w:val="00A61F06"/>
    <w:rsid w:val="00A642DA"/>
    <w:rsid w:val="00A64D91"/>
    <w:rsid w:val="00A66A0A"/>
    <w:rsid w:val="00A66F0B"/>
    <w:rsid w:val="00A72B31"/>
    <w:rsid w:val="00A74EA4"/>
    <w:rsid w:val="00A771BC"/>
    <w:rsid w:val="00A90E4A"/>
    <w:rsid w:val="00A95181"/>
    <w:rsid w:val="00A9723B"/>
    <w:rsid w:val="00AA07C2"/>
    <w:rsid w:val="00AA1250"/>
    <w:rsid w:val="00AA280A"/>
    <w:rsid w:val="00AA33F9"/>
    <w:rsid w:val="00AA40B9"/>
    <w:rsid w:val="00AB3D4F"/>
    <w:rsid w:val="00AB69E5"/>
    <w:rsid w:val="00AC0494"/>
    <w:rsid w:val="00AC248C"/>
    <w:rsid w:val="00AC58D3"/>
    <w:rsid w:val="00AC5C24"/>
    <w:rsid w:val="00AD3945"/>
    <w:rsid w:val="00AE3BF3"/>
    <w:rsid w:val="00AE70D0"/>
    <w:rsid w:val="00AF008C"/>
    <w:rsid w:val="00AF7C95"/>
    <w:rsid w:val="00B11CB1"/>
    <w:rsid w:val="00B15EBC"/>
    <w:rsid w:val="00B175EA"/>
    <w:rsid w:val="00B2605E"/>
    <w:rsid w:val="00B26A83"/>
    <w:rsid w:val="00B4435A"/>
    <w:rsid w:val="00B500F5"/>
    <w:rsid w:val="00B522A6"/>
    <w:rsid w:val="00B5496F"/>
    <w:rsid w:val="00B635BC"/>
    <w:rsid w:val="00B70408"/>
    <w:rsid w:val="00B8249B"/>
    <w:rsid w:val="00B83DCC"/>
    <w:rsid w:val="00B90E1B"/>
    <w:rsid w:val="00BB351D"/>
    <w:rsid w:val="00BB39EC"/>
    <w:rsid w:val="00BC3095"/>
    <w:rsid w:val="00BC633B"/>
    <w:rsid w:val="00BD500B"/>
    <w:rsid w:val="00BE41EE"/>
    <w:rsid w:val="00BE5E22"/>
    <w:rsid w:val="00C04083"/>
    <w:rsid w:val="00C15586"/>
    <w:rsid w:val="00C30501"/>
    <w:rsid w:val="00C31E97"/>
    <w:rsid w:val="00C42142"/>
    <w:rsid w:val="00C46A8C"/>
    <w:rsid w:val="00C47118"/>
    <w:rsid w:val="00C56E76"/>
    <w:rsid w:val="00C81E0C"/>
    <w:rsid w:val="00C83584"/>
    <w:rsid w:val="00C874AB"/>
    <w:rsid w:val="00C9042C"/>
    <w:rsid w:val="00C96887"/>
    <w:rsid w:val="00C96A6E"/>
    <w:rsid w:val="00C97E4D"/>
    <w:rsid w:val="00CA0004"/>
    <w:rsid w:val="00CA163E"/>
    <w:rsid w:val="00CB1666"/>
    <w:rsid w:val="00CB7147"/>
    <w:rsid w:val="00CC3AE4"/>
    <w:rsid w:val="00CD08B6"/>
    <w:rsid w:val="00CD2F2D"/>
    <w:rsid w:val="00CD3B49"/>
    <w:rsid w:val="00CE4814"/>
    <w:rsid w:val="00CF27BC"/>
    <w:rsid w:val="00CF675B"/>
    <w:rsid w:val="00D00997"/>
    <w:rsid w:val="00D01EDB"/>
    <w:rsid w:val="00D1169F"/>
    <w:rsid w:val="00D12054"/>
    <w:rsid w:val="00D16699"/>
    <w:rsid w:val="00D22368"/>
    <w:rsid w:val="00D2364C"/>
    <w:rsid w:val="00D30C32"/>
    <w:rsid w:val="00D3517D"/>
    <w:rsid w:val="00D363DD"/>
    <w:rsid w:val="00D504BC"/>
    <w:rsid w:val="00D5058D"/>
    <w:rsid w:val="00D57159"/>
    <w:rsid w:val="00D6549D"/>
    <w:rsid w:val="00D65B9B"/>
    <w:rsid w:val="00D66488"/>
    <w:rsid w:val="00D70CB8"/>
    <w:rsid w:val="00D71710"/>
    <w:rsid w:val="00D75815"/>
    <w:rsid w:val="00D85842"/>
    <w:rsid w:val="00D85A6A"/>
    <w:rsid w:val="00D86110"/>
    <w:rsid w:val="00DA1092"/>
    <w:rsid w:val="00DA1952"/>
    <w:rsid w:val="00DA3B1B"/>
    <w:rsid w:val="00DB670B"/>
    <w:rsid w:val="00DB7C47"/>
    <w:rsid w:val="00DC03E4"/>
    <w:rsid w:val="00DC2540"/>
    <w:rsid w:val="00DC2CA5"/>
    <w:rsid w:val="00DD112C"/>
    <w:rsid w:val="00DD1555"/>
    <w:rsid w:val="00DD7D40"/>
    <w:rsid w:val="00DE6968"/>
    <w:rsid w:val="00DF128B"/>
    <w:rsid w:val="00E024E9"/>
    <w:rsid w:val="00E172D6"/>
    <w:rsid w:val="00E24D6A"/>
    <w:rsid w:val="00E24DC3"/>
    <w:rsid w:val="00E31D72"/>
    <w:rsid w:val="00E37BD7"/>
    <w:rsid w:val="00E43721"/>
    <w:rsid w:val="00E51355"/>
    <w:rsid w:val="00E56236"/>
    <w:rsid w:val="00E5691D"/>
    <w:rsid w:val="00E64974"/>
    <w:rsid w:val="00E775BB"/>
    <w:rsid w:val="00E92CC7"/>
    <w:rsid w:val="00EA067B"/>
    <w:rsid w:val="00EA09B2"/>
    <w:rsid w:val="00EB6314"/>
    <w:rsid w:val="00EC08FB"/>
    <w:rsid w:val="00EC290D"/>
    <w:rsid w:val="00EC6B99"/>
    <w:rsid w:val="00EC7515"/>
    <w:rsid w:val="00EE2A44"/>
    <w:rsid w:val="00EF54DD"/>
    <w:rsid w:val="00EF5DFE"/>
    <w:rsid w:val="00F03354"/>
    <w:rsid w:val="00F201B0"/>
    <w:rsid w:val="00F22235"/>
    <w:rsid w:val="00F2235C"/>
    <w:rsid w:val="00F24131"/>
    <w:rsid w:val="00F4088D"/>
    <w:rsid w:val="00F41C32"/>
    <w:rsid w:val="00F42122"/>
    <w:rsid w:val="00F53B7D"/>
    <w:rsid w:val="00F71863"/>
    <w:rsid w:val="00F73995"/>
    <w:rsid w:val="00F75781"/>
    <w:rsid w:val="00F8696B"/>
    <w:rsid w:val="00F945B8"/>
    <w:rsid w:val="00FA2B5F"/>
    <w:rsid w:val="00FA3F0E"/>
    <w:rsid w:val="00FA54A4"/>
    <w:rsid w:val="00FA6193"/>
    <w:rsid w:val="00FA788E"/>
    <w:rsid w:val="00FB237A"/>
    <w:rsid w:val="00FB46B5"/>
    <w:rsid w:val="00FB59AB"/>
    <w:rsid w:val="00FC6713"/>
    <w:rsid w:val="00FD4B43"/>
    <w:rsid w:val="00FE2C68"/>
    <w:rsid w:val="00FF1198"/>
    <w:rsid w:val="00FF1FA6"/>
    <w:rsid w:val="00FF4CF4"/>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5F8"/>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uiPriority w:val="22"/>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styleId="NormalWeb">
    <w:name w:val="Normal (Web)"/>
    <w:basedOn w:val="Normal"/>
    <w:uiPriority w:val="99"/>
    <w:unhideWhenUsed/>
    <w:rsid w:val="006A48A6"/>
    <w:pPr>
      <w:spacing w:before="100" w:beforeAutospacing="1" w:after="100" w:afterAutospacing="1" w:line="240" w:lineRule="auto"/>
    </w:pPr>
    <w:rPr>
      <w:rFonts w:ascii="Times New Roman" w:eastAsia="Times New Roman" w:hAnsi="Times New Roman"/>
      <w:sz w:val="24"/>
      <w:szCs w:val="24"/>
      <w:lang w:eastAsia="ro-RO"/>
    </w:rPr>
  </w:style>
  <w:style w:type="paragraph" w:customStyle="1" w:styleId="Default">
    <w:name w:val="Default"/>
    <w:rsid w:val="00C04083"/>
    <w:pPr>
      <w:autoSpaceDE w:val="0"/>
      <w:autoSpaceDN w:val="0"/>
      <w:adjustRightInd w:val="0"/>
    </w:pPr>
    <w:rPr>
      <w:rFonts w:ascii="Arial" w:eastAsiaTheme="minorHAnsi" w:hAnsi="Arial" w:cs="Arial"/>
      <w:color w:val="000000"/>
      <w:sz w:val="24"/>
      <w:szCs w:val="24"/>
    </w:rPr>
  </w:style>
  <w:style w:type="character" w:customStyle="1" w:styleId="Fontdeparagrafimplicit1">
    <w:name w:val="Font de paragraf implicit1"/>
    <w:rsid w:val="007E49C7"/>
  </w:style>
  <w:style w:type="character" w:customStyle="1" w:styleId="MSGENFONTSTYLENAMETEMPLATEROLEMSGENFONTSTYLENAMEBYROLETEXT">
    <w:name w:val="MSG_EN_FONT_STYLE_NAME_TEMPLATE_ROLE MSG_EN_FONT_STYLE_NAME_BY_ROLE_TEXT_"/>
    <w:link w:val="MSGENFONTSTYLENAMETEMPLATEROLEMSGENFONTSTYLENAMEBYROLETEXT0"/>
    <w:uiPriority w:val="99"/>
    <w:locked/>
    <w:rsid w:val="00B11CB1"/>
    <w:rPr>
      <w:shd w:val="clear" w:color="auto" w:fill="FFFFFF"/>
    </w:rPr>
  </w:style>
  <w:style w:type="character" w:customStyle="1" w:styleId="MSGENFONTSTYLENAMETEMPLATEROLEMSGENFONTSTYLENAMEBYROLETEXTMSGENFONTSTYLEMODIFERBOLD">
    <w:name w:val="MSG_EN_FONT_STYLE_NAME_TEMPLATE_ROLE MSG_EN_FONT_STYLE_NAME_BY_ROLE_TEXT + MSG_EN_FONT_STYLE_MODIFER_BOLD"/>
    <w:uiPriority w:val="99"/>
    <w:rsid w:val="00B11CB1"/>
    <w:rPr>
      <w:rFonts w:cs="Times New Roman"/>
      <w:b/>
      <w:bCs/>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uiPriority w:val="99"/>
    <w:rsid w:val="00B11CB1"/>
    <w:pPr>
      <w:widowControl w:val="0"/>
      <w:shd w:val="clear" w:color="auto" w:fill="FFFFFF"/>
      <w:spacing w:before="900" w:after="0" w:line="272" w:lineRule="exact"/>
      <w:jc w:val="both"/>
    </w:pPr>
    <w:rPr>
      <w:sz w:val="20"/>
      <w:szCs w:val="20"/>
      <w:lang w:val="en-US"/>
    </w:rPr>
  </w:style>
  <w:style w:type="character" w:customStyle="1" w:styleId="UnresolvedMention1">
    <w:name w:val="Unresolved Mention1"/>
    <w:basedOn w:val="DefaultParagraphFont"/>
    <w:uiPriority w:val="99"/>
    <w:semiHidden/>
    <w:unhideWhenUsed/>
    <w:rsid w:val="006522A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87695325">
      <w:bodyDiv w:val="1"/>
      <w:marLeft w:val="0"/>
      <w:marRight w:val="0"/>
      <w:marTop w:val="0"/>
      <w:marBottom w:val="0"/>
      <w:divBdr>
        <w:top w:val="none" w:sz="0" w:space="0" w:color="auto"/>
        <w:left w:val="none" w:sz="0" w:space="0" w:color="auto"/>
        <w:bottom w:val="none" w:sz="0" w:space="0" w:color="auto"/>
        <w:right w:val="none" w:sz="0" w:space="0" w:color="auto"/>
      </w:divBdr>
    </w:div>
    <w:div w:id="99179947">
      <w:bodyDiv w:val="1"/>
      <w:marLeft w:val="0"/>
      <w:marRight w:val="0"/>
      <w:marTop w:val="0"/>
      <w:marBottom w:val="0"/>
      <w:divBdr>
        <w:top w:val="none" w:sz="0" w:space="0" w:color="auto"/>
        <w:left w:val="none" w:sz="0" w:space="0" w:color="auto"/>
        <w:bottom w:val="none" w:sz="0" w:space="0" w:color="auto"/>
        <w:right w:val="none" w:sz="0" w:space="0" w:color="auto"/>
      </w:divBdr>
    </w:div>
    <w:div w:id="179121951">
      <w:bodyDiv w:val="1"/>
      <w:marLeft w:val="0"/>
      <w:marRight w:val="0"/>
      <w:marTop w:val="0"/>
      <w:marBottom w:val="0"/>
      <w:divBdr>
        <w:top w:val="none" w:sz="0" w:space="0" w:color="auto"/>
        <w:left w:val="none" w:sz="0" w:space="0" w:color="auto"/>
        <w:bottom w:val="none" w:sz="0" w:space="0" w:color="auto"/>
        <w:right w:val="none" w:sz="0" w:space="0" w:color="auto"/>
      </w:divBdr>
    </w:div>
    <w:div w:id="213127770">
      <w:bodyDiv w:val="1"/>
      <w:marLeft w:val="0"/>
      <w:marRight w:val="0"/>
      <w:marTop w:val="0"/>
      <w:marBottom w:val="0"/>
      <w:divBdr>
        <w:top w:val="none" w:sz="0" w:space="0" w:color="auto"/>
        <w:left w:val="none" w:sz="0" w:space="0" w:color="auto"/>
        <w:bottom w:val="none" w:sz="0" w:space="0" w:color="auto"/>
        <w:right w:val="none" w:sz="0" w:space="0" w:color="auto"/>
      </w:divBdr>
    </w:div>
    <w:div w:id="225915879">
      <w:bodyDiv w:val="1"/>
      <w:marLeft w:val="0"/>
      <w:marRight w:val="0"/>
      <w:marTop w:val="0"/>
      <w:marBottom w:val="0"/>
      <w:divBdr>
        <w:top w:val="none" w:sz="0" w:space="0" w:color="auto"/>
        <w:left w:val="none" w:sz="0" w:space="0" w:color="auto"/>
        <w:bottom w:val="none" w:sz="0" w:space="0" w:color="auto"/>
        <w:right w:val="none" w:sz="0" w:space="0" w:color="auto"/>
      </w:divBdr>
    </w:div>
    <w:div w:id="421731114">
      <w:bodyDiv w:val="1"/>
      <w:marLeft w:val="0"/>
      <w:marRight w:val="0"/>
      <w:marTop w:val="0"/>
      <w:marBottom w:val="0"/>
      <w:divBdr>
        <w:top w:val="none" w:sz="0" w:space="0" w:color="auto"/>
        <w:left w:val="none" w:sz="0" w:space="0" w:color="auto"/>
        <w:bottom w:val="none" w:sz="0" w:space="0" w:color="auto"/>
        <w:right w:val="none" w:sz="0" w:space="0" w:color="auto"/>
      </w:divBdr>
    </w:div>
    <w:div w:id="552733902">
      <w:bodyDiv w:val="1"/>
      <w:marLeft w:val="0"/>
      <w:marRight w:val="0"/>
      <w:marTop w:val="0"/>
      <w:marBottom w:val="0"/>
      <w:divBdr>
        <w:top w:val="none" w:sz="0" w:space="0" w:color="auto"/>
        <w:left w:val="none" w:sz="0" w:space="0" w:color="auto"/>
        <w:bottom w:val="none" w:sz="0" w:space="0" w:color="auto"/>
        <w:right w:val="none" w:sz="0" w:space="0" w:color="auto"/>
      </w:divBdr>
    </w:div>
    <w:div w:id="664281336">
      <w:bodyDiv w:val="1"/>
      <w:marLeft w:val="0"/>
      <w:marRight w:val="0"/>
      <w:marTop w:val="0"/>
      <w:marBottom w:val="0"/>
      <w:divBdr>
        <w:top w:val="none" w:sz="0" w:space="0" w:color="auto"/>
        <w:left w:val="none" w:sz="0" w:space="0" w:color="auto"/>
        <w:bottom w:val="none" w:sz="0" w:space="0" w:color="auto"/>
        <w:right w:val="none" w:sz="0" w:space="0" w:color="auto"/>
      </w:divBdr>
    </w:div>
    <w:div w:id="801927730">
      <w:bodyDiv w:val="1"/>
      <w:marLeft w:val="0"/>
      <w:marRight w:val="0"/>
      <w:marTop w:val="0"/>
      <w:marBottom w:val="0"/>
      <w:divBdr>
        <w:top w:val="none" w:sz="0" w:space="0" w:color="auto"/>
        <w:left w:val="none" w:sz="0" w:space="0" w:color="auto"/>
        <w:bottom w:val="none" w:sz="0" w:space="0" w:color="auto"/>
        <w:right w:val="none" w:sz="0" w:space="0" w:color="auto"/>
      </w:divBdr>
    </w:div>
    <w:div w:id="818963848">
      <w:bodyDiv w:val="1"/>
      <w:marLeft w:val="0"/>
      <w:marRight w:val="0"/>
      <w:marTop w:val="0"/>
      <w:marBottom w:val="0"/>
      <w:divBdr>
        <w:top w:val="none" w:sz="0" w:space="0" w:color="auto"/>
        <w:left w:val="none" w:sz="0" w:space="0" w:color="auto"/>
        <w:bottom w:val="none" w:sz="0" w:space="0" w:color="auto"/>
        <w:right w:val="none" w:sz="0" w:space="0" w:color="auto"/>
      </w:divBdr>
    </w:div>
    <w:div w:id="820463127">
      <w:bodyDiv w:val="1"/>
      <w:marLeft w:val="0"/>
      <w:marRight w:val="0"/>
      <w:marTop w:val="0"/>
      <w:marBottom w:val="0"/>
      <w:divBdr>
        <w:top w:val="none" w:sz="0" w:space="0" w:color="auto"/>
        <w:left w:val="none" w:sz="0" w:space="0" w:color="auto"/>
        <w:bottom w:val="none" w:sz="0" w:space="0" w:color="auto"/>
        <w:right w:val="none" w:sz="0" w:space="0" w:color="auto"/>
      </w:divBdr>
    </w:div>
    <w:div w:id="852840517">
      <w:bodyDiv w:val="1"/>
      <w:marLeft w:val="0"/>
      <w:marRight w:val="0"/>
      <w:marTop w:val="0"/>
      <w:marBottom w:val="0"/>
      <w:divBdr>
        <w:top w:val="none" w:sz="0" w:space="0" w:color="auto"/>
        <w:left w:val="none" w:sz="0" w:space="0" w:color="auto"/>
        <w:bottom w:val="none" w:sz="0" w:space="0" w:color="auto"/>
        <w:right w:val="none" w:sz="0" w:space="0" w:color="auto"/>
      </w:divBdr>
    </w:div>
    <w:div w:id="880747085">
      <w:bodyDiv w:val="1"/>
      <w:marLeft w:val="0"/>
      <w:marRight w:val="0"/>
      <w:marTop w:val="0"/>
      <w:marBottom w:val="0"/>
      <w:divBdr>
        <w:top w:val="none" w:sz="0" w:space="0" w:color="auto"/>
        <w:left w:val="none" w:sz="0" w:space="0" w:color="auto"/>
        <w:bottom w:val="none" w:sz="0" w:space="0" w:color="auto"/>
        <w:right w:val="none" w:sz="0" w:space="0" w:color="auto"/>
      </w:divBdr>
    </w:div>
    <w:div w:id="974527331">
      <w:bodyDiv w:val="1"/>
      <w:marLeft w:val="0"/>
      <w:marRight w:val="0"/>
      <w:marTop w:val="0"/>
      <w:marBottom w:val="0"/>
      <w:divBdr>
        <w:top w:val="none" w:sz="0" w:space="0" w:color="auto"/>
        <w:left w:val="none" w:sz="0" w:space="0" w:color="auto"/>
        <w:bottom w:val="none" w:sz="0" w:space="0" w:color="auto"/>
        <w:right w:val="none" w:sz="0" w:space="0" w:color="auto"/>
      </w:divBdr>
    </w:div>
    <w:div w:id="985621174">
      <w:bodyDiv w:val="1"/>
      <w:marLeft w:val="0"/>
      <w:marRight w:val="0"/>
      <w:marTop w:val="0"/>
      <w:marBottom w:val="0"/>
      <w:divBdr>
        <w:top w:val="none" w:sz="0" w:space="0" w:color="auto"/>
        <w:left w:val="none" w:sz="0" w:space="0" w:color="auto"/>
        <w:bottom w:val="none" w:sz="0" w:space="0" w:color="auto"/>
        <w:right w:val="none" w:sz="0" w:space="0" w:color="auto"/>
      </w:divBdr>
    </w:div>
    <w:div w:id="1030030566">
      <w:bodyDiv w:val="1"/>
      <w:marLeft w:val="0"/>
      <w:marRight w:val="0"/>
      <w:marTop w:val="0"/>
      <w:marBottom w:val="0"/>
      <w:divBdr>
        <w:top w:val="none" w:sz="0" w:space="0" w:color="auto"/>
        <w:left w:val="none" w:sz="0" w:space="0" w:color="auto"/>
        <w:bottom w:val="none" w:sz="0" w:space="0" w:color="auto"/>
        <w:right w:val="none" w:sz="0" w:space="0" w:color="auto"/>
      </w:divBdr>
    </w:div>
    <w:div w:id="1031104905">
      <w:bodyDiv w:val="1"/>
      <w:marLeft w:val="0"/>
      <w:marRight w:val="0"/>
      <w:marTop w:val="0"/>
      <w:marBottom w:val="0"/>
      <w:divBdr>
        <w:top w:val="none" w:sz="0" w:space="0" w:color="auto"/>
        <w:left w:val="none" w:sz="0" w:space="0" w:color="auto"/>
        <w:bottom w:val="none" w:sz="0" w:space="0" w:color="auto"/>
        <w:right w:val="none" w:sz="0" w:space="0" w:color="auto"/>
      </w:divBdr>
    </w:div>
    <w:div w:id="1153257723">
      <w:bodyDiv w:val="1"/>
      <w:marLeft w:val="0"/>
      <w:marRight w:val="0"/>
      <w:marTop w:val="0"/>
      <w:marBottom w:val="0"/>
      <w:divBdr>
        <w:top w:val="none" w:sz="0" w:space="0" w:color="auto"/>
        <w:left w:val="none" w:sz="0" w:space="0" w:color="auto"/>
        <w:bottom w:val="none" w:sz="0" w:space="0" w:color="auto"/>
        <w:right w:val="none" w:sz="0" w:space="0" w:color="auto"/>
      </w:divBdr>
    </w:div>
    <w:div w:id="1166555992">
      <w:bodyDiv w:val="1"/>
      <w:marLeft w:val="0"/>
      <w:marRight w:val="0"/>
      <w:marTop w:val="0"/>
      <w:marBottom w:val="0"/>
      <w:divBdr>
        <w:top w:val="none" w:sz="0" w:space="0" w:color="auto"/>
        <w:left w:val="none" w:sz="0" w:space="0" w:color="auto"/>
        <w:bottom w:val="none" w:sz="0" w:space="0" w:color="auto"/>
        <w:right w:val="none" w:sz="0" w:space="0" w:color="auto"/>
      </w:divBdr>
    </w:div>
    <w:div w:id="1169561441">
      <w:bodyDiv w:val="1"/>
      <w:marLeft w:val="0"/>
      <w:marRight w:val="0"/>
      <w:marTop w:val="0"/>
      <w:marBottom w:val="0"/>
      <w:divBdr>
        <w:top w:val="none" w:sz="0" w:space="0" w:color="auto"/>
        <w:left w:val="none" w:sz="0" w:space="0" w:color="auto"/>
        <w:bottom w:val="none" w:sz="0" w:space="0" w:color="auto"/>
        <w:right w:val="none" w:sz="0" w:space="0" w:color="auto"/>
      </w:divBdr>
    </w:div>
    <w:div w:id="1200628552">
      <w:bodyDiv w:val="1"/>
      <w:marLeft w:val="0"/>
      <w:marRight w:val="0"/>
      <w:marTop w:val="0"/>
      <w:marBottom w:val="0"/>
      <w:divBdr>
        <w:top w:val="none" w:sz="0" w:space="0" w:color="auto"/>
        <w:left w:val="none" w:sz="0" w:space="0" w:color="auto"/>
        <w:bottom w:val="none" w:sz="0" w:space="0" w:color="auto"/>
        <w:right w:val="none" w:sz="0" w:space="0" w:color="auto"/>
      </w:divBdr>
    </w:div>
    <w:div w:id="1202133858">
      <w:bodyDiv w:val="1"/>
      <w:marLeft w:val="0"/>
      <w:marRight w:val="0"/>
      <w:marTop w:val="0"/>
      <w:marBottom w:val="0"/>
      <w:divBdr>
        <w:top w:val="none" w:sz="0" w:space="0" w:color="auto"/>
        <w:left w:val="none" w:sz="0" w:space="0" w:color="auto"/>
        <w:bottom w:val="none" w:sz="0" w:space="0" w:color="auto"/>
        <w:right w:val="none" w:sz="0" w:space="0" w:color="auto"/>
      </w:divBdr>
    </w:div>
    <w:div w:id="1207110331">
      <w:bodyDiv w:val="1"/>
      <w:marLeft w:val="0"/>
      <w:marRight w:val="0"/>
      <w:marTop w:val="0"/>
      <w:marBottom w:val="0"/>
      <w:divBdr>
        <w:top w:val="none" w:sz="0" w:space="0" w:color="auto"/>
        <w:left w:val="none" w:sz="0" w:space="0" w:color="auto"/>
        <w:bottom w:val="none" w:sz="0" w:space="0" w:color="auto"/>
        <w:right w:val="none" w:sz="0" w:space="0" w:color="auto"/>
      </w:divBdr>
    </w:div>
    <w:div w:id="1297494918">
      <w:bodyDiv w:val="1"/>
      <w:marLeft w:val="0"/>
      <w:marRight w:val="0"/>
      <w:marTop w:val="0"/>
      <w:marBottom w:val="0"/>
      <w:divBdr>
        <w:top w:val="none" w:sz="0" w:space="0" w:color="auto"/>
        <w:left w:val="none" w:sz="0" w:space="0" w:color="auto"/>
        <w:bottom w:val="none" w:sz="0" w:space="0" w:color="auto"/>
        <w:right w:val="none" w:sz="0" w:space="0" w:color="auto"/>
      </w:divBdr>
    </w:div>
    <w:div w:id="1302225919">
      <w:bodyDiv w:val="1"/>
      <w:marLeft w:val="0"/>
      <w:marRight w:val="0"/>
      <w:marTop w:val="0"/>
      <w:marBottom w:val="0"/>
      <w:divBdr>
        <w:top w:val="none" w:sz="0" w:space="0" w:color="auto"/>
        <w:left w:val="none" w:sz="0" w:space="0" w:color="auto"/>
        <w:bottom w:val="none" w:sz="0" w:space="0" w:color="auto"/>
        <w:right w:val="none" w:sz="0" w:space="0" w:color="auto"/>
      </w:divBdr>
    </w:div>
    <w:div w:id="1308977743">
      <w:bodyDiv w:val="1"/>
      <w:marLeft w:val="0"/>
      <w:marRight w:val="0"/>
      <w:marTop w:val="0"/>
      <w:marBottom w:val="0"/>
      <w:divBdr>
        <w:top w:val="none" w:sz="0" w:space="0" w:color="auto"/>
        <w:left w:val="none" w:sz="0" w:space="0" w:color="auto"/>
        <w:bottom w:val="none" w:sz="0" w:space="0" w:color="auto"/>
        <w:right w:val="none" w:sz="0" w:space="0" w:color="auto"/>
      </w:divBdr>
    </w:div>
    <w:div w:id="1433085910">
      <w:bodyDiv w:val="1"/>
      <w:marLeft w:val="0"/>
      <w:marRight w:val="0"/>
      <w:marTop w:val="0"/>
      <w:marBottom w:val="0"/>
      <w:divBdr>
        <w:top w:val="none" w:sz="0" w:space="0" w:color="auto"/>
        <w:left w:val="none" w:sz="0" w:space="0" w:color="auto"/>
        <w:bottom w:val="none" w:sz="0" w:space="0" w:color="auto"/>
        <w:right w:val="none" w:sz="0" w:space="0" w:color="auto"/>
      </w:divBdr>
    </w:div>
    <w:div w:id="1445811144">
      <w:bodyDiv w:val="1"/>
      <w:marLeft w:val="0"/>
      <w:marRight w:val="0"/>
      <w:marTop w:val="0"/>
      <w:marBottom w:val="0"/>
      <w:divBdr>
        <w:top w:val="none" w:sz="0" w:space="0" w:color="auto"/>
        <w:left w:val="none" w:sz="0" w:space="0" w:color="auto"/>
        <w:bottom w:val="none" w:sz="0" w:space="0" w:color="auto"/>
        <w:right w:val="none" w:sz="0" w:space="0" w:color="auto"/>
      </w:divBdr>
    </w:div>
    <w:div w:id="1555701259">
      <w:bodyDiv w:val="1"/>
      <w:marLeft w:val="0"/>
      <w:marRight w:val="0"/>
      <w:marTop w:val="0"/>
      <w:marBottom w:val="0"/>
      <w:divBdr>
        <w:top w:val="none" w:sz="0" w:space="0" w:color="auto"/>
        <w:left w:val="none" w:sz="0" w:space="0" w:color="auto"/>
        <w:bottom w:val="none" w:sz="0" w:space="0" w:color="auto"/>
        <w:right w:val="none" w:sz="0" w:space="0" w:color="auto"/>
      </w:divBdr>
    </w:div>
    <w:div w:id="1564025738">
      <w:bodyDiv w:val="1"/>
      <w:marLeft w:val="0"/>
      <w:marRight w:val="0"/>
      <w:marTop w:val="0"/>
      <w:marBottom w:val="0"/>
      <w:divBdr>
        <w:top w:val="none" w:sz="0" w:space="0" w:color="auto"/>
        <w:left w:val="none" w:sz="0" w:space="0" w:color="auto"/>
        <w:bottom w:val="none" w:sz="0" w:space="0" w:color="auto"/>
        <w:right w:val="none" w:sz="0" w:space="0" w:color="auto"/>
      </w:divBdr>
    </w:div>
    <w:div w:id="1605336108">
      <w:bodyDiv w:val="1"/>
      <w:marLeft w:val="0"/>
      <w:marRight w:val="0"/>
      <w:marTop w:val="0"/>
      <w:marBottom w:val="0"/>
      <w:divBdr>
        <w:top w:val="none" w:sz="0" w:space="0" w:color="auto"/>
        <w:left w:val="none" w:sz="0" w:space="0" w:color="auto"/>
        <w:bottom w:val="none" w:sz="0" w:space="0" w:color="auto"/>
        <w:right w:val="none" w:sz="0" w:space="0" w:color="auto"/>
      </w:divBdr>
    </w:div>
    <w:div w:id="1724789695">
      <w:bodyDiv w:val="1"/>
      <w:marLeft w:val="0"/>
      <w:marRight w:val="0"/>
      <w:marTop w:val="0"/>
      <w:marBottom w:val="0"/>
      <w:divBdr>
        <w:top w:val="none" w:sz="0" w:space="0" w:color="auto"/>
        <w:left w:val="none" w:sz="0" w:space="0" w:color="auto"/>
        <w:bottom w:val="none" w:sz="0" w:space="0" w:color="auto"/>
        <w:right w:val="none" w:sz="0" w:space="0" w:color="auto"/>
      </w:divBdr>
    </w:div>
    <w:div w:id="1822891595">
      <w:bodyDiv w:val="1"/>
      <w:marLeft w:val="0"/>
      <w:marRight w:val="0"/>
      <w:marTop w:val="0"/>
      <w:marBottom w:val="0"/>
      <w:divBdr>
        <w:top w:val="none" w:sz="0" w:space="0" w:color="auto"/>
        <w:left w:val="none" w:sz="0" w:space="0" w:color="auto"/>
        <w:bottom w:val="none" w:sz="0" w:space="0" w:color="auto"/>
        <w:right w:val="none" w:sz="0" w:space="0" w:color="auto"/>
      </w:divBdr>
    </w:div>
    <w:div w:id="1951626070">
      <w:bodyDiv w:val="1"/>
      <w:marLeft w:val="0"/>
      <w:marRight w:val="0"/>
      <w:marTop w:val="0"/>
      <w:marBottom w:val="0"/>
      <w:divBdr>
        <w:top w:val="none" w:sz="0" w:space="0" w:color="auto"/>
        <w:left w:val="none" w:sz="0" w:space="0" w:color="auto"/>
        <w:bottom w:val="none" w:sz="0" w:space="0" w:color="auto"/>
        <w:right w:val="none" w:sz="0" w:space="0" w:color="auto"/>
      </w:divBdr>
    </w:div>
    <w:div w:id="2026008273">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 w:id="2054183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ct:12940929%20505557677" TargetMode="External"/><Relationship Id="rId13" Type="http://schemas.openxmlformats.org/officeDocument/2006/relationships/hyperlink" Target="act:13250318%2051506064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ct:13250318%2051506064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ct:12940929%2050555768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act:12940929%20505557677" TargetMode="External"/><Relationship Id="rId4" Type="http://schemas.openxmlformats.org/officeDocument/2006/relationships/settings" Target="settings.xml"/><Relationship Id="rId9" Type="http://schemas.openxmlformats.org/officeDocument/2006/relationships/hyperlink" Target="act:12940929%20505557680" TargetMode="External"/><Relationship Id="rId14" Type="http://schemas.openxmlformats.org/officeDocument/2006/relationships/hyperlink" Target="mailto:runos.spitalulilfov@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4C1B3A-D3C7-4FBD-B6C1-AA956D103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1681</Words>
  <Characters>9754</Characters>
  <Application>Microsoft Office Word</Application>
  <DocSecurity>0</DocSecurity>
  <Lines>81</Lines>
  <Paragraphs>22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11413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Edi Home</cp:lastModifiedBy>
  <cp:revision>7</cp:revision>
  <cp:lastPrinted>2026-09-09T11:40:00Z</cp:lastPrinted>
  <dcterms:created xsi:type="dcterms:W3CDTF">2026-09-09T12:20:00Z</dcterms:created>
  <dcterms:modified xsi:type="dcterms:W3CDTF">2026-09-14T12:33:00Z</dcterms:modified>
</cp:coreProperties>
</file>