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7A9" w:rsidRPr="0077316F" w:rsidRDefault="009077A9"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9077A9" w:rsidRPr="0077316F" w:rsidRDefault="009077A9" w:rsidP="00E356CE">
      <w:pPr>
        <w:jc w:val="center"/>
        <w:rPr>
          <w:rFonts w:ascii="Times New Roman" w:hAnsi="Times New Roman"/>
          <w:b/>
          <w:sz w:val="28"/>
          <w:szCs w:val="28"/>
          <w:lang w:val="ro-RO"/>
        </w:rPr>
      </w:pPr>
    </w:p>
    <w:p w:rsidR="009077A9" w:rsidRPr="0077316F" w:rsidRDefault="009077A9" w:rsidP="00E356CE">
      <w:pPr>
        <w:ind w:firstLine="720"/>
        <w:jc w:val="both"/>
        <w:rPr>
          <w:rFonts w:ascii="Times New Roman" w:hAnsi="Times New Roman"/>
          <w:b/>
          <w:sz w:val="28"/>
          <w:szCs w:val="28"/>
          <w:lang w:val="ro-RO"/>
        </w:rPr>
      </w:pPr>
    </w:p>
    <w:p w:rsidR="009077A9" w:rsidRPr="0077316F" w:rsidRDefault="009077A9" w:rsidP="00E356CE">
      <w:pPr>
        <w:ind w:firstLine="720"/>
        <w:jc w:val="both"/>
        <w:rPr>
          <w:rFonts w:ascii="Times New Roman" w:hAnsi="Times New Roman"/>
          <w:b/>
          <w:sz w:val="28"/>
          <w:szCs w:val="28"/>
          <w:lang w:val="ro-RO"/>
        </w:rPr>
      </w:pPr>
    </w:p>
    <w:p w:rsidR="009077A9" w:rsidRPr="0077316F" w:rsidRDefault="009077A9"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265E35">
        <w:rPr>
          <w:rFonts w:ascii="TimesNewRomanPSMT" w:hAnsi="TimesNewRomanPSMT" w:cs="TimesNewRomanPSMT"/>
          <w:noProof/>
          <w:sz w:val="28"/>
          <w:szCs w:val="28"/>
          <w:lang w:val="ro-RO"/>
        </w:rPr>
        <w:t>Școala Gimnazială”Liviu Dan” Mociu</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265E35">
        <w:rPr>
          <w:rFonts w:ascii="TimesNewRomanPSMT" w:hAnsi="TimesNewRomanPSMT" w:cs="TimesNewRomanPSMT"/>
          <w:noProof/>
          <w:sz w:val="28"/>
          <w:szCs w:val="28"/>
          <w:lang w:val="ro-RO"/>
        </w:rPr>
        <w:t>Loc. Mociu, str. Ulița Morii, nr. 37, jud. Cluj</w:t>
      </w:r>
      <w:r w:rsidRPr="0077316F">
        <w:rPr>
          <w:rFonts w:ascii="TimesNewRomanPSMT" w:hAnsi="TimesNewRomanPSMT" w:cs="TimesNewRomanPSMT"/>
          <w:sz w:val="28"/>
          <w:szCs w:val="28"/>
          <w:lang w:val="ro-RO"/>
        </w:rPr>
        <w:t xml:space="preserve">, C.U.I.: </w:t>
      </w:r>
      <w:r w:rsidRPr="00265E35">
        <w:rPr>
          <w:rFonts w:ascii="TimesNewRomanPSMT" w:hAnsi="TimesNewRomanPSMT" w:cs="TimesNewRomanPSMT"/>
          <w:noProof/>
          <w:sz w:val="28"/>
          <w:szCs w:val="28"/>
          <w:lang w:val="ro-RO"/>
        </w:rPr>
        <w:t>18006367</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9077A9" w:rsidRPr="0077316F" w:rsidRDefault="009077A9" w:rsidP="00E356CE">
      <w:pPr>
        <w:ind w:firstLine="720"/>
        <w:jc w:val="both"/>
        <w:rPr>
          <w:rFonts w:ascii="Times New Roman" w:hAnsi="Times New Roman"/>
          <w:sz w:val="28"/>
          <w:szCs w:val="28"/>
          <w:lang w:val="ro-RO"/>
        </w:rPr>
      </w:pPr>
    </w:p>
    <w:p w:rsidR="009077A9" w:rsidRPr="0077316F" w:rsidRDefault="009077A9"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265E35">
        <w:rPr>
          <w:rFonts w:ascii="Times New Roman" w:hAnsi="Times New Roman"/>
          <w:noProof/>
          <w:sz w:val="28"/>
          <w:szCs w:val="28"/>
          <w:u w:val="single"/>
          <w:lang w:val="ro-RO"/>
        </w:rPr>
        <w:t>executie</w:t>
      </w:r>
    </w:p>
    <w:p w:rsidR="009077A9" w:rsidRPr="0045213D" w:rsidRDefault="009077A9" w:rsidP="00E356CE">
      <w:pPr>
        <w:rPr>
          <w:rFonts w:ascii="Times New Roman" w:hAnsi="Times New Roman"/>
          <w:b/>
          <w:bCs/>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265E35">
        <w:rPr>
          <w:rFonts w:ascii="Times New Roman" w:hAnsi="Times New Roman"/>
          <w:noProof/>
          <w:sz w:val="28"/>
          <w:szCs w:val="28"/>
          <w:lang w:val="ro-RO"/>
        </w:rPr>
        <w:t>Mediator școlar - în problemele cu rromi</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265E35">
        <w:rPr>
          <w:rFonts w:ascii="Times New Roman" w:hAnsi="Times New Roman"/>
          <w:noProof/>
          <w:sz w:val="28"/>
          <w:szCs w:val="28"/>
          <w:lang w:val="ro-RO"/>
        </w:rPr>
        <w:t>vacant temporar</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45213D">
        <w:rPr>
          <w:rFonts w:ascii="Times New Roman" w:hAnsi="Times New Roman"/>
          <w:b/>
          <w:bCs/>
          <w:noProof/>
          <w:sz w:val="28"/>
          <w:szCs w:val="28"/>
          <w:lang w:val="ro-RO"/>
        </w:rPr>
        <w:t>determinata</w:t>
      </w:r>
      <w:r w:rsidRPr="0045213D">
        <w:rPr>
          <w:rFonts w:ascii="Times New Roman" w:hAnsi="Times New Roman"/>
          <w:b/>
          <w:bCs/>
          <w:sz w:val="28"/>
          <w:szCs w:val="28"/>
          <w:u w:val="single"/>
          <w:lang w:val="ro-RO"/>
        </w:rPr>
        <w:t xml:space="preserve">, la </w:t>
      </w:r>
      <w:r w:rsidRPr="0045213D">
        <w:rPr>
          <w:rFonts w:ascii="Times New Roman" w:hAnsi="Times New Roman"/>
          <w:b/>
          <w:bCs/>
          <w:noProof/>
          <w:sz w:val="28"/>
          <w:szCs w:val="28"/>
          <w:u w:val="single"/>
          <w:lang w:val="ro-RO"/>
        </w:rPr>
        <w:t>Școala Gimnazială”Liviu Dan” Mociu</w:t>
      </w:r>
      <w:r w:rsidRPr="0045213D">
        <w:rPr>
          <w:rFonts w:ascii="Times New Roman" w:hAnsi="Times New Roman"/>
          <w:b/>
          <w:bCs/>
          <w:sz w:val="28"/>
          <w:szCs w:val="28"/>
          <w:u w:val="single"/>
          <w:lang w:val="ro-RO"/>
        </w:rPr>
        <w:t xml:space="preserve"> </w:t>
      </w:r>
    </w:p>
    <w:p w:rsidR="009077A9" w:rsidRPr="0077316F" w:rsidRDefault="009077A9"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265E35">
        <w:rPr>
          <w:rFonts w:ascii="Times New Roman" w:hAnsi="Times New Roman"/>
          <w:noProof/>
          <w:sz w:val="28"/>
          <w:szCs w:val="28"/>
          <w:lang w:val="ro-RO"/>
        </w:rPr>
        <w:t>absolvent liceu</w:t>
      </w:r>
    </w:p>
    <w:p w:rsidR="009077A9" w:rsidRDefault="009077A9"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265E35">
        <w:rPr>
          <w:rFonts w:ascii="Times New Roman" w:hAnsi="Times New Roman"/>
          <w:noProof/>
          <w:sz w:val="28"/>
          <w:szCs w:val="28"/>
          <w:lang w:val="ro-RO"/>
        </w:rPr>
        <w:t>1</w:t>
      </w:r>
    </w:p>
    <w:p w:rsidR="009077A9" w:rsidRDefault="009077A9"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265E35">
        <w:rPr>
          <w:rFonts w:ascii="Times New Roman" w:hAnsi="Times New Roman"/>
          <w:noProof/>
          <w:sz w:val="28"/>
          <w:szCs w:val="28"/>
          <w:lang w:val="ro-RO"/>
        </w:rPr>
        <w:t>8 ore</w:t>
      </w:r>
      <w:r>
        <w:rPr>
          <w:rFonts w:ascii="Times New Roman" w:hAnsi="Times New Roman"/>
          <w:sz w:val="28"/>
          <w:szCs w:val="28"/>
          <w:lang w:val="ro-RO"/>
        </w:rPr>
        <w:t xml:space="preserve"> </w:t>
      </w:r>
    </w:p>
    <w:p w:rsidR="009077A9" w:rsidRDefault="009077A9" w:rsidP="00E356CE">
      <w:pPr>
        <w:rPr>
          <w:rFonts w:ascii="Times New Roman" w:hAnsi="Times New Roman"/>
          <w:sz w:val="28"/>
          <w:szCs w:val="28"/>
          <w:lang w:val="ro-RO"/>
        </w:rPr>
      </w:pPr>
      <w:r>
        <w:rPr>
          <w:rFonts w:ascii="Times New Roman" w:hAnsi="Times New Roman"/>
          <w:sz w:val="28"/>
          <w:szCs w:val="28"/>
          <w:lang w:val="ro-RO"/>
        </w:rPr>
        <w:t>6. Vechimea in munca:</w:t>
      </w:r>
      <w:r w:rsidRPr="00265E35">
        <w:rPr>
          <w:rFonts w:ascii="Times New Roman" w:hAnsi="Times New Roman"/>
          <w:noProof/>
          <w:sz w:val="28"/>
          <w:szCs w:val="28"/>
          <w:lang w:val="ro-RO"/>
        </w:rPr>
        <w:t>1 an</w:t>
      </w:r>
    </w:p>
    <w:p w:rsidR="009077A9" w:rsidRDefault="009077A9"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265E35">
        <w:rPr>
          <w:rFonts w:ascii="Times New Roman" w:hAnsi="Times New Roman"/>
          <w:noProof/>
          <w:sz w:val="28"/>
          <w:szCs w:val="28"/>
          <w:lang w:val="ro-RO"/>
        </w:rPr>
        <w:t>liceal</w:t>
      </w:r>
    </w:p>
    <w:p w:rsidR="009077A9" w:rsidRPr="0077316F" w:rsidRDefault="009077A9" w:rsidP="00E356CE">
      <w:pPr>
        <w:rPr>
          <w:rFonts w:ascii="Times New Roman" w:hAnsi="Times New Roman"/>
          <w:sz w:val="28"/>
          <w:szCs w:val="28"/>
          <w:lang w:val="ro-RO"/>
        </w:rPr>
      </w:pPr>
    </w:p>
    <w:p w:rsidR="009077A9" w:rsidRDefault="009077A9"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265E35">
        <w:rPr>
          <w:rFonts w:ascii="Times New Roman" w:hAnsi="Times New Roman"/>
          <w:noProof/>
          <w:sz w:val="28"/>
          <w:szCs w:val="28"/>
          <w:lang w:val="ro-RO"/>
        </w:rPr>
        <w:t>Loc. Mociu, str. Ulița Morii, nr. 37, jud. Cluj</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265E35">
        <w:rPr>
          <w:rFonts w:ascii="Times New Roman" w:hAnsi="Times New Roman"/>
          <w:noProof/>
          <w:sz w:val="28"/>
          <w:szCs w:val="28"/>
          <w:lang w:val="ro-RO"/>
        </w:rPr>
        <w:t>Rus Dorina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265E35">
        <w:rPr>
          <w:rFonts w:ascii="Times New Roman" w:hAnsi="Times New Roman"/>
          <w:noProof/>
          <w:sz w:val="28"/>
          <w:szCs w:val="28"/>
          <w:lang w:val="ro-RO"/>
        </w:rPr>
        <w:t>liviudanmociu@gmail.com</w:t>
      </w:r>
    </w:p>
    <w:p w:rsidR="009077A9" w:rsidRDefault="009077A9"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15/0</w:t>
      </w:r>
      <w:r>
        <w:rPr>
          <w:rFonts w:ascii="Times New Roman" w:hAnsi="Times New Roman"/>
          <w:noProof/>
          <w:sz w:val="28"/>
          <w:szCs w:val="28"/>
          <w:lang w:val="ro-RO"/>
        </w:rPr>
        <w:t>9/</w:t>
      </w:r>
      <w:r w:rsidRPr="00265E35">
        <w:rPr>
          <w:rFonts w:ascii="Times New Roman" w:hAnsi="Times New Roman"/>
          <w:noProof/>
          <w:sz w:val="28"/>
          <w:szCs w:val="28"/>
          <w:lang w:val="ro-RO"/>
        </w:rPr>
        <w:t>2026</w:t>
      </w:r>
      <w:r>
        <w:rPr>
          <w:rFonts w:ascii="Times New Roman" w:hAnsi="Times New Roman"/>
          <w:noProof/>
          <w:sz w:val="28"/>
          <w:szCs w:val="28"/>
          <w:lang w:val="ro-RO"/>
        </w:rPr>
        <w:t>.</w:t>
      </w:r>
    </w:p>
    <w:p w:rsidR="009077A9" w:rsidRDefault="009077A9" w:rsidP="00E356CE">
      <w:pPr>
        <w:jc w:val="both"/>
        <w:rPr>
          <w:rFonts w:ascii="Times New Roman" w:hAnsi="Times New Roman"/>
          <w:noProof/>
          <w:sz w:val="28"/>
          <w:szCs w:val="28"/>
          <w:lang w:val="ro-RO"/>
        </w:rPr>
      </w:pPr>
    </w:p>
    <w:p w:rsidR="009077A9" w:rsidRDefault="009077A9" w:rsidP="009077A9">
      <w:pPr>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B) Documente solicitate candidaţilor pentru întocmirea dosarului de concurs, conform art. 35 din H.G. 1336/2022:</w:t>
      </w:r>
    </w:p>
    <w:p w:rsidR="009077A9" w:rsidRDefault="009077A9" w:rsidP="009077A9">
      <w:pPr>
        <w:rPr>
          <w:rFonts w:ascii="Times New Roman" w:hAnsi="Times New Roman"/>
          <w:color w:val="000000" w:themeColor="text1"/>
          <w:sz w:val="28"/>
          <w:szCs w:val="28"/>
          <w:lang w:val="ro-RO"/>
        </w:rPr>
      </w:pPr>
    </w:p>
    <w:p w:rsidR="009077A9" w:rsidRDefault="009077A9" w:rsidP="009077A9">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a) formular de înscriere la concurs, conform modelului prevăzut la anexa nr. 2;</w:t>
      </w:r>
    </w:p>
    <w:p w:rsidR="009077A9" w:rsidRDefault="009077A9" w:rsidP="009077A9">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b) copia actului de identitate sau orice alt document care atestă identitatea, potrivit legii, aflate în termen de valabilitate;</w:t>
      </w:r>
    </w:p>
    <w:p w:rsidR="009077A9" w:rsidRDefault="009077A9" w:rsidP="009077A9">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c) copia certificatului de căsătorie sau a altui document prin care s-a realizat schimbarea de nume, după caz;</w:t>
      </w:r>
    </w:p>
    <w:p w:rsidR="009077A9" w:rsidRDefault="009077A9" w:rsidP="009077A9">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9077A9" w:rsidRDefault="009077A9" w:rsidP="009077A9">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e) copia carnetului de muncă, a adeverinței eliberate de angajator pentru perioada lucrată, care să ateste vechimea în muncă și în specialitatea studiilor solicitate pentru ocuparea postului;</w:t>
      </w:r>
    </w:p>
    <w:p w:rsidR="009077A9" w:rsidRDefault="009077A9" w:rsidP="009077A9">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f) certificat de cazier judiciar sau, după caz, extrasul de pe cazierul judiciar;</w:t>
      </w:r>
    </w:p>
    <w:p w:rsidR="009077A9" w:rsidRDefault="009077A9" w:rsidP="009077A9">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9077A9" w:rsidRDefault="009077A9" w:rsidP="009077A9">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9077A9" w:rsidRDefault="009077A9" w:rsidP="009077A9">
      <w:pPr>
        <w:ind w:left="36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i) curriculum vitae, model comun european.</w:t>
      </w:r>
    </w:p>
    <w:p w:rsidR="009077A9" w:rsidRDefault="009077A9" w:rsidP="009077A9">
      <w:pPr>
        <w:ind w:left="360"/>
        <w:rPr>
          <w:rFonts w:ascii="Times New Roman" w:hAnsi="Times New Roman"/>
          <w:color w:val="000000" w:themeColor="text1"/>
          <w:sz w:val="28"/>
          <w:szCs w:val="28"/>
          <w:lang w:val="ro-RO"/>
        </w:rPr>
      </w:pPr>
    </w:p>
    <w:p w:rsidR="009077A9" w:rsidRDefault="009077A9" w:rsidP="009077A9">
      <w:pPr>
        <w:rPr>
          <w:rFonts w:ascii="Times New Roman" w:hAnsi="Times New Roman"/>
          <w:color w:val="000000" w:themeColor="text1"/>
          <w:sz w:val="28"/>
          <w:szCs w:val="28"/>
          <w:lang w:val="ro-RO"/>
        </w:rPr>
      </w:pPr>
    </w:p>
    <w:p w:rsidR="009077A9" w:rsidRDefault="009077A9" w:rsidP="009077A9">
      <w:pPr>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C.) Condiţiile generale prevăzute de art. 15 din H.G. 1336/08.11.2022</w:t>
      </w:r>
    </w:p>
    <w:p w:rsidR="009077A9" w:rsidRDefault="009077A9" w:rsidP="009077A9">
      <w:pPr>
        <w:rPr>
          <w:rFonts w:ascii="Times New Roman" w:hAnsi="Times New Roman"/>
          <w:color w:val="000000" w:themeColor="text1"/>
          <w:sz w:val="28"/>
          <w:szCs w:val="28"/>
          <w:lang w:val="ro-RO"/>
        </w:rPr>
      </w:pPr>
    </w:p>
    <w:p w:rsidR="009077A9" w:rsidRDefault="009077A9" w:rsidP="009077A9">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 xml:space="preserve">     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9077A9" w:rsidRDefault="009077A9" w:rsidP="009077A9">
      <w:pPr>
        <w:suppressAutoHyphens w:val="0"/>
        <w:autoSpaceDE w:val="0"/>
        <w:autoSpaceDN w:val="0"/>
        <w:adjustRightInd w:val="0"/>
        <w:rPr>
          <w:rFonts w:ascii="Times New Roman" w:eastAsia="Times New Roman" w:hAnsi="Times New Roman"/>
          <w:color w:val="000000" w:themeColor="text1"/>
          <w:sz w:val="28"/>
          <w:szCs w:val="28"/>
          <w:lang w:val="ro-RO" w:eastAsia="en-US"/>
        </w:rPr>
      </w:pPr>
    </w:p>
    <w:p w:rsidR="009077A9" w:rsidRDefault="009077A9" w:rsidP="009077A9">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a) are cetățenia română sau cetățenia unui alt stat membru al Uniunii Europene, a unui stat parte la Acordul privind Spațiul Economic European (SEE) sau cetățenia Confederației Elvețiene;</w:t>
      </w:r>
    </w:p>
    <w:p w:rsidR="009077A9" w:rsidRDefault="009077A9" w:rsidP="009077A9">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b) cunoaște limba română, scris și vorbit;</w:t>
      </w:r>
    </w:p>
    <w:p w:rsidR="009077A9" w:rsidRDefault="009077A9" w:rsidP="009077A9">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c) are capacitate de muncă în conformitate cu prevederile Legii nr. 53/2003 — Codul muncii, republicată, cu modificările și completările ulterioare;</w:t>
      </w:r>
    </w:p>
    <w:p w:rsidR="009077A9" w:rsidRDefault="009077A9" w:rsidP="009077A9">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d) are o stare de sănătate corespunzătoare postului pentru care candidează, atestată pe baza adeverinței medicale eliberate de medicul de familie sau de unitățile sanitare abilitate;</w:t>
      </w:r>
    </w:p>
    <w:p w:rsidR="009077A9" w:rsidRDefault="009077A9" w:rsidP="009077A9">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e) îndeplinește condițiile de studii, de vechime în specialitate și, după caz, alte condiții specifice potrivit cerințelor postului scos la concurs;</w:t>
      </w:r>
    </w:p>
    <w:p w:rsidR="009077A9" w:rsidRDefault="009077A9" w:rsidP="009077A9">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 xml:space="preserve">f) nu a fost condamnată definitiv pentru săvârșirea unei infracțiuni contra securității naționale, contra autorității, contra umanității, infracțiuni de corupție </w:t>
      </w:r>
    </w:p>
    <w:p w:rsidR="009077A9" w:rsidRDefault="009077A9" w:rsidP="009077A9">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9077A9" w:rsidRDefault="009077A9" w:rsidP="009077A9">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 xml:space="preserve">g) nu execută o pedeapsă complementară prin care i-a fost interzisă exercitarea dreptului de a ocupa funcția, de a exercita profesia sau meseria ori de a desfășura activitatea de care s-a folosit pentru săvârșirea infracțiunii sau față de </w:t>
      </w:r>
      <w:r>
        <w:rPr>
          <w:rFonts w:ascii="Times New Roman" w:eastAsia="Times New Roman" w:hAnsi="Times New Roman"/>
          <w:color w:val="000000" w:themeColor="text1"/>
          <w:sz w:val="28"/>
          <w:szCs w:val="28"/>
          <w:lang w:val="ro-RO" w:eastAsia="en-US"/>
        </w:rPr>
        <w:lastRenderedPageBreak/>
        <w:t>aceasta nu s-a luat măsura de siguranță a interzicerii ocupării unei funcții sau a exercitării unei profesii;</w:t>
      </w:r>
    </w:p>
    <w:p w:rsidR="009077A9" w:rsidRDefault="009077A9" w:rsidP="009077A9">
      <w:pPr>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9077A9" w:rsidRDefault="009077A9" w:rsidP="009077A9">
      <w:pPr>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i)</w:t>
      </w:r>
      <w:r w:rsidRPr="0044128D">
        <w:rPr>
          <w:rFonts w:ascii="Times New Roman" w:hAnsi="Times New Roman"/>
          <w:color w:val="000000" w:themeColor="text1"/>
          <w:sz w:val="28"/>
          <w:szCs w:val="28"/>
          <w:lang w:val="ro-RO"/>
        </w:rPr>
        <w:t xml:space="preserve"> Condiţiile specifice pe care trebuie să le îndeplinească persoana care participă la concursul pentru ocuparea unui post vacant sau temporar vacant se stabilesc, pe baza fişei postului, la propunerea structurilor în al căror stat de funcţii se află funcţia vacant ( art.4,alineatul 1 din HG286/2011 ).</w:t>
      </w:r>
    </w:p>
    <w:p w:rsidR="009077A9" w:rsidRDefault="009077A9" w:rsidP="009077A9">
      <w:pPr>
        <w:rPr>
          <w:rFonts w:ascii="Times New Roman" w:hAnsi="Times New Roman"/>
          <w:color w:val="000000" w:themeColor="text1"/>
          <w:sz w:val="28"/>
          <w:szCs w:val="28"/>
          <w:lang w:val="ro-RO"/>
        </w:rPr>
      </w:pPr>
    </w:p>
    <w:p w:rsidR="009077A9" w:rsidRDefault="009077A9" w:rsidP="009077A9">
      <w:pPr>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Condiţii specifice de participare la concurs:</w:t>
      </w:r>
    </w:p>
    <w:p w:rsidR="009077A9" w:rsidRDefault="009077A9" w:rsidP="009077A9">
      <w:pPr>
        <w:rPr>
          <w:rFonts w:ascii="Times New Roman" w:hAnsi="Times New Roman"/>
          <w:noProof/>
          <w:color w:val="000000" w:themeColor="text1"/>
          <w:sz w:val="28"/>
          <w:szCs w:val="28"/>
          <w:lang w:val="ro-RO"/>
        </w:rPr>
      </w:pPr>
      <w:r>
        <w:rPr>
          <w:rFonts w:ascii="Times New Roman" w:hAnsi="Times New Roman"/>
          <w:color w:val="000000" w:themeColor="text1"/>
          <w:sz w:val="28"/>
          <w:szCs w:val="28"/>
          <w:lang w:val="ro-RO"/>
        </w:rPr>
        <w:t>- Nivelul studiilor: Studii liceale</w:t>
      </w:r>
      <w:r w:rsidR="0044128D">
        <w:rPr>
          <w:rFonts w:ascii="Times New Roman" w:hAnsi="Times New Roman"/>
          <w:color w:val="000000" w:themeColor="text1"/>
          <w:sz w:val="28"/>
          <w:szCs w:val="28"/>
          <w:lang w:val="ro-RO"/>
        </w:rPr>
        <w:t xml:space="preserve"> </w:t>
      </w:r>
      <w:r>
        <w:rPr>
          <w:rFonts w:ascii="Times New Roman" w:hAnsi="Times New Roman"/>
          <w:noProof/>
          <w:color w:val="000000" w:themeColor="text1"/>
          <w:sz w:val="28"/>
          <w:szCs w:val="28"/>
          <w:lang w:val="ro-RO"/>
        </w:rPr>
        <w:t>;</w:t>
      </w:r>
    </w:p>
    <w:p w:rsidR="0044128D" w:rsidRDefault="0044128D" w:rsidP="009077A9">
      <w:pPr>
        <w:rPr>
          <w:rFonts w:ascii="Times New Roman" w:hAnsi="Times New Roman"/>
          <w:color w:val="000000" w:themeColor="text1"/>
          <w:sz w:val="28"/>
          <w:szCs w:val="28"/>
          <w:lang w:val="ro-RO"/>
        </w:rPr>
      </w:pPr>
      <w:r>
        <w:rPr>
          <w:rFonts w:ascii="Times New Roman" w:hAnsi="Times New Roman"/>
          <w:noProof/>
          <w:color w:val="000000" w:themeColor="text1"/>
          <w:sz w:val="28"/>
          <w:szCs w:val="28"/>
          <w:lang w:val="ro-RO"/>
        </w:rPr>
        <w:t>- vorbitor limba rromani;</w:t>
      </w:r>
    </w:p>
    <w:p w:rsidR="009077A9" w:rsidRDefault="009077A9" w:rsidP="009077A9">
      <w:pPr>
        <w:rPr>
          <w:rFonts w:ascii="Times New Roman" w:hAnsi="Times New Roman"/>
          <w:noProof/>
          <w:color w:val="000000" w:themeColor="text1"/>
          <w:sz w:val="28"/>
          <w:szCs w:val="28"/>
          <w:lang w:val="ro-RO"/>
        </w:rPr>
      </w:pPr>
      <w:r>
        <w:rPr>
          <w:rFonts w:ascii="Times New Roman" w:hAnsi="Times New Roman"/>
          <w:color w:val="000000" w:themeColor="text1"/>
          <w:sz w:val="28"/>
          <w:szCs w:val="28"/>
          <w:lang w:val="ro-RO"/>
        </w:rPr>
        <w:t>- Vechime</w:t>
      </w:r>
      <w:r w:rsidR="00E11DB9">
        <w:rPr>
          <w:rFonts w:ascii="Times New Roman" w:hAnsi="Times New Roman"/>
          <w:color w:val="000000" w:themeColor="text1"/>
          <w:sz w:val="28"/>
          <w:szCs w:val="28"/>
          <w:lang w:val="ro-RO"/>
        </w:rPr>
        <w:t xml:space="preserve"> în muncă </w:t>
      </w:r>
      <w:r>
        <w:rPr>
          <w:rFonts w:ascii="Times New Roman" w:hAnsi="Times New Roman"/>
          <w:color w:val="000000" w:themeColor="text1"/>
          <w:sz w:val="28"/>
          <w:szCs w:val="28"/>
          <w:lang w:val="ro-RO"/>
        </w:rPr>
        <w:t>: 1 an</w:t>
      </w:r>
      <w:r w:rsidR="0044128D">
        <w:rPr>
          <w:rFonts w:ascii="Times New Roman" w:hAnsi="Times New Roman"/>
          <w:color w:val="000000" w:themeColor="text1"/>
          <w:sz w:val="28"/>
          <w:szCs w:val="28"/>
          <w:lang w:val="ro-RO"/>
        </w:rPr>
        <w:t xml:space="preserve"> </w:t>
      </w:r>
      <w:r>
        <w:rPr>
          <w:rFonts w:ascii="Times New Roman" w:hAnsi="Times New Roman"/>
          <w:noProof/>
          <w:color w:val="000000" w:themeColor="text1"/>
          <w:sz w:val="28"/>
          <w:szCs w:val="28"/>
          <w:lang w:val="ro-RO"/>
        </w:rPr>
        <w:t>;</w:t>
      </w:r>
    </w:p>
    <w:p w:rsidR="0044128D" w:rsidRDefault="0044128D" w:rsidP="009077A9">
      <w:pPr>
        <w:rPr>
          <w:rFonts w:ascii="Times New Roman" w:hAnsi="Times New Roman"/>
          <w:noProof/>
          <w:color w:val="000000" w:themeColor="text1"/>
          <w:sz w:val="28"/>
          <w:szCs w:val="28"/>
          <w:lang w:val="ro-RO"/>
        </w:rPr>
      </w:pPr>
      <w:r>
        <w:rPr>
          <w:rFonts w:ascii="Times New Roman" w:hAnsi="Times New Roman"/>
          <w:noProof/>
          <w:color w:val="000000" w:themeColor="text1"/>
          <w:sz w:val="28"/>
          <w:szCs w:val="28"/>
          <w:lang w:val="ro-RO"/>
        </w:rPr>
        <w:t>- Aviz comunitatea rromă din localitate.</w:t>
      </w:r>
    </w:p>
    <w:p w:rsidR="009077A9" w:rsidRDefault="009077A9" w:rsidP="009077A9">
      <w:pPr>
        <w:rPr>
          <w:rFonts w:ascii="Times New Roman" w:hAnsi="Times New Roman"/>
          <w:color w:val="000000" w:themeColor="text1"/>
          <w:sz w:val="28"/>
          <w:szCs w:val="28"/>
          <w:lang w:val="ro-RO"/>
        </w:rPr>
      </w:pPr>
    </w:p>
    <w:p w:rsidR="009077A9" w:rsidRPr="0044128D" w:rsidRDefault="009077A9" w:rsidP="009077A9">
      <w:pPr>
        <w:rPr>
          <w:rFonts w:ascii="Times New Roman" w:hAnsi="Times New Roman"/>
          <w:color w:val="000000" w:themeColor="text1"/>
          <w:sz w:val="28"/>
          <w:szCs w:val="28"/>
          <w:lang w:val="it-IT"/>
        </w:rPr>
      </w:pPr>
    </w:p>
    <w:p w:rsidR="009077A9" w:rsidRDefault="009077A9" w:rsidP="009077A9">
      <w:pPr>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D.) Bibliografie şi tematică:</w:t>
      </w:r>
    </w:p>
    <w:p w:rsidR="009077A9" w:rsidRPr="0044128D" w:rsidRDefault="009077A9" w:rsidP="009077A9">
      <w:pPr>
        <w:tabs>
          <w:tab w:val="left" w:pos="720"/>
        </w:tabs>
        <w:spacing w:line="360" w:lineRule="auto"/>
        <w:rPr>
          <w:rFonts w:ascii="Times New Roman" w:eastAsia="Times New Roman" w:hAnsi="Times New Roman"/>
          <w:color w:val="000000" w:themeColor="text1"/>
          <w:sz w:val="28"/>
          <w:szCs w:val="28"/>
          <w:lang w:val="it-IT" w:eastAsia="en-US"/>
        </w:rPr>
      </w:pPr>
      <w:r w:rsidRPr="0044128D">
        <w:rPr>
          <w:rFonts w:ascii="Times New Roman" w:eastAsia="Times New Roman" w:hAnsi="Times New Roman"/>
          <w:color w:val="000000" w:themeColor="text1"/>
          <w:sz w:val="28"/>
          <w:szCs w:val="28"/>
          <w:lang w:val="it-IT" w:eastAsia="en-US"/>
        </w:rPr>
        <w:t xml:space="preserve"> </w:t>
      </w:r>
    </w:p>
    <w:p w:rsidR="009077A9" w:rsidRDefault="009077A9" w:rsidP="009077A9">
      <w:pPr>
        <w:shd w:val="clear" w:color="auto" w:fill="FFFFFF"/>
        <w:suppressAutoHyphens w:val="0"/>
        <w:rPr>
          <w:rFonts w:ascii="Times New Roman" w:eastAsia="Times New Roman" w:hAnsi="Times New Roman"/>
          <w:color w:val="000000" w:themeColor="text1"/>
          <w:sz w:val="28"/>
          <w:szCs w:val="28"/>
          <w:lang w:val="ro-RO" w:eastAsia="ro-RO"/>
        </w:rPr>
      </w:pPr>
      <w:r>
        <w:rPr>
          <w:rFonts w:ascii="Times New Roman" w:eastAsia="Times New Roman" w:hAnsi="Times New Roman"/>
          <w:color w:val="000000" w:themeColor="text1"/>
          <w:sz w:val="28"/>
          <w:szCs w:val="28"/>
          <w:lang w:val="ro-RO" w:eastAsia="ro-RO"/>
        </w:rPr>
        <w:t>BIBLIOGRAFIE</w:t>
      </w:r>
    </w:p>
    <w:p w:rsidR="009077A9" w:rsidRDefault="009077A9" w:rsidP="009077A9">
      <w:pPr>
        <w:shd w:val="clear" w:color="auto" w:fill="FFFFFF"/>
        <w:suppressAutoHyphens w:val="0"/>
        <w:rPr>
          <w:rFonts w:ascii="Times New Roman" w:eastAsia="Times New Roman" w:hAnsi="Times New Roman"/>
          <w:color w:val="000000" w:themeColor="text1"/>
          <w:sz w:val="28"/>
          <w:szCs w:val="28"/>
          <w:lang w:val="ro-RO" w:eastAsia="ro-RO"/>
        </w:rPr>
      </w:pPr>
    </w:p>
    <w:p w:rsidR="009077A9" w:rsidRDefault="009077A9" w:rsidP="009077A9">
      <w:pPr>
        <w:numPr>
          <w:ilvl w:val="1"/>
          <w:numId w:val="2"/>
        </w:numPr>
        <w:shd w:val="clear" w:color="auto" w:fill="FFFFFF"/>
        <w:suppressAutoHyphens w:val="0"/>
        <w:spacing w:line="254" w:lineRule="auto"/>
        <w:contextualSpacing/>
        <w:rPr>
          <w:rFonts w:ascii="Times New Roman" w:eastAsia="Times New Roman" w:hAnsi="Times New Roman"/>
          <w:color w:val="000000" w:themeColor="text1"/>
          <w:sz w:val="28"/>
          <w:szCs w:val="28"/>
          <w:lang w:val="ro-RO" w:eastAsia="ro-RO"/>
        </w:rPr>
      </w:pPr>
      <w:r>
        <w:rPr>
          <w:rFonts w:ascii="Times New Roman" w:eastAsia="Times New Roman" w:hAnsi="Times New Roman"/>
          <w:color w:val="000000" w:themeColor="text1"/>
          <w:sz w:val="28"/>
          <w:szCs w:val="28"/>
          <w:lang w:val="ro-RO" w:eastAsia="ro-RO"/>
        </w:rPr>
        <w:t xml:space="preserve">Constituția României, 2003 </w:t>
      </w:r>
    </w:p>
    <w:p w:rsidR="009077A9" w:rsidRDefault="009077A9" w:rsidP="009077A9">
      <w:pPr>
        <w:numPr>
          <w:ilvl w:val="1"/>
          <w:numId w:val="2"/>
        </w:numPr>
        <w:shd w:val="clear" w:color="auto" w:fill="FFFFFF"/>
        <w:suppressAutoHyphens w:val="0"/>
        <w:spacing w:line="254" w:lineRule="auto"/>
        <w:contextualSpacing/>
        <w:rPr>
          <w:rFonts w:ascii="Times New Roman" w:eastAsia="Times New Roman" w:hAnsi="Times New Roman"/>
          <w:color w:val="000000" w:themeColor="text1"/>
          <w:sz w:val="28"/>
          <w:szCs w:val="28"/>
          <w:lang w:val="ro-RO" w:eastAsia="ro-RO"/>
        </w:rPr>
      </w:pPr>
      <w:r>
        <w:rPr>
          <w:rFonts w:ascii="Times New Roman" w:eastAsia="Times New Roman" w:hAnsi="Times New Roman"/>
          <w:color w:val="000000" w:themeColor="text1"/>
          <w:sz w:val="28"/>
          <w:szCs w:val="28"/>
          <w:lang w:val="ro-RO" w:eastAsia="ro-RO"/>
        </w:rPr>
        <w:t>Legea învățământului preuniversitar, nr.198/2023</w:t>
      </w:r>
    </w:p>
    <w:p w:rsidR="009077A9" w:rsidRDefault="009077A9" w:rsidP="009077A9">
      <w:pPr>
        <w:numPr>
          <w:ilvl w:val="1"/>
          <w:numId w:val="2"/>
        </w:numPr>
        <w:shd w:val="clear" w:color="auto" w:fill="FFFFFF"/>
        <w:suppressAutoHyphens w:val="0"/>
        <w:spacing w:line="254" w:lineRule="auto"/>
        <w:contextualSpacing/>
        <w:rPr>
          <w:rFonts w:ascii="Times New Roman" w:eastAsia="Times New Roman" w:hAnsi="Times New Roman"/>
          <w:color w:val="000000" w:themeColor="text1"/>
          <w:sz w:val="28"/>
          <w:szCs w:val="28"/>
          <w:lang w:val="ro-RO" w:eastAsia="ro-RO"/>
        </w:rPr>
      </w:pPr>
      <w:r>
        <w:rPr>
          <w:rFonts w:ascii="Times New Roman" w:eastAsia="Times New Roman" w:hAnsi="Times New Roman"/>
          <w:color w:val="000000" w:themeColor="text1"/>
          <w:sz w:val="28"/>
          <w:szCs w:val="28"/>
          <w:lang w:val="ro-RO" w:eastAsia="ro-RO"/>
        </w:rPr>
        <w:t>Legea privind medierea și organizarea profesiei de mediator, cu modificările și completările ulterioare, nr.192/2006</w:t>
      </w:r>
    </w:p>
    <w:p w:rsidR="009077A9" w:rsidRDefault="009077A9" w:rsidP="009077A9">
      <w:pPr>
        <w:numPr>
          <w:ilvl w:val="1"/>
          <w:numId w:val="2"/>
        </w:numPr>
        <w:suppressAutoHyphens w:val="0"/>
        <w:spacing w:line="254" w:lineRule="auto"/>
        <w:contextualSpacing/>
        <w:rPr>
          <w:rFonts w:ascii="Times New Roman" w:eastAsia="Times New Roman" w:hAnsi="Times New Roman"/>
          <w:color w:val="000000" w:themeColor="text1"/>
          <w:sz w:val="28"/>
          <w:szCs w:val="28"/>
          <w:lang w:val="ro-RO" w:eastAsia="ro-RO"/>
        </w:rPr>
      </w:pPr>
      <w:r>
        <w:rPr>
          <w:rFonts w:ascii="Times New Roman" w:eastAsia="Times New Roman" w:hAnsi="Times New Roman"/>
          <w:bCs/>
          <w:color w:val="000000" w:themeColor="text1"/>
          <w:sz w:val="28"/>
          <w:szCs w:val="28"/>
          <w:bdr w:val="none" w:sz="0" w:space="0" w:color="auto" w:frame="1"/>
          <w:shd w:val="clear" w:color="auto" w:fill="FFFFFF"/>
          <w:lang w:val="ro-RO" w:eastAsia="ro-RO"/>
        </w:rPr>
        <w:t xml:space="preserve">Ordinul OMECT nr. 1.539 din 19 iulie 2007 </w:t>
      </w:r>
      <w:r>
        <w:rPr>
          <w:rFonts w:ascii="Times New Roman" w:eastAsia="Times New Roman" w:hAnsi="Times New Roman"/>
          <w:color w:val="000000" w:themeColor="text1"/>
          <w:sz w:val="28"/>
          <w:szCs w:val="28"/>
          <w:bdr w:val="none" w:sz="0" w:space="0" w:color="auto" w:frame="1"/>
          <w:shd w:val="clear" w:color="auto" w:fill="FFFFFF"/>
          <w:lang w:val="ro-RO" w:eastAsia="ro-RO"/>
        </w:rPr>
        <w:t>privind normele de încadrare şi de activitate ale mediatorului şcolar</w:t>
      </w:r>
    </w:p>
    <w:p w:rsidR="009077A9" w:rsidRDefault="009077A9" w:rsidP="009077A9">
      <w:pPr>
        <w:numPr>
          <w:ilvl w:val="1"/>
          <w:numId w:val="2"/>
        </w:numPr>
        <w:shd w:val="clear" w:color="auto" w:fill="FFFFFF"/>
        <w:suppressAutoHyphens w:val="0"/>
        <w:spacing w:line="254" w:lineRule="auto"/>
        <w:contextualSpacing/>
        <w:rPr>
          <w:rFonts w:ascii="Times New Roman" w:eastAsia="Times New Roman" w:hAnsi="Times New Roman"/>
          <w:color w:val="000000" w:themeColor="text1"/>
          <w:sz w:val="28"/>
          <w:szCs w:val="28"/>
          <w:lang w:val="ro-RO" w:eastAsia="ro-RO"/>
        </w:rPr>
      </w:pPr>
      <w:r>
        <w:rPr>
          <w:rFonts w:ascii="Times New Roman" w:eastAsia="Times New Roman" w:hAnsi="Times New Roman"/>
          <w:color w:val="000000" w:themeColor="text1"/>
          <w:sz w:val="28"/>
          <w:szCs w:val="28"/>
          <w:lang w:val="ro-RO" w:eastAsia="ro-RO"/>
        </w:rPr>
        <w:t xml:space="preserve"> A.M., (2014), Managementul conflictului în organizația școlară, Editura SITECH,Craiova</w:t>
      </w:r>
    </w:p>
    <w:p w:rsidR="009077A9" w:rsidRDefault="009077A9" w:rsidP="009077A9">
      <w:pPr>
        <w:shd w:val="clear" w:color="auto" w:fill="FFFFFF"/>
        <w:suppressAutoHyphens w:val="0"/>
        <w:rPr>
          <w:rFonts w:ascii="Times New Roman" w:eastAsia="Times New Roman" w:hAnsi="Times New Roman"/>
          <w:color w:val="000000" w:themeColor="text1"/>
          <w:sz w:val="28"/>
          <w:szCs w:val="28"/>
          <w:lang w:val="ro-RO" w:eastAsia="ro-RO"/>
        </w:rPr>
      </w:pPr>
      <w:r>
        <w:rPr>
          <w:rFonts w:ascii="Times New Roman" w:eastAsia="Times New Roman" w:hAnsi="Times New Roman"/>
          <w:color w:val="000000" w:themeColor="text1"/>
          <w:sz w:val="28"/>
          <w:szCs w:val="28"/>
          <w:lang w:val="ro-RO" w:eastAsia="ro-RO"/>
        </w:rPr>
        <w:t xml:space="preserve">                 6.  Peyroux,   O.,   Rotaru,A.M.,   Gruia   M.,   (2011), Ghidul   mediatorului                 </w:t>
      </w:r>
    </w:p>
    <w:p w:rsidR="009077A9" w:rsidRDefault="009077A9" w:rsidP="009077A9">
      <w:pPr>
        <w:shd w:val="clear" w:color="auto" w:fill="FFFFFF"/>
        <w:suppressAutoHyphens w:val="0"/>
        <w:rPr>
          <w:rFonts w:ascii="Times New Roman" w:eastAsia="Times New Roman" w:hAnsi="Times New Roman"/>
          <w:color w:val="000000" w:themeColor="text1"/>
          <w:sz w:val="28"/>
          <w:szCs w:val="28"/>
          <w:lang w:val="ro-RO" w:eastAsia="ro-RO"/>
        </w:rPr>
      </w:pPr>
      <w:r>
        <w:rPr>
          <w:rFonts w:ascii="Times New Roman" w:eastAsia="Times New Roman" w:hAnsi="Times New Roman"/>
          <w:color w:val="000000" w:themeColor="text1"/>
          <w:sz w:val="28"/>
          <w:szCs w:val="28"/>
          <w:lang w:val="ro-RO" w:eastAsia="ro-RO"/>
        </w:rPr>
        <w:t xml:space="preserve">                       şcolar/   Craiova,Reprograph</w:t>
      </w:r>
    </w:p>
    <w:p w:rsidR="009077A9" w:rsidRDefault="009077A9" w:rsidP="009077A9">
      <w:pPr>
        <w:numPr>
          <w:ilvl w:val="1"/>
          <w:numId w:val="3"/>
        </w:numPr>
        <w:shd w:val="clear" w:color="auto" w:fill="FFFFFF"/>
        <w:suppressAutoHyphens w:val="0"/>
        <w:spacing w:line="254" w:lineRule="auto"/>
        <w:contextualSpacing/>
        <w:rPr>
          <w:rFonts w:ascii="Times New Roman" w:eastAsia="Times New Roman" w:hAnsi="Times New Roman"/>
          <w:color w:val="000000" w:themeColor="text1"/>
          <w:sz w:val="28"/>
          <w:szCs w:val="28"/>
          <w:lang w:val="ro-RO" w:eastAsia="ro-RO"/>
        </w:rPr>
      </w:pPr>
      <w:r>
        <w:rPr>
          <w:rFonts w:ascii="Times New Roman" w:eastAsia="Times New Roman" w:hAnsi="Times New Roman"/>
          <w:color w:val="000000" w:themeColor="text1"/>
          <w:sz w:val="28"/>
          <w:szCs w:val="28"/>
          <w:lang w:val="ro-RO" w:eastAsia="ro-RO"/>
        </w:rPr>
        <w:t>Strasser F., Randolph P., (2012), Medierea - o perspectivă psihologică asupra soluţionării</w:t>
      </w:r>
    </w:p>
    <w:p w:rsidR="009077A9" w:rsidRDefault="009077A9" w:rsidP="009077A9">
      <w:pPr>
        <w:numPr>
          <w:ilvl w:val="1"/>
          <w:numId w:val="3"/>
        </w:numPr>
        <w:shd w:val="clear" w:color="auto" w:fill="FFFFFF"/>
        <w:suppressAutoHyphens w:val="0"/>
        <w:spacing w:line="254" w:lineRule="auto"/>
        <w:contextualSpacing/>
        <w:rPr>
          <w:rFonts w:ascii="Times New Roman" w:eastAsia="Times New Roman" w:hAnsi="Times New Roman"/>
          <w:color w:val="000000" w:themeColor="text1"/>
          <w:sz w:val="28"/>
          <w:szCs w:val="28"/>
          <w:lang w:val="ro-RO" w:eastAsia="ro-RO"/>
        </w:rPr>
      </w:pPr>
      <w:r>
        <w:rPr>
          <w:rFonts w:ascii="Times New Roman" w:hAnsi="Times New Roman"/>
          <w:color w:val="000000" w:themeColor="text1"/>
          <w:sz w:val="28"/>
          <w:szCs w:val="28"/>
          <w:shd w:val="clear" w:color="auto" w:fill="FFFFFF"/>
          <w:lang w:val="ro-RO" w:eastAsia="en-US"/>
        </w:rPr>
        <w:t>Ordonanţa Guvernului României, nr. 137/2000, republicată, cu modificările şi completările ulterioare</w:t>
      </w:r>
    </w:p>
    <w:p w:rsidR="009077A9" w:rsidRDefault="009077A9" w:rsidP="009077A9">
      <w:pPr>
        <w:numPr>
          <w:ilvl w:val="1"/>
          <w:numId w:val="3"/>
        </w:numPr>
        <w:shd w:val="clear" w:color="auto" w:fill="FFFFFF"/>
        <w:suppressAutoHyphens w:val="0"/>
        <w:spacing w:line="254" w:lineRule="auto"/>
        <w:contextualSpacing/>
        <w:rPr>
          <w:rFonts w:ascii="Times New Roman" w:eastAsia="Times New Roman" w:hAnsi="Times New Roman"/>
          <w:color w:val="000000" w:themeColor="text1"/>
          <w:sz w:val="28"/>
          <w:szCs w:val="28"/>
          <w:lang w:val="ro-RO" w:eastAsia="ro-RO"/>
        </w:rPr>
      </w:pPr>
      <w:r>
        <w:rPr>
          <w:rFonts w:ascii="Times New Roman" w:eastAsia="Times New Roman" w:hAnsi="Times New Roman"/>
          <w:color w:val="000000" w:themeColor="text1"/>
          <w:sz w:val="28"/>
          <w:szCs w:val="28"/>
          <w:lang w:val="ro-RO" w:eastAsia="ro-RO"/>
        </w:rPr>
        <w:t>Ordinul MENCS nr.6134/2006 privind interzicerea segregării școlare în unitățile de învățământ preuniversitar.</w:t>
      </w:r>
    </w:p>
    <w:p w:rsidR="009077A9" w:rsidRDefault="009077A9" w:rsidP="009077A9">
      <w:pPr>
        <w:numPr>
          <w:ilvl w:val="1"/>
          <w:numId w:val="3"/>
        </w:numPr>
        <w:shd w:val="clear" w:color="auto" w:fill="FFFFFF"/>
        <w:suppressAutoHyphens w:val="0"/>
        <w:spacing w:line="254" w:lineRule="auto"/>
        <w:contextualSpacing/>
        <w:rPr>
          <w:rFonts w:ascii="Times New Roman" w:eastAsia="Times New Roman" w:hAnsi="Times New Roman"/>
          <w:color w:val="000000" w:themeColor="text1"/>
          <w:sz w:val="28"/>
          <w:szCs w:val="28"/>
          <w:lang w:val="ro-RO" w:eastAsia="ro-RO"/>
        </w:rPr>
      </w:pPr>
      <w:r>
        <w:rPr>
          <w:rFonts w:ascii="Times New Roman" w:eastAsia="Times New Roman" w:hAnsi="Times New Roman"/>
          <w:color w:val="000000" w:themeColor="text1"/>
          <w:sz w:val="28"/>
          <w:szCs w:val="28"/>
          <w:lang w:val="ro-RO" w:eastAsia="ro-RO"/>
        </w:rPr>
        <w:lastRenderedPageBreak/>
        <w:t xml:space="preserve"> Anexă la Ordinul nr.  194/01.07.2020  Regulament de organizare şi funcţionare al  CONSILIULUI NAŢIONAL PENTRU COMBATEREA DISCRIMINĂRII</w:t>
      </w:r>
    </w:p>
    <w:p w:rsidR="009077A9" w:rsidRDefault="009077A9" w:rsidP="009077A9">
      <w:pPr>
        <w:shd w:val="clear" w:color="auto" w:fill="FFFFFF"/>
        <w:suppressAutoHyphens w:val="0"/>
        <w:spacing w:line="0" w:lineRule="auto"/>
        <w:rPr>
          <w:rFonts w:ascii="Times New Roman" w:eastAsia="Times New Roman" w:hAnsi="Times New Roman"/>
          <w:color w:val="000000" w:themeColor="text1"/>
          <w:sz w:val="28"/>
          <w:szCs w:val="28"/>
          <w:lang w:val="ro-RO" w:eastAsia="ro-RO"/>
        </w:rPr>
      </w:pPr>
      <w:r>
        <w:rPr>
          <w:rFonts w:ascii="Times New Roman" w:eastAsia="Times New Roman" w:hAnsi="Times New Roman"/>
          <w:color w:val="000000" w:themeColor="text1"/>
          <w:sz w:val="28"/>
          <w:szCs w:val="28"/>
          <w:lang w:val="ro-RO" w:eastAsia="ro-RO"/>
        </w:rPr>
        <w:t>conflictelor. Bucureşti: FMMM.RO</w:t>
      </w:r>
    </w:p>
    <w:p w:rsidR="009077A9" w:rsidRDefault="009077A9" w:rsidP="009077A9">
      <w:pPr>
        <w:rPr>
          <w:rFonts w:ascii="Times New Roman" w:eastAsia="Times New Roman" w:hAnsi="Times New Roman"/>
          <w:color w:val="000000" w:themeColor="text1"/>
          <w:sz w:val="28"/>
          <w:szCs w:val="28"/>
          <w:lang w:val="ro-RO" w:eastAsia="ro-RO"/>
        </w:rPr>
      </w:pPr>
    </w:p>
    <w:p w:rsidR="009077A9" w:rsidRDefault="009077A9" w:rsidP="009077A9">
      <w:pPr>
        <w:rPr>
          <w:rFonts w:ascii="Times New Roman" w:hAnsi="Times New Roman"/>
          <w:color w:val="000000" w:themeColor="text1"/>
          <w:sz w:val="28"/>
          <w:szCs w:val="28"/>
        </w:rPr>
      </w:pPr>
      <w:r>
        <w:rPr>
          <w:rFonts w:ascii="Times New Roman" w:hAnsi="Times New Roman"/>
          <w:color w:val="000000" w:themeColor="text1"/>
          <w:sz w:val="28"/>
          <w:szCs w:val="28"/>
        </w:rPr>
        <w:t xml:space="preserve">TEMATICĂ </w:t>
      </w:r>
    </w:p>
    <w:p w:rsidR="009077A9" w:rsidRDefault="009077A9" w:rsidP="009077A9">
      <w:pPr>
        <w:rPr>
          <w:rFonts w:ascii="Times New Roman" w:hAnsi="Times New Roman"/>
          <w:color w:val="000000" w:themeColor="text1"/>
          <w:sz w:val="28"/>
          <w:szCs w:val="28"/>
        </w:rPr>
      </w:pPr>
    </w:p>
    <w:p w:rsidR="009077A9" w:rsidRDefault="009077A9" w:rsidP="009077A9">
      <w:pPr>
        <w:numPr>
          <w:ilvl w:val="0"/>
          <w:numId w:val="4"/>
        </w:numPr>
        <w:suppressAutoHyphens w:val="0"/>
        <w:contextualSpacing/>
        <w:rPr>
          <w:rFonts w:ascii="Times New Roman" w:hAnsi="Times New Roman"/>
          <w:color w:val="000000" w:themeColor="text1"/>
          <w:sz w:val="28"/>
          <w:szCs w:val="28"/>
          <w:lang w:val="ro-RO" w:eastAsia="en-US"/>
        </w:rPr>
      </w:pPr>
      <w:r>
        <w:rPr>
          <w:rFonts w:ascii="Times New Roman" w:hAnsi="Times New Roman"/>
          <w:color w:val="000000" w:themeColor="text1"/>
          <w:sz w:val="28"/>
          <w:szCs w:val="28"/>
          <w:lang w:val="ro-RO" w:eastAsia="en-US"/>
        </w:rPr>
        <w:t>Medierea. Medierea școlară și avantajele medierii școlare</w:t>
      </w:r>
    </w:p>
    <w:p w:rsidR="009077A9" w:rsidRDefault="009077A9" w:rsidP="009077A9">
      <w:pPr>
        <w:suppressAutoHyphens w:val="0"/>
        <w:ind w:left="720"/>
        <w:contextualSpacing/>
        <w:rPr>
          <w:rFonts w:ascii="Times New Roman" w:hAnsi="Times New Roman"/>
          <w:color w:val="000000" w:themeColor="text1"/>
          <w:sz w:val="28"/>
          <w:szCs w:val="28"/>
          <w:lang w:val="ro-RO" w:eastAsia="en-US"/>
        </w:rPr>
      </w:pPr>
    </w:p>
    <w:p w:rsidR="009077A9" w:rsidRDefault="009077A9" w:rsidP="009077A9">
      <w:pPr>
        <w:numPr>
          <w:ilvl w:val="0"/>
          <w:numId w:val="4"/>
        </w:numPr>
        <w:suppressAutoHyphens w:val="0"/>
        <w:contextualSpacing/>
        <w:rPr>
          <w:rFonts w:ascii="Times New Roman" w:hAnsi="Times New Roman"/>
          <w:color w:val="000000" w:themeColor="text1"/>
          <w:sz w:val="28"/>
          <w:szCs w:val="28"/>
          <w:lang w:val="ro-RO" w:eastAsia="en-US"/>
        </w:rPr>
      </w:pPr>
      <w:r>
        <w:rPr>
          <w:rFonts w:ascii="Times New Roman" w:hAnsi="Times New Roman"/>
          <w:color w:val="000000" w:themeColor="text1"/>
          <w:sz w:val="28"/>
          <w:szCs w:val="28"/>
          <w:lang w:val="ro-RO" w:eastAsia="en-US"/>
        </w:rPr>
        <w:t xml:space="preserve">Mediatorul școlar </w:t>
      </w:r>
    </w:p>
    <w:p w:rsidR="009077A9" w:rsidRDefault="009077A9" w:rsidP="009077A9">
      <w:pPr>
        <w:suppressAutoHyphens w:val="0"/>
        <w:ind w:left="720"/>
        <w:contextualSpacing/>
        <w:rPr>
          <w:rFonts w:ascii="Times New Roman" w:hAnsi="Times New Roman"/>
          <w:color w:val="000000" w:themeColor="text1"/>
          <w:sz w:val="28"/>
          <w:szCs w:val="28"/>
          <w:lang w:val="ro-RO" w:eastAsia="en-US"/>
        </w:rPr>
      </w:pPr>
      <w:r>
        <w:rPr>
          <w:rFonts w:ascii="Times New Roman" w:hAnsi="Times New Roman"/>
          <w:color w:val="000000" w:themeColor="text1"/>
          <w:sz w:val="28"/>
          <w:szCs w:val="28"/>
          <w:lang w:val="ro-RO" w:eastAsia="en-US"/>
        </w:rPr>
        <w:t>2.1. Roluri și responsabilități</w:t>
      </w:r>
    </w:p>
    <w:p w:rsidR="009077A9" w:rsidRDefault="009077A9" w:rsidP="009077A9">
      <w:pPr>
        <w:numPr>
          <w:ilvl w:val="1"/>
          <w:numId w:val="4"/>
        </w:numPr>
        <w:suppressAutoHyphens w:val="0"/>
        <w:contextualSpacing/>
        <w:rPr>
          <w:rFonts w:ascii="Times New Roman" w:hAnsi="Times New Roman"/>
          <w:color w:val="000000" w:themeColor="text1"/>
          <w:sz w:val="28"/>
          <w:szCs w:val="28"/>
          <w:lang w:val="ro-RO" w:eastAsia="en-US"/>
        </w:rPr>
      </w:pPr>
      <w:r>
        <w:rPr>
          <w:rFonts w:ascii="Times New Roman" w:hAnsi="Times New Roman"/>
          <w:color w:val="000000" w:themeColor="text1"/>
          <w:sz w:val="28"/>
          <w:szCs w:val="28"/>
          <w:lang w:val="ro-RO" w:eastAsia="en-US"/>
        </w:rPr>
        <w:t xml:space="preserve"> Profilul unui mediator școlar</w:t>
      </w:r>
    </w:p>
    <w:p w:rsidR="009077A9" w:rsidRDefault="009077A9" w:rsidP="009077A9">
      <w:pPr>
        <w:suppressAutoHyphens w:val="0"/>
        <w:ind w:left="720"/>
        <w:contextualSpacing/>
        <w:rPr>
          <w:rFonts w:ascii="Times New Roman" w:hAnsi="Times New Roman"/>
          <w:color w:val="000000" w:themeColor="text1"/>
          <w:sz w:val="28"/>
          <w:szCs w:val="28"/>
          <w:lang w:val="ro-RO" w:eastAsia="en-US"/>
        </w:rPr>
      </w:pPr>
    </w:p>
    <w:p w:rsidR="009077A9" w:rsidRDefault="009077A9" w:rsidP="009077A9">
      <w:pPr>
        <w:numPr>
          <w:ilvl w:val="0"/>
          <w:numId w:val="4"/>
        </w:numPr>
        <w:suppressAutoHyphens w:val="0"/>
        <w:contextualSpacing/>
        <w:rPr>
          <w:rFonts w:ascii="Times New Roman" w:hAnsi="Times New Roman"/>
          <w:color w:val="000000" w:themeColor="text1"/>
          <w:sz w:val="28"/>
          <w:szCs w:val="28"/>
          <w:lang w:val="ro-RO" w:eastAsia="en-US"/>
        </w:rPr>
      </w:pPr>
      <w:r>
        <w:rPr>
          <w:rFonts w:ascii="Times New Roman" w:hAnsi="Times New Roman"/>
          <w:color w:val="000000" w:themeColor="text1"/>
          <w:sz w:val="28"/>
          <w:szCs w:val="28"/>
          <w:lang w:val="ro-RO" w:eastAsia="en-US"/>
        </w:rPr>
        <w:t>Medierea și comunicarea</w:t>
      </w:r>
    </w:p>
    <w:p w:rsidR="009077A9" w:rsidRDefault="009077A9" w:rsidP="009077A9">
      <w:pPr>
        <w:suppressAutoHyphens w:val="0"/>
        <w:ind w:left="720"/>
        <w:contextualSpacing/>
        <w:rPr>
          <w:rFonts w:ascii="Times New Roman" w:hAnsi="Times New Roman"/>
          <w:color w:val="000000" w:themeColor="text1"/>
          <w:sz w:val="28"/>
          <w:szCs w:val="28"/>
          <w:lang w:val="ro-RO" w:eastAsia="en-US"/>
        </w:rPr>
      </w:pPr>
      <w:r>
        <w:rPr>
          <w:rFonts w:ascii="Times New Roman" w:hAnsi="Times New Roman"/>
          <w:color w:val="000000" w:themeColor="text1"/>
          <w:sz w:val="28"/>
          <w:szCs w:val="28"/>
          <w:lang w:val="ro-RO" w:eastAsia="en-US"/>
        </w:rPr>
        <w:t>3.1. Definirea procesului de comunicare</w:t>
      </w:r>
    </w:p>
    <w:p w:rsidR="009077A9" w:rsidRDefault="009077A9" w:rsidP="009077A9">
      <w:pPr>
        <w:suppressAutoHyphens w:val="0"/>
        <w:ind w:left="720"/>
        <w:contextualSpacing/>
        <w:rPr>
          <w:rFonts w:ascii="Times New Roman" w:hAnsi="Times New Roman"/>
          <w:color w:val="000000" w:themeColor="text1"/>
          <w:sz w:val="28"/>
          <w:szCs w:val="28"/>
          <w:lang w:val="ro-RO" w:eastAsia="en-US"/>
        </w:rPr>
      </w:pPr>
      <w:r>
        <w:rPr>
          <w:rFonts w:ascii="Times New Roman" w:hAnsi="Times New Roman"/>
          <w:color w:val="000000" w:themeColor="text1"/>
          <w:sz w:val="28"/>
          <w:szCs w:val="28"/>
          <w:lang w:val="ro-RO" w:eastAsia="en-US"/>
        </w:rPr>
        <w:t>3.2. Factorii unei comunicări eficiente</w:t>
      </w:r>
    </w:p>
    <w:p w:rsidR="009077A9" w:rsidRDefault="009077A9" w:rsidP="009077A9">
      <w:pPr>
        <w:suppressAutoHyphens w:val="0"/>
        <w:ind w:left="720"/>
        <w:contextualSpacing/>
        <w:rPr>
          <w:rFonts w:ascii="Times New Roman" w:hAnsi="Times New Roman"/>
          <w:color w:val="000000" w:themeColor="text1"/>
          <w:sz w:val="28"/>
          <w:szCs w:val="28"/>
          <w:lang w:val="ro-RO" w:eastAsia="en-US"/>
        </w:rPr>
      </w:pPr>
      <w:r>
        <w:rPr>
          <w:rFonts w:ascii="Times New Roman" w:hAnsi="Times New Roman"/>
          <w:color w:val="000000" w:themeColor="text1"/>
          <w:sz w:val="28"/>
          <w:szCs w:val="28"/>
          <w:lang w:val="ro-RO" w:eastAsia="en-US"/>
        </w:rPr>
        <w:t>3.3. Negociere</w:t>
      </w:r>
    </w:p>
    <w:p w:rsidR="009077A9" w:rsidRDefault="009077A9" w:rsidP="009077A9">
      <w:pPr>
        <w:suppressAutoHyphens w:val="0"/>
        <w:ind w:left="720"/>
        <w:contextualSpacing/>
        <w:rPr>
          <w:rFonts w:ascii="Times New Roman" w:hAnsi="Times New Roman"/>
          <w:color w:val="000000" w:themeColor="text1"/>
          <w:sz w:val="28"/>
          <w:szCs w:val="28"/>
          <w:lang w:val="ro-RO" w:eastAsia="en-US"/>
        </w:rPr>
      </w:pPr>
      <w:r>
        <w:rPr>
          <w:rFonts w:ascii="Times New Roman" w:hAnsi="Times New Roman"/>
          <w:color w:val="000000" w:themeColor="text1"/>
          <w:sz w:val="28"/>
          <w:szCs w:val="28"/>
          <w:lang w:val="ro-RO" w:eastAsia="en-US"/>
        </w:rPr>
        <w:t>3.4. Adaptarea comunicării</w:t>
      </w:r>
    </w:p>
    <w:p w:rsidR="009077A9" w:rsidRDefault="009077A9" w:rsidP="009077A9">
      <w:pPr>
        <w:suppressAutoHyphens w:val="0"/>
        <w:ind w:left="720"/>
        <w:contextualSpacing/>
        <w:rPr>
          <w:rFonts w:ascii="Times New Roman" w:hAnsi="Times New Roman"/>
          <w:color w:val="000000" w:themeColor="text1"/>
          <w:sz w:val="28"/>
          <w:szCs w:val="28"/>
          <w:lang w:val="ro-RO" w:eastAsia="en-US"/>
        </w:rPr>
      </w:pPr>
      <w:r>
        <w:rPr>
          <w:rFonts w:ascii="Times New Roman" w:hAnsi="Times New Roman"/>
          <w:color w:val="000000" w:themeColor="text1"/>
          <w:sz w:val="28"/>
          <w:szCs w:val="28"/>
          <w:lang w:val="ro-RO" w:eastAsia="en-US"/>
        </w:rPr>
        <w:t>3.5. Modalități de management al conflictelor</w:t>
      </w:r>
    </w:p>
    <w:p w:rsidR="009077A9" w:rsidRDefault="009077A9" w:rsidP="009077A9">
      <w:pPr>
        <w:suppressAutoHyphens w:val="0"/>
        <w:rPr>
          <w:rFonts w:ascii="Times New Roman" w:hAnsi="Times New Roman"/>
          <w:color w:val="000000" w:themeColor="text1"/>
          <w:sz w:val="28"/>
          <w:szCs w:val="28"/>
          <w:lang w:val="ro-RO" w:eastAsia="en-US"/>
        </w:rPr>
      </w:pPr>
      <w:r>
        <w:rPr>
          <w:rFonts w:ascii="Times New Roman" w:hAnsi="Times New Roman"/>
          <w:color w:val="000000" w:themeColor="text1"/>
          <w:sz w:val="28"/>
          <w:szCs w:val="28"/>
          <w:lang w:val="ro-RO" w:eastAsia="en-US"/>
        </w:rPr>
        <w:t xml:space="preserve">            3.6. Un caz de mediere în clasă (între elevi)</w:t>
      </w:r>
    </w:p>
    <w:p w:rsidR="009077A9" w:rsidRDefault="009077A9" w:rsidP="009077A9">
      <w:pPr>
        <w:suppressAutoHyphens w:val="0"/>
        <w:rPr>
          <w:rFonts w:ascii="Times New Roman" w:hAnsi="Times New Roman"/>
          <w:color w:val="000000" w:themeColor="text1"/>
          <w:sz w:val="28"/>
          <w:szCs w:val="28"/>
          <w:lang w:val="ro-RO" w:eastAsia="en-US"/>
        </w:rPr>
      </w:pPr>
      <w:r>
        <w:rPr>
          <w:rFonts w:ascii="Times New Roman" w:hAnsi="Times New Roman"/>
          <w:color w:val="000000" w:themeColor="text1"/>
          <w:sz w:val="28"/>
          <w:szCs w:val="28"/>
          <w:lang w:val="ro-RO" w:eastAsia="en-US"/>
        </w:rPr>
        <w:t xml:space="preserve">            3.7. Un caz de mediere în cancelarie (între cadrele didactice)</w:t>
      </w:r>
    </w:p>
    <w:p w:rsidR="009077A9" w:rsidRDefault="009077A9" w:rsidP="009077A9">
      <w:pPr>
        <w:suppressAutoHyphens w:val="0"/>
        <w:rPr>
          <w:rFonts w:ascii="Times New Roman" w:hAnsi="Times New Roman"/>
          <w:color w:val="000000" w:themeColor="text1"/>
          <w:sz w:val="28"/>
          <w:szCs w:val="28"/>
          <w:lang w:val="ro-RO" w:eastAsia="en-US"/>
        </w:rPr>
      </w:pPr>
    </w:p>
    <w:p w:rsidR="009077A9" w:rsidRDefault="009077A9" w:rsidP="009077A9">
      <w:pPr>
        <w:numPr>
          <w:ilvl w:val="0"/>
          <w:numId w:val="4"/>
        </w:numPr>
        <w:suppressAutoHyphens w:val="0"/>
        <w:contextualSpacing/>
        <w:rPr>
          <w:rFonts w:ascii="Times New Roman" w:hAnsi="Times New Roman"/>
          <w:color w:val="000000" w:themeColor="text1"/>
          <w:sz w:val="28"/>
          <w:szCs w:val="28"/>
          <w:lang w:val="ro-RO" w:eastAsia="en-US"/>
        </w:rPr>
      </w:pPr>
      <w:r>
        <w:rPr>
          <w:rFonts w:ascii="Times New Roman" w:hAnsi="Times New Roman"/>
          <w:color w:val="000000" w:themeColor="text1"/>
          <w:sz w:val="28"/>
          <w:szCs w:val="28"/>
          <w:lang w:val="ro-RO" w:eastAsia="en-US"/>
        </w:rPr>
        <w:t>Parteneriate intercomunitare</w:t>
      </w:r>
    </w:p>
    <w:p w:rsidR="009077A9" w:rsidRDefault="009077A9" w:rsidP="009077A9">
      <w:pPr>
        <w:suppressAutoHyphens w:val="0"/>
        <w:ind w:left="360"/>
        <w:rPr>
          <w:rFonts w:ascii="Times New Roman" w:hAnsi="Times New Roman"/>
          <w:color w:val="000000" w:themeColor="text1"/>
          <w:sz w:val="28"/>
          <w:szCs w:val="28"/>
          <w:lang w:val="ro-RO" w:eastAsia="en-US"/>
        </w:rPr>
      </w:pPr>
      <w:r>
        <w:rPr>
          <w:rFonts w:ascii="Times New Roman" w:hAnsi="Times New Roman"/>
          <w:color w:val="000000" w:themeColor="text1"/>
          <w:sz w:val="28"/>
          <w:szCs w:val="28"/>
          <w:lang w:val="ro-RO" w:eastAsia="en-US"/>
        </w:rPr>
        <w:t xml:space="preserve">      4.1. Rolul școlii în dezvoltarea comunității.</w:t>
      </w:r>
    </w:p>
    <w:p w:rsidR="009077A9" w:rsidRDefault="009077A9" w:rsidP="009077A9">
      <w:pPr>
        <w:suppressAutoHyphens w:val="0"/>
        <w:ind w:left="360"/>
        <w:rPr>
          <w:rFonts w:ascii="Times New Roman" w:hAnsi="Times New Roman"/>
          <w:color w:val="000000" w:themeColor="text1"/>
          <w:sz w:val="28"/>
          <w:szCs w:val="28"/>
          <w:lang w:val="ro-RO" w:eastAsia="en-US"/>
        </w:rPr>
      </w:pPr>
      <w:r>
        <w:rPr>
          <w:rFonts w:ascii="Times New Roman" w:hAnsi="Times New Roman"/>
          <w:color w:val="000000" w:themeColor="text1"/>
          <w:sz w:val="28"/>
          <w:szCs w:val="28"/>
          <w:lang w:val="ro-RO" w:eastAsia="en-US"/>
        </w:rPr>
        <w:t xml:space="preserve">      4.2. Segregarea și respectarea diversității.</w:t>
      </w:r>
    </w:p>
    <w:p w:rsidR="009077A9" w:rsidRDefault="009077A9" w:rsidP="009077A9">
      <w:pPr>
        <w:suppressAutoHyphens w:val="0"/>
        <w:ind w:left="360"/>
        <w:rPr>
          <w:rFonts w:ascii="Times New Roman" w:hAnsi="Times New Roman"/>
          <w:color w:val="000000" w:themeColor="text1"/>
          <w:sz w:val="28"/>
          <w:szCs w:val="28"/>
          <w:lang w:val="ro-RO" w:eastAsia="en-US"/>
        </w:rPr>
      </w:pPr>
      <w:r>
        <w:rPr>
          <w:rFonts w:ascii="Times New Roman" w:hAnsi="Times New Roman"/>
          <w:color w:val="000000" w:themeColor="text1"/>
          <w:sz w:val="28"/>
          <w:szCs w:val="28"/>
          <w:lang w:val="ro-RO" w:eastAsia="en-US"/>
        </w:rPr>
        <w:t xml:space="preserve">      4.3. Egalitatea de șanse în educație.</w:t>
      </w:r>
    </w:p>
    <w:p w:rsidR="009077A9" w:rsidRDefault="009077A9" w:rsidP="009077A9">
      <w:pPr>
        <w:suppressAutoHyphens w:val="0"/>
        <w:ind w:left="360"/>
        <w:rPr>
          <w:rFonts w:ascii="Times New Roman" w:hAnsi="Times New Roman"/>
          <w:color w:val="000000" w:themeColor="text1"/>
          <w:sz w:val="28"/>
          <w:szCs w:val="28"/>
          <w:lang w:val="ro-RO" w:eastAsia="en-US"/>
        </w:rPr>
      </w:pPr>
      <w:r>
        <w:rPr>
          <w:rFonts w:ascii="Times New Roman" w:hAnsi="Times New Roman"/>
          <w:color w:val="000000" w:themeColor="text1"/>
          <w:sz w:val="28"/>
          <w:szCs w:val="28"/>
          <w:lang w:val="ro-RO" w:eastAsia="en-US"/>
        </w:rPr>
        <w:t xml:space="preserve">     4.4. Incluziunea socială.</w:t>
      </w:r>
    </w:p>
    <w:p w:rsidR="009077A9" w:rsidRDefault="009077A9" w:rsidP="009077A9">
      <w:pPr>
        <w:suppressAutoHyphens w:val="0"/>
        <w:ind w:left="360"/>
        <w:rPr>
          <w:rFonts w:ascii="Times New Roman" w:hAnsi="Times New Roman"/>
          <w:color w:val="000000" w:themeColor="text1"/>
          <w:sz w:val="28"/>
          <w:szCs w:val="28"/>
          <w:lang w:val="ro-RO" w:eastAsia="en-US"/>
        </w:rPr>
      </w:pPr>
      <w:r>
        <w:rPr>
          <w:rFonts w:ascii="Times New Roman" w:hAnsi="Times New Roman"/>
          <w:color w:val="000000" w:themeColor="text1"/>
          <w:sz w:val="28"/>
          <w:szCs w:val="28"/>
          <w:lang w:val="ro-RO" w:eastAsia="en-US"/>
        </w:rPr>
        <w:t xml:space="preserve">     4.5. Combaterea violenței și a discursului instigator la ură.</w:t>
      </w:r>
    </w:p>
    <w:p w:rsidR="009077A9" w:rsidRDefault="009077A9" w:rsidP="009077A9">
      <w:pPr>
        <w:suppressAutoHyphens w:val="0"/>
        <w:ind w:left="360"/>
        <w:rPr>
          <w:rFonts w:ascii="Times New Roman" w:hAnsi="Times New Roman"/>
          <w:color w:val="000000" w:themeColor="text1"/>
          <w:sz w:val="28"/>
          <w:szCs w:val="28"/>
          <w:lang w:val="ro-RO" w:eastAsia="en-US"/>
        </w:rPr>
      </w:pPr>
      <w:r>
        <w:rPr>
          <w:rFonts w:ascii="Times New Roman" w:hAnsi="Times New Roman"/>
          <w:color w:val="000000" w:themeColor="text1"/>
          <w:sz w:val="28"/>
          <w:szCs w:val="28"/>
          <w:lang w:val="ro-RO" w:eastAsia="en-US"/>
        </w:rPr>
        <w:t xml:space="preserve">     4.6. Dezvoltare comunitară.</w:t>
      </w:r>
    </w:p>
    <w:p w:rsidR="009077A9" w:rsidRDefault="009077A9" w:rsidP="009077A9">
      <w:pPr>
        <w:suppressAutoHyphens w:val="0"/>
        <w:ind w:left="360"/>
        <w:rPr>
          <w:rFonts w:ascii="Times New Roman" w:hAnsi="Times New Roman"/>
          <w:color w:val="000000" w:themeColor="text1"/>
          <w:sz w:val="28"/>
          <w:szCs w:val="28"/>
          <w:lang w:val="ro-RO" w:eastAsia="en-US"/>
        </w:rPr>
      </w:pPr>
      <w:r>
        <w:rPr>
          <w:rFonts w:ascii="Times New Roman" w:hAnsi="Times New Roman"/>
          <w:color w:val="000000" w:themeColor="text1"/>
          <w:sz w:val="28"/>
          <w:szCs w:val="28"/>
          <w:lang w:val="ro-RO" w:eastAsia="en-US"/>
        </w:rPr>
        <w:t xml:space="preserve">     4.7. Dreptul la educație.</w:t>
      </w:r>
    </w:p>
    <w:p w:rsidR="009077A9" w:rsidRDefault="009077A9" w:rsidP="009077A9">
      <w:pPr>
        <w:suppressAutoHyphens w:val="0"/>
        <w:ind w:left="360"/>
        <w:rPr>
          <w:rFonts w:ascii="Times New Roman" w:hAnsi="Times New Roman"/>
          <w:color w:val="000000" w:themeColor="text1"/>
          <w:sz w:val="28"/>
          <w:szCs w:val="28"/>
          <w:lang w:val="ro-RO" w:eastAsia="en-US"/>
        </w:rPr>
      </w:pPr>
      <w:r>
        <w:rPr>
          <w:rFonts w:ascii="Times New Roman" w:hAnsi="Times New Roman"/>
          <w:color w:val="000000" w:themeColor="text1"/>
          <w:sz w:val="28"/>
          <w:szCs w:val="28"/>
          <w:lang w:val="ro-RO" w:eastAsia="en-US"/>
        </w:rPr>
        <w:t xml:space="preserve">     4.8. Facilitarea dialogului școală-familie-comunitate.</w:t>
      </w:r>
    </w:p>
    <w:p w:rsidR="009077A9" w:rsidRDefault="009077A9" w:rsidP="009077A9">
      <w:pPr>
        <w:suppressAutoHyphens w:val="0"/>
        <w:ind w:left="360"/>
        <w:rPr>
          <w:rFonts w:ascii="Times New Roman" w:hAnsi="Times New Roman"/>
          <w:color w:val="000000" w:themeColor="text1"/>
          <w:sz w:val="28"/>
          <w:szCs w:val="28"/>
          <w:lang w:val="ro-RO" w:eastAsia="en-US"/>
        </w:rPr>
      </w:pPr>
    </w:p>
    <w:p w:rsidR="009077A9" w:rsidRDefault="009077A9" w:rsidP="009077A9">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9077A9" w:rsidRDefault="009077A9" w:rsidP="009077A9">
      <w:pPr>
        <w:jc w:val="both"/>
        <w:rPr>
          <w:rFonts w:ascii="Times New Roman" w:hAnsi="Times New Roman"/>
          <w:sz w:val="28"/>
          <w:szCs w:val="28"/>
          <w:lang w:val="ro-RO"/>
        </w:rPr>
      </w:pPr>
    </w:p>
    <w:p w:rsidR="009077A9" w:rsidRDefault="009077A9" w:rsidP="009077A9">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375505">
        <w:rPr>
          <w:rFonts w:ascii="Times New Roman" w:hAnsi="Times New Roman"/>
          <w:noProof/>
          <w:sz w:val="28"/>
          <w:szCs w:val="28"/>
          <w:lang w:val="ro-RO"/>
        </w:rPr>
        <w:t>15/09/2026</w:t>
      </w:r>
    </w:p>
    <w:p w:rsidR="009077A9" w:rsidRDefault="009077A9" w:rsidP="009077A9">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29/09/2026</w:t>
      </w:r>
      <w:r>
        <w:rPr>
          <w:rFonts w:ascii="Times New Roman" w:hAnsi="Times New Roman"/>
          <w:sz w:val="28"/>
          <w:szCs w:val="28"/>
          <w:lang w:val="ro-RO"/>
        </w:rPr>
        <w:t xml:space="preserve"> , ora 12:00, la sediul instituţiei;</w:t>
      </w:r>
    </w:p>
    <w:p w:rsidR="009077A9" w:rsidRDefault="009077A9" w:rsidP="009077A9">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30/09/2026</w:t>
      </w:r>
      <w:r>
        <w:rPr>
          <w:rFonts w:ascii="Times New Roman" w:hAnsi="Times New Roman"/>
          <w:sz w:val="28"/>
          <w:szCs w:val="28"/>
          <w:lang w:val="ro-RO"/>
        </w:rPr>
        <w:t xml:space="preserve">  , ora 10:00, la sediul instituţiei;</w:t>
      </w:r>
    </w:p>
    <w:p w:rsidR="009077A9" w:rsidRDefault="009077A9" w:rsidP="009077A9">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375505">
        <w:rPr>
          <w:rFonts w:ascii="Times New Roman" w:hAnsi="Times New Roman"/>
          <w:noProof/>
          <w:sz w:val="28"/>
          <w:szCs w:val="28"/>
          <w:lang w:val="ro-RO"/>
        </w:rPr>
        <w:t>30/09/2026</w:t>
      </w:r>
      <w:r>
        <w:rPr>
          <w:rFonts w:ascii="Times New Roman" w:hAnsi="Times New Roman"/>
          <w:sz w:val="28"/>
          <w:szCs w:val="28"/>
          <w:lang w:val="ro-RO"/>
        </w:rPr>
        <w:t xml:space="preserve">   , ora 12:00, la sediul institutiei.</w:t>
      </w:r>
    </w:p>
    <w:p w:rsidR="009077A9" w:rsidRDefault="009077A9" w:rsidP="009077A9">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01/10/2026</w:t>
      </w:r>
      <w:r>
        <w:rPr>
          <w:rFonts w:ascii="Times New Roman" w:hAnsi="Times New Roman"/>
          <w:sz w:val="28"/>
          <w:szCs w:val="28"/>
          <w:lang w:val="ro-RO"/>
        </w:rPr>
        <w:t xml:space="preserve">   , ora 12:00, la sediul institutiei.</w:t>
      </w:r>
    </w:p>
    <w:p w:rsidR="009077A9" w:rsidRDefault="009077A9" w:rsidP="009077A9">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01/10/2026</w:t>
      </w:r>
      <w:r>
        <w:rPr>
          <w:rFonts w:ascii="Times New Roman" w:hAnsi="Times New Roman"/>
          <w:sz w:val="28"/>
          <w:szCs w:val="28"/>
          <w:lang w:val="ro-RO"/>
        </w:rPr>
        <w:t xml:space="preserve">  , ora 13:00, la sediul institutiei.</w:t>
      </w:r>
    </w:p>
    <w:p w:rsidR="009077A9" w:rsidRDefault="009077A9" w:rsidP="009077A9">
      <w:pPr>
        <w:ind w:left="720" w:hanging="360"/>
        <w:jc w:val="both"/>
        <w:rPr>
          <w:rFonts w:ascii="Times New Roman" w:hAnsi="Times New Roman"/>
          <w:sz w:val="28"/>
          <w:szCs w:val="28"/>
          <w:lang w:val="ro-RO"/>
        </w:rPr>
      </w:pPr>
    </w:p>
    <w:p w:rsidR="009077A9" w:rsidRDefault="009077A9" w:rsidP="009077A9">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9077A9" w:rsidRDefault="009077A9" w:rsidP="009077A9">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07/10/2026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9077A9" w:rsidRDefault="009077A9" w:rsidP="009077A9">
      <w:pPr>
        <w:numPr>
          <w:ilvl w:val="0"/>
          <w:numId w:val="5"/>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07/10/2026</w:t>
      </w:r>
      <w:r>
        <w:rPr>
          <w:rFonts w:ascii="Times New Roman" w:hAnsi="Times New Roman"/>
          <w:sz w:val="28"/>
          <w:szCs w:val="28"/>
          <w:lang w:val="ro-RO"/>
        </w:rPr>
        <w:t xml:space="preserve">   , ora 14:00, la sediul institutiei.</w:t>
      </w:r>
    </w:p>
    <w:p w:rsidR="009077A9" w:rsidRDefault="009077A9" w:rsidP="009077A9">
      <w:pPr>
        <w:numPr>
          <w:ilvl w:val="0"/>
          <w:numId w:val="5"/>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08/10/2026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9077A9" w:rsidRDefault="009077A9" w:rsidP="009077A9">
      <w:pPr>
        <w:numPr>
          <w:ilvl w:val="0"/>
          <w:numId w:val="5"/>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08/10/2026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9077A9" w:rsidRDefault="009077A9" w:rsidP="009077A9">
      <w:pPr>
        <w:ind w:left="720"/>
        <w:jc w:val="both"/>
        <w:rPr>
          <w:rFonts w:ascii="Times New Roman" w:hAnsi="Times New Roman"/>
          <w:sz w:val="28"/>
          <w:szCs w:val="28"/>
          <w:lang w:val="ro-RO"/>
        </w:rPr>
      </w:pPr>
    </w:p>
    <w:p w:rsidR="009077A9" w:rsidRDefault="009077A9" w:rsidP="009077A9">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9077A9" w:rsidRDefault="009077A9" w:rsidP="009077A9">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09/10/2026</w:t>
      </w:r>
      <w:r w:rsidRPr="00180C77">
        <w:rPr>
          <w:rFonts w:ascii="Times New Roman" w:hAnsi="Times New Roman"/>
          <w:sz w:val="28"/>
          <w:szCs w:val="28"/>
          <w:lang w:val="ro-RO"/>
        </w:rPr>
        <w:t xml:space="preserve">, ora 10.00, la sediul instituției;   </w:t>
      </w:r>
    </w:p>
    <w:p w:rsidR="009077A9" w:rsidRDefault="009077A9" w:rsidP="009077A9">
      <w:pPr>
        <w:numPr>
          <w:ilvl w:val="0"/>
          <w:numId w:val="5"/>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09/10/2026</w:t>
      </w:r>
      <w:r>
        <w:rPr>
          <w:rFonts w:ascii="Times New Roman" w:hAnsi="Times New Roman"/>
          <w:sz w:val="28"/>
          <w:szCs w:val="28"/>
          <w:lang w:val="ro-RO"/>
        </w:rPr>
        <w:t xml:space="preserve"> , ora 14:00, la sediul institutiei.</w:t>
      </w:r>
    </w:p>
    <w:p w:rsidR="009077A9" w:rsidRDefault="009077A9" w:rsidP="009077A9">
      <w:pPr>
        <w:numPr>
          <w:ilvl w:val="0"/>
          <w:numId w:val="5"/>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12/10/2026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9077A9" w:rsidRDefault="009077A9" w:rsidP="009077A9">
      <w:pPr>
        <w:numPr>
          <w:ilvl w:val="0"/>
          <w:numId w:val="5"/>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12/10/2026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9077A9" w:rsidRDefault="009077A9" w:rsidP="009077A9">
      <w:pPr>
        <w:ind w:left="360"/>
        <w:jc w:val="both"/>
        <w:rPr>
          <w:rFonts w:ascii="Times New Roman" w:hAnsi="Times New Roman"/>
          <w:sz w:val="28"/>
          <w:szCs w:val="28"/>
          <w:lang w:val="ro-RO"/>
        </w:rPr>
      </w:pPr>
    </w:p>
    <w:p w:rsidR="009077A9" w:rsidRDefault="009077A9" w:rsidP="009077A9">
      <w:pPr>
        <w:numPr>
          <w:ilvl w:val="0"/>
          <w:numId w:val="5"/>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12/10/2026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9077A9" w:rsidRDefault="009077A9" w:rsidP="009077A9">
      <w:pPr>
        <w:ind w:left="360"/>
        <w:jc w:val="both"/>
        <w:rPr>
          <w:rFonts w:ascii="Times New Roman" w:hAnsi="Times New Roman"/>
          <w:sz w:val="28"/>
          <w:szCs w:val="28"/>
          <w:lang w:val="ro-RO"/>
        </w:rPr>
      </w:pPr>
    </w:p>
    <w:p w:rsidR="009077A9" w:rsidRDefault="009077A9" w:rsidP="009077A9">
      <w:pPr>
        <w:suppressAutoHyphens w:val="0"/>
        <w:ind w:left="360"/>
        <w:rPr>
          <w:rFonts w:ascii="Times New Roman" w:hAnsi="Times New Roman"/>
          <w:color w:val="000000" w:themeColor="text1"/>
          <w:sz w:val="28"/>
          <w:szCs w:val="28"/>
          <w:lang w:val="ro-RO" w:eastAsia="en-US"/>
        </w:rPr>
      </w:pPr>
    </w:p>
    <w:p w:rsidR="009077A9" w:rsidRDefault="009077A9" w:rsidP="009077A9"/>
    <w:p w:rsidR="009077A9" w:rsidRDefault="009077A9" w:rsidP="00E356CE">
      <w:pPr>
        <w:jc w:val="both"/>
        <w:rPr>
          <w:rFonts w:ascii="Times New Roman" w:hAnsi="Times New Roman"/>
          <w:sz w:val="28"/>
          <w:szCs w:val="28"/>
          <w:lang w:val="ro-RO"/>
        </w:rPr>
      </w:pPr>
    </w:p>
    <w:p w:rsidR="009077A9" w:rsidRDefault="009077A9" w:rsidP="00E356CE">
      <w:pPr>
        <w:jc w:val="both"/>
        <w:rPr>
          <w:rFonts w:ascii="Times New Roman" w:hAnsi="Times New Roman"/>
          <w:sz w:val="28"/>
          <w:szCs w:val="28"/>
          <w:lang w:val="ro-RO"/>
        </w:rPr>
      </w:pPr>
    </w:p>
    <w:p w:rsidR="009077A9" w:rsidRDefault="009077A9" w:rsidP="00E356CE">
      <w:pPr>
        <w:jc w:val="both"/>
        <w:rPr>
          <w:rFonts w:ascii="Times New Roman" w:hAnsi="Times New Roman"/>
          <w:sz w:val="28"/>
          <w:szCs w:val="28"/>
          <w:lang w:val="ro-RO"/>
        </w:rPr>
      </w:pPr>
    </w:p>
    <w:p w:rsidR="009077A9" w:rsidRDefault="009077A9" w:rsidP="00E356CE">
      <w:pPr>
        <w:jc w:val="both"/>
        <w:rPr>
          <w:rFonts w:ascii="Times New Roman" w:hAnsi="Times New Roman"/>
          <w:sz w:val="28"/>
          <w:szCs w:val="28"/>
          <w:lang w:val="ro-RO"/>
        </w:rPr>
        <w:sectPr w:rsidR="009077A9" w:rsidSect="009077A9">
          <w:pgSz w:w="11906" w:h="16838"/>
          <w:pgMar w:top="1440" w:right="1440" w:bottom="1440" w:left="1440" w:header="708" w:footer="708" w:gutter="0"/>
          <w:pgNumType w:start="1"/>
          <w:cols w:space="708"/>
          <w:docGrid w:linePitch="360"/>
        </w:sectPr>
      </w:pPr>
    </w:p>
    <w:p w:rsidR="009077A9" w:rsidRPr="00B74F04" w:rsidRDefault="009077A9" w:rsidP="00E356CE">
      <w:pPr>
        <w:jc w:val="both"/>
        <w:rPr>
          <w:rFonts w:ascii="Times New Roman" w:hAnsi="Times New Roman"/>
          <w:sz w:val="28"/>
          <w:szCs w:val="28"/>
          <w:lang w:val="ro-RO"/>
        </w:rPr>
      </w:pPr>
    </w:p>
    <w:sectPr w:rsidR="009077A9" w:rsidRPr="00B74F04" w:rsidSect="009077A9">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6BE77E5"/>
    <w:multiLevelType w:val="multilevel"/>
    <w:tmpl w:val="DBE2F52A"/>
    <w:lvl w:ilvl="0">
      <w:start w:val="1"/>
      <w:numFmt w:val="decimal"/>
      <w:lvlText w:val="%1."/>
      <w:lvlJc w:val="left"/>
      <w:pPr>
        <w:ind w:left="720" w:hanging="360"/>
      </w:p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
    <w:nsid w:val="59515426"/>
    <w:multiLevelType w:val="multilevel"/>
    <w:tmpl w:val="27900E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5F4A55DD"/>
    <w:multiLevelType w:val="multilevel"/>
    <w:tmpl w:val="7C3C66F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color w:val="10101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lvlOverride w:ilvl="0"/>
    <w:lvlOverride w:ilvl="1">
      <w:startOverride w:val="1"/>
    </w:lvlOverride>
    <w:lvlOverride w:ilvl="2"/>
    <w:lvlOverride w:ilvl="3"/>
    <w:lvlOverride w:ilvl="4"/>
    <w:lvlOverride w:ilvl="5"/>
    <w:lvlOverride w:ilvl="6"/>
    <w:lvlOverride w:ilvl="7"/>
    <w:lvlOverride w:ilvl="8"/>
  </w:num>
  <w:num w:numId="3">
    <w:abstractNumId w:val="4"/>
    <w:lvlOverride w:ilvl="0"/>
    <w:lvlOverride w:ilvl="1">
      <w:startOverride w:val="7"/>
    </w:lvlOverride>
    <w:lvlOverride w:ilvl="2"/>
    <w:lvlOverride w:ilvl="3"/>
    <w:lvlOverride w:ilvl="4"/>
    <w:lvlOverride w:ilvl="5"/>
    <w:lvlOverride w:ilvl="6"/>
    <w:lvlOverride w:ilvl="7"/>
    <w:lvlOverride w:ilvl="8"/>
  </w:num>
  <w:num w:numId="4">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56CE"/>
    <w:rsid w:val="0004562F"/>
    <w:rsid w:val="00105768"/>
    <w:rsid w:val="00120BBA"/>
    <w:rsid w:val="00186ACF"/>
    <w:rsid w:val="001D3F4D"/>
    <w:rsid w:val="001D5369"/>
    <w:rsid w:val="00212F7D"/>
    <w:rsid w:val="00234C2D"/>
    <w:rsid w:val="0044128D"/>
    <w:rsid w:val="0045213D"/>
    <w:rsid w:val="004B5BD2"/>
    <w:rsid w:val="00603E64"/>
    <w:rsid w:val="00704F85"/>
    <w:rsid w:val="00726500"/>
    <w:rsid w:val="007504DA"/>
    <w:rsid w:val="007525EE"/>
    <w:rsid w:val="0077316F"/>
    <w:rsid w:val="007B694C"/>
    <w:rsid w:val="007F0FA8"/>
    <w:rsid w:val="008B5060"/>
    <w:rsid w:val="009077A9"/>
    <w:rsid w:val="009B1589"/>
    <w:rsid w:val="009D699B"/>
    <w:rsid w:val="00A820E7"/>
    <w:rsid w:val="00B26C16"/>
    <w:rsid w:val="00B72776"/>
    <w:rsid w:val="00B74F04"/>
    <w:rsid w:val="00BB2CFB"/>
    <w:rsid w:val="00C23D8F"/>
    <w:rsid w:val="00CC0718"/>
    <w:rsid w:val="00D34390"/>
    <w:rsid w:val="00D455C8"/>
    <w:rsid w:val="00D50BED"/>
    <w:rsid w:val="00E11DB9"/>
    <w:rsid w:val="00E123D8"/>
    <w:rsid w:val="00E356CE"/>
    <w:rsid w:val="00E74855"/>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1414</Words>
  <Characters>8062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2026-09-14T11:26:00Z</dcterms:created>
  <dcterms:modified xsi:type="dcterms:W3CDTF">2026-09-14T11:26:00Z</dcterms:modified>
</cp:coreProperties>
</file>