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84D3" w14:textId="4DA6BF47" w:rsidR="00910A2A" w:rsidRDefault="00876254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8361D1F" wp14:editId="300F1509">
            <wp:simplePos x="0" y="0"/>
            <wp:positionH relativeFrom="margin">
              <wp:posOffset>260985</wp:posOffset>
            </wp:positionH>
            <wp:positionV relativeFrom="paragraph">
              <wp:posOffset>-51435</wp:posOffset>
            </wp:positionV>
            <wp:extent cx="687705" cy="767080"/>
            <wp:effectExtent l="0" t="0" r="0" b="0"/>
            <wp:wrapNone/>
            <wp:docPr id="6" name="Picture 6" descr="A blue shield with a person holding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shield with a person holding a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5486B" w14:textId="77777777" w:rsidR="00910A2A" w:rsidRPr="00A65663" w:rsidRDefault="00910A2A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37DDB8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JUDETUL ILFOV</w:t>
      </w:r>
    </w:p>
    <w:p w14:paraId="3C419773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PRIMARIA COMUNEI GLINA</w:t>
      </w:r>
    </w:p>
    <w:p w14:paraId="3B5BF06E" w14:textId="59D41236" w:rsidR="00910A2A" w:rsidRPr="00A65663" w:rsidRDefault="00876254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07F824" wp14:editId="70F3F392">
                <wp:simplePos x="0" y="0"/>
                <wp:positionH relativeFrom="column">
                  <wp:posOffset>241935</wp:posOffset>
                </wp:positionH>
                <wp:positionV relativeFrom="paragraph">
                  <wp:posOffset>181610</wp:posOffset>
                </wp:positionV>
                <wp:extent cx="6301740" cy="140335"/>
                <wp:effectExtent l="0" t="0" r="3810" b="0"/>
                <wp:wrapNone/>
                <wp:docPr id="1369090666" name="Grupa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140335"/>
                          <a:chOff x="0" y="0"/>
                          <a:chExt cx="9924" cy="260"/>
                        </a:xfrm>
                      </wpg:grpSpPr>
                      <wps:wsp>
                        <wps:cNvPr id="1483639339" name="Rectangle 1483639339"/>
                        <wps:cNvSpPr>
                          <a:spLocks noChangeArrowheads="1"/>
                        </wps:cNvSpPr>
                        <wps:spPr bwMode="auto">
                          <a:xfrm>
                            <a:off x="6" y="0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317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72300" name="Rectangle 1199972300"/>
                        <wps:cNvSpPr>
                          <a:spLocks noChangeArrowheads="1"/>
                        </wps:cNvSpPr>
                        <wps:spPr bwMode="auto">
                          <a:xfrm>
                            <a:off x="0" y="84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476287" name="Rectangle 1004476287"/>
                        <wps:cNvSpPr>
                          <a:spLocks noChangeArrowheads="1"/>
                        </wps:cNvSpPr>
                        <wps:spPr bwMode="auto">
                          <a:xfrm>
                            <a:off x="6" y="168"/>
                            <a:ext cx="9918" cy="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351F3" id="Grupare 5" o:spid="_x0000_s1026" style="position:absolute;margin-left:19.05pt;margin-top:14.3pt;width:496.2pt;height:11.05pt;z-index:251658240" coordsize="992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">
                <v:rect id="Rectangle 1483639339" o:spid="_x0000_s1027" style="position:absolute;left:6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" fillcolor="blue" strokecolor="#36f" strokeweight=".25pt"/>
                <v:rect id="Rectangle 1199972300" o:spid="_x0000_s1028" style="position:absolute;top:84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" fillcolor="yellow" strokecolor="yellow" strokeweight=".25pt"/>
                <v:rect id="Rectangle 1004476287" o:spid="_x0000_s1029" style="position:absolute;left:6;top:168;width:9918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" fillcolor="red" strokecolor="red" strokeweight=".25pt"/>
              </v:group>
            </w:pict>
          </mc:Fallback>
        </mc:AlternateContent>
      </w:r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Str.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Libertatii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nr. 292,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tel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021.467.12.14, fax 021.467.11.98, email: contact@primaria-glina.ro</w:t>
      </w:r>
    </w:p>
    <w:p w14:paraId="51237F6E" w14:textId="77777777" w:rsidR="00297FA9" w:rsidRDefault="00297FA9" w:rsidP="00F4169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59DC8623" w14:textId="77777777" w:rsidR="00F4169E" w:rsidRDefault="00F4169E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7C12CB1F" w14:textId="77777777" w:rsidR="00404A42" w:rsidRPr="00E171AE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  <w:r w:rsidRPr="00E171AE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Nr. </w:t>
      </w:r>
      <w:r w:rsidR="00AE6A65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...................../.......................................</w:t>
      </w:r>
    </w:p>
    <w:p w14:paraId="78075F5E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4DE283C5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05E608B1" w14:textId="77777777" w:rsidR="00E550FB" w:rsidRDefault="00E550F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64E825E5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902B9DA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38A0BD1B" w14:textId="0824A2DC" w:rsidR="004A5BDC" w:rsidRPr="006A270F" w:rsidRDefault="00D069C6" w:rsidP="00D215EB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910A2A">
        <w:rPr>
          <w:rFonts w:ascii="Times New Roman" w:eastAsia="MS Mincho" w:hAnsi="Times New Roman"/>
          <w:b/>
          <w:sz w:val="24"/>
          <w:szCs w:val="24"/>
        </w:rPr>
        <w:t>GLINA</w:t>
      </w:r>
      <w:r w:rsidR="009E0D4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E550FB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E0242B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E0242B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E0242B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E0242B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204B">
        <w:rPr>
          <w:rFonts w:ascii="Times New Roman" w:eastAsia="MS Mincho" w:hAnsi="Times New Roman"/>
          <w:sz w:val="24"/>
          <w:szCs w:val="24"/>
        </w:rPr>
        <w:t>,</w:t>
      </w:r>
      <w:r w:rsidR="00E0242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336D3A">
        <w:rPr>
          <w:rFonts w:ascii="Times New Roman" w:eastAsia="MS Mincho" w:hAnsi="Times New Roman"/>
          <w:sz w:val="24"/>
          <w:szCs w:val="24"/>
        </w:rPr>
        <w:t>conform</w:t>
      </w:r>
      <w:r w:rsidR="00AE6A6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AE6A6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coroborat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cu </w:t>
      </w:r>
      <w:r w:rsidR="00AE6A65" w:rsidRPr="006A270F">
        <w:rPr>
          <w:rFonts w:ascii="Times New Roman" w:eastAsia="MS Mincho" w:hAnsi="Times New Roman"/>
          <w:sz w:val="24"/>
          <w:szCs w:val="24"/>
        </w:rPr>
        <w:t>art.</w:t>
      </w:r>
      <w:bookmarkEnd w:id="0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r w:rsidR="00AE6A6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>,</w:t>
      </w:r>
      <w:r w:rsidR="00AE6A65"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>,</w:t>
      </w:r>
      <w:r w:rsidR="00AE6A65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AE6A65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următoare</w:t>
      </w:r>
      <w:r w:rsidR="00304B95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304B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38A70A5F" w14:textId="77777777" w:rsidR="00304B95" w:rsidRPr="00B92000" w:rsidRDefault="00304B95" w:rsidP="00304B9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 w:rsidRPr="00BC2212">
        <w:rPr>
          <w:rFonts w:ascii="Times New Roman" w:hAnsi="Times New Roman"/>
          <w:b/>
          <w:iCs/>
          <w:sz w:val="24"/>
          <w:szCs w:val="24"/>
        </w:rPr>
        <w:t xml:space="preserve">1 post </w:t>
      </w:r>
      <w:r>
        <w:rPr>
          <w:rFonts w:ascii="Times New Roman" w:hAnsi="Times New Roman"/>
          <w:b/>
          <w:iCs/>
          <w:sz w:val="24"/>
          <w:szCs w:val="24"/>
        </w:rPr>
        <w:t>Administrator</w:t>
      </w:r>
      <w:r w:rsidRPr="00BC2212"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 w:rsidRPr="00BC2212"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 w:rsidRPr="00BC2212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Monitorizare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Unit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>ăți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 xml:space="preserve"> de Învățământ</w:t>
      </w:r>
      <w:r w:rsidRPr="00BC2212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7B45A35E" w14:textId="77777777" w:rsidR="00304B95" w:rsidRDefault="00304B95" w:rsidP="00304B9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1 post Guard –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Admnistrativ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Gestionare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c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>âini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  <w:lang w:val="ro-RO"/>
        </w:rPr>
        <w:t xml:space="preserve"> comunitari</w:t>
      </w:r>
    </w:p>
    <w:p w14:paraId="39994A94" w14:textId="77777777" w:rsidR="00304B95" w:rsidRPr="00ED6DEF" w:rsidRDefault="00304B95" w:rsidP="00304B9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 w:rsidRPr="00ED6DEF">
        <w:rPr>
          <w:rFonts w:ascii="Times New Roman" w:hAnsi="Times New Roman"/>
          <w:b/>
          <w:iCs/>
          <w:sz w:val="24"/>
          <w:szCs w:val="24"/>
        </w:rPr>
        <w:t xml:space="preserve">1 post de </w:t>
      </w:r>
      <w:proofErr w:type="spellStart"/>
      <w:r w:rsidRPr="00ED6DEF">
        <w:rPr>
          <w:rFonts w:ascii="Times New Roman" w:hAnsi="Times New Roman"/>
          <w:b/>
          <w:iCs/>
          <w:sz w:val="24"/>
          <w:szCs w:val="24"/>
        </w:rPr>
        <w:t>Contabil</w:t>
      </w:r>
      <w:proofErr w:type="spellEnd"/>
      <w:r w:rsidRPr="00ED6DEF"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 w:rsidRPr="00ED6DEF"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 w:rsidRPr="00ED6DEF">
        <w:rPr>
          <w:rFonts w:ascii="Times New Roman" w:hAnsi="Times New Roman"/>
          <w:b/>
          <w:iCs/>
          <w:sz w:val="24"/>
          <w:szCs w:val="24"/>
        </w:rPr>
        <w:t xml:space="preserve"> Club </w:t>
      </w:r>
      <w:proofErr w:type="spellStart"/>
      <w:r w:rsidRPr="00ED6DEF">
        <w:rPr>
          <w:rFonts w:ascii="Times New Roman" w:hAnsi="Times New Roman"/>
          <w:b/>
          <w:iCs/>
          <w:sz w:val="24"/>
          <w:szCs w:val="24"/>
        </w:rPr>
        <w:t>Sportiv</w:t>
      </w:r>
      <w:proofErr w:type="spellEnd"/>
      <w:r w:rsidRPr="00ED6DEF">
        <w:rPr>
          <w:rFonts w:ascii="Times New Roman" w:hAnsi="Times New Roman"/>
          <w:b/>
          <w:iCs/>
          <w:sz w:val="24"/>
          <w:szCs w:val="24"/>
        </w:rPr>
        <w:t xml:space="preserve">-Glina </w:t>
      </w:r>
    </w:p>
    <w:p w14:paraId="4B4BBE17" w14:textId="47E289B1" w:rsidR="00182BA5" w:rsidRDefault="00182BA5" w:rsidP="00F4169E">
      <w:pPr>
        <w:spacing w:before="240"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 necesare în vederea participării la concurs şi a ocupării funcții</w:t>
      </w:r>
      <w:r w:rsidR="00304B95"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contractuale sunt:</w:t>
      </w:r>
    </w:p>
    <w:p w14:paraId="0F1A1887" w14:textId="400DE700" w:rsidR="00304B95" w:rsidRPr="007B368B" w:rsidRDefault="00304B95" w:rsidP="00304B95">
      <w:pPr>
        <w:pStyle w:val="Listparagraf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iCs/>
          <w:sz w:val="24"/>
          <w:szCs w:val="24"/>
        </w:rPr>
        <w:t>Administrator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772BA5FE" w14:textId="77777777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liceale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absolvite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diplomă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bacalaureat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608BEEE4" w14:textId="3E4F801B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: 7 ani;</w:t>
      </w:r>
    </w:p>
    <w:p w14:paraId="73589723" w14:textId="78385FBB" w:rsidR="00304B95" w:rsidRPr="007B368B" w:rsidRDefault="00304B95" w:rsidP="00304B95">
      <w:pPr>
        <w:pStyle w:val="Listparagraf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bCs/>
          <w:iCs/>
          <w:sz w:val="24"/>
          <w:szCs w:val="24"/>
        </w:rPr>
        <w:t>Guard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28AB12A7" w14:textId="077704E8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45F74ABD" w14:textId="1DE6F9D0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;</w:t>
      </w:r>
    </w:p>
    <w:p w14:paraId="3AFB05BC" w14:textId="12E16D2E" w:rsidR="00304B95" w:rsidRPr="007B368B" w:rsidRDefault="00304B95" w:rsidP="00304B95">
      <w:pPr>
        <w:pStyle w:val="Listparagraf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proofErr w:type="spellStart"/>
      <w:r w:rsidRPr="00ED6DEF">
        <w:rPr>
          <w:rFonts w:ascii="Times New Roman" w:hAnsi="Times New Roman"/>
          <w:b/>
          <w:iCs/>
          <w:sz w:val="24"/>
          <w:szCs w:val="24"/>
        </w:rPr>
        <w:t>Contabil</w:t>
      </w:r>
      <w:proofErr w:type="spellEnd"/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4B17C54D" w14:textId="52B633DC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0"/>
          <w:lang w:val="es-ES"/>
        </w:rPr>
        <w:t>superioare absovite cu diplomă de licență sau echivalentă în domeniul științe economice</w:t>
      </w:r>
      <w:r w:rsidRPr="00CD01C5">
        <w:rPr>
          <w:rFonts w:ascii="Times New Roman" w:hAnsi="Times New Roman"/>
          <w:sz w:val="24"/>
        </w:rPr>
        <w:t>;</w:t>
      </w:r>
    </w:p>
    <w:p w14:paraId="69F90A2A" w14:textId="0BEAEEE5" w:rsidR="00304B95" w:rsidRDefault="0009560D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304B95">
        <w:rPr>
          <w:rFonts w:ascii="Times New Roman" w:hAnsi="Times New Roman"/>
          <w:sz w:val="24"/>
        </w:rPr>
        <w:t xml:space="preserve">vechime </w:t>
      </w:r>
      <w:proofErr w:type="spellStart"/>
      <w:r w:rsidR="00304B95">
        <w:rPr>
          <w:rFonts w:ascii="Times New Roman" w:hAnsi="Times New Roman"/>
          <w:sz w:val="24"/>
        </w:rPr>
        <w:t>în</w:t>
      </w:r>
      <w:proofErr w:type="spellEnd"/>
      <w:r w:rsidR="00304B95">
        <w:rPr>
          <w:rFonts w:ascii="Times New Roman" w:hAnsi="Times New Roman"/>
          <w:sz w:val="24"/>
        </w:rPr>
        <w:t xml:space="preserve"> </w:t>
      </w:r>
      <w:proofErr w:type="spellStart"/>
      <w:r w:rsidR="00304B95">
        <w:rPr>
          <w:rFonts w:ascii="Times New Roman" w:hAnsi="Times New Roman"/>
          <w:sz w:val="24"/>
        </w:rPr>
        <w:t>muncă</w:t>
      </w:r>
      <w:proofErr w:type="spellEnd"/>
      <w:r w:rsidR="00304B95">
        <w:rPr>
          <w:rFonts w:ascii="Times New Roman" w:hAnsi="Times New Roman"/>
          <w:sz w:val="24"/>
        </w:rPr>
        <w:t>;</w:t>
      </w:r>
    </w:p>
    <w:p w14:paraId="1102632C" w14:textId="77777777" w:rsidR="00304B95" w:rsidRDefault="00304B95" w:rsidP="00AE6A6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0"/>
          <w:lang w:val="es-ES"/>
        </w:rPr>
      </w:pPr>
    </w:p>
    <w:p w14:paraId="4B0E0575" w14:textId="77777777" w:rsidR="00304B95" w:rsidRDefault="00304B95" w:rsidP="00AE6A6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0"/>
          <w:lang w:val="es-ES"/>
        </w:rPr>
      </w:pPr>
    </w:p>
    <w:p w14:paraId="7D22C8F4" w14:textId="77777777" w:rsidR="00304B95" w:rsidRDefault="00304B95" w:rsidP="00AE6A6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0"/>
          <w:lang w:val="es-ES"/>
        </w:rPr>
      </w:pPr>
    </w:p>
    <w:p w14:paraId="53AC4975" w14:textId="73F445B3" w:rsidR="009B593F" w:rsidRPr="009B593F" w:rsidRDefault="009B593F" w:rsidP="00AE6A6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8AE8FF" w14:textId="16C6912A" w:rsidR="00AE6A65" w:rsidRPr="00EA728D" w:rsidRDefault="00624009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304B95">
        <w:rPr>
          <w:rFonts w:ascii="Times New Roman" w:hAnsi="Times New Roman"/>
          <w:b/>
          <w:iCs/>
          <w:sz w:val="24"/>
          <w:szCs w:val="24"/>
        </w:rPr>
        <w:t xml:space="preserve">08 </w:t>
      </w:r>
      <w:proofErr w:type="spellStart"/>
      <w:r w:rsidR="00304B95">
        <w:rPr>
          <w:rFonts w:ascii="Times New Roman" w:hAnsi="Times New Roman"/>
          <w:b/>
          <w:iCs/>
          <w:sz w:val="24"/>
          <w:szCs w:val="24"/>
        </w:rPr>
        <w:t>octombrie</w:t>
      </w:r>
      <w:proofErr w:type="spellEnd"/>
      <w:r w:rsidR="00EC5B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5B49" w:rsidRPr="00AE6A65">
        <w:rPr>
          <w:rFonts w:ascii="Times New Roman" w:hAnsi="Times New Roman"/>
          <w:b/>
          <w:iCs/>
          <w:sz w:val="24"/>
          <w:szCs w:val="24"/>
        </w:rPr>
        <w:t>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D215EB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2620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după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cum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urmează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 xml:space="preserve"> (tip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sinteză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>)</w:t>
      </w:r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pentru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posturile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de Administrator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și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Contabil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respectiv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262063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b/>
          <w:bCs/>
          <w:sz w:val="24"/>
          <w:szCs w:val="24"/>
        </w:rPr>
        <w:t>practică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pentru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 w:rsidRPr="00262063">
        <w:rPr>
          <w:rFonts w:ascii="Times New Roman" w:hAnsi="Times New Roman"/>
          <w:sz w:val="24"/>
          <w:szCs w:val="24"/>
        </w:rPr>
        <w:t>postul</w:t>
      </w:r>
      <w:proofErr w:type="spellEnd"/>
      <w:r w:rsidR="00262063" w:rsidRPr="00262063">
        <w:rPr>
          <w:rFonts w:ascii="Times New Roman" w:hAnsi="Times New Roman"/>
          <w:sz w:val="24"/>
          <w:szCs w:val="24"/>
        </w:rPr>
        <w:t xml:space="preserve"> de Guard</w:t>
      </w:r>
      <w:r w:rsidR="0026206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E6A65">
        <w:rPr>
          <w:rFonts w:ascii="Times New Roman" w:hAnsi="Times New Roman"/>
          <w:sz w:val="24"/>
          <w:szCs w:val="24"/>
        </w:rPr>
        <w:t>I</w:t>
      </w:r>
      <w:r w:rsidR="00AE6A65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>
        <w:rPr>
          <w:rFonts w:ascii="Times New Roman" w:hAnsi="Times New Roman"/>
          <w:sz w:val="24"/>
          <w:szCs w:val="24"/>
        </w:rPr>
        <w:t>scrise</w:t>
      </w:r>
      <w:proofErr w:type="spellEnd"/>
      <w:r w:rsidR="00262063">
        <w:rPr>
          <w:rFonts w:ascii="Times New Roman" w:hAnsi="Times New Roman"/>
          <w:sz w:val="24"/>
          <w:szCs w:val="24"/>
        </w:rPr>
        <w:t>/</w:t>
      </w:r>
      <w:r w:rsidR="00AE6A65">
        <w:rPr>
          <w:rFonts w:ascii="Times New Roman" w:hAnsi="Times New Roman"/>
          <w:sz w:val="24"/>
          <w:szCs w:val="24"/>
        </w:rPr>
        <w:t>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531929CB" w14:textId="77B8841A" w:rsidR="001F055E" w:rsidRDefault="00EC377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304B95" w:rsidRPr="00304B95">
        <w:rPr>
          <w:rFonts w:ascii="Times New Roman" w:hAnsi="Times New Roman"/>
          <w:b/>
          <w:bCs/>
          <w:sz w:val="24"/>
          <w:szCs w:val="24"/>
        </w:rPr>
        <w:t xml:space="preserve">16.09.2026 </w:t>
      </w:r>
      <w:proofErr w:type="spellStart"/>
      <w:r w:rsidRPr="00304B95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304B95">
        <w:rPr>
          <w:rFonts w:ascii="Times New Roman" w:hAnsi="Times New Roman"/>
          <w:b/>
          <w:bCs/>
          <w:sz w:val="24"/>
          <w:szCs w:val="24"/>
        </w:rPr>
        <w:t xml:space="preserve"> la data de</w:t>
      </w:r>
      <w:r w:rsidR="00D215EB" w:rsidRPr="00304B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04B95" w:rsidRPr="00304B95">
        <w:rPr>
          <w:rFonts w:ascii="Times New Roman" w:hAnsi="Times New Roman"/>
          <w:b/>
          <w:bCs/>
          <w:sz w:val="24"/>
          <w:szCs w:val="24"/>
        </w:rPr>
        <w:t>29.09.2026</w:t>
      </w:r>
      <w:r w:rsidRPr="00304B9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60A217A8" w14:textId="6C953F6E" w:rsidR="00E56B7A" w:rsidRDefault="00995F4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a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Relaţii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suplimentare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referitoare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organizarea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concursului pot fi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obţinute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nr. </w:t>
      </w:r>
      <w:r w:rsidR="00910A2A">
        <w:rPr>
          <w:rFonts w:ascii="Times New Roman" w:eastAsia="Lucida Sans Unicode" w:hAnsi="Times New Roman" w:cs="Arial"/>
          <w:color w:val="000000"/>
          <w:kern w:val="1"/>
          <w:sz w:val="24"/>
          <w:szCs w:val="28"/>
          <w:lang w:val="ro-RO" w:eastAsia="hi-IN" w:bidi="hi-IN"/>
        </w:rPr>
        <w:t xml:space="preserve">de telefon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021.467.12.14, persoană de contact: </w:t>
      </w:r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Diaconu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Sara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Emina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– Inspector Asistent</w:t>
      </w:r>
      <w:r w:rsidR="00EA728D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, Primăria Glina,</w:t>
      </w:r>
      <w:r w:rsidR="00EA728D">
        <w:rPr>
          <w:rFonts w:ascii="Times New Roman" w:eastAsia="Calibri" w:hAnsi="Times New Roman" w:cs="Arial"/>
          <w:i/>
          <w:color w:val="000000"/>
          <w:kern w:val="1"/>
          <w:sz w:val="24"/>
          <w:szCs w:val="24"/>
          <w:lang w:val="ro-RO" w:eastAsia="hi-IN" w:bidi="hi-IN"/>
        </w:rPr>
        <w:t xml:space="preserve">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email: </w:t>
      </w:r>
      <w:hyperlink r:id="rId9" w:history="1">
        <w:r w:rsidR="00EA728D">
          <w:rPr>
            <w:rStyle w:val="Hyperlink"/>
            <w:rFonts w:ascii="Times New Roman" w:eastAsia="Calibri" w:hAnsi="Times New Roman" w:cs="Arial"/>
            <w:b/>
            <w:bCs/>
            <w:iCs/>
            <w:color w:val="000000"/>
            <w:kern w:val="1"/>
            <w:sz w:val="24"/>
            <w:szCs w:val="24"/>
            <w:lang w:val="ro-RO" w:eastAsia="hi-IN" w:bidi="hi-IN"/>
          </w:rPr>
          <w:t>contact@primaria-glina.ro</w:t>
        </w:r>
      </w:hyperlink>
      <w:r w:rsidR="00EA728D">
        <w:rPr>
          <w:rFonts w:ascii="Times New Roman" w:eastAsia="Calibri" w:hAnsi="Times New Roman" w:cs="Arial"/>
          <w:b/>
          <w:bCs/>
          <w:iCs/>
          <w:color w:val="000000"/>
          <w:kern w:val="1"/>
          <w:sz w:val="24"/>
          <w:szCs w:val="24"/>
          <w:lang w:val="ro-RO" w:eastAsia="hi-IN" w:bidi="hi-IN"/>
        </w:rPr>
        <w:t xml:space="preserve">. </w:t>
      </w:r>
    </w:p>
    <w:p w14:paraId="1B88461E" w14:textId="1735C0D1" w:rsidR="00304B95" w:rsidRPr="00262063" w:rsidRDefault="00304B95" w:rsidP="00262063">
      <w:pPr>
        <w:spacing w:before="240" w:after="0"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2063">
        <w:rPr>
          <w:rFonts w:ascii="Times New Roman" w:hAnsi="Times New Roman"/>
          <w:b/>
          <w:iCs/>
          <w:sz w:val="24"/>
          <w:szCs w:val="24"/>
        </w:rPr>
        <w:t>Administrator</w:t>
      </w:r>
      <w:r w:rsidRPr="00262063">
        <w:rPr>
          <w:rFonts w:ascii="Times New Roman" w:hAnsi="Times New Roman"/>
          <w:b/>
          <w:bCs/>
          <w:sz w:val="24"/>
          <w:szCs w:val="24"/>
        </w:rPr>
        <w:t>:</w:t>
      </w:r>
    </w:p>
    <w:p w14:paraId="55F6A82A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Constituția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României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>.</w:t>
      </w:r>
    </w:p>
    <w:p w14:paraId="729E4718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3D1A5CE1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Ordonanța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Guvernului</w:t>
      </w:r>
      <w:proofErr w:type="spellEnd"/>
      <w:r w:rsidRPr="00A4195A">
        <w:rPr>
          <w:color w:val="000000"/>
        </w:rPr>
        <w:t xml:space="preserve"> nr. 137/2000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prevenirea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sancționarea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tuturor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formelor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discriminare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3769F2A3" w14:textId="77777777" w:rsidR="00304B95" w:rsidRPr="00A4195A" w:rsidRDefault="00304B95" w:rsidP="00304B9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Integral.</w:t>
      </w:r>
    </w:p>
    <w:p w14:paraId="768E3B51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A4195A">
        <w:rPr>
          <w:color w:val="000000"/>
        </w:rPr>
        <w:t xml:space="preserve">Legea nr. 202/2002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egalitatea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șanse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tratament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între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femei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bărbați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4986860A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  <w:rPr>
          <w:color w:val="000000"/>
        </w:rPr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48D111F6" w14:textId="77777777" w:rsidR="00304B95" w:rsidRPr="00A4195A" w:rsidRDefault="00304B95" w:rsidP="00304B95">
      <w:pPr>
        <w:pStyle w:val="NormalWeb"/>
        <w:numPr>
          <w:ilvl w:val="0"/>
          <w:numId w:val="46"/>
        </w:numPr>
        <w:shd w:val="clear" w:color="auto" w:fill="FFFFFF"/>
        <w:spacing w:after="0" w:line="360" w:lineRule="auto"/>
        <w:jc w:val="both"/>
      </w:pPr>
      <w:r w:rsidRPr="00A4195A">
        <w:t xml:space="preserve">Legea nr. 53/2003 </w:t>
      </w:r>
      <w:proofErr w:type="spellStart"/>
      <w:r w:rsidRPr="00A4195A">
        <w:t>privind</w:t>
      </w:r>
      <w:proofErr w:type="spellEnd"/>
      <w:r w:rsidRPr="00A4195A">
        <w:t xml:space="preserve"> </w:t>
      </w:r>
      <w:proofErr w:type="spellStart"/>
      <w:r w:rsidRPr="00A4195A">
        <w:t>Codul</w:t>
      </w:r>
      <w:proofErr w:type="spellEnd"/>
      <w:r w:rsidRPr="00A4195A">
        <w:t xml:space="preserve"> Muncii, </w:t>
      </w:r>
      <w:r w:rsidRPr="00A4195A">
        <w:rPr>
          <w:color w:val="000000"/>
        </w:rPr>
        <w:t xml:space="preserve">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17AAEC87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  <w:rPr>
          <w:b/>
          <w:bCs/>
        </w:rPr>
      </w:pPr>
      <w:r w:rsidRPr="00A4195A">
        <w:rPr>
          <w:b/>
          <w:bCs/>
          <w:color w:val="000000"/>
        </w:rPr>
        <w:t xml:space="preserve">cu </w:t>
      </w:r>
      <w:proofErr w:type="spellStart"/>
      <w:r w:rsidRPr="00A4195A">
        <w:rPr>
          <w:b/>
          <w:bCs/>
          <w:color w:val="000000"/>
        </w:rPr>
        <w:t>tematica</w:t>
      </w:r>
      <w:proofErr w:type="spellEnd"/>
      <w:r w:rsidRPr="00A4195A">
        <w:t xml:space="preserve"> </w:t>
      </w:r>
      <w:r w:rsidRPr="00A4195A">
        <w:rPr>
          <w:color w:val="000000"/>
        </w:rPr>
        <w:t>Integral.</w:t>
      </w:r>
    </w:p>
    <w:p w14:paraId="1340A893" w14:textId="77777777" w:rsidR="00304B95" w:rsidRPr="00A4195A" w:rsidRDefault="00304B95" w:rsidP="00304B95">
      <w:pPr>
        <w:pStyle w:val="Listparagraf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sz w:val="24"/>
          <w:szCs w:val="24"/>
        </w:rPr>
        <w:t xml:space="preserve">Legea nr. 544/2001 </w:t>
      </w:r>
      <w:proofErr w:type="spellStart"/>
      <w:r w:rsidRPr="00A4195A">
        <w:rPr>
          <w:rFonts w:ascii="Times New Roman" w:hAnsi="Times New Roman"/>
          <w:sz w:val="24"/>
          <w:szCs w:val="24"/>
        </w:rPr>
        <w:t>privind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liberul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acces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4195A">
        <w:rPr>
          <w:rFonts w:ascii="Times New Roman" w:hAnsi="Times New Roman"/>
          <w:sz w:val="24"/>
          <w:szCs w:val="24"/>
        </w:rPr>
        <w:t>informațiile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4195A">
        <w:rPr>
          <w:rFonts w:ascii="Times New Roman" w:hAnsi="Times New Roman"/>
          <w:sz w:val="24"/>
          <w:szCs w:val="24"/>
        </w:rPr>
        <w:t>interes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public, cu </w:t>
      </w:r>
      <w:proofErr w:type="spellStart"/>
      <w:r w:rsidRPr="00A4195A">
        <w:rPr>
          <w:rFonts w:ascii="Times New Roman" w:hAnsi="Times New Roman"/>
          <w:sz w:val="24"/>
          <w:szCs w:val="24"/>
        </w:rPr>
        <w:t>modificările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și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completările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95A">
        <w:rPr>
          <w:rFonts w:ascii="Times New Roman" w:hAnsi="Times New Roman"/>
          <w:sz w:val="24"/>
          <w:szCs w:val="24"/>
        </w:rPr>
        <w:t>ulterioare</w:t>
      </w:r>
      <w:proofErr w:type="spellEnd"/>
      <w:r w:rsidRPr="00A4195A">
        <w:rPr>
          <w:rFonts w:ascii="Times New Roman" w:hAnsi="Times New Roman"/>
          <w:sz w:val="24"/>
          <w:szCs w:val="24"/>
        </w:rPr>
        <w:t>.</w:t>
      </w:r>
    </w:p>
    <w:p w14:paraId="328FC55A" w14:textId="77777777" w:rsidR="00304B95" w:rsidRDefault="00304B95" w:rsidP="00304B95">
      <w:pPr>
        <w:pStyle w:val="Listparagra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4195A">
        <w:rPr>
          <w:rFonts w:ascii="Times New Roman" w:hAnsi="Times New Roman"/>
          <w:sz w:val="24"/>
          <w:szCs w:val="24"/>
        </w:rPr>
        <w:t>Integral</w:t>
      </w:r>
      <w:r w:rsidRPr="00A4195A">
        <w:rPr>
          <w:rFonts w:ascii="Times New Roman" w:hAnsi="Times New Roman"/>
          <w:b/>
          <w:bCs/>
          <w:sz w:val="24"/>
          <w:szCs w:val="24"/>
        </w:rPr>
        <w:t>.</w:t>
      </w:r>
    </w:p>
    <w:p w14:paraId="5146190D" w14:textId="77777777" w:rsidR="00262063" w:rsidRDefault="00262063" w:rsidP="00262063">
      <w:pPr>
        <w:spacing w:before="240" w:after="0"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4F0E3C" w14:textId="77777777" w:rsidR="00262063" w:rsidRDefault="00262063" w:rsidP="00262063">
      <w:pPr>
        <w:spacing w:before="240" w:after="0"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AE95AA" w14:textId="6BE1FA72" w:rsidR="00262063" w:rsidRPr="00262063" w:rsidRDefault="00262063" w:rsidP="00262063">
      <w:pPr>
        <w:spacing w:before="240" w:after="0"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62063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Contabil</w:t>
      </w:r>
      <w:proofErr w:type="spellEnd"/>
      <w:r w:rsidRPr="00262063">
        <w:rPr>
          <w:rFonts w:ascii="Times New Roman" w:hAnsi="Times New Roman"/>
          <w:b/>
          <w:bCs/>
          <w:sz w:val="24"/>
          <w:szCs w:val="24"/>
        </w:rPr>
        <w:t>:</w:t>
      </w:r>
    </w:p>
    <w:p w14:paraId="21CA3694" w14:textId="2FA8BDFA" w:rsidR="00262063" w:rsidRPr="00A4195A" w:rsidRDefault="00262063" w:rsidP="00262063">
      <w:pPr>
        <w:pStyle w:val="NormalWeb"/>
        <w:numPr>
          <w:ilvl w:val="0"/>
          <w:numId w:val="47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Constituția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României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>.</w:t>
      </w:r>
    </w:p>
    <w:p w14:paraId="659C878E" w14:textId="77777777" w:rsidR="00262063" w:rsidRPr="00A4195A" w:rsidRDefault="00262063" w:rsidP="00262063">
      <w:pPr>
        <w:pStyle w:val="NormalWeb"/>
        <w:shd w:val="clear" w:color="auto" w:fill="FFFFFF"/>
        <w:spacing w:after="0" w:line="360" w:lineRule="auto"/>
        <w:ind w:left="720"/>
        <w:jc w:val="both"/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410950D7" w14:textId="77777777" w:rsidR="00262063" w:rsidRPr="00A4195A" w:rsidRDefault="00262063" w:rsidP="00262063">
      <w:pPr>
        <w:pStyle w:val="NormalWeb"/>
        <w:numPr>
          <w:ilvl w:val="0"/>
          <w:numId w:val="47"/>
        </w:numPr>
        <w:shd w:val="clear" w:color="auto" w:fill="FFFFFF"/>
        <w:spacing w:after="0" w:line="360" w:lineRule="auto"/>
        <w:jc w:val="both"/>
        <w:rPr>
          <w:color w:val="000000"/>
        </w:rPr>
      </w:pPr>
      <w:proofErr w:type="spellStart"/>
      <w:r w:rsidRPr="00A4195A">
        <w:rPr>
          <w:color w:val="000000"/>
        </w:rPr>
        <w:t>Ordonanța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Guvernului</w:t>
      </w:r>
      <w:proofErr w:type="spellEnd"/>
      <w:r w:rsidRPr="00A4195A">
        <w:rPr>
          <w:color w:val="000000"/>
        </w:rPr>
        <w:t xml:space="preserve"> nr. 137/2000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prevenirea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sancționarea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tuturor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formelor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discriminare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1D6F246B" w14:textId="77777777" w:rsidR="00262063" w:rsidRPr="00A4195A" w:rsidRDefault="00262063" w:rsidP="00262063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4195A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A4195A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A4195A">
        <w:rPr>
          <w:rFonts w:ascii="Times New Roman" w:hAnsi="Times New Roman"/>
          <w:sz w:val="24"/>
          <w:szCs w:val="24"/>
        </w:rPr>
        <w:t xml:space="preserve"> Integral.</w:t>
      </w:r>
    </w:p>
    <w:p w14:paraId="4BD4EE51" w14:textId="77777777" w:rsidR="00262063" w:rsidRPr="00A4195A" w:rsidRDefault="00262063" w:rsidP="00262063">
      <w:pPr>
        <w:pStyle w:val="NormalWeb"/>
        <w:numPr>
          <w:ilvl w:val="0"/>
          <w:numId w:val="47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A4195A">
        <w:rPr>
          <w:color w:val="000000"/>
        </w:rPr>
        <w:t xml:space="preserve">Legea nr. 202/2002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egalitatea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șanse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de </w:t>
      </w:r>
      <w:proofErr w:type="spellStart"/>
      <w:r w:rsidRPr="00A4195A">
        <w:rPr>
          <w:color w:val="000000"/>
        </w:rPr>
        <w:t>tratament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între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femei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bărbați</w:t>
      </w:r>
      <w:proofErr w:type="spellEnd"/>
      <w:r w:rsidRPr="00A4195A">
        <w:rPr>
          <w:color w:val="000000"/>
        </w:rPr>
        <w:t xml:space="preserve">, </w:t>
      </w:r>
      <w:proofErr w:type="spellStart"/>
      <w:r w:rsidRPr="00A4195A">
        <w:rPr>
          <w:color w:val="000000"/>
        </w:rPr>
        <w:t>republicată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42C78446" w14:textId="77777777" w:rsidR="00262063" w:rsidRPr="00A4195A" w:rsidRDefault="00262063" w:rsidP="00262063">
      <w:pPr>
        <w:pStyle w:val="NormalWeb"/>
        <w:shd w:val="clear" w:color="auto" w:fill="FFFFFF"/>
        <w:spacing w:after="0" w:line="360" w:lineRule="auto"/>
        <w:ind w:left="720"/>
        <w:jc w:val="both"/>
        <w:rPr>
          <w:color w:val="000000"/>
        </w:rPr>
      </w:pPr>
      <w:r w:rsidRPr="00A4195A">
        <w:rPr>
          <w:b/>
          <w:bCs/>
        </w:rPr>
        <w:t xml:space="preserve">cu </w:t>
      </w:r>
      <w:proofErr w:type="spellStart"/>
      <w:r w:rsidRPr="00A4195A">
        <w:rPr>
          <w:b/>
          <w:bCs/>
        </w:rPr>
        <w:t>tematica</w:t>
      </w:r>
      <w:proofErr w:type="spellEnd"/>
      <w:r w:rsidRPr="00A4195A">
        <w:t xml:space="preserve"> Integral.</w:t>
      </w:r>
    </w:p>
    <w:p w14:paraId="3B8528B0" w14:textId="77777777" w:rsidR="00304B95" w:rsidRPr="00A4195A" w:rsidRDefault="00304B95" w:rsidP="00262063">
      <w:pPr>
        <w:pStyle w:val="NormalWeb"/>
        <w:numPr>
          <w:ilvl w:val="0"/>
          <w:numId w:val="47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A4195A">
        <w:rPr>
          <w:color w:val="000000"/>
        </w:rPr>
        <w:t xml:space="preserve">Legea nr. 227/2015 </w:t>
      </w:r>
      <w:proofErr w:type="spellStart"/>
      <w:r w:rsidRPr="00A4195A">
        <w:rPr>
          <w:color w:val="000000"/>
        </w:rPr>
        <w:t>privind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Codul</w:t>
      </w:r>
      <w:proofErr w:type="spellEnd"/>
      <w:r w:rsidRPr="00A4195A">
        <w:rPr>
          <w:color w:val="000000"/>
        </w:rPr>
        <w:t xml:space="preserve"> fiscal,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și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7E76B290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left="720"/>
        <w:jc w:val="both"/>
        <w:rPr>
          <w:i/>
          <w:iCs/>
          <w:color w:val="000000"/>
        </w:rPr>
      </w:pPr>
      <w:r w:rsidRPr="00A4195A">
        <w:rPr>
          <w:b/>
          <w:bCs/>
          <w:color w:val="000000"/>
        </w:rPr>
        <w:t xml:space="preserve">cu </w:t>
      </w:r>
      <w:proofErr w:type="spellStart"/>
      <w:r w:rsidRPr="00A4195A">
        <w:rPr>
          <w:b/>
          <w:bCs/>
          <w:color w:val="000000"/>
        </w:rPr>
        <w:t>tematica</w:t>
      </w:r>
      <w:proofErr w:type="spellEnd"/>
      <w:r w:rsidRPr="00A4195A">
        <w:rPr>
          <w:color w:val="000000"/>
        </w:rPr>
        <w:t xml:space="preserve"> </w:t>
      </w:r>
      <w:r w:rsidRPr="00A4195A">
        <w:rPr>
          <w:i/>
          <w:iCs/>
          <w:color w:val="000000"/>
        </w:rPr>
        <w:t>Integral.</w:t>
      </w:r>
    </w:p>
    <w:p w14:paraId="7E12C06D" w14:textId="7B4F343B" w:rsidR="00304B95" w:rsidRPr="00A4195A" w:rsidRDefault="00304B95" w:rsidP="00262063">
      <w:pPr>
        <w:pStyle w:val="NormalWeb"/>
        <w:numPr>
          <w:ilvl w:val="0"/>
          <w:numId w:val="47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A4195A">
        <w:rPr>
          <w:color w:val="000000"/>
        </w:rPr>
        <w:t xml:space="preserve">Legea nr. 82/1991 a </w:t>
      </w:r>
      <w:proofErr w:type="spellStart"/>
      <w:r w:rsidRPr="00A4195A">
        <w:rPr>
          <w:color w:val="000000"/>
        </w:rPr>
        <w:t>contabilităţii</w:t>
      </w:r>
      <w:proofErr w:type="spellEnd"/>
      <w:r w:rsidRPr="00A4195A">
        <w:rPr>
          <w:color w:val="000000"/>
        </w:rPr>
        <w:t xml:space="preserve">, cu </w:t>
      </w:r>
      <w:proofErr w:type="spellStart"/>
      <w:r w:rsidRPr="00A4195A">
        <w:rPr>
          <w:color w:val="000000"/>
        </w:rPr>
        <w:t>modificările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şi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completările</w:t>
      </w:r>
      <w:proofErr w:type="spellEnd"/>
      <w:r w:rsidRPr="00A4195A">
        <w:rPr>
          <w:color w:val="000000"/>
        </w:rPr>
        <w:t xml:space="preserve"> </w:t>
      </w:r>
      <w:proofErr w:type="spellStart"/>
      <w:r w:rsidRPr="00A4195A">
        <w:rPr>
          <w:color w:val="000000"/>
        </w:rPr>
        <w:t>ulterioare</w:t>
      </w:r>
      <w:proofErr w:type="spellEnd"/>
      <w:r w:rsidRPr="00A4195A">
        <w:rPr>
          <w:color w:val="000000"/>
        </w:rPr>
        <w:t>.</w:t>
      </w:r>
    </w:p>
    <w:p w14:paraId="306D1CB2" w14:textId="77777777" w:rsidR="00304B95" w:rsidRPr="00A4195A" w:rsidRDefault="00304B95" w:rsidP="00304B95">
      <w:pPr>
        <w:pStyle w:val="NormalWeb"/>
        <w:shd w:val="clear" w:color="auto" w:fill="FFFFFF"/>
        <w:spacing w:after="0" w:line="360" w:lineRule="auto"/>
        <w:ind w:firstLine="720"/>
        <w:jc w:val="both"/>
        <w:rPr>
          <w:i/>
          <w:iCs/>
          <w:color w:val="000000"/>
        </w:rPr>
      </w:pPr>
      <w:r>
        <w:rPr>
          <w:b/>
          <w:bCs/>
          <w:color w:val="000000"/>
        </w:rPr>
        <w:t xml:space="preserve"> </w:t>
      </w:r>
      <w:r w:rsidRPr="00A4195A">
        <w:rPr>
          <w:b/>
          <w:bCs/>
          <w:color w:val="000000"/>
        </w:rPr>
        <w:t xml:space="preserve">cu </w:t>
      </w:r>
      <w:proofErr w:type="spellStart"/>
      <w:r w:rsidRPr="00A4195A">
        <w:rPr>
          <w:b/>
          <w:bCs/>
          <w:color w:val="000000"/>
        </w:rPr>
        <w:t>tematica</w:t>
      </w:r>
      <w:proofErr w:type="spellEnd"/>
      <w:r w:rsidRPr="00A4195A">
        <w:rPr>
          <w:color w:val="000000"/>
        </w:rPr>
        <w:t xml:space="preserve"> </w:t>
      </w:r>
      <w:r w:rsidRPr="00A4195A">
        <w:rPr>
          <w:i/>
          <w:iCs/>
          <w:color w:val="000000"/>
        </w:rPr>
        <w:t>Integral.</w:t>
      </w:r>
    </w:p>
    <w:p w14:paraId="4A624C36" w14:textId="77777777" w:rsidR="00304B95" w:rsidRPr="00FE3978" w:rsidRDefault="00304B95" w:rsidP="00262063">
      <w:pPr>
        <w:spacing w:after="0" w:line="360" w:lineRule="auto"/>
        <w:ind w:right="-1"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4E24F618" w14:textId="77777777" w:rsidR="00EC5B49" w:rsidRPr="00F4169E" w:rsidRDefault="00EC5B49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B01CCF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0F20D5D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9B8058C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B9BC67" w14:textId="77777777" w:rsidR="004B72D5" w:rsidRPr="00E56B7A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E56B7A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277D8EAA" w14:textId="77777777" w:rsidR="00680BFE" w:rsidRPr="00E56B7A" w:rsidRDefault="00910A2A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TUDOR IONUȚ-RĂZVAN</w:t>
      </w:r>
    </w:p>
    <w:p w14:paraId="16D6E208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AA1151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67240C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DEAF1D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F09B56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842E19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AFEEAE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09E56D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B27999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AE935F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7F6CD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217111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A7A9F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F70B44D" w14:textId="77777777" w:rsidR="00262063" w:rsidRDefault="0026206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E958AA" w14:textId="77777777" w:rsidR="00995F4D" w:rsidRPr="004B72D5" w:rsidRDefault="004B72D5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BFB3498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1D85F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1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1AA8E09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BBC0F5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58A54F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58E1115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4D644AC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B95389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a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46A7D3B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a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2F71E06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5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3EBBCAB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455C4710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001F0B55" w14:textId="77777777" w:rsidR="004B72D5" w:rsidRDefault="004B72D5" w:rsidP="004B72D5">
      <w:pPr>
        <w:rPr>
          <w:lang w:val="ro-RO" w:eastAsia="x-none"/>
        </w:rPr>
      </w:pPr>
    </w:p>
    <w:p w14:paraId="4202592D" w14:textId="77777777" w:rsidR="004B72D5" w:rsidRDefault="004B72D5" w:rsidP="004B72D5">
      <w:pPr>
        <w:rPr>
          <w:lang w:val="ro-RO" w:eastAsia="x-none"/>
        </w:rPr>
      </w:pPr>
    </w:p>
    <w:p w14:paraId="6F23EE03" w14:textId="77777777" w:rsidR="004B72D5" w:rsidRDefault="004B72D5" w:rsidP="004B72D5">
      <w:pPr>
        <w:rPr>
          <w:lang w:val="ro-RO" w:eastAsia="x-none"/>
        </w:rPr>
      </w:pPr>
    </w:p>
    <w:p w14:paraId="506EC913" w14:textId="77777777" w:rsidR="004B72D5" w:rsidRDefault="004B72D5" w:rsidP="004B72D5">
      <w:pPr>
        <w:rPr>
          <w:lang w:val="ro-RO" w:eastAsia="x-none"/>
        </w:rPr>
      </w:pPr>
    </w:p>
    <w:p w14:paraId="4524AB9A" w14:textId="77777777" w:rsidR="004B72D5" w:rsidRDefault="004B72D5" w:rsidP="004B72D5">
      <w:pPr>
        <w:rPr>
          <w:lang w:val="ro-RO" w:eastAsia="x-none"/>
        </w:rPr>
      </w:pPr>
    </w:p>
    <w:p w14:paraId="2AD81AA6" w14:textId="77777777" w:rsidR="00F4169E" w:rsidRDefault="00F4169E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3F8314C4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22C08177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E33790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27B741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6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C47C0C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27BB747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D6F37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0EB777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a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2F6DA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1DD6A66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4EBB0B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7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78A588B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017A84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9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440197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A1CD9E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1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7FE0F7D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</w:t>
      </w:r>
      <w:r w:rsidRPr="00995F4D">
        <w:rPr>
          <w:i/>
          <w:iCs/>
        </w:rPr>
        <w:lastRenderedPageBreak/>
        <w:t xml:space="preserve">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748FF8E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24C5FA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5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6FE6A40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6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7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93EF84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7FC6E21A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8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BDCEF77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35DB70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E8A5BB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CECA7EF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1" w:name="_Hlk51259545"/>
    </w:p>
    <w:p w14:paraId="7DF367B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DEED4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41011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D318B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168AE4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1B1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3EFC8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6AEAC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BE80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4A356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EF34F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1"/>
    <w:p w14:paraId="08D0AAD3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F4169E">
      <w:pgSz w:w="12240" w:h="15840"/>
      <w:pgMar w:top="540" w:right="1041" w:bottom="1135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19F3B" w14:textId="77777777" w:rsidR="005D15A4" w:rsidRDefault="005D15A4" w:rsidP="008F3D16">
      <w:pPr>
        <w:spacing w:after="0" w:line="240" w:lineRule="auto"/>
      </w:pPr>
      <w:r>
        <w:separator/>
      </w:r>
    </w:p>
  </w:endnote>
  <w:endnote w:type="continuationSeparator" w:id="0">
    <w:p w14:paraId="79ABB34D" w14:textId="77777777" w:rsidR="005D15A4" w:rsidRDefault="005D15A4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F07E1" w14:textId="77777777" w:rsidR="005D15A4" w:rsidRDefault="005D15A4" w:rsidP="008F3D16">
      <w:pPr>
        <w:spacing w:after="0" w:line="240" w:lineRule="auto"/>
      </w:pPr>
      <w:r>
        <w:separator/>
      </w:r>
    </w:p>
  </w:footnote>
  <w:footnote w:type="continuationSeparator" w:id="0">
    <w:p w14:paraId="3A799F99" w14:textId="77777777" w:rsidR="005D15A4" w:rsidRDefault="005D15A4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AD776D"/>
    <w:multiLevelType w:val="hybridMultilevel"/>
    <w:tmpl w:val="D6A615C8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924350"/>
    <w:multiLevelType w:val="multilevel"/>
    <w:tmpl w:val="1F3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E0ECF"/>
    <w:multiLevelType w:val="multilevel"/>
    <w:tmpl w:val="9F5E4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C42F3E"/>
    <w:multiLevelType w:val="hybridMultilevel"/>
    <w:tmpl w:val="EB30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B06A7"/>
    <w:multiLevelType w:val="hybridMultilevel"/>
    <w:tmpl w:val="CA20BAFE"/>
    <w:lvl w:ilvl="0" w:tplc="0F56C462">
      <w:start w:val="1"/>
      <w:numFmt w:val="bullet"/>
      <w:lvlText w:val="­"/>
      <w:lvlJc w:val="left"/>
      <w:pPr>
        <w:ind w:left="785" w:hanging="360"/>
      </w:pPr>
      <w:rPr>
        <w:rFonts w:ascii="SimSun" w:eastAsia="SimSun" w:hAnsi="SimSun" w:hint="eastAsia"/>
      </w:rPr>
    </w:lvl>
    <w:lvl w:ilvl="1" w:tplc="04090003">
      <w:start w:val="1"/>
      <w:numFmt w:val="bullet"/>
      <w:lvlText w:val="o"/>
      <w:lvlJc w:val="left"/>
      <w:pPr>
        <w:ind w:left="2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</w:abstractNum>
  <w:abstractNum w:abstractNumId="6" w15:restartNumberingAfterBreak="0">
    <w:nsid w:val="0DD900D4"/>
    <w:multiLevelType w:val="hybridMultilevel"/>
    <w:tmpl w:val="07C2E4B8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1A2C"/>
    <w:multiLevelType w:val="hybridMultilevel"/>
    <w:tmpl w:val="3104E31E"/>
    <w:lvl w:ilvl="0" w:tplc="3A9005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456B3"/>
    <w:multiLevelType w:val="hybridMultilevel"/>
    <w:tmpl w:val="D71018CA"/>
    <w:lvl w:ilvl="0" w:tplc="58A4FE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17BE8"/>
    <w:multiLevelType w:val="hybridMultilevel"/>
    <w:tmpl w:val="BBD6B5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8471D5D"/>
    <w:multiLevelType w:val="hybridMultilevel"/>
    <w:tmpl w:val="28F83902"/>
    <w:lvl w:ilvl="0" w:tplc="855C84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8743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70F90"/>
    <w:multiLevelType w:val="hybridMultilevel"/>
    <w:tmpl w:val="5B1A51FC"/>
    <w:lvl w:ilvl="0" w:tplc="F28802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3DB4495"/>
    <w:multiLevelType w:val="hybridMultilevel"/>
    <w:tmpl w:val="5C105470"/>
    <w:lvl w:ilvl="0" w:tplc="F254224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4237"/>
    <w:multiLevelType w:val="hybridMultilevel"/>
    <w:tmpl w:val="0D92E102"/>
    <w:lvl w:ilvl="0" w:tplc="5CB4EDF0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A12FC"/>
    <w:multiLevelType w:val="hybridMultilevel"/>
    <w:tmpl w:val="58F6605A"/>
    <w:lvl w:ilvl="0" w:tplc="4C3047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0C1D"/>
    <w:multiLevelType w:val="hybridMultilevel"/>
    <w:tmpl w:val="B334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07152"/>
    <w:multiLevelType w:val="hybridMultilevel"/>
    <w:tmpl w:val="E94A5E7E"/>
    <w:lvl w:ilvl="0" w:tplc="C5D042E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2B4525"/>
    <w:multiLevelType w:val="hybridMultilevel"/>
    <w:tmpl w:val="9DB6FE80"/>
    <w:lvl w:ilvl="0" w:tplc="99C471B6">
      <w:numFmt w:val="bullet"/>
      <w:lvlText w:val="-"/>
      <w:lvlJc w:val="left"/>
      <w:pPr>
        <w:ind w:left="86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429377B"/>
    <w:multiLevelType w:val="hybridMultilevel"/>
    <w:tmpl w:val="4B5C7C08"/>
    <w:lvl w:ilvl="0" w:tplc="E880397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359F5D71"/>
    <w:multiLevelType w:val="hybridMultilevel"/>
    <w:tmpl w:val="EEC0D3AE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F0024A"/>
    <w:multiLevelType w:val="hybridMultilevel"/>
    <w:tmpl w:val="0358C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07245"/>
    <w:multiLevelType w:val="hybridMultilevel"/>
    <w:tmpl w:val="2C8E9D12"/>
    <w:lvl w:ilvl="0" w:tplc="C5D042E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A29E2"/>
    <w:multiLevelType w:val="hybridMultilevel"/>
    <w:tmpl w:val="1E98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86DF6"/>
    <w:multiLevelType w:val="hybridMultilevel"/>
    <w:tmpl w:val="4C36269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D1AA8"/>
    <w:multiLevelType w:val="hybridMultilevel"/>
    <w:tmpl w:val="A12EF034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35D"/>
    <w:multiLevelType w:val="multilevel"/>
    <w:tmpl w:val="47363B6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B64F6B"/>
    <w:multiLevelType w:val="hybridMultilevel"/>
    <w:tmpl w:val="11B6CA9C"/>
    <w:lvl w:ilvl="0" w:tplc="85C20D2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7FB08E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E2031"/>
    <w:multiLevelType w:val="hybridMultilevel"/>
    <w:tmpl w:val="5810BFFC"/>
    <w:lvl w:ilvl="0" w:tplc="5CB4ED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D776856"/>
    <w:multiLevelType w:val="hybridMultilevel"/>
    <w:tmpl w:val="6BF4E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0BC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75CCC"/>
    <w:multiLevelType w:val="hybridMultilevel"/>
    <w:tmpl w:val="62D038CC"/>
    <w:lvl w:ilvl="0" w:tplc="F158544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97387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053B8"/>
    <w:multiLevelType w:val="hybridMultilevel"/>
    <w:tmpl w:val="F98AA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3B3AD6"/>
    <w:multiLevelType w:val="hybridMultilevel"/>
    <w:tmpl w:val="B34E4906"/>
    <w:lvl w:ilvl="0" w:tplc="99C471B6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F913D5"/>
    <w:multiLevelType w:val="hybridMultilevel"/>
    <w:tmpl w:val="50342F4A"/>
    <w:lvl w:ilvl="0" w:tplc="586C790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D924AEC"/>
    <w:multiLevelType w:val="hybridMultilevel"/>
    <w:tmpl w:val="D992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A170B28"/>
    <w:multiLevelType w:val="hybridMultilevel"/>
    <w:tmpl w:val="5B1808F4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D1C59"/>
    <w:multiLevelType w:val="hybridMultilevel"/>
    <w:tmpl w:val="E918ED96"/>
    <w:lvl w:ilvl="0" w:tplc="4178FB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04458340">
    <w:abstractNumId w:val="3"/>
  </w:num>
  <w:num w:numId="2" w16cid:durableId="2142307230">
    <w:abstractNumId w:val="9"/>
  </w:num>
  <w:num w:numId="3" w16cid:durableId="2131824897">
    <w:abstractNumId w:val="41"/>
  </w:num>
  <w:num w:numId="4" w16cid:durableId="1995526626">
    <w:abstractNumId w:val="46"/>
  </w:num>
  <w:num w:numId="5" w16cid:durableId="594637323">
    <w:abstractNumId w:val="39"/>
  </w:num>
  <w:num w:numId="6" w16cid:durableId="1716006839">
    <w:abstractNumId w:val="33"/>
  </w:num>
  <w:num w:numId="7" w16cid:durableId="862016669">
    <w:abstractNumId w:val="26"/>
  </w:num>
  <w:num w:numId="8" w16cid:durableId="1650791660">
    <w:abstractNumId w:val="19"/>
  </w:num>
  <w:num w:numId="9" w16cid:durableId="1562672542">
    <w:abstractNumId w:val="0"/>
  </w:num>
  <w:num w:numId="10" w16cid:durableId="1606419370">
    <w:abstractNumId w:val="17"/>
  </w:num>
  <w:num w:numId="11" w16cid:durableId="788008794">
    <w:abstractNumId w:val="6"/>
  </w:num>
  <w:num w:numId="12" w16cid:durableId="822818544">
    <w:abstractNumId w:val="13"/>
  </w:num>
  <w:num w:numId="13" w16cid:durableId="1124687960">
    <w:abstractNumId w:val="5"/>
  </w:num>
  <w:num w:numId="14" w16cid:durableId="1559900175">
    <w:abstractNumId w:val="28"/>
  </w:num>
  <w:num w:numId="15" w16cid:durableId="1556042911">
    <w:abstractNumId w:val="18"/>
  </w:num>
  <w:num w:numId="16" w16cid:durableId="445320446">
    <w:abstractNumId w:val="12"/>
  </w:num>
  <w:num w:numId="17" w16cid:durableId="724452439">
    <w:abstractNumId w:val="2"/>
  </w:num>
  <w:num w:numId="18" w16cid:durableId="71052436">
    <w:abstractNumId w:val="29"/>
  </w:num>
  <w:num w:numId="19" w16cid:durableId="1705708987">
    <w:abstractNumId w:val="8"/>
  </w:num>
  <w:num w:numId="20" w16cid:durableId="1578783405">
    <w:abstractNumId w:val="15"/>
  </w:num>
  <w:num w:numId="21" w16cid:durableId="1889493228">
    <w:abstractNumId w:val="14"/>
  </w:num>
  <w:num w:numId="22" w16cid:durableId="2010986064">
    <w:abstractNumId w:val="36"/>
  </w:num>
  <w:num w:numId="23" w16cid:durableId="1793134683">
    <w:abstractNumId w:val="32"/>
  </w:num>
  <w:num w:numId="24" w16cid:durableId="679549044">
    <w:abstractNumId w:val="22"/>
  </w:num>
  <w:num w:numId="25" w16cid:durableId="1277559379">
    <w:abstractNumId w:val="44"/>
  </w:num>
  <w:num w:numId="26" w16cid:durableId="1510102452">
    <w:abstractNumId w:val="43"/>
  </w:num>
  <w:num w:numId="27" w16cid:durableId="315576596">
    <w:abstractNumId w:val="35"/>
  </w:num>
  <w:num w:numId="28" w16cid:durableId="578446240">
    <w:abstractNumId w:val="7"/>
  </w:num>
  <w:num w:numId="29" w16cid:durableId="1279795237">
    <w:abstractNumId w:val="23"/>
  </w:num>
  <w:num w:numId="30" w16cid:durableId="1367213573">
    <w:abstractNumId w:val="45"/>
  </w:num>
  <w:num w:numId="31" w16cid:durableId="191575714">
    <w:abstractNumId w:val="34"/>
  </w:num>
  <w:num w:numId="32" w16cid:durableId="336925040">
    <w:abstractNumId w:val="4"/>
  </w:num>
  <w:num w:numId="33" w16cid:durableId="391544401">
    <w:abstractNumId w:val="1"/>
  </w:num>
  <w:num w:numId="34" w16cid:durableId="793257565">
    <w:abstractNumId w:val="40"/>
  </w:num>
  <w:num w:numId="35" w16cid:durableId="118493818">
    <w:abstractNumId w:val="20"/>
  </w:num>
  <w:num w:numId="36" w16cid:durableId="16778811">
    <w:abstractNumId w:val="37"/>
  </w:num>
  <w:num w:numId="37" w16cid:durableId="688793372">
    <w:abstractNumId w:val="31"/>
  </w:num>
  <w:num w:numId="38" w16cid:durableId="75712005">
    <w:abstractNumId w:val="42"/>
  </w:num>
  <w:num w:numId="39" w16cid:durableId="2095856850">
    <w:abstractNumId w:val="38"/>
  </w:num>
  <w:num w:numId="40" w16cid:durableId="362950328">
    <w:abstractNumId w:val="21"/>
  </w:num>
  <w:num w:numId="41" w16cid:durableId="2018652116">
    <w:abstractNumId w:val="11"/>
  </w:num>
  <w:num w:numId="42" w16cid:durableId="644894433">
    <w:abstractNumId w:val="25"/>
  </w:num>
  <w:num w:numId="43" w16cid:durableId="1158809215">
    <w:abstractNumId w:val="30"/>
  </w:num>
  <w:num w:numId="44" w16cid:durableId="1594556743">
    <w:abstractNumId w:val="27"/>
  </w:num>
  <w:num w:numId="45" w16cid:durableId="727151482">
    <w:abstractNumId w:val="24"/>
  </w:num>
  <w:num w:numId="46" w16cid:durableId="2052067417">
    <w:abstractNumId w:val="10"/>
  </w:num>
  <w:num w:numId="47" w16cid:durableId="10525822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101"/>
    <w:rsid w:val="00051E88"/>
    <w:rsid w:val="00056380"/>
    <w:rsid w:val="00057242"/>
    <w:rsid w:val="000702D7"/>
    <w:rsid w:val="00073E26"/>
    <w:rsid w:val="00074A05"/>
    <w:rsid w:val="00082D70"/>
    <w:rsid w:val="00083C88"/>
    <w:rsid w:val="00084825"/>
    <w:rsid w:val="00084A10"/>
    <w:rsid w:val="00087A46"/>
    <w:rsid w:val="00090252"/>
    <w:rsid w:val="0009560D"/>
    <w:rsid w:val="000A110E"/>
    <w:rsid w:val="000A6615"/>
    <w:rsid w:val="000D549E"/>
    <w:rsid w:val="000E7608"/>
    <w:rsid w:val="001026CD"/>
    <w:rsid w:val="001033F4"/>
    <w:rsid w:val="0010550E"/>
    <w:rsid w:val="0013704E"/>
    <w:rsid w:val="00147F5B"/>
    <w:rsid w:val="00161439"/>
    <w:rsid w:val="00161D0E"/>
    <w:rsid w:val="0017790C"/>
    <w:rsid w:val="00182BA5"/>
    <w:rsid w:val="001A0B8D"/>
    <w:rsid w:val="001A5F8D"/>
    <w:rsid w:val="001A766B"/>
    <w:rsid w:val="001B3724"/>
    <w:rsid w:val="001C5A8C"/>
    <w:rsid w:val="001C6501"/>
    <w:rsid w:val="001E06D5"/>
    <w:rsid w:val="001F055E"/>
    <w:rsid w:val="001F1B73"/>
    <w:rsid w:val="001F2BD9"/>
    <w:rsid w:val="00201521"/>
    <w:rsid w:val="00202A35"/>
    <w:rsid w:val="002050EF"/>
    <w:rsid w:val="00216F97"/>
    <w:rsid w:val="00222E17"/>
    <w:rsid w:val="002307CE"/>
    <w:rsid w:val="0024225F"/>
    <w:rsid w:val="00245D15"/>
    <w:rsid w:val="002521E4"/>
    <w:rsid w:val="00256576"/>
    <w:rsid w:val="002577B4"/>
    <w:rsid w:val="0026142D"/>
    <w:rsid w:val="00262063"/>
    <w:rsid w:val="0027070B"/>
    <w:rsid w:val="00287B85"/>
    <w:rsid w:val="00291E8E"/>
    <w:rsid w:val="00297FA9"/>
    <w:rsid w:val="002A57D5"/>
    <w:rsid w:val="002A64D4"/>
    <w:rsid w:val="002A6885"/>
    <w:rsid w:val="002D1EBB"/>
    <w:rsid w:val="002D3FC7"/>
    <w:rsid w:val="002D5B87"/>
    <w:rsid w:val="002E0E2A"/>
    <w:rsid w:val="002E443F"/>
    <w:rsid w:val="002E65F7"/>
    <w:rsid w:val="002F201B"/>
    <w:rsid w:val="00304349"/>
    <w:rsid w:val="00304B95"/>
    <w:rsid w:val="0030505E"/>
    <w:rsid w:val="00351951"/>
    <w:rsid w:val="00355F78"/>
    <w:rsid w:val="003719D5"/>
    <w:rsid w:val="003802CE"/>
    <w:rsid w:val="00383822"/>
    <w:rsid w:val="003A154A"/>
    <w:rsid w:val="003B0ED6"/>
    <w:rsid w:val="003C6307"/>
    <w:rsid w:val="003C76E2"/>
    <w:rsid w:val="003D394D"/>
    <w:rsid w:val="003E618D"/>
    <w:rsid w:val="003F58E2"/>
    <w:rsid w:val="0040052B"/>
    <w:rsid w:val="00402812"/>
    <w:rsid w:val="00404A42"/>
    <w:rsid w:val="00405565"/>
    <w:rsid w:val="004147EA"/>
    <w:rsid w:val="004364ED"/>
    <w:rsid w:val="00437BDA"/>
    <w:rsid w:val="00446B4C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B72D5"/>
    <w:rsid w:val="004F736C"/>
    <w:rsid w:val="005208A1"/>
    <w:rsid w:val="00522D4F"/>
    <w:rsid w:val="00527699"/>
    <w:rsid w:val="00534877"/>
    <w:rsid w:val="00537101"/>
    <w:rsid w:val="00542A70"/>
    <w:rsid w:val="005445FF"/>
    <w:rsid w:val="005447B9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A184C"/>
    <w:rsid w:val="005B65AC"/>
    <w:rsid w:val="005B6E2D"/>
    <w:rsid w:val="005D15A4"/>
    <w:rsid w:val="005D7B57"/>
    <w:rsid w:val="005E0B89"/>
    <w:rsid w:val="006052B1"/>
    <w:rsid w:val="006159A9"/>
    <w:rsid w:val="00624009"/>
    <w:rsid w:val="006313EA"/>
    <w:rsid w:val="00634E6C"/>
    <w:rsid w:val="00635EEB"/>
    <w:rsid w:val="00643774"/>
    <w:rsid w:val="00647EDB"/>
    <w:rsid w:val="00651E41"/>
    <w:rsid w:val="00660407"/>
    <w:rsid w:val="00664489"/>
    <w:rsid w:val="006666F8"/>
    <w:rsid w:val="00666EB7"/>
    <w:rsid w:val="00667C77"/>
    <w:rsid w:val="00674060"/>
    <w:rsid w:val="00675101"/>
    <w:rsid w:val="00680BFE"/>
    <w:rsid w:val="0068441B"/>
    <w:rsid w:val="00690433"/>
    <w:rsid w:val="006A270F"/>
    <w:rsid w:val="006A5833"/>
    <w:rsid w:val="006B3CA0"/>
    <w:rsid w:val="006B5D16"/>
    <w:rsid w:val="006C0832"/>
    <w:rsid w:val="006E5043"/>
    <w:rsid w:val="006E5975"/>
    <w:rsid w:val="006F5D66"/>
    <w:rsid w:val="007052C0"/>
    <w:rsid w:val="00710174"/>
    <w:rsid w:val="007332AD"/>
    <w:rsid w:val="0073745D"/>
    <w:rsid w:val="00746D1C"/>
    <w:rsid w:val="007537B1"/>
    <w:rsid w:val="00787FAE"/>
    <w:rsid w:val="0079645E"/>
    <w:rsid w:val="007A0FF9"/>
    <w:rsid w:val="007C613E"/>
    <w:rsid w:val="007D2F35"/>
    <w:rsid w:val="007D36E4"/>
    <w:rsid w:val="007D7F8D"/>
    <w:rsid w:val="007F6CAA"/>
    <w:rsid w:val="00804757"/>
    <w:rsid w:val="008079D7"/>
    <w:rsid w:val="00820CCC"/>
    <w:rsid w:val="00822BBD"/>
    <w:rsid w:val="008352AA"/>
    <w:rsid w:val="0084535B"/>
    <w:rsid w:val="00847779"/>
    <w:rsid w:val="00850A7A"/>
    <w:rsid w:val="008573A5"/>
    <w:rsid w:val="0087143D"/>
    <w:rsid w:val="00876254"/>
    <w:rsid w:val="0089204B"/>
    <w:rsid w:val="0089375C"/>
    <w:rsid w:val="008950F0"/>
    <w:rsid w:val="008A42FA"/>
    <w:rsid w:val="008B1230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10A2A"/>
    <w:rsid w:val="00924F73"/>
    <w:rsid w:val="00934172"/>
    <w:rsid w:val="00937C7A"/>
    <w:rsid w:val="009557FD"/>
    <w:rsid w:val="0095625C"/>
    <w:rsid w:val="00957835"/>
    <w:rsid w:val="00985943"/>
    <w:rsid w:val="00995F4D"/>
    <w:rsid w:val="009A6CD0"/>
    <w:rsid w:val="009A7F58"/>
    <w:rsid w:val="009B593F"/>
    <w:rsid w:val="009C18FD"/>
    <w:rsid w:val="009C411C"/>
    <w:rsid w:val="009D7442"/>
    <w:rsid w:val="009E0336"/>
    <w:rsid w:val="009E0D44"/>
    <w:rsid w:val="009E60CF"/>
    <w:rsid w:val="009F3EB7"/>
    <w:rsid w:val="00A00CD6"/>
    <w:rsid w:val="00A04C80"/>
    <w:rsid w:val="00A22825"/>
    <w:rsid w:val="00A401BC"/>
    <w:rsid w:val="00A42993"/>
    <w:rsid w:val="00A54E9F"/>
    <w:rsid w:val="00A57757"/>
    <w:rsid w:val="00A60AB9"/>
    <w:rsid w:val="00A75E52"/>
    <w:rsid w:val="00A83849"/>
    <w:rsid w:val="00A94777"/>
    <w:rsid w:val="00AA2247"/>
    <w:rsid w:val="00AA429B"/>
    <w:rsid w:val="00AC6DB5"/>
    <w:rsid w:val="00AD5E14"/>
    <w:rsid w:val="00AE2B77"/>
    <w:rsid w:val="00AE6A65"/>
    <w:rsid w:val="00AE6E68"/>
    <w:rsid w:val="00B056CB"/>
    <w:rsid w:val="00B121EA"/>
    <w:rsid w:val="00B553CE"/>
    <w:rsid w:val="00B60D9B"/>
    <w:rsid w:val="00B6152D"/>
    <w:rsid w:val="00B8029A"/>
    <w:rsid w:val="00B86C08"/>
    <w:rsid w:val="00B952D8"/>
    <w:rsid w:val="00BA08A7"/>
    <w:rsid w:val="00BC7545"/>
    <w:rsid w:val="00BD0B9C"/>
    <w:rsid w:val="00BD16BA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909C2"/>
    <w:rsid w:val="00C94060"/>
    <w:rsid w:val="00CB61A8"/>
    <w:rsid w:val="00CC026F"/>
    <w:rsid w:val="00CC19E5"/>
    <w:rsid w:val="00CC4E17"/>
    <w:rsid w:val="00CD01C5"/>
    <w:rsid w:val="00CE041C"/>
    <w:rsid w:val="00CE3C21"/>
    <w:rsid w:val="00CE4376"/>
    <w:rsid w:val="00D069C6"/>
    <w:rsid w:val="00D10AC6"/>
    <w:rsid w:val="00D10F5A"/>
    <w:rsid w:val="00D215EB"/>
    <w:rsid w:val="00D57259"/>
    <w:rsid w:val="00D63014"/>
    <w:rsid w:val="00D74247"/>
    <w:rsid w:val="00D74407"/>
    <w:rsid w:val="00D77219"/>
    <w:rsid w:val="00D80840"/>
    <w:rsid w:val="00D869A9"/>
    <w:rsid w:val="00DC1AF1"/>
    <w:rsid w:val="00DC4073"/>
    <w:rsid w:val="00DD2A5F"/>
    <w:rsid w:val="00E0242B"/>
    <w:rsid w:val="00E037C1"/>
    <w:rsid w:val="00E171AE"/>
    <w:rsid w:val="00E17B54"/>
    <w:rsid w:val="00E20269"/>
    <w:rsid w:val="00E241D6"/>
    <w:rsid w:val="00E25D88"/>
    <w:rsid w:val="00E3415D"/>
    <w:rsid w:val="00E40E06"/>
    <w:rsid w:val="00E550FB"/>
    <w:rsid w:val="00E567A7"/>
    <w:rsid w:val="00E56B7A"/>
    <w:rsid w:val="00E610DA"/>
    <w:rsid w:val="00E637AF"/>
    <w:rsid w:val="00E87D2A"/>
    <w:rsid w:val="00E9654A"/>
    <w:rsid w:val="00E97356"/>
    <w:rsid w:val="00EA707B"/>
    <w:rsid w:val="00EA728D"/>
    <w:rsid w:val="00EC377D"/>
    <w:rsid w:val="00EC5B49"/>
    <w:rsid w:val="00EC61EB"/>
    <w:rsid w:val="00ED0B5D"/>
    <w:rsid w:val="00EE0CB5"/>
    <w:rsid w:val="00EF4A5B"/>
    <w:rsid w:val="00F323AE"/>
    <w:rsid w:val="00F361AF"/>
    <w:rsid w:val="00F41148"/>
    <w:rsid w:val="00F4169E"/>
    <w:rsid w:val="00F41861"/>
    <w:rsid w:val="00F60C82"/>
    <w:rsid w:val="00F61E16"/>
    <w:rsid w:val="00F64C25"/>
    <w:rsid w:val="00F677BD"/>
    <w:rsid w:val="00F754B0"/>
    <w:rsid w:val="00F76779"/>
    <w:rsid w:val="00F80591"/>
    <w:rsid w:val="00F916CC"/>
    <w:rsid w:val="00F9524D"/>
    <w:rsid w:val="00FB4921"/>
    <w:rsid w:val="00FC3DDC"/>
    <w:rsid w:val="00FC7B7E"/>
    <w:rsid w:val="00FD20E4"/>
    <w:rsid w:val="00FD30A9"/>
    <w:rsid w:val="00FD5E4E"/>
    <w:rsid w:val="00FE2364"/>
    <w:rsid w:val="00FE3842"/>
    <w:rsid w:val="00FE3C82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F615E"/>
  <w15:chartTrackingRefBased/>
  <w15:docId w15:val="{C493FE52-2AE0-4299-B9C1-F2A9341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EA728D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304B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i2tknjqge/legea-nr-53-2003-privind-codul-muncii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4a/ordonanta-de-urgenta-nr-57-2019-privind-codul-administrativ?d=2023-01-05" TargetMode="External"/><Relationship Id="rId17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3q/codul-administrativ-din-03072019?pid=291971887&amp;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0" Type="http://schemas.openxmlformats.org/officeDocument/2006/relationships/hyperlink" Target="https://lege5.ro/App/Document/gi2tknjqge/legea-nr-53-2003-privind-codul-muncii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rimaria-glina.ro" TargetMode="External"/><Relationship Id="rId14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2664</Words>
  <Characters>16304</Characters>
  <Application>Microsoft Office Word</Application>
  <DocSecurity>0</DocSecurity>
  <Lines>332</Lines>
  <Paragraphs>140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18828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327779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mailto:contact@primaria-glina.ro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4</cp:revision>
  <cp:lastPrinted>2020-10-15T13:26:00Z</cp:lastPrinted>
  <dcterms:created xsi:type="dcterms:W3CDTF">2026-08-27T07:11:00Z</dcterms:created>
  <dcterms:modified xsi:type="dcterms:W3CDTF">2026-09-14T07:02:00Z</dcterms:modified>
</cp:coreProperties>
</file>